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6D8B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31 January 3035</w:t>
            </w:r>
          </w:p>
        </w:tc>
      </w:tr>
      <w:tr w14:paraId="439BB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IN"/>
              </w:rPr>
              <w:t>6ab3d8050fc666a751b367a2</w:t>
            </w:r>
          </w:p>
        </w:tc>
      </w:tr>
      <w:tr w14:paraId="010FC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AI studybuddy</w:t>
            </w:r>
          </w:p>
        </w:tc>
      </w:tr>
      <w:tr w14:paraId="63987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9126037">
      <w:pPr>
        <w:pStyle w:val="2"/>
        <w:keepNext w:val="0"/>
        <w:keepLines w:val="0"/>
        <w:widowControl/>
        <w:suppressLineNumbers w:val="0"/>
      </w:pPr>
      <w:r>
        <w:t>Technical Architecture</w:t>
      </w:r>
    </w:p>
    <w:p w14:paraId="63A0892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Project Title: AI StudyBuddy – AI-Based Study Planning and Learning Assistance Application</w:t>
      </w:r>
    </w:p>
    <w:p w14:paraId="36FA565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technical architecture describes the structure, components, technologies, and interactions of the AI StudyBuddy application. It combines a user interface, application logic, database, AI service, and Weather API to provide students with study assistance, study planning, task management, and weather updates.</w:t>
      </w:r>
    </w:p>
    <w:p w14:paraId="00000010">
      <w:pPr>
        <w:rPr>
          <w:rFonts w:hint="default" w:ascii="Arial" w:hAnsi="Arial" w:eastAsia="Arial" w:cs="Arial"/>
          <w:b/>
          <w:bCs/>
          <w:lang w:val="en-IN"/>
        </w:rPr>
      </w:pPr>
      <w:r>
        <w:rPr>
          <w:rFonts w:hint="default" w:ascii="Arial" w:hAnsi="Arial" w:eastAsia="Arial" w:cs="Arial"/>
          <w:b/>
          <w:bCs/>
          <w:lang w:val="en-IN"/>
        </w:rPr>
        <w:drawing>
          <wp:inline distT="0" distB="0" distL="114300" distR="114300">
            <wp:extent cx="3997325" cy="2496185"/>
            <wp:effectExtent l="0" t="0" r="3175" b="18415"/>
            <wp:docPr id="2" name="Picture 2" descr="WhatsApp Image 2026-09-29 at 2.08.4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9-29 at 2.08.42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rPr>
          <w:rFonts w:ascii="Arial" w:hAnsi="Arial" w:eastAsia="Arial" w:cs="Arial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C99BC0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6F50503D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623BE495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7956011B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5C38C8CA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6DCB2C3B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6.6pt;margin-top:14.6pt;height:208.75pt;width:376.25pt;z-index:251659264;mso-width-relative:page;mso-height-relative:page;" fillcolor="#FFFFFF [3201]" filled="t" stroked="t" coordsize="21600,21600" o:gfxdata="UEsDBAoAAAAAAIdO4kAAAAAAAAAAAAAAAAAEAAAAZHJzL1BLAwQUAAAACACHTuJA6g8hCNgAAAAL&#10;AQAADwAAAGRycy9kb3ducmV2LnhtbE2PwU6DQBCG7ya+w2ZMvBi7lCJUZGgiiUdNpD7Alp0CkZ0l&#10;7AL17d2e9DSZzJd/vr84XMwgFppcbxlhu4lAEDdW99wifB3fHvcgnFes1WCZEH7IwaG8vSlUru3K&#10;n7TUvhUhhF2uEDrvx1xK13RklNvYkTjcznYyyod1aqWe1BrCzSDjKEqlUT2HD50aqeqo+a5ng3B0&#10;u76ioc7cstTvr9X8YFb1gXh/t41eQHi6+D8YrvpBHcrgdLIzaycGhDTbxQFFiJ/DvAJJ/JSBOCEk&#10;SZqBLAv5v0P5C1BLAwQUAAAACACHTuJAocolFkICAACzBAAADgAAAGRycy9lMm9Eb2MueG1srVTb&#10;jtowEH2v1H+w/F4CiLsIq2opVaVVi7rtBwyOQyz5Vo8h8PcdO+zCbit1H8pDGOPJmXPOzLC8OxnN&#10;jjKgcrbkg16fM2mFq5Tdl/znj82HGWcYwVagnZUlP0vkd6v375atX8iha5yuZGAEYnHR+pI3MfpF&#10;UaBopAHsOS8tXdYuGIh0DPuiCtASutHFsN+fFK0LlQ9OSET6dd1d8gtieAugq2sl5NqJg5E2dqhB&#10;aogkCRvlka8y27qWIn6ra5SR6ZKT0pifVITiXXoWqyUs9gF8o8SFAryFwitNBpSlos9Qa4jADkH9&#10;AWWUCA5dHXvCmaITkh0hFYP+K28eG/AyayGr0T+bjv8PVnw9bgNTFU0CZxYMNfw7mQZ2ryUbJHta&#10;jwvKevTbcDkhhUnrqQ4mfZMKdir5cD4dDPpk7Jni0WQ2HY47e+UpMkEJo+loPksJImVMhsPxODeg&#10;uEL5gPGzdIaloOSBqGRb4fiAkcpT6lNKqoxOq2qjtM6HsN/d68COQL3e5E+qT6+8SNOWtSWfj4kd&#10;E0ADXNPgUGg8mYB2n+u9eANvgfv58zfgRGwN2HQEMkKnP7iDrYgJLBoJ1SdbsXj2ZLSl/eKJDBrO&#10;tKRtpCDnRVD633mkTFsSmDrU9SRF8bQ7EUgKd646U3fRi40icg+AcQuB5pt63dLMU8FfBwhEQn+x&#10;NFTzwSi5EvNhNJ6mXoXbm93tDVjROFolMq8L72NerCTUuo+H6GqVe3alciFLs5z7ctm7tCy355x1&#10;/a9Z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DyEI2AAAAAsBAAAPAAAAAAAAAAEAIAAAACIA&#10;AABkcnMvZG93bnJldi54bWxQSwECFAAUAAAACACHTuJAocolFkICAACzBAAADgAAAAAAAAABACAA&#10;AAAn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5CC99BC0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6F50503D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623BE495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7956011B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5C38C8CA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6DCB2C3B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  <w:bCs/>
        </w:rPr>
      </w:pPr>
    </w:p>
    <w:p w14:paraId="00000013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Table-1 : Components &amp; Technologies:</w:t>
      </w:r>
    </w:p>
    <w:tbl>
      <w:tblPr>
        <w:tblStyle w:val="15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205"/>
        <w:gridCol w:w="4140"/>
      </w:tblGrid>
      <w:tr w14:paraId="1E458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Technology</w:t>
            </w:r>
          </w:p>
        </w:tc>
      </w:tr>
      <w:tr w14:paraId="1E760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User Interface</w:t>
            </w:r>
          </w:p>
        </w:tc>
        <w:tc>
          <w:p w14:paraId="00000024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Provides a simple interface for students to register, log in, manage study schedules, ask AI questions, and view weather information.</w:t>
            </w:r>
          </w:p>
        </w:tc>
        <w:tc>
          <w:p w14:paraId="00000025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Arial" w:cs="Calibri"/>
                <w:rtl w:val="0"/>
              </w:rPr>
              <w:t>HTML, CSS, JavaScript / Angular Js / React Js etc.</w:t>
            </w:r>
          </w:p>
        </w:tc>
      </w:tr>
      <w:tr w14:paraId="60018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Logic-1</w:t>
            </w:r>
          </w:p>
        </w:tc>
        <w:tc>
          <w:p w14:paraId="00000028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Handles user registration, login, authentication, and session management.</w:t>
            </w:r>
          </w:p>
        </w:tc>
        <w:tc>
          <w:p w14:paraId="00000029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Python, Flask</w:t>
            </w:r>
          </w:p>
        </w:tc>
      </w:tr>
      <w:tr w14:paraId="0D635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Logic-2</w:t>
            </w:r>
          </w:p>
        </w:tc>
        <w:tc>
          <w:p w14:paraId="000000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2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STT service </w:t>
            </w:r>
          </w:p>
        </w:tc>
      </w:tr>
      <w:tr w14:paraId="33183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Logic-3</w:t>
            </w:r>
          </w:p>
        </w:tc>
        <w:tc>
          <w:p w14:paraId="0000003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Logic for a process in the application</w:t>
            </w:r>
          </w:p>
        </w:tc>
        <w:tc>
          <w:p w14:paraId="0000003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IBM Watson Assistant </w:t>
            </w:r>
          </w:p>
        </w:tc>
      </w:tr>
      <w:tr w14:paraId="7D49D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</w:t>
            </w:r>
          </w:p>
        </w:tc>
        <w:tc>
          <w:p w14:paraId="0000003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 Type, Configurations etc.</w:t>
            </w:r>
          </w:p>
        </w:tc>
        <w:tc>
          <w:p w14:paraId="0000003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MySQL, NoSQL, etc.</w:t>
            </w:r>
          </w:p>
        </w:tc>
      </w:tr>
      <w:tr w14:paraId="07502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Cloud Database</w:t>
            </w:r>
          </w:p>
        </w:tc>
        <w:tc>
          <w:p w14:paraId="0000003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 Service on Cloud</w:t>
            </w:r>
          </w:p>
        </w:tc>
        <w:tc>
          <w:p w14:paraId="0000003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DB2, IBM Cloudant etc.</w:t>
            </w:r>
          </w:p>
        </w:tc>
      </w:tr>
      <w:tr w14:paraId="1A6BA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</w:t>
            </w:r>
          </w:p>
        </w:tc>
        <w:tc>
          <w:p w14:paraId="0000003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 requirements</w:t>
            </w:r>
          </w:p>
        </w:tc>
        <w:tc>
          <w:p w14:paraId="0000003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Block Storage or Other Storage Service or Local Filesystem</w:t>
            </w:r>
          </w:p>
        </w:tc>
      </w:tr>
      <w:tr w14:paraId="5A16E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API-1</w:t>
            </w:r>
          </w:p>
        </w:tc>
        <w:tc>
          <w:p w14:paraId="0000004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IBM Weather API, etc.</w:t>
            </w:r>
          </w:p>
        </w:tc>
      </w:tr>
      <w:tr w14:paraId="37ABE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API-2</w:t>
            </w:r>
          </w:p>
        </w:tc>
        <w:tc>
          <w:p w14:paraId="0000004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External API used in the application</w:t>
            </w:r>
          </w:p>
        </w:tc>
        <w:tc>
          <w:p w14:paraId="0000004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Aadhar API, etc.</w:t>
            </w:r>
          </w:p>
        </w:tc>
      </w:tr>
      <w:tr w14:paraId="27283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Machine Learning Model</w:t>
            </w:r>
          </w:p>
        </w:tc>
        <w:tc>
          <w:p w14:paraId="000000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Purpose of Machine Learning Model</w:t>
            </w:r>
          </w:p>
        </w:tc>
        <w:tc>
          <w:p w14:paraId="0000004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Object Recognition Model, etc.</w:t>
            </w:r>
          </w:p>
        </w:tc>
      </w:tr>
      <w:tr w14:paraId="0A6B1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Infrastructure (Server / Cloud)</w:t>
            </w:r>
          </w:p>
        </w:tc>
        <w:tc>
          <w:p w14:paraId="000000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Deployment on Local System / Cloud</w:t>
            </w:r>
          </w:p>
          <w:p w14:paraId="0000004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 Server Configuration:</w:t>
            </w:r>
          </w:p>
          <w:p w14:paraId="000000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Cloud Server Configuration : </w:t>
            </w:r>
          </w:p>
        </w:tc>
        <w:tc>
          <w:p w14:paraId="000000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Local, Cloud Foundry, Kubernetes, etc.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Table-2: Application Characteristics:</w:t>
      </w:r>
    </w:p>
    <w:tbl>
      <w:tblPr>
        <w:tblStyle w:val="16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3077A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Technology </w:t>
            </w:r>
          </w:p>
        </w:tc>
      </w:tr>
      <w:tr w14:paraId="2FD9D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Open-Source Frameworks</w:t>
            </w:r>
          </w:p>
        </w:tc>
        <w:tc>
          <w:p w14:paraId="00000058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uses open-source technologies to develop the user interface, backend logic, and database connectivity.</w:t>
            </w:r>
          </w:p>
        </w:tc>
        <w:tc>
          <w:p w14:paraId="00000059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Python, Flask, HTML, CSS, JavaScript, MySQL</w:t>
            </w:r>
          </w:p>
        </w:tc>
      </w:tr>
      <w:tr w14:paraId="55FB5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Security Implementations</w:t>
            </w:r>
          </w:p>
        </w:tc>
        <w:tc>
          <w:p w14:paraId="0000005C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passwords should be securely hashed. Input validation, authentication, session management, and protected API keys should be used to protect user data and external services.</w:t>
            </w:r>
          </w:p>
        </w:tc>
        <w:tc>
          <w:p w14:paraId="0000005D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Password hashing, Flask sessions, input validation, HTTPS, environment variables</w:t>
            </w:r>
          </w:p>
        </w:tc>
      </w:tr>
      <w:tr w14:paraId="6CACF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Justify the scalability of architecture (3 – tier, Micro-services)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  <w:tr w14:paraId="2D2CD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bookmarkStart w:id="0" w:name="_GoBack"/>
          </w:p>
        </w:tc>
        <w:tc>
          <w:p w14:paraId="000000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Availability</w:t>
            </w:r>
          </w:p>
        </w:tc>
        <w:tc>
          <w:p w14:paraId="0000006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Justify the availability of application (e.g. use of load balancers, distributed servers etc.)</w:t>
            </w:r>
          </w:p>
        </w:tc>
        <w:tc>
          <w:p w14:paraId="0000006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  <w:bookmarkEnd w:id="0"/>
      <w:tr w14:paraId="14354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Performance</w:t>
            </w:r>
          </w:p>
        </w:tc>
        <w:tc>
          <w:p w14:paraId="000000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Design consideration for the performance of the application (number of requests per sec, use of Cache, use of CDN’s) etc.</w:t>
            </w:r>
          </w:p>
        </w:tc>
        <w:tc>
          <w:p w14:paraId="000000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Technology used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72">
      <w:pPr>
        <w:rPr>
          <w:rFonts w:ascii="Arial" w:hAnsi="Arial" w:eastAsia="Arial" w:cs="Arial"/>
          <w:b/>
          <w:bCs/>
        </w:rPr>
      </w:pPr>
    </w:p>
    <w:p w14:paraId="00000073">
      <w:pPr>
        <w:rPr>
          <w:rFonts w:ascii="Arial" w:hAnsi="Arial" w:eastAsia="Arial" w:cs="Arial"/>
          <w:b/>
          <w:bCs/>
        </w:rPr>
      </w:pPr>
    </w:p>
    <w:p w14:paraId="00000074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1353BF8-E104-423D-A05D-0048A7E42CF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1405548-CA7F-4F48-9A19-6C43E202AF5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00EB0EA-8CF5-46B6-A1F7-2AAD40100B1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1E162E4-A8F5-4825-BBF9-9047509DED6C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701121B2-2102-4EE9-9B25-245B9E4D1F7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083CAF8B-6A33-4D84-B99B-F06ADE6D5F31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C8B90422-499E-4E83-85B5-600DF8D2C2E5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8" w:fontKey="{44301D57-AFA8-4AEF-A4DF-6616172C163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9" w:fontKey="{45181D8C-18AA-4F09-986C-0096FB65FBD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DC24F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314</Words>
  <Characters>2232</Characters>
  <TotalTime>10</TotalTime>
  <ScaleCrop>false</ScaleCrop>
  <LinksUpToDate>false</LinksUpToDate>
  <CharactersWithSpaces>2475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2026-09-29T08:32:54Z</dcterms:created>
  <dc:creator>ELCOT</dc:creator>
  <cp:lastModifiedBy>Nirosha S</cp:lastModifiedBy>
  <dcterms:modified xsi:type="dcterms:W3CDTF">2026-09-29T08:44:05Z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eyJoZGlkIjoiZTU4OWFkOTI0ZTEwOGEyMWU1YTk5NmM1NmZmYTc5MDciLCJ1c2VySWQiOiI1NDk3NzA2NjMzNjYifQ==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124B498C80F345D09884CB85926751CD_13</vt:lpwstr>
  </property>
</Properties>
</file>