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BANK NIFTY PROJECT — MASTER CODEBASE CONTEXT</w:t>
      </w:r>
    </w:p>
    <w:p>
      <w:pPr>
        <w:jc w:val="center"/>
      </w:pPr>
      <w:r>
        <w:rPr>
          <w:i/>
          <w:sz w:val="22"/>
        </w:rPr>
        <w:t>Architecture • Files • Connections • Data Flow • Trading Logic • Runtime • Mobile</w:t>
      </w:r>
    </w:p>
    <w:p>
      <w:r>
        <w:t>Purpose: This document is a portable project-context / handoff document. Give this document to ChatGPT together with the project source code when continuing development. It defines what the system is, how the components connect, where important files live, what data flows through the system, and which rules must not be changed accidentally.</w:t>
      </w:r>
    </w:p>
    <w:p>
      <w:pPr>
        <w:pStyle w:val="Heading1"/>
      </w:pPr>
      <w:r>
        <w:t>1. PROJECT IDENTITY</w:t>
      </w:r>
    </w:p>
    <w:p>
      <w:r>
        <w:t>Project: Bank Nifty Paper Trading System</w:t>
      </w:r>
    </w:p>
    <w:p>
      <w:pPr>
        <w:pStyle w:val="ListBullet"/>
      </w:pPr>
      <w:r>
        <w:t>Primary market: BANKNIFTY / Bank Nifty</w:t>
      </w:r>
    </w:p>
    <w:p>
      <w:pPr>
        <w:pStyle w:val="ListBullet"/>
      </w:pPr>
      <w:r>
        <w:t>Backend platform: Python on Windows PC</w:t>
      </w:r>
    </w:p>
    <w:p>
      <w:pPr>
        <w:pStyle w:val="ListBullet"/>
      </w:pPr>
      <w:r>
        <w:t>Market-data provider used by the source: Groww API</w:t>
      </w:r>
    </w:p>
    <w:p>
      <w:pPr>
        <w:pStyle w:val="ListBullet"/>
      </w:pPr>
      <w:r>
        <w:t>Indicator: RSI(14), calculated for 1-minute and 15-minute candles</w:t>
      </w:r>
    </w:p>
    <w:p>
      <w:pPr>
        <w:pStyle w:val="ListBullet"/>
      </w:pPr>
      <w:r>
        <w:t>Trading mode: real market data + virtual/paper trades</w:t>
      </w:r>
    </w:p>
    <w:p>
      <w:pPr>
        <w:pStyle w:val="ListBullet"/>
      </w:pPr>
      <w:r>
        <w:t>Real orders: MUST remain disabled</w:t>
      </w:r>
    </w:p>
    <w:p>
      <w:pPr>
        <w:pStyle w:val="ListBullet"/>
      </w:pPr>
      <w:r>
        <w:t>Persistence: SQLite paper_trading.db</w:t>
      </w:r>
    </w:p>
    <w:p>
      <w:pPr>
        <w:pStyle w:val="ListBullet"/>
      </w:pPr>
      <w:r>
        <w:t>API: FastAPI / Uvicorn</w:t>
      </w:r>
    </w:p>
    <w:p>
      <w:pPr>
        <w:pStyle w:val="ListBullet"/>
      </w:pPr>
      <w:r>
        <w:t>Mobile client: Flutter Android application</w:t>
      </w:r>
    </w:p>
    <w:p>
      <w:pPr>
        <w:pStyle w:val="ListBullet"/>
      </w:pPr>
      <w:r>
        <w:t>Backend location documented by project README: D:\Nif\Bankifty</w:t>
      </w:r>
    </w:p>
    <w:p>
      <w:pPr>
        <w:pStyle w:val="ListBullet"/>
      </w:pPr>
      <w:r>
        <w:t>Mobile location documented by project README: D:\Nif\BankiftyMobile</w:t>
      </w:r>
    </w:p>
    <w:p>
      <w:pPr>
        <w:pStyle w:val="Heading1"/>
      </w:pPr>
      <w:r>
        <w:t>2. NON-NEGOTIABLE SAFETY / BEHAVIOUR</w:t>
      </w:r>
    </w:p>
    <w:p>
      <w:pPr>
        <w:pStyle w:val="ListBullet"/>
      </w:pPr>
      <w:r>
        <w:t>PAPER_TRADING_ENABLED = True in the documented configuration.</w:t>
      </w:r>
    </w:p>
    <w:p>
      <w:pPr>
        <w:pStyle w:val="ListBullet"/>
      </w:pPr>
      <w:r>
        <w:t>REAL_ORDERS_ENABLED = False. The monitor explicitly raises an error if real orders are enabled.</w:t>
      </w:r>
    </w:p>
    <w:p>
      <w:pPr>
        <w:pStyle w:val="ListBullet"/>
      </w:pPr>
      <w:r>
        <w:t>The system is a paper-trading system; no real broker order placement is part of the documented runtime.</w:t>
      </w:r>
    </w:p>
    <w:p>
      <w:pPr>
        <w:pStyle w:val="ListBullet"/>
      </w:pPr>
      <w:r>
        <w:t>A strategy has an independent lock: the same strategy cannot create another open trade while its own trade is OPEN.</w:t>
      </w:r>
    </w:p>
    <w:p>
      <w:pPr>
        <w:pStyle w:val="ListBullet"/>
      </w:pPr>
      <w:r>
        <w:t>A condition triggers on NOT MET → MET transition, not continuously on every monitoring cycle.</w:t>
      </w:r>
    </w:p>
    <w:p>
      <w:pPr>
        <w:pStyle w:val="ListBullet"/>
      </w:pPr>
      <w:r>
        <w:t>A paper BUY is created only after an actual option LTP is obtained; the system does not intentionally create a fake entry price.</w:t>
      </w:r>
    </w:p>
    <w:p>
      <w:pPr>
        <w:pStyle w:val="ListBullet"/>
      </w:pPr>
      <w:r>
        <w:t>Target closure uses the configured target price and records the trade as CLOSED with exit reason TARGET.</w:t>
      </w:r>
    </w:p>
    <w:p>
      <w:pPr>
        <w:pStyle w:val="ListBullet"/>
      </w:pPr>
      <w:r>
        <w:t>The mobile application is a client of the backend; trading state remains on the Windows PC.</w:t>
      </w:r>
    </w:p>
    <w:p>
      <w:pPr>
        <w:pStyle w:val="Heading1"/>
      </w:pPr>
      <w:r>
        <w:t>3. HIGH-LEVEL ARCHITECTURE</w:t>
      </w:r>
    </w:p>
    <w:p>
      <w:pPr>
        <w:pStyle w:val="NoSpacing"/>
      </w:pPr>
      <w:r>
        <w:rPr>
          <w:rFonts w:ascii="Consolas" w:hAnsi="Consolas"/>
          <w:sz w:val="16"/>
        </w:rPr>
        <w:t>REAL MARKET</w:t>
        <w:br/>
        <w:t xml:space="preserve">   │</w:t>
        <w:br/>
        <w:t xml:space="preserve">   ▼</w:t>
        <w:br/>
        <w:t>Groww API</w:t>
        <w:br/>
        <w:t xml:space="preserve">   │</w:t>
        <w:br/>
        <w:t xml:space="preserve">   ▼</w:t>
        <w:br/>
        <w:t>data/historical_data.py</w:t>
        <w:br/>
        <w:t xml:space="preserve">   │</w:t>
        <w:br/>
        <w:t xml:space="preserve">   ├── 1-minute candles ──► RSI(14)</w:t>
        <w:br/>
        <w:t xml:space="preserve">   │</w:t>
        <w:br/>
        <w:t xml:space="preserve">   └── 15-minute candles ─► RSI(14)</w:t>
        <w:br/>
        <w:t xml:space="preserve">                         │</w:t>
        <w:br/>
        <w:t xml:space="preserve">                         ▼</w:t>
        <w:br/>
        <w:t xml:space="preserve">                 Continuous Monitor</w:t>
        <w:br/>
        <w:t xml:space="preserve">                 continuous_monitor_fixed.py</w:t>
        <w:br/>
        <w:t xml:space="preserve">                         │</w:t>
        <w:br/>
        <w:t xml:space="preserve">              ┌──────────┴──────────┐</w:t>
        <w:br/>
        <w:t xml:space="preserve">              │                     │</w:t>
        <w:br/>
        <w:t xml:space="preserve">              ▼                     ▼</w:t>
        <w:br/>
        <w:t xml:space="preserve">       RSI / Signal Logic      Option LTP lookup</w:t>
        <w:br/>
        <w:t xml:space="preserve">              │                     │</w:t>
        <w:br/>
        <w:t xml:space="preserve">              └──────────┬──────────┘</w:t>
        <w:br/>
        <w:t xml:space="preserve">                         ▼</w:t>
        <w:br/>
        <w:t xml:space="preserve">                PaperTradeManager</w:t>
        <w:br/>
        <w:t xml:space="preserve">                trade_manager_fixed.py</w:t>
        <w:br/>
        <w:t xml:space="preserve">                         │</w:t>
        <w:br/>
        <w:t xml:space="preserve">                         ▼</w:t>
        <w:br/>
        <w:t xml:space="preserve">                 SQLite database</w:t>
        <w:br/>
        <w:t xml:space="preserve">              data/paper_trading.db</w:t>
        <w:br/>
        <w:t xml:space="preserve">                         │</w:t>
        <w:br/>
        <w:t xml:space="preserve">              ┌──────────┴──────────┐</w:t>
        <w:br/>
        <w:t xml:space="preserve">              ▼                     ▼</w:t>
        <w:br/>
        <w:t xml:space="preserve">          FastAPI API          Email notifier</w:t>
        <w:br/>
        <w:t xml:space="preserve">              │</w:t>
        <w:br/>
        <w:t xml:space="preserve">              │ HTTP :8000</w:t>
        <w:br/>
        <w:t xml:space="preserve">              ▼</w:t>
        <w:br/>
        <w:t xml:space="preserve">       Flutter Android App</w:t>
        <w:br/>
        <w:t xml:space="preserve">       BankiftyMobile</w:t>
        <w:br/>
        <w:t xml:space="preserve">              │</w:t>
        <w:br/>
        <w:t xml:space="preserve">              ▼</w:t>
        <w:br/>
        <w:t xml:space="preserve">       Mobile Dashboard</w:t>
      </w:r>
    </w:p>
    <w:p>
      <w:pPr>
        <w:pStyle w:val="Heading1"/>
      </w:pPr>
      <w:r>
        <w:t>4. COMPONENT / FILE MAP</w:t>
      </w:r>
    </w:p>
    <w:p>
      <w:r>
        <w:t>The following files/components are explicitly identified in the uploaded project material. File names marked as *_fixed.py are the current/fixed source variants visible in the uploaded material; import paths in the application use the package/module names shown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Known file</w:t>
            </w:r>
          </w:p>
        </w:tc>
        <w:tc>
          <w:tcPr>
            <w:tcW w:type="dxa" w:w="2160"/>
          </w:tcPr>
          <w:p>
            <w:r>
              <w:t>Role</w:t>
            </w:r>
          </w:p>
        </w:tc>
        <w:tc>
          <w:tcPr>
            <w:tcW w:type="dxa" w:w="2160"/>
          </w:tcPr>
          <w:p>
            <w:r>
              <w:t>Connects to</w:t>
            </w:r>
          </w:p>
        </w:tc>
      </w:tr>
      <w:tr>
        <w:tc>
          <w:tcPr>
            <w:tcW w:type="dxa" w:w="2160"/>
          </w:tcPr>
          <w:p>
            <w:r>
              <w:t>Configuration</w:t>
            </w:r>
          </w:p>
        </w:tc>
        <w:tc>
          <w:tcPr>
            <w:tcW w:type="dxa" w:w="2160"/>
          </w:tcPr>
          <w:p>
            <w:r>
              <w:t>config/settings.py</w:t>
            </w:r>
          </w:p>
        </w:tc>
        <w:tc>
          <w:tcPr>
            <w:tcW w:type="dxa" w:w="2160"/>
          </w:tcPr>
          <w:p>
            <w:r>
              <w:t>Environment variables, market times, RSI thresholds, email, paper-trading controls, database path</w:t>
            </w:r>
          </w:p>
        </w:tc>
        <w:tc>
          <w:tcPr>
            <w:tcW w:type="dxa" w:w="2160"/>
          </w:tcPr>
          <w:p>
            <w:r>
              <w:t>Monitor, historical data, dashboard</w:t>
            </w:r>
          </w:p>
        </w:tc>
      </w:tr>
      <w:tr>
        <w:tc>
          <w:tcPr>
            <w:tcW w:type="dxa" w:w="2160"/>
          </w:tcPr>
          <w:p>
            <w:r>
              <w:t>Market data</w:t>
            </w:r>
          </w:p>
        </w:tc>
        <w:tc>
          <w:tcPr>
            <w:tcW w:type="dxa" w:w="2160"/>
          </w:tcPr>
          <w:p>
            <w:r>
              <w:t>data/historical_data.py / historical_data_fixed.py</w:t>
            </w:r>
          </w:p>
        </w:tc>
        <w:tc>
          <w:tcPr>
            <w:tcW w:type="dxa" w:w="2160"/>
          </w:tcPr>
          <w:p>
            <w:r>
              <w:t>Groww authentication, Bank Nifty candles, expiry/option information, option LTP</w:t>
            </w:r>
          </w:p>
        </w:tc>
        <w:tc>
          <w:tcPr>
            <w:tcW w:type="dxa" w:w="2160"/>
          </w:tcPr>
          <w:p>
            <w:r>
              <w:t>Groww API, RSI, monitor, dashboard</w:t>
            </w:r>
          </w:p>
        </w:tc>
      </w:tr>
      <w:tr>
        <w:tc>
          <w:tcPr>
            <w:tcW w:type="dxa" w:w="2160"/>
          </w:tcPr>
          <w:p>
            <w:r>
              <w:t>Indicators</w:t>
            </w:r>
          </w:p>
        </w:tc>
        <w:tc>
          <w:tcPr>
            <w:tcW w:type="dxa" w:w="2160"/>
          </w:tcPr>
          <w:p>
            <w:r>
              <w:t>indicators/rsi.py</w:t>
            </w:r>
          </w:p>
        </w:tc>
        <w:tc>
          <w:tcPr>
            <w:tcW w:type="dxa" w:w="2160"/>
          </w:tcPr>
          <w:p>
            <w:r>
              <w:t>Convert candle closes to series and calculate latest RSI</w:t>
            </w:r>
          </w:p>
        </w:tc>
        <w:tc>
          <w:tcPr>
            <w:tcW w:type="dxa" w:w="2160"/>
          </w:tcPr>
          <w:p>
            <w:r>
              <w:t>Monitor, Streamlit dashboard</w:t>
            </w:r>
          </w:p>
        </w:tc>
      </w:tr>
      <w:tr>
        <w:tc>
          <w:tcPr>
            <w:tcW w:type="dxa" w:w="2160"/>
          </w:tcPr>
          <w:p>
            <w:r>
              <w:t>Main engine</w:t>
            </w:r>
          </w:p>
        </w:tc>
        <w:tc>
          <w:tcPr>
            <w:tcW w:type="dxa" w:w="2160"/>
          </w:tcPr>
          <w:p>
            <w:r>
              <w:t>continuous_monitor_fixed.py</w:t>
            </w:r>
          </w:p>
        </w:tc>
        <w:tc>
          <w:tcPr>
            <w:tcW w:type="dxa" w:w="2160"/>
          </w:tcPr>
          <w:p>
            <w:r>
              <w:t>Continuous loop, data read, RSI conditions, trigger transitions, paper BUY/SELL handling</w:t>
            </w:r>
          </w:p>
        </w:tc>
        <w:tc>
          <w:tcPr>
            <w:tcW w:type="dxa" w:w="2160"/>
          </w:tcPr>
          <w:p>
            <w:r>
              <w:t>Historical data, RSI, email, trade manager, config</w:t>
            </w:r>
          </w:p>
        </w:tc>
      </w:tr>
      <w:tr>
        <w:tc>
          <w:tcPr>
            <w:tcW w:type="dxa" w:w="2160"/>
          </w:tcPr>
          <w:p>
            <w:r>
              <w:t>Trade manager</w:t>
            </w:r>
          </w:p>
        </w:tc>
        <w:tc>
          <w:tcPr>
            <w:tcW w:type="dxa" w:w="2160"/>
          </w:tcPr>
          <w:p>
            <w:r>
              <w:t>paper_trading/trade_manager.py / trade_manager_fixed.py</w:t>
            </w:r>
          </w:p>
        </w:tc>
        <w:tc>
          <w:tcPr>
            <w:tcW w:type="dxa" w:w="2160"/>
          </w:tcPr>
          <w:p>
            <w:r>
              <w:t>SQLite persistence, strategy locks, open/close trades, targets, P&amp;L</w:t>
            </w:r>
          </w:p>
        </w:tc>
        <w:tc>
          <w:tcPr>
            <w:tcW w:type="dxa" w:w="2160"/>
          </w:tcPr>
          <w:p>
            <w:r>
              <w:t>SQLite, monitor, API/dashboard</w:t>
            </w:r>
          </w:p>
        </w:tc>
      </w:tr>
      <w:tr>
        <w:tc>
          <w:tcPr>
            <w:tcW w:type="dxa" w:w="2160"/>
          </w:tcPr>
          <w:p>
            <w:r>
              <w:t>Email</w:t>
            </w:r>
          </w:p>
        </w:tc>
        <w:tc>
          <w:tcPr>
            <w:tcW w:type="dxa" w:w="2160"/>
          </w:tcPr>
          <w:p>
            <w:r>
              <w:t>notifications/email.py</w:t>
            </w:r>
          </w:p>
        </w:tc>
        <w:tc>
          <w:tcPr>
            <w:tcW w:type="dxa" w:w="2160"/>
          </w:tcPr>
          <w:p>
            <w:r>
              <w:t>Email transport/notifier</w:t>
            </w:r>
          </w:p>
        </w:tc>
        <w:tc>
          <w:tcPr>
            <w:tcW w:type="dxa" w:w="2160"/>
          </w:tcPr>
          <w:p>
            <w:r>
              <w:t>Monitor, SMTP</w:t>
            </w:r>
          </w:p>
        </w:tc>
      </w:tr>
      <w:tr>
        <w:tc>
          <w:tcPr>
            <w:tcW w:type="dxa" w:w="2160"/>
          </w:tcPr>
          <w:p>
            <w:r>
              <w:t>Database</w:t>
            </w:r>
          </w:p>
        </w:tc>
        <w:tc>
          <w:tcPr>
            <w:tcW w:type="dxa" w:w="2160"/>
          </w:tcPr>
          <w:p>
            <w:r>
              <w:t>data/paper_trading.db</w:t>
            </w:r>
          </w:p>
        </w:tc>
        <w:tc>
          <w:tcPr>
            <w:tcW w:type="dxa" w:w="2160"/>
          </w:tcPr>
          <w:p>
            <w:r>
              <w:t>Persistent paper-trade history/state</w:t>
            </w:r>
          </w:p>
        </w:tc>
        <w:tc>
          <w:tcPr>
            <w:tcW w:type="dxa" w:w="2160"/>
          </w:tcPr>
          <w:p>
            <w:r>
              <w:t>Trade manager, API, dashboard</w:t>
            </w:r>
          </w:p>
        </w:tc>
      </w:tr>
      <w:tr>
        <w:tc>
          <w:tcPr>
            <w:tcW w:type="dxa" w:w="2160"/>
          </w:tcPr>
          <w:p>
            <w:r>
              <w:t>FastAPI</w:t>
            </w:r>
          </w:p>
        </w:tc>
        <w:tc>
          <w:tcPr>
            <w:tcW w:type="dxa" w:w="2160"/>
          </w:tcPr>
          <w:p>
            <w:r>
              <w:t>api/app.py</w:t>
            </w:r>
          </w:p>
        </w:tc>
        <w:tc>
          <w:tcPr>
            <w:tcW w:type="dxa" w:w="2160"/>
          </w:tcPr>
          <w:p>
            <w:r>
              <w:t>REST API for market/P&amp;L/open trades/manual exit/status</w:t>
            </w:r>
          </w:p>
        </w:tc>
        <w:tc>
          <w:tcPr>
            <w:tcW w:type="dxa" w:w="2160"/>
          </w:tcPr>
          <w:p>
            <w:r>
              <w:t>Trade manager, historical data, Android</w:t>
            </w:r>
          </w:p>
        </w:tc>
      </w:tr>
      <w:tr>
        <w:tc>
          <w:tcPr>
            <w:tcW w:type="dxa" w:w="2160"/>
          </w:tcPr>
          <w:p>
            <w:r>
              <w:t>Desktop dashboard</w:t>
            </w:r>
          </w:p>
        </w:tc>
        <w:tc>
          <w:tcPr>
            <w:tcW w:type="dxa" w:w="2160"/>
          </w:tcPr>
          <w:p>
            <w:r>
              <w:t>dashboard/Streamlit source (uploaded Pasted markdown)</w:t>
            </w:r>
          </w:p>
        </w:tc>
        <w:tc>
          <w:tcPr>
            <w:tcW w:type="dxa" w:w="2160"/>
          </w:tcPr>
          <w:p>
            <w:r>
              <w:t>Local monitoring UI; reads market data and SQLite trades</w:t>
            </w:r>
          </w:p>
        </w:tc>
        <w:tc>
          <w:tcPr>
            <w:tcW w:type="dxa" w:w="2160"/>
          </w:tcPr>
          <w:p>
            <w:r>
              <w:t>Historical data, RSI, SQLite, config</w:t>
            </w:r>
          </w:p>
        </w:tc>
      </w:tr>
      <w:tr>
        <w:tc>
          <w:tcPr>
            <w:tcW w:type="dxa" w:w="2160"/>
          </w:tcPr>
          <w:p>
            <w:r>
              <w:t>Mobile API client</w:t>
            </w:r>
          </w:p>
        </w:tc>
        <w:tc>
          <w:tcPr>
            <w:tcW w:type="dxa" w:w="2160"/>
          </w:tcPr>
          <w:p>
            <w:r>
              <w:t>BankiftyMobile/lib/api/api_service.dart</w:t>
            </w:r>
          </w:p>
        </w:tc>
        <w:tc>
          <w:tcPr>
            <w:tcW w:type="dxa" w:w="2160"/>
          </w:tcPr>
          <w:p>
            <w:r>
              <w:t>Calls backend REST API</w:t>
            </w:r>
          </w:p>
        </w:tc>
        <w:tc>
          <w:tcPr>
            <w:tcW w:type="dxa" w:w="2160"/>
          </w:tcPr>
          <w:p>
            <w:r>
              <w:t>FastAPI</w:t>
            </w:r>
          </w:p>
        </w:tc>
      </w:tr>
      <w:tr>
        <w:tc>
          <w:tcPr>
            <w:tcW w:type="dxa" w:w="2160"/>
          </w:tcPr>
          <w:p>
            <w:r>
              <w:t>Mobile entry</w:t>
            </w:r>
          </w:p>
        </w:tc>
        <w:tc>
          <w:tcPr>
            <w:tcW w:type="dxa" w:w="2160"/>
          </w:tcPr>
          <w:p>
            <w:r>
              <w:t>BankiftyMobile/lib/main.dart</w:t>
            </w:r>
          </w:p>
        </w:tc>
        <w:tc>
          <w:tcPr>
            <w:tcW w:type="dxa" w:w="2160"/>
          </w:tcPr>
          <w:p>
            <w:r>
              <w:t>Flutter application entry point</w:t>
            </w:r>
          </w:p>
        </w:tc>
        <w:tc>
          <w:tcPr>
            <w:tcW w:type="dxa" w:w="2160"/>
          </w:tcPr>
          <w:p>
            <w:r>
              <w:t>Dashboard</w:t>
            </w:r>
          </w:p>
        </w:tc>
      </w:tr>
      <w:tr>
        <w:tc>
          <w:tcPr>
            <w:tcW w:type="dxa" w:w="2160"/>
          </w:tcPr>
          <w:p>
            <w:r>
              <w:t>Mobile UI</w:t>
            </w:r>
          </w:p>
        </w:tc>
        <w:tc>
          <w:tcPr>
            <w:tcW w:type="dxa" w:w="2160"/>
          </w:tcPr>
          <w:p>
            <w:r>
              <w:t>BankiftyMobile/lib/screens/dashboard.dart</w:t>
            </w:r>
          </w:p>
        </w:tc>
        <w:tc>
          <w:tcPr>
            <w:tcW w:type="dxa" w:w="2160"/>
          </w:tcPr>
          <w:p>
            <w:r>
              <w:t>Mobile dashboard</w:t>
            </w:r>
          </w:p>
        </w:tc>
        <w:tc>
          <w:tcPr>
            <w:tcW w:type="dxa" w:w="2160"/>
          </w:tcPr>
          <w:p>
            <w:r>
              <w:t>API service</w:t>
            </w:r>
          </w:p>
        </w:tc>
      </w:tr>
      <w:tr>
        <w:tc>
          <w:tcPr>
            <w:tcW w:type="dxa" w:w="2160"/>
          </w:tcPr>
          <w:p>
            <w:r>
              <w:t>Android network</w:t>
            </w:r>
          </w:p>
        </w:tc>
        <w:tc>
          <w:tcPr>
            <w:tcW w:type="dxa" w:w="2160"/>
          </w:tcPr>
          <w:p>
            <w:r>
              <w:t>BankiftyMobile/android/app/src/main/AndroidManifest.xml</w:t>
            </w:r>
          </w:p>
        </w:tc>
        <w:tc>
          <w:tcPr>
            <w:tcW w:type="dxa" w:w="2160"/>
          </w:tcPr>
          <w:p>
            <w:r>
              <w:t>INTERNET + cleartext HTTP permissions</w:t>
            </w:r>
          </w:p>
        </w:tc>
        <w:tc>
          <w:tcPr>
            <w:tcW w:type="dxa" w:w="2160"/>
          </w:tcPr>
          <w:p>
            <w:r>
              <w:t>Local FastAPI</w:t>
            </w:r>
          </w:p>
        </w:tc>
      </w:tr>
      <w:tr>
        <w:tc>
          <w:tcPr>
            <w:tcW w:type="dxa" w:w="2160"/>
          </w:tcPr>
          <w:p>
            <w:r>
              <w:t>Mobile documentation</w:t>
            </w:r>
          </w:p>
        </w:tc>
        <w:tc>
          <w:tcPr>
            <w:tcW w:type="dxa" w:w="2160"/>
          </w:tcPr>
          <w:p>
            <w:r>
              <w:t>BankiftyMobile_README.md</w:t>
            </w:r>
          </w:p>
        </w:tc>
        <w:tc>
          <w:tcPr>
            <w:tcW w:type="dxa" w:w="2160"/>
          </w:tcPr>
          <w:p>
            <w:r>
              <w:t>Current architecture, endpoints, runtime, build and troubleshooting</w:t>
            </w:r>
          </w:p>
        </w:tc>
        <w:tc>
          <w:tcPr>
            <w:tcW w:type="dxa" w:w="2160"/>
          </w:tcPr>
          <w:p>
            <w:r>
              <w:t>Entire mobile/backend system</w:t>
            </w:r>
          </w:p>
        </w:tc>
      </w:tr>
    </w:tbl>
    <w:p>
      <w:pPr>
        <w:pStyle w:val="Heading1"/>
      </w:pPr>
      <w:r>
        <w:t>5. IMPORT / DEPENDENCY GRAPH</w:t>
      </w:r>
    </w:p>
    <w:p>
      <w:pPr>
        <w:pStyle w:val="NoSpacing"/>
      </w:pPr>
      <w:r>
        <w:rPr>
          <w:rFonts w:ascii="Consolas" w:hAnsi="Consolas"/>
          <w:sz w:val="16"/>
        </w:rPr>
        <w:t>continuous_monitor_fixed.py</w:t>
        <w:br/>
        <w:t xml:space="preserve"> ├── config.settings</w:t>
        <w:br/>
        <w:t xml:space="preserve"> ├── data.historical_data.GrowwHistoricalData</w:t>
        <w:br/>
        <w:t xml:space="preserve"> ├── indicators.rsi</w:t>
        <w:br/>
        <w:t xml:space="preserve"> ├── notifications.email.EmailNotifier</w:t>
        <w:br/>
        <w:t xml:space="preserve"> └── paper_trading.trade_manager.PaperTradeManager</w:t>
        <w:br/>
        <w:br/>
        <w:t>historical_data_fixed.py</w:t>
        <w:br/>
        <w:t xml:space="preserve"> ├── growwapi.GrowwAPI</w:t>
        <w:br/>
        <w:t xml:space="preserve"> └── config.settings</w:t>
        <w:br/>
        <w:br/>
        <w:t>trade_manager_fixed.py</w:t>
        <w:br/>
        <w:t xml:space="preserve"> ├── sqlite3</w:t>
        <w:br/>
        <w:t xml:space="preserve"> ├── pathlib</w:t>
        <w:br/>
        <w:t xml:space="preserve"> └── zoneinfo</w:t>
        <w:br/>
        <w:br/>
        <w:t>Streamlit dashboard</w:t>
        <w:br/>
        <w:t xml:space="preserve"> ├── data.historical_data.GrowwHistoricalData</w:t>
        <w:br/>
        <w:t xml:space="preserve"> ├── indicators.rsi</w:t>
        <w:br/>
        <w:t xml:space="preserve"> └── config.settings</w:t>
        <w:br/>
        <w:t xml:space="preserve"> └── SQLite directly</w:t>
        <w:br/>
        <w:br/>
        <w:t>FastAPI api/app.py</w:t>
        <w:br/>
        <w:t xml:space="preserve"> └── exposes backend state to mobile client</w:t>
        <w:br/>
        <w:br/>
        <w:t>Flutter</w:t>
        <w:br/>
        <w:t xml:space="preserve"> ├── lib/main.dart</w:t>
        <w:br/>
        <w:t xml:space="preserve"> ├── lib/api/api_service.dart</w:t>
        <w:br/>
        <w:t xml:space="preserve"> └── lib/screens/dashboard.dart</w:t>
        <w:br/>
        <w:t xml:space="preserve">       │</w:t>
        <w:br/>
        <w:t xml:space="preserve">       ▼</w:t>
        <w:br/>
        <w:t xml:space="preserve">   FastAPI :8000</w:t>
      </w:r>
    </w:p>
    <w:p>
      <w:pPr>
        <w:pStyle w:val="Heading1"/>
      </w:pPr>
      <w:r>
        <w:t>6. CONFIGURATION CONTRACT</w:t>
      </w:r>
    </w:p>
    <w:p>
      <w:r>
        <w:t>The uploaded settings material defines the following core values. Some uploaded revisions show threshold variations; therefore the exact source file currently used by the runtime must remain authoritative.</w:t>
      </w:r>
    </w:p>
    <w:p>
      <w:pPr>
        <w:pStyle w:val="ListBullet"/>
      </w:pPr>
      <w:r>
        <w:t>INDEX_NAME = BANKNIFTY</w:t>
      </w:r>
    </w:p>
    <w:p>
      <w:pPr>
        <w:pStyle w:val="ListBullet"/>
      </w:pPr>
      <w:r>
        <w:t>TIME_ZONE = Asia/Kolkata</w:t>
      </w:r>
    </w:p>
    <w:p>
      <w:pPr>
        <w:pStyle w:val="ListBullet"/>
      </w:pPr>
      <w:r>
        <w:t>PRE_MARKET_TIME = 09:00</w:t>
      </w:r>
    </w:p>
    <w:p>
      <w:pPr>
        <w:pStyle w:val="ListBullet"/>
      </w:pPr>
      <w:r>
        <w:t>MARKET_OPEN_TIME = 09:15</w:t>
      </w:r>
    </w:p>
    <w:p>
      <w:pPr>
        <w:pStyle w:val="ListBullet"/>
      </w:pPr>
      <w:r>
        <w:t>MARKET_CLOSE_TIME = 15:30</w:t>
      </w:r>
    </w:p>
    <w:p>
      <w:pPr>
        <w:pStyle w:val="ListBullet"/>
      </w:pPr>
      <w:r>
        <w:t>MONITOR_CLOSE_TIME = 16:30</w:t>
      </w:r>
    </w:p>
    <w:p>
      <w:pPr>
        <w:pStyle w:val="ListBullet"/>
      </w:pPr>
      <w:r>
        <w:t>DATA_SELECTION_TIME = 09:00</w:t>
      </w:r>
    </w:p>
    <w:p>
      <w:pPr>
        <w:pStyle w:val="ListBullet"/>
      </w:pPr>
      <w:r>
        <w:t>HISTORICAL_START_TIME = 09:15</w:t>
      </w:r>
    </w:p>
    <w:p>
      <w:pPr>
        <w:pStyle w:val="ListBullet"/>
      </w:pPr>
      <w:r>
        <w:t>HISTORICAL_END_TIME = 16:30</w:t>
      </w:r>
    </w:p>
    <w:p>
      <w:pPr>
        <w:pStyle w:val="ListBullet"/>
      </w:pPr>
      <w:r>
        <w:t>HISTORICAL_LOOKBACK_DAYS = 10</w:t>
      </w:r>
    </w:p>
    <w:p>
      <w:pPr>
        <w:pStyle w:val="ListBullet"/>
      </w:pPr>
      <w:r>
        <w:t>RSI_PERIOD = 14</w:t>
      </w:r>
    </w:p>
    <w:p>
      <w:pPr>
        <w:pStyle w:val="ListBullet"/>
      </w:pPr>
      <w:r>
        <w:t>CHECK_INTERVAL_SECONDS = 3</w:t>
      </w:r>
    </w:p>
    <w:p>
      <w:pPr>
        <w:pStyle w:val="ListBullet"/>
      </w:pPr>
      <w:r>
        <w:t>GROWW_API_KEY / GROWW_API_SECRET are loaded from .env; secrets are not stored in this context document.</w:t>
      </w:r>
    </w:p>
    <w:p>
      <w:pPr>
        <w:pStyle w:val="ListBullet"/>
      </w:pPr>
      <w:r>
        <w:t>PAPER_DATABASE_FILE = PROJECT_ROOT / data / paper_trading.db</w:t>
      </w:r>
    </w:p>
    <w:p>
      <w:pPr>
        <w:pStyle w:val="ListBullet"/>
      </w:pPr>
      <w:r>
        <w:t>PAPER_STRIKE_STEP = 100</w:t>
      </w:r>
    </w:p>
    <w:p>
      <w:pPr>
        <w:pStyle w:val="ListBullet"/>
      </w:pPr>
      <w:r>
        <w:t>PAPER_LOTS = 1</w:t>
      </w:r>
    </w:p>
    <w:p>
      <w:pPr>
        <w:pStyle w:val="ListBullet"/>
      </w:pPr>
      <w:r>
        <w:t>PAPER_TRADING_ENABLED = True</w:t>
      </w:r>
    </w:p>
    <w:p>
      <w:pPr>
        <w:pStyle w:val="ListBullet"/>
      </w:pPr>
      <w:r>
        <w:t>REAL_ORDERS_ENABLED = False</w:t>
      </w:r>
    </w:p>
    <w:p>
      <w:pPr>
        <w:pStyle w:val="Heading1"/>
      </w:pPr>
      <w:r>
        <w:t>7. RSI / STRATEGY MODEL</w:t>
      </w:r>
    </w:p>
    <w:p>
      <w:r>
        <w:t>The source material contains more than one revision of threshold values. The architecture below is stable, but the exact numerical thresholds MUST be read from the active config/settings.py before changing strategy behaviour.</w:t>
      </w:r>
    </w:p>
    <w:p>
      <w:pPr>
        <w:pStyle w:val="NoSpacing"/>
      </w:pPr>
      <w:r>
        <w:rPr>
          <w:rFonts w:ascii="Consolas" w:hAnsi="Consolas"/>
          <w:sz w:val="16"/>
        </w:rPr>
        <w:t>Six independent strategy identities:</w:t>
        <w:br/>
        <w:br/>
        <w:t>1M_CE</w:t>
        <w:br/>
        <w:t>1M_PE</w:t>
        <w:br/>
        <w:t>15M_CE</w:t>
        <w:br/>
        <w:t>15M_PE</w:t>
        <w:br/>
        <w:t>COMBINED_CE</w:t>
        <w:br/>
        <w:t>COMBINED_PE</w:t>
        <w:br/>
        <w:br/>
        <w:t>Conceptual mapping documented in the latest monitor/trade-manager source:</w:t>
        <w:br/>
        <w:t>1) 1M oversold/bullish threshold  -&gt; CE -&gt; +15</w:t>
        <w:br/>
        <w:t>2) 1M overbought/bearish threshold -&gt; PE -&gt; +15</w:t>
        <w:br/>
        <w:t>3) 15M extreme oversold            -&gt; CE -&gt; +100</w:t>
        <w:br/>
        <w:t>4) 15M extreme overbought          -&gt; PE -&gt; +100</w:t>
        <w:br/>
        <w:t>5) 1M bullish + 15M bullish        -&gt; CE -&gt; +50</w:t>
        <w:br/>
        <w:t>6) 1M bearish + 15M bearish        -&gt; PE -&gt; +50</w:t>
      </w:r>
    </w:p>
    <w:p>
      <w:r>
        <w:t>An earlier mobile README documents a different numerical revision (+15/+45/+75 and 30/70-style thresholds). This is a documented version difference, not something to silently reconcile. When modifying code, inspect the actual imported config and active monitor implementation.</w:t>
      </w:r>
    </w:p>
    <w:p>
      <w:pPr>
        <w:pStyle w:val="Heading1"/>
      </w:pPr>
      <w:r>
        <w:t>8. MARKET DATA FLOW</w:t>
      </w:r>
    </w:p>
    <w:p>
      <w:pPr>
        <w:pStyle w:val="NoSpacing"/>
      </w:pPr>
      <w:r>
        <w:rPr>
          <w:rFonts w:ascii="Consolas" w:hAnsi="Consolas"/>
          <w:sz w:val="16"/>
        </w:rPr>
        <w:t>1. ContinuousBankNiftyMonitor creates GrowwHistoricalData.</w:t>
        <w:br/>
        <w:t>2. GrowwHistoricalData authenticates using GROWW_API_KEY/GROWW_API_SECRET.</w:t>
        <w:br/>
        <w:t>3. Historical data is selected using the configured 09:00 boundary.</w:t>
        <w:br/>
        <w:t>4. Before 09:00, previous trading-day data is selected.</w:t>
        <w:br/>
        <w:t>5. From 09:00 onward, today's data is selected.</w:t>
        <w:br/>
        <w:t>6. For RSI warm-up, previous-day candles are combined with current-day candles</w:t>
        <w:br/>
        <w:t xml:space="preserve">   when today's candle count is insufficient for RSI(14).</w:t>
        <w:br/>
        <w:t>7. The latest current-day candle remains the latest/current candle.</w:t>
        <w:br/>
        <w:t>8. 1M and 15M closes are converted to series.</w:t>
        <w:br/>
        <w:t>9. RSI(14) is calculated.</w:t>
        <w:br/>
        <w:t>10. Bank Nifty current value and candle timestamp are retained.</w:t>
        <w:br/>
        <w:t>11. The monitor evaluates the six paper-trading conditions.</w:t>
        <w:br/>
        <w:t>12. New triggers are detected using condition state transitions.</w:t>
        <w:br/>
        <w:t>13. The monitor selects the nearest Bank Nifty option strike.</w:t>
        <w:br/>
        <w:t>14. It requests the actual option LTP.</w:t>
        <w:br/>
        <w:t>15. If an LTP exists, a virtual paper BUY can be created.</w:t>
        <w:br/>
        <w:t>16. The trade is stored in SQLite.</w:t>
        <w:br/>
        <w:t>17. Open trades are periodically checked for current option LTP.</w:t>
        <w:br/>
        <w:t>18. When LTP &gt;= target price, the trade is closed at target price.</w:t>
        <w:br/>
        <w:t>19. BUY/SELL email notifications can be sent after successful events.</w:t>
      </w:r>
    </w:p>
    <w:p>
      <w:r>
        <w:t>The historical-data source explicitly documents previous-day warm-up for RSI(14), including the case where the current day has fewer than RSI_PERIOD+1 candles.</w:t>
      </w:r>
    </w:p>
    <w:p>
      <w:pPr>
        <w:pStyle w:val="Heading1"/>
      </w:pPr>
      <w:r>
        <w:t>9. PAPER TRADE STATE MACHINE</w:t>
      </w:r>
    </w:p>
    <w:p>
      <w:pPr>
        <w:pStyle w:val="NoSpacing"/>
      </w:pPr>
      <w:r>
        <w:rPr>
          <w:rFonts w:ascii="Consolas" w:hAnsi="Consolas"/>
          <w:sz w:val="16"/>
        </w:rPr>
        <w:t>CONDITION</w:t>
        <w:br/>
        <w:t xml:space="preserve">   │</w:t>
        <w:br/>
        <w:t xml:space="preserve">   │ NOT MET -&gt; MET transition</w:t>
        <w:br/>
        <w:t xml:space="preserve">   ▼</w:t>
        <w:br/>
        <w:t>SIGNAL</w:t>
        <w:br/>
        <w:t xml:space="preserve">   │</w:t>
        <w:br/>
        <w:t xml:space="preserve">   ├── strategy lock already OPEN? ──► STOP / skip</w:t>
        <w:br/>
        <w:t xml:space="preserve">   │</w:t>
        <w:br/>
        <w:t xml:space="preserve">   ▼</w:t>
        <w:br/>
        <w:t>SELECT STRIKE</w:t>
        <w:br/>
        <w:t xml:space="preserve">   │</w:t>
        <w:br/>
        <w:t xml:space="preserve">   ▼</w:t>
        <w:br/>
        <w:t>GET ACTUAL OPTION LTP</w:t>
        <w:br/>
        <w:t xml:space="preserve">   │</w:t>
        <w:br/>
        <w:t xml:space="preserve">   ├── LTP unavailable ──► NO TRADE</w:t>
        <w:br/>
        <w:t xml:space="preserve">   │</w:t>
        <w:br/>
        <w:t xml:space="preserve">   ▼</w:t>
        <w:br/>
        <w:t>VIRTUAL BUY</w:t>
        <w:br/>
        <w:t xml:space="preserve">   │</w:t>
        <w:br/>
        <w:t xml:space="preserve">   ▼</w:t>
        <w:br/>
        <w:t>SQLite status = OPEN</w:t>
        <w:br/>
        <w:t xml:space="preserve">   │</w:t>
        <w:br/>
        <w:t xml:space="preserve">   ▼</w:t>
        <w:br/>
        <w:t>Repeated option-LTP checks</w:t>
        <w:br/>
        <w:t xml:space="preserve">   │</w:t>
        <w:br/>
        <w:t xml:space="preserve">   ├── current LTP &lt; target ──► remain OPEN</w:t>
        <w:br/>
        <w:t xml:space="preserve">   │</w:t>
        <w:br/>
        <w:t xml:space="preserve">   └── current LTP &gt;= target ──► CLOSE</w:t>
        <w:br/>
        <w:t xml:space="preserve">                                  │</w:t>
        <w:br/>
        <w:t xml:space="preserve">                                  ▼</w:t>
        <w:br/>
        <w:t xml:space="preserve">                         exit_reason = TARGET</w:t>
        <w:br/>
        <w:t xml:space="preserve">                                  │</w:t>
        <w:br/>
        <w:t xml:space="preserve">                                  ▼</w:t>
        <w:br/>
        <w:t xml:space="preserve">                              P&amp;L saved</w:t>
        <w:br/>
        <w:t xml:space="preserve">                                  │</w:t>
        <w:br/>
        <w:t xml:space="preserve">                                  ▼</w:t>
        <w:br/>
        <w:t xml:space="preserve">                         strategy available again</w:t>
      </w:r>
    </w:p>
    <w:p>
      <w:pPr>
        <w:pStyle w:val="Heading1"/>
      </w:pPr>
      <w:r>
        <w:t>10. DATABASE CONTRACT</w:t>
      </w:r>
    </w:p>
    <w:p>
      <w:pPr>
        <w:pStyle w:val="NoSpacing"/>
      </w:pPr>
      <w:r>
        <w:rPr>
          <w:rFonts w:ascii="Consolas" w:hAnsi="Consolas"/>
          <w:sz w:val="16"/>
        </w:rPr>
        <w:t>Database:</w:t>
        <w:br/>
        <w:t>D:\Nif\Bankifty\data\paper_trading.db</w:t>
        <w:br/>
        <w:br/>
        <w:t>Table:</w:t>
        <w:br/>
        <w:t>paper_trades</w:t>
        <w:br/>
        <w:br/>
        <w:t>Columns:</w:t>
        <w:br/>
        <w:t>id INTEGER PRIMARY KEY AUTOINCREMENT</w:t>
        <w:br/>
        <w:t>strategy TEXT NOT NULL</w:t>
        <w:br/>
        <w:t>signal TEXT NOT NULL</w:t>
        <w:br/>
        <w:t>option_type TEXT NOT NULL</w:t>
        <w:br/>
        <w:t>strike REAL NOT NULL</w:t>
        <w:br/>
        <w:t>trading_symbol TEXT</w:t>
        <w:br/>
        <w:t>entry_time TEXT NOT NULL</w:t>
        <w:br/>
        <w:t>entry_price REAL NOT NULL</w:t>
        <w:br/>
        <w:t>target_price REAL NOT NULL</w:t>
        <w:br/>
        <w:t>target_points REAL NOT NULL</w:t>
        <w:br/>
        <w:t>exit_time TEXT</w:t>
        <w:br/>
        <w:t>exit_price REAL</w:t>
        <w:br/>
        <w:t>quantity INTEGER NOT NULL</w:t>
        <w:br/>
        <w:t>pnl_points REAL</w:t>
        <w:br/>
        <w:t>pnl_value REAL</w:t>
        <w:br/>
        <w:t>status TEXT NOT NULL</w:t>
        <w:br/>
        <w:t>entry_rsi_1m REAL</w:t>
        <w:br/>
        <w:t>entry_rsi_15m REAL</w:t>
        <w:br/>
        <w:t>entry_bank_nifty REAL</w:t>
        <w:br/>
        <w:t>exit_reason TEXT</w:t>
        <w:br/>
        <w:t>created_at TEXT NOT NULL</w:t>
      </w:r>
    </w:p>
    <w:p>
      <w:pPr>
        <w:pStyle w:val="Heading1"/>
      </w:pPr>
      <w:r>
        <w:t>11. TRADE MANAGER RESPONSIBILITIES</w:t>
      </w:r>
    </w:p>
    <w:p>
      <w:pPr>
        <w:pStyle w:val="ListBullet"/>
      </w:pPr>
      <w:r>
        <w:t>Creates the SQLite database/table if required.</w:t>
      </w:r>
    </w:p>
    <w:p>
      <w:pPr>
        <w:pStyle w:val="ListBullet"/>
      </w:pPr>
      <w:r>
        <w:t>Validates strategy names.</w:t>
      </w:r>
    </w:p>
    <w:p>
      <w:pPr>
        <w:pStyle w:val="ListBullet"/>
      </w:pPr>
      <w:r>
        <w:t>Checks whether a strategy has an OPEN trade.</w:t>
      </w:r>
    </w:p>
    <w:p>
      <w:pPr>
        <w:pStyle w:val="ListBullet"/>
      </w:pPr>
      <w:r>
        <w:t>Prevents duplicate OPEN trades for the same strategy.</w:t>
      </w:r>
    </w:p>
    <w:p>
      <w:pPr>
        <w:pStyle w:val="ListBullet"/>
      </w:pPr>
      <w:r>
        <w:t>Creates virtual trades.</w:t>
      </w:r>
    </w:p>
    <w:p>
      <w:pPr>
        <w:pStyle w:val="ListBullet"/>
      </w:pPr>
      <w:r>
        <w:t>Returns all OPEN trades.</w:t>
      </w:r>
    </w:p>
    <w:p>
      <w:pPr>
        <w:pStyle w:val="ListBullet"/>
      </w:pPr>
      <w:r>
        <w:t>Checks current option prices against target prices.</w:t>
      </w:r>
    </w:p>
    <w:p>
      <w:pPr>
        <w:pStyle w:val="ListBullet"/>
      </w:pPr>
      <w:r>
        <w:t>Closes trades at target.</w:t>
      </w:r>
    </w:p>
    <w:p>
      <w:pPr>
        <w:pStyle w:val="ListBullet"/>
      </w:pPr>
      <w:r>
        <w:t>Calculates/stores P&amp;L fields.</w:t>
      </w:r>
    </w:p>
    <w:p>
      <w:pPr>
        <w:pStyle w:val="ListBullet"/>
      </w:pPr>
      <w:r>
        <w:t>Provides strategy status.</w:t>
      </w:r>
    </w:p>
    <w:p>
      <w:pPr>
        <w:pStyle w:val="ListBullet"/>
      </w:pPr>
      <w:r>
        <w:t>Provides trade history / summary used by UI/API.</w:t>
      </w:r>
    </w:p>
    <w:p>
      <w:pPr>
        <w:pStyle w:val="Heading1"/>
      </w:pPr>
      <w:r>
        <w:t>12. CONTINUOUS MONITOR RESPONSIBILITIES</w:t>
      </w:r>
    </w:p>
    <w:p>
      <w:pPr>
        <w:pStyle w:val="ListBullet"/>
      </w:pPr>
      <w:r>
        <w:t>Runs continuously using CHECK_INTERVAL_SECONDS.</w:t>
      </w:r>
    </w:p>
    <w:p>
      <w:pPr>
        <w:pStyle w:val="ListBullet"/>
      </w:pPr>
      <w:r>
        <w:t>Reads real market data.</w:t>
      </w:r>
    </w:p>
    <w:p>
      <w:pPr>
        <w:pStyle w:val="ListBullet"/>
      </w:pPr>
      <w:r>
        <w:t>Calculates/updates 1M and 15M RSI.</w:t>
      </w:r>
    </w:p>
    <w:p>
      <w:pPr>
        <w:pStyle w:val="ListBullet"/>
      </w:pPr>
      <w:r>
        <w:t>Maintains current Bank Nifty/candle state.</w:t>
      </w:r>
    </w:p>
    <w:p>
      <w:pPr>
        <w:pStyle w:val="ListBullet"/>
      </w:pPr>
      <w:r>
        <w:t>Runs paper-trading logic only during the configured paper-trading session.</w:t>
      </w:r>
    </w:p>
    <w:p>
      <w:pPr>
        <w:pStyle w:val="ListBullet"/>
      </w:pPr>
      <w:r>
        <w:t>Checks open option trades first and closes trades reaching target.</w:t>
      </w:r>
    </w:p>
    <w:p>
      <w:pPr>
        <w:pStyle w:val="ListBullet"/>
      </w:pPr>
      <w:r>
        <w:t>Detects only newly activated RSI conditions.</w:t>
      </w:r>
    </w:p>
    <w:p>
      <w:pPr>
        <w:pStyle w:val="ListBullet"/>
      </w:pPr>
      <w:r>
        <w:t>Uses independent strategy locks.</w:t>
      </w:r>
    </w:p>
    <w:p>
      <w:pPr>
        <w:pStyle w:val="ListBullet"/>
      </w:pPr>
      <w:r>
        <w:t>Obtains real option LTP before confirming a paper BUY.</w:t>
      </w:r>
    </w:p>
    <w:p>
      <w:pPr>
        <w:pStyle w:val="ListBullet"/>
      </w:pPr>
      <w:r>
        <w:t>Sends paper BUY/SELL emails only when the corresponding event actually occurs.</w:t>
      </w:r>
    </w:p>
    <w:p>
      <w:pPr>
        <w:pStyle w:val="ListBullet"/>
      </w:pPr>
      <w:r>
        <w:t>Contains disabled/legacy display code that should not be assumed to be active.</w:t>
      </w:r>
    </w:p>
    <w:p>
      <w:pPr>
        <w:pStyle w:val="Heading1"/>
      </w:pPr>
      <w:r>
        <w:t>13. EMAIL CONNECTION</w:t>
      </w:r>
    </w:p>
    <w:p>
      <w:pPr>
        <w:pStyle w:val="NoSpacing"/>
      </w:pPr>
      <w:r>
        <w:rPr>
          <w:rFonts w:ascii="Consolas" w:hAnsi="Consolas"/>
          <w:sz w:val="16"/>
        </w:rPr>
        <w:t>Monitor</w:t>
        <w:br/>
        <w:t xml:space="preserve">  │</w:t>
        <w:br/>
        <w:t xml:space="preserve">  ▼</w:t>
        <w:br/>
        <w:t>EmailNotifier</w:t>
        <w:br/>
        <w:t xml:space="preserve">  │</w:t>
        <w:br/>
        <w:t xml:space="preserve">  ▼</w:t>
        <w:br/>
        <w:t>SMTP server (configured in settings/.env)</w:t>
        <w:br/>
        <w:t xml:space="preserve">  │</w:t>
        <w:br/>
        <w:t xml:space="preserve">  ├── paper BUY email</w:t>
        <w:br/>
        <w:t xml:space="preserve">  └── paper SELL email</w:t>
        <w:br/>
        <w:br/>
        <w:t>Current documented control:</w:t>
        <w:br/>
        <w:t>EMAIL_ENABLED = True</w:t>
        <w:br/>
        <w:t>EMAIL_ON_PAPER_PURCHASE = True</w:t>
        <w:br/>
        <w:t>EMAIL_ON_PAPER_SELL = True</w:t>
        <w:br/>
        <w:br/>
        <w:t>Other normal RSI/no-condition/outside-market email controls vary</w:t>
        <w:br/>
        <w:t>between uploaded settings revisions; inspect the active settings.py.</w:t>
      </w:r>
    </w:p>
    <w:p>
      <w:r>
        <w:t>Credentials such as EMAIL_PASSWORD are environment values and are deliberately not copied into this master document.</w:t>
      </w:r>
    </w:p>
    <w:p>
      <w:pPr>
        <w:pStyle w:val="Heading1"/>
      </w:pPr>
      <w:r>
        <w:t>14. FASTAPI / MOBILE ARCHITECTURE</w:t>
      </w:r>
    </w:p>
    <w:p>
      <w:pPr>
        <w:pStyle w:val="NoSpacing"/>
      </w:pPr>
      <w:r>
        <w:rPr>
          <w:rFonts w:ascii="Consolas" w:hAnsi="Consolas"/>
          <w:sz w:val="16"/>
        </w:rPr>
        <w:t>Windows PC</w:t>
        <w:br/>
        <w:t xml:space="preserve"> ├── Trading Engine</w:t>
        <w:br/>
        <w:t xml:space="preserve"> ├── SQLite</w:t>
        <w:br/>
        <w:t xml:space="preserve"> └── FastAPI/Uvicorn :8000</w:t>
        <w:br/>
        <w:t xml:space="preserve">          │</w:t>
        <w:br/>
        <w:t xml:space="preserve">          │ HTTP over LAN</w:t>
        <w:br/>
        <w:t xml:space="preserve">          ▼</w:t>
        <w:br/>
        <w:t xml:space="preserve">       Android Phone</w:t>
        <w:br/>
        <w:t xml:space="preserve">          │</w:t>
        <w:br/>
        <w:t xml:space="preserve">          ▼</w:t>
        <w:br/>
        <w:t xml:space="preserve">   Flutter Bank Nifty App</w:t>
      </w:r>
    </w:p>
    <w:p>
      <w:pPr>
        <w:pStyle w:val="ListBullet"/>
      </w:pPr>
      <w:r>
        <w:t>Backend documented path: D:\Nif\Bankifty</w:t>
      </w:r>
    </w:p>
    <w:p>
      <w:pPr>
        <w:pStyle w:val="ListBullet"/>
      </w:pPr>
      <w:r>
        <w:t>FastAPI entry: api/app.py</w:t>
      </w:r>
    </w:p>
    <w:p>
      <w:pPr>
        <w:pStyle w:val="ListBullet"/>
      </w:pPr>
      <w:r>
        <w:t>Run command: python -m uvicorn api.app:app --host 0.0.0.0 --port 8000</w:t>
      </w:r>
    </w:p>
    <w:p>
      <w:pPr>
        <w:pStyle w:val="ListBullet"/>
      </w:pPr>
      <w:r>
        <w:t>Mobile documented base URL: http://192.168.1.100:8000</w:t>
      </w:r>
    </w:p>
    <w:p>
      <w:pPr>
        <w:pStyle w:val="ListBullet"/>
      </w:pPr>
      <w:r>
        <w:t>The physical phone must not use localhost for the PC backend.</w:t>
      </w:r>
    </w:p>
    <w:p>
      <w:pPr>
        <w:pStyle w:val="ListBullet"/>
      </w:pPr>
      <w:r>
        <w:t>Android manifest requires INTERNET permission and cleartext HTTP is enabled in the documented local setup.</w:t>
      </w:r>
    </w:p>
    <w:p>
      <w:pPr>
        <w:pStyle w:val="ListBullet"/>
      </w:pPr>
      <w:r>
        <w:t>The phone and PC must be reachable over the same network for the documented LAN configuration.</w:t>
      </w:r>
    </w:p>
    <w:p>
      <w:pPr>
        <w:pStyle w:val="Heading1"/>
      </w:pPr>
      <w:r>
        <w:t>15. API CONTRACT</w:t>
      </w:r>
    </w:p>
    <w:p>
      <w:pPr>
        <w:pStyle w:val="NoSpacing"/>
      </w:pPr>
      <w:r>
        <w:rPr>
          <w:rFonts w:ascii="Consolas" w:hAnsi="Consolas"/>
          <w:sz w:val="16"/>
        </w:rPr>
        <w:t>GET  /api/market</w:t>
        <w:br/>
        <w:t xml:space="preserve">     -&gt; Bank Nifty, 1M RSI, 15M RSI, candle time/current time</w:t>
        <w:br/>
        <w:br/>
        <w:t>GET  /api/pnl</w:t>
        <w:br/>
        <w:t xml:space="preserve">     -&gt; total/closed/open trades, winners/losers,</w:t>
        <w:br/>
        <w:t xml:space="preserve">        gross profit/loss, closed P&amp;L, open P&amp;L,</w:t>
        <w:br/>
        <w:t xml:space="preserve">        total P&amp;L, win rate, profit factor</w:t>
        <w:br/>
        <w:br/>
        <w:t>GET  /api/open-trades</w:t>
        <w:br/>
        <w:t xml:space="preserve">     -&gt; count + open trade list</w:t>
        <w:br/>
        <w:br/>
        <w:t>POST /api/manual-exit</w:t>
        <w:br/>
        <w:t xml:space="preserve">     -&gt; manual paper-trade exit using trade_id and exit_price</w:t>
        <w:br/>
        <w:br/>
        <w:t>GET /api/status</w:t>
        <w:br/>
        <w:t>GET /api/conditions</w:t>
        <w:br/>
        <w:t>GET /api/trades</w:t>
      </w:r>
    </w:p>
    <w:p>
      <w:pPr>
        <w:pStyle w:val="Heading1"/>
      </w:pPr>
      <w:r>
        <w:t>16. MOBILE FILE CONNECTIONS</w:t>
      </w:r>
    </w:p>
    <w:p>
      <w:pPr>
        <w:pStyle w:val="NoSpacing"/>
      </w:pPr>
      <w:r>
        <w:rPr>
          <w:rFonts w:ascii="Consolas" w:hAnsi="Consolas"/>
          <w:sz w:val="16"/>
        </w:rPr>
        <w:t>BankiftyMobile/</w:t>
        <w:br/>
        <w:t xml:space="preserve"> ├── lib/main.dart</w:t>
        <w:br/>
        <w:t xml:space="preserve"> │      └── starts Flutter application</w:t>
        <w:br/>
        <w:t xml:space="preserve"> │</w:t>
        <w:br/>
        <w:t xml:space="preserve"> ├── lib/api/api_service.dart</w:t>
        <w:br/>
        <w:t xml:space="preserve"> │      └── HTTP calls to FastAPI</w:t>
        <w:br/>
        <w:t xml:space="preserve"> │</w:t>
        <w:br/>
        <w:t xml:space="preserve"> ├── lib/screens/dashboard.dart</w:t>
        <w:br/>
        <w:t xml:space="preserve"> │      └── displays market, P&amp;L, open trades,</w:t>
        <w:br/>
        <w:t xml:space="preserve"> │          manual exit and connection status</w:t>
        <w:br/>
        <w:t xml:space="preserve"> │</w:t>
        <w:br/>
        <w:t xml:space="preserve"> └── android/app/src/main/AndroidManifest.xml</w:t>
        <w:br/>
        <w:t xml:space="preserve">        └── INTERNET + local HTTP configuration</w:t>
        <w:br/>
        <w:br/>
        <w:t>Dashboard refresh:</w:t>
        <w:br/>
        <w:t>every 3 seconds</w:t>
        <w:br/>
        <w:br/>
        <w:t>The mobile UI intentionally does not display the RSI condition-rule panel.</w:t>
        <w:br/>
        <w:t>It displays current RSI values and paper-trade state.</w:t>
      </w:r>
    </w:p>
    <w:p>
      <w:pPr>
        <w:pStyle w:val="ListBullet"/>
      </w:pPr>
      <w:r>
        <w:t>Documented Flutter SDK: C:\src\flutter</w:t>
      </w:r>
    </w:p>
    <w:p>
      <w:pPr>
        <w:pStyle w:val="ListBullet"/>
      </w:pPr>
      <w:r>
        <w:t>Documented versions: Flutter 3.47.1, Dart 3.13.1</w:t>
      </w:r>
    </w:p>
    <w:p>
      <w:pPr>
        <w:pStyle w:val="ListBullet"/>
      </w:pPr>
      <w:r>
        <w:t>Release APK output: D:\Nif\BankiftyMobile\build\app\outputs\flutter-apk\app-release.apk</w:t>
      </w:r>
    </w:p>
    <w:p>
      <w:pPr>
        <w:pStyle w:val="Heading1"/>
      </w:pPr>
      <w:r>
        <w:t>17. DESKTOP STREAMLIT DASHBOARD</w:t>
      </w:r>
    </w:p>
    <w:p>
      <w:r>
        <w:t>An uploaded Streamlit dashboard source shows a second/local UI path. It directly imports GrowwHistoricalData, RSI functions, and configuration, and reads paper_trades from SQLite.</w:t>
      </w:r>
    </w:p>
    <w:p>
      <w:pPr>
        <w:pStyle w:val="NoSpacing"/>
      </w:pPr>
      <w:r>
        <w:rPr>
          <w:rFonts w:ascii="Consolas" w:hAnsi="Consolas"/>
          <w:sz w:val="16"/>
        </w:rPr>
        <w:t>Streamlit</w:t>
        <w:br/>
        <w:t xml:space="preserve">  │</w:t>
        <w:br/>
        <w:t xml:space="preserve">  ├── GrowwHistoricalData -&gt; market candles</w:t>
        <w:br/>
        <w:t xml:space="preserve">  ├── RSI functions       -&gt; 1M / 15M RSI</w:t>
        <w:br/>
        <w:t xml:space="preserve">  ├── config.settings     -&gt; thresholds/database/timezone</w:t>
        <w:br/>
        <w:t xml:space="preserve">  └── SQLite               -&gt; trade history/open trades</w:t>
        <w:br/>
        <w:t xml:space="preserve">       │</w:t>
        <w:br/>
        <w:t xml:space="preserve">       └── option LTP lookup -&gt; live paper values</w:t>
      </w:r>
    </w:p>
    <w:p>
      <w:r>
        <w:t>This desktop dashboard is separate from the Flutter mobile client. Both are consumers of backend data/services, but the Streamlit source also performs direct market-data and SQLite access.</w:t>
      </w:r>
    </w:p>
    <w:p>
      <w:pPr>
        <w:pStyle w:val="Heading1"/>
      </w:pPr>
      <w:r>
        <w:t>18. RUNTIME / STARTUP</w:t>
      </w:r>
    </w:p>
    <w:p>
      <w:pPr>
        <w:pStyle w:val="NoSpacing"/>
      </w:pPr>
      <w:r>
        <w:rPr>
          <w:rFonts w:ascii="Consolas" w:hAnsi="Consolas"/>
          <w:sz w:val="16"/>
        </w:rPr>
        <w:t>Backend:</w:t>
        <w:br/>
        <w:t>cd D:\Nif\Bankifty</w:t>
        <w:br/>
        <w:t>python -m uvicorn api.app:app --host 0.0.0.0 --port 8000</w:t>
        <w:br/>
        <w:br/>
        <w:t>Mobile development:</w:t>
        <w:br/>
        <w:t>cd D:\Nif\BankiftyMobile</w:t>
        <w:br/>
        <w:t>flutter devices</w:t>
        <w:br/>
        <w:t>flutter emulators</w:t>
        <w:br/>
        <w:t>flutter run -d emulator-5554</w:t>
        <w:br/>
        <w:br/>
        <w:t>Release:</w:t>
        <w:br/>
        <w:t>cd D:\Nif\BankiftyMobile</w:t>
        <w:br/>
        <w:t>flutter clean</w:t>
        <w:br/>
        <w:t>flutter pub get</w:t>
        <w:br/>
        <w:t>flutter build apk --release</w:t>
      </w:r>
    </w:p>
    <w:p>
      <w:pPr>
        <w:pStyle w:val="Heading1"/>
      </w:pPr>
      <w:r>
        <w:t>19. BUILD / NETWORK DEPENDENCIES</w:t>
      </w:r>
    </w:p>
    <w:p>
      <w:pPr>
        <w:pStyle w:val="ListBullet"/>
      </w:pPr>
      <w:r>
        <w:t>Python backend requires the project's Python dependencies, including Groww API client, FastAPI/Uvicorn, dotenv support, SQLite standard library components, and the project's internal modules.</w:t>
      </w:r>
    </w:p>
    <w:p>
      <w:pPr>
        <w:pStyle w:val="ListBullet"/>
      </w:pPr>
      <w:r>
        <w:t>Flutter app requires Flutter/Dart and Android build tooling.</w:t>
      </w:r>
    </w:p>
    <w:p>
      <w:pPr>
        <w:pStyle w:val="ListBullet"/>
      </w:pPr>
      <w:r>
        <w:t>Phone-to-PC communication requires LAN reachability and FastAPI listening on 0.0.0.0:8000.</w:t>
      </w:r>
    </w:p>
    <w:p>
      <w:pPr>
        <w:pStyle w:val="ListBullet"/>
      </w:pPr>
      <w:r>
        <w:t>Windows Firewall may need inbound TCP/8000 allowed.</w:t>
      </w:r>
    </w:p>
    <w:p>
      <w:pPr>
        <w:pStyle w:val="ListBullet"/>
      </w:pPr>
      <w:r>
        <w:t>The API is currently documented as unauthenticated local HTTP; it should not be exposed directly to the public internet.</w:t>
      </w:r>
    </w:p>
    <w:p>
      <w:pPr>
        <w:pStyle w:val="Heading1"/>
      </w:pPr>
      <w:r>
        <w:t>20. TROUBLESHOOTING MAP</w:t>
      </w:r>
    </w:p>
    <w:p>
      <w:pPr>
        <w:pStyle w:val="ListBullet"/>
      </w:pPr>
      <w:r>
        <w:t>No market data → inspect Groww credentials, Groww connectivity, selected date, and historical-data response.</w:t>
      </w:r>
    </w:p>
    <w:p>
      <w:pPr>
        <w:pStyle w:val="ListBullet"/>
      </w:pPr>
      <w:r>
        <w:t>RSI wrong → inspect candle selection/warm-up, RSI period, and active config thresholds.</w:t>
      </w:r>
    </w:p>
    <w:p>
      <w:pPr>
        <w:pStyle w:val="ListBullet"/>
      </w:pPr>
      <w:r>
        <w:t>Repeated BUY → inspect active condition transition state and strategy lock in PaperTradeManager.</w:t>
      </w:r>
    </w:p>
    <w:p>
      <w:pPr>
        <w:pStyle w:val="ListBullet"/>
      </w:pPr>
      <w:r>
        <w:t>No BUY → verify condition transition, strategy availability, strike selection, and actual option LTP.</w:t>
      </w:r>
    </w:p>
    <w:p>
      <w:pPr>
        <w:pStyle w:val="ListBullet"/>
      </w:pPr>
      <w:r>
        <w:t>Target not closing → verify option symbol LTP lookup and target_price.</w:t>
      </w:r>
    </w:p>
    <w:p>
      <w:pPr>
        <w:pStyle w:val="ListBullet"/>
      </w:pPr>
      <w:r>
        <w:t>Email missing → inspect EMAIL_ENABLED, paper BUY/SELL switches, SMTP environment values, and notifier.</w:t>
      </w:r>
    </w:p>
    <w:p>
      <w:pPr>
        <w:pStyle w:val="ListBullet"/>
      </w:pPr>
      <w:r>
        <w:t>Mobile cannot connect → verify FastAPI running, LAN IP/baseUrl, Android permissions, cleartext setting, firewall, and same network.</w:t>
      </w:r>
    </w:p>
    <w:p>
      <w:pPr>
        <w:pStyle w:val="ListBullet"/>
      </w:pPr>
      <w:r>
        <w:t>No open trades → an API response count=0 with trades=[] is a valid no-open-trade state.</w:t>
      </w:r>
    </w:p>
    <w:p>
      <w:pPr>
        <w:pStyle w:val="Heading1"/>
      </w:pPr>
      <w:r>
        <w:t>21. IMPORTANT VERSION / SOURCE CONFLICTS</w:t>
      </w:r>
    </w:p>
    <w:p>
      <w:r>
        <w:t>The uploaded project material contains multiple revisions of settings and strategy descriptions. This master document intentionally does NOT silently choose between them.</w:t>
      </w:r>
    </w:p>
    <w:p>
      <w:pPr>
        <w:pStyle w:val="ListBullet"/>
      </w:pPr>
      <w:r>
        <w:t>One settings revision shows RSI_1_BULLISH=30 and RSI_1_BEARISH=70; another shows 33 and 67.</w:t>
      </w:r>
    </w:p>
    <w:p>
      <w:pPr>
        <w:pStyle w:val="ListBullet"/>
      </w:pPr>
      <w:r>
        <w:t>One revision documents 15M targets of +100 and combined +50; an earlier mobile README documents +45 and +75 variants.</w:t>
      </w:r>
    </w:p>
    <w:p>
      <w:pPr>
        <w:pStyle w:val="ListBullet"/>
      </w:pPr>
      <w:r>
        <w:t>Some uploaded monitor versions describe the same six strategy architecture with different threshold constants.</w:t>
      </w:r>
    </w:p>
    <w:p>
      <w:pPr>
        <w:pStyle w:val="ListBullet"/>
      </w:pPr>
      <w:r>
        <w:t>Therefore: the active imported config/settings.py + active imported monitor/trade-manager files are the runtime source of truth.</w:t>
      </w:r>
    </w:p>
    <w:p>
      <w:pPr>
        <w:pStyle w:val="ListBullet"/>
      </w:pPr>
      <w:r>
        <w:t>Do not modify thresholds merely because a README or older pasted source shows another value.</w:t>
      </w:r>
    </w:p>
    <w:p>
      <w:pPr>
        <w:pStyle w:val="Heading1"/>
      </w:pPr>
      <w:r>
        <w:t>22. CHANGE-SAFETY RULES FOR FUTURE CHATGPT SESSIONS</w:t>
      </w:r>
    </w:p>
    <w:p>
      <w:pPr>
        <w:pStyle w:val="ListBullet"/>
      </w:pPr>
      <w:r>
        <w:t>Before changing a file, trace its imports and callers.</w:t>
      </w:r>
    </w:p>
    <w:p>
      <w:pPr>
        <w:pStyle w:val="ListBullet"/>
      </w:pPr>
      <w:r>
        <w:t>Before changing strategy thresholds, inspect config/settings.py and every module that imports those constants.</w:t>
      </w:r>
    </w:p>
    <w:p>
      <w:pPr>
        <w:pStyle w:val="ListBullet"/>
      </w:pPr>
      <w:r>
        <w:t>Do not enable real orders.</w:t>
      </w:r>
    </w:p>
    <w:p>
      <w:pPr>
        <w:pStyle w:val="ListBullet"/>
      </w:pPr>
      <w:r>
        <w:t>Do not replace actual option LTP with a synthetic/fallback price when confirming a BUY unless explicitly requested.</w:t>
      </w:r>
    </w:p>
    <w:p>
      <w:pPr>
        <w:pStyle w:val="ListBullet"/>
      </w:pPr>
      <w:r>
        <w:t>Do not remove the independent strategy locks unless explicitly requested.</w:t>
      </w:r>
    </w:p>
    <w:p>
      <w:pPr>
        <w:pStyle w:val="ListBullet"/>
      </w:pPr>
      <w:r>
        <w:t>Do not change condition transition behaviour from NOT MET→MET without explicitly confirming the desired behaviour.</w:t>
      </w:r>
    </w:p>
    <w:p>
      <w:pPr>
        <w:pStyle w:val="ListBullet"/>
      </w:pPr>
      <w:r>
        <w:t>Do not move the SQLite database into the mobile APK.</w:t>
      </w:r>
    </w:p>
    <w:p>
      <w:pPr>
        <w:pStyle w:val="ListBullet"/>
      </w:pPr>
      <w:r>
        <w:t>Keep trading logic on the backend; the Flutter app is a client.</w:t>
      </w:r>
    </w:p>
    <w:p>
      <w:pPr>
        <w:pStyle w:val="ListBullet"/>
      </w:pPr>
      <w:r>
        <w:t>Preserve API response contracts when changing the mobile app.</w:t>
      </w:r>
    </w:p>
    <w:p>
      <w:pPr>
        <w:pStyle w:val="ListBullet"/>
      </w:pPr>
      <w:r>
        <w:t>When adding features, update this master context document so it remains a portable project map.</w:t>
      </w:r>
    </w:p>
    <w:p>
      <w:pPr>
        <w:pStyle w:val="Heading1"/>
      </w:pPr>
      <w:r>
        <w:t>23. CHATGPT HANDOFF PROMPT</w:t>
      </w:r>
    </w:p>
    <w:p>
      <w:r>
        <w:t>When this document is supplied with the source code, use the following interpretation:</w:t>
      </w:r>
    </w:p>
    <w:p>
      <w:pPr>
        <w:pStyle w:val="NoSpacing"/>
      </w:pPr>
      <w:r>
        <w:rPr>
          <w:rFonts w:ascii="Consolas" w:hAnsi="Consolas"/>
          <w:sz w:val="16"/>
        </w:rPr>
        <w:t>You are working on the Bank Nifty Paper Trading System.</w:t>
        <w:br/>
        <w:t>Treat BANK_NIFTY_PROJECT_MASTER_CONTEXT as the project architecture contract.</w:t>
        <w:br/>
        <w:t>First understand the file/module connections, runtime flow, database schema,</w:t>
        <w:br/>
        <w:t>API contract, mobile architecture, and safety rules.</w:t>
        <w:br/>
        <w:t>Use the actual source code as the final authority for implementation details.</w:t>
        <w:br/>
        <w:t>Do not invent files or dependencies.</w:t>
        <w:br/>
        <w:t>Do not silently reconcile conflicting revisions; identify the active source.</w:t>
        <w:br/>
        <w:t>Do not enable real orders.</w:t>
        <w:br/>
        <w:t>Before changing code, trace callers/imports and explain affected components.</w:t>
        <w:br/>
        <w:t>When a requested change spans multiple modules, update all affected interfaces.</w:t>
        <w:br/>
        <w:t>After a structural change, update the master context document.</w:t>
      </w:r>
    </w:p>
    <w:p>
      <w:pPr>
        <w:pStyle w:val="Heading1"/>
      </w:pPr>
      <w:r>
        <w:t>24. SOURCE BASIS / CURRENT CONFIDENCE</w:t>
      </w:r>
    </w:p>
    <w:p>
      <w:r>
        <w:t>This document was generated from the uploaded project material available in this conversation, including BankiftyMobile_README.md, continuous_monitor_fixed.py, trade_manager_fixed.py, historical_data_fixed.py, configuration snippets, and the uploaded Streamlit dashboard source. It is a project-context map, not a replacement for the source code.</w:t>
      </w:r>
    </w:p>
    <w:p>
      <w:pPr>
        <w:pStyle w:val="ListBullet"/>
      </w:pPr>
      <w:r>
        <w:t>Verified architecture: Windows trading engine → SQLite/FastAPI → Flutter Android.</w:t>
      </w:r>
    </w:p>
    <w:p>
      <w:pPr>
        <w:pStyle w:val="ListBullet"/>
      </w:pPr>
      <w:r>
        <w:t>Verified paper-trading safety model: real orders disabled.</w:t>
      </w:r>
    </w:p>
    <w:p>
      <w:pPr>
        <w:pStyle w:val="ListBullet"/>
      </w:pPr>
      <w:r>
        <w:t>Verified six-strategy/independent-lock design in the current monitor/trade-manager material.</w:t>
      </w:r>
    </w:p>
    <w:p>
      <w:pPr>
        <w:pStyle w:val="ListBullet"/>
      </w:pPr>
      <w:r>
        <w:t>Verified Groww historical data + RSI warm-up design.</w:t>
      </w:r>
    </w:p>
    <w:p>
      <w:pPr>
        <w:pStyle w:val="ListBullet"/>
      </w:pPr>
      <w:r>
        <w:t>Verified documented REST endpoints and mobile connection model.</w:t>
      </w:r>
    </w:p>
    <w:p>
      <w:pPr>
        <w:pStyle w:val="ListBullet"/>
      </w:pPr>
      <w:r>
        <w:t>Some exact threshold values vary across uploaded revisions and are explicitly flagged above.</w:t>
      </w:r>
    </w:p>
    <w:p>
      <w:pPr>
        <w:pStyle w:val="Heading1"/>
      </w:pPr>
      <w:r>
        <w:t>25. QUICK FILE REFERENCE</w:t>
      </w:r>
    </w:p>
    <w:p>
      <w:pPr>
        <w:pStyle w:val="NoSpacing"/>
      </w:pPr>
      <w:r>
        <w:rPr>
          <w:rFonts w:ascii="Consolas" w:hAnsi="Consolas"/>
          <w:sz w:val="16"/>
        </w:rPr>
        <w:t>BACKEND</w:t>
        <w:br/>
        <w:t>D:\Nif\Bankifty\</w:t>
        <w:br/>
        <w:t>├── api\app.py</w:t>
        <w:br/>
        <w:t>├── config\settings.py</w:t>
        <w:br/>
        <w:t>├── data\historical_data.py</w:t>
        <w:br/>
        <w:t>├── data\paper_trading.db</w:t>
        <w:br/>
        <w:t>├── indicators\rsi.py</w:t>
        <w:br/>
        <w:t>├── notifications\email.py</w:t>
        <w:br/>
        <w:t>├── paper_trading\trade_manager.py</w:t>
        <w:br/>
        <w:t>└── continuous_monitor_fixed.py</w:t>
        <w:br/>
        <w:br/>
        <w:t>MOBILE</w:t>
        <w:br/>
        <w:t>D:\Nif\BankiftyMobile\</w:t>
        <w:br/>
        <w:t>├── lib\main.dart</w:t>
        <w:br/>
        <w:t>├── lib\api\api_service.dart</w:t>
        <w:br/>
        <w:t>├── lib\screens\dashboard.dart</w:t>
        <w:br/>
        <w:t>└── android\app\src\main\AndroidManifest.xml</w:t>
        <w:br/>
        <w:br/>
        <w:t>DOCUMENTATION</w:t>
        <w:br/>
        <w:t>BankiftyMobile_README.md</w:t>
        <w:br/>
        <w:br/>
        <w:t>SOURCE VARIANTS PRESENT IN UPLOADED MATERIAL</w:t>
        <w:br/>
        <w:t>historical_data_fixed.py</w:t>
        <w:br/>
        <w:t>trade_manager_fixed.py</w:t>
        <w:br/>
        <w:t>continuous_monitor_fixed.py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Bank Nifty Project Master Context — generated from uploaded project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