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3305" w14:textId="77777777" w:rsidR="00B73D96" w:rsidRDefault="00000000" w:rsidP="00B73D96">
      <w:pPr>
        <w:pStyle w:val="Heading1"/>
        <w:jc w:val="left"/>
        <w:rPr>
          <w:rFonts w:ascii="Calibri" w:eastAsia="Calibri" w:hAnsi="Calibri" w:cs="Calibri"/>
          <w:sz w:val="44"/>
          <w:szCs w:val="44"/>
        </w:rPr>
      </w:pPr>
      <w:r>
        <w:rPr>
          <w:rFonts w:ascii="Calibri" w:eastAsia="Calibri" w:hAnsi="Calibri" w:cs="Calibri"/>
          <w:sz w:val="44"/>
          <w:szCs w:val="44"/>
        </w:rPr>
        <w:t xml:space="preserve">Kiran Kembari   </w:t>
      </w:r>
      <w:r w:rsidR="00B73D96">
        <w:rPr>
          <w:rFonts w:ascii="Calibri" w:eastAsia="Calibri" w:hAnsi="Calibri" w:cs="Calibri"/>
          <w:sz w:val="44"/>
          <w:szCs w:val="44"/>
        </w:rPr>
        <w:t xml:space="preserve">            </w:t>
      </w:r>
    </w:p>
    <w:p w14:paraId="05F0C87A" w14:textId="732DB503" w:rsidR="00B73D96" w:rsidRPr="00DB62B9" w:rsidRDefault="00B73D96" w:rsidP="00B73D96">
      <w:pPr>
        <w:pStyle w:val="Heading1"/>
        <w:jc w:val="left"/>
        <w:rPr>
          <w:rFonts w:ascii="Calibri" w:eastAsia="Calibri" w:hAnsi="Calibri" w:cs="Calibri"/>
          <w:color w:val="000000" w:themeColor="text1"/>
          <w:sz w:val="44"/>
          <w:szCs w:val="44"/>
        </w:rPr>
      </w:pPr>
      <w:r w:rsidRPr="00DB62B9">
        <w:rPr>
          <w:rFonts w:ascii="Calibri" w:eastAsia="Calibri" w:hAnsi="Calibri" w:cs="Calibri"/>
          <w:color w:val="000000" w:themeColor="text1"/>
        </w:rPr>
        <w:t xml:space="preserve">Email - </w:t>
      </w:r>
      <w:hyperlink r:id="rId8" w:history="1">
        <w:r w:rsidRPr="00DB62B9">
          <w:rPr>
            <w:rStyle w:val="Hyperlink"/>
            <w:rFonts w:ascii="Calibri" w:eastAsia="Calibri" w:hAnsi="Calibri" w:cs="Calibri"/>
            <w:color w:val="000000" w:themeColor="text1"/>
          </w:rPr>
          <w:t>kirankembari22@gmail.com</w:t>
        </w:r>
      </w:hyperlink>
    </w:p>
    <w:p w14:paraId="64850255" w14:textId="77777777" w:rsidR="00B73D96" w:rsidRPr="00DB62B9" w:rsidRDefault="00B73D96">
      <w:pPr>
        <w:pStyle w:val="Heading1"/>
        <w:jc w:val="left"/>
        <w:rPr>
          <w:rFonts w:ascii="Calibri" w:eastAsia="Calibri" w:hAnsi="Calibri" w:cs="Calibri"/>
          <w:color w:val="000000" w:themeColor="text1"/>
        </w:rPr>
      </w:pPr>
      <w:r w:rsidRPr="00DB62B9">
        <w:rPr>
          <w:rFonts w:ascii="Calibri" w:eastAsia="Calibri" w:hAnsi="Calibri" w:cs="Calibri"/>
          <w:color w:val="000000" w:themeColor="text1"/>
        </w:rPr>
        <w:t>LinkedIn</w:t>
      </w:r>
      <w:r w:rsidRPr="00DB62B9">
        <w:rPr>
          <w:rFonts w:ascii="Calibri" w:eastAsia="Calibri" w:hAnsi="Calibri" w:cs="Calibri"/>
          <w:color w:val="000000" w:themeColor="text1"/>
        </w:rPr>
        <w:t xml:space="preserve"> -</w:t>
      </w:r>
      <w:r w:rsidRPr="00DB62B9">
        <w:rPr>
          <w:color w:val="000000" w:themeColor="text1"/>
        </w:rPr>
        <w:t xml:space="preserve"> </w:t>
      </w:r>
      <w:hyperlink r:id="rId9" w:history="1">
        <w:r w:rsidRPr="00DB62B9">
          <w:rPr>
            <w:rStyle w:val="Hyperlink"/>
            <w:rFonts w:ascii="Calibri" w:eastAsia="Calibri" w:hAnsi="Calibri" w:cs="Calibri"/>
            <w:color w:val="000000" w:themeColor="text1"/>
          </w:rPr>
          <w:t>https://www.linkedin.com/in/kiran-kembari-51a45a139/</w:t>
        </w:r>
      </w:hyperlink>
    </w:p>
    <w:p w14:paraId="25BD51C4" w14:textId="2050591D" w:rsidR="000419BD" w:rsidRPr="00DB62B9" w:rsidRDefault="00B73D96">
      <w:pPr>
        <w:pStyle w:val="Heading1"/>
        <w:jc w:val="left"/>
        <w:rPr>
          <w:rFonts w:ascii="Calibri" w:eastAsia="Calibri" w:hAnsi="Calibri" w:cs="Calibri"/>
          <w:color w:val="000000" w:themeColor="text1"/>
        </w:rPr>
      </w:pPr>
      <w:r w:rsidRPr="00DB62B9">
        <w:rPr>
          <w:rFonts w:ascii="Calibri" w:eastAsia="Calibri" w:hAnsi="Calibri" w:cs="Calibri"/>
          <w:color w:val="000000" w:themeColor="text1"/>
        </w:rPr>
        <w:t>P</w:t>
      </w:r>
      <w:r w:rsidRPr="00DB62B9">
        <w:rPr>
          <w:rFonts w:ascii="Calibri" w:eastAsia="Calibri" w:hAnsi="Calibri" w:cs="Calibri"/>
          <w:color w:val="000000" w:themeColor="text1"/>
        </w:rPr>
        <w:t xml:space="preserve">ortfolio - </w:t>
      </w:r>
      <w:hyperlink r:id="rId10" w:history="1">
        <w:r w:rsidRPr="00DB62B9">
          <w:rPr>
            <w:rStyle w:val="Hyperlink"/>
            <w:rFonts w:ascii="Calibri" w:eastAsia="Calibri" w:hAnsi="Calibri" w:cs="Calibri"/>
            <w:color w:val="000000" w:themeColor="text1"/>
          </w:rPr>
          <w:t>https://kiran-kembari-portfolio.netlify.ap</w:t>
        </w:r>
        <w:r w:rsidRPr="00DB62B9">
          <w:rPr>
            <w:rStyle w:val="Hyperlink"/>
            <w:rFonts w:ascii="Calibri" w:eastAsia="Calibri" w:hAnsi="Calibri" w:cs="Calibri"/>
            <w:color w:val="000000" w:themeColor="text1"/>
          </w:rPr>
          <w:t>p/</w:t>
        </w:r>
      </w:hyperlink>
      <w:r w:rsidRPr="00DB62B9">
        <w:rPr>
          <w:rFonts w:ascii="Calibri" w:eastAsia="Calibri" w:hAnsi="Calibri" w:cs="Calibri"/>
          <w:color w:val="000000" w:themeColor="text1"/>
        </w:rPr>
        <w:t xml:space="preserve"> </w:t>
      </w:r>
    </w:p>
    <w:p w14:paraId="0FAF2F50" w14:textId="77777777" w:rsidR="000419BD" w:rsidRDefault="00000000">
      <w:pPr>
        <w:spacing w:line="360" w:lineRule="auto"/>
        <w:rPr>
          <w:rFonts w:ascii="Calibri" w:eastAsia="Calibri" w:hAnsi="Calibri" w:cs="Calibri"/>
          <w:b/>
          <w:sz w:val="22"/>
          <w:szCs w:val="22"/>
          <w:u w:val="single"/>
        </w:rPr>
      </w:pP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sidRPr="00DB62B9">
        <w:rPr>
          <w:rFonts w:ascii="Calibri" w:eastAsia="Calibri" w:hAnsi="Calibri" w:cs="Calibri"/>
          <w:b/>
          <w:color w:val="000000" w:themeColor="text1"/>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p>
    <w:p w14:paraId="4EB6D9B7" w14:textId="77777777" w:rsidR="000419BD" w:rsidRDefault="00000000">
      <w:pPr>
        <w:pStyle w:val="Heading2"/>
        <w:jc w:val="both"/>
        <w:rPr>
          <w:rFonts w:ascii="Calibri" w:eastAsia="Calibri" w:hAnsi="Calibri" w:cs="Calibri"/>
        </w:rPr>
      </w:pPr>
      <w:r>
        <w:rPr>
          <w:rFonts w:ascii="Calibri" w:eastAsia="Calibri" w:hAnsi="Calibri" w:cs="Calibri"/>
        </w:rPr>
        <w:t>PROFESSIONAL SUMMARY</w:t>
      </w:r>
    </w:p>
    <w:p w14:paraId="57CB3086" w14:textId="77777777" w:rsidR="000419BD" w:rsidRDefault="000419BD"/>
    <w:p w14:paraId="291165DD" w14:textId="77777777" w:rsidR="000419BD" w:rsidRDefault="00000000">
      <w:pPr>
        <w:numPr>
          <w:ilvl w:val="0"/>
          <w:numId w:val="1"/>
        </w:numPr>
        <w:pBdr>
          <w:top w:val="nil"/>
          <w:left w:val="nil"/>
          <w:bottom w:val="nil"/>
          <w:right w:val="nil"/>
          <w:between w:val="nil"/>
        </w:pBdr>
        <w:tabs>
          <w:tab w:val="left" w:pos="720"/>
        </w:tabs>
        <w:jc w:val="both"/>
        <w:rPr>
          <w:rFonts w:ascii="Calibri" w:eastAsia="Calibri" w:hAnsi="Calibri" w:cs="Calibri"/>
          <w:color w:val="000000"/>
          <w:sz w:val="22"/>
          <w:szCs w:val="22"/>
        </w:rPr>
      </w:pPr>
      <w:bookmarkStart w:id="0" w:name="_heading=h.gjdgxs" w:colFirst="0" w:colLast="0"/>
      <w:bookmarkEnd w:id="0"/>
      <w:r>
        <w:rPr>
          <w:rFonts w:ascii="Calibri" w:eastAsia="Calibri" w:hAnsi="Calibri" w:cs="Calibri"/>
          <w:color w:val="000000"/>
          <w:sz w:val="22"/>
          <w:szCs w:val="22"/>
        </w:rPr>
        <w:t xml:space="preserve">Having </w:t>
      </w:r>
      <w:r>
        <w:rPr>
          <w:rFonts w:ascii="Calibri" w:eastAsia="Calibri" w:hAnsi="Calibri" w:cs="Calibri"/>
          <w:b/>
          <w:color w:val="000000"/>
          <w:sz w:val="22"/>
          <w:szCs w:val="22"/>
        </w:rPr>
        <w:t xml:space="preserve">5 </w:t>
      </w:r>
      <w:r>
        <w:rPr>
          <w:rFonts w:ascii="Calibri" w:eastAsia="Calibri" w:hAnsi="Calibri" w:cs="Calibri"/>
          <w:color w:val="000000"/>
          <w:sz w:val="22"/>
          <w:szCs w:val="22"/>
        </w:rPr>
        <w:t xml:space="preserve">years of experience in development of Web &amp; Mobile applications </w:t>
      </w:r>
      <w:r>
        <w:rPr>
          <w:rFonts w:ascii="Calibri" w:eastAsia="Calibri" w:hAnsi="Calibri" w:cs="Calibri"/>
          <w:sz w:val="22"/>
          <w:szCs w:val="22"/>
        </w:rPr>
        <w:t xml:space="preserve">as a </w:t>
      </w:r>
      <w:r w:rsidRPr="00B73D96">
        <w:rPr>
          <w:rFonts w:ascii="Calibri" w:eastAsia="Calibri" w:hAnsi="Calibri" w:cs="Calibri"/>
          <w:b/>
          <w:bCs/>
          <w:sz w:val="22"/>
          <w:szCs w:val="22"/>
        </w:rPr>
        <w:t>Software</w:t>
      </w:r>
      <w:r>
        <w:rPr>
          <w:rFonts w:ascii="Calibri" w:eastAsia="Calibri" w:hAnsi="Calibri" w:cs="Calibri"/>
          <w:b/>
          <w:color w:val="000000"/>
          <w:sz w:val="22"/>
          <w:szCs w:val="22"/>
        </w:rPr>
        <w:t xml:space="preserve"> Developer.</w:t>
      </w:r>
    </w:p>
    <w:p w14:paraId="1B7D9951" w14:textId="77777777" w:rsidR="000419BD" w:rsidRDefault="00000000">
      <w:pPr>
        <w:numPr>
          <w:ilvl w:val="0"/>
          <w:numId w:val="1"/>
        </w:numPr>
        <w:jc w:val="both"/>
        <w:rPr>
          <w:rFonts w:ascii="Calibri" w:eastAsia="Calibri" w:hAnsi="Calibri" w:cs="Calibri"/>
          <w:color w:val="000000"/>
          <w:sz w:val="22"/>
          <w:szCs w:val="22"/>
        </w:rPr>
      </w:pPr>
      <w:r>
        <w:rPr>
          <w:rFonts w:ascii="Calibri" w:eastAsia="Calibri" w:hAnsi="Calibri" w:cs="Calibri"/>
          <w:sz w:val="22"/>
          <w:szCs w:val="22"/>
        </w:rPr>
        <w:t>Actively involved in each phase of Software Development Life cycle (SDLC): Requirements, Specification, Design, Implementation, and Testing.</w:t>
      </w:r>
    </w:p>
    <w:p w14:paraId="3C6F7D96" w14:textId="77777777" w:rsidR="000419BD" w:rsidRDefault="00000000">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Good Knowledge in various JavaScript technologies including </w:t>
      </w:r>
      <w:r>
        <w:rPr>
          <w:rFonts w:ascii="Calibri" w:eastAsia="Calibri" w:hAnsi="Calibri" w:cs="Calibri"/>
          <w:b/>
          <w:color w:val="000000"/>
          <w:sz w:val="22"/>
          <w:szCs w:val="22"/>
        </w:rPr>
        <w:t>React JS, Angular JS, Node JS</w:t>
      </w:r>
      <w:r>
        <w:rPr>
          <w:rFonts w:ascii="Calibri" w:eastAsia="Calibri" w:hAnsi="Calibri" w:cs="Calibri"/>
          <w:color w:val="000000"/>
          <w:sz w:val="22"/>
          <w:szCs w:val="22"/>
        </w:rPr>
        <w:t>.</w:t>
      </w:r>
    </w:p>
    <w:p w14:paraId="1C31B012" w14:textId="77777777" w:rsidR="000419BD" w:rsidRDefault="00000000">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Strong and quick troubleshooting and debugging issues related to applications.</w:t>
      </w:r>
    </w:p>
    <w:p w14:paraId="393C6E71" w14:textId="77777777" w:rsidR="000419BD" w:rsidRDefault="00000000">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Desire to take challenges, learn new technologies, ability to handle multiple tasks and meet project deadlines in a fast-paced environment.</w:t>
      </w:r>
    </w:p>
    <w:p w14:paraId="5E65BEF7" w14:textId="77777777" w:rsidR="000419BD" w:rsidRDefault="00000000">
      <w:pPr>
        <w:numPr>
          <w:ilvl w:val="0"/>
          <w:numId w:val="1"/>
        </w:num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Highly self-motivated with strong analytical, communication and problem-solving skills, excellent team player and ability to deliver under critical situations.</w:t>
      </w:r>
    </w:p>
    <w:p w14:paraId="005BE260" w14:textId="77777777" w:rsidR="000419BD" w:rsidRDefault="00000000">
      <w:pPr>
        <w:spacing w:line="360" w:lineRule="auto"/>
        <w:rPr>
          <w:rFonts w:ascii="Calibri" w:eastAsia="Calibri" w:hAnsi="Calibri" w:cs="Calibri"/>
          <w:b/>
          <w:sz w:val="22"/>
          <w:szCs w:val="22"/>
          <w:u w:val="single"/>
        </w:rPr>
      </w:pP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p>
    <w:p w14:paraId="60082BC7" w14:textId="77777777" w:rsidR="000419BD" w:rsidRDefault="00000000">
      <w:pPr>
        <w:pStyle w:val="Heading2"/>
        <w:jc w:val="both"/>
        <w:rPr>
          <w:rFonts w:ascii="Calibri" w:eastAsia="Calibri" w:hAnsi="Calibri" w:cs="Calibri"/>
        </w:rPr>
      </w:pPr>
      <w:r>
        <w:rPr>
          <w:rFonts w:ascii="Calibri" w:eastAsia="Calibri" w:hAnsi="Calibri" w:cs="Calibri"/>
        </w:rPr>
        <w:t>EXPERIENCE SUMMARY</w:t>
      </w:r>
    </w:p>
    <w:p w14:paraId="34846642" w14:textId="6E63E0A8" w:rsidR="000419BD"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Working as a </w:t>
      </w:r>
      <w:r w:rsidR="00446BA3">
        <w:rPr>
          <w:rFonts w:ascii="Calibri" w:eastAsia="Calibri" w:hAnsi="Calibri" w:cs="Calibri"/>
          <w:sz w:val="22"/>
          <w:szCs w:val="22"/>
        </w:rPr>
        <w:t>Senior</w:t>
      </w:r>
      <w:r>
        <w:rPr>
          <w:rFonts w:ascii="Calibri" w:eastAsia="Calibri" w:hAnsi="Calibri" w:cs="Calibri"/>
          <w:sz w:val="22"/>
          <w:szCs w:val="22"/>
        </w:rPr>
        <w:t xml:space="preserve"> Software Engineer in </w:t>
      </w:r>
      <w:r>
        <w:rPr>
          <w:rFonts w:ascii="Calibri" w:eastAsia="Calibri" w:hAnsi="Calibri" w:cs="Calibri"/>
          <w:b/>
          <w:sz w:val="22"/>
          <w:szCs w:val="22"/>
        </w:rPr>
        <w:t>Persistent Systems</w:t>
      </w:r>
      <w:r>
        <w:rPr>
          <w:rFonts w:ascii="Calibri" w:eastAsia="Calibri" w:hAnsi="Calibri" w:cs="Calibri"/>
          <w:sz w:val="22"/>
          <w:szCs w:val="22"/>
        </w:rPr>
        <w:t xml:space="preserve">, from December 15, 2021, to present. </w:t>
      </w:r>
    </w:p>
    <w:p w14:paraId="5653C898" w14:textId="6BC05EE7" w:rsidR="000419BD" w:rsidRDefault="003265DA">
      <w:pPr>
        <w:numPr>
          <w:ilvl w:val="0"/>
          <w:numId w:val="2"/>
        </w:numPr>
        <w:rPr>
          <w:rFonts w:ascii="Calibri" w:eastAsia="Calibri" w:hAnsi="Calibri" w:cs="Calibri"/>
          <w:sz w:val="22"/>
          <w:szCs w:val="22"/>
        </w:rPr>
      </w:pPr>
      <w:r>
        <w:rPr>
          <w:rFonts w:ascii="Calibri" w:eastAsia="Calibri" w:hAnsi="Calibri" w:cs="Calibri"/>
          <w:sz w:val="22"/>
          <w:szCs w:val="22"/>
        </w:rPr>
        <w:t xml:space="preserve">Worked as a Software Developer in </w:t>
      </w:r>
      <w:r>
        <w:rPr>
          <w:rFonts w:ascii="Calibri" w:eastAsia="Calibri" w:hAnsi="Calibri" w:cs="Calibri"/>
          <w:b/>
          <w:sz w:val="22"/>
          <w:szCs w:val="22"/>
        </w:rPr>
        <w:t>QFIX INFOCOMM Pvt Ltd</w:t>
      </w:r>
      <w:r>
        <w:rPr>
          <w:rFonts w:ascii="Calibri" w:eastAsia="Calibri" w:hAnsi="Calibri" w:cs="Calibri"/>
          <w:sz w:val="22"/>
          <w:szCs w:val="22"/>
        </w:rPr>
        <w:t xml:space="preserve">, from Oct 2019 to November 2021. </w:t>
      </w:r>
    </w:p>
    <w:p w14:paraId="67434828" w14:textId="77777777" w:rsidR="000419BD"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Worked as a Trainee Software Developer in </w:t>
      </w:r>
      <w:r>
        <w:rPr>
          <w:rFonts w:ascii="Calibri" w:eastAsia="Calibri" w:hAnsi="Calibri" w:cs="Calibri"/>
          <w:b/>
          <w:sz w:val="22"/>
          <w:szCs w:val="22"/>
        </w:rPr>
        <w:t>V2STech Solution Pvt Ltd</w:t>
      </w:r>
      <w:r>
        <w:rPr>
          <w:rFonts w:ascii="Calibri" w:eastAsia="Calibri" w:hAnsi="Calibri" w:cs="Calibri"/>
          <w:sz w:val="22"/>
          <w:szCs w:val="22"/>
        </w:rPr>
        <w:t xml:space="preserve">, from July 2017 to Oct 2019 then Hired by Client </w:t>
      </w:r>
      <w:r>
        <w:rPr>
          <w:rFonts w:ascii="Calibri" w:eastAsia="Calibri" w:hAnsi="Calibri" w:cs="Calibri"/>
          <w:b/>
          <w:sz w:val="22"/>
          <w:szCs w:val="22"/>
        </w:rPr>
        <w:t>QFIX INFOCOMM Pvt Ltd</w:t>
      </w:r>
      <w:r>
        <w:rPr>
          <w:rFonts w:ascii="Calibri" w:eastAsia="Calibri" w:hAnsi="Calibri" w:cs="Calibri"/>
          <w:sz w:val="22"/>
          <w:szCs w:val="22"/>
        </w:rPr>
        <w:t>.</w:t>
      </w:r>
    </w:p>
    <w:p w14:paraId="1B3417AD" w14:textId="77777777" w:rsidR="000419BD" w:rsidRDefault="00000000">
      <w:pPr>
        <w:pStyle w:val="Heading5"/>
        <w:spacing w:line="360" w:lineRule="auto"/>
        <w:rPr>
          <w:rFonts w:ascii="Calibri" w:eastAsia="Calibri" w:hAnsi="Calibri" w:cs="Calibri"/>
          <w:b/>
          <w:sz w:val="22"/>
          <w:szCs w:val="22"/>
          <w:u w:val="single"/>
        </w:rPr>
      </w:pP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p>
    <w:p w14:paraId="387D05F7" w14:textId="77777777" w:rsidR="000419BD" w:rsidRDefault="00000000">
      <w:pPr>
        <w:pStyle w:val="Heading2"/>
        <w:jc w:val="both"/>
        <w:rPr>
          <w:rFonts w:ascii="Calibri" w:eastAsia="Calibri" w:hAnsi="Calibri" w:cs="Calibri"/>
        </w:rPr>
      </w:pPr>
      <w:r>
        <w:rPr>
          <w:rFonts w:ascii="Calibri" w:eastAsia="Calibri" w:hAnsi="Calibri" w:cs="Calibri"/>
        </w:rPr>
        <w:t>QUALIFICATION</w:t>
      </w:r>
    </w:p>
    <w:p w14:paraId="2F5A9E76" w14:textId="77777777" w:rsidR="000419BD" w:rsidRDefault="00000000">
      <w:pPr>
        <w:numPr>
          <w:ilvl w:val="0"/>
          <w:numId w:val="3"/>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Bachelor of Engineering from Mumbai University With </w:t>
      </w:r>
      <w:r>
        <w:rPr>
          <w:rFonts w:ascii="Calibri" w:eastAsia="Calibri" w:hAnsi="Calibri" w:cs="Calibri"/>
          <w:b/>
          <w:color w:val="000000"/>
          <w:sz w:val="22"/>
          <w:szCs w:val="22"/>
        </w:rPr>
        <w:t>7.86</w:t>
      </w:r>
      <w:r>
        <w:rPr>
          <w:rFonts w:ascii="Calibri" w:eastAsia="Calibri" w:hAnsi="Calibri" w:cs="Calibri"/>
          <w:color w:val="000000"/>
          <w:sz w:val="22"/>
          <w:szCs w:val="22"/>
        </w:rPr>
        <w:t xml:space="preserve"> </w:t>
      </w:r>
      <w:r>
        <w:rPr>
          <w:rFonts w:ascii="Calibri" w:eastAsia="Calibri" w:hAnsi="Calibri" w:cs="Calibri"/>
          <w:b/>
          <w:color w:val="000000"/>
          <w:sz w:val="22"/>
          <w:szCs w:val="22"/>
        </w:rPr>
        <w:t>CGPA</w:t>
      </w:r>
      <w:r>
        <w:rPr>
          <w:rFonts w:ascii="Calibri" w:eastAsia="Calibri" w:hAnsi="Calibri" w:cs="Calibri"/>
          <w:color w:val="000000"/>
          <w:sz w:val="22"/>
          <w:szCs w:val="22"/>
        </w:rPr>
        <w:t xml:space="preserve">. </w:t>
      </w:r>
    </w:p>
    <w:p w14:paraId="427DE484" w14:textId="77777777" w:rsidR="000419BD" w:rsidRDefault="00000000">
      <w:pPr>
        <w:numPr>
          <w:ilvl w:val="0"/>
          <w:numId w:val="3"/>
        </w:numPr>
        <w:pBdr>
          <w:top w:val="nil"/>
          <w:left w:val="nil"/>
          <w:bottom w:val="nil"/>
          <w:right w:val="nil"/>
          <w:between w:val="nil"/>
        </w:pBdr>
        <w:spacing w:line="276" w:lineRule="auto"/>
        <w:jc w:val="both"/>
        <w:rPr>
          <w:rFonts w:ascii="Calibri" w:eastAsia="Calibri" w:hAnsi="Calibri" w:cs="Calibri"/>
          <w:b/>
          <w:color w:val="000000"/>
          <w:sz w:val="22"/>
          <w:szCs w:val="22"/>
        </w:rPr>
      </w:pPr>
      <w:r>
        <w:rPr>
          <w:rFonts w:ascii="Calibri" w:eastAsia="Calibri" w:hAnsi="Calibri" w:cs="Calibri"/>
          <w:color w:val="000000"/>
          <w:sz w:val="22"/>
          <w:szCs w:val="22"/>
        </w:rPr>
        <w:t xml:space="preserve">HSC From Maharashtra State Board with </w:t>
      </w:r>
      <w:r>
        <w:rPr>
          <w:rFonts w:ascii="Calibri" w:eastAsia="Calibri" w:hAnsi="Calibri" w:cs="Calibri"/>
          <w:b/>
          <w:color w:val="000000"/>
          <w:sz w:val="22"/>
          <w:szCs w:val="22"/>
        </w:rPr>
        <w:t>57.33%</w:t>
      </w:r>
    </w:p>
    <w:p w14:paraId="72B47903" w14:textId="77777777" w:rsidR="000419BD" w:rsidRDefault="00000000">
      <w:pPr>
        <w:numPr>
          <w:ilvl w:val="0"/>
          <w:numId w:val="3"/>
        </w:numPr>
        <w:pBdr>
          <w:top w:val="nil"/>
          <w:left w:val="nil"/>
          <w:bottom w:val="nil"/>
          <w:right w:val="nil"/>
          <w:between w:val="nil"/>
        </w:pBdr>
        <w:spacing w:after="200" w:line="276" w:lineRule="auto"/>
        <w:jc w:val="both"/>
      </w:pPr>
      <w:r>
        <w:rPr>
          <w:rFonts w:ascii="Calibri" w:eastAsia="Calibri" w:hAnsi="Calibri" w:cs="Calibri"/>
          <w:color w:val="000000"/>
          <w:sz w:val="22"/>
          <w:szCs w:val="22"/>
        </w:rPr>
        <w:t xml:space="preserve">SSC From Maharashtra State Board with </w:t>
      </w:r>
      <w:r>
        <w:rPr>
          <w:rFonts w:ascii="Calibri" w:eastAsia="Calibri" w:hAnsi="Calibri" w:cs="Calibri"/>
          <w:b/>
          <w:color w:val="000000"/>
          <w:sz w:val="22"/>
          <w:szCs w:val="22"/>
        </w:rPr>
        <w:t>88.18%</w:t>
      </w:r>
    </w:p>
    <w:p w14:paraId="109358DC" w14:textId="77777777" w:rsidR="000419BD" w:rsidRDefault="00000000">
      <w:pPr>
        <w:pStyle w:val="Heading5"/>
        <w:spacing w:line="360" w:lineRule="auto"/>
        <w:rPr>
          <w:rFonts w:ascii="Calibri" w:eastAsia="Calibri" w:hAnsi="Calibri" w:cs="Calibri"/>
          <w:b/>
          <w:sz w:val="22"/>
          <w:szCs w:val="22"/>
          <w:u w:val="single"/>
        </w:rPr>
      </w:pP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p>
    <w:p w14:paraId="7FC4B1A1" w14:textId="77777777" w:rsidR="000419BD" w:rsidRDefault="00000000">
      <w:pPr>
        <w:jc w:val="both"/>
        <w:rPr>
          <w:rFonts w:ascii="Calibri" w:eastAsia="Calibri" w:hAnsi="Calibri" w:cs="Calibri"/>
          <w:sz w:val="24"/>
          <w:szCs w:val="24"/>
        </w:rPr>
      </w:pPr>
      <w:r>
        <w:rPr>
          <w:rFonts w:ascii="Calibri" w:eastAsia="Calibri" w:hAnsi="Calibri" w:cs="Calibri"/>
          <w:b/>
          <w:sz w:val="24"/>
          <w:szCs w:val="24"/>
        </w:rPr>
        <w:t xml:space="preserve">TECHNICAL SKILLS </w:t>
      </w:r>
    </w:p>
    <w:tbl>
      <w:tblPr>
        <w:tblStyle w:val="1"/>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4"/>
        <w:gridCol w:w="4604"/>
      </w:tblGrid>
      <w:tr w:rsidR="000419BD" w14:paraId="5C61A31E" w14:textId="77777777">
        <w:trPr>
          <w:trHeight w:val="962"/>
        </w:trPr>
        <w:tc>
          <w:tcPr>
            <w:tcW w:w="4604" w:type="dxa"/>
          </w:tcPr>
          <w:p w14:paraId="37DF7928" w14:textId="77777777" w:rsidR="000419BD" w:rsidRDefault="00000000">
            <w:pPr>
              <w:pBdr>
                <w:top w:val="nil"/>
                <w:left w:val="nil"/>
                <w:bottom w:val="nil"/>
                <w:right w:val="nil"/>
                <w:between w:val="nil"/>
              </w:pBdr>
              <w:rPr>
                <w:b/>
                <w:color w:val="000000"/>
                <w:sz w:val="22"/>
                <w:szCs w:val="22"/>
              </w:rPr>
            </w:pPr>
            <w:r>
              <w:rPr>
                <w:b/>
                <w:color w:val="000000"/>
                <w:sz w:val="22"/>
                <w:szCs w:val="22"/>
              </w:rPr>
              <w:t>Frameworks / Web Technologies</w:t>
            </w:r>
          </w:p>
        </w:tc>
        <w:tc>
          <w:tcPr>
            <w:tcW w:w="4604" w:type="dxa"/>
          </w:tcPr>
          <w:p w14:paraId="1337BD30" w14:textId="77777777" w:rsidR="000419BD" w:rsidRDefault="00000000">
            <w:pPr>
              <w:ind w:left="2" w:hanging="2"/>
              <w:rPr>
                <w:b/>
                <w:sz w:val="22"/>
                <w:szCs w:val="22"/>
              </w:rPr>
            </w:pPr>
            <w:r>
              <w:rPr>
                <w:sz w:val="22"/>
                <w:szCs w:val="22"/>
              </w:rPr>
              <w:t>React.js, Angular2, HTML5, CSS3, TypeScript, NodeJS, JavaScript, React Native, jQuery, AJAX, Ionic5, MongoDB, DB2, MySQL</w:t>
            </w:r>
          </w:p>
        </w:tc>
      </w:tr>
      <w:tr w:rsidR="000419BD" w14:paraId="702E7A8D" w14:textId="77777777">
        <w:trPr>
          <w:trHeight w:val="1034"/>
        </w:trPr>
        <w:tc>
          <w:tcPr>
            <w:tcW w:w="4604" w:type="dxa"/>
          </w:tcPr>
          <w:p w14:paraId="28BB9715" w14:textId="77777777" w:rsidR="000419BD" w:rsidRDefault="00000000">
            <w:pPr>
              <w:pBdr>
                <w:top w:val="nil"/>
                <w:left w:val="nil"/>
                <w:bottom w:val="nil"/>
                <w:right w:val="nil"/>
                <w:between w:val="nil"/>
              </w:pBdr>
              <w:rPr>
                <w:b/>
                <w:color w:val="000000"/>
                <w:sz w:val="22"/>
                <w:szCs w:val="22"/>
              </w:rPr>
            </w:pPr>
            <w:r>
              <w:rPr>
                <w:b/>
                <w:color w:val="000000"/>
                <w:sz w:val="22"/>
                <w:szCs w:val="22"/>
              </w:rPr>
              <w:t xml:space="preserve">Technical Skills  </w:t>
            </w:r>
          </w:p>
        </w:tc>
        <w:tc>
          <w:tcPr>
            <w:tcW w:w="4604" w:type="dxa"/>
          </w:tcPr>
          <w:p w14:paraId="3F9FCAA9" w14:textId="77777777" w:rsidR="000419BD" w:rsidRDefault="00000000">
            <w:pPr>
              <w:ind w:left="2" w:hanging="2"/>
              <w:rPr>
                <w:sz w:val="22"/>
                <w:szCs w:val="22"/>
              </w:rPr>
            </w:pPr>
            <w:r>
              <w:rPr>
                <w:sz w:val="22"/>
                <w:szCs w:val="22"/>
              </w:rPr>
              <w:t>ECMAScript6, JSON, Carbon Design Systems, Firebase, Web App, NPM, GitHub, React Router, ANT Design, Unit Testing, JEST, Basics of Docker &amp; Kubernetes, Angular Material</w:t>
            </w:r>
          </w:p>
        </w:tc>
      </w:tr>
      <w:tr w:rsidR="000419BD" w14:paraId="37302F8D" w14:textId="77777777">
        <w:trPr>
          <w:trHeight w:val="259"/>
        </w:trPr>
        <w:tc>
          <w:tcPr>
            <w:tcW w:w="4604" w:type="dxa"/>
          </w:tcPr>
          <w:p w14:paraId="4220662A" w14:textId="77777777" w:rsidR="000419BD" w:rsidRDefault="00000000">
            <w:pPr>
              <w:pBdr>
                <w:top w:val="nil"/>
                <w:left w:val="nil"/>
                <w:bottom w:val="nil"/>
                <w:right w:val="nil"/>
                <w:between w:val="nil"/>
              </w:pBdr>
              <w:rPr>
                <w:b/>
                <w:color w:val="000000"/>
                <w:sz w:val="22"/>
                <w:szCs w:val="22"/>
              </w:rPr>
            </w:pPr>
            <w:r>
              <w:rPr>
                <w:b/>
                <w:color w:val="000000"/>
                <w:sz w:val="22"/>
                <w:szCs w:val="22"/>
              </w:rPr>
              <w:t>Development Tools</w:t>
            </w:r>
          </w:p>
        </w:tc>
        <w:tc>
          <w:tcPr>
            <w:tcW w:w="4604" w:type="dxa"/>
          </w:tcPr>
          <w:p w14:paraId="6FFC254F" w14:textId="77777777" w:rsidR="000419BD" w:rsidRDefault="00000000">
            <w:pPr>
              <w:pBdr>
                <w:top w:val="nil"/>
                <w:left w:val="nil"/>
                <w:bottom w:val="nil"/>
                <w:right w:val="nil"/>
                <w:between w:val="nil"/>
              </w:pBdr>
              <w:rPr>
                <w:color w:val="000000"/>
                <w:sz w:val="22"/>
                <w:szCs w:val="22"/>
              </w:rPr>
            </w:pPr>
            <w:r>
              <w:rPr>
                <w:color w:val="000000"/>
                <w:sz w:val="22"/>
                <w:szCs w:val="22"/>
              </w:rPr>
              <w:t>VS Code, Eclipse, All major browsers, Microsoft Office</w:t>
            </w:r>
          </w:p>
        </w:tc>
      </w:tr>
      <w:tr w:rsidR="000419BD" w14:paraId="665B1CFE" w14:textId="77777777">
        <w:trPr>
          <w:trHeight w:val="314"/>
        </w:trPr>
        <w:tc>
          <w:tcPr>
            <w:tcW w:w="4604" w:type="dxa"/>
          </w:tcPr>
          <w:p w14:paraId="4E9D04C5" w14:textId="77777777" w:rsidR="000419BD" w:rsidRDefault="00000000">
            <w:pPr>
              <w:pBdr>
                <w:top w:val="nil"/>
                <w:left w:val="nil"/>
                <w:bottom w:val="nil"/>
                <w:right w:val="nil"/>
                <w:between w:val="nil"/>
              </w:pBdr>
              <w:rPr>
                <w:b/>
                <w:color w:val="000000"/>
                <w:sz w:val="22"/>
                <w:szCs w:val="22"/>
              </w:rPr>
            </w:pPr>
            <w:r>
              <w:rPr>
                <w:b/>
                <w:color w:val="000000"/>
                <w:sz w:val="22"/>
                <w:szCs w:val="22"/>
              </w:rPr>
              <w:t>Version Control Tools</w:t>
            </w:r>
          </w:p>
        </w:tc>
        <w:tc>
          <w:tcPr>
            <w:tcW w:w="4604" w:type="dxa"/>
          </w:tcPr>
          <w:p w14:paraId="78CCDD85" w14:textId="77777777" w:rsidR="000419BD" w:rsidRDefault="00000000">
            <w:pPr>
              <w:pBdr>
                <w:top w:val="nil"/>
                <w:left w:val="nil"/>
                <w:bottom w:val="nil"/>
                <w:right w:val="nil"/>
                <w:between w:val="nil"/>
              </w:pBdr>
              <w:rPr>
                <w:color w:val="000000"/>
                <w:sz w:val="22"/>
                <w:szCs w:val="22"/>
              </w:rPr>
            </w:pPr>
            <w:r>
              <w:rPr>
                <w:color w:val="000000"/>
                <w:sz w:val="22"/>
                <w:szCs w:val="22"/>
              </w:rPr>
              <w:t>GIT, SVN</w:t>
            </w:r>
          </w:p>
        </w:tc>
      </w:tr>
      <w:tr w:rsidR="000419BD" w14:paraId="76B3BB4E" w14:textId="77777777">
        <w:trPr>
          <w:trHeight w:val="337"/>
        </w:trPr>
        <w:tc>
          <w:tcPr>
            <w:tcW w:w="4604" w:type="dxa"/>
          </w:tcPr>
          <w:p w14:paraId="507428D8" w14:textId="77777777" w:rsidR="000419BD" w:rsidRDefault="00000000">
            <w:pPr>
              <w:pBdr>
                <w:top w:val="nil"/>
                <w:left w:val="nil"/>
                <w:bottom w:val="nil"/>
                <w:right w:val="nil"/>
                <w:between w:val="nil"/>
              </w:pBdr>
              <w:rPr>
                <w:color w:val="000000"/>
                <w:sz w:val="22"/>
                <w:szCs w:val="22"/>
              </w:rPr>
            </w:pPr>
            <w:r>
              <w:rPr>
                <w:b/>
                <w:color w:val="000000"/>
                <w:sz w:val="22"/>
                <w:szCs w:val="22"/>
              </w:rPr>
              <w:t>Testing &amp; Validation</w:t>
            </w:r>
          </w:p>
        </w:tc>
        <w:tc>
          <w:tcPr>
            <w:tcW w:w="4604" w:type="dxa"/>
          </w:tcPr>
          <w:p w14:paraId="134FC7E1" w14:textId="77777777" w:rsidR="000419BD" w:rsidRDefault="00000000">
            <w:pPr>
              <w:pBdr>
                <w:top w:val="nil"/>
                <w:left w:val="nil"/>
                <w:bottom w:val="nil"/>
                <w:right w:val="nil"/>
                <w:between w:val="nil"/>
              </w:pBdr>
              <w:rPr>
                <w:color w:val="000000"/>
                <w:sz w:val="22"/>
                <w:szCs w:val="22"/>
              </w:rPr>
            </w:pPr>
            <w:r>
              <w:rPr>
                <w:color w:val="000000"/>
                <w:sz w:val="22"/>
                <w:szCs w:val="22"/>
              </w:rPr>
              <w:t>Unit, Integration, System</w:t>
            </w:r>
          </w:p>
        </w:tc>
      </w:tr>
      <w:tr w:rsidR="000419BD" w14:paraId="31AAD034" w14:textId="77777777">
        <w:trPr>
          <w:trHeight w:val="353"/>
        </w:trPr>
        <w:tc>
          <w:tcPr>
            <w:tcW w:w="4604" w:type="dxa"/>
          </w:tcPr>
          <w:p w14:paraId="6825A4DB" w14:textId="77777777" w:rsidR="000419BD" w:rsidRDefault="00000000">
            <w:pPr>
              <w:pBdr>
                <w:top w:val="nil"/>
                <w:left w:val="nil"/>
                <w:bottom w:val="nil"/>
                <w:right w:val="nil"/>
                <w:between w:val="nil"/>
              </w:pBdr>
              <w:rPr>
                <w:b/>
                <w:color w:val="000000"/>
                <w:sz w:val="22"/>
                <w:szCs w:val="22"/>
              </w:rPr>
            </w:pPr>
            <w:r>
              <w:rPr>
                <w:b/>
                <w:color w:val="000000"/>
                <w:sz w:val="22"/>
                <w:szCs w:val="22"/>
              </w:rPr>
              <w:t>Certifications</w:t>
            </w:r>
          </w:p>
        </w:tc>
        <w:tc>
          <w:tcPr>
            <w:tcW w:w="4604" w:type="dxa"/>
          </w:tcPr>
          <w:p w14:paraId="073259C7" w14:textId="77777777" w:rsidR="000419BD" w:rsidRDefault="00000000">
            <w:pPr>
              <w:pBdr>
                <w:top w:val="nil"/>
                <w:left w:val="nil"/>
                <w:bottom w:val="nil"/>
                <w:right w:val="nil"/>
                <w:between w:val="nil"/>
              </w:pBdr>
              <w:rPr>
                <w:color w:val="000000"/>
                <w:sz w:val="22"/>
                <w:szCs w:val="22"/>
              </w:rPr>
            </w:pPr>
            <w:r>
              <w:rPr>
                <w:color w:val="000000"/>
                <w:sz w:val="22"/>
                <w:szCs w:val="22"/>
              </w:rPr>
              <w:t>Microsoft Azure AZ 900</w:t>
            </w:r>
          </w:p>
        </w:tc>
      </w:tr>
    </w:tbl>
    <w:p w14:paraId="01023B7A" w14:textId="77777777" w:rsidR="000419BD" w:rsidRDefault="000419BD">
      <w:pPr>
        <w:pStyle w:val="Heading2"/>
        <w:jc w:val="both"/>
        <w:rPr>
          <w:rFonts w:ascii="Calibri" w:eastAsia="Calibri" w:hAnsi="Calibri" w:cs="Calibri"/>
        </w:rPr>
      </w:pPr>
    </w:p>
    <w:p w14:paraId="4DB06FF7" w14:textId="77777777" w:rsidR="000419BD" w:rsidRDefault="000419BD"/>
    <w:p w14:paraId="04C43CDD" w14:textId="77777777" w:rsidR="000419BD" w:rsidRDefault="000419BD">
      <w:pPr>
        <w:pStyle w:val="Heading2"/>
        <w:jc w:val="both"/>
        <w:rPr>
          <w:rFonts w:ascii="Calibri" w:eastAsia="Calibri" w:hAnsi="Calibri" w:cs="Calibri"/>
        </w:rPr>
      </w:pPr>
    </w:p>
    <w:p w14:paraId="775F98F6" w14:textId="77777777" w:rsidR="000419BD" w:rsidRDefault="000419BD"/>
    <w:p w14:paraId="297C1BCA" w14:textId="77777777" w:rsidR="000419BD" w:rsidRDefault="000419BD"/>
    <w:p w14:paraId="1942E921" w14:textId="77777777" w:rsidR="000419BD" w:rsidRDefault="000419BD">
      <w:pPr>
        <w:pStyle w:val="Heading2"/>
        <w:jc w:val="both"/>
        <w:rPr>
          <w:rFonts w:ascii="Calibri" w:eastAsia="Calibri" w:hAnsi="Calibri" w:cs="Calibri"/>
        </w:rPr>
      </w:pPr>
    </w:p>
    <w:p w14:paraId="36F65B2D" w14:textId="77777777" w:rsidR="000419BD" w:rsidRDefault="00000000">
      <w:pPr>
        <w:pStyle w:val="Heading2"/>
        <w:jc w:val="both"/>
        <w:rPr>
          <w:rFonts w:ascii="Calibri" w:eastAsia="Calibri" w:hAnsi="Calibri" w:cs="Calibri"/>
        </w:rPr>
      </w:pPr>
      <w:r>
        <w:rPr>
          <w:rFonts w:ascii="Calibri" w:eastAsia="Calibri" w:hAnsi="Calibri" w:cs="Calibri"/>
        </w:rPr>
        <w:t xml:space="preserve">PROJECT DETAILS </w:t>
      </w:r>
      <w:r>
        <w:rPr>
          <w:rFonts w:ascii="Calibri" w:eastAsia="Calibri" w:hAnsi="Calibri" w:cs="Calibri"/>
          <w:color w:val="000000"/>
          <w:sz w:val="22"/>
          <w:szCs w:val="22"/>
        </w:rPr>
        <w:tab/>
      </w:r>
    </w:p>
    <w:p w14:paraId="24148C11"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Persistent Systems</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Dec 2021 to Jan 2023</w:t>
      </w:r>
    </w:p>
    <w:p w14:paraId="434E1CED"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w:t>
      </w:r>
      <w:r>
        <w:rPr>
          <w:rFonts w:ascii="Calibri" w:eastAsia="Calibri" w:hAnsi="Calibri" w:cs="Calibri"/>
          <w:b/>
          <w:color w:val="000000"/>
          <w:sz w:val="22"/>
          <w:szCs w:val="22"/>
        </w:rPr>
        <w:tab/>
      </w:r>
      <w:r>
        <w:rPr>
          <w:rFonts w:ascii="Calibri" w:eastAsia="Calibri" w:hAnsi="Calibri" w:cs="Calibri"/>
          <w:b/>
          <w:color w:val="000000"/>
          <w:sz w:val="22"/>
          <w:szCs w:val="22"/>
        </w:rPr>
        <w:tab/>
        <w:t>:   CEF (Cloud Engagement Fund)</w:t>
      </w:r>
    </w:p>
    <w:p w14:paraId="26B88525" w14:textId="77777777" w:rsidR="000419BD" w:rsidRDefault="00000000">
      <w:pPr>
        <w:jc w:val="both"/>
        <w:rPr>
          <w:rFonts w:ascii="Calibri" w:eastAsia="Calibri" w:hAnsi="Calibri" w:cs="Calibri"/>
          <w:color w:val="212529"/>
          <w:sz w:val="21"/>
          <w:szCs w:val="21"/>
          <w:highlight w:val="white"/>
        </w:rPr>
      </w:pPr>
      <w:r>
        <w:rPr>
          <w:rFonts w:ascii="Calibri" w:eastAsia="Calibri" w:hAnsi="Calibri" w:cs="Calibri"/>
          <w:b/>
          <w:color w:val="000000"/>
          <w:sz w:val="22"/>
          <w:szCs w:val="22"/>
        </w:rPr>
        <w:t xml:space="preserve">Description: </w:t>
      </w:r>
      <w:r>
        <w:rPr>
          <w:rFonts w:ascii="Calibri" w:eastAsia="Calibri" w:hAnsi="Calibri" w:cs="Calibri"/>
          <w:color w:val="242424"/>
          <w:sz w:val="21"/>
          <w:szCs w:val="21"/>
          <w:highlight w:val="white"/>
        </w:rPr>
        <w:t>IBM CEF -– Cloud Engagement Fund, an investment in significant technical resources and helps to migrate customer workloads to hybrid cloud environments. It has some features like CEF request form, CEF dashboard, reporting automation, promo code management, 360 view of CEF account and Trello modernization etc, that help to managing the customer interaction.</w:t>
      </w:r>
    </w:p>
    <w:p w14:paraId="0FD89624"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03049150" w14:textId="77777777" w:rsidR="000419BD"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1"/>
          <w:szCs w:val="21"/>
        </w:rPr>
      </w:pPr>
      <w:r>
        <w:rPr>
          <w:rFonts w:ascii="Calibri" w:eastAsia="Calibri" w:hAnsi="Calibri" w:cs="Calibri"/>
          <w:color w:val="000000"/>
          <w:sz w:val="21"/>
          <w:szCs w:val="21"/>
        </w:rPr>
        <w:t>Creating new features, functionality, and capabilities on the CEF applications.</w:t>
      </w:r>
    </w:p>
    <w:p w14:paraId="6147604F" w14:textId="77777777" w:rsidR="000419BD"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1"/>
          <w:szCs w:val="21"/>
        </w:rPr>
      </w:pPr>
      <w:r>
        <w:rPr>
          <w:rFonts w:ascii="Calibri" w:eastAsia="Calibri" w:hAnsi="Calibri" w:cs="Calibri"/>
          <w:color w:val="000000"/>
          <w:sz w:val="21"/>
          <w:szCs w:val="21"/>
        </w:rPr>
        <w:t>Involved in various phases of Software Development Life Cycle (SDLC) of the application like Requirement gathering, Analysis, Design and Code development.</w:t>
      </w:r>
    </w:p>
    <w:p w14:paraId="0A46A407" w14:textId="77777777" w:rsidR="000419BD" w:rsidRDefault="00000000">
      <w:pPr>
        <w:numPr>
          <w:ilvl w:val="0"/>
          <w:numId w:val="1"/>
        </w:numPr>
        <w:pBdr>
          <w:top w:val="nil"/>
          <w:left w:val="nil"/>
          <w:bottom w:val="nil"/>
          <w:right w:val="nil"/>
          <w:between w:val="nil"/>
        </w:pBdr>
        <w:spacing w:after="200" w:line="276" w:lineRule="auto"/>
        <w:jc w:val="both"/>
        <w:rPr>
          <w:rFonts w:ascii="Calibri" w:eastAsia="Calibri" w:hAnsi="Calibri" w:cs="Calibri"/>
          <w:color w:val="000000"/>
          <w:sz w:val="21"/>
          <w:szCs w:val="21"/>
        </w:rPr>
      </w:pPr>
      <w:r>
        <w:rPr>
          <w:rFonts w:ascii="Calibri" w:eastAsia="Calibri" w:hAnsi="Calibri" w:cs="Calibri"/>
          <w:color w:val="000000"/>
          <w:sz w:val="21"/>
          <w:szCs w:val="21"/>
        </w:rPr>
        <w:t>Building stable and maintainable code bases using React JS, Node JS.</w:t>
      </w:r>
    </w:p>
    <w:p w14:paraId="530F452F" w14:textId="77777777" w:rsidR="000419BD" w:rsidRDefault="00000000">
      <w:pPr>
        <w:ind w:firstLine="110"/>
        <w:jc w:val="both"/>
        <w:rPr>
          <w:rFonts w:ascii="Calibri" w:eastAsia="Calibri" w:hAnsi="Calibri" w:cs="Calibri"/>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React JS, Node JS, SQL, Carbon Design Systems, HTML, CSS, GitHub</w:t>
      </w:r>
    </w:p>
    <w:p w14:paraId="0BDDEF19" w14:textId="77777777" w:rsidR="000419BD" w:rsidRDefault="000419BD">
      <w:pPr>
        <w:jc w:val="both"/>
        <w:rPr>
          <w:rFonts w:ascii="Calibri" w:eastAsia="Calibri" w:hAnsi="Calibri" w:cs="Calibri"/>
          <w:b/>
          <w:color w:val="000000"/>
          <w:sz w:val="22"/>
          <w:szCs w:val="22"/>
        </w:rPr>
      </w:pPr>
    </w:p>
    <w:p w14:paraId="5C2A4F72"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QFIX INFOCOMM PVT LTD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April 2021 to November 2021</w:t>
      </w:r>
    </w:p>
    <w:p w14:paraId="5E36BF8C"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w:t>
      </w:r>
      <w:r>
        <w:rPr>
          <w:rFonts w:ascii="Calibri" w:eastAsia="Calibri" w:hAnsi="Calibri" w:cs="Calibri"/>
          <w:b/>
          <w:color w:val="000000"/>
          <w:sz w:val="22"/>
          <w:szCs w:val="22"/>
        </w:rPr>
        <w:tab/>
      </w:r>
      <w:r>
        <w:rPr>
          <w:rFonts w:ascii="Calibri" w:eastAsia="Calibri" w:hAnsi="Calibri" w:cs="Calibri"/>
          <w:b/>
          <w:color w:val="000000"/>
          <w:sz w:val="22"/>
          <w:szCs w:val="22"/>
        </w:rPr>
        <w:tab/>
        <w:t>:   Pay Direct (QFIX Payment Gateway)</w:t>
      </w:r>
    </w:p>
    <w:p w14:paraId="755F56B7" w14:textId="79F3995E" w:rsidR="000419BD" w:rsidRDefault="00000000">
      <w:pPr>
        <w:jc w:val="both"/>
        <w:rPr>
          <w:rFonts w:ascii="Source Sans Pro" w:eastAsia="Source Sans Pro" w:hAnsi="Source Sans Pro" w:cs="Source Sans Pro"/>
          <w:color w:val="212529"/>
          <w:sz w:val="21"/>
          <w:szCs w:val="21"/>
          <w:highlight w:val="white"/>
        </w:rPr>
      </w:pPr>
      <w:r>
        <w:rPr>
          <w:rFonts w:ascii="Calibri" w:eastAsia="Calibri" w:hAnsi="Calibri" w:cs="Calibri"/>
          <w:b/>
          <w:color w:val="000000"/>
          <w:sz w:val="22"/>
          <w:szCs w:val="22"/>
        </w:rPr>
        <w:t xml:space="preserve">Description </w:t>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Pay direct </w:t>
      </w:r>
      <w:r>
        <w:rPr>
          <w:rFonts w:ascii="Calibri" w:eastAsia="Calibri" w:hAnsi="Calibri" w:cs="Calibri"/>
          <w:sz w:val="22"/>
          <w:szCs w:val="22"/>
        </w:rPr>
        <w:t>is a payment</w:t>
      </w:r>
      <w:r>
        <w:rPr>
          <w:rFonts w:ascii="Calibri" w:eastAsia="Calibri" w:hAnsi="Calibri" w:cs="Calibri"/>
          <w:color w:val="000000"/>
          <w:sz w:val="22"/>
          <w:szCs w:val="22"/>
        </w:rPr>
        <w:t xml:space="preserve"> app by using registration code &amp; </w:t>
      </w:r>
      <w:r w:rsidR="006C0B6E">
        <w:rPr>
          <w:rFonts w:ascii="Calibri" w:eastAsia="Calibri" w:hAnsi="Calibri" w:cs="Calibri"/>
          <w:color w:val="000000"/>
          <w:sz w:val="22"/>
          <w:szCs w:val="22"/>
        </w:rPr>
        <w:t>QFIX</w:t>
      </w:r>
      <w:r>
        <w:rPr>
          <w:rFonts w:ascii="Calibri" w:eastAsia="Calibri" w:hAnsi="Calibri" w:cs="Calibri"/>
          <w:color w:val="000000"/>
          <w:sz w:val="22"/>
          <w:szCs w:val="22"/>
        </w:rPr>
        <w:t xml:space="preserve"> Reference No student/parent can easily pay fees through QFIX checkout page. Easily Download the payment Receipt.</w:t>
      </w:r>
    </w:p>
    <w:p w14:paraId="658EAA28"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2D22AE27" w14:textId="2FC65241" w:rsidR="000419BD"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1"/>
          <w:szCs w:val="21"/>
        </w:rPr>
      </w:pPr>
      <w:r>
        <w:rPr>
          <w:rFonts w:ascii="Calibri" w:eastAsia="Calibri" w:hAnsi="Calibri" w:cs="Calibri"/>
          <w:color w:val="000000"/>
          <w:sz w:val="21"/>
          <w:szCs w:val="21"/>
        </w:rPr>
        <w:t xml:space="preserve">Creating new features, functionality, and capabilities on the </w:t>
      </w:r>
      <w:r w:rsidR="006C0B6E">
        <w:rPr>
          <w:rFonts w:ascii="Calibri" w:eastAsia="Calibri" w:hAnsi="Calibri" w:cs="Calibri"/>
          <w:color w:val="000000"/>
          <w:sz w:val="21"/>
          <w:szCs w:val="21"/>
        </w:rPr>
        <w:t>pay direct</w:t>
      </w:r>
      <w:r>
        <w:rPr>
          <w:rFonts w:ascii="Calibri" w:eastAsia="Calibri" w:hAnsi="Calibri" w:cs="Calibri"/>
          <w:color w:val="000000"/>
          <w:sz w:val="21"/>
          <w:szCs w:val="21"/>
        </w:rPr>
        <w:t xml:space="preserve"> &amp; mobile apps.</w:t>
      </w:r>
    </w:p>
    <w:p w14:paraId="409C0DBF" w14:textId="77777777" w:rsidR="00DE7FE1" w:rsidRPr="00DE7FE1" w:rsidRDefault="00000000" w:rsidP="00DE7FE1">
      <w:pPr>
        <w:numPr>
          <w:ilvl w:val="0"/>
          <w:numId w:val="1"/>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1"/>
          <w:szCs w:val="21"/>
        </w:rPr>
        <w:t>Involved in various phases of Software Development Life Cycle (SDLC) of the application like Requirement gathering, Analysis, Design and Code development.</w:t>
      </w:r>
    </w:p>
    <w:p w14:paraId="57742CFC" w14:textId="11DA7DDD" w:rsidR="000419BD" w:rsidRDefault="00000000" w:rsidP="00DE7FE1">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xml:space="preserve">: React </w:t>
      </w:r>
      <w:r w:rsidR="00595DCB">
        <w:rPr>
          <w:rFonts w:ascii="Calibri" w:eastAsia="Calibri" w:hAnsi="Calibri" w:cs="Calibri"/>
          <w:color w:val="000000"/>
          <w:sz w:val="22"/>
          <w:szCs w:val="22"/>
        </w:rPr>
        <w:t>JS</w:t>
      </w:r>
      <w:r>
        <w:rPr>
          <w:rFonts w:ascii="Calibri" w:eastAsia="Calibri" w:hAnsi="Calibri" w:cs="Calibri"/>
          <w:color w:val="000000"/>
          <w:sz w:val="22"/>
          <w:szCs w:val="22"/>
        </w:rPr>
        <w:t>, Redux, Java, SQL, Bootstrap, HTML, CSS,</w:t>
      </w:r>
    </w:p>
    <w:p w14:paraId="1EEEA8AC" w14:textId="77777777" w:rsidR="000419BD" w:rsidRDefault="000419BD">
      <w:pPr>
        <w:jc w:val="both"/>
        <w:rPr>
          <w:rFonts w:ascii="Calibri" w:eastAsia="Calibri" w:hAnsi="Calibri" w:cs="Calibri"/>
          <w:b/>
          <w:color w:val="000000"/>
          <w:sz w:val="22"/>
          <w:szCs w:val="22"/>
        </w:rPr>
      </w:pPr>
    </w:p>
    <w:p w14:paraId="44C9A241"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QFIX INFOCOMM PVT LTD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June 2020 to November 2021</w:t>
      </w:r>
    </w:p>
    <w:p w14:paraId="0662744E" w14:textId="77777777" w:rsidR="000419BD" w:rsidRDefault="000419BD">
      <w:pPr>
        <w:jc w:val="both"/>
        <w:rPr>
          <w:rFonts w:ascii="Calibri" w:eastAsia="Calibri" w:hAnsi="Calibri" w:cs="Calibri"/>
          <w:b/>
          <w:color w:val="000000"/>
          <w:sz w:val="22"/>
          <w:szCs w:val="22"/>
        </w:rPr>
      </w:pPr>
    </w:p>
    <w:p w14:paraId="0A147BE7"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w:t>
      </w:r>
      <w:r>
        <w:rPr>
          <w:rFonts w:ascii="Calibri" w:eastAsia="Calibri" w:hAnsi="Calibri" w:cs="Calibri"/>
          <w:b/>
          <w:color w:val="000000"/>
          <w:sz w:val="22"/>
          <w:szCs w:val="22"/>
        </w:rPr>
        <w:tab/>
      </w:r>
      <w:r>
        <w:rPr>
          <w:rFonts w:ascii="Calibri" w:eastAsia="Calibri" w:hAnsi="Calibri" w:cs="Calibri"/>
          <w:b/>
          <w:color w:val="000000"/>
          <w:sz w:val="22"/>
          <w:szCs w:val="22"/>
        </w:rPr>
        <w:tab/>
        <w:t>:    Bhagwaanji (Devotee)</w:t>
      </w:r>
    </w:p>
    <w:p w14:paraId="4EE1FCCC" w14:textId="77777777" w:rsidR="000419BD"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 xml:space="preserve">Description </w:t>
      </w:r>
      <w:r>
        <w:rPr>
          <w:rFonts w:ascii="Calibri" w:eastAsia="Calibri" w:hAnsi="Calibri" w:cs="Calibri"/>
          <w:b/>
          <w:color w:val="000000"/>
          <w:sz w:val="22"/>
          <w:szCs w:val="22"/>
        </w:rPr>
        <w:tab/>
        <w:t xml:space="preserve">:   </w:t>
      </w:r>
      <w:r>
        <w:rPr>
          <w:rFonts w:ascii="Arial" w:eastAsia="Arial" w:hAnsi="Arial" w:cs="Arial"/>
          <w:color w:val="000000"/>
          <w:highlight w:val="white"/>
        </w:rPr>
        <w:t xml:space="preserve">To empower Hindu devotees to practice their religion and rituals </w:t>
      </w:r>
      <w:r>
        <w:rPr>
          <w:rFonts w:ascii="Arial" w:eastAsia="Arial" w:hAnsi="Arial" w:cs="Arial"/>
          <w:highlight w:val="white"/>
        </w:rPr>
        <w:t>in a much</w:t>
      </w:r>
      <w:r>
        <w:rPr>
          <w:rFonts w:ascii="Arial" w:eastAsia="Arial" w:hAnsi="Arial" w:cs="Arial"/>
          <w:color w:val="000000"/>
          <w:highlight w:val="white"/>
        </w:rPr>
        <w:t xml:space="preserve"> easier and convenient manner</w:t>
      </w:r>
      <w:r>
        <w:rPr>
          <w:rFonts w:ascii="Calibri" w:eastAsia="Calibri" w:hAnsi="Calibri" w:cs="Calibri"/>
          <w:color w:val="000000"/>
          <w:sz w:val="22"/>
          <w:szCs w:val="22"/>
        </w:rPr>
        <w:t xml:space="preserve">. </w:t>
      </w:r>
    </w:p>
    <w:p w14:paraId="4EABFA92" w14:textId="77777777" w:rsidR="000419BD"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 xml:space="preserve">Company </w:t>
      </w:r>
      <w:r>
        <w:rPr>
          <w:rFonts w:ascii="Calibri" w:eastAsia="Calibri" w:hAnsi="Calibri" w:cs="Calibri"/>
          <w:sz w:val="22"/>
          <w:szCs w:val="22"/>
        </w:rPr>
        <w:t>provides</w:t>
      </w:r>
      <w:r>
        <w:rPr>
          <w:rFonts w:ascii="Calibri" w:eastAsia="Calibri" w:hAnsi="Calibri" w:cs="Calibri"/>
          <w:color w:val="000000"/>
          <w:sz w:val="22"/>
          <w:szCs w:val="22"/>
        </w:rPr>
        <w:t xml:space="preserve"> </w:t>
      </w:r>
      <w:r>
        <w:rPr>
          <w:rFonts w:ascii="Arial" w:eastAsia="Arial" w:hAnsi="Arial" w:cs="Arial"/>
          <w:color w:val="000000"/>
          <w:highlight w:val="white"/>
        </w:rPr>
        <w:t xml:space="preserve">Hindu religion online services like puja, seva, prasad, VIP pass, guided tour. We can </w:t>
      </w:r>
      <w:r>
        <w:rPr>
          <w:rFonts w:ascii="Arial" w:eastAsia="Arial" w:hAnsi="Arial" w:cs="Arial"/>
          <w:highlight w:val="white"/>
        </w:rPr>
        <w:t>make easily</w:t>
      </w:r>
      <w:r>
        <w:rPr>
          <w:rFonts w:ascii="Arial" w:eastAsia="Arial" w:hAnsi="Arial" w:cs="Arial"/>
          <w:color w:val="000000"/>
          <w:highlight w:val="white"/>
        </w:rPr>
        <w:t xml:space="preserve"> available Hindu religious information, images, videos to get know about Hindu religion.</w:t>
      </w:r>
    </w:p>
    <w:p w14:paraId="36B8926C" w14:textId="77777777" w:rsidR="000419BD" w:rsidRDefault="00000000">
      <w:pPr>
        <w:jc w:val="both"/>
        <w:rPr>
          <w:rFonts w:ascii="Calibri" w:eastAsia="Calibri" w:hAnsi="Calibri" w:cs="Calibri"/>
          <w:color w:val="000000"/>
          <w:sz w:val="21"/>
          <w:szCs w:val="21"/>
        </w:rPr>
      </w:pPr>
      <w:r>
        <w:rPr>
          <w:rFonts w:ascii="Calibri" w:eastAsia="Calibri" w:hAnsi="Calibri" w:cs="Calibri"/>
          <w:b/>
          <w:color w:val="000000"/>
          <w:sz w:val="22"/>
          <w:szCs w:val="22"/>
        </w:rPr>
        <w:t>Responsibilities:</w:t>
      </w:r>
    </w:p>
    <w:p w14:paraId="61D61BD7" w14:textId="77777777" w:rsidR="000419BD"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1"/>
          <w:szCs w:val="21"/>
        </w:rPr>
      </w:pPr>
      <w:r>
        <w:rPr>
          <w:rFonts w:ascii="Calibri" w:eastAsia="Calibri" w:hAnsi="Calibri" w:cs="Calibri"/>
          <w:color w:val="000000"/>
          <w:sz w:val="21"/>
          <w:szCs w:val="21"/>
        </w:rPr>
        <w:t xml:space="preserve">Creating modular, responsive templates using modern CSS techniques and React JS libraries </w:t>
      </w:r>
    </w:p>
    <w:p w14:paraId="6DF6E271" w14:textId="77777777" w:rsidR="000419BD" w:rsidRDefault="00000000">
      <w:pPr>
        <w:numPr>
          <w:ilvl w:val="0"/>
          <w:numId w:val="1"/>
        </w:numPr>
        <w:pBdr>
          <w:top w:val="nil"/>
          <w:left w:val="nil"/>
          <w:bottom w:val="nil"/>
          <w:right w:val="nil"/>
          <w:between w:val="nil"/>
        </w:pBdr>
        <w:spacing w:after="200" w:line="276" w:lineRule="auto"/>
        <w:jc w:val="both"/>
        <w:rPr>
          <w:rFonts w:ascii="Calibri" w:eastAsia="Calibri" w:hAnsi="Calibri" w:cs="Calibri"/>
          <w:color w:val="000000"/>
          <w:sz w:val="21"/>
          <w:szCs w:val="21"/>
        </w:rPr>
      </w:pPr>
      <w:r>
        <w:rPr>
          <w:rFonts w:ascii="Calibri" w:eastAsia="Calibri" w:hAnsi="Calibri" w:cs="Calibri"/>
          <w:color w:val="000000"/>
          <w:sz w:val="21"/>
          <w:szCs w:val="21"/>
        </w:rPr>
        <w:t xml:space="preserve">Designed and implemented application using Frontend Layer </w:t>
      </w:r>
      <w:r>
        <w:rPr>
          <w:rFonts w:ascii="Calibri" w:eastAsia="Calibri" w:hAnsi="Calibri" w:cs="Calibri"/>
          <w:b/>
          <w:color w:val="000000"/>
          <w:sz w:val="21"/>
          <w:szCs w:val="21"/>
        </w:rPr>
        <w:t>React JS</w:t>
      </w:r>
      <w:r>
        <w:rPr>
          <w:rFonts w:ascii="Calibri" w:eastAsia="Calibri" w:hAnsi="Calibri" w:cs="Calibri"/>
          <w:color w:val="000000"/>
          <w:sz w:val="21"/>
          <w:szCs w:val="21"/>
        </w:rPr>
        <w:t>.</w:t>
      </w:r>
    </w:p>
    <w:p w14:paraId="3359F300" w14:textId="77777777" w:rsidR="000419BD"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React JS, Redux, Java, SQL, Bootstrap, HTML, CSS,</w:t>
      </w:r>
    </w:p>
    <w:p w14:paraId="1CCC1AD9" w14:textId="77777777" w:rsidR="000419BD" w:rsidRDefault="000419BD">
      <w:pPr>
        <w:jc w:val="both"/>
        <w:rPr>
          <w:rFonts w:ascii="Calibri" w:eastAsia="Calibri" w:hAnsi="Calibri" w:cs="Calibri"/>
          <w:b/>
          <w:color w:val="000000"/>
          <w:sz w:val="22"/>
          <w:szCs w:val="22"/>
        </w:rPr>
      </w:pPr>
    </w:p>
    <w:p w14:paraId="5D2EB41F" w14:textId="77777777" w:rsidR="000419BD" w:rsidRDefault="000419BD">
      <w:pPr>
        <w:jc w:val="both"/>
        <w:rPr>
          <w:rFonts w:ascii="Calibri" w:eastAsia="Calibri" w:hAnsi="Calibri" w:cs="Calibri"/>
          <w:b/>
          <w:color w:val="000000"/>
          <w:sz w:val="22"/>
          <w:szCs w:val="22"/>
        </w:rPr>
      </w:pPr>
    </w:p>
    <w:p w14:paraId="63C0F96D"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QFIX INFOCOMM PVT LTD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July 2019 to June 2020</w:t>
      </w:r>
    </w:p>
    <w:p w14:paraId="7D2DC793" w14:textId="77777777" w:rsidR="000419BD"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Project</w:t>
      </w:r>
      <w:r>
        <w:rPr>
          <w:rFonts w:ascii="Calibri" w:eastAsia="Calibri" w:hAnsi="Calibri" w:cs="Calibri"/>
          <w:b/>
          <w:color w:val="000000"/>
          <w:sz w:val="22"/>
          <w:szCs w:val="22"/>
        </w:rPr>
        <w:tab/>
        <w:t>:   EDUQFIX</w:t>
      </w:r>
    </w:p>
    <w:p w14:paraId="604E51B4" w14:textId="77777777" w:rsidR="000419BD"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Description:</w:t>
      </w:r>
      <w:r>
        <w:rPr>
          <w:rFonts w:ascii="Calibri" w:eastAsia="Calibri" w:hAnsi="Calibri" w:cs="Calibri"/>
          <w:color w:val="000000"/>
          <w:sz w:val="22"/>
          <w:szCs w:val="22"/>
        </w:rPr>
        <w:t xml:space="preserve"> </w:t>
      </w:r>
      <w:r>
        <w:rPr>
          <w:rFonts w:ascii="Calibri" w:eastAsia="Calibri" w:hAnsi="Calibri" w:cs="Calibri"/>
          <w:color w:val="404040"/>
          <w:sz w:val="21"/>
          <w:szCs w:val="21"/>
        </w:rPr>
        <w:t>EDUQFIX is an education community mobile app which connects institutes with students and parents to ensure easy communication, fee payments on the go and progress tracking of students.</w:t>
      </w:r>
    </w:p>
    <w:p w14:paraId="37A1579C" w14:textId="77777777" w:rsidR="000419BD"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 xml:space="preserve"> Responsibilities:</w:t>
      </w:r>
    </w:p>
    <w:p w14:paraId="43AAC0C2" w14:textId="77777777" w:rsidR="000419BD"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Publish mobile apps on google play store &amp; app store.</w:t>
      </w:r>
    </w:p>
    <w:p w14:paraId="08B19817" w14:textId="77777777" w:rsidR="000419BD" w:rsidRDefault="00000000">
      <w:pPr>
        <w:numPr>
          <w:ilvl w:val="0"/>
          <w:numId w:val="1"/>
        </w:num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and implemented application using Frontend Layer </w:t>
      </w:r>
      <w:r>
        <w:rPr>
          <w:rFonts w:ascii="Calibri" w:eastAsia="Calibri" w:hAnsi="Calibri" w:cs="Calibri"/>
          <w:b/>
          <w:color w:val="000000"/>
          <w:sz w:val="22"/>
          <w:szCs w:val="22"/>
        </w:rPr>
        <w:t>React</w:t>
      </w:r>
      <w:r>
        <w:rPr>
          <w:rFonts w:ascii="Calibri" w:eastAsia="Calibri" w:hAnsi="Calibri" w:cs="Calibri"/>
          <w:color w:val="000000"/>
          <w:sz w:val="22"/>
          <w:szCs w:val="22"/>
        </w:rPr>
        <w:t xml:space="preserve"> </w:t>
      </w:r>
      <w:r>
        <w:rPr>
          <w:rFonts w:ascii="Calibri" w:eastAsia="Calibri" w:hAnsi="Calibri" w:cs="Calibri"/>
          <w:b/>
          <w:color w:val="000000"/>
          <w:sz w:val="22"/>
          <w:szCs w:val="22"/>
        </w:rPr>
        <w:t>Native &amp;</w:t>
      </w:r>
      <w:r>
        <w:rPr>
          <w:rFonts w:ascii="Calibri" w:eastAsia="Calibri" w:hAnsi="Calibri" w:cs="Calibri"/>
          <w:color w:val="000000"/>
          <w:sz w:val="22"/>
          <w:szCs w:val="22"/>
        </w:rPr>
        <w:t xml:space="preserve"> Backend Layer </w:t>
      </w:r>
      <w:r>
        <w:rPr>
          <w:rFonts w:ascii="Calibri" w:eastAsia="Calibri" w:hAnsi="Calibri" w:cs="Calibri"/>
          <w:b/>
          <w:color w:val="000000"/>
          <w:sz w:val="22"/>
          <w:szCs w:val="22"/>
        </w:rPr>
        <w:t>Node JS.</w:t>
      </w:r>
    </w:p>
    <w:p w14:paraId="20245405" w14:textId="77777777" w:rsidR="000419BD" w:rsidRDefault="00000000">
      <w:pPr>
        <w:jc w:val="both"/>
        <w:rPr>
          <w:rFonts w:ascii="Calibri" w:eastAsia="Calibri" w:hAnsi="Calibri" w:cs="Calibri"/>
          <w:sz w:val="22"/>
          <w:szCs w:val="22"/>
        </w:rPr>
      </w:pPr>
      <w:r>
        <w:rPr>
          <w:rFonts w:ascii="Calibri" w:eastAsia="Calibri" w:hAnsi="Calibri" w:cs="Calibri"/>
          <w:b/>
          <w:sz w:val="22"/>
          <w:szCs w:val="22"/>
        </w:rPr>
        <w:t>Technology</w:t>
      </w:r>
      <w:r>
        <w:rPr>
          <w:rFonts w:ascii="Calibri" w:eastAsia="Calibri" w:hAnsi="Calibri" w:cs="Calibri"/>
          <w:sz w:val="22"/>
          <w:szCs w:val="22"/>
        </w:rPr>
        <w:t>: React Native, Redux, FCM, Node JS, Express JS, MongoDB</w:t>
      </w:r>
    </w:p>
    <w:p w14:paraId="2CB7F6FE" w14:textId="77777777" w:rsidR="000419BD" w:rsidRDefault="000419BD">
      <w:pPr>
        <w:jc w:val="both"/>
        <w:rPr>
          <w:rFonts w:ascii="Calibri" w:eastAsia="Calibri" w:hAnsi="Calibri" w:cs="Calibri"/>
          <w:sz w:val="22"/>
          <w:szCs w:val="22"/>
        </w:rPr>
      </w:pPr>
    </w:p>
    <w:p w14:paraId="288B4A70" w14:textId="77777777" w:rsidR="000419BD" w:rsidRDefault="000419BD">
      <w:pPr>
        <w:jc w:val="both"/>
        <w:rPr>
          <w:rFonts w:ascii="Calibri" w:eastAsia="Calibri" w:hAnsi="Calibri" w:cs="Calibri"/>
          <w:sz w:val="22"/>
          <w:szCs w:val="22"/>
        </w:rPr>
      </w:pPr>
    </w:p>
    <w:sectPr w:rsidR="000419B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284" w:footer="2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6DF7" w14:textId="77777777" w:rsidR="001921D4" w:rsidRDefault="001921D4">
      <w:r>
        <w:separator/>
      </w:r>
    </w:p>
  </w:endnote>
  <w:endnote w:type="continuationSeparator" w:id="0">
    <w:p w14:paraId="376C5160" w14:textId="77777777" w:rsidR="001921D4" w:rsidRDefault="0019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0868" w14:textId="77777777" w:rsidR="000419BD" w:rsidRDefault="000419B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6198" w14:textId="77777777" w:rsidR="000419BD" w:rsidRDefault="000419B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7D0C" w14:textId="77777777" w:rsidR="000419BD" w:rsidRDefault="000419BD">
    <w:pPr>
      <w:pBdr>
        <w:top w:val="nil"/>
        <w:left w:val="nil"/>
        <w:bottom w:val="nil"/>
        <w:right w:val="nil"/>
        <w:between w:val="nil"/>
      </w:pBdr>
      <w:tabs>
        <w:tab w:val="center" w:pos="4320"/>
        <w:tab w:val="right" w:pos="8640"/>
      </w:tabs>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CF1E" w14:textId="77777777" w:rsidR="001921D4" w:rsidRDefault="001921D4">
      <w:r>
        <w:separator/>
      </w:r>
    </w:p>
  </w:footnote>
  <w:footnote w:type="continuationSeparator" w:id="0">
    <w:p w14:paraId="44A46611" w14:textId="77777777" w:rsidR="001921D4" w:rsidRDefault="0019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C1D9" w14:textId="77777777" w:rsidR="000419BD" w:rsidRDefault="000419B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8ED8" w14:textId="77777777" w:rsidR="000419BD" w:rsidRDefault="000419B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57E2" w14:textId="77777777" w:rsidR="000419BD" w:rsidRDefault="000419BD">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F55"/>
    <w:multiLevelType w:val="multilevel"/>
    <w:tmpl w:val="FD7AD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22949"/>
    <w:multiLevelType w:val="multilevel"/>
    <w:tmpl w:val="1E76E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A32D84"/>
    <w:multiLevelType w:val="multilevel"/>
    <w:tmpl w:val="BEDEF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4817776">
    <w:abstractNumId w:val="1"/>
  </w:num>
  <w:num w:numId="2" w16cid:durableId="138570303">
    <w:abstractNumId w:val="0"/>
  </w:num>
  <w:num w:numId="3" w16cid:durableId="117383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D"/>
    <w:rsid w:val="00015967"/>
    <w:rsid w:val="000419BD"/>
    <w:rsid w:val="00066A89"/>
    <w:rsid w:val="001921D4"/>
    <w:rsid w:val="003265DA"/>
    <w:rsid w:val="00446BA3"/>
    <w:rsid w:val="00595DCB"/>
    <w:rsid w:val="005F6BD0"/>
    <w:rsid w:val="006C0B6E"/>
    <w:rsid w:val="00815290"/>
    <w:rsid w:val="00920BAE"/>
    <w:rsid w:val="00A90E07"/>
    <w:rsid w:val="00B73D96"/>
    <w:rsid w:val="00DB62B9"/>
    <w:rsid w:val="00DE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5508"/>
  <w15:docId w15:val="{1BBA7850-8714-4A58-ADFE-E7C9A1B5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right"/>
      <w:outlineLvl w:val="0"/>
    </w:pPr>
    <w:rPr>
      <w:b/>
      <w:sz w:val="24"/>
    </w:rPr>
  </w:style>
  <w:style w:type="paragraph" w:styleId="Heading2">
    <w:name w:val="heading 2"/>
    <w:basedOn w:val="Normal"/>
    <w:next w:val="Normal"/>
    <w:link w:val="Heading2Char"/>
    <w:uiPriority w:val="9"/>
    <w:unhideWhenUsed/>
    <w:qFormat/>
    <w:pPr>
      <w:keepNext/>
      <w:outlineLvl w:val="1"/>
    </w:pPr>
    <w:rPr>
      <w:b/>
      <w:sz w:val="24"/>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jc w:val="both"/>
      <w:outlineLvl w:val="3"/>
    </w:pPr>
    <w:rPr>
      <w:b/>
      <w:sz w:val="24"/>
    </w:rPr>
  </w:style>
  <w:style w:type="paragraph" w:styleId="Heading5">
    <w:name w:val="heading 5"/>
    <w:basedOn w:val="Normal"/>
    <w:next w:val="Normal"/>
    <w:link w:val="Heading5Char"/>
    <w:uiPriority w:val="9"/>
    <w:unhideWhenUsed/>
    <w:qFormat/>
    <w:pPr>
      <w:keepNext/>
      <w:jc w:val="both"/>
      <w:outlineLvl w:val="4"/>
    </w:pPr>
    <w:rPr>
      <w:sz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rPr>
  </w:style>
  <w:style w:type="paragraph" w:styleId="BodyTextIndent3">
    <w:name w:val="Body Text Indent 3"/>
    <w:basedOn w:val="Normal"/>
    <w:link w:val="BodyTextIndent3Char"/>
    <w:uiPriority w:val="99"/>
    <w:unhideWhenUsed/>
    <w:qFormat/>
    <w:pPr>
      <w:spacing w:after="120" w:line="276" w:lineRule="auto"/>
      <w:ind w:left="360"/>
    </w:pPr>
    <w:rPr>
      <w:rFonts w:ascii="Consolas" w:eastAsia="Calibri" w:hAnsi="Consolas"/>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qFormat/>
    <w:rPr>
      <w:color w:val="0000FF"/>
      <w:u w:val="single"/>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character" w:customStyle="1" w:styleId="Heading2Char">
    <w:name w:val="Heading 2 Char"/>
    <w:basedOn w:val="DefaultParagraphFont"/>
    <w:link w:val="Heading2"/>
    <w:rPr>
      <w:rFonts w:ascii="Times New Roman" w:eastAsia="Times New Roman" w:hAnsi="Times New Roman"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sz w:val="24"/>
      <w:szCs w:val="20"/>
    </w:rPr>
  </w:style>
  <w:style w:type="character" w:customStyle="1" w:styleId="Heading5Char">
    <w:name w:val="Heading 5 Char"/>
    <w:basedOn w:val="DefaultParagraphFont"/>
    <w:link w:val="Heading5"/>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uiPriority w:val="99"/>
    <w:qFormat/>
    <w:rPr>
      <w:rFonts w:ascii="Consolas" w:eastAsia="Calibri" w:hAnsi="Consolas" w:cs="Times New Roman"/>
      <w:sz w:val="16"/>
      <w:szCs w:val="16"/>
    </w:rPr>
  </w:style>
  <w:style w:type="paragraph" w:styleId="ListParagraph">
    <w:name w:val="List Paragraph"/>
    <w:basedOn w:val="Normal"/>
    <w:link w:val="ListParagraphChar"/>
    <w:uiPriority w:val="34"/>
    <w:qFormat/>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0"/>
      <w:szCs w:val="20"/>
    </w:rPr>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customStyle="1" w:styleId="ExperienceBullets">
    <w:name w:val="Experience_Bullets"/>
    <w:basedOn w:val="Normal"/>
    <w:qFormat/>
    <w:pPr>
      <w:widowControl w:val="0"/>
      <w:ind w:right="540"/>
      <w:textAlignment w:val="baseline"/>
    </w:pPr>
    <w:rPr>
      <w:rFonts w:ascii="Verdana" w:hAnsi="Verdana"/>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42FB8"/>
    <w:rPr>
      <w:rFonts w:asciiTheme="minorHAnsi" w:eastAsiaTheme="minorEastAsia" w:hAnsiTheme="minorHAnsi" w:cstheme="minorBidi"/>
      <w:sz w:val="22"/>
      <w:szCs w:val="22"/>
    </w:rPr>
  </w:style>
  <w:style w:type="table" w:styleId="TableGrid">
    <w:name w:val="Table Grid"/>
    <w:basedOn w:val="TableNormal"/>
    <w:uiPriority w:val="59"/>
    <w:rsid w:val="00D42FB8"/>
    <w:rPr>
      <w:rFonts w:asciiTheme="minorHAnsi" w:eastAsiaTheme="minorEastAsia"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1"/>
    <w:basedOn w:val="TableNormal"/>
    <w:rPr>
      <w:rFonts w:ascii="Calibri" w:eastAsia="Calibri" w:hAnsi="Calibri" w:cs="Calibri"/>
    </w:rPr>
    <w:tblPr>
      <w:tblStyleRowBandSize w:val="1"/>
      <w:tblStyleColBandSize w:val="1"/>
    </w:tblPr>
  </w:style>
  <w:style w:type="character" w:styleId="UnresolvedMention">
    <w:name w:val="Unresolved Mention"/>
    <w:basedOn w:val="DefaultParagraphFont"/>
    <w:uiPriority w:val="99"/>
    <w:semiHidden/>
    <w:unhideWhenUsed/>
    <w:rsid w:val="00B7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irankembari22@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kiran-kembari-portfolio.netlify.app/" TargetMode="External"/><Relationship Id="rId4" Type="http://schemas.openxmlformats.org/officeDocument/2006/relationships/settings" Target="settings.xml"/><Relationship Id="rId9" Type="http://schemas.openxmlformats.org/officeDocument/2006/relationships/hyperlink" Target="https://www.linkedin.com/in/kiran-kembari-51a45a13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f/vInoSdhqrk6dNKIZ/418rtBQ==">AMUW2mXnSw6SBqGTaLZTCSc2m/RJaCkkUMmDuyV0RLmwjdJhRBIqA1qSqxeaLdk8IJSPqqulQZ/vxdhk1YyY8jVjHEGK6Z7slyoTJordRlwRiGdOhrp3r2nq0fB3hJwiNd7dqXkHv9aW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Kiran Kembari</cp:lastModifiedBy>
  <cp:revision>6</cp:revision>
  <dcterms:created xsi:type="dcterms:W3CDTF">2020-10-20T06:58:00Z</dcterms:created>
  <dcterms:modified xsi:type="dcterms:W3CDTF">2023-04-17T07:38:00Z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2DBF8CFCB6C84117A1D9806F65C7F084</vt:lpwstr>
  </property>
</Properties>
</file>