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06"/>
        <w:tblW w:w="10031" w:type="dxa"/>
        <w:tblLook w:val="04A0" w:firstRow="1" w:lastRow="0" w:firstColumn="1" w:lastColumn="0" w:noHBand="0" w:noVBand="1"/>
      </w:tblPr>
      <w:tblGrid>
        <w:gridCol w:w="6366"/>
        <w:gridCol w:w="43"/>
        <w:gridCol w:w="4754"/>
      </w:tblGrid>
      <w:tr w:rsidR="006A6E96" w14:paraId="030484D9" w14:textId="77777777" w:rsidTr="00F110F7">
        <w:trPr>
          <w:trHeight w:val="1556"/>
        </w:trPr>
        <w:tc>
          <w:tcPr>
            <w:tcW w:w="4903" w:type="dxa"/>
            <w:tcBorders>
              <w:top w:val="nil"/>
              <w:left w:val="nil"/>
              <w:right w:val="nil"/>
            </w:tcBorders>
          </w:tcPr>
          <w:p w14:paraId="306F2CE8"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drawing>
                <wp:inline distT="0" distB="0" distL="0" distR="0" wp14:anchorId="22F3D3A9" wp14:editId="7F0BCCE3">
                  <wp:extent cx="3898800" cy="1105200"/>
                  <wp:effectExtent l="0" t="0" r="698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800" cy="1105200"/>
                          </a:xfrm>
                          <a:prstGeom prst="rect">
                            <a:avLst/>
                          </a:prstGeom>
                          <a:noFill/>
                        </pic:spPr>
                      </pic:pic>
                    </a:graphicData>
                  </a:graphic>
                </wp:inline>
              </w:drawing>
            </w:r>
          </w:p>
          <w:p w14:paraId="341A93AD" w14:textId="77777777" w:rsidR="006A6E96" w:rsidRDefault="006A6E96" w:rsidP="00F110F7">
            <w:pPr>
              <w:rPr>
                <w:rFonts w:ascii="Verdana" w:hAnsi="Verdana"/>
                <w:noProof/>
                <w:sz w:val="18"/>
                <w:szCs w:val="18"/>
                <w:lang w:eastAsia="en-GB"/>
              </w:rPr>
            </w:pPr>
          </w:p>
          <w:p w14:paraId="7AA0340D" w14:textId="77777777" w:rsidR="006A6E96" w:rsidRPr="00070706" w:rsidRDefault="006A6E96" w:rsidP="00F110F7">
            <w:pPr>
              <w:rPr>
                <w:rFonts w:ascii="Verdana" w:hAnsi="Verdana"/>
                <w:noProof/>
                <w:sz w:val="18"/>
                <w:szCs w:val="18"/>
                <w:lang w:eastAsia="en-GB"/>
              </w:rPr>
            </w:pPr>
          </w:p>
        </w:tc>
        <w:tc>
          <w:tcPr>
            <w:tcW w:w="5128" w:type="dxa"/>
            <w:gridSpan w:val="2"/>
            <w:tcBorders>
              <w:top w:val="nil"/>
              <w:left w:val="nil"/>
              <w:right w:val="nil"/>
            </w:tcBorders>
          </w:tcPr>
          <w:p w14:paraId="6EF9DF9D" w14:textId="77777777" w:rsidR="006A6E96" w:rsidRPr="00070706" w:rsidRDefault="006A6E96" w:rsidP="00F110F7">
            <w:pPr>
              <w:rPr>
                <w:rFonts w:ascii="Verdana" w:hAnsi="Verdana"/>
                <w:noProof/>
                <w:sz w:val="18"/>
                <w:szCs w:val="18"/>
                <w:lang w:eastAsia="en-GB"/>
              </w:rPr>
            </w:pPr>
            <w:r w:rsidRPr="00706214">
              <w:rPr>
                <w:rFonts w:ascii="Verdana" w:hAnsi="Verdana"/>
                <w:b/>
                <w:noProof/>
                <w:lang w:eastAsia="en-GB"/>
              </w:rPr>
              <mc:AlternateContent>
                <mc:Choice Requires="wps">
                  <w:drawing>
                    <wp:anchor distT="0" distB="0" distL="114300" distR="114300" simplePos="0" relativeHeight="251659264" behindDoc="1" locked="0" layoutInCell="1" allowOverlap="1" wp14:anchorId="02C02026" wp14:editId="1F9DF2B3">
                      <wp:simplePos x="0" y="0"/>
                      <wp:positionH relativeFrom="column">
                        <wp:posOffset>58420</wp:posOffset>
                      </wp:positionH>
                      <wp:positionV relativeFrom="paragraph">
                        <wp:posOffset>6350</wp:posOffset>
                      </wp:positionV>
                      <wp:extent cx="2908935" cy="985520"/>
                      <wp:effectExtent l="0" t="0" r="0" b="5080"/>
                      <wp:wrapTight wrapText="bothSides">
                        <wp:wrapPolygon edited="0">
                          <wp:start x="424" y="0"/>
                          <wp:lineTo x="424" y="21294"/>
                          <wp:lineTo x="21077" y="21294"/>
                          <wp:lineTo x="21077" y="0"/>
                          <wp:lineTo x="424"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985520"/>
                              </a:xfrm>
                              <a:prstGeom prst="rect">
                                <a:avLst/>
                              </a:prstGeom>
                              <a:noFill/>
                              <a:ln w="9525">
                                <a:noFill/>
                                <a:miter lim="800000"/>
                                <a:headEnd/>
                                <a:tailEnd/>
                              </a:ln>
                            </wps:spPr>
                            <wps:txb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02026" id="_x0000_t202" coordsize="21600,21600" o:spt="202" path="m,l,21600r21600,l21600,xe">
                      <v:stroke joinstyle="miter"/>
                      <v:path gradientshapeok="t" o:connecttype="rect"/>
                    </v:shapetype>
                    <v:shape id="Text Box 2" o:spid="_x0000_s1026" type="#_x0000_t202" style="position:absolute;margin-left:4.6pt;margin-top:.5pt;width:229.05pt;height:7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" filled="f" stroked="f">
                      <v:textbo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v:textbox>
                      <w10:wrap type="tight"/>
                    </v:shape>
                  </w:pict>
                </mc:Fallback>
              </mc:AlternateContent>
            </w:r>
          </w:p>
        </w:tc>
      </w:tr>
      <w:tr w:rsidR="006A6E96" w14:paraId="3E5A8916" w14:textId="77777777" w:rsidTr="00F110F7">
        <w:trPr>
          <w:trHeight w:val="614"/>
        </w:trPr>
        <w:tc>
          <w:tcPr>
            <w:tcW w:w="4903" w:type="dxa"/>
          </w:tcPr>
          <w:p w14:paraId="5F692137" w14:textId="59416685"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Student Name:</w:t>
            </w:r>
            <w:r>
              <w:rPr>
                <w:rFonts w:ascii="Verdana" w:hAnsi="Verdana"/>
                <w:noProof/>
                <w:sz w:val="18"/>
                <w:szCs w:val="18"/>
                <w:lang w:eastAsia="en-GB"/>
              </w:rPr>
              <w:t xml:space="preserve"> Kirankumar Chaudhary</w:t>
            </w:r>
          </w:p>
        </w:tc>
        <w:tc>
          <w:tcPr>
            <w:tcW w:w="5128" w:type="dxa"/>
            <w:gridSpan w:val="2"/>
          </w:tcPr>
          <w:p w14:paraId="5F2C3783" w14:textId="577B90E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Matriculation Number:</w:t>
            </w:r>
            <w:r>
              <w:rPr>
                <w:rFonts w:ascii="Verdana" w:hAnsi="Verdana"/>
                <w:noProof/>
                <w:sz w:val="18"/>
                <w:szCs w:val="18"/>
                <w:lang w:eastAsia="en-GB"/>
              </w:rPr>
              <w:t xml:space="preserve"> 2120051</w:t>
            </w:r>
          </w:p>
        </w:tc>
      </w:tr>
      <w:tr w:rsidR="006A6E96" w14:paraId="345B7E3D" w14:textId="77777777" w:rsidTr="00F110F7">
        <w:trPr>
          <w:trHeight w:val="694"/>
        </w:trPr>
        <w:tc>
          <w:tcPr>
            <w:tcW w:w="4903" w:type="dxa"/>
          </w:tcPr>
          <w:p w14:paraId="3249EB6F" w14:textId="622A7092"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Supervisor:</w:t>
            </w:r>
            <w:r>
              <w:rPr>
                <w:rFonts w:ascii="Verdana" w:hAnsi="Verdana"/>
                <w:noProof/>
                <w:sz w:val="18"/>
                <w:szCs w:val="18"/>
                <w:lang w:eastAsia="en-GB"/>
              </w:rPr>
              <w:t xml:space="preserve"> Tiffany Young</w:t>
            </w:r>
          </w:p>
        </w:tc>
        <w:tc>
          <w:tcPr>
            <w:tcW w:w="5128" w:type="dxa"/>
            <w:gridSpan w:val="2"/>
          </w:tcPr>
          <w:p w14:paraId="58D9BE04" w14:textId="3AA33440"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Second Marker:</w:t>
            </w:r>
            <w:r>
              <w:rPr>
                <w:rFonts w:ascii="Verdana" w:hAnsi="Verdana"/>
                <w:noProof/>
                <w:sz w:val="18"/>
                <w:szCs w:val="18"/>
                <w:lang w:eastAsia="en-GB"/>
              </w:rPr>
              <w:t xml:space="preserve"> Rob Lothian</w:t>
            </w:r>
          </w:p>
        </w:tc>
      </w:tr>
      <w:tr w:rsidR="006A6E96" w14:paraId="5E4F748B" w14:textId="77777777" w:rsidTr="00F110F7">
        <w:trPr>
          <w:trHeight w:val="704"/>
        </w:trPr>
        <w:tc>
          <w:tcPr>
            <w:tcW w:w="10031" w:type="dxa"/>
            <w:gridSpan w:val="3"/>
          </w:tcPr>
          <w:p w14:paraId="3506BB62" w14:textId="29A22EFA" w:rsidR="006A6E96" w:rsidRPr="00070706" w:rsidRDefault="006A6E96" w:rsidP="00F110F7">
            <w:pPr>
              <w:rPr>
                <w:rFonts w:ascii="Verdana" w:hAnsi="Verdana"/>
                <w:noProof/>
                <w:sz w:val="18"/>
                <w:szCs w:val="18"/>
                <w:lang w:eastAsia="en-GB"/>
              </w:rPr>
            </w:pPr>
            <w:r>
              <w:rPr>
                <w:rFonts w:ascii="Verdana" w:hAnsi="Verdana"/>
                <w:noProof/>
                <w:sz w:val="18"/>
                <w:szCs w:val="18"/>
                <w:lang w:eastAsia="en-GB"/>
              </w:rPr>
              <w:t>Course: MSc Data Science</w:t>
            </w:r>
          </w:p>
        </w:tc>
      </w:tr>
      <w:tr w:rsidR="006A6E96" w14:paraId="39270848" w14:textId="77777777" w:rsidTr="00F110F7">
        <w:trPr>
          <w:trHeight w:val="704"/>
        </w:trPr>
        <w:tc>
          <w:tcPr>
            <w:tcW w:w="10031" w:type="dxa"/>
            <w:gridSpan w:val="3"/>
          </w:tcPr>
          <w:p w14:paraId="2936DF73" w14:textId="6F369F0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Project Title:</w:t>
            </w:r>
            <w:r>
              <w:rPr>
                <w:rFonts w:ascii="Verdana" w:hAnsi="Verdana"/>
                <w:noProof/>
                <w:sz w:val="18"/>
                <w:szCs w:val="18"/>
                <w:lang w:eastAsia="en-GB"/>
              </w:rPr>
              <w:t xml:space="preserve"> Energy Consumption Analysis and Optimisation for Scottish Council</w:t>
            </w:r>
            <w:r w:rsidR="00BB3482">
              <w:rPr>
                <w:rFonts w:ascii="Verdana" w:hAnsi="Verdana"/>
                <w:noProof/>
                <w:sz w:val="18"/>
                <w:szCs w:val="18"/>
                <w:lang w:eastAsia="en-GB"/>
              </w:rPr>
              <w:t>s</w:t>
            </w:r>
          </w:p>
        </w:tc>
      </w:tr>
      <w:tr w:rsidR="006A6E96" w14:paraId="11EF9341" w14:textId="77777777" w:rsidTr="00F110F7">
        <w:trPr>
          <w:trHeight w:val="499"/>
        </w:trPr>
        <w:tc>
          <w:tcPr>
            <w:tcW w:w="4903" w:type="dxa"/>
          </w:tcPr>
          <w:p w14:paraId="29759344" w14:textId="429A301C"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Start Date: </w:t>
            </w:r>
            <w:sdt>
              <w:sdtPr>
                <w:rPr>
                  <w:rFonts w:ascii="Verdana" w:hAnsi="Verdana"/>
                  <w:noProof/>
                  <w:sz w:val="18"/>
                  <w:szCs w:val="18"/>
                  <w:lang w:eastAsia="en-GB"/>
                </w:rPr>
                <w:id w:val="1583417333"/>
                <w:placeholder>
                  <w:docPart w:val="C290B0196C41244F91AFEF3298303568"/>
                </w:placeholder>
                <w:date w:fullDate="2023-02-07T00:00:00Z">
                  <w:dateFormat w:val="dd/MM/yyyy"/>
                  <w:lid w:val="en-GB"/>
                  <w:storeMappedDataAs w:val="dateTime"/>
                  <w:calendar w:val="gregorian"/>
                </w:date>
              </w:sdtPr>
              <w:sdtContent>
                <w:r>
                  <w:rPr>
                    <w:rFonts w:ascii="Verdana" w:hAnsi="Verdana"/>
                    <w:noProof/>
                    <w:sz w:val="18"/>
                    <w:szCs w:val="18"/>
                    <w:lang w:eastAsia="en-GB"/>
                  </w:rPr>
                  <w:t>07/02/2023</w:t>
                </w:r>
              </w:sdtContent>
            </w:sdt>
          </w:p>
        </w:tc>
        <w:tc>
          <w:tcPr>
            <w:tcW w:w="5128" w:type="dxa"/>
            <w:gridSpan w:val="2"/>
          </w:tcPr>
          <w:p w14:paraId="1E9F5AC4" w14:textId="55735B2E"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Submission Date: </w:t>
            </w:r>
            <w:sdt>
              <w:sdtPr>
                <w:rPr>
                  <w:rFonts w:ascii="Verdana" w:hAnsi="Verdana"/>
                  <w:noProof/>
                  <w:sz w:val="18"/>
                  <w:szCs w:val="18"/>
                  <w:lang w:eastAsia="en-GB"/>
                </w:rPr>
                <w:id w:val="-2078966664"/>
                <w:placeholder>
                  <w:docPart w:val="C290B0196C41244F91AFEF3298303568"/>
                </w:placeholder>
                <w:date w:fullDate="2023-04-25T00:00:00Z">
                  <w:dateFormat w:val="dd/MM/yyyy"/>
                  <w:lid w:val="en-GB"/>
                  <w:storeMappedDataAs w:val="dateTime"/>
                  <w:calendar w:val="gregorian"/>
                </w:date>
              </w:sdtPr>
              <w:sdtContent>
                <w:r>
                  <w:rPr>
                    <w:rFonts w:ascii="Verdana" w:hAnsi="Verdana"/>
                    <w:noProof/>
                    <w:sz w:val="18"/>
                    <w:szCs w:val="18"/>
                    <w:lang w:eastAsia="en-GB"/>
                  </w:rPr>
                  <w:t>25/04/2023</w:t>
                </w:r>
              </w:sdtContent>
            </w:sdt>
          </w:p>
          <w:p w14:paraId="6269DA7B" w14:textId="77777777" w:rsidR="006A6E96" w:rsidRPr="00070706" w:rsidRDefault="006A6E96" w:rsidP="00F110F7">
            <w:pPr>
              <w:rPr>
                <w:rFonts w:ascii="Verdana" w:hAnsi="Verdana"/>
                <w:noProof/>
                <w:sz w:val="18"/>
                <w:szCs w:val="18"/>
                <w:lang w:eastAsia="en-GB"/>
              </w:rPr>
            </w:pPr>
          </w:p>
        </w:tc>
      </w:tr>
      <w:tr w:rsidR="006A6E96" w14:paraId="397DD4EF" w14:textId="77777777" w:rsidTr="00F110F7">
        <w:trPr>
          <w:trHeight w:val="391"/>
        </w:trPr>
        <w:tc>
          <w:tcPr>
            <w:tcW w:w="10031" w:type="dxa"/>
            <w:gridSpan w:val="3"/>
            <w:tcBorders>
              <w:left w:val="nil"/>
              <w:bottom w:val="single" w:sz="4" w:space="0" w:color="auto"/>
              <w:right w:val="nil"/>
            </w:tcBorders>
          </w:tcPr>
          <w:p w14:paraId="2EF0CDAD" w14:textId="77777777" w:rsidR="006A6E96" w:rsidRDefault="006A6E96" w:rsidP="00F110F7">
            <w:pPr>
              <w:rPr>
                <w:rFonts w:ascii="Verdana" w:hAnsi="Verdana"/>
                <w:b/>
                <w:noProof/>
                <w:lang w:eastAsia="en-GB"/>
              </w:rPr>
            </w:pPr>
          </w:p>
          <w:p w14:paraId="670F2E00" w14:textId="77777777" w:rsidR="006A6E96" w:rsidRDefault="006A6E96" w:rsidP="00F110F7">
            <w:pPr>
              <w:rPr>
                <w:rFonts w:ascii="Verdana" w:hAnsi="Verdana"/>
                <w:b/>
                <w:noProof/>
                <w:lang w:eastAsia="en-GB"/>
              </w:rPr>
            </w:pPr>
            <w:r>
              <w:rPr>
                <w:rFonts w:ascii="Verdana" w:hAnsi="Verdana"/>
                <w:b/>
                <w:noProof/>
                <w:lang w:eastAsia="en-GB"/>
              </w:rPr>
              <w:t>CONSENT</w:t>
            </w:r>
          </w:p>
          <w:p w14:paraId="4C64B321" w14:textId="77777777" w:rsidR="006A6E96" w:rsidRDefault="006A6E96" w:rsidP="00F110F7">
            <w:pPr>
              <w:rPr>
                <w:rFonts w:ascii="Verdana" w:hAnsi="Verdana"/>
                <w:b/>
                <w:noProof/>
                <w:lang w:eastAsia="en-GB"/>
              </w:rPr>
            </w:pPr>
          </w:p>
          <w:p w14:paraId="4E38DFDD" w14:textId="05B6A93D" w:rsidR="006A6E96" w:rsidRDefault="006A6E96" w:rsidP="00F110F7">
            <w:pPr>
              <w:rPr>
                <w:rFonts w:ascii="Verdana" w:hAnsi="Verdana"/>
                <w:noProof/>
                <w:lang w:eastAsia="en-GB"/>
              </w:rPr>
            </w:pPr>
            <w:r w:rsidRPr="00F91022">
              <w:rPr>
                <w:rFonts w:ascii="Verdana" w:hAnsi="Verdana"/>
                <w:noProof/>
                <w:lang w:eastAsia="en-GB"/>
              </w:rPr>
              <w:t xml:space="preserve">I </w:t>
            </w:r>
            <w:sdt>
              <w:sdtPr>
                <w:rPr>
                  <w:rFonts w:ascii="Verdana" w:hAnsi="Verdana"/>
                  <w:noProof/>
                  <w:lang w:eastAsia="en-GB"/>
                </w:rPr>
                <w:id w:val="-953556607"/>
                <w:placeholder>
                  <w:docPart w:val="9D20D3532E7F1B4196808B84CCC830DB"/>
                </w:placeholder>
                <w:comboBox>
                  <w:listItem w:displayText="agree" w:value="agree"/>
                  <w:listItem w:displayText="do not agree" w:value="do not agree"/>
                </w:comboBox>
              </w:sdtPr>
              <w:sdtContent>
                <w:r>
                  <w:rPr>
                    <w:rFonts w:ascii="Verdana" w:hAnsi="Verdana"/>
                    <w:noProof/>
                    <w:lang w:eastAsia="en-GB"/>
                  </w:rPr>
                  <w:t>agree</w:t>
                </w:r>
              </w:sdtContent>
            </w:sdt>
          </w:p>
          <w:p w14:paraId="76F10A2F" w14:textId="77777777" w:rsidR="006A6E96" w:rsidRDefault="006A6E96" w:rsidP="00F110F7">
            <w:pPr>
              <w:rPr>
                <w:rFonts w:ascii="Verdana" w:hAnsi="Verdana"/>
                <w:noProof/>
                <w:lang w:eastAsia="en-GB"/>
              </w:rPr>
            </w:pPr>
          </w:p>
          <w:p w14:paraId="1820924E" w14:textId="77777777" w:rsidR="006A6E96" w:rsidRDefault="006A6E96" w:rsidP="00F110F7">
            <w:pPr>
              <w:rPr>
                <w:rFonts w:ascii="Verdana" w:hAnsi="Verdana"/>
                <w:noProof/>
                <w:lang w:eastAsia="en-GB"/>
              </w:rPr>
            </w:pPr>
            <w:r w:rsidRPr="00F91022">
              <w:rPr>
                <w:rFonts w:ascii="Verdana" w:hAnsi="Verdana"/>
                <w:noProof/>
                <w:lang w:eastAsia="en-GB"/>
              </w:rPr>
              <w:t>That the University shall be entitled to use any results, materials or other outcomes arising from my project work for the purposes of non-commercial teaching and research, including collaboration.</w:t>
            </w:r>
          </w:p>
          <w:p w14:paraId="34997D19" w14:textId="77777777" w:rsidR="006A6E96" w:rsidRDefault="006A6E96" w:rsidP="00F110F7">
            <w:pPr>
              <w:rPr>
                <w:rFonts w:ascii="Verdana" w:hAnsi="Verdana"/>
                <w:noProof/>
                <w:lang w:eastAsia="en-GB"/>
              </w:rPr>
            </w:pPr>
          </w:p>
          <w:p w14:paraId="7F60FBD9" w14:textId="77777777" w:rsidR="006A6E96" w:rsidRPr="00262339" w:rsidRDefault="006A6E96" w:rsidP="00F110F7">
            <w:pPr>
              <w:rPr>
                <w:rFonts w:ascii="Verdana" w:hAnsi="Verdana"/>
                <w:b/>
                <w:noProof/>
                <w:lang w:eastAsia="en-GB"/>
              </w:rPr>
            </w:pPr>
            <w:r w:rsidRPr="00262339">
              <w:rPr>
                <w:rFonts w:ascii="Verdana" w:hAnsi="Verdana"/>
                <w:b/>
                <w:noProof/>
                <w:lang w:eastAsia="en-GB"/>
              </w:rPr>
              <w:t>DECLARATION</w:t>
            </w:r>
          </w:p>
          <w:p w14:paraId="46AAB6E2" w14:textId="77777777" w:rsidR="006A6E96" w:rsidRDefault="006A6E96" w:rsidP="00F110F7">
            <w:pPr>
              <w:rPr>
                <w:rFonts w:ascii="Verdana" w:hAnsi="Verdana"/>
                <w:b/>
                <w:noProof/>
                <w:lang w:eastAsia="en-GB"/>
              </w:rPr>
            </w:pPr>
          </w:p>
          <w:p w14:paraId="1E36CA1B" w14:textId="77777777" w:rsidR="006A6E96" w:rsidRDefault="006A6E96" w:rsidP="00F110F7">
            <w:pPr>
              <w:rPr>
                <w:rFonts w:ascii="Verdana" w:hAnsi="Verdana"/>
                <w:b/>
                <w:noProof/>
                <w:lang w:eastAsia="en-GB"/>
              </w:rPr>
            </w:pPr>
            <w:r>
              <w:rPr>
                <w:rFonts w:ascii="Verdana" w:hAnsi="Verdana"/>
                <w:b/>
                <w:noProof/>
                <w:lang w:eastAsia="en-GB"/>
              </w:rPr>
              <w:t>I confirm:</w:t>
            </w:r>
          </w:p>
          <w:p w14:paraId="36F424A8" w14:textId="77777777" w:rsidR="006A6E96" w:rsidRDefault="006A6E96" w:rsidP="00F110F7">
            <w:pPr>
              <w:rPr>
                <w:rFonts w:ascii="Verdana" w:hAnsi="Verdana"/>
                <w:b/>
                <w:noProof/>
                <w:lang w:eastAsia="en-GB"/>
              </w:rPr>
            </w:pPr>
          </w:p>
          <w:p w14:paraId="4F2F195F"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contained in this document has been composed solely by myself and that I have not made use of any unauthorised assistance.</w:t>
            </w:r>
          </w:p>
          <w:p w14:paraId="5CED3145" w14:textId="77777777" w:rsidR="006A6E96" w:rsidRDefault="006A6E96" w:rsidP="00F110F7">
            <w:pPr>
              <w:pStyle w:val="ListParagraph"/>
              <w:rPr>
                <w:rFonts w:ascii="Verdana" w:hAnsi="Verdana"/>
                <w:b/>
                <w:noProof/>
                <w:lang w:eastAsia="en-GB"/>
              </w:rPr>
            </w:pPr>
          </w:p>
          <w:p w14:paraId="12880327"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has not been accepted in any previous application for a degree.</w:t>
            </w:r>
          </w:p>
          <w:p w14:paraId="06EDB5E7" w14:textId="77777777" w:rsidR="006A6E96" w:rsidRDefault="006A6E96" w:rsidP="00F110F7">
            <w:pPr>
              <w:pStyle w:val="ListParagraph"/>
              <w:rPr>
                <w:rFonts w:ascii="Verdana" w:hAnsi="Verdana"/>
                <w:b/>
                <w:noProof/>
                <w:lang w:eastAsia="en-GB"/>
              </w:rPr>
            </w:pPr>
          </w:p>
          <w:p w14:paraId="68682460" w14:textId="77777777" w:rsidR="006A6E96" w:rsidRPr="004C6CB3" w:rsidRDefault="006A6E96" w:rsidP="006A6E96">
            <w:pPr>
              <w:pStyle w:val="ListParagraph"/>
              <w:numPr>
                <w:ilvl w:val="0"/>
                <w:numId w:val="3"/>
              </w:numPr>
              <w:rPr>
                <w:rFonts w:ascii="Verdana" w:hAnsi="Verdana"/>
                <w:b/>
                <w:noProof/>
                <w:lang w:eastAsia="en-GB"/>
              </w:rPr>
            </w:pPr>
            <w:r>
              <w:rPr>
                <w:rFonts w:ascii="Verdana" w:hAnsi="Verdana"/>
                <w:b/>
                <w:noProof/>
                <w:lang w:eastAsia="en-GB"/>
              </w:rPr>
              <w:t>All sources of information have been specifically acknowledged and all verbatim extracts are distinguished by quotation marks.</w:t>
            </w:r>
          </w:p>
          <w:p w14:paraId="7E485F52" w14:textId="77777777" w:rsidR="006A6E96" w:rsidRPr="004C6CB3" w:rsidRDefault="006A6E96" w:rsidP="00F110F7">
            <w:pPr>
              <w:rPr>
                <w:rFonts w:ascii="Verdana" w:hAnsi="Verdana"/>
                <w:noProof/>
                <w:lang w:eastAsia="en-GB"/>
              </w:rPr>
            </w:pPr>
          </w:p>
        </w:tc>
      </w:tr>
      <w:tr w:rsidR="006A6E96" w14:paraId="4CF9CF9B" w14:textId="77777777" w:rsidTr="00F110F7">
        <w:trPr>
          <w:trHeight w:val="391"/>
        </w:trPr>
        <w:tc>
          <w:tcPr>
            <w:tcW w:w="4946" w:type="dxa"/>
            <w:gridSpan w:val="2"/>
            <w:tcBorders>
              <w:top w:val="single" w:sz="4" w:space="0" w:color="auto"/>
            </w:tcBorders>
          </w:tcPr>
          <w:p w14:paraId="2B5EB050"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Student Signature:</w:t>
            </w:r>
          </w:p>
          <w:p w14:paraId="6A9EBE95" w14:textId="77777777" w:rsidR="006A6E96" w:rsidRDefault="006A6E96" w:rsidP="00F110F7">
            <w:pPr>
              <w:rPr>
                <w:rFonts w:ascii="Verdana" w:hAnsi="Verdana"/>
                <w:noProof/>
                <w:sz w:val="18"/>
                <w:szCs w:val="18"/>
                <w:lang w:eastAsia="en-GB"/>
              </w:rPr>
            </w:pPr>
          </w:p>
          <w:p w14:paraId="67024BF1" w14:textId="77777777" w:rsidR="006A6E96" w:rsidRDefault="006A6E96" w:rsidP="00F110F7">
            <w:pPr>
              <w:rPr>
                <w:rFonts w:ascii="Verdana" w:hAnsi="Verdana"/>
                <w:noProof/>
                <w:sz w:val="18"/>
                <w:szCs w:val="18"/>
                <w:lang w:eastAsia="en-GB"/>
              </w:rPr>
            </w:pPr>
          </w:p>
        </w:tc>
        <w:tc>
          <w:tcPr>
            <w:tcW w:w="5085" w:type="dxa"/>
            <w:tcBorders>
              <w:top w:val="single" w:sz="4" w:space="0" w:color="auto"/>
            </w:tcBorders>
          </w:tcPr>
          <w:p w14:paraId="5E285961"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Date Signed: </w:t>
            </w:r>
            <w:sdt>
              <w:sdtPr>
                <w:rPr>
                  <w:rFonts w:ascii="Verdana" w:hAnsi="Verdana"/>
                  <w:noProof/>
                  <w:sz w:val="18"/>
                  <w:szCs w:val="18"/>
                  <w:lang w:eastAsia="en-GB"/>
                </w:rPr>
                <w:id w:val="-924033102"/>
                <w:placeholder>
                  <w:docPart w:val="C290B0196C41244F91AFEF3298303568"/>
                </w:placeholder>
                <w:showingPlcHdr/>
                <w:date>
                  <w:dateFormat w:val="dd/MM/yyyy"/>
                  <w:lid w:val="en-GB"/>
                  <w:storeMappedDataAs w:val="dateTime"/>
                  <w:calendar w:val="gregorian"/>
                </w:date>
              </w:sdtPr>
              <w:sdtContent>
                <w:r w:rsidRPr="00D128CD">
                  <w:rPr>
                    <w:rStyle w:val="PlaceholderText"/>
                  </w:rPr>
                  <w:t>Click or tap to enter a date.</w:t>
                </w:r>
              </w:sdtContent>
            </w:sdt>
          </w:p>
        </w:tc>
      </w:tr>
    </w:tbl>
    <w:p w14:paraId="269E4055" w14:textId="77777777" w:rsidR="006A6E96" w:rsidRDefault="006A6E96" w:rsidP="006A6E96">
      <w:pPr>
        <w:jc w:val="center"/>
        <w:rPr>
          <w:noProof/>
          <w:lang w:eastAsia="en-GB"/>
        </w:rPr>
      </w:pPr>
    </w:p>
    <w:p w14:paraId="2016BA3F" w14:textId="77777777" w:rsidR="006A6E96" w:rsidRDefault="006A6E96" w:rsidP="006A6E96">
      <w:pPr>
        <w:jc w:val="center"/>
      </w:pPr>
    </w:p>
    <w:p w14:paraId="5494C2A5" w14:textId="77777777" w:rsidR="006A6E96" w:rsidRDefault="006A6E96" w:rsidP="006A6E96">
      <w:pPr>
        <w:rPr>
          <w:b/>
          <w:bCs/>
        </w:rPr>
      </w:pPr>
    </w:p>
    <w:p w14:paraId="042574CB" w14:textId="77777777" w:rsidR="006A6E96" w:rsidRDefault="006A6E96" w:rsidP="006A6E96">
      <w:pPr>
        <w:rPr>
          <w:b/>
          <w:bCs/>
        </w:rPr>
      </w:pPr>
    </w:p>
    <w:p w14:paraId="51777522" w14:textId="77777777" w:rsidR="006A6E96" w:rsidRDefault="006A6E96" w:rsidP="006A6E96">
      <w:pPr>
        <w:rPr>
          <w:b/>
          <w:bCs/>
        </w:rPr>
      </w:pPr>
    </w:p>
    <w:p w14:paraId="0DD64ECB" w14:textId="77777777" w:rsidR="006A6E96" w:rsidRDefault="006A6E96" w:rsidP="006A6E96">
      <w:pPr>
        <w:rPr>
          <w:b/>
          <w:bCs/>
        </w:rPr>
      </w:pPr>
    </w:p>
    <w:p w14:paraId="1DD67D31" w14:textId="6ED5742A" w:rsidR="006A6E96" w:rsidRPr="00A142E4" w:rsidRDefault="006A6E96" w:rsidP="004F79C5">
      <w:pPr>
        <w:pStyle w:val="Heading1"/>
        <w:rPr>
          <w:rFonts w:asciiTheme="minorHAnsi" w:hAnsiTheme="minorHAnsi" w:cstheme="minorHAnsi"/>
          <w:b/>
          <w:bCs/>
          <w:color w:val="000000" w:themeColor="text1"/>
          <w:spacing w:val="-10"/>
          <w:kern w:val="28"/>
          <w:sz w:val="40"/>
          <w:szCs w:val="40"/>
        </w:rPr>
      </w:pPr>
      <w:bookmarkStart w:id="0" w:name="_Acknowledgement"/>
      <w:bookmarkEnd w:id="0"/>
      <w:r w:rsidRPr="00A142E4">
        <w:rPr>
          <w:rFonts w:asciiTheme="minorHAnsi" w:hAnsiTheme="minorHAnsi" w:cstheme="minorHAnsi"/>
          <w:b/>
          <w:bCs/>
          <w:color w:val="000000" w:themeColor="text1"/>
          <w:sz w:val="40"/>
          <w:szCs w:val="40"/>
        </w:rPr>
        <w:lastRenderedPageBreak/>
        <w:t>Acknowledgement</w:t>
      </w:r>
    </w:p>
    <w:p w14:paraId="488D85F6" w14:textId="77777777" w:rsidR="006A6E96" w:rsidRPr="00471BE2" w:rsidRDefault="006A6E96" w:rsidP="006A6E96">
      <w:pPr>
        <w:spacing w:before="240"/>
        <w:rPr>
          <w:rFonts w:cstheme="minorHAnsi"/>
        </w:rPr>
      </w:pPr>
      <w:r w:rsidRPr="00E37EAC">
        <w:rPr>
          <w:rFonts w:cstheme="minorHAnsi"/>
        </w:rPr>
        <w:t>I would like to express my deepest gratitude to my project supervisor, Tiffany Young, for her unwavering support and guidance throughout the entirety of this project. Her expertise, patience, and dedication have been invaluable in helping me navigate the complexities of my research and address any doubts or questions that arose along the way. Thank you, Tiffany</w:t>
      </w:r>
      <w:r w:rsidRPr="00181AF4">
        <w:rPr>
          <w:rFonts w:cstheme="minorHAnsi"/>
        </w:rPr>
        <w:t>,</w:t>
      </w:r>
      <w:r w:rsidRPr="00E37EAC">
        <w:rPr>
          <w:rFonts w:cstheme="minorHAnsi"/>
        </w:rPr>
        <w:t xml:space="preserve"> for your unwavering support, </w:t>
      </w:r>
      <w:r>
        <w:rPr>
          <w:rFonts w:cstheme="minorHAnsi"/>
        </w:rPr>
        <w:t xml:space="preserve">and </w:t>
      </w:r>
      <w:r w:rsidRPr="00E37EAC">
        <w:rPr>
          <w:rFonts w:cstheme="minorHAnsi"/>
        </w:rPr>
        <w:t>guidance.</w:t>
      </w:r>
    </w:p>
    <w:p w14:paraId="7858FAF1" w14:textId="2E0CA5FA" w:rsidR="006A6E96" w:rsidRDefault="006A6E96" w:rsidP="006A6E96">
      <w:pPr>
        <w:spacing w:before="240"/>
        <w:rPr>
          <w:rFonts w:cstheme="minorHAnsi"/>
        </w:rPr>
      </w:pPr>
    </w:p>
    <w:p w14:paraId="36483440" w14:textId="0B093938" w:rsidR="009E37F3" w:rsidRDefault="009E37F3" w:rsidP="006A6E96">
      <w:pPr>
        <w:spacing w:before="240"/>
        <w:rPr>
          <w:rFonts w:cstheme="minorHAnsi"/>
        </w:rPr>
      </w:pPr>
    </w:p>
    <w:p w14:paraId="7BE4D522" w14:textId="14D1779C" w:rsidR="009E37F3" w:rsidRDefault="009E37F3" w:rsidP="006A6E96">
      <w:pPr>
        <w:spacing w:before="240"/>
        <w:rPr>
          <w:rFonts w:cstheme="minorHAnsi"/>
        </w:rPr>
      </w:pPr>
    </w:p>
    <w:p w14:paraId="42E651B2" w14:textId="18D8F215" w:rsidR="009E37F3" w:rsidRDefault="009E37F3" w:rsidP="006A6E96">
      <w:pPr>
        <w:spacing w:before="240"/>
        <w:rPr>
          <w:rFonts w:cstheme="minorHAnsi"/>
        </w:rPr>
      </w:pPr>
    </w:p>
    <w:p w14:paraId="55CBCFFE" w14:textId="06F71E3D" w:rsidR="009E37F3" w:rsidRDefault="009E37F3" w:rsidP="006A6E96">
      <w:pPr>
        <w:spacing w:before="240"/>
        <w:rPr>
          <w:rFonts w:cstheme="minorHAnsi"/>
        </w:rPr>
      </w:pPr>
    </w:p>
    <w:p w14:paraId="514FD144" w14:textId="7E1C0600" w:rsidR="009E37F3" w:rsidRDefault="009E37F3" w:rsidP="006A6E96">
      <w:pPr>
        <w:spacing w:before="240"/>
        <w:rPr>
          <w:rFonts w:cstheme="minorHAnsi"/>
        </w:rPr>
      </w:pPr>
    </w:p>
    <w:p w14:paraId="141F2836" w14:textId="0A565CFD" w:rsidR="009E37F3" w:rsidRDefault="009E37F3" w:rsidP="006A6E96">
      <w:pPr>
        <w:spacing w:before="240"/>
        <w:rPr>
          <w:rFonts w:cstheme="minorHAnsi"/>
        </w:rPr>
      </w:pPr>
    </w:p>
    <w:p w14:paraId="2E3A0052" w14:textId="022B1C4A" w:rsidR="009E37F3" w:rsidRDefault="009E37F3" w:rsidP="006A6E96">
      <w:pPr>
        <w:spacing w:before="240"/>
        <w:rPr>
          <w:rFonts w:cstheme="minorHAnsi"/>
        </w:rPr>
      </w:pPr>
    </w:p>
    <w:p w14:paraId="4AE8F5D5" w14:textId="662BDA00" w:rsidR="009E37F3" w:rsidRDefault="009E37F3" w:rsidP="006A6E96">
      <w:pPr>
        <w:spacing w:before="240"/>
        <w:rPr>
          <w:rFonts w:cstheme="minorHAnsi"/>
        </w:rPr>
      </w:pPr>
    </w:p>
    <w:p w14:paraId="3B5718E1" w14:textId="17623247" w:rsidR="009E37F3" w:rsidRDefault="009E37F3" w:rsidP="006A6E96">
      <w:pPr>
        <w:spacing w:before="240"/>
        <w:rPr>
          <w:rFonts w:cstheme="minorHAnsi"/>
        </w:rPr>
      </w:pPr>
    </w:p>
    <w:p w14:paraId="2D2F8CA9" w14:textId="1433F215" w:rsidR="009E37F3" w:rsidRDefault="009E37F3" w:rsidP="006A6E96">
      <w:pPr>
        <w:spacing w:before="240"/>
        <w:rPr>
          <w:rFonts w:cstheme="minorHAnsi"/>
        </w:rPr>
      </w:pPr>
    </w:p>
    <w:p w14:paraId="27DADC6F" w14:textId="124748C5" w:rsidR="009E37F3" w:rsidRDefault="009E37F3" w:rsidP="006A6E96">
      <w:pPr>
        <w:spacing w:before="240"/>
        <w:rPr>
          <w:rFonts w:cstheme="minorHAnsi"/>
        </w:rPr>
      </w:pPr>
    </w:p>
    <w:p w14:paraId="53BF7B1E" w14:textId="73E307A9" w:rsidR="009E37F3" w:rsidRDefault="009E37F3" w:rsidP="006A6E96">
      <w:pPr>
        <w:spacing w:before="240"/>
        <w:rPr>
          <w:rFonts w:cstheme="minorHAnsi"/>
        </w:rPr>
      </w:pPr>
    </w:p>
    <w:p w14:paraId="67A9CF76" w14:textId="7888BF73" w:rsidR="009E37F3" w:rsidRDefault="009E37F3" w:rsidP="006A6E96">
      <w:pPr>
        <w:spacing w:before="240"/>
        <w:rPr>
          <w:rFonts w:cstheme="minorHAnsi"/>
        </w:rPr>
      </w:pPr>
    </w:p>
    <w:p w14:paraId="312599F6" w14:textId="0A903D86" w:rsidR="009E37F3" w:rsidRDefault="009E37F3" w:rsidP="006A6E96">
      <w:pPr>
        <w:spacing w:before="240"/>
        <w:rPr>
          <w:rFonts w:cstheme="minorHAnsi"/>
        </w:rPr>
      </w:pPr>
    </w:p>
    <w:p w14:paraId="5A94F846" w14:textId="200570EB" w:rsidR="009E37F3" w:rsidRDefault="009E37F3" w:rsidP="006A6E96">
      <w:pPr>
        <w:spacing w:before="240"/>
        <w:rPr>
          <w:rFonts w:cstheme="minorHAnsi"/>
        </w:rPr>
      </w:pPr>
    </w:p>
    <w:p w14:paraId="0BC9B8E6" w14:textId="54C6F4A5" w:rsidR="009E37F3" w:rsidRDefault="009E37F3" w:rsidP="006A6E96">
      <w:pPr>
        <w:spacing w:before="240"/>
        <w:rPr>
          <w:rFonts w:cstheme="minorHAnsi"/>
        </w:rPr>
      </w:pPr>
    </w:p>
    <w:p w14:paraId="6FA43468" w14:textId="097B6B27" w:rsidR="009E37F3" w:rsidRDefault="009E37F3" w:rsidP="006A6E96">
      <w:pPr>
        <w:spacing w:before="240"/>
        <w:rPr>
          <w:rFonts w:cstheme="minorHAnsi"/>
        </w:rPr>
      </w:pPr>
    </w:p>
    <w:p w14:paraId="6140D541" w14:textId="472D2CCB" w:rsidR="009E37F3" w:rsidRDefault="009E37F3" w:rsidP="00181AF4">
      <w:pPr>
        <w:pStyle w:val="Heading1"/>
      </w:pPr>
      <w:bookmarkStart w:id="1" w:name="_Abstract"/>
      <w:bookmarkEnd w:id="1"/>
    </w:p>
    <w:p w14:paraId="2B1C457C" w14:textId="76A26270" w:rsidR="00AC4460" w:rsidRDefault="00AC4460" w:rsidP="00AC4460"/>
    <w:p w14:paraId="4EA74BF6" w14:textId="77777777" w:rsidR="00AC4460" w:rsidRPr="00AC4460" w:rsidRDefault="00AC4460" w:rsidP="00AC4460"/>
    <w:p w14:paraId="431398BA" w14:textId="73A95AB4" w:rsidR="00BB3482" w:rsidRDefault="00BB3482" w:rsidP="00BB3482">
      <w:pPr>
        <w:rPr>
          <w:b/>
          <w:bCs/>
          <w:sz w:val="40"/>
          <w:szCs w:val="40"/>
        </w:rPr>
      </w:pPr>
    </w:p>
    <w:p w14:paraId="5B960E5B" w14:textId="77777777" w:rsidR="00F72A4C" w:rsidRDefault="00F72A4C" w:rsidP="00BB3482">
      <w:pPr>
        <w:rPr>
          <w:b/>
          <w:bCs/>
          <w:sz w:val="40"/>
          <w:szCs w:val="40"/>
        </w:rPr>
      </w:pPr>
    </w:p>
    <w:p w14:paraId="102B69D6" w14:textId="64819DF8" w:rsidR="00BE78ED" w:rsidRPr="00A142E4" w:rsidRDefault="006A6E96" w:rsidP="00F72A4C">
      <w:pPr>
        <w:pStyle w:val="Heading1"/>
        <w:rPr>
          <w:rFonts w:asciiTheme="minorHAnsi" w:hAnsiTheme="minorHAnsi" w:cstheme="minorHAnsi"/>
          <w:b/>
          <w:bCs/>
          <w:color w:val="000000" w:themeColor="text1"/>
          <w:sz w:val="40"/>
          <w:szCs w:val="40"/>
        </w:rPr>
      </w:pPr>
      <w:bookmarkStart w:id="2" w:name="_Abstract_1"/>
      <w:bookmarkEnd w:id="2"/>
      <w:r w:rsidRPr="00A142E4">
        <w:rPr>
          <w:rFonts w:asciiTheme="minorHAnsi" w:hAnsiTheme="minorHAnsi" w:cstheme="minorHAnsi"/>
          <w:b/>
          <w:bCs/>
          <w:color w:val="000000" w:themeColor="text1"/>
          <w:sz w:val="40"/>
          <w:szCs w:val="40"/>
        </w:rPr>
        <w:t xml:space="preserve">Abstract </w:t>
      </w:r>
    </w:p>
    <w:p w14:paraId="1110F157" w14:textId="77777777" w:rsidR="00BE78ED" w:rsidRDefault="00BE78ED" w:rsidP="00BE78ED">
      <w:pPr>
        <w:rPr>
          <w:rFonts w:cstheme="minorHAnsi"/>
        </w:rPr>
      </w:pPr>
    </w:p>
    <w:p w14:paraId="742D9A41" w14:textId="77777777" w:rsidR="002934DF" w:rsidRDefault="00BE78ED" w:rsidP="00BE78ED">
      <w:pPr>
        <w:spacing w:before="240"/>
        <w:rPr>
          <w:rFonts w:cstheme="minorHAnsi"/>
        </w:rPr>
      </w:pPr>
      <w:r w:rsidRPr="00BE78ED">
        <w:rPr>
          <w:rFonts w:cstheme="minorHAnsi"/>
        </w:rPr>
        <w:t xml:space="preserve">Energy consumption analysis plays a crucial role in understanding energy use dynamics and informing policy development. This project addresses a gap in the literature concerning energy consumption trends in Scottish council areas between 2005 and 2020 by </w:t>
      </w:r>
      <w:r w:rsidRPr="00BE78ED">
        <w:rPr>
          <w:rFonts w:cstheme="minorHAnsi"/>
        </w:rPr>
        <w:t>analysing</w:t>
      </w:r>
      <w:r w:rsidRPr="00BE78ED">
        <w:rPr>
          <w:rFonts w:cstheme="minorHAnsi"/>
        </w:rPr>
        <w:t xml:space="preserve"> and visualizing data from open-source repositories provided by the UK Department for Business, Energy &amp; Industrial Strategy (BEIS) and the Scottish Government. </w:t>
      </w:r>
      <w:r w:rsidR="002934DF" w:rsidRPr="002934DF">
        <w:rPr>
          <w:rFonts w:cstheme="minorHAnsi"/>
        </w:rPr>
        <w:t>The study focuses on domestic, commercial, and public sectors, exploring variations in energy usage and types of fuels consumed by these sectors, such as petroleum products, gas, coal, electricity, bioenergy &amp; wastes, and manufactured fuels within specific geographic locations.</w:t>
      </w:r>
    </w:p>
    <w:p w14:paraId="720FB302" w14:textId="2A89667D" w:rsidR="00BE78ED" w:rsidRPr="00BE78ED" w:rsidRDefault="00BE78ED" w:rsidP="00BE78ED">
      <w:pPr>
        <w:spacing w:before="240"/>
        <w:rPr>
          <w:rFonts w:cstheme="minorHAnsi"/>
        </w:rPr>
      </w:pPr>
      <w:r w:rsidRPr="00BE78ED">
        <w:rPr>
          <w:rFonts w:cstheme="minorHAnsi"/>
        </w:rPr>
        <w:t>Exploratory data analysis (EDA) will be performed using Python and Jupyter Notebook, followed by the creation of a customized, interactive dashboard using Power BI to enable a deeper understanding of energy consumption patterns and trends. Various machine learning models, such as linear regression, support vector machines, artificial neural networks, and ensemble methods, will be explored to identify the most suitable model for predicting energy consumption, with model selection guided by cross-validation and evaluation metrics.</w:t>
      </w:r>
    </w:p>
    <w:p w14:paraId="1F892797" w14:textId="5F5344A4" w:rsidR="00C63AE8" w:rsidRDefault="00BE78ED" w:rsidP="00BE78ED">
      <w:pPr>
        <w:spacing w:before="240"/>
        <w:rPr>
          <w:rFonts w:cstheme="minorHAnsi"/>
        </w:rPr>
      </w:pPr>
      <w:r w:rsidRPr="00BE78ED">
        <w:rPr>
          <w:rFonts w:cstheme="minorHAnsi"/>
        </w:rPr>
        <w:t>The selected machine learning model will be deployed using Flask and Postman, creating a simple, lightweight, and flexible RESTful API. By filling the existing gaps in the literature and providing valuable insights, this project aims to contribute to the understanding of energy consumption trends in Scottish council areas from 2005 to 2020 and support future policy development and decision-making.</w:t>
      </w:r>
    </w:p>
    <w:p w14:paraId="04F1A222" w14:textId="77777777" w:rsidR="0071514E" w:rsidRDefault="0071514E" w:rsidP="00FF7E20">
      <w:pPr>
        <w:spacing w:before="240"/>
        <w:rPr>
          <w:rFonts w:cstheme="minorHAnsi"/>
        </w:rPr>
      </w:pPr>
    </w:p>
    <w:p w14:paraId="2A9CB611" w14:textId="77777777" w:rsidR="006A6E96" w:rsidRDefault="006A6E96" w:rsidP="00FF7E20">
      <w:pPr>
        <w:spacing w:before="240"/>
        <w:rPr>
          <w:rFonts w:cstheme="minorHAnsi"/>
          <w:b/>
          <w:bCs/>
          <w:sz w:val="36"/>
          <w:szCs w:val="36"/>
        </w:rPr>
      </w:pPr>
    </w:p>
    <w:p w14:paraId="26610B19" w14:textId="77777777" w:rsidR="006A6E96" w:rsidRDefault="006A6E96" w:rsidP="00FF7E20">
      <w:pPr>
        <w:spacing w:before="240"/>
        <w:rPr>
          <w:rFonts w:cstheme="minorHAnsi"/>
          <w:b/>
          <w:bCs/>
          <w:sz w:val="36"/>
          <w:szCs w:val="36"/>
        </w:rPr>
      </w:pPr>
    </w:p>
    <w:p w14:paraId="60496ABC" w14:textId="77777777" w:rsidR="006A6E96" w:rsidRDefault="006A6E96" w:rsidP="00FF7E20">
      <w:pPr>
        <w:spacing w:before="240"/>
        <w:rPr>
          <w:rFonts w:cstheme="minorHAnsi"/>
          <w:b/>
          <w:bCs/>
          <w:sz w:val="36"/>
          <w:szCs w:val="36"/>
        </w:rPr>
      </w:pPr>
    </w:p>
    <w:p w14:paraId="779D4084" w14:textId="77777777" w:rsidR="006A6E96" w:rsidRDefault="006A6E96" w:rsidP="00FF7E20">
      <w:pPr>
        <w:spacing w:before="240"/>
        <w:rPr>
          <w:rFonts w:cstheme="minorHAnsi"/>
          <w:b/>
          <w:bCs/>
          <w:sz w:val="36"/>
          <w:szCs w:val="36"/>
        </w:rPr>
      </w:pPr>
    </w:p>
    <w:p w14:paraId="140153B3" w14:textId="77777777" w:rsidR="006A6E96" w:rsidRDefault="006A6E96" w:rsidP="00FF7E20">
      <w:pPr>
        <w:spacing w:before="240"/>
        <w:rPr>
          <w:rFonts w:cstheme="minorHAnsi"/>
          <w:b/>
          <w:bCs/>
          <w:sz w:val="36"/>
          <w:szCs w:val="36"/>
        </w:rPr>
      </w:pPr>
    </w:p>
    <w:p w14:paraId="725DA348" w14:textId="77777777" w:rsidR="006A6E96" w:rsidRDefault="006A6E96" w:rsidP="00FF7E20">
      <w:pPr>
        <w:spacing w:before="240"/>
        <w:rPr>
          <w:rFonts w:cstheme="minorHAnsi"/>
          <w:b/>
          <w:bCs/>
          <w:sz w:val="36"/>
          <w:szCs w:val="36"/>
        </w:rPr>
      </w:pPr>
    </w:p>
    <w:p w14:paraId="052F513E" w14:textId="77777777" w:rsidR="006A6E96" w:rsidRDefault="006A6E96" w:rsidP="00FF7E20">
      <w:pPr>
        <w:spacing w:before="240"/>
        <w:rPr>
          <w:rFonts w:cstheme="minorHAnsi"/>
          <w:b/>
          <w:bCs/>
          <w:sz w:val="36"/>
          <w:szCs w:val="36"/>
        </w:rPr>
      </w:pPr>
    </w:p>
    <w:p w14:paraId="306AF876" w14:textId="77777777" w:rsidR="00F72A4C" w:rsidRDefault="00F72A4C" w:rsidP="00FF7E20">
      <w:pPr>
        <w:spacing w:before="240"/>
        <w:rPr>
          <w:rFonts w:cstheme="minorHAnsi"/>
          <w:b/>
          <w:bCs/>
          <w:sz w:val="36"/>
          <w:szCs w:val="36"/>
        </w:rPr>
      </w:pPr>
    </w:p>
    <w:p w14:paraId="0226F48C" w14:textId="35A5B058" w:rsidR="003F389F" w:rsidRPr="00BB3482" w:rsidRDefault="00F85926" w:rsidP="00FF7E20">
      <w:pPr>
        <w:spacing w:before="240"/>
        <w:rPr>
          <w:rFonts w:cstheme="minorHAnsi"/>
          <w:b/>
          <w:bCs/>
          <w:sz w:val="40"/>
          <w:szCs w:val="40"/>
        </w:rPr>
      </w:pPr>
      <w:r w:rsidRPr="00BB3482">
        <w:rPr>
          <w:rFonts w:cstheme="minorHAnsi"/>
          <w:b/>
          <w:bCs/>
          <w:sz w:val="40"/>
          <w:szCs w:val="40"/>
        </w:rPr>
        <w:t>Content</w:t>
      </w:r>
      <w:r w:rsidR="00AA4961" w:rsidRPr="00BB3482">
        <w:rPr>
          <w:rFonts w:cstheme="minorHAnsi"/>
          <w:b/>
          <w:bCs/>
          <w:sz w:val="40"/>
          <w:szCs w:val="40"/>
        </w:rPr>
        <w:t>s</w:t>
      </w:r>
    </w:p>
    <w:p w14:paraId="73FFDF26" w14:textId="3A20B708" w:rsidR="00171AC4" w:rsidRPr="00471BE2" w:rsidRDefault="00171AC4" w:rsidP="00FF7E20">
      <w:pPr>
        <w:spacing w:before="240"/>
        <w:rPr>
          <w:rFonts w:cstheme="minorHAnsi"/>
        </w:rPr>
      </w:pPr>
    </w:p>
    <w:p w14:paraId="141A7C0F" w14:textId="6EDBABA7" w:rsidR="00171AC4" w:rsidRPr="00181AF4" w:rsidRDefault="00F72A4C" w:rsidP="00181AF4">
      <w:pPr>
        <w:rPr>
          <w:color w:val="000000" w:themeColor="text1"/>
        </w:rPr>
      </w:pPr>
      <w:r w:rsidRPr="00F72A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72A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\l "_Acknowledgement" </w:instrText>
      </w:r>
      <w:r w:rsidRPr="00F72A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F72A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gement</w:t>
      </w:r>
      <w:r w:rsidRPr="00F72A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4F79C5">
        <w:rPr>
          <w:rStyle w:val="Hyperlink"/>
          <w:color w:val="000000" w:themeColor="text1"/>
          <w:u w:val="none"/>
        </w:rPr>
        <w:t>.</w:t>
      </w:r>
      <w:r w:rsidR="009E37F3">
        <w:rPr>
          <w:rStyle w:val="Hyperlink"/>
          <w:color w:val="000000" w:themeColor="text1"/>
          <w:u w:val="none"/>
        </w:rPr>
        <w:t>…………………………………………………………</w:t>
      </w:r>
      <w:r w:rsidR="004F79C5">
        <w:rPr>
          <w:rStyle w:val="Hyperlink"/>
          <w:color w:val="000000" w:themeColor="text1"/>
          <w:u w:val="none"/>
        </w:rPr>
        <w:t>….</w:t>
      </w:r>
      <w:r w:rsidR="009E37F3">
        <w:rPr>
          <w:rStyle w:val="Hyperlink"/>
          <w:color w:val="000000" w:themeColor="text1"/>
          <w:u w:val="none"/>
        </w:rPr>
        <w:t>………………………………………………</w:t>
      </w:r>
      <w:r w:rsidR="004F79C5">
        <w:rPr>
          <w:rStyle w:val="Hyperlink"/>
          <w:color w:val="000000" w:themeColor="text1"/>
          <w:u w:val="none"/>
        </w:rPr>
        <w:t xml:space="preserve">. </w:t>
      </w:r>
      <w:r w:rsidR="009E37F3">
        <w:rPr>
          <w:rStyle w:val="Hyperlink"/>
          <w:color w:val="000000" w:themeColor="text1"/>
          <w:u w:val="none"/>
        </w:rPr>
        <w:t>2</w:t>
      </w:r>
    </w:p>
    <w:p w14:paraId="6D086AC0" w14:textId="5FCCDD5D" w:rsidR="003F389F" w:rsidRDefault="00F72A4C" w:rsidP="00FF7E20">
      <w:pPr>
        <w:spacing w:before="240"/>
        <w:rPr>
          <w:rStyle w:val="Hyperlink"/>
          <w:rFonts w:cstheme="minorHAnsi"/>
          <w:u w:val="none"/>
        </w:rPr>
      </w:pPr>
      <w:hyperlink w:anchor="_Abstract_1" w:history="1">
        <w:r w:rsidR="004F79C5" w:rsidRPr="00F72A4C">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004F79C5" w:rsidRPr="00F72A4C">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4F79C5" w:rsidRPr="00F72A4C">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w:t>
        </w:r>
        <w:r w:rsidR="004F79C5" w:rsidRPr="00F72A4C">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4F79C5" w:rsidRPr="00F72A4C">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w:t>
        </w:r>
      </w:hyperlink>
      <w:r w:rsidR="004F79C5">
        <w:rPr>
          <w:rStyle w:val="Hyperlink"/>
          <w:color w:val="000000" w:themeColor="text1"/>
          <w:u w:val="none"/>
        </w:rPr>
        <w:t>.</w:t>
      </w:r>
      <w:r w:rsidR="009E37F3">
        <w:rPr>
          <w:rStyle w:val="Hyperlink"/>
          <w:color w:val="000000" w:themeColor="text1"/>
          <w:u w:val="none"/>
        </w:rPr>
        <w:t>……………………………………………</w:t>
      </w:r>
      <w:r w:rsidR="004F79C5">
        <w:rPr>
          <w:rStyle w:val="Hyperlink"/>
          <w:color w:val="000000" w:themeColor="text1"/>
          <w:u w:val="none"/>
        </w:rPr>
        <w:t>.</w:t>
      </w:r>
      <w:r w:rsidR="009E37F3">
        <w:rPr>
          <w:rStyle w:val="Hyperlink"/>
          <w:color w:val="000000" w:themeColor="text1"/>
          <w:u w:val="none"/>
        </w:rPr>
        <w:t>………………………………………………………………………………. 3</w:t>
      </w:r>
    </w:p>
    <w:p w14:paraId="20488348" w14:textId="22DE03D8" w:rsidR="00E87318" w:rsidRPr="00E87318" w:rsidRDefault="00E87318" w:rsidP="00E87318">
      <w:pPr>
        <w:spacing w:before="240"/>
        <w:rPr>
          <w:rFonts w:cstheme="minorHAnsi"/>
        </w:rPr>
      </w:pPr>
      <w:r>
        <w:rPr>
          <w:rFonts w:cstheme="minorHAnsi"/>
        </w:rPr>
        <w:t>1 Introduction</w:t>
      </w:r>
      <w:r w:rsidR="009E37F3">
        <w:rPr>
          <w:rFonts w:cstheme="minorHAnsi"/>
        </w:rPr>
        <w:t xml:space="preserve">  </w:t>
      </w:r>
      <w:r w:rsidR="009E37F3">
        <w:rPr>
          <w:rStyle w:val="Hyperlink"/>
          <w:color w:val="000000" w:themeColor="text1"/>
          <w:u w:val="none"/>
        </w:rPr>
        <w:t>…………………………………………………………………………………………………………………… 4</w:t>
      </w:r>
    </w:p>
    <w:p w14:paraId="4139D7DF" w14:textId="400188F1" w:rsidR="006515E5" w:rsidRPr="00E87318" w:rsidRDefault="00E87318" w:rsidP="00E87318">
      <w:pPr>
        <w:spacing w:before="240"/>
        <w:ind w:firstLine="720"/>
        <w:rPr>
          <w:rFonts w:cstheme="minorHAnsi"/>
        </w:rPr>
      </w:pPr>
      <w:r>
        <w:rPr>
          <w:rFonts w:cstheme="minorHAnsi"/>
        </w:rPr>
        <w:t xml:space="preserve">1.1 </w:t>
      </w:r>
      <w:r w:rsidR="004F79C5">
        <w:rPr>
          <w:rFonts w:cstheme="minorHAnsi"/>
        </w:rPr>
        <w:t>Introduction</w:t>
      </w:r>
      <w:r w:rsidR="004F79C5">
        <w:rPr>
          <w:rStyle w:val="Hyperlink"/>
          <w:color w:val="000000" w:themeColor="text1"/>
          <w:u w:val="none"/>
        </w:rPr>
        <w:t xml:space="preserve"> …</w:t>
      </w:r>
      <w:r w:rsidR="009E37F3">
        <w:rPr>
          <w:rStyle w:val="Hyperlink"/>
          <w:color w:val="000000" w:themeColor="text1"/>
          <w:u w:val="none"/>
        </w:rPr>
        <w:t xml:space="preserve">…………………………………………………………………………………………………… </w:t>
      </w:r>
    </w:p>
    <w:p w14:paraId="1D1165B1" w14:textId="03571709" w:rsidR="00E87318" w:rsidRDefault="00E87318" w:rsidP="00E87318">
      <w:pPr>
        <w:spacing w:before="240"/>
        <w:ind w:firstLine="720"/>
        <w:rPr>
          <w:rStyle w:val="Hyperlink"/>
          <w:color w:val="000000" w:themeColor="text1"/>
          <w:u w:val="none"/>
        </w:rPr>
      </w:pPr>
      <w:r>
        <w:rPr>
          <w:rFonts w:cstheme="minorHAnsi"/>
        </w:rPr>
        <w:t>1.2</w:t>
      </w:r>
      <w:r w:rsidRPr="00E87318">
        <w:rPr>
          <w:rFonts w:cstheme="minorHAnsi"/>
        </w:rPr>
        <w:t xml:space="preserve"> Motivation</w:t>
      </w:r>
      <w:r w:rsidR="004F79C5">
        <w:rPr>
          <w:rFonts w:cstheme="minorHAnsi"/>
        </w:rPr>
        <w:t>……</w:t>
      </w:r>
      <w:r w:rsidR="009E37F3">
        <w:rPr>
          <w:rStyle w:val="Hyperlink"/>
          <w:color w:val="000000" w:themeColor="text1"/>
          <w:u w:val="none"/>
        </w:rPr>
        <w:t>……………………………………………………………………………………………………</w:t>
      </w:r>
    </w:p>
    <w:p w14:paraId="449CCF73" w14:textId="3C0EC18A" w:rsidR="000F6382" w:rsidRDefault="000F6382" w:rsidP="00E87318">
      <w:pPr>
        <w:spacing w:before="240"/>
        <w:ind w:firstLine="720"/>
        <w:rPr>
          <w:rFonts w:cstheme="minorHAnsi"/>
        </w:rPr>
      </w:pPr>
      <w:r>
        <w:rPr>
          <w:rStyle w:val="Hyperlink"/>
          <w:color w:val="000000" w:themeColor="text1"/>
          <w:u w:val="none"/>
        </w:rPr>
        <w:t xml:space="preserve">1.3 Content of the rest of the report ………………………………………………………………… </w:t>
      </w:r>
    </w:p>
    <w:p w14:paraId="7B419579" w14:textId="6931AC9E" w:rsidR="00074773" w:rsidRPr="00E87318" w:rsidRDefault="00E87318" w:rsidP="00E87318">
      <w:pPr>
        <w:spacing w:before="240"/>
        <w:rPr>
          <w:rFonts w:cstheme="minorHAnsi"/>
        </w:rPr>
      </w:pPr>
      <w:r>
        <w:rPr>
          <w:rFonts w:cstheme="minorHAnsi"/>
        </w:rPr>
        <w:t>2 Literature</w:t>
      </w:r>
      <w:r w:rsidR="00074773" w:rsidRPr="00E87318">
        <w:rPr>
          <w:rFonts w:cstheme="minorHAnsi"/>
        </w:rPr>
        <w:t xml:space="preserve"> Review</w:t>
      </w:r>
      <w:r w:rsidR="009E37F3">
        <w:rPr>
          <w:rFonts w:cstheme="minorHAnsi"/>
        </w:rPr>
        <w:t xml:space="preserve"> </w:t>
      </w:r>
      <w:r w:rsidR="009E37F3">
        <w:rPr>
          <w:rStyle w:val="Hyperlink"/>
          <w:color w:val="000000" w:themeColor="text1"/>
          <w:u w:val="none"/>
        </w:rPr>
        <w:t>………………………………………………………………………………………………………</w:t>
      </w:r>
    </w:p>
    <w:p w14:paraId="2632BAA4" w14:textId="31B80915" w:rsidR="00E87318" w:rsidRDefault="00E87318" w:rsidP="00E87318">
      <w:pPr>
        <w:spacing w:before="240"/>
        <w:rPr>
          <w:rFonts w:cstheme="minorHAnsi"/>
        </w:rPr>
      </w:pPr>
      <w:r>
        <w:rPr>
          <w:rFonts w:cstheme="minorHAnsi"/>
        </w:rPr>
        <w:t xml:space="preserve">3 </w:t>
      </w:r>
      <w:r w:rsidR="003F389F" w:rsidRPr="00E87318">
        <w:rPr>
          <w:rFonts w:cstheme="minorHAnsi"/>
        </w:rPr>
        <w:t>Project Specification</w:t>
      </w:r>
      <w:r w:rsidR="009E37F3">
        <w:rPr>
          <w:rStyle w:val="Hyperlink"/>
          <w:color w:val="000000" w:themeColor="text1"/>
          <w:u w:val="none"/>
        </w:rPr>
        <w:t>………………………………………………………………………………………………………</w:t>
      </w:r>
    </w:p>
    <w:p w14:paraId="6A44F502" w14:textId="11ECA0C1" w:rsidR="009E37F3" w:rsidRDefault="00E87318" w:rsidP="00E87318">
      <w:pPr>
        <w:spacing w:before="240"/>
        <w:ind w:firstLine="720"/>
        <w:rPr>
          <w:rFonts w:cstheme="minorHAnsi"/>
        </w:rPr>
      </w:pPr>
      <w:r>
        <w:rPr>
          <w:rFonts w:cstheme="minorHAnsi"/>
        </w:rPr>
        <w:t xml:space="preserve">3.1 </w:t>
      </w:r>
      <w:r w:rsidR="00074773" w:rsidRPr="00E87318">
        <w:rPr>
          <w:rFonts w:cstheme="minorHAnsi"/>
        </w:rPr>
        <w:t xml:space="preserve">Aim </w:t>
      </w:r>
      <w:r w:rsidR="009E37F3">
        <w:rPr>
          <w:rStyle w:val="Hyperlink"/>
          <w:color w:val="000000" w:themeColor="text1"/>
          <w:u w:val="none"/>
        </w:rPr>
        <w:t>……………………………………………………………………………………………</w:t>
      </w:r>
    </w:p>
    <w:p w14:paraId="60625F9C" w14:textId="282604F0" w:rsidR="00E87318" w:rsidRDefault="009E37F3" w:rsidP="00E87318">
      <w:pPr>
        <w:spacing w:before="240"/>
        <w:ind w:firstLine="720"/>
        <w:rPr>
          <w:rFonts w:cstheme="minorHAnsi"/>
        </w:rPr>
      </w:pPr>
      <w:r>
        <w:rPr>
          <w:rFonts w:cstheme="minorHAnsi"/>
        </w:rPr>
        <w:t xml:space="preserve">3.2 </w:t>
      </w:r>
      <w:r w:rsidR="00074773" w:rsidRPr="00E87318">
        <w:rPr>
          <w:rFonts w:cstheme="minorHAnsi"/>
        </w:rPr>
        <w:t>Objectives</w:t>
      </w:r>
      <w:r>
        <w:rPr>
          <w:rFonts w:cstheme="minorHAnsi"/>
        </w:rPr>
        <w:t xml:space="preserve"> </w:t>
      </w:r>
      <w:r>
        <w:rPr>
          <w:rStyle w:val="Hyperlink"/>
          <w:color w:val="000000" w:themeColor="text1"/>
          <w:u w:val="none"/>
        </w:rPr>
        <w:t xml:space="preserve">  ……………………………………………………………………………………………</w:t>
      </w:r>
    </w:p>
    <w:p w14:paraId="7D92D7E5" w14:textId="03C894E3" w:rsidR="00074773" w:rsidRPr="00E87318" w:rsidRDefault="00E87318" w:rsidP="00E87318">
      <w:pPr>
        <w:spacing w:before="240"/>
        <w:ind w:firstLine="720"/>
        <w:rPr>
          <w:rFonts w:cstheme="minorHAnsi"/>
        </w:rPr>
      </w:pPr>
      <w:r>
        <w:rPr>
          <w:rFonts w:cstheme="minorHAnsi"/>
        </w:rPr>
        <w:t>3.</w:t>
      </w:r>
      <w:r w:rsidR="009E37F3">
        <w:rPr>
          <w:rFonts w:cstheme="minorHAnsi"/>
        </w:rPr>
        <w:t>3</w:t>
      </w:r>
      <w:r>
        <w:rPr>
          <w:rFonts w:cstheme="minorHAnsi"/>
        </w:rPr>
        <w:t xml:space="preserve"> </w:t>
      </w:r>
      <w:r w:rsidR="00074773" w:rsidRPr="00E87318">
        <w:rPr>
          <w:rFonts w:cstheme="minorHAnsi"/>
        </w:rPr>
        <w:t>Functional and Non-Functional Requirements</w:t>
      </w:r>
      <w:r w:rsidR="009E37F3">
        <w:rPr>
          <w:rFonts w:cstheme="minorHAnsi"/>
        </w:rPr>
        <w:t xml:space="preserve"> </w:t>
      </w:r>
      <w:r w:rsidR="009E37F3">
        <w:rPr>
          <w:rStyle w:val="Hyperlink"/>
          <w:color w:val="000000" w:themeColor="text1"/>
          <w:u w:val="none"/>
        </w:rPr>
        <w:t>………………………………………………</w:t>
      </w:r>
    </w:p>
    <w:p w14:paraId="456E85A6" w14:textId="4104689C" w:rsidR="00E87318" w:rsidRDefault="00E87318" w:rsidP="00E87318">
      <w:pPr>
        <w:spacing w:before="240"/>
        <w:ind w:firstLine="720"/>
        <w:rPr>
          <w:rFonts w:cstheme="minorHAnsi"/>
        </w:rPr>
      </w:pPr>
      <w:r>
        <w:rPr>
          <w:rFonts w:cstheme="minorHAnsi"/>
        </w:rPr>
        <w:t>3.</w:t>
      </w:r>
      <w:r w:rsidR="009E37F3">
        <w:rPr>
          <w:rFonts w:cstheme="minorHAnsi"/>
        </w:rPr>
        <w:t>4</w:t>
      </w:r>
      <w:r>
        <w:rPr>
          <w:rFonts w:cstheme="minorHAnsi"/>
        </w:rPr>
        <w:t xml:space="preserve"> </w:t>
      </w:r>
      <w:r w:rsidR="00074773" w:rsidRPr="00E87318">
        <w:rPr>
          <w:rFonts w:cstheme="minorHAnsi"/>
        </w:rPr>
        <w:t xml:space="preserve">Methodology </w:t>
      </w:r>
      <w:r w:rsidR="009E37F3">
        <w:rPr>
          <w:rStyle w:val="Hyperlink"/>
          <w:color w:val="000000" w:themeColor="text1"/>
          <w:u w:val="none"/>
        </w:rPr>
        <w:t>……………………………………………………………………………………………</w:t>
      </w:r>
    </w:p>
    <w:p w14:paraId="4BDEE4B1" w14:textId="3CB3124E" w:rsidR="00E87318" w:rsidRDefault="00E87318" w:rsidP="00E87318">
      <w:pPr>
        <w:spacing w:before="240"/>
        <w:ind w:firstLine="720"/>
        <w:rPr>
          <w:rFonts w:cstheme="minorHAnsi"/>
        </w:rPr>
      </w:pPr>
      <w:r>
        <w:rPr>
          <w:rFonts w:cstheme="minorHAnsi"/>
        </w:rPr>
        <w:t>3.</w:t>
      </w:r>
      <w:r w:rsidR="009E37F3">
        <w:rPr>
          <w:rFonts w:cstheme="minorHAnsi"/>
        </w:rPr>
        <w:t>5</w:t>
      </w:r>
      <w:r>
        <w:rPr>
          <w:rFonts w:cstheme="minorHAnsi"/>
        </w:rPr>
        <w:t xml:space="preserve"> Project </w:t>
      </w:r>
      <w:r w:rsidR="00074773" w:rsidRPr="00E87318">
        <w:rPr>
          <w:rFonts w:cstheme="minorHAnsi"/>
        </w:rPr>
        <w:t>Plan</w:t>
      </w:r>
      <w:r w:rsidR="009E37F3">
        <w:rPr>
          <w:rFonts w:cstheme="minorHAnsi"/>
        </w:rPr>
        <w:t xml:space="preserve"> </w:t>
      </w:r>
      <w:r w:rsidR="009E37F3">
        <w:rPr>
          <w:rStyle w:val="Hyperlink"/>
          <w:color w:val="000000" w:themeColor="text1"/>
          <w:u w:val="none"/>
        </w:rPr>
        <w:t>……………………………………………………………………………………………</w:t>
      </w:r>
    </w:p>
    <w:p w14:paraId="61FC599F" w14:textId="31444B76" w:rsidR="009E37F3" w:rsidRDefault="009E37F3" w:rsidP="009E37F3">
      <w:pPr>
        <w:spacing w:before="240"/>
        <w:ind w:firstLine="720"/>
        <w:rPr>
          <w:rFonts w:cstheme="minorHAnsi"/>
        </w:rPr>
      </w:pPr>
      <w:r>
        <w:rPr>
          <w:rFonts w:cstheme="minorHAnsi"/>
        </w:rPr>
        <w:t xml:space="preserve">3.6 </w:t>
      </w:r>
      <w:r w:rsidR="00074773" w:rsidRPr="00E87318">
        <w:rPr>
          <w:rFonts w:cstheme="minorHAnsi"/>
        </w:rPr>
        <w:t xml:space="preserve">Review of </w:t>
      </w:r>
      <w:r w:rsidR="00483306">
        <w:rPr>
          <w:rFonts w:cstheme="minorHAnsi"/>
        </w:rPr>
        <w:t>l</w:t>
      </w:r>
      <w:r w:rsidR="00074773" w:rsidRPr="00E87318">
        <w:rPr>
          <w:rFonts w:cstheme="minorHAnsi"/>
        </w:rPr>
        <w:t xml:space="preserve">egal, </w:t>
      </w:r>
      <w:r w:rsidR="00483306">
        <w:rPr>
          <w:rFonts w:cstheme="minorHAnsi"/>
        </w:rPr>
        <w:t>e</w:t>
      </w:r>
      <w:r w:rsidR="00074773" w:rsidRPr="00E87318">
        <w:rPr>
          <w:rFonts w:cstheme="minorHAnsi"/>
        </w:rPr>
        <w:t xml:space="preserve">thical, </w:t>
      </w:r>
      <w:r w:rsidR="00483306">
        <w:rPr>
          <w:rFonts w:cstheme="minorHAnsi"/>
        </w:rPr>
        <w:t>s</w:t>
      </w:r>
      <w:r w:rsidRPr="00E87318">
        <w:rPr>
          <w:rFonts w:cstheme="minorHAnsi"/>
        </w:rPr>
        <w:t>ocial</w:t>
      </w:r>
      <w:r>
        <w:rPr>
          <w:rFonts w:cstheme="minorHAnsi"/>
        </w:rPr>
        <w:t>,</w:t>
      </w:r>
      <w:r w:rsidRPr="00E87318">
        <w:rPr>
          <w:rFonts w:cstheme="minorHAnsi"/>
        </w:rPr>
        <w:t xml:space="preserve"> </w:t>
      </w:r>
      <w:r w:rsidR="00483306">
        <w:rPr>
          <w:rFonts w:cstheme="minorHAnsi"/>
        </w:rPr>
        <w:t>p</w:t>
      </w:r>
      <w:r w:rsidRPr="00E87318">
        <w:rPr>
          <w:rFonts w:cstheme="minorHAnsi"/>
        </w:rPr>
        <w:t>rofessional</w:t>
      </w:r>
      <w:r w:rsidR="00074773" w:rsidRPr="00E87318">
        <w:rPr>
          <w:rFonts w:cstheme="minorHAnsi"/>
        </w:rPr>
        <w:t xml:space="preserve"> </w:t>
      </w:r>
      <w:r>
        <w:rPr>
          <w:rFonts w:cstheme="minorHAnsi"/>
        </w:rPr>
        <w:t xml:space="preserve">and </w:t>
      </w:r>
      <w:r w:rsidR="00483306">
        <w:rPr>
          <w:rFonts w:cstheme="minorHAnsi"/>
        </w:rPr>
        <w:t>e</w:t>
      </w:r>
      <w:r>
        <w:rPr>
          <w:rFonts w:cstheme="minorHAnsi"/>
        </w:rPr>
        <w:t xml:space="preserve">nvironmental </w:t>
      </w:r>
      <w:proofErr w:type="gramStart"/>
      <w:r w:rsidR="00483306">
        <w:rPr>
          <w:rFonts w:cstheme="minorHAnsi"/>
        </w:rPr>
        <w:t>i</w:t>
      </w:r>
      <w:r>
        <w:rPr>
          <w:rFonts w:cstheme="minorHAnsi"/>
        </w:rPr>
        <w:t>ssues  …</w:t>
      </w:r>
      <w:proofErr w:type="gramEnd"/>
    </w:p>
    <w:p w14:paraId="4BCE15C8" w14:textId="02FC9632" w:rsidR="00074773" w:rsidRPr="00E87318" w:rsidRDefault="009E37F3" w:rsidP="009E37F3">
      <w:pPr>
        <w:spacing w:before="240"/>
        <w:ind w:firstLine="720"/>
        <w:rPr>
          <w:rFonts w:cstheme="minorHAnsi"/>
        </w:rPr>
      </w:pPr>
      <w:r>
        <w:rPr>
          <w:rFonts w:cstheme="minorHAnsi"/>
        </w:rPr>
        <w:t>3.7 R</w:t>
      </w:r>
      <w:r w:rsidR="00074773" w:rsidRPr="00E87318">
        <w:rPr>
          <w:rFonts w:cstheme="minorHAnsi"/>
        </w:rPr>
        <w:t xml:space="preserve">isks and </w:t>
      </w:r>
      <w:r w:rsidR="00E30D88" w:rsidRPr="00E87318">
        <w:rPr>
          <w:rFonts w:cstheme="minorHAnsi"/>
        </w:rPr>
        <w:t>safety</w:t>
      </w:r>
      <w:r>
        <w:rPr>
          <w:rFonts w:cstheme="minorHAnsi"/>
        </w:rPr>
        <w:t xml:space="preserve"> </w:t>
      </w:r>
      <w:r>
        <w:rPr>
          <w:rStyle w:val="Hyperlink"/>
          <w:color w:val="000000" w:themeColor="text1"/>
          <w:u w:val="none"/>
        </w:rPr>
        <w:t>……………………………………………………………………………………………</w:t>
      </w:r>
    </w:p>
    <w:p w14:paraId="038986F3" w14:textId="2CABC572" w:rsidR="003F389F" w:rsidRPr="00E87318" w:rsidRDefault="009E37F3" w:rsidP="00E87318">
      <w:pPr>
        <w:spacing w:before="240"/>
        <w:rPr>
          <w:rFonts w:cstheme="minorHAnsi"/>
        </w:rPr>
      </w:pPr>
      <w:r>
        <w:rPr>
          <w:rFonts w:cstheme="minorHAnsi"/>
        </w:rPr>
        <w:t xml:space="preserve">4 </w:t>
      </w:r>
      <w:r w:rsidR="003F389F" w:rsidRPr="00E87318">
        <w:rPr>
          <w:rFonts w:cstheme="minorHAnsi"/>
        </w:rPr>
        <w:t>Design</w:t>
      </w:r>
      <w:r>
        <w:rPr>
          <w:rFonts w:cstheme="minorHAnsi"/>
        </w:rPr>
        <w:t xml:space="preserve"> </w:t>
      </w:r>
      <w:r>
        <w:rPr>
          <w:rStyle w:val="Hyperlink"/>
          <w:color w:val="000000" w:themeColor="text1"/>
          <w:u w:val="none"/>
        </w:rPr>
        <w:t>……………………………………………………………………………………………</w:t>
      </w:r>
    </w:p>
    <w:p w14:paraId="3AFA1A6F" w14:textId="73B787FA" w:rsidR="003F389F" w:rsidRPr="00E87318" w:rsidRDefault="009E37F3" w:rsidP="009E37F3">
      <w:pPr>
        <w:tabs>
          <w:tab w:val="left" w:pos="3355"/>
        </w:tabs>
        <w:spacing w:before="240"/>
        <w:rPr>
          <w:rFonts w:cstheme="minorHAnsi"/>
        </w:rPr>
      </w:pPr>
      <w:r>
        <w:rPr>
          <w:rFonts w:cstheme="minorHAnsi"/>
        </w:rPr>
        <w:t xml:space="preserve">5 </w:t>
      </w:r>
      <w:r w:rsidR="003F389F" w:rsidRPr="00E87318">
        <w:rPr>
          <w:rFonts w:cstheme="minorHAnsi"/>
        </w:rPr>
        <w:t>Implementation</w:t>
      </w:r>
      <w:r>
        <w:rPr>
          <w:rFonts w:cstheme="minorHAnsi"/>
        </w:rPr>
        <w:t xml:space="preserve"> </w:t>
      </w:r>
      <w:r>
        <w:rPr>
          <w:rStyle w:val="Hyperlink"/>
          <w:color w:val="000000" w:themeColor="text1"/>
          <w:u w:val="none"/>
        </w:rPr>
        <w:t>……………………………………………………………………………………………</w:t>
      </w:r>
    </w:p>
    <w:p w14:paraId="4E988463" w14:textId="62E87A9A" w:rsidR="003F389F" w:rsidRPr="00E87318" w:rsidRDefault="009E37F3" w:rsidP="00E87318">
      <w:pPr>
        <w:spacing w:before="240"/>
        <w:rPr>
          <w:rFonts w:cstheme="minorHAnsi"/>
        </w:rPr>
      </w:pPr>
      <w:r>
        <w:rPr>
          <w:rFonts w:cstheme="minorHAnsi"/>
        </w:rPr>
        <w:t xml:space="preserve">6 </w:t>
      </w:r>
      <w:r w:rsidR="003F389F" w:rsidRPr="00E87318">
        <w:rPr>
          <w:rFonts w:cstheme="minorHAnsi"/>
        </w:rPr>
        <w:t xml:space="preserve">Evaluation of work </w:t>
      </w:r>
      <w:r>
        <w:rPr>
          <w:rStyle w:val="Hyperlink"/>
          <w:color w:val="000000" w:themeColor="text1"/>
          <w:u w:val="none"/>
        </w:rPr>
        <w:t>……………………………………………………………………………………………</w:t>
      </w:r>
    </w:p>
    <w:p w14:paraId="59FAFB60" w14:textId="21A01E69" w:rsidR="003F389F" w:rsidRDefault="009E37F3" w:rsidP="00E87318">
      <w:pPr>
        <w:spacing w:before="240"/>
        <w:rPr>
          <w:rFonts w:cstheme="minorHAnsi"/>
        </w:rPr>
      </w:pPr>
      <w:r>
        <w:rPr>
          <w:rFonts w:cstheme="minorHAnsi"/>
        </w:rPr>
        <w:t xml:space="preserve">7 </w:t>
      </w:r>
      <w:r w:rsidR="003F389F" w:rsidRPr="00E87318">
        <w:rPr>
          <w:rFonts w:cstheme="minorHAnsi"/>
        </w:rPr>
        <w:t xml:space="preserve">Conclusions </w:t>
      </w:r>
      <w:r w:rsidR="000940DC" w:rsidRPr="00E87318">
        <w:rPr>
          <w:rFonts w:cstheme="minorHAnsi"/>
        </w:rPr>
        <w:t>and</w:t>
      </w:r>
      <w:r w:rsidR="003F389F" w:rsidRPr="00E87318">
        <w:rPr>
          <w:rFonts w:cstheme="minorHAnsi"/>
        </w:rPr>
        <w:t xml:space="preserve"> future works</w:t>
      </w:r>
      <w:r>
        <w:rPr>
          <w:rFonts w:cstheme="minorHAnsi"/>
        </w:rPr>
        <w:t xml:space="preserve"> </w:t>
      </w:r>
      <w:r>
        <w:rPr>
          <w:rStyle w:val="Hyperlink"/>
          <w:color w:val="000000" w:themeColor="text1"/>
          <w:u w:val="none"/>
        </w:rPr>
        <w:t>……………………………………………………………………………………………</w:t>
      </w:r>
    </w:p>
    <w:p w14:paraId="4336B916" w14:textId="77777777" w:rsidR="00E87318" w:rsidRPr="00E87318" w:rsidRDefault="00E87318" w:rsidP="00E87318">
      <w:pPr>
        <w:spacing w:before="240"/>
        <w:rPr>
          <w:rFonts w:cstheme="minorHAnsi"/>
        </w:rPr>
      </w:pPr>
    </w:p>
    <w:p w14:paraId="04799DE6" w14:textId="64674F94" w:rsidR="00171AC4" w:rsidRPr="00471BE2" w:rsidRDefault="009E37F3" w:rsidP="00FF7E20">
      <w:pPr>
        <w:spacing w:before="240"/>
        <w:rPr>
          <w:rFonts w:cstheme="minorHAnsi"/>
        </w:rPr>
      </w:pPr>
      <w:r w:rsidRPr="00471BE2">
        <w:rPr>
          <w:rFonts w:cstheme="minorHAnsi"/>
        </w:rPr>
        <w:t xml:space="preserve">References </w:t>
      </w:r>
      <w:r>
        <w:rPr>
          <w:rFonts w:cstheme="minorHAnsi"/>
        </w:rPr>
        <w:t>…</w:t>
      </w:r>
      <w:r>
        <w:rPr>
          <w:rStyle w:val="Hyperlink"/>
          <w:color w:val="000000" w:themeColor="text1"/>
          <w:u w:val="none"/>
        </w:rPr>
        <w:t>…………………………………………………………………………………………</w:t>
      </w:r>
    </w:p>
    <w:p w14:paraId="30949FC2" w14:textId="7A444B89" w:rsidR="000940DC" w:rsidRPr="00471BE2" w:rsidRDefault="000940DC" w:rsidP="00FF7E20">
      <w:pPr>
        <w:spacing w:before="240"/>
        <w:rPr>
          <w:rFonts w:cstheme="minorHAnsi"/>
        </w:rPr>
      </w:pPr>
      <w:r w:rsidRPr="00471BE2">
        <w:rPr>
          <w:rFonts w:cstheme="minorHAnsi"/>
        </w:rPr>
        <w:t>Appendices</w:t>
      </w:r>
      <w:r w:rsidR="009E37F3">
        <w:rPr>
          <w:rFonts w:cstheme="minorHAnsi"/>
        </w:rPr>
        <w:t xml:space="preserve"> </w:t>
      </w:r>
      <w:r w:rsidR="009E37F3">
        <w:rPr>
          <w:rStyle w:val="Hyperlink"/>
          <w:color w:val="000000" w:themeColor="text1"/>
          <w:u w:val="none"/>
        </w:rPr>
        <w:t>……………………………………………………………………………………………</w:t>
      </w:r>
    </w:p>
    <w:p w14:paraId="45179A29" w14:textId="7B8745AB" w:rsidR="007B6511" w:rsidRDefault="006053D3" w:rsidP="00121613">
      <w:pPr>
        <w:spacing w:before="240"/>
        <w:rPr>
          <w:rFonts w:cstheme="minorHAnsi"/>
        </w:rPr>
      </w:pPr>
      <w:r>
        <w:rPr>
          <w:rFonts w:cstheme="minorHAnsi"/>
        </w:rPr>
        <w:t xml:space="preserve"> </w:t>
      </w:r>
    </w:p>
    <w:p w14:paraId="0F88AD21" w14:textId="77777777" w:rsidR="000F6382" w:rsidRPr="00121613" w:rsidRDefault="000F6382" w:rsidP="00121613">
      <w:pPr>
        <w:spacing w:before="240"/>
        <w:rPr>
          <w:rFonts w:cstheme="minorHAnsi"/>
        </w:rPr>
      </w:pPr>
    </w:p>
    <w:p w14:paraId="54172A09" w14:textId="5F3F83B8" w:rsidR="007B6511" w:rsidRPr="00BB3482" w:rsidRDefault="00AC4460" w:rsidP="007B6511">
      <w:pPr>
        <w:spacing w:before="240"/>
        <w:rPr>
          <w:rFonts w:cstheme="minorHAnsi"/>
          <w:b/>
          <w:bCs/>
          <w:sz w:val="40"/>
          <w:szCs w:val="40"/>
        </w:rPr>
      </w:pPr>
      <w:r w:rsidRPr="00BB3482">
        <w:rPr>
          <w:rFonts w:cstheme="minorHAnsi"/>
          <w:b/>
          <w:bCs/>
          <w:sz w:val="40"/>
          <w:szCs w:val="40"/>
        </w:rPr>
        <w:t xml:space="preserve">List of Figures </w:t>
      </w:r>
    </w:p>
    <w:p w14:paraId="03F462B5" w14:textId="517B5EFE" w:rsidR="007B6511" w:rsidRDefault="007B6511" w:rsidP="007B6511">
      <w:pPr>
        <w:spacing w:before="240"/>
        <w:rPr>
          <w:rFonts w:cstheme="minorHAnsi"/>
        </w:rPr>
      </w:pPr>
    </w:p>
    <w:p w14:paraId="7AA300ED" w14:textId="23B4C0B1" w:rsidR="007B6511" w:rsidRDefault="007B6511" w:rsidP="007B6511">
      <w:pPr>
        <w:spacing w:before="240"/>
        <w:rPr>
          <w:rFonts w:cstheme="minorHAnsi"/>
        </w:rPr>
      </w:pPr>
    </w:p>
    <w:p w14:paraId="68511BF1" w14:textId="0AA9DDFF" w:rsidR="00E87318" w:rsidRDefault="00E87318" w:rsidP="007B6511">
      <w:pPr>
        <w:spacing w:before="240"/>
        <w:rPr>
          <w:rFonts w:cstheme="minorHAnsi"/>
        </w:rPr>
      </w:pPr>
    </w:p>
    <w:p w14:paraId="31B63343" w14:textId="35D970F3" w:rsidR="00E87318" w:rsidRDefault="00E87318" w:rsidP="007B6511">
      <w:pPr>
        <w:spacing w:before="240"/>
        <w:rPr>
          <w:rFonts w:cstheme="minorHAnsi"/>
        </w:rPr>
      </w:pPr>
    </w:p>
    <w:p w14:paraId="71CEEB6C" w14:textId="2A2A8393" w:rsidR="00E87318" w:rsidRDefault="00E87318" w:rsidP="007B6511">
      <w:pPr>
        <w:spacing w:before="240"/>
        <w:rPr>
          <w:rFonts w:cstheme="minorHAnsi"/>
        </w:rPr>
      </w:pPr>
    </w:p>
    <w:p w14:paraId="3C066343" w14:textId="5C1AD868" w:rsidR="00E87318" w:rsidRDefault="00E87318" w:rsidP="007B6511">
      <w:pPr>
        <w:spacing w:before="240"/>
        <w:rPr>
          <w:rFonts w:cstheme="minorHAnsi"/>
        </w:rPr>
      </w:pPr>
    </w:p>
    <w:p w14:paraId="0CECEA2C" w14:textId="77E04C09" w:rsidR="00E87318" w:rsidRDefault="00E87318" w:rsidP="007B6511">
      <w:pPr>
        <w:spacing w:before="240"/>
        <w:rPr>
          <w:rFonts w:cstheme="minorHAnsi"/>
        </w:rPr>
      </w:pPr>
    </w:p>
    <w:p w14:paraId="72D1DBFE" w14:textId="77F1A0AC" w:rsidR="00E87318" w:rsidRDefault="00E87318" w:rsidP="007B6511">
      <w:pPr>
        <w:spacing w:before="240"/>
        <w:rPr>
          <w:rFonts w:cstheme="minorHAnsi"/>
        </w:rPr>
      </w:pPr>
    </w:p>
    <w:p w14:paraId="0BADDB00" w14:textId="27B753DC" w:rsidR="00E87318" w:rsidRDefault="00E87318" w:rsidP="007B6511">
      <w:pPr>
        <w:spacing w:before="240"/>
        <w:rPr>
          <w:rFonts w:cstheme="minorHAnsi"/>
        </w:rPr>
      </w:pPr>
    </w:p>
    <w:p w14:paraId="3F18F5FD" w14:textId="3BA1C74C" w:rsidR="00E87318" w:rsidRDefault="00E87318" w:rsidP="007B6511">
      <w:pPr>
        <w:spacing w:before="240"/>
        <w:rPr>
          <w:rFonts w:cstheme="minorHAnsi"/>
        </w:rPr>
      </w:pPr>
    </w:p>
    <w:p w14:paraId="48678706" w14:textId="46B3D7E8" w:rsidR="00E87318" w:rsidRDefault="00E87318" w:rsidP="007B6511">
      <w:pPr>
        <w:spacing w:before="240"/>
        <w:rPr>
          <w:rFonts w:cstheme="minorHAnsi"/>
        </w:rPr>
      </w:pPr>
    </w:p>
    <w:p w14:paraId="7C6EBA3E" w14:textId="3EEBC9FE" w:rsidR="00E87318" w:rsidRDefault="00E87318" w:rsidP="007B6511">
      <w:pPr>
        <w:spacing w:before="240"/>
        <w:rPr>
          <w:rFonts w:cstheme="minorHAnsi"/>
        </w:rPr>
      </w:pPr>
    </w:p>
    <w:p w14:paraId="76B0FDA5" w14:textId="7EFFA41D" w:rsidR="00E87318" w:rsidRDefault="00E87318" w:rsidP="007B6511">
      <w:pPr>
        <w:spacing w:before="240"/>
        <w:rPr>
          <w:rFonts w:cstheme="minorHAnsi"/>
        </w:rPr>
      </w:pPr>
    </w:p>
    <w:p w14:paraId="3047F26F" w14:textId="532C5694" w:rsidR="00E87318" w:rsidRDefault="00E87318" w:rsidP="007B6511">
      <w:pPr>
        <w:spacing w:before="240"/>
        <w:rPr>
          <w:rFonts w:cstheme="minorHAnsi"/>
        </w:rPr>
      </w:pPr>
    </w:p>
    <w:p w14:paraId="670245D4" w14:textId="5D3DBC97" w:rsidR="00E87318" w:rsidRDefault="00E87318" w:rsidP="007B6511">
      <w:pPr>
        <w:spacing w:before="240"/>
        <w:rPr>
          <w:rFonts w:cstheme="minorHAnsi"/>
        </w:rPr>
      </w:pPr>
    </w:p>
    <w:p w14:paraId="31B1D27C" w14:textId="0B470C0E" w:rsidR="00997A52" w:rsidRDefault="00997A52" w:rsidP="000F6382">
      <w:pPr>
        <w:rPr>
          <w:rFonts w:cstheme="minorHAnsi"/>
        </w:rPr>
      </w:pPr>
    </w:p>
    <w:p w14:paraId="3FA61CE0" w14:textId="62AE8228" w:rsidR="00F72A4C" w:rsidRDefault="00F72A4C" w:rsidP="000F6382">
      <w:pPr>
        <w:rPr>
          <w:rFonts w:cstheme="minorHAnsi"/>
        </w:rPr>
      </w:pPr>
    </w:p>
    <w:p w14:paraId="5BC42EFE" w14:textId="104BA6C9" w:rsidR="00F72A4C" w:rsidRDefault="00F72A4C" w:rsidP="000F6382">
      <w:pPr>
        <w:rPr>
          <w:rFonts w:cstheme="minorHAnsi"/>
        </w:rPr>
      </w:pPr>
    </w:p>
    <w:p w14:paraId="414A1EB2" w14:textId="53887CE9" w:rsidR="00F72A4C" w:rsidRDefault="00F72A4C" w:rsidP="000F6382">
      <w:pPr>
        <w:rPr>
          <w:rFonts w:cstheme="minorHAnsi"/>
        </w:rPr>
      </w:pPr>
    </w:p>
    <w:p w14:paraId="362CE637" w14:textId="73889136" w:rsidR="00F72A4C" w:rsidRDefault="00F72A4C" w:rsidP="000F6382">
      <w:pPr>
        <w:rPr>
          <w:rFonts w:cstheme="minorHAnsi"/>
        </w:rPr>
      </w:pPr>
    </w:p>
    <w:p w14:paraId="5937BE86" w14:textId="4A9508E6" w:rsidR="00F72A4C" w:rsidRDefault="00F72A4C" w:rsidP="000F6382">
      <w:pPr>
        <w:rPr>
          <w:rFonts w:cstheme="minorHAnsi"/>
        </w:rPr>
      </w:pPr>
    </w:p>
    <w:p w14:paraId="528340D0" w14:textId="105A3C90" w:rsidR="00F72A4C" w:rsidRDefault="00F72A4C" w:rsidP="000F6382">
      <w:pPr>
        <w:rPr>
          <w:rFonts w:cstheme="minorHAnsi"/>
        </w:rPr>
      </w:pPr>
    </w:p>
    <w:p w14:paraId="70D22159" w14:textId="485646A6" w:rsidR="00F72A4C" w:rsidRDefault="00F72A4C" w:rsidP="000F6382">
      <w:pPr>
        <w:rPr>
          <w:rFonts w:cstheme="minorHAnsi"/>
        </w:rPr>
      </w:pPr>
    </w:p>
    <w:p w14:paraId="30E116C3" w14:textId="4633031E" w:rsidR="00F72A4C" w:rsidRDefault="00F72A4C" w:rsidP="000F6382">
      <w:pPr>
        <w:rPr>
          <w:rFonts w:cstheme="minorHAnsi"/>
        </w:rPr>
      </w:pPr>
    </w:p>
    <w:p w14:paraId="2E0B6C4B" w14:textId="07463D49" w:rsidR="00F72A4C" w:rsidRDefault="00F72A4C" w:rsidP="000F6382">
      <w:pPr>
        <w:rPr>
          <w:rFonts w:cstheme="minorHAnsi"/>
        </w:rPr>
      </w:pPr>
    </w:p>
    <w:p w14:paraId="2CA9CA4D" w14:textId="08C2A8F8" w:rsidR="00F72A4C" w:rsidRDefault="00F72A4C" w:rsidP="000F6382">
      <w:pPr>
        <w:rPr>
          <w:rFonts w:cstheme="minorHAnsi"/>
        </w:rPr>
      </w:pPr>
    </w:p>
    <w:p w14:paraId="2ED8E007" w14:textId="51172D48" w:rsidR="00F72A4C" w:rsidRDefault="00F72A4C" w:rsidP="000F6382">
      <w:pPr>
        <w:rPr>
          <w:rFonts w:cstheme="minorHAnsi"/>
        </w:rPr>
      </w:pPr>
    </w:p>
    <w:p w14:paraId="0130FA9A" w14:textId="4F0A9872" w:rsidR="00F72A4C" w:rsidRDefault="00F72A4C" w:rsidP="000F6382">
      <w:pPr>
        <w:rPr>
          <w:rFonts w:cstheme="minorHAnsi"/>
        </w:rPr>
      </w:pPr>
    </w:p>
    <w:p w14:paraId="64873796" w14:textId="326C698F" w:rsidR="00F72A4C" w:rsidRDefault="00F72A4C" w:rsidP="000F6382">
      <w:pPr>
        <w:rPr>
          <w:rFonts w:cstheme="minorHAnsi"/>
        </w:rPr>
      </w:pPr>
    </w:p>
    <w:p w14:paraId="1279576B" w14:textId="541B59E5" w:rsidR="00F72A4C" w:rsidRDefault="00F72A4C" w:rsidP="000F6382">
      <w:pPr>
        <w:rPr>
          <w:rFonts w:cstheme="minorHAnsi"/>
        </w:rPr>
      </w:pPr>
    </w:p>
    <w:p w14:paraId="38547E9C" w14:textId="77777777" w:rsidR="00F72A4C" w:rsidRDefault="00F72A4C" w:rsidP="000F6382">
      <w:pPr>
        <w:rPr>
          <w:rFonts w:cstheme="minorHAnsi"/>
        </w:rPr>
      </w:pPr>
    </w:p>
    <w:p w14:paraId="465C3F70" w14:textId="01443BAB" w:rsidR="00BB3482" w:rsidRPr="00F72A4C" w:rsidRDefault="00BB3482" w:rsidP="00F72A4C">
      <w:pPr>
        <w:pStyle w:val="Heading1"/>
        <w:rPr>
          <w:rFonts w:asciiTheme="minorHAnsi" w:hAnsiTheme="minorHAnsi" w:cstheme="minorHAnsi"/>
          <w:b/>
          <w:bCs/>
          <w:color w:val="000000" w:themeColor="text1"/>
          <w:sz w:val="36"/>
          <w:szCs w:val="36"/>
        </w:rPr>
      </w:pPr>
      <w:r w:rsidRPr="00F72A4C">
        <w:rPr>
          <w:rFonts w:asciiTheme="minorHAnsi" w:hAnsiTheme="minorHAnsi" w:cstheme="minorHAnsi"/>
          <w:b/>
          <w:bCs/>
          <w:color w:val="000000" w:themeColor="text1"/>
          <w:sz w:val="36"/>
          <w:szCs w:val="36"/>
        </w:rPr>
        <w:lastRenderedPageBreak/>
        <w:t xml:space="preserve">1 Introduction </w:t>
      </w:r>
    </w:p>
    <w:p w14:paraId="5C63F0C6" w14:textId="0118D132" w:rsidR="00BB3482" w:rsidRDefault="00BB3482" w:rsidP="000F6382">
      <w:pPr>
        <w:rPr>
          <w:rFonts w:cstheme="minorHAnsi"/>
        </w:rPr>
      </w:pPr>
    </w:p>
    <w:p w14:paraId="301E28E8" w14:textId="6B926D05" w:rsidR="00BB3482" w:rsidRDefault="00BB3482" w:rsidP="000F6382">
      <w:pPr>
        <w:rPr>
          <w:rFonts w:cstheme="minorHAnsi"/>
        </w:rPr>
      </w:pPr>
    </w:p>
    <w:p w14:paraId="6B6D48AF" w14:textId="28FAE656" w:rsidR="00CD256D" w:rsidRPr="00F72A4C" w:rsidRDefault="00CD256D" w:rsidP="00F72A4C">
      <w:pPr>
        <w:pStyle w:val="Heading2"/>
        <w:rPr>
          <w:rFonts w:asciiTheme="minorHAnsi" w:hAnsiTheme="minorHAnsi" w:cstheme="minorHAnsi"/>
          <w:b/>
          <w:bCs/>
          <w:color w:val="000000" w:themeColor="text1"/>
          <w:sz w:val="32"/>
          <w:szCs w:val="32"/>
        </w:rPr>
      </w:pPr>
      <w:r w:rsidRPr="00F72A4C">
        <w:rPr>
          <w:rFonts w:asciiTheme="minorHAnsi" w:hAnsiTheme="minorHAnsi" w:cstheme="minorHAnsi"/>
          <w:b/>
          <w:bCs/>
          <w:color w:val="000000" w:themeColor="text1"/>
          <w:sz w:val="32"/>
          <w:szCs w:val="32"/>
        </w:rPr>
        <w:t xml:space="preserve">1.1 </w:t>
      </w:r>
      <w:r w:rsidRPr="00F72A4C">
        <w:rPr>
          <w:rFonts w:asciiTheme="minorHAnsi" w:hAnsiTheme="minorHAnsi" w:cstheme="minorHAnsi"/>
          <w:b/>
          <w:bCs/>
          <w:color w:val="000000" w:themeColor="text1"/>
          <w:sz w:val="32"/>
          <w:szCs w:val="32"/>
        </w:rPr>
        <w:t xml:space="preserve">Introduction </w:t>
      </w:r>
    </w:p>
    <w:p w14:paraId="097B7061" w14:textId="77777777" w:rsidR="00CD256D" w:rsidRPr="00CD256D" w:rsidRDefault="00CD256D" w:rsidP="00CD256D"/>
    <w:p w14:paraId="1E932968" w14:textId="77777777" w:rsidR="006179CE" w:rsidRPr="006179CE" w:rsidRDefault="006179CE" w:rsidP="006179CE">
      <w:pPr>
        <w:rPr>
          <w:rFonts w:cstheme="minorHAnsi"/>
        </w:rPr>
      </w:pPr>
      <w:r w:rsidRPr="006179CE">
        <w:rPr>
          <w:rFonts w:cstheme="minorHAnsi"/>
        </w:rPr>
        <w:t>As global energy demand continues to grow, there is an increasing need for sustainable energy management and efficient decision-making processes to reduce the environmental and economic impact of energy consumption. In the Scottish council area, optimizing energy use and understanding the factors influencing energy consumption patterns have become essential in reducing greenhouse gas emissions and conserving resources.</w:t>
      </w:r>
    </w:p>
    <w:p w14:paraId="0EA83C59" w14:textId="77777777" w:rsidR="006179CE" w:rsidRPr="006179CE" w:rsidRDefault="006179CE" w:rsidP="006179CE">
      <w:pPr>
        <w:rPr>
          <w:rFonts w:cstheme="minorHAnsi"/>
        </w:rPr>
      </w:pPr>
    </w:p>
    <w:p w14:paraId="671FD355" w14:textId="77777777" w:rsidR="006179CE" w:rsidRPr="006179CE" w:rsidRDefault="006179CE" w:rsidP="006179CE">
      <w:pPr>
        <w:rPr>
          <w:rFonts w:cstheme="minorHAnsi"/>
        </w:rPr>
      </w:pPr>
      <w:r w:rsidRPr="006179CE">
        <w:rPr>
          <w:rFonts w:cstheme="minorHAnsi"/>
        </w:rPr>
        <w:t>This project aims to address the knowledge gap in the literature concerning energy consumption trends in Scottish council areas between 2005 and 2020. By leveraging advanced data analytics and machine learning techniques, this study will provide a comprehensive understanding of the energy consumption patterns and types of fuels consumed across domestic, commercial, and public sectors. Through the analysis of data from open-source repositories provided by the UK Department for Business, Energy &amp; Industrial Strategy (BEIS) and the Scottish Government, the project seeks to uncover valuable insights that can drive targeted improvements and optimization efforts.</w:t>
      </w:r>
    </w:p>
    <w:p w14:paraId="4AFB5C23" w14:textId="77777777" w:rsidR="006179CE" w:rsidRPr="006179CE" w:rsidRDefault="006179CE" w:rsidP="006179CE">
      <w:pPr>
        <w:rPr>
          <w:rFonts w:cstheme="minorHAnsi"/>
        </w:rPr>
      </w:pPr>
    </w:p>
    <w:p w14:paraId="280A9903" w14:textId="4685545D" w:rsidR="006179CE" w:rsidRPr="006179CE" w:rsidRDefault="006179CE" w:rsidP="006179CE">
      <w:pPr>
        <w:rPr>
          <w:rFonts w:cstheme="minorHAnsi"/>
        </w:rPr>
      </w:pPr>
      <w:r w:rsidRPr="006179CE">
        <w:rPr>
          <w:rFonts w:cstheme="minorHAnsi"/>
        </w:rPr>
        <w:t xml:space="preserve">The project will begin with exploratory data analysis (EDA) using Python and Jupyter Notebook to identify trends and patterns in energy consumption. Subsequently, an interactive business intelligence dashboard will be developed using Power BI, enabling stakeholders to visualize and </w:t>
      </w:r>
      <w:r w:rsidRPr="006179CE">
        <w:rPr>
          <w:rFonts w:cstheme="minorHAnsi"/>
        </w:rPr>
        <w:t>analyse</w:t>
      </w:r>
      <w:r w:rsidRPr="006179CE">
        <w:rPr>
          <w:rFonts w:cstheme="minorHAnsi"/>
        </w:rPr>
        <w:t xml:space="preserve"> energy consumption data effectively. Various machine learning models, such as linear regression, support vector machines, artificial neural networks, and ensemble methods, will be employed to develop accurate predictive models for energy consumption, with model selection guided by cross-validation and evaluation metrics.</w:t>
      </w:r>
    </w:p>
    <w:p w14:paraId="399CC9F4" w14:textId="77777777" w:rsidR="006179CE" w:rsidRPr="006179CE" w:rsidRDefault="006179CE" w:rsidP="006179CE">
      <w:pPr>
        <w:rPr>
          <w:rFonts w:cstheme="minorHAnsi"/>
        </w:rPr>
      </w:pPr>
    </w:p>
    <w:p w14:paraId="219BB774" w14:textId="4EFC6284" w:rsidR="00BB3482" w:rsidRDefault="006179CE" w:rsidP="006179CE">
      <w:pPr>
        <w:rPr>
          <w:rFonts w:cstheme="minorHAnsi"/>
        </w:rPr>
      </w:pPr>
      <w:r w:rsidRPr="006179CE">
        <w:rPr>
          <w:rFonts w:cstheme="minorHAnsi"/>
        </w:rPr>
        <w:t>Finally, the selected machine learning model will be deployed using Flask and Postman, creating a simple, lightweight, and flexible RESTful API. This project not only aims to contribute to the understanding of energy consumption trends in Scottish council areas but also supports future policy development and decision-making to foster sustainable development and a greener future for Scotland and beyond.</w:t>
      </w:r>
    </w:p>
    <w:p w14:paraId="6577DB1C" w14:textId="421DA5A7" w:rsidR="00BB3482" w:rsidRDefault="00BB3482" w:rsidP="000F6382">
      <w:pPr>
        <w:rPr>
          <w:rFonts w:cstheme="minorHAnsi"/>
        </w:rPr>
      </w:pPr>
    </w:p>
    <w:p w14:paraId="0668C167" w14:textId="7BD035B3" w:rsidR="00BB3482" w:rsidRDefault="00BB3482" w:rsidP="000F6382">
      <w:pPr>
        <w:rPr>
          <w:rFonts w:cstheme="minorHAnsi"/>
        </w:rPr>
      </w:pPr>
    </w:p>
    <w:p w14:paraId="5DB7721B" w14:textId="5414E490" w:rsidR="00121613" w:rsidRPr="00F72A4C" w:rsidRDefault="000F6382" w:rsidP="00F72A4C">
      <w:pPr>
        <w:pStyle w:val="Heading2"/>
        <w:rPr>
          <w:rFonts w:asciiTheme="minorHAnsi" w:hAnsiTheme="minorHAnsi" w:cstheme="minorHAnsi"/>
          <w:b/>
          <w:bCs/>
          <w:color w:val="000000" w:themeColor="text1"/>
          <w:sz w:val="32"/>
          <w:szCs w:val="32"/>
        </w:rPr>
      </w:pPr>
      <w:r w:rsidRPr="00F72A4C">
        <w:rPr>
          <w:rFonts w:asciiTheme="minorHAnsi" w:hAnsiTheme="minorHAnsi" w:cstheme="minorHAnsi"/>
          <w:b/>
          <w:bCs/>
          <w:color w:val="000000" w:themeColor="text1"/>
          <w:sz w:val="32"/>
          <w:szCs w:val="32"/>
        </w:rPr>
        <w:t xml:space="preserve">1.2 </w:t>
      </w:r>
      <w:r w:rsidR="00121613" w:rsidRPr="00F72A4C">
        <w:rPr>
          <w:rFonts w:asciiTheme="minorHAnsi" w:hAnsiTheme="minorHAnsi" w:cstheme="minorHAnsi"/>
          <w:b/>
          <w:bCs/>
          <w:color w:val="000000" w:themeColor="text1"/>
          <w:sz w:val="32"/>
          <w:szCs w:val="32"/>
        </w:rPr>
        <w:t>Motivation</w:t>
      </w:r>
    </w:p>
    <w:p w14:paraId="48941B02" w14:textId="66E7A3A1" w:rsidR="006515E5" w:rsidRDefault="006515E5" w:rsidP="006515E5"/>
    <w:p w14:paraId="51461440" w14:textId="4E4AA9A2" w:rsidR="00F34A26" w:rsidRDefault="006D2439" w:rsidP="006515E5">
      <w:r w:rsidRPr="006D2439">
        <w:t xml:space="preserve">The urgency of addressing energy consumption and sustainability concerns has become increasingly evident, particularly as global energy demand continues to grow. Efficient energy management and decision-making play a critical role in reducing the environmental and economic impact of energy consumption. The Scottish council area, like many other regions, faces the challenge of optimizing energy use to conserve resources, and reduce greenhouse gas emissions. </w:t>
      </w:r>
    </w:p>
    <w:p w14:paraId="3FE9837A" w14:textId="77777777" w:rsidR="00F34A26" w:rsidRDefault="00F34A26" w:rsidP="006515E5"/>
    <w:p w14:paraId="4C04D576" w14:textId="0781C46C" w:rsidR="00F34A26" w:rsidRDefault="006D2439" w:rsidP="006515E5">
      <w:r w:rsidRPr="006D2439">
        <w:lastRenderedPageBreak/>
        <w:t xml:space="preserve">Developing accurate predictive models for energy consumption is essential for better strategic planning, </w:t>
      </w:r>
      <w:r w:rsidR="00F34A26" w:rsidRPr="006D2439">
        <w:t>policymaking</w:t>
      </w:r>
      <w:r w:rsidRPr="006D2439">
        <w:t xml:space="preserve">, and infrastructure investments. </w:t>
      </w:r>
      <w:r w:rsidR="00F34A26" w:rsidRPr="006D2439">
        <w:t>Analysing</w:t>
      </w:r>
      <w:r w:rsidRPr="006D2439">
        <w:t xml:space="preserve"> energy consumption data from 2005 to 2020 can uncover valuable insights into the factors affecting energy consumption trends and how they have evolved over time. This knowledge can drive targeted improvements and optimization efforts. </w:t>
      </w:r>
    </w:p>
    <w:p w14:paraId="2CA07237" w14:textId="77777777" w:rsidR="00F34A26" w:rsidRDefault="00F34A26" w:rsidP="006515E5"/>
    <w:p w14:paraId="5F7D3273" w14:textId="7BE40A6B" w:rsidR="006515E5" w:rsidRDefault="006D2439" w:rsidP="006515E5">
      <w:r w:rsidRPr="006D2439">
        <w:t>The motivation behind this project is to leverage advanced data analytics and machine learning to provide a comprehensive understanding of energy consumption patterns</w:t>
      </w:r>
      <w:r w:rsidR="004216C9">
        <w:t xml:space="preserve"> and energy type is consumed</w:t>
      </w:r>
      <w:r w:rsidRPr="006D2439">
        <w:t xml:space="preserve"> in the Scottish council area. By conducting exploratory data analysis (EDA) and developing predictive models, we can facilitate informed decision-making by various stakeholders, including government authorities, utility companies, and end-users. This project will ultimately contribute to sustainable development, promote cost-effective energy management, and foster a greener future for Scotland and beyond.</w:t>
      </w:r>
    </w:p>
    <w:p w14:paraId="48CE93E8" w14:textId="380CF41D" w:rsidR="00F34A26" w:rsidRDefault="00F34A26" w:rsidP="006515E5"/>
    <w:p w14:paraId="63FDC54A" w14:textId="19869009" w:rsidR="00F34A26" w:rsidRDefault="00F34A26" w:rsidP="006515E5"/>
    <w:p w14:paraId="5A506F2D" w14:textId="5B0D1D25" w:rsidR="00F34A26" w:rsidRPr="00F72A4C" w:rsidRDefault="000F6382" w:rsidP="00F72A4C">
      <w:pPr>
        <w:pStyle w:val="Heading2"/>
        <w:rPr>
          <w:rFonts w:asciiTheme="minorHAnsi" w:hAnsiTheme="minorHAnsi" w:cstheme="minorHAnsi"/>
          <w:b/>
          <w:bCs/>
          <w:color w:val="000000" w:themeColor="text1"/>
          <w:sz w:val="32"/>
          <w:szCs w:val="32"/>
        </w:rPr>
      </w:pPr>
      <w:r w:rsidRPr="00F72A4C">
        <w:rPr>
          <w:rFonts w:asciiTheme="minorHAnsi" w:hAnsiTheme="minorHAnsi" w:cstheme="minorHAnsi"/>
          <w:b/>
          <w:bCs/>
          <w:color w:val="000000" w:themeColor="text1"/>
          <w:sz w:val="32"/>
          <w:szCs w:val="32"/>
        </w:rPr>
        <w:t>1.3 Content of the rest of the report.</w:t>
      </w:r>
    </w:p>
    <w:p w14:paraId="789122F0" w14:textId="212A070C" w:rsidR="00F34A26" w:rsidRDefault="00F34A26" w:rsidP="006515E5"/>
    <w:p w14:paraId="645D0C7B" w14:textId="247F8756" w:rsidR="000F6382" w:rsidRDefault="00CD256D" w:rsidP="006515E5">
      <w:r>
        <w:t xml:space="preserve">Later in the chapter extensive </w:t>
      </w:r>
    </w:p>
    <w:p w14:paraId="6F2FD48D" w14:textId="18FA20A2" w:rsidR="00F34A26" w:rsidRDefault="00F34A26" w:rsidP="006515E5"/>
    <w:p w14:paraId="4EC2A09F" w14:textId="1B98CF54" w:rsidR="00F34A26" w:rsidRDefault="00F34A26" w:rsidP="006515E5"/>
    <w:p w14:paraId="50567BA4" w14:textId="20D23046" w:rsidR="00F34A26" w:rsidRDefault="00F34A26" w:rsidP="006515E5"/>
    <w:p w14:paraId="3A92C446" w14:textId="2B8078EA" w:rsidR="00F34A26" w:rsidRDefault="00F34A26" w:rsidP="006515E5"/>
    <w:p w14:paraId="7AAB676B" w14:textId="1CAB7FD7" w:rsidR="00F34A26" w:rsidRDefault="00F34A26" w:rsidP="006515E5"/>
    <w:p w14:paraId="7A541A44" w14:textId="0780A7A1" w:rsidR="00F34A26" w:rsidRDefault="00F34A26" w:rsidP="006515E5"/>
    <w:p w14:paraId="6DAB87F4" w14:textId="688B8BE2" w:rsidR="00F34A26" w:rsidRDefault="00F34A26" w:rsidP="006515E5"/>
    <w:p w14:paraId="4C823AD6" w14:textId="3B180680" w:rsidR="00F34A26" w:rsidRDefault="00F34A26" w:rsidP="006515E5"/>
    <w:p w14:paraId="1DCBE11D" w14:textId="77777777" w:rsidR="004C5ABA" w:rsidRDefault="004C5ABA" w:rsidP="00BB3482"/>
    <w:p w14:paraId="60505821" w14:textId="6A356761" w:rsidR="000317A4" w:rsidRPr="00F72A4C" w:rsidRDefault="00BB3482" w:rsidP="00F72A4C">
      <w:pPr>
        <w:pStyle w:val="Heading1"/>
        <w:rPr>
          <w:rFonts w:asciiTheme="minorHAnsi" w:hAnsiTheme="minorHAnsi" w:cstheme="minorHAnsi"/>
          <w:b/>
          <w:bCs/>
          <w:color w:val="000000" w:themeColor="text1"/>
          <w:sz w:val="36"/>
          <w:szCs w:val="36"/>
        </w:rPr>
      </w:pPr>
      <w:r w:rsidRPr="00F72A4C">
        <w:rPr>
          <w:rFonts w:asciiTheme="minorHAnsi" w:hAnsiTheme="minorHAnsi" w:cstheme="minorHAnsi"/>
          <w:b/>
          <w:bCs/>
          <w:color w:val="000000" w:themeColor="text1"/>
          <w:sz w:val="36"/>
          <w:szCs w:val="36"/>
        </w:rPr>
        <w:t>2 Literature</w:t>
      </w:r>
      <w:r w:rsidR="007B6511" w:rsidRPr="00F72A4C">
        <w:rPr>
          <w:rFonts w:asciiTheme="minorHAnsi" w:hAnsiTheme="minorHAnsi" w:cstheme="minorHAnsi"/>
          <w:b/>
          <w:bCs/>
          <w:color w:val="000000" w:themeColor="text1"/>
          <w:sz w:val="36"/>
          <w:szCs w:val="36"/>
        </w:rPr>
        <w:t xml:space="preserve"> Review</w:t>
      </w:r>
    </w:p>
    <w:p w14:paraId="01C06CB7" w14:textId="77777777" w:rsidR="00A2767F" w:rsidRDefault="00A2767F" w:rsidP="000317A4">
      <w:pPr>
        <w:rPr>
          <w:rFonts w:eastAsia="Times New Roman" w:cstheme="minorHAnsi"/>
          <w:color w:val="374151"/>
          <w:lang w:eastAsia="en-GB"/>
        </w:rPr>
      </w:pPr>
    </w:p>
    <w:p w14:paraId="4DA8805E" w14:textId="196ECFC2" w:rsidR="00A2767F" w:rsidRDefault="00A2767F" w:rsidP="00A2767F">
      <w:pPr>
        <w:rPr>
          <w:rFonts w:eastAsia="Times New Roman" w:cstheme="minorHAnsi"/>
          <w:color w:val="374151"/>
          <w:lang w:eastAsia="en-GB"/>
        </w:rPr>
      </w:pPr>
      <w:r w:rsidRPr="00070B12">
        <w:rPr>
          <w:rFonts w:eastAsia="Times New Roman" w:cstheme="minorHAnsi"/>
          <w:color w:val="374151"/>
          <w:lang w:eastAsia="en-GB"/>
        </w:rPr>
        <w:t>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 exploratory data analysis, business intelligence dashboards, predictive modelling, and optimization strategies. By thoroughly examining an array of studies and scholarly articles, this review elucidates the current state of research and best practices within the realm of energy consumption analysis and optimization.</w:t>
      </w:r>
    </w:p>
    <w:p w14:paraId="543383B8" w14:textId="77777777" w:rsidR="00A2767F" w:rsidRDefault="00A2767F" w:rsidP="00A2767F"/>
    <w:p w14:paraId="57510255" w14:textId="77777777" w:rsidR="00A2767F" w:rsidRPr="00D56EC7" w:rsidRDefault="00A2767F" w:rsidP="00A2767F">
      <w:pPr>
        <w:rPr>
          <w:b/>
          <w:bCs/>
        </w:rPr>
      </w:pPr>
      <w:r w:rsidRPr="00D56EC7">
        <w:rPr>
          <w:b/>
          <w:bCs/>
        </w:rPr>
        <w:t>Are there any data sources that should be considered for a comprehensive understanding of energy consumption patterns in the Scotland Council area?</w:t>
      </w:r>
    </w:p>
    <w:p w14:paraId="59D36493" w14:textId="77777777" w:rsidR="00A2767F" w:rsidRDefault="00A2767F" w:rsidP="00A2767F">
      <w:r>
        <w:t xml:space="preserve">  </w:t>
      </w:r>
    </w:p>
    <w:p w14:paraId="1DC6323F" w14:textId="7F7A1C85" w:rsidR="00A2767F" w:rsidRPr="00C661A0" w:rsidRDefault="00A2767F" w:rsidP="00A2767F">
      <w:pPr>
        <w:rPr>
          <w:rFonts w:eastAsia="Times New Roman" w:cstheme="minorHAnsi"/>
          <w:color w:val="374151"/>
          <w:lang w:eastAsia="en-GB"/>
        </w:rPr>
      </w:pPr>
      <w:r w:rsidRPr="004B119B">
        <w:rPr>
          <w:rFonts w:eastAsia="Times New Roman" w:cstheme="minorHAnsi"/>
          <w:color w:val="374151"/>
          <w:lang w:eastAsia="en-GB"/>
        </w:rPr>
        <w:lastRenderedPageBreak/>
        <w:t xml:space="preserve">The foundation of any successful energy consumption analysis and modelling lies in the accuracy and comprehensiveness of the data utilized. Numerous sources, including </w:t>
      </w:r>
      <w:r w:rsidRPr="00C661A0">
        <w:rPr>
          <w:rFonts w:eastAsia="Times New Roman" w:cstheme="minorHAnsi"/>
          <w:color w:val="374151"/>
          <w:lang w:eastAsia="en-GB"/>
        </w:rPr>
        <w:t xml:space="preserve">governmental and non-governmental organizations, provide open-source energy consumption data that can be leveraged for research and policy development. Notably, two key sources have emerged as crucial in the context of the Scotland Council area: the UK Department for Business, Energy &amp; Industrial Strategy (BEIS) </w:t>
      </w:r>
      <w:r w:rsidR="00314EDF" w:rsidRPr="00C661A0">
        <w:rPr>
          <w:rFonts w:eastAsia="Times New Roman" w:cstheme="minorHAnsi"/>
          <w:color w:val="374151"/>
          <w:lang w:eastAsia="en-GB"/>
        </w:rPr>
        <w:t>[1]</w:t>
      </w:r>
      <w:r w:rsidRPr="00C661A0">
        <w:rPr>
          <w:rFonts w:eastAsia="Times New Roman" w:cstheme="minorHAnsi"/>
          <w:color w:val="374151"/>
          <w:lang w:eastAsia="en-GB"/>
        </w:rPr>
        <w:t>and the Scottish Government</w:t>
      </w:r>
      <w:r w:rsidR="00314EDF" w:rsidRPr="00C661A0">
        <w:rPr>
          <w:rFonts w:eastAsia="Times New Roman" w:cstheme="minorHAnsi"/>
          <w:color w:val="374151"/>
          <w:lang w:eastAsia="en-GB"/>
        </w:rPr>
        <w:t xml:space="preserve"> [2]</w:t>
      </w:r>
      <w:r w:rsidRPr="00C661A0">
        <w:rPr>
          <w:rFonts w:eastAsia="Times New Roman" w:cstheme="minorHAnsi"/>
          <w:color w:val="374151"/>
          <w:lang w:eastAsia="en-GB"/>
        </w:rPr>
        <w:t>. These sources offer a wealth of data spanning various dimensions of energy consumption, providing researchers with ample opportunity to explore and analyse trends.</w:t>
      </w:r>
    </w:p>
    <w:p w14:paraId="5782625E" w14:textId="77777777" w:rsidR="00A2767F" w:rsidRPr="00C661A0" w:rsidRDefault="00A2767F" w:rsidP="00A2767F">
      <w:pPr>
        <w:rPr>
          <w:rFonts w:eastAsia="Times New Roman" w:cstheme="minorHAnsi"/>
          <w:color w:val="374151"/>
          <w:lang w:eastAsia="en-GB"/>
        </w:rPr>
      </w:pPr>
    </w:p>
    <w:p w14:paraId="0AD22DB4" w14:textId="5B7D1502" w:rsidR="00A2767F" w:rsidRPr="00C661A0" w:rsidRDefault="004C5ABA" w:rsidP="00A2767F">
      <w:pPr>
        <w:rPr>
          <w:rFonts w:eastAsia="Times New Roman" w:cstheme="minorHAnsi"/>
          <w:color w:val="374151"/>
          <w:lang w:eastAsia="en-GB"/>
        </w:rPr>
      </w:pPr>
      <w:r w:rsidRPr="00C661A0">
        <w:rPr>
          <w:rFonts w:eastAsia="Times New Roman" w:cstheme="minorHAnsi"/>
          <w:color w:val="374151"/>
          <w:lang w:eastAsia="en-GB"/>
        </w:rPr>
        <w:t>I am accessing data from the Scotland Government, which will allow me to gain insights into energy consumption patterns across different sectors, including domestic, commercial, and public sectors. Additionally, I will be able to observe variations in usage within specific geographic locations spanning from 2005 to 2020.</w:t>
      </w:r>
    </w:p>
    <w:p w14:paraId="06431306" w14:textId="77777777" w:rsidR="00A2767F" w:rsidRPr="00C661A0" w:rsidRDefault="00A2767F" w:rsidP="00A2767F">
      <w:pPr>
        <w:rPr>
          <w:rFonts w:eastAsia="Times New Roman" w:cstheme="minorHAnsi"/>
          <w:color w:val="374151"/>
          <w:lang w:eastAsia="en-GB"/>
        </w:rPr>
      </w:pPr>
    </w:p>
    <w:p w14:paraId="11FBCD82" w14:textId="0E7C5D16" w:rsidR="00A2767F" w:rsidRPr="00C661A0" w:rsidRDefault="004C5ABA" w:rsidP="00A2767F">
      <w:pPr>
        <w:rPr>
          <w:rFonts w:eastAsia="Times New Roman" w:cstheme="minorHAnsi"/>
          <w:b/>
          <w:bCs/>
          <w:color w:val="374151"/>
          <w:lang w:eastAsia="en-GB"/>
        </w:rPr>
      </w:pPr>
      <w:r w:rsidRPr="00C661A0">
        <w:rPr>
          <w:rFonts w:eastAsia="Times New Roman" w:cstheme="minorHAnsi"/>
          <w:b/>
          <w:bCs/>
          <w:color w:val="374151"/>
          <w:lang w:eastAsia="en-GB"/>
        </w:rPr>
        <w:t>Is there a dashboard available for the energy consumption of Scottish council areas from 2005 to 2020, and has exploratory data analysis been conducted, or a machine learning model trained and deployed, on this energy consumption data?</w:t>
      </w:r>
    </w:p>
    <w:p w14:paraId="1A545F5C" w14:textId="77777777" w:rsidR="00A53287" w:rsidRPr="00C661A0" w:rsidRDefault="00A53287" w:rsidP="00A53287">
      <w:pPr>
        <w:rPr>
          <w:rFonts w:eastAsia="Times New Roman" w:cstheme="minorHAnsi"/>
          <w:color w:val="374151"/>
          <w:lang w:eastAsia="en-GB"/>
        </w:rPr>
      </w:pPr>
    </w:p>
    <w:p w14:paraId="04079C3E" w14:textId="3A08072F" w:rsidR="00A2767F" w:rsidRPr="00C661A0" w:rsidRDefault="00A53287" w:rsidP="00A53287">
      <w:pPr>
        <w:rPr>
          <w:rFonts w:eastAsia="Times New Roman" w:cstheme="minorHAnsi"/>
          <w:color w:val="374151"/>
          <w:lang w:eastAsia="en-GB"/>
        </w:rPr>
      </w:pPr>
      <w:r w:rsidRPr="00C661A0">
        <w:rPr>
          <w:rFonts w:eastAsia="Times New Roman" w:cstheme="minorHAnsi"/>
          <w:color w:val="374151"/>
          <w:lang w:eastAsia="en-GB"/>
        </w:rPr>
        <w:t>I was unable to find any specific dashboard or publication addressing energy consumption in Scottish council areas from 2005 to 2020, nor was I able to find any machine learning models trained on this data</w:t>
      </w:r>
      <w:r w:rsidR="00A2767F" w:rsidRPr="00C661A0">
        <w:rPr>
          <w:rFonts w:eastAsia="Times New Roman" w:cstheme="minorHAnsi"/>
          <w:color w:val="374151"/>
          <w:lang w:eastAsia="en-GB"/>
        </w:rPr>
        <w:t xml:space="preserve">. However, the UK Department of Energy &amp; Climate Change </w:t>
      </w:r>
      <w:r w:rsidR="004E065B" w:rsidRPr="00C661A0">
        <w:rPr>
          <w:rFonts w:eastAsia="Times New Roman" w:cstheme="minorHAnsi"/>
          <w:color w:val="374151"/>
          <w:lang w:eastAsia="en-GB"/>
        </w:rPr>
        <w:t xml:space="preserve">[3] </w:t>
      </w:r>
      <w:r w:rsidR="00A2767F" w:rsidRPr="00C661A0">
        <w:rPr>
          <w:rFonts w:eastAsia="Times New Roman" w:cstheme="minorHAnsi"/>
          <w:color w:val="374151"/>
          <w:lang w:eastAsia="en-GB"/>
        </w:rPr>
        <w:t xml:space="preserve">has published factsheet named as "Sub-national total final energy consumption statistics," which provides energy consumption exploratory data analysis (EDA) for sub-national regions in the UK spanning from 2005 to 2013, including Scotland. </w:t>
      </w:r>
    </w:p>
    <w:p w14:paraId="3301A9DA" w14:textId="77777777" w:rsidR="00A2767F" w:rsidRPr="00C661A0" w:rsidRDefault="00A2767F" w:rsidP="00A2767F">
      <w:pPr>
        <w:rPr>
          <w:rFonts w:eastAsia="Times New Roman" w:cstheme="minorHAnsi"/>
          <w:color w:val="374151"/>
          <w:lang w:eastAsia="en-GB"/>
        </w:rPr>
      </w:pPr>
    </w:p>
    <w:p w14:paraId="61DDD3EE" w14:textId="46AB9CEC" w:rsidR="00A2767F" w:rsidRPr="00C661A0" w:rsidRDefault="00A2767F" w:rsidP="00A2767F">
      <w:pPr>
        <w:rPr>
          <w:rFonts w:eastAsia="Times New Roman" w:cstheme="minorHAnsi"/>
          <w:color w:val="374151"/>
          <w:lang w:eastAsia="en-GB"/>
        </w:rPr>
      </w:pPr>
      <w:r w:rsidRPr="00C661A0">
        <w:rPr>
          <w:rFonts w:eastAsia="Times New Roman" w:cstheme="minorHAnsi"/>
          <w:color w:val="374151"/>
          <w:lang w:eastAsia="en-GB"/>
        </w:rPr>
        <w:t xml:space="preserve">Additionally, one can refer to the Scottish government's </w:t>
      </w:r>
      <w:r w:rsidR="004E065B" w:rsidRPr="00C661A0">
        <w:rPr>
          <w:rFonts w:eastAsia="Times New Roman" w:cstheme="minorHAnsi"/>
          <w:color w:val="374151"/>
          <w:lang w:eastAsia="en-GB"/>
        </w:rPr>
        <w:t xml:space="preserve">[4] </w:t>
      </w:r>
      <w:r w:rsidRPr="00C661A0">
        <w:rPr>
          <w:rFonts w:eastAsia="Times New Roman" w:cstheme="minorHAnsi"/>
          <w:color w:val="374151"/>
          <w:lang w:eastAsia="en-GB"/>
        </w:rPr>
        <w:t xml:space="preserve">official statistics on energy consumption. These sources provide comprehensive information on Scotland's energy consumption patterns and trends, but they not specifically focus on the council areas or cover the exact period from 2005 to 2020. </w:t>
      </w:r>
    </w:p>
    <w:p w14:paraId="16183318" w14:textId="77777777" w:rsidR="00A2767F" w:rsidRPr="00C661A0" w:rsidRDefault="00A2767F" w:rsidP="00A2767F">
      <w:pPr>
        <w:rPr>
          <w:rFonts w:eastAsia="Times New Roman" w:cstheme="minorHAnsi"/>
          <w:color w:val="374151"/>
          <w:lang w:eastAsia="en-GB"/>
        </w:rPr>
      </w:pPr>
    </w:p>
    <w:p w14:paraId="14787423" w14:textId="2C612B13" w:rsidR="00A53287" w:rsidRPr="00C661A0" w:rsidRDefault="00A53287" w:rsidP="00A53287">
      <w:pPr>
        <w:rPr>
          <w:rFonts w:eastAsia="Times New Roman" w:cstheme="minorHAnsi"/>
          <w:color w:val="374151"/>
          <w:lang w:eastAsia="en-GB"/>
        </w:rPr>
      </w:pPr>
      <w:r w:rsidRPr="00C661A0">
        <w:rPr>
          <w:rFonts w:eastAsia="Times New Roman" w:cstheme="minorHAnsi"/>
          <w:color w:val="374151"/>
          <w:lang w:eastAsia="en-GB"/>
        </w:rPr>
        <w:t xml:space="preserve">Given the available sources, I need to conduct an EDA, create a customized dashboard to </w:t>
      </w:r>
      <w:r w:rsidRPr="00C661A0">
        <w:rPr>
          <w:rFonts w:eastAsia="Times New Roman" w:cstheme="minorHAnsi"/>
          <w:color w:val="374151"/>
          <w:lang w:eastAsia="en-GB"/>
        </w:rPr>
        <w:t>analyse</w:t>
      </w:r>
      <w:r w:rsidRPr="00C661A0">
        <w:rPr>
          <w:rFonts w:eastAsia="Times New Roman" w:cstheme="minorHAnsi"/>
          <w:color w:val="374151"/>
          <w:lang w:eastAsia="en-GB"/>
        </w:rPr>
        <w:t xml:space="preserve"> and visualize energy consumption trends in Scottish council areas during the specified period, i.e., from 2005 to 2020. I also need to train machine learning models and deploy them.</w:t>
      </w:r>
    </w:p>
    <w:p w14:paraId="0E879D57" w14:textId="77777777" w:rsidR="00A2767F" w:rsidRPr="00C661A0" w:rsidRDefault="00A2767F" w:rsidP="00A2767F">
      <w:pPr>
        <w:rPr>
          <w:rFonts w:cstheme="minorHAnsi"/>
        </w:rPr>
      </w:pPr>
    </w:p>
    <w:p w14:paraId="03ABBCB8" w14:textId="395D194D" w:rsidR="00A2767F" w:rsidRPr="00C661A0" w:rsidRDefault="00A53287" w:rsidP="00A2767F">
      <w:pPr>
        <w:rPr>
          <w:rFonts w:cstheme="minorHAnsi"/>
          <w:b/>
          <w:bCs/>
        </w:rPr>
      </w:pPr>
      <w:r w:rsidRPr="00C661A0">
        <w:rPr>
          <w:rFonts w:cstheme="minorHAnsi"/>
          <w:b/>
          <w:bCs/>
        </w:rPr>
        <w:t>Which</w:t>
      </w:r>
      <w:r w:rsidR="00A2767F" w:rsidRPr="00C661A0">
        <w:rPr>
          <w:rFonts w:cstheme="minorHAnsi"/>
          <w:b/>
          <w:bCs/>
        </w:rPr>
        <w:t xml:space="preserve"> dashboard</w:t>
      </w:r>
      <w:r w:rsidRPr="00C661A0">
        <w:rPr>
          <w:rFonts w:cstheme="minorHAnsi"/>
          <w:b/>
          <w:bCs/>
        </w:rPr>
        <w:t xml:space="preserve"> building software to use</w:t>
      </w:r>
      <w:r w:rsidR="00A2767F" w:rsidRPr="00C661A0">
        <w:rPr>
          <w:rFonts w:cstheme="minorHAnsi"/>
          <w:b/>
          <w:bCs/>
        </w:rPr>
        <w:t xml:space="preserve"> for energy consumption data?</w:t>
      </w:r>
    </w:p>
    <w:p w14:paraId="6E739577" w14:textId="77777777" w:rsidR="00A2767F" w:rsidRPr="00C661A0" w:rsidRDefault="00A2767F" w:rsidP="00A2767F">
      <w:pPr>
        <w:rPr>
          <w:rFonts w:cstheme="minorHAnsi"/>
          <w:b/>
          <w:bCs/>
        </w:rPr>
      </w:pPr>
    </w:p>
    <w:p w14:paraId="6339E007" w14:textId="059D6C0E" w:rsidR="00A2767F" w:rsidRPr="00C661A0" w:rsidRDefault="00A2767F" w:rsidP="00A2767F">
      <w:pPr>
        <w:rPr>
          <w:rFonts w:cstheme="minorHAnsi"/>
        </w:rPr>
      </w:pPr>
      <w:r w:rsidRPr="00C661A0">
        <w:rPr>
          <w:rFonts w:cstheme="minorHAnsi"/>
        </w:rPr>
        <w:t>Power BI and Tableau are both powerful data visualization and business intelligence tools</w:t>
      </w:r>
      <w:r w:rsidR="008B765D">
        <w:rPr>
          <w:rFonts w:cstheme="minorHAnsi"/>
        </w:rPr>
        <w:t xml:space="preserve"> [5]</w:t>
      </w:r>
      <w:r w:rsidRPr="00C661A0">
        <w:rPr>
          <w:rFonts w:cstheme="minorHAnsi"/>
        </w:rPr>
        <w:t>. They have their unique strengths and limitations, which makes them suitable for different use cases. Power BI and Tableau offer various features for creating visually appealing and interactive dashboards. Tableau is known for its advanced visualization capabilities, while Power BI is appreciated for its ease of use, integration with Microsoft products, and lower cost (Biswal 2023)</w:t>
      </w:r>
      <w:r w:rsidR="00F677C5" w:rsidRPr="00C661A0">
        <w:rPr>
          <w:rFonts w:cstheme="minorHAnsi"/>
        </w:rPr>
        <w:t xml:space="preserve"> [5]</w:t>
      </w:r>
      <w:r w:rsidRPr="00C661A0">
        <w:rPr>
          <w:rFonts w:cstheme="minorHAnsi"/>
        </w:rPr>
        <w:t>.</w:t>
      </w:r>
    </w:p>
    <w:p w14:paraId="3E5458AA" w14:textId="77777777" w:rsidR="00A2767F" w:rsidRPr="00C661A0" w:rsidRDefault="00A2767F" w:rsidP="00A2767F">
      <w:pPr>
        <w:rPr>
          <w:rFonts w:cstheme="minorHAnsi"/>
        </w:rPr>
      </w:pPr>
    </w:p>
    <w:p w14:paraId="44DA4FB8" w14:textId="734226B3" w:rsidR="00A2767F" w:rsidRPr="00C661A0" w:rsidRDefault="00A2767F" w:rsidP="00A2767F">
      <w:pPr>
        <w:rPr>
          <w:rFonts w:cstheme="minorHAnsi"/>
        </w:rPr>
      </w:pPr>
      <w:r w:rsidRPr="00C661A0">
        <w:rPr>
          <w:rFonts w:cstheme="minorHAnsi"/>
        </w:rPr>
        <w:t xml:space="preserve">One advantage of Power BI over Tableau is its seamless integration with other Microsoft products, such as Excel, SharePoint, and Azure. This makes it easier for users already familiar </w:t>
      </w:r>
      <w:r w:rsidRPr="00C661A0">
        <w:rPr>
          <w:rFonts w:cstheme="minorHAnsi"/>
        </w:rPr>
        <w:lastRenderedPageBreak/>
        <w:t>with the Microsoft ecosystem to adopt Power BI for creating dashboards</w:t>
      </w:r>
      <w:r w:rsidR="00525511">
        <w:rPr>
          <w:rFonts w:cstheme="minorHAnsi"/>
        </w:rPr>
        <w:t xml:space="preserve"> [5]</w:t>
      </w:r>
      <w:r w:rsidRPr="00C661A0">
        <w:rPr>
          <w:rFonts w:cstheme="minorHAnsi"/>
        </w:rPr>
        <w:t>. Furthermore, Power BI provides a more consistent user experience across different platforms and devices (Biswal 2023)</w:t>
      </w:r>
      <w:r w:rsidR="00F677C5" w:rsidRPr="00C661A0">
        <w:rPr>
          <w:rFonts w:cstheme="minorHAnsi"/>
        </w:rPr>
        <w:t xml:space="preserve"> [5]</w:t>
      </w:r>
      <w:r w:rsidRPr="00C661A0">
        <w:rPr>
          <w:rFonts w:cstheme="minorHAnsi"/>
        </w:rPr>
        <w:t>.</w:t>
      </w:r>
    </w:p>
    <w:p w14:paraId="06311725" w14:textId="77777777" w:rsidR="00A2767F" w:rsidRPr="00C661A0" w:rsidRDefault="00A2767F" w:rsidP="00A2767F">
      <w:pPr>
        <w:rPr>
          <w:rFonts w:cstheme="minorHAnsi"/>
        </w:rPr>
      </w:pPr>
    </w:p>
    <w:p w14:paraId="24519CFE" w14:textId="5BBD9FCA" w:rsidR="00A2767F" w:rsidRPr="00C661A0" w:rsidRDefault="00A2767F" w:rsidP="00A2767F">
      <w:pPr>
        <w:rPr>
          <w:rFonts w:cstheme="minorHAnsi"/>
        </w:rPr>
      </w:pPr>
      <w:r w:rsidRPr="00C661A0">
        <w:rPr>
          <w:rFonts w:cstheme="minorHAnsi"/>
        </w:rPr>
        <w:t>Power BI also has a more intuitive and user-friendly interface, making it easier for non-technical users to create dashboards without advanced coding or data analysis skills. The learning curve for Power BI is considered less steep compared to Tableau, which can make it more accessible for a wider audience. Another aspect where Power BI shines is in terms of cost-effectiveness. Power BI offers a more affordable pricing structure compared to Tableau, making it a better option for small businesses or organizations with limited budgets (Biswal 2023)</w:t>
      </w:r>
      <w:r w:rsidR="00F677C5" w:rsidRPr="00C661A0">
        <w:rPr>
          <w:rFonts w:cstheme="minorHAnsi"/>
        </w:rPr>
        <w:t xml:space="preserve"> [5]</w:t>
      </w:r>
      <w:r w:rsidRPr="00C661A0">
        <w:rPr>
          <w:rFonts w:cstheme="minorHAnsi"/>
        </w:rPr>
        <w:t>.</w:t>
      </w:r>
    </w:p>
    <w:p w14:paraId="6A0078BD" w14:textId="77777777" w:rsidR="00A2767F" w:rsidRPr="00C661A0" w:rsidRDefault="00A2767F" w:rsidP="00A2767F">
      <w:pPr>
        <w:rPr>
          <w:rFonts w:cstheme="minorHAnsi"/>
        </w:rPr>
      </w:pPr>
    </w:p>
    <w:p w14:paraId="2F24DAE7" w14:textId="5698A9EA" w:rsidR="00A2767F" w:rsidRPr="00C661A0" w:rsidRDefault="00A2767F" w:rsidP="00A2767F">
      <w:pPr>
        <w:rPr>
          <w:rFonts w:cstheme="minorHAnsi"/>
        </w:rPr>
      </w:pPr>
      <w:r w:rsidRPr="00C661A0">
        <w:rPr>
          <w:rFonts w:cstheme="minorHAnsi"/>
        </w:rPr>
        <w:t>In conclusion, after considering factors such as seamlessness</w:t>
      </w:r>
      <w:r w:rsidR="00247018">
        <w:rPr>
          <w:rFonts w:cstheme="minorHAnsi"/>
        </w:rPr>
        <w:t xml:space="preserve"> integration with Microsoft </w:t>
      </w:r>
      <w:proofErr w:type="spellStart"/>
      <w:r w:rsidR="00247018">
        <w:rPr>
          <w:rFonts w:cstheme="minorHAnsi"/>
        </w:rPr>
        <w:t>Powerpoint</w:t>
      </w:r>
      <w:proofErr w:type="spellEnd"/>
      <w:r w:rsidRPr="00C661A0">
        <w:rPr>
          <w:rFonts w:cstheme="minorHAnsi"/>
        </w:rPr>
        <w:t>, my familiarity with the tool</w:t>
      </w:r>
      <w:r w:rsidR="00247018">
        <w:rPr>
          <w:rFonts w:cstheme="minorHAnsi"/>
        </w:rPr>
        <w:t>, and</w:t>
      </w:r>
      <w:r w:rsidRPr="00C661A0">
        <w:rPr>
          <w:rFonts w:cstheme="minorHAnsi"/>
        </w:rPr>
        <w:t xml:space="preserve"> ease of use, I have decided that Power BI is a better choice for me to create dashboards for this project.</w:t>
      </w:r>
    </w:p>
    <w:p w14:paraId="33EEAD81" w14:textId="77777777" w:rsidR="00A2767F" w:rsidRPr="00C661A0" w:rsidRDefault="00A2767F" w:rsidP="00A2767F">
      <w:pPr>
        <w:rPr>
          <w:rFonts w:cstheme="minorHAnsi"/>
        </w:rPr>
      </w:pPr>
    </w:p>
    <w:p w14:paraId="7DCEA700" w14:textId="77777777" w:rsidR="00A2767F" w:rsidRPr="00C661A0" w:rsidRDefault="00A2767F" w:rsidP="00A2767F">
      <w:pPr>
        <w:rPr>
          <w:rFonts w:cstheme="minorHAnsi"/>
        </w:rPr>
      </w:pPr>
    </w:p>
    <w:p w14:paraId="7BE9A3C8" w14:textId="77777777" w:rsidR="00A2767F" w:rsidRPr="00C661A0" w:rsidRDefault="00A2767F" w:rsidP="00A2767F">
      <w:pPr>
        <w:rPr>
          <w:rFonts w:cstheme="minorHAnsi"/>
          <w:b/>
          <w:bCs/>
        </w:rPr>
      </w:pPr>
      <w:r w:rsidRPr="00C661A0">
        <w:rPr>
          <w:rFonts w:cstheme="minorHAnsi"/>
          <w:b/>
          <w:bCs/>
        </w:rPr>
        <w:t>Which programming language and software is best suited for performing exploratory data analysis (EDA)?</w:t>
      </w:r>
    </w:p>
    <w:p w14:paraId="4D3D285E" w14:textId="77777777" w:rsidR="00A2767F" w:rsidRPr="00C661A0" w:rsidRDefault="00A2767F" w:rsidP="00A2767F">
      <w:pPr>
        <w:rPr>
          <w:rFonts w:cstheme="minorHAnsi"/>
        </w:rPr>
      </w:pPr>
    </w:p>
    <w:p w14:paraId="3E42699A" w14:textId="77777777" w:rsidR="00A2767F" w:rsidRPr="00C661A0" w:rsidRDefault="00A2767F" w:rsidP="00A2767F">
      <w:pPr>
        <w:rPr>
          <w:rFonts w:cstheme="minorHAnsi"/>
        </w:rPr>
      </w:pPr>
      <w:r w:rsidRPr="00C661A0">
        <w:rPr>
          <w:rFonts w:cstheme="minorHAnsi"/>
        </w:rPr>
        <w:t xml:space="preserve">When performing exploratory data analysis (EDA) in energy consumption data for the Scotland Council, there are several programming languages and software options available. Two popular options are Python and R, which are both widely used in data analysis tasks. </w:t>
      </w:r>
    </w:p>
    <w:p w14:paraId="14DA0F6A" w14:textId="77777777" w:rsidR="00A2767F" w:rsidRPr="00C661A0" w:rsidRDefault="00A2767F" w:rsidP="00A2767F">
      <w:pPr>
        <w:rPr>
          <w:rFonts w:cstheme="minorHAnsi"/>
        </w:rPr>
      </w:pPr>
    </w:p>
    <w:p w14:paraId="0C8E2084" w14:textId="086ED3E5" w:rsidR="00A2767F" w:rsidRDefault="00A2767F" w:rsidP="00A2767F">
      <w:pPr>
        <w:rPr>
          <w:rFonts w:cstheme="minorHAnsi"/>
          <w:color w:val="2A3140"/>
        </w:rPr>
      </w:pPr>
      <w:r w:rsidRPr="00C661A0">
        <w:rPr>
          <w:rFonts w:cstheme="minorHAnsi"/>
          <w:color w:val="2A3140"/>
        </w:rPr>
        <w:t>Python is widely used for EDA due to its versatility, readability, and the availability of a vast ecosystem of libraries specifically designed for data analysis and visualization. Some of the most notable libraries include pandas, NumPy, and Matplotlib, which offer robust data manipulation and visualization capabilities, making the</w:t>
      </w:r>
      <w:r w:rsidRPr="00732A7E">
        <w:rPr>
          <w:rFonts w:cstheme="minorHAnsi"/>
          <w:color w:val="2A3140"/>
        </w:rPr>
        <w:t xml:space="preserve"> EDA process efficient and accessible</w:t>
      </w:r>
      <w:r>
        <w:rPr>
          <w:rFonts w:cstheme="minorHAnsi"/>
          <w:color w:val="2A3140"/>
        </w:rPr>
        <w:t xml:space="preserve"> </w:t>
      </w:r>
      <w:r w:rsidRPr="00732A7E">
        <w:rPr>
          <w:rFonts w:cstheme="minorHAnsi"/>
          <w:color w:val="2A3140"/>
        </w:rPr>
        <w:t>(McKinney 2017)</w:t>
      </w:r>
      <w:r w:rsidR="00F677C5">
        <w:rPr>
          <w:rFonts w:cstheme="minorHAnsi"/>
          <w:color w:val="2A3140"/>
        </w:rPr>
        <w:t xml:space="preserve"> [6]</w:t>
      </w:r>
      <w:r>
        <w:rPr>
          <w:rFonts w:cstheme="minorHAnsi"/>
          <w:color w:val="2A3140"/>
        </w:rPr>
        <w:t>.</w:t>
      </w:r>
    </w:p>
    <w:p w14:paraId="4382149C" w14:textId="77777777" w:rsidR="00A2767F" w:rsidRDefault="00A2767F" w:rsidP="00A2767F">
      <w:pPr>
        <w:rPr>
          <w:rFonts w:cstheme="minorHAnsi"/>
          <w:color w:val="2A3140"/>
        </w:rPr>
      </w:pPr>
    </w:p>
    <w:p w14:paraId="705D8866" w14:textId="1F60EB79" w:rsidR="00A2767F" w:rsidRDefault="00A2767F" w:rsidP="00A2767F">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(McKinney 2017)</w:t>
      </w:r>
      <w:r w:rsidR="00F677C5">
        <w:rPr>
          <w:rFonts w:cstheme="minorHAnsi"/>
          <w:color w:val="2A3140"/>
        </w:rPr>
        <w:t xml:space="preserve"> [6]</w:t>
      </w:r>
      <w:r>
        <w:rPr>
          <w:rFonts w:cstheme="minorHAnsi"/>
          <w:color w:val="2A3140"/>
        </w:rPr>
        <w:t>.</w:t>
      </w:r>
    </w:p>
    <w:p w14:paraId="4F46A831" w14:textId="77777777" w:rsidR="00A2767F" w:rsidRDefault="00A2767F" w:rsidP="00A2767F">
      <w:pPr>
        <w:rPr>
          <w:rFonts w:cstheme="minorHAnsi"/>
          <w:color w:val="2A3140"/>
        </w:rPr>
      </w:pPr>
    </w:p>
    <w:p w14:paraId="64AF3272" w14:textId="220E3282" w:rsidR="00A2767F" w:rsidRDefault="00A2767F" w:rsidP="00A2767F">
      <w:r w:rsidRPr="00B3162C">
        <w:t xml:space="preserve">R, on the other hand, is a programming language specifically designed for statistical computing and graphics </w:t>
      </w:r>
      <w:r>
        <w:t xml:space="preserve">(Ihaka and </w:t>
      </w:r>
      <w:r w:rsidRPr="00063FB6">
        <w:t>Gentleman</w:t>
      </w:r>
      <w:r>
        <w:t xml:space="preserve"> 1996)</w:t>
      </w:r>
      <w:r w:rsidR="00F677C5">
        <w:t xml:space="preserve"> [7]</w:t>
      </w:r>
      <w:r w:rsidRPr="00B3162C">
        <w:t>. It provides a wide range of statistical and graphical techniques, with packages like ggplot2 and dplyr that cater specifically to EDA tasks</w:t>
      </w:r>
    </w:p>
    <w:p w14:paraId="302F26AB" w14:textId="77777777" w:rsidR="00A2767F" w:rsidRDefault="00A2767F" w:rsidP="00A2767F"/>
    <w:p w14:paraId="1BEB2D23" w14:textId="77777777" w:rsidR="00A2767F" w:rsidRDefault="00A2767F" w:rsidP="00A2767F">
      <w:r>
        <w:t xml:space="preserve">Based on above findings, </w:t>
      </w:r>
      <w:r w:rsidRPr="00633F53">
        <w:t>I have decided to use Python and Jupyter Notebook for EDA due to my familiarity with the language and the abundance of tools and libraries available for data analysis and visualization tasks</w:t>
      </w:r>
      <w:r w:rsidRPr="00422081">
        <w:t>.</w:t>
      </w:r>
    </w:p>
    <w:p w14:paraId="41A38AB7" w14:textId="77777777" w:rsidR="00A2767F" w:rsidRDefault="00A2767F" w:rsidP="00A2767F"/>
    <w:p w14:paraId="3A0D6CF7" w14:textId="77777777" w:rsidR="00A2767F" w:rsidRPr="008F1B2B" w:rsidRDefault="00A2767F" w:rsidP="00A2767F">
      <w:pPr>
        <w:rPr>
          <w:b/>
          <w:bCs/>
        </w:rPr>
      </w:pPr>
      <w:r w:rsidRPr="008F1B2B">
        <w:rPr>
          <w:b/>
          <w:bCs/>
        </w:rPr>
        <w:lastRenderedPageBreak/>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301A1B72" w14:textId="77777777" w:rsidR="00A2767F" w:rsidRDefault="00A2767F" w:rsidP="00A2767F"/>
    <w:p w14:paraId="749BA47A" w14:textId="77777777" w:rsidR="00A2767F" w:rsidRDefault="00A2767F" w:rsidP="00A2767F">
      <w:r w:rsidRPr="004858E3">
        <w:t xml:space="preserve">Different machine learning techniques have varying strengths and weaknesses when applied to energy consumption data, considering their predictive accuracy, complexity, and computational requirements. </w:t>
      </w:r>
    </w:p>
    <w:p w14:paraId="1201C1C7" w14:textId="77777777" w:rsidR="00A2767F" w:rsidRDefault="00A2767F" w:rsidP="00A2767F"/>
    <w:p w14:paraId="6873A0AB" w14:textId="1404941E" w:rsidR="00A2767F" w:rsidRDefault="00A2767F" w:rsidP="00A2767F">
      <w:r w:rsidRPr="004858E3">
        <w:t>Linear regression is a simple and interpretable model, making it easy to understand and implement. However, its simplicity limits its ability to capture complex relationships in the data, potentially leading to suboptimal predictive accuracy (James et al. 2013)</w:t>
      </w:r>
      <w:r w:rsidR="00F677C5">
        <w:t xml:space="preserve"> [8]</w:t>
      </w:r>
      <w:r w:rsidRPr="004858E3">
        <w:t xml:space="preserve">. Despite this limitation, linear regression may still perform well if the relationships in the energy consumption data are predominantly linear. </w:t>
      </w:r>
    </w:p>
    <w:p w14:paraId="36E7B4DC" w14:textId="77777777" w:rsidR="00A2767F" w:rsidRDefault="00A2767F" w:rsidP="00A2767F"/>
    <w:p w14:paraId="7212359C" w14:textId="4935B808" w:rsidR="00A2767F" w:rsidRDefault="00A2767F" w:rsidP="00A2767F">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t>and</w:t>
      </w:r>
      <w:r w:rsidRPr="004858E3">
        <w:t xml:space="preserve"> </w:t>
      </w:r>
      <w:proofErr w:type="spellStart"/>
      <w:r w:rsidRPr="004858E3">
        <w:t>Vapnik</w:t>
      </w:r>
      <w:proofErr w:type="spellEnd"/>
      <w:r w:rsidRPr="004858E3">
        <w:t xml:space="preserve"> 1995)</w:t>
      </w:r>
      <w:r w:rsidR="00F677C5">
        <w:t xml:space="preserve"> [9]</w:t>
      </w:r>
      <w:r w:rsidRPr="004858E3">
        <w:t xml:space="preserve">. </w:t>
      </w:r>
    </w:p>
    <w:p w14:paraId="3F9F8BC5" w14:textId="77777777" w:rsidR="00A2767F" w:rsidRDefault="00A2767F" w:rsidP="00A2767F"/>
    <w:p w14:paraId="66C1E632" w14:textId="48929A63" w:rsidR="00A2767F" w:rsidRDefault="00A2767F" w:rsidP="00A2767F">
      <w:r w:rsidRPr="004858E3">
        <w:t>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w:t>
      </w:r>
      <w:r w:rsidR="00F677C5">
        <w:t xml:space="preserve"> [10]</w:t>
      </w:r>
      <w:r w:rsidRPr="004858E3">
        <w:t xml:space="preserve">. </w:t>
      </w:r>
    </w:p>
    <w:p w14:paraId="37A90001" w14:textId="77777777" w:rsidR="00A2767F" w:rsidRDefault="00A2767F" w:rsidP="00A2767F"/>
    <w:p w14:paraId="6971F928" w14:textId="44C383B3" w:rsidR="00A2767F" w:rsidRDefault="00A2767F" w:rsidP="00A2767F">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combine multiple base models to improve predictive accuracy. These methods can handle complex data relationships and provide robust predictions, often outperforming single models. However, ensemble methods tend to be more computationally demanding and may require more extensive parameter tuning to achieve optimal performance (Hastie et al. 2009)</w:t>
      </w:r>
      <w:r w:rsidR="00F677C5">
        <w:t xml:space="preserve"> [11]</w:t>
      </w:r>
      <w:r w:rsidRPr="004858E3">
        <w:t xml:space="preserve">. </w:t>
      </w:r>
    </w:p>
    <w:p w14:paraId="547068B8" w14:textId="77777777" w:rsidR="00A2767F" w:rsidRDefault="00A2767F" w:rsidP="00A2767F"/>
    <w:p w14:paraId="776E37FA" w14:textId="77777777" w:rsidR="00A2767F" w:rsidRDefault="00A2767F" w:rsidP="00A2767F">
      <w:r w:rsidRPr="004858E3">
        <w:t xml:space="preserve">In summary,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3537070B" w14:textId="77777777" w:rsidR="00A2767F" w:rsidRDefault="00A2767F" w:rsidP="002F7193"/>
    <w:p w14:paraId="5C9F22E5" w14:textId="77777777" w:rsidR="000317A4" w:rsidRPr="00170D98" w:rsidRDefault="000317A4" w:rsidP="000317A4">
      <w:pPr>
        <w:rPr>
          <w:b/>
          <w:bCs/>
        </w:rPr>
      </w:pPr>
      <w:r w:rsidRPr="00170D98">
        <w:rPr>
          <w:b/>
          <w:bCs/>
        </w:rPr>
        <w:t xml:space="preserve">How do different evaluation metrics and criteria impact the selection of the most suitable predictive model for energy consumption analysis in varying contexts? </w:t>
      </w:r>
    </w:p>
    <w:p w14:paraId="600A8F72" w14:textId="77777777" w:rsidR="000317A4" w:rsidRDefault="000317A4" w:rsidP="000317A4"/>
    <w:p w14:paraId="79F7DE0F" w14:textId="77777777" w:rsidR="00F57D07" w:rsidRDefault="00F57D07" w:rsidP="00F57D07">
      <w:r>
        <w:t xml:space="preserve">The selection of the most suitable predictive model for energy consumption analysis in varying contexts depends on multiple factors, including the evaluation metrics and criteria used. Evaluation metrics and criteria, such as R-squared, mean squared error (MSE), mean </w:t>
      </w:r>
      <w:r>
        <w:lastRenderedPageBreak/>
        <w:t>absolute error (MAE), and root mean squared error (RMSE), have different implications for model performance and can impact the selection of the most suitable regression model.</w:t>
      </w:r>
    </w:p>
    <w:p w14:paraId="350EE8B9" w14:textId="77777777" w:rsidR="00F57D07" w:rsidRDefault="00F57D07" w:rsidP="00F57D07"/>
    <w:p w14:paraId="1802E40A" w14:textId="2C2BC901" w:rsidR="00F57D07" w:rsidRDefault="00F57D07" w:rsidP="00F57D07">
      <w:r>
        <w:t>R-squared is a measure of the proportion of the variance in the dependent variable that can be explained by the independent variables in the model. While a higher R-squared indicates better model fit, it does not necessarily imply the most accurate predictions, especially in the presence of overfitting (James et al., 2013) [</w:t>
      </w:r>
      <w:r w:rsidR="00F677C5">
        <w:t>8</w:t>
      </w:r>
      <w:r>
        <w:t>]. In some cases, models with lower R-squared may produce more accurate predictions for unseen data due to better generalization.</w:t>
      </w:r>
    </w:p>
    <w:p w14:paraId="41F31D83" w14:textId="77777777" w:rsidR="00F57D07" w:rsidRDefault="00F57D07" w:rsidP="00F57D07"/>
    <w:p w14:paraId="26C0082D" w14:textId="540C7F26" w:rsidR="00F57D07" w:rsidRDefault="00F57D07" w:rsidP="00F57D07">
      <w:r>
        <w:t>MSE and RMSE are measures of the average squared difference between the predicted values and the true values. While they effectively penalize large errors, they can be sensitive to outliers and may not accurately reflect the model's performance on most of the data (Hyndman &amp; Koehler, 2006) [</w:t>
      </w:r>
      <w:r w:rsidR="00BD5710">
        <w:t>1</w:t>
      </w:r>
      <w:r w:rsidR="00F677C5">
        <w:t>2</w:t>
      </w:r>
      <w:r>
        <w:t>].</w:t>
      </w:r>
    </w:p>
    <w:p w14:paraId="30067B2B" w14:textId="77777777" w:rsidR="00F57D07" w:rsidRDefault="00F57D07" w:rsidP="00F57D07"/>
    <w:p w14:paraId="03AFEBC7" w14:textId="2D865A0A" w:rsidR="00F57D07" w:rsidRDefault="00F57D07" w:rsidP="00F57D07">
      <w:r>
        <w:t>MAE, on the other hand, measures the average absolute difference between the predicted and true values. It is less sensitive to outliers compared to MSE and RMSE and can provide a better indication of model performance when dealing with skewed data or extreme values (Willmott &amp; Matsuura, 2005) [</w:t>
      </w:r>
      <w:r w:rsidR="00BD5710">
        <w:t>1</w:t>
      </w:r>
      <w:r w:rsidR="00F677C5">
        <w:t>3</w:t>
      </w:r>
      <w:r>
        <w:t>].</w:t>
      </w:r>
    </w:p>
    <w:p w14:paraId="0EF4EBE4" w14:textId="77777777" w:rsidR="00F57D07" w:rsidRDefault="00F57D07" w:rsidP="00F57D07"/>
    <w:p w14:paraId="650A3EF3" w14:textId="0BF1A538" w:rsidR="00F57D07" w:rsidRDefault="00F57D07" w:rsidP="00F57D07">
      <w:r>
        <w:t>The choice of evaluation metric and criteria depends on the specific context of the energy consumption analysis, such as the importance of accurately predicting extreme values or the distribution of the target variable. Selecting the most suitable model may require a trade-off between the various evaluation metrics, and the use of cross-validation and domain knowledge to guide this selection process (James et al., 2013) [1</w:t>
      </w:r>
      <w:r w:rsidR="00BD5710">
        <w:t>0</w:t>
      </w:r>
      <w:r>
        <w:t>].</w:t>
      </w:r>
    </w:p>
    <w:p w14:paraId="551DE829" w14:textId="77777777" w:rsidR="00F57D07" w:rsidRDefault="00F57D07" w:rsidP="00F57D07"/>
    <w:p w14:paraId="5A0067E8" w14:textId="3222FE15" w:rsidR="000317A4" w:rsidRDefault="00F57D07" w:rsidP="001928CB">
      <w:r>
        <w:t>It is essential to critically examine the evaluation metrics and their implications for the specific context to select the most suitable predictive model for energy consumption analysis.</w:t>
      </w:r>
    </w:p>
    <w:p w14:paraId="7A447B36" w14:textId="77777777" w:rsidR="00535514" w:rsidRDefault="00535514" w:rsidP="000317A4">
      <w:pPr>
        <w:rPr>
          <w:b/>
          <w:bCs/>
        </w:rPr>
      </w:pPr>
    </w:p>
    <w:p w14:paraId="697E8DA3" w14:textId="65B984B5" w:rsidR="000317A4" w:rsidRPr="00AC2905" w:rsidRDefault="00535514" w:rsidP="000317A4">
      <w:pPr>
        <w:rPr>
          <w:b/>
          <w:bCs/>
        </w:rPr>
      </w:pPr>
      <w:r>
        <w:rPr>
          <w:b/>
          <w:bCs/>
        </w:rPr>
        <w:t>D</w:t>
      </w:r>
      <w:r w:rsidR="000317A4" w:rsidRPr="00AC2905">
        <w:rPr>
          <w:b/>
          <w:bCs/>
        </w:rPr>
        <w:t xml:space="preserve">eploying machine learning </w:t>
      </w:r>
      <w:r w:rsidR="00F57D07">
        <w:rPr>
          <w:b/>
          <w:bCs/>
        </w:rPr>
        <w:t>model in local machine</w:t>
      </w:r>
      <w:r w:rsidR="000317A4" w:rsidRPr="00AC2905">
        <w:rPr>
          <w:b/>
          <w:bCs/>
        </w:rPr>
        <w:t>?</w:t>
      </w:r>
    </w:p>
    <w:p w14:paraId="4A70BA55" w14:textId="65F76310" w:rsidR="000317A4" w:rsidRDefault="000317A4" w:rsidP="00870523"/>
    <w:p w14:paraId="48854445" w14:textId="77777777" w:rsidR="00962C3F" w:rsidRDefault="00962C3F" w:rsidP="00962C3F">
      <w:r w:rsidRPr="00824DC6">
        <w:t>Deploying a machine learning model using Flask and Postman is a simple, lightweight, and flexible method compared to alternatives like Django and FastAPI. Flask allows easy creation of RESTful APIs, while Postman simplifies testing and interaction (Grinberg, 2018) [1</w:t>
      </w:r>
      <w:r>
        <w:t>6</w:t>
      </w:r>
      <w:r w:rsidRPr="00824DC6">
        <w:t>]. Django is more suitable for full stack applications but can be overkill for serving machine learning models. FastAPI is more modern and performant, but Flask's simplicity and extensive documentation make it a more accessible choice for beginners (Allaire &amp; Chollet, 2018) [</w:t>
      </w:r>
      <w:r>
        <w:t>17</w:t>
      </w:r>
      <w:r w:rsidRPr="00824DC6">
        <w:t xml:space="preserve">]. Postman's user-friendly interface provides a convenient way to test and validate the API endpoints without writing additional code. </w:t>
      </w:r>
    </w:p>
    <w:p w14:paraId="3B98DB9D" w14:textId="77777777" w:rsidR="00962C3F" w:rsidRDefault="00962C3F" w:rsidP="00962C3F"/>
    <w:p w14:paraId="722DF9FD" w14:textId="77777777" w:rsidR="00962C3F" w:rsidRDefault="00962C3F" w:rsidP="00962C3F">
      <w:r w:rsidRPr="00824DC6">
        <w:t xml:space="preserve">Thus, </w:t>
      </w:r>
      <w:r>
        <w:t xml:space="preserve">I will be using </w:t>
      </w:r>
      <w:r w:rsidRPr="00824DC6">
        <w:t>Flask and Postman offer a suitable combination for deploying machine learning models on a local machine due to their simplicity, ease of use, and extensive resources.</w:t>
      </w:r>
    </w:p>
    <w:p w14:paraId="2800CB15" w14:textId="77777777" w:rsidR="00F3424C" w:rsidRDefault="00F3424C" w:rsidP="00555210">
      <w:pPr>
        <w:rPr>
          <w:b/>
          <w:bCs/>
        </w:rPr>
      </w:pPr>
    </w:p>
    <w:p w14:paraId="3E7D2492" w14:textId="3AB0B447" w:rsidR="00555210" w:rsidRDefault="00555210" w:rsidP="00555210">
      <w:r>
        <w:t xml:space="preserve">In </w:t>
      </w:r>
      <w:r w:rsidRPr="00F3424C">
        <w:rPr>
          <w:b/>
          <w:bCs/>
        </w:rPr>
        <w:t>conclusion</w:t>
      </w:r>
      <w:r>
        <w:t xml:space="preserve">, the literature review highlights the need for an analysis of energy consumption trends in Scottish council areas from 2005 to 2020, as there is a lack of specific </w:t>
      </w:r>
      <w:r>
        <w:lastRenderedPageBreak/>
        <w:t xml:space="preserve">dashboards </w:t>
      </w:r>
      <w:r w:rsidR="00F3424C">
        <w:t>and</w:t>
      </w:r>
      <w:r>
        <w:t xml:space="preserve"> machine learning models addressing this period. By conducting an EDA and leveraging Power BI for creating a customized dashboard, this project aims to fill that gap.</w:t>
      </w:r>
    </w:p>
    <w:p w14:paraId="61F0D698" w14:textId="77777777" w:rsidR="00555210" w:rsidRDefault="00555210" w:rsidP="00555210"/>
    <w:p w14:paraId="6F657216" w14:textId="77777777" w:rsidR="00555210" w:rsidRDefault="00555210" w:rsidP="00555210">
      <w:r>
        <w:t>Python and Jupyter Notebook were chosen for EDA due to their versatility and the availability of various data analysis and visualization tools. The choice of the best machine learning model will depend on the specific dataset and the desired level of interpretability. Cross-validation and the evaluation of different metrics will be used to identify the most suitable model for energy consumption analysis in the Scottish council areas.</w:t>
      </w:r>
    </w:p>
    <w:p w14:paraId="21D6B346" w14:textId="77777777" w:rsidR="00555210" w:rsidRDefault="00555210" w:rsidP="00555210"/>
    <w:p w14:paraId="3D44B658" w14:textId="44A852E1" w:rsidR="000317A4" w:rsidRDefault="00555210" w:rsidP="00555210">
      <w:r>
        <w:t>Flask and Postman were chosen for model deployment because of their simplicity, ease of use, and extensive resources. Overall, this project seeks to address the existing gaps in the literature and provide valuable insights into energy consumption trends in Scottish council areas between 2005 and 2020.</w:t>
      </w:r>
    </w:p>
    <w:p w14:paraId="6CAA1DBA" w14:textId="77777777" w:rsidR="00A142E4" w:rsidRDefault="00A142E4" w:rsidP="00F72A4C">
      <w:pPr>
        <w:pStyle w:val="Heading1"/>
        <w:rPr>
          <w:rFonts w:asciiTheme="minorHAnsi" w:hAnsiTheme="minorHAnsi" w:cstheme="minorHAnsi"/>
          <w:b/>
          <w:bCs/>
          <w:color w:val="000000" w:themeColor="text1"/>
          <w:sz w:val="36"/>
          <w:szCs w:val="36"/>
        </w:rPr>
      </w:pPr>
    </w:p>
    <w:p w14:paraId="1265904D" w14:textId="77777777" w:rsidR="00A142E4" w:rsidRDefault="00A142E4" w:rsidP="00F72A4C">
      <w:pPr>
        <w:pStyle w:val="Heading1"/>
        <w:rPr>
          <w:rFonts w:asciiTheme="minorHAnsi" w:hAnsiTheme="minorHAnsi" w:cstheme="minorHAnsi"/>
          <w:b/>
          <w:bCs/>
          <w:color w:val="000000" w:themeColor="text1"/>
          <w:sz w:val="36"/>
          <w:szCs w:val="36"/>
        </w:rPr>
      </w:pPr>
    </w:p>
    <w:p w14:paraId="6D04B889" w14:textId="77777777" w:rsidR="00A142E4" w:rsidRDefault="00A142E4" w:rsidP="00F72A4C">
      <w:pPr>
        <w:pStyle w:val="Heading1"/>
        <w:rPr>
          <w:rFonts w:asciiTheme="minorHAnsi" w:hAnsiTheme="minorHAnsi" w:cstheme="minorHAnsi"/>
          <w:b/>
          <w:bCs/>
          <w:color w:val="000000" w:themeColor="text1"/>
          <w:sz w:val="36"/>
          <w:szCs w:val="36"/>
        </w:rPr>
      </w:pPr>
    </w:p>
    <w:p w14:paraId="4C1F0ED4" w14:textId="77777777" w:rsidR="00A142E4" w:rsidRDefault="00A142E4" w:rsidP="00F72A4C">
      <w:pPr>
        <w:pStyle w:val="Heading1"/>
        <w:rPr>
          <w:rFonts w:asciiTheme="minorHAnsi" w:hAnsiTheme="minorHAnsi" w:cstheme="minorHAnsi"/>
          <w:b/>
          <w:bCs/>
          <w:color w:val="000000" w:themeColor="text1"/>
          <w:sz w:val="36"/>
          <w:szCs w:val="36"/>
        </w:rPr>
      </w:pPr>
    </w:p>
    <w:p w14:paraId="3DD12442" w14:textId="77777777" w:rsidR="00A142E4" w:rsidRDefault="00A142E4" w:rsidP="00F72A4C">
      <w:pPr>
        <w:pStyle w:val="Heading1"/>
        <w:rPr>
          <w:rFonts w:asciiTheme="minorHAnsi" w:hAnsiTheme="minorHAnsi" w:cstheme="minorHAnsi"/>
          <w:b/>
          <w:bCs/>
          <w:color w:val="000000" w:themeColor="text1"/>
          <w:sz w:val="36"/>
          <w:szCs w:val="36"/>
        </w:rPr>
      </w:pPr>
    </w:p>
    <w:p w14:paraId="1C80108B" w14:textId="77777777" w:rsidR="00A142E4" w:rsidRDefault="00A142E4" w:rsidP="00F72A4C">
      <w:pPr>
        <w:pStyle w:val="Heading1"/>
        <w:rPr>
          <w:rFonts w:asciiTheme="minorHAnsi" w:hAnsiTheme="minorHAnsi" w:cstheme="minorHAnsi"/>
          <w:b/>
          <w:bCs/>
          <w:color w:val="000000" w:themeColor="text1"/>
          <w:sz w:val="36"/>
          <w:szCs w:val="36"/>
        </w:rPr>
      </w:pPr>
    </w:p>
    <w:p w14:paraId="4FC63A99" w14:textId="77777777" w:rsidR="00A142E4" w:rsidRDefault="00A142E4" w:rsidP="00F72A4C">
      <w:pPr>
        <w:pStyle w:val="Heading1"/>
        <w:rPr>
          <w:rFonts w:asciiTheme="minorHAnsi" w:hAnsiTheme="minorHAnsi" w:cstheme="minorHAnsi"/>
          <w:b/>
          <w:bCs/>
          <w:color w:val="000000" w:themeColor="text1"/>
          <w:sz w:val="36"/>
          <w:szCs w:val="36"/>
        </w:rPr>
      </w:pPr>
    </w:p>
    <w:p w14:paraId="09E2017A" w14:textId="77777777" w:rsidR="00A142E4" w:rsidRDefault="00A142E4" w:rsidP="00F72A4C">
      <w:pPr>
        <w:pStyle w:val="Heading1"/>
        <w:rPr>
          <w:rFonts w:asciiTheme="minorHAnsi" w:hAnsiTheme="minorHAnsi" w:cstheme="minorHAnsi"/>
          <w:b/>
          <w:bCs/>
          <w:color w:val="000000" w:themeColor="text1"/>
          <w:sz w:val="36"/>
          <w:szCs w:val="36"/>
        </w:rPr>
      </w:pPr>
    </w:p>
    <w:p w14:paraId="6AF571BD" w14:textId="77777777" w:rsidR="00A142E4" w:rsidRDefault="00A142E4" w:rsidP="00F72A4C">
      <w:pPr>
        <w:pStyle w:val="Heading1"/>
        <w:rPr>
          <w:rFonts w:asciiTheme="minorHAnsi" w:hAnsiTheme="minorHAnsi" w:cstheme="minorHAnsi"/>
          <w:b/>
          <w:bCs/>
          <w:color w:val="000000" w:themeColor="text1"/>
          <w:sz w:val="36"/>
          <w:szCs w:val="36"/>
        </w:rPr>
      </w:pPr>
    </w:p>
    <w:p w14:paraId="1696F475" w14:textId="77777777" w:rsidR="00A142E4" w:rsidRDefault="00A142E4" w:rsidP="00F72A4C">
      <w:pPr>
        <w:pStyle w:val="Heading1"/>
        <w:rPr>
          <w:rFonts w:asciiTheme="minorHAnsi" w:hAnsiTheme="minorHAnsi" w:cstheme="minorHAnsi"/>
          <w:b/>
          <w:bCs/>
          <w:color w:val="000000" w:themeColor="text1"/>
          <w:sz w:val="36"/>
          <w:szCs w:val="36"/>
        </w:rPr>
      </w:pPr>
    </w:p>
    <w:p w14:paraId="2B829E67" w14:textId="77777777" w:rsidR="00A142E4" w:rsidRDefault="00A142E4" w:rsidP="00F72A4C">
      <w:pPr>
        <w:pStyle w:val="Heading1"/>
        <w:rPr>
          <w:rFonts w:asciiTheme="minorHAnsi" w:hAnsiTheme="minorHAnsi" w:cstheme="minorHAnsi"/>
          <w:b/>
          <w:bCs/>
          <w:color w:val="000000" w:themeColor="text1"/>
          <w:sz w:val="36"/>
          <w:szCs w:val="36"/>
        </w:rPr>
      </w:pPr>
    </w:p>
    <w:p w14:paraId="28AC0AF5" w14:textId="49EB7A0C" w:rsidR="000317A4" w:rsidRPr="00F72A4C" w:rsidRDefault="00BA2702" w:rsidP="00F72A4C">
      <w:pPr>
        <w:pStyle w:val="Heading1"/>
        <w:rPr>
          <w:rFonts w:asciiTheme="minorHAnsi" w:hAnsiTheme="minorHAnsi" w:cstheme="minorHAnsi"/>
          <w:b/>
          <w:bCs/>
          <w:color w:val="000000" w:themeColor="text1"/>
          <w:sz w:val="36"/>
          <w:szCs w:val="36"/>
        </w:rPr>
      </w:pPr>
      <w:r w:rsidRPr="00F72A4C">
        <w:rPr>
          <w:rFonts w:asciiTheme="minorHAnsi" w:hAnsiTheme="minorHAnsi" w:cstheme="minorHAnsi"/>
          <w:b/>
          <w:bCs/>
          <w:color w:val="000000" w:themeColor="text1"/>
          <w:sz w:val="36"/>
          <w:szCs w:val="36"/>
        </w:rPr>
        <w:t>3</w:t>
      </w:r>
      <w:r w:rsidR="00BB3482" w:rsidRPr="00F72A4C">
        <w:rPr>
          <w:rFonts w:asciiTheme="minorHAnsi" w:hAnsiTheme="minorHAnsi" w:cstheme="minorHAnsi"/>
          <w:b/>
          <w:bCs/>
          <w:color w:val="000000" w:themeColor="text1"/>
          <w:sz w:val="36"/>
          <w:szCs w:val="36"/>
        </w:rPr>
        <w:t xml:space="preserve"> </w:t>
      </w:r>
      <w:r w:rsidR="00121613" w:rsidRPr="00F72A4C">
        <w:rPr>
          <w:rFonts w:asciiTheme="minorHAnsi" w:hAnsiTheme="minorHAnsi" w:cstheme="minorHAnsi"/>
          <w:b/>
          <w:bCs/>
          <w:color w:val="000000" w:themeColor="text1"/>
          <w:sz w:val="36"/>
          <w:szCs w:val="36"/>
        </w:rPr>
        <w:t xml:space="preserve">Project Specification </w:t>
      </w:r>
    </w:p>
    <w:p w14:paraId="00605B28" w14:textId="0B95CDD3" w:rsidR="001B2E4F" w:rsidRDefault="001B2E4F" w:rsidP="001B2E4F"/>
    <w:p w14:paraId="6D1A06CB" w14:textId="1A839B73" w:rsidR="001B2E4F" w:rsidRPr="001B2E4F" w:rsidRDefault="001B2E4F" w:rsidP="001B2E4F">
      <w:r>
        <w:t>In this chapter</w:t>
      </w:r>
    </w:p>
    <w:p w14:paraId="3FCADCBA" w14:textId="6482AACD" w:rsidR="000317A4" w:rsidRDefault="000317A4" w:rsidP="004216C9"/>
    <w:p w14:paraId="2F068BFD" w14:textId="495207F6" w:rsidR="004216C9" w:rsidRDefault="00483306" w:rsidP="00F72A4C">
      <w:pPr>
        <w:pStyle w:val="Heading2"/>
        <w:rPr>
          <w:rFonts w:asciiTheme="minorHAnsi" w:hAnsiTheme="minorHAnsi" w:cstheme="minorHAnsi"/>
          <w:b/>
          <w:bCs/>
          <w:color w:val="000000" w:themeColor="text1"/>
          <w:sz w:val="32"/>
          <w:szCs w:val="32"/>
        </w:rPr>
      </w:pPr>
      <w:r w:rsidRPr="00F72A4C">
        <w:rPr>
          <w:rFonts w:asciiTheme="minorHAnsi" w:hAnsiTheme="minorHAnsi" w:cstheme="minorHAnsi"/>
          <w:b/>
          <w:bCs/>
          <w:color w:val="000000" w:themeColor="text1"/>
          <w:sz w:val="32"/>
          <w:szCs w:val="32"/>
        </w:rPr>
        <w:t xml:space="preserve">3.1 </w:t>
      </w:r>
      <w:r w:rsidR="00121613" w:rsidRPr="00F72A4C">
        <w:rPr>
          <w:rFonts w:asciiTheme="minorHAnsi" w:hAnsiTheme="minorHAnsi" w:cstheme="minorHAnsi"/>
          <w:b/>
          <w:bCs/>
          <w:color w:val="000000" w:themeColor="text1"/>
          <w:sz w:val="32"/>
          <w:szCs w:val="32"/>
        </w:rPr>
        <w:t xml:space="preserve">Aim </w:t>
      </w:r>
    </w:p>
    <w:p w14:paraId="6B083205" w14:textId="77777777" w:rsidR="00F72A4C" w:rsidRPr="00F72A4C" w:rsidRDefault="00F72A4C" w:rsidP="00F72A4C"/>
    <w:p w14:paraId="7533F32C" w14:textId="29CE3056" w:rsidR="000317A4" w:rsidRDefault="00857E71" w:rsidP="00DE1B80">
      <w:pPr>
        <w:ind w:left="360"/>
      </w:pPr>
      <w:r w:rsidRPr="00857E71">
        <w:lastRenderedPageBreak/>
        <w:t xml:space="preserve">The primary objective of this project is to gather comprehensive energy consumption data from Scottish council areas spanning the years 2005 to 2020. By utilizing Power BI, the goal is to develop an informative and interactive dashboard to effectively visualize this data. Subsequently, Python and Jupyter Notebook will be employed for conducting an in-depth exploratory data analysis (EDA) to uncover valuable insights, patterns, and correlations within the dataset. </w:t>
      </w:r>
      <w:r>
        <w:t>Lastly,</w:t>
      </w:r>
      <w:r w:rsidRPr="00857E71">
        <w:t xml:space="preserve"> create, refine, and deploy highly accurate predictive models to enable optimized energy consumption, contributing to more sustainable and efficient energy management within these council areas.</w:t>
      </w:r>
    </w:p>
    <w:p w14:paraId="4EBF5C33" w14:textId="77777777" w:rsidR="00857E71" w:rsidRDefault="00857E71" w:rsidP="00DE1B80">
      <w:pPr>
        <w:ind w:left="360"/>
      </w:pPr>
    </w:p>
    <w:p w14:paraId="7C2CD0C8" w14:textId="221CCF7A" w:rsidR="00483306" w:rsidRPr="00F72A4C" w:rsidRDefault="00483306" w:rsidP="00F72A4C">
      <w:pPr>
        <w:pStyle w:val="Heading2"/>
        <w:rPr>
          <w:rFonts w:asciiTheme="minorHAnsi" w:hAnsiTheme="minorHAnsi" w:cstheme="minorHAnsi"/>
          <w:b/>
          <w:bCs/>
          <w:color w:val="000000" w:themeColor="text1"/>
          <w:sz w:val="32"/>
          <w:szCs w:val="32"/>
        </w:rPr>
      </w:pPr>
      <w:r w:rsidRPr="00F72A4C">
        <w:rPr>
          <w:rFonts w:asciiTheme="minorHAnsi" w:hAnsiTheme="minorHAnsi" w:cstheme="minorHAnsi"/>
          <w:b/>
          <w:bCs/>
          <w:color w:val="000000" w:themeColor="text1"/>
          <w:sz w:val="32"/>
          <w:szCs w:val="32"/>
        </w:rPr>
        <w:t xml:space="preserve">3.2 </w:t>
      </w:r>
      <w:r w:rsidR="00121613" w:rsidRPr="00F72A4C">
        <w:rPr>
          <w:rFonts w:asciiTheme="minorHAnsi" w:hAnsiTheme="minorHAnsi" w:cstheme="minorHAnsi"/>
          <w:b/>
          <w:bCs/>
          <w:color w:val="000000" w:themeColor="text1"/>
          <w:sz w:val="32"/>
          <w:szCs w:val="32"/>
        </w:rPr>
        <w:t>Objectives</w:t>
      </w:r>
    </w:p>
    <w:p w14:paraId="46503025" w14:textId="77777777" w:rsidR="00483306" w:rsidRDefault="00483306" w:rsidP="00483306">
      <w:pPr>
        <w:ind w:firstLine="360"/>
        <w:rPr>
          <w:b/>
          <w:bCs/>
          <w:sz w:val="32"/>
          <w:szCs w:val="32"/>
        </w:rPr>
      </w:pPr>
    </w:p>
    <w:p w14:paraId="0295557B" w14:textId="2E3766D9" w:rsidR="00483306" w:rsidRPr="00F72A4C" w:rsidRDefault="00DE1B80" w:rsidP="00DE3615">
      <w:pPr>
        <w:pStyle w:val="ListParagraph"/>
        <w:numPr>
          <w:ilvl w:val="0"/>
          <w:numId w:val="22"/>
        </w:numPr>
        <w:rPr>
          <w:rFonts w:cstheme="minorHAnsi"/>
          <w:b/>
          <w:bCs/>
        </w:rPr>
      </w:pPr>
      <w:r w:rsidRPr="00F72A4C">
        <w:rPr>
          <w:rFonts w:cstheme="minorHAnsi"/>
        </w:rPr>
        <w:t xml:space="preserve">Collect </w:t>
      </w:r>
      <w:r w:rsidR="00857E71" w:rsidRPr="00F72A4C">
        <w:rPr>
          <w:rFonts w:cstheme="minorHAnsi"/>
        </w:rPr>
        <w:t xml:space="preserve">energy consumption </w:t>
      </w:r>
      <w:r w:rsidRPr="00F72A4C">
        <w:rPr>
          <w:rFonts w:cstheme="minorHAnsi"/>
        </w:rPr>
        <w:t>data</w:t>
      </w:r>
      <w:r w:rsidR="00857E71" w:rsidRPr="00F72A4C">
        <w:rPr>
          <w:rFonts w:cstheme="minorHAnsi"/>
        </w:rPr>
        <w:t xml:space="preserve"> for Scottish council area spanning over 2005-2020</w:t>
      </w:r>
      <w:r w:rsidR="00F72A4C" w:rsidRPr="00F72A4C">
        <w:rPr>
          <w:rFonts w:cstheme="minorHAnsi"/>
        </w:rPr>
        <w:t xml:space="preserve"> </w:t>
      </w:r>
      <w:r w:rsidRPr="00F72A4C">
        <w:rPr>
          <w:rFonts w:cstheme="minorHAnsi"/>
        </w:rPr>
        <w:t xml:space="preserve">from </w:t>
      </w:r>
      <w:r w:rsidR="00857E71" w:rsidRPr="00F72A4C">
        <w:rPr>
          <w:rFonts w:cstheme="minorHAnsi"/>
        </w:rPr>
        <w:t>open-source</w:t>
      </w:r>
      <w:r w:rsidRPr="00F72A4C">
        <w:rPr>
          <w:rFonts w:cstheme="minorHAnsi"/>
        </w:rPr>
        <w:t xml:space="preserve"> websites.</w:t>
      </w:r>
    </w:p>
    <w:p w14:paraId="1E715D3D" w14:textId="46D40959" w:rsidR="00F72A4C" w:rsidRPr="00F72A4C" w:rsidRDefault="00F72A4C" w:rsidP="00F72A4C">
      <w:pPr>
        <w:pStyle w:val="ListParagraph"/>
        <w:numPr>
          <w:ilvl w:val="0"/>
          <w:numId w:val="22"/>
        </w:numPr>
        <w:rPr>
          <w:rFonts w:cstheme="minorHAnsi"/>
        </w:rPr>
      </w:pPr>
      <w:r w:rsidRPr="00F72A4C">
        <w:rPr>
          <w:rFonts w:cstheme="minorHAnsi"/>
        </w:rPr>
        <w:t>Perform exploratory data analysis to gain insights into the data, identify</w:t>
      </w:r>
      <w:r>
        <w:rPr>
          <w:rFonts w:cstheme="minorHAnsi"/>
        </w:rPr>
        <w:br/>
      </w:r>
      <w:r w:rsidRPr="00F72A4C">
        <w:rPr>
          <w:rFonts w:cstheme="minorHAnsi"/>
        </w:rPr>
        <w:t xml:space="preserve">patterns, correlations, and anomalies. </w:t>
      </w:r>
    </w:p>
    <w:p w14:paraId="6EB92D6B" w14:textId="77777777" w:rsidR="00483306" w:rsidRPr="00F72A4C" w:rsidRDefault="00DE1B80" w:rsidP="00F72A4C">
      <w:pPr>
        <w:pStyle w:val="ListParagraph"/>
        <w:numPr>
          <w:ilvl w:val="0"/>
          <w:numId w:val="22"/>
        </w:numPr>
        <w:rPr>
          <w:rFonts w:cstheme="minorHAnsi"/>
          <w:b/>
          <w:bCs/>
        </w:rPr>
      </w:pPr>
      <w:r w:rsidRPr="00F72A4C">
        <w:rPr>
          <w:rFonts w:cstheme="minorHAnsi"/>
        </w:rPr>
        <w:t xml:space="preserve">Develop business intelligence dashboards and reports to </w:t>
      </w:r>
      <w:r w:rsidR="00857E71" w:rsidRPr="00F72A4C">
        <w:rPr>
          <w:rFonts w:cstheme="minorHAnsi"/>
        </w:rPr>
        <w:t>effectively visualize the data</w:t>
      </w:r>
      <w:r w:rsidRPr="00F72A4C">
        <w:rPr>
          <w:rFonts w:cstheme="minorHAnsi"/>
        </w:rPr>
        <w:t>.</w:t>
      </w:r>
    </w:p>
    <w:p w14:paraId="4806A2FC" w14:textId="77777777" w:rsidR="00483306" w:rsidRPr="00F72A4C" w:rsidRDefault="00DE1B80" w:rsidP="00F72A4C">
      <w:pPr>
        <w:pStyle w:val="ListParagraph"/>
        <w:numPr>
          <w:ilvl w:val="0"/>
          <w:numId w:val="22"/>
        </w:numPr>
        <w:rPr>
          <w:rFonts w:cstheme="minorHAnsi"/>
          <w:b/>
          <w:bCs/>
        </w:rPr>
      </w:pPr>
      <w:r w:rsidRPr="00F72A4C">
        <w:rPr>
          <w:rFonts w:cstheme="minorHAnsi"/>
        </w:rPr>
        <w:t xml:space="preserve">Develop machine learning models to predict energy consumption accurately. </w:t>
      </w:r>
    </w:p>
    <w:p w14:paraId="10A1FA9E" w14:textId="3E1F6423" w:rsidR="00483306" w:rsidRPr="00F72A4C" w:rsidRDefault="00DE1B80" w:rsidP="00F72A4C">
      <w:pPr>
        <w:pStyle w:val="ListParagraph"/>
        <w:numPr>
          <w:ilvl w:val="0"/>
          <w:numId w:val="22"/>
        </w:numPr>
        <w:rPr>
          <w:rFonts w:cstheme="minorHAnsi"/>
        </w:rPr>
      </w:pPr>
      <w:r w:rsidRPr="00F72A4C">
        <w:rPr>
          <w:rFonts w:cstheme="minorHAnsi"/>
        </w:rPr>
        <w:t>Deploy the machine learning models and the algorithms for optimization of energy</w:t>
      </w:r>
      <w:r w:rsidR="00F72A4C">
        <w:rPr>
          <w:rFonts w:cstheme="minorHAnsi"/>
        </w:rPr>
        <w:t xml:space="preserve"> </w:t>
      </w:r>
      <w:r w:rsidRPr="00F72A4C">
        <w:rPr>
          <w:rFonts w:cstheme="minorHAnsi"/>
        </w:rPr>
        <w:t>consumption</w:t>
      </w:r>
      <w:r w:rsidR="00F72A4C">
        <w:rPr>
          <w:rFonts w:cstheme="minorHAnsi"/>
        </w:rPr>
        <w:t>.</w:t>
      </w:r>
    </w:p>
    <w:p w14:paraId="0B3EAC34" w14:textId="77777777" w:rsidR="00483306" w:rsidRDefault="00483306" w:rsidP="00483306">
      <w:pPr>
        <w:ind w:left="360"/>
      </w:pPr>
    </w:p>
    <w:p w14:paraId="3B1B9ECA" w14:textId="3C14D573" w:rsidR="00483306" w:rsidRDefault="00483306" w:rsidP="00F72A4C">
      <w:r w:rsidRPr="00F72A4C">
        <w:rPr>
          <w:rStyle w:val="Heading2Char"/>
          <w:rFonts w:asciiTheme="minorHAnsi" w:hAnsiTheme="minorHAnsi" w:cstheme="minorHAnsi"/>
          <w:b/>
          <w:bCs/>
          <w:color w:val="000000" w:themeColor="text1"/>
          <w:sz w:val="32"/>
          <w:szCs w:val="32"/>
        </w:rPr>
        <w:t xml:space="preserve">3.3 </w:t>
      </w:r>
      <w:r w:rsidR="00121613" w:rsidRPr="00F72A4C">
        <w:rPr>
          <w:rStyle w:val="Heading2Char"/>
          <w:rFonts w:asciiTheme="minorHAnsi" w:hAnsiTheme="minorHAnsi" w:cstheme="minorHAnsi"/>
          <w:b/>
          <w:bCs/>
          <w:color w:val="000000" w:themeColor="text1"/>
          <w:sz w:val="32"/>
          <w:szCs w:val="32"/>
        </w:rPr>
        <w:t>Functional and Non-Functional requirements.</w:t>
      </w:r>
      <w:r w:rsidR="00121613" w:rsidRPr="00F72A4C">
        <w:rPr>
          <w:rStyle w:val="Heading2Char"/>
          <w:rFonts w:asciiTheme="minorHAnsi" w:hAnsiTheme="minorHAnsi" w:cstheme="minorHAnsi"/>
          <w:b/>
          <w:bCs/>
          <w:color w:val="000000" w:themeColor="text1"/>
          <w:sz w:val="32"/>
          <w:szCs w:val="32"/>
        </w:rPr>
        <w:br/>
      </w:r>
      <w:r w:rsidR="00121613">
        <w:br/>
      </w:r>
      <w:r w:rsidR="00161C25" w:rsidRPr="00161C25">
        <w:t xml:space="preserve">For </w:t>
      </w:r>
      <w:r w:rsidR="00161C25">
        <w:t>this</w:t>
      </w:r>
      <w:r w:rsidR="00161C25" w:rsidRPr="00161C25">
        <w:t xml:space="preserve"> project on gathering energy consumption data for Scottish council areas, creating a dashboard, conducting EDA, and developing accurate predictive models, the functional and non-functional requirements can be described as follows:</w:t>
      </w:r>
    </w:p>
    <w:p w14:paraId="064D73FF" w14:textId="77777777" w:rsidR="00483306" w:rsidRDefault="00483306" w:rsidP="00483306">
      <w:pPr>
        <w:ind w:left="360"/>
      </w:pPr>
    </w:p>
    <w:p w14:paraId="2C7A178A" w14:textId="18FE489D" w:rsidR="0036472C" w:rsidRPr="00A142E4" w:rsidRDefault="00483306" w:rsidP="00F72A4C">
      <w:pPr>
        <w:pStyle w:val="Heading3"/>
        <w:rPr>
          <w:rFonts w:asciiTheme="minorHAnsi" w:hAnsiTheme="minorHAnsi" w:cstheme="minorHAnsi"/>
          <w:b/>
          <w:bCs/>
          <w:color w:val="000000" w:themeColor="text1"/>
          <w:sz w:val="28"/>
          <w:szCs w:val="28"/>
        </w:rPr>
      </w:pPr>
      <w:r w:rsidRPr="00A142E4">
        <w:rPr>
          <w:rFonts w:asciiTheme="minorHAnsi" w:hAnsiTheme="minorHAnsi" w:cstheme="minorHAnsi"/>
          <w:b/>
          <w:bCs/>
          <w:color w:val="000000" w:themeColor="text1"/>
          <w:sz w:val="28"/>
          <w:szCs w:val="28"/>
        </w:rPr>
        <w:t xml:space="preserve">3.3.1 </w:t>
      </w:r>
      <w:r w:rsidR="00161C25" w:rsidRPr="00A142E4">
        <w:rPr>
          <w:rFonts w:asciiTheme="minorHAnsi" w:hAnsiTheme="minorHAnsi" w:cstheme="minorHAnsi"/>
          <w:b/>
          <w:bCs/>
          <w:color w:val="000000" w:themeColor="text1"/>
          <w:sz w:val="28"/>
          <w:szCs w:val="28"/>
        </w:rPr>
        <w:t xml:space="preserve">Functional Requirements: </w:t>
      </w:r>
    </w:p>
    <w:p w14:paraId="6E34601C" w14:textId="77777777" w:rsidR="0092527C" w:rsidRPr="00483306" w:rsidRDefault="0092527C" w:rsidP="00483306">
      <w:pPr>
        <w:ind w:left="360" w:firstLine="360"/>
        <w:rPr>
          <w:b/>
          <w:bCs/>
          <w:sz w:val="28"/>
          <w:szCs w:val="28"/>
        </w:rPr>
      </w:pPr>
    </w:p>
    <w:p w14:paraId="5FE39A57" w14:textId="77777777" w:rsidR="0036472C" w:rsidRDefault="0036472C" w:rsidP="00F72A4C">
      <w:pPr>
        <w:jc w:val="both"/>
      </w:pPr>
      <w:r w:rsidRPr="0092527C">
        <w:rPr>
          <w:b/>
          <w:bCs/>
        </w:rPr>
        <w:t>Data Collection</w:t>
      </w:r>
      <w:r w:rsidRPr="00161C25">
        <w:t xml:space="preserve">: Collect comprehensive energy consumption data for Scottish council areas from 2005 to 2020 from reliable sources such as government websites or public databases. </w:t>
      </w:r>
    </w:p>
    <w:p w14:paraId="1D278DC0" w14:textId="77777777" w:rsidR="0036472C" w:rsidRDefault="0036472C" w:rsidP="0092527C">
      <w:pPr>
        <w:jc w:val="both"/>
      </w:pPr>
    </w:p>
    <w:p w14:paraId="1175D166" w14:textId="2F23A7E4" w:rsidR="0036472C" w:rsidRDefault="0036472C" w:rsidP="00F72A4C">
      <w:pPr>
        <w:jc w:val="both"/>
      </w:pPr>
      <w:r w:rsidRPr="0092527C">
        <w:rPr>
          <w:b/>
          <w:bCs/>
        </w:rPr>
        <w:t>Exploratory Data Analysis</w:t>
      </w:r>
      <w:r w:rsidRPr="00161C25">
        <w:t xml:space="preserve">: Perform in-depth EDA using Python and Jupyter Notebook to uncover insights, patterns, correlations, and anomalies within the energy consumption data. </w:t>
      </w:r>
    </w:p>
    <w:p w14:paraId="05ECB24C" w14:textId="77777777" w:rsidR="0092527C" w:rsidRDefault="0092527C" w:rsidP="00483306">
      <w:pPr>
        <w:ind w:left="1080"/>
        <w:jc w:val="both"/>
      </w:pPr>
    </w:p>
    <w:p w14:paraId="01B8F1DF" w14:textId="77777777" w:rsidR="0092527C" w:rsidRDefault="0092527C" w:rsidP="00F72A4C">
      <w:pPr>
        <w:jc w:val="both"/>
      </w:pPr>
      <w:r w:rsidRPr="0092527C">
        <w:rPr>
          <w:b/>
          <w:bCs/>
        </w:rPr>
        <w:t>Dashboard Creation</w:t>
      </w:r>
      <w:r w:rsidRPr="00161C25">
        <w:t>: Develop an interactive and informative Power BI dashboard to visualize the energy consumption data, enabling users to easily explore and understand patterns and trends.</w:t>
      </w:r>
    </w:p>
    <w:p w14:paraId="6FEEF6F1" w14:textId="77777777" w:rsidR="0036472C" w:rsidRDefault="0036472C" w:rsidP="00A142E4">
      <w:pPr>
        <w:jc w:val="both"/>
      </w:pPr>
    </w:p>
    <w:p w14:paraId="3D8460EE" w14:textId="65EEC112" w:rsidR="0036472C" w:rsidRDefault="0036472C" w:rsidP="00F72A4C">
      <w:pPr>
        <w:jc w:val="both"/>
      </w:pPr>
      <w:r w:rsidRPr="0092527C">
        <w:rPr>
          <w:b/>
          <w:bCs/>
        </w:rPr>
        <w:t>Model Development</w:t>
      </w:r>
      <w:r w:rsidRPr="00161C25">
        <w:t xml:space="preserve">: Create accurate predictive models for energy consumption based on the </w:t>
      </w:r>
      <w:r w:rsidR="00F72A4C" w:rsidRPr="00161C25">
        <w:t>analysed</w:t>
      </w:r>
      <w:r w:rsidRPr="00161C25">
        <w:t xml:space="preserve"> data, using machine learning algorithms and techniques. </w:t>
      </w:r>
    </w:p>
    <w:p w14:paraId="1A875B29" w14:textId="77777777" w:rsidR="0036472C" w:rsidRDefault="0036472C" w:rsidP="00483306">
      <w:pPr>
        <w:pStyle w:val="ListParagraph"/>
        <w:ind w:left="1080"/>
        <w:jc w:val="both"/>
      </w:pPr>
    </w:p>
    <w:p w14:paraId="55C0FF6C" w14:textId="77777777" w:rsidR="0036472C" w:rsidRDefault="0036472C" w:rsidP="00F72A4C">
      <w:pPr>
        <w:jc w:val="both"/>
      </w:pPr>
      <w:r w:rsidRPr="0092527C">
        <w:rPr>
          <w:b/>
          <w:bCs/>
        </w:rPr>
        <w:t>Model Evaluation</w:t>
      </w:r>
      <w:r w:rsidRPr="00161C25">
        <w:t xml:space="preserve">: Assess the performance of the developed models using suitable evaluation metrics and cross-validation techniques. </w:t>
      </w:r>
    </w:p>
    <w:p w14:paraId="6813AFAB" w14:textId="77777777" w:rsidR="0036472C" w:rsidRDefault="0036472C" w:rsidP="00483306">
      <w:pPr>
        <w:pStyle w:val="ListParagraph"/>
        <w:ind w:left="1080"/>
        <w:jc w:val="both"/>
      </w:pPr>
    </w:p>
    <w:p w14:paraId="5647205E" w14:textId="2DA76F92" w:rsidR="0036472C" w:rsidRDefault="0036472C" w:rsidP="00F72A4C">
      <w:pPr>
        <w:jc w:val="both"/>
      </w:pPr>
      <w:r w:rsidRPr="0092527C">
        <w:rPr>
          <w:b/>
          <w:bCs/>
        </w:rPr>
        <w:lastRenderedPageBreak/>
        <w:t>Deployment</w:t>
      </w:r>
      <w:r w:rsidRPr="00161C25">
        <w:t xml:space="preserve">: Deploy the predictive models for practical use to optimize energy consumption and contribute to efficient energy management. </w:t>
      </w:r>
    </w:p>
    <w:p w14:paraId="0B6FF2C2" w14:textId="77777777" w:rsidR="00483306" w:rsidRDefault="00483306" w:rsidP="00483306">
      <w:pPr>
        <w:ind w:left="1080"/>
        <w:jc w:val="both"/>
      </w:pPr>
    </w:p>
    <w:p w14:paraId="677BCDDB" w14:textId="5C4A2229" w:rsidR="0036472C" w:rsidRPr="00A142E4" w:rsidRDefault="00483306" w:rsidP="00A142E4">
      <w:pPr>
        <w:pStyle w:val="Heading3"/>
        <w:rPr>
          <w:rFonts w:asciiTheme="minorHAnsi" w:hAnsiTheme="minorHAnsi" w:cstheme="minorHAnsi"/>
          <w:b/>
          <w:bCs/>
          <w:color w:val="000000" w:themeColor="text1"/>
          <w:sz w:val="28"/>
          <w:szCs w:val="28"/>
        </w:rPr>
      </w:pPr>
      <w:r w:rsidRPr="00A142E4">
        <w:rPr>
          <w:rFonts w:asciiTheme="minorHAnsi" w:hAnsiTheme="minorHAnsi" w:cstheme="minorHAnsi"/>
          <w:b/>
          <w:bCs/>
          <w:color w:val="000000" w:themeColor="text1"/>
          <w:sz w:val="28"/>
          <w:szCs w:val="28"/>
        </w:rPr>
        <w:t xml:space="preserve">3.3.2 </w:t>
      </w:r>
      <w:r w:rsidR="00161C25" w:rsidRPr="00A142E4">
        <w:rPr>
          <w:rFonts w:asciiTheme="minorHAnsi" w:hAnsiTheme="minorHAnsi" w:cstheme="minorHAnsi"/>
          <w:b/>
          <w:bCs/>
          <w:color w:val="000000" w:themeColor="text1"/>
          <w:sz w:val="28"/>
          <w:szCs w:val="28"/>
        </w:rPr>
        <w:t xml:space="preserve">Non-Functional Requirements: </w:t>
      </w:r>
    </w:p>
    <w:p w14:paraId="5D571B11" w14:textId="77777777" w:rsidR="0036472C" w:rsidRDefault="0036472C" w:rsidP="00483306">
      <w:pPr>
        <w:pStyle w:val="ListParagraph"/>
        <w:ind w:left="1080"/>
        <w:jc w:val="both"/>
      </w:pPr>
    </w:p>
    <w:p w14:paraId="79E84069" w14:textId="77777777" w:rsidR="0036472C" w:rsidRDefault="00161C25" w:rsidP="00A142E4">
      <w:pPr>
        <w:jc w:val="both"/>
      </w:pPr>
      <w:r w:rsidRPr="0092527C">
        <w:rPr>
          <w:b/>
          <w:bCs/>
        </w:rPr>
        <w:t>Usability</w:t>
      </w:r>
      <w:r w:rsidRPr="00161C25">
        <w:t xml:space="preserve">: The dashboard and models should be user-friendly, with clear, intuitive, and easy-to-understand interfaces and visualizations. </w:t>
      </w:r>
    </w:p>
    <w:p w14:paraId="2535494A" w14:textId="77777777" w:rsidR="0036472C" w:rsidRDefault="0036472C" w:rsidP="00483306">
      <w:pPr>
        <w:pStyle w:val="ListParagraph"/>
        <w:ind w:left="1080"/>
        <w:jc w:val="both"/>
      </w:pPr>
    </w:p>
    <w:p w14:paraId="03FCB9FB" w14:textId="77777777" w:rsidR="0036472C" w:rsidRDefault="00161C25" w:rsidP="00A142E4">
      <w:pPr>
        <w:jc w:val="both"/>
      </w:pPr>
      <w:r w:rsidRPr="0092527C">
        <w:rPr>
          <w:b/>
          <w:bCs/>
        </w:rPr>
        <w:t>Scalability</w:t>
      </w:r>
      <w:r w:rsidRPr="00161C25">
        <w:t xml:space="preserve">: The developed models and tools should be able to handle increasing volumes of data as new information on energy consumption becomes available. </w:t>
      </w:r>
    </w:p>
    <w:p w14:paraId="2F91EA1D" w14:textId="77777777" w:rsidR="0036472C" w:rsidRDefault="0036472C" w:rsidP="00483306">
      <w:pPr>
        <w:pStyle w:val="ListParagraph"/>
        <w:ind w:left="1080"/>
        <w:jc w:val="both"/>
      </w:pPr>
    </w:p>
    <w:p w14:paraId="25055079" w14:textId="77777777" w:rsidR="0036472C" w:rsidRDefault="00161C25" w:rsidP="00A142E4">
      <w:pPr>
        <w:jc w:val="both"/>
      </w:pPr>
      <w:r w:rsidRPr="0092527C">
        <w:rPr>
          <w:b/>
          <w:bCs/>
        </w:rPr>
        <w:t>Performance</w:t>
      </w:r>
      <w:r w:rsidRPr="00161C25">
        <w:t xml:space="preserve">: The models, EDA, and dashboard should have fast response times and low latency to provide a seamless user experience. </w:t>
      </w:r>
    </w:p>
    <w:p w14:paraId="3B1E4BF7" w14:textId="77777777" w:rsidR="0036472C" w:rsidRDefault="0036472C" w:rsidP="00483306">
      <w:pPr>
        <w:pStyle w:val="ListParagraph"/>
        <w:ind w:left="1080"/>
        <w:jc w:val="both"/>
      </w:pPr>
    </w:p>
    <w:p w14:paraId="1DFF9831" w14:textId="77777777" w:rsidR="0036472C" w:rsidRDefault="00161C25" w:rsidP="00A142E4">
      <w:pPr>
        <w:jc w:val="both"/>
      </w:pPr>
      <w:r w:rsidRPr="0092527C">
        <w:rPr>
          <w:b/>
          <w:bCs/>
        </w:rPr>
        <w:t>Maintainability</w:t>
      </w:r>
      <w:r w:rsidRPr="00161C25">
        <w:t xml:space="preserve">: The code and tools used for the project should be well-structured, modular, and easy to maintain, allowing for future updates and improvements. </w:t>
      </w:r>
    </w:p>
    <w:p w14:paraId="14C52282" w14:textId="77777777" w:rsidR="0036472C" w:rsidRDefault="0036472C" w:rsidP="00483306">
      <w:pPr>
        <w:pStyle w:val="ListParagraph"/>
        <w:ind w:left="1080"/>
        <w:jc w:val="both"/>
      </w:pPr>
    </w:p>
    <w:p w14:paraId="77B00378" w14:textId="77777777" w:rsidR="0036472C" w:rsidRDefault="00161C25" w:rsidP="00A142E4">
      <w:pPr>
        <w:jc w:val="both"/>
      </w:pPr>
      <w:r w:rsidRPr="0092527C">
        <w:rPr>
          <w:b/>
          <w:bCs/>
        </w:rPr>
        <w:t>Security</w:t>
      </w:r>
      <w:r w:rsidRPr="00161C25">
        <w:t xml:space="preserve">: Any sensitive data involved in the project should be properly protected, ensuring the privacy and confidentiality of the information. </w:t>
      </w:r>
    </w:p>
    <w:p w14:paraId="33F8D1CF" w14:textId="77777777" w:rsidR="0036472C" w:rsidRDefault="0036472C" w:rsidP="00483306">
      <w:pPr>
        <w:pStyle w:val="ListParagraph"/>
        <w:ind w:left="1080"/>
        <w:jc w:val="both"/>
      </w:pPr>
    </w:p>
    <w:p w14:paraId="6CF24B1B" w14:textId="77777777" w:rsidR="0036472C" w:rsidRDefault="00161C25" w:rsidP="00A142E4">
      <w:pPr>
        <w:jc w:val="both"/>
      </w:pPr>
      <w:r w:rsidRPr="0092527C">
        <w:rPr>
          <w:b/>
          <w:bCs/>
        </w:rPr>
        <w:t>Reliability</w:t>
      </w:r>
      <w:r w:rsidRPr="00161C25">
        <w:t xml:space="preserve">: The models, EDA, and dashboard should provide accurate, consistent, and reliable results, with rigorous testing and validation processes in place. </w:t>
      </w:r>
    </w:p>
    <w:p w14:paraId="53D43B30" w14:textId="77777777" w:rsidR="0036472C" w:rsidRDefault="0036472C" w:rsidP="00483306">
      <w:pPr>
        <w:pStyle w:val="ListParagraph"/>
        <w:ind w:left="1080"/>
        <w:jc w:val="both"/>
      </w:pPr>
    </w:p>
    <w:p w14:paraId="38E90B32" w14:textId="26382AF2" w:rsidR="00121613" w:rsidRDefault="00161C25" w:rsidP="00A142E4">
      <w:pPr>
        <w:jc w:val="both"/>
      </w:pPr>
      <w:r w:rsidRPr="0092527C">
        <w:rPr>
          <w:b/>
          <w:bCs/>
        </w:rPr>
        <w:t>Documentation</w:t>
      </w:r>
      <w:r w:rsidRPr="00161C25">
        <w:t>: Comprehensive documentation should be provided for all aspects of the project, detailing the methods, tools, and processes used, as well as instructions for future maintenance and updates.</w:t>
      </w:r>
    </w:p>
    <w:p w14:paraId="6C3208F0" w14:textId="77777777" w:rsidR="00BB3482" w:rsidRDefault="00BB3482" w:rsidP="00BB3482">
      <w:pPr>
        <w:pStyle w:val="ListParagraph"/>
      </w:pPr>
    </w:p>
    <w:p w14:paraId="647D5913" w14:textId="2A9CF265" w:rsidR="00483306" w:rsidRPr="00A142E4" w:rsidRDefault="00483306" w:rsidP="00A142E4">
      <w:pPr>
        <w:pStyle w:val="Heading3"/>
        <w:rPr>
          <w:rFonts w:asciiTheme="minorHAnsi" w:hAnsiTheme="minorHAnsi" w:cstheme="minorHAnsi"/>
          <w:b/>
          <w:bCs/>
          <w:color w:val="000000" w:themeColor="text1"/>
          <w:sz w:val="32"/>
          <w:szCs w:val="32"/>
        </w:rPr>
      </w:pPr>
      <w:r w:rsidRPr="00A142E4">
        <w:rPr>
          <w:rFonts w:asciiTheme="minorHAnsi" w:hAnsiTheme="minorHAnsi" w:cstheme="minorHAnsi"/>
          <w:b/>
          <w:bCs/>
          <w:color w:val="000000" w:themeColor="text1"/>
          <w:sz w:val="32"/>
          <w:szCs w:val="32"/>
        </w:rPr>
        <w:t xml:space="preserve">3.4 </w:t>
      </w:r>
      <w:r w:rsidR="00121613" w:rsidRPr="00A142E4">
        <w:rPr>
          <w:rFonts w:asciiTheme="minorHAnsi" w:hAnsiTheme="minorHAnsi" w:cstheme="minorHAnsi"/>
          <w:b/>
          <w:bCs/>
          <w:color w:val="000000" w:themeColor="text1"/>
          <w:sz w:val="32"/>
          <w:szCs w:val="32"/>
        </w:rPr>
        <w:t xml:space="preserve">Methodology </w:t>
      </w:r>
    </w:p>
    <w:p w14:paraId="216DBBE4" w14:textId="77777777" w:rsidR="00483306" w:rsidRDefault="00483306" w:rsidP="00BB3482">
      <w:pPr>
        <w:pStyle w:val="ListParagraph"/>
      </w:pPr>
    </w:p>
    <w:p w14:paraId="2A582160" w14:textId="77777777" w:rsidR="00483306" w:rsidRPr="00A142E4" w:rsidRDefault="00483306" w:rsidP="00A142E4">
      <w:pPr>
        <w:pStyle w:val="Heading2"/>
        <w:rPr>
          <w:rFonts w:asciiTheme="minorHAnsi" w:hAnsiTheme="minorHAnsi" w:cstheme="minorHAnsi"/>
          <w:b/>
          <w:bCs/>
          <w:sz w:val="32"/>
          <w:szCs w:val="32"/>
        </w:rPr>
      </w:pPr>
      <w:r w:rsidRPr="00A142E4">
        <w:rPr>
          <w:rFonts w:asciiTheme="minorHAnsi" w:hAnsiTheme="minorHAnsi" w:cstheme="minorHAnsi"/>
          <w:b/>
          <w:bCs/>
          <w:color w:val="000000" w:themeColor="text1"/>
          <w:sz w:val="32"/>
          <w:szCs w:val="32"/>
        </w:rPr>
        <w:t xml:space="preserve">3.5 Project </w:t>
      </w:r>
      <w:r w:rsidR="00121613" w:rsidRPr="00A142E4">
        <w:rPr>
          <w:rFonts w:asciiTheme="minorHAnsi" w:hAnsiTheme="minorHAnsi" w:cstheme="minorHAnsi"/>
          <w:b/>
          <w:bCs/>
          <w:color w:val="000000" w:themeColor="text1"/>
          <w:sz w:val="32"/>
          <w:szCs w:val="32"/>
        </w:rPr>
        <w:t>Plan</w:t>
      </w:r>
      <w:r w:rsidR="00121613" w:rsidRPr="00A142E4">
        <w:rPr>
          <w:rFonts w:asciiTheme="minorHAnsi" w:hAnsiTheme="minorHAnsi" w:cstheme="minorHAnsi"/>
          <w:b/>
          <w:bCs/>
          <w:color w:val="000000" w:themeColor="text1"/>
          <w:sz w:val="32"/>
          <w:szCs w:val="32"/>
        </w:rPr>
        <w:br/>
      </w:r>
    </w:p>
    <w:p w14:paraId="46DC26D2" w14:textId="645F576A" w:rsidR="00121613" w:rsidRPr="00A142E4" w:rsidRDefault="00483306" w:rsidP="00A142E4">
      <w:pPr>
        <w:pStyle w:val="Heading2"/>
        <w:rPr>
          <w:rFonts w:asciiTheme="minorHAnsi" w:hAnsiTheme="minorHAnsi" w:cstheme="minorHAnsi"/>
          <w:b/>
          <w:bCs/>
          <w:color w:val="000000" w:themeColor="text1"/>
          <w:sz w:val="32"/>
          <w:szCs w:val="32"/>
        </w:rPr>
      </w:pPr>
      <w:r w:rsidRPr="00A142E4">
        <w:rPr>
          <w:rFonts w:asciiTheme="minorHAnsi" w:hAnsiTheme="minorHAnsi" w:cstheme="minorHAnsi"/>
          <w:b/>
          <w:bCs/>
          <w:color w:val="000000" w:themeColor="text1"/>
          <w:sz w:val="32"/>
          <w:szCs w:val="32"/>
        </w:rPr>
        <w:t xml:space="preserve">3.6 </w:t>
      </w:r>
      <w:r w:rsidR="00121613" w:rsidRPr="00A142E4">
        <w:rPr>
          <w:rFonts w:asciiTheme="minorHAnsi" w:hAnsiTheme="minorHAnsi" w:cstheme="minorHAnsi"/>
          <w:b/>
          <w:bCs/>
          <w:color w:val="000000" w:themeColor="text1"/>
          <w:sz w:val="32"/>
          <w:szCs w:val="32"/>
        </w:rPr>
        <w:t xml:space="preserve">Review of </w:t>
      </w:r>
      <w:r w:rsidR="009D5289" w:rsidRPr="00A142E4">
        <w:rPr>
          <w:rFonts w:asciiTheme="minorHAnsi" w:hAnsiTheme="minorHAnsi" w:cstheme="minorHAnsi"/>
          <w:b/>
          <w:bCs/>
          <w:color w:val="000000" w:themeColor="text1"/>
          <w:sz w:val="32"/>
          <w:szCs w:val="32"/>
        </w:rPr>
        <w:t>l</w:t>
      </w:r>
      <w:r w:rsidR="00121613" w:rsidRPr="00A142E4">
        <w:rPr>
          <w:rFonts w:asciiTheme="minorHAnsi" w:hAnsiTheme="minorHAnsi" w:cstheme="minorHAnsi"/>
          <w:b/>
          <w:bCs/>
          <w:color w:val="000000" w:themeColor="text1"/>
          <w:sz w:val="32"/>
          <w:szCs w:val="32"/>
        </w:rPr>
        <w:t xml:space="preserve">egal, ethical, social, </w:t>
      </w:r>
      <w:r w:rsidR="009D5289" w:rsidRPr="00A142E4">
        <w:rPr>
          <w:rFonts w:asciiTheme="minorHAnsi" w:hAnsiTheme="minorHAnsi" w:cstheme="minorHAnsi"/>
          <w:b/>
          <w:bCs/>
          <w:color w:val="000000" w:themeColor="text1"/>
          <w:sz w:val="32"/>
          <w:szCs w:val="32"/>
        </w:rPr>
        <w:t>professional,</w:t>
      </w:r>
      <w:r w:rsidR="00121613" w:rsidRPr="00A142E4">
        <w:rPr>
          <w:rFonts w:asciiTheme="minorHAnsi" w:hAnsiTheme="minorHAnsi" w:cstheme="minorHAnsi"/>
          <w:b/>
          <w:bCs/>
          <w:color w:val="000000" w:themeColor="text1"/>
          <w:sz w:val="32"/>
          <w:szCs w:val="32"/>
        </w:rPr>
        <w:t xml:space="preserve"> </w:t>
      </w:r>
      <w:r w:rsidR="009D5289" w:rsidRPr="00A142E4">
        <w:rPr>
          <w:rFonts w:asciiTheme="minorHAnsi" w:hAnsiTheme="minorHAnsi" w:cstheme="minorHAnsi"/>
          <w:b/>
          <w:bCs/>
          <w:color w:val="000000" w:themeColor="text1"/>
          <w:sz w:val="32"/>
          <w:szCs w:val="32"/>
        </w:rPr>
        <w:t xml:space="preserve">and environmental issues </w:t>
      </w:r>
    </w:p>
    <w:p w14:paraId="1FD2BB40" w14:textId="72665898" w:rsidR="009D5289" w:rsidRDefault="009D5289" w:rsidP="00483306">
      <w:pPr>
        <w:pStyle w:val="ListParagraph"/>
      </w:pPr>
    </w:p>
    <w:p w14:paraId="5B61B0F5" w14:textId="710E8033" w:rsidR="009D5289" w:rsidRPr="00A142E4" w:rsidRDefault="009D5289" w:rsidP="00A142E4">
      <w:pPr>
        <w:pStyle w:val="Heading2"/>
        <w:rPr>
          <w:rFonts w:asciiTheme="minorHAnsi" w:hAnsiTheme="minorHAnsi" w:cstheme="minorHAnsi"/>
          <w:b/>
          <w:bCs/>
          <w:sz w:val="32"/>
          <w:szCs w:val="32"/>
        </w:rPr>
      </w:pPr>
      <w:r w:rsidRPr="00A142E4">
        <w:rPr>
          <w:rFonts w:asciiTheme="minorHAnsi" w:hAnsiTheme="minorHAnsi" w:cstheme="minorHAnsi"/>
          <w:b/>
          <w:bCs/>
          <w:color w:val="000000" w:themeColor="text1"/>
          <w:sz w:val="32"/>
          <w:szCs w:val="32"/>
        </w:rPr>
        <w:t>3.7 Risks and safety</w:t>
      </w:r>
    </w:p>
    <w:p w14:paraId="313A1820" w14:textId="77777777" w:rsidR="001B2E4F" w:rsidRDefault="001B2E4F" w:rsidP="001B2E4F">
      <w:pPr>
        <w:pStyle w:val="ListParagraph"/>
      </w:pPr>
    </w:p>
    <w:p w14:paraId="2F5A022B" w14:textId="77777777" w:rsidR="00121613" w:rsidRDefault="00121613" w:rsidP="00121613">
      <w:pPr>
        <w:ind w:left="360"/>
      </w:pPr>
    </w:p>
    <w:p w14:paraId="05A59531" w14:textId="3C591E1E" w:rsidR="000317A4" w:rsidRDefault="000317A4" w:rsidP="000317A4"/>
    <w:p w14:paraId="41E529E8" w14:textId="0F858E4A" w:rsidR="000317A4" w:rsidRDefault="000317A4" w:rsidP="000317A4"/>
    <w:p w14:paraId="1BDBFD10" w14:textId="60C2E068" w:rsidR="00121613" w:rsidRPr="00A142E4" w:rsidRDefault="00A804D5" w:rsidP="00A142E4">
      <w:pPr>
        <w:pStyle w:val="Heading1"/>
        <w:rPr>
          <w:rFonts w:asciiTheme="minorHAnsi" w:hAnsiTheme="minorHAnsi" w:cstheme="minorHAnsi"/>
          <w:b/>
          <w:bCs/>
          <w:sz w:val="36"/>
          <w:szCs w:val="36"/>
        </w:rPr>
      </w:pPr>
      <w:r w:rsidRPr="00A142E4">
        <w:rPr>
          <w:rFonts w:asciiTheme="minorHAnsi" w:hAnsiTheme="minorHAnsi" w:cstheme="minorHAnsi"/>
          <w:b/>
          <w:bCs/>
          <w:color w:val="000000" w:themeColor="text1"/>
          <w:sz w:val="36"/>
          <w:szCs w:val="36"/>
        </w:rPr>
        <w:t xml:space="preserve">4 </w:t>
      </w:r>
      <w:r w:rsidR="00121613" w:rsidRPr="00A142E4">
        <w:rPr>
          <w:rFonts w:asciiTheme="minorHAnsi" w:hAnsiTheme="minorHAnsi" w:cstheme="minorHAnsi"/>
          <w:b/>
          <w:bCs/>
          <w:color w:val="000000" w:themeColor="text1"/>
          <w:sz w:val="36"/>
          <w:szCs w:val="36"/>
        </w:rPr>
        <w:t xml:space="preserve">Design </w:t>
      </w:r>
    </w:p>
    <w:p w14:paraId="7582C093" w14:textId="77777777" w:rsidR="001B2E4F" w:rsidRDefault="001B2E4F" w:rsidP="00857E71"/>
    <w:p w14:paraId="2FEE461D" w14:textId="378B492B" w:rsidR="00857E71" w:rsidRDefault="001B2E4F" w:rsidP="00857E71">
      <w:r>
        <w:t>In this chapter</w:t>
      </w:r>
    </w:p>
    <w:p w14:paraId="6DF78B19" w14:textId="77777777" w:rsidR="001B2E4F" w:rsidRPr="00857E71" w:rsidRDefault="001B2E4F" w:rsidP="00857E71"/>
    <w:p w14:paraId="3C697C13" w14:textId="25CAB322" w:rsidR="00121613" w:rsidRPr="00A142E4" w:rsidRDefault="00A804D5" w:rsidP="00A142E4">
      <w:pPr>
        <w:pStyle w:val="Heading1"/>
        <w:rPr>
          <w:rFonts w:asciiTheme="minorHAnsi" w:hAnsiTheme="minorHAnsi" w:cstheme="minorHAnsi"/>
          <w:b/>
          <w:bCs/>
          <w:color w:val="000000" w:themeColor="text1"/>
          <w:sz w:val="36"/>
          <w:szCs w:val="36"/>
        </w:rPr>
      </w:pPr>
      <w:r w:rsidRPr="00A142E4">
        <w:rPr>
          <w:rFonts w:asciiTheme="minorHAnsi" w:hAnsiTheme="minorHAnsi" w:cstheme="minorHAnsi"/>
          <w:b/>
          <w:bCs/>
          <w:color w:val="000000" w:themeColor="text1"/>
          <w:sz w:val="36"/>
          <w:szCs w:val="36"/>
        </w:rPr>
        <w:lastRenderedPageBreak/>
        <w:t xml:space="preserve">5 </w:t>
      </w:r>
      <w:r w:rsidR="00121613" w:rsidRPr="00A142E4">
        <w:rPr>
          <w:rFonts w:asciiTheme="minorHAnsi" w:hAnsiTheme="minorHAnsi" w:cstheme="minorHAnsi"/>
          <w:b/>
          <w:bCs/>
          <w:color w:val="000000" w:themeColor="text1"/>
          <w:sz w:val="36"/>
          <w:szCs w:val="36"/>
        </w:rPr>
        <w:t>Implementation</w:t>
      </w:r>
    </w:p>
    <w:p w14:paraId="5A101F3D" w14:textId="3422ABF5" w:rsidR="001B2E4F" w:rsidRDefault="001B2E4F" w:rsidP="001B2E4F"/>
    <w:p w14:paraId="312BA6DA" w14:textId="23797E2B" w:rsidR="001B2E4F" w:rsidRDefault="001B2E4F" w:rsidP="001B2E4F">
      <w:r>
        <w:t>In this chapter</w:t>
      </w:r>
    </w:p>
    <w:p w14:paraId="06EA02C7" w14:textId="77777777" w:rsidR="001B2E4F" w:rsidRPr="001B2E4F" w:rsidRDefault="001B2E4F" w:rsidP="001B2E4F"/>
    <w:p w14:paraId="12149CA2" w14:textId="7827A45C" w:rsidR="00121613" w:rsidRPr="00A142E4" w:rsidRDefault="00A804D5" w:rsidP="00A142E4">
      <w:pPr>
        <w:pStyle w:val="Heading1"/>
        <w:rPr>
          <w:rFonts w:asciiTheme="minorHAnsi" w:hAnsiTheme="minorHAnsi" w:cstheme="minorHAnsi"/>
          <w:b/>
          <w:bCs/>
          <w:color w:val="000000" w:themeColor="text1"/>
          <w:sz w:val="36"/>
          <w:szCs w:val="36"/>
        </w:rPr>
      </w:pPr>
      <w:r w:rsidRPr="00A142E4">
        <w:rPr>
          <w:rFonts w:asciiTheme="minorHAnsi" w:hAnsiTheme="minorHAnsi" w:cstheme="minorHAnsi"/>
          <w:b/>
          <w:bCs/>
          <w:color w:val="000000" w:themeColor="text1"/>
          <w:sz w:val="36"/>
          <w:szCs w:val="36"/>
        </w:rPr>
        <w:t xml:space="preserve">6 </w:t>
      </w:r>
      <w:r w:rsidR="00121613" w:rsidRPr="00A142E4">
        <w:rPr>
          <w:rFonts w:asciiTheme="minorHAnsi" w:hAnsiTheme="minorHAnsi" w:cstheme="minorHAnsi"/>
          <w:b/>
          <w:bCs/>
          <w:color w:val="000000" w:themeColor="text1"/>
          <w:sz w:val="36"/>
          <w:szCs w:val="36"/>
        </w:rPr>
        <w:t xml:space="preserve">Evaluation </w:t>
      </w:r>
      <w:r w:rsidRPr="00A142E4">
        <w:rPr>
          <w:rFonts w:asciiTheme="minorHAnsi" w:hAnsiTheme="minorHAnsi" w:cstheme="minorHAnsi"/>
          <w:b/>
          <w:bCs/>
          <w:color w:val="000000" w:themeColor="text1"/>
          <w:sz w:val="36"/>
          <w:szCs w:val="36"/>
        </w:rPr>
        <w:t>of work</w:t>
      </w:r>
    </w:p>
    <w:p w14:paraId="590E25B6" w14:textId="0EC98D96" w:rsidR="001B2E4F" w:rsidRDefault="001B2E4F" w:rsidP="001B2E4F"/>
    <w:p w14:paraId="65497E7E" w14:textId="4F161F8B" w:rsidR="001B2E4F" w:rsidRDefault="001B2E4F" w:rsidP="001B2E4F">
      <w:r>
        <w:t xml:space="preserve">In this chapter </w:t>
      </w:r>
    </w:p>
    <w:p w14:paraId="1EC4F65C" w14:textId="77777777" w:rsidR="001B2E4F" w:rsidRPr="001B2E4F" w:rsidRDefault="001B2E4F" w:rsidP="001B2E4F"/>
    <w:p w14:paraId="40BCC4AC" w14:textId="6614876B" w:rsidR="00121613" w:rsidRPr="00A142E4" w:rsidRDefault="00A804D5" w:rsidP="00A142E4">
      <w:pPr>
        <w:pStyle w:val="Heading1"/>
        <w:rPr>
          <w:rFonts w:asciiTheme="minorHAnsi" w:hAnsiTheme="minorHAnsi" w:cstheme="minorHAnsi"/>
          <w:b/>
          <w:bCs/>
          <w:sz w:val="36"/>
          <w:szCs w:val="36"/>
        </w:rPr>
      </w:pPr>
      <w:r w:rsidRPr="00A142E4">
        <w:rPr>
          <w:rFonts w:asciiTheme="minorHAnsi" w:hAnsiTheme="minorHAnsi" w:cstheme="minorHAnsi"/>
          <w:b/>
          <w:bCs/>
          <w:color w:val="000000" w:themeColor="text1"/>
          <w:sz w:val="36"/>
          <w:szCs w:val="36"/>
        </w:rPr>
        <w:t xml:space="preserve">7 </w:t>
      </w:r>
      <w:r w:rsidR="00121613" w:rsidRPr="00A142E4">
        <w:rPr>
          <w:rFonts w:asciiTheme="minorHAnsi" w:hAnsiTheme="minorHAnsi" w:cstheme="minorHAnsi"/>
          <w:b/>
          <w:bCs/>
          <w:color w:val="000000" w:themeColor="text1"/>
          <w:sz w:val="36"/>
          <w:szCs w:val="36"/>
        </w:rPr>
        <w:t>Conclusions and Future of work</w:t>
      </w:r>
    </w:p>
    <w:p w14:paraId="7E3A3E11" w14:textId="1B6C1FDE" w:rsidR="001B2E4F" w:rsidRDefault="001B2E4F" w:rsidP="001B2E4F"/>
    <w:p w14:paraId="6F9AC886" w14:textId="200BB40B" w:rsidR="00A804D5" w:rsidRPr="001B2E4F" w:rsidRDefault="00A804D5" w:rsidP="001B2E4F">
      <w:r>
        <w:t>In this chapter</w:t>
      </w:r>
    </w:p>
    <w:p w14:paraId="131935BB" w14:textId="492F0E91" w:rsidR="00121613" w:rsidRDefault="00121613" w:rsidP="00121613"/>
    <w:p w14:paraId="2D4E9D07" w14:textId="77777777" w:rsidR="00121613" w:rsidRPr="00121613" w:rsidRDefault="00121613" w:rsidP="00121613"/>
    <w:p w14:paraId="09FA257F" w14:textId="5C7D22CC" w:rsidR="000317A4" w:rsidRDefault="000317A4" w:rsidP="000317A4"/>
    <w:p w14:paraId="47ACC5A6" w14:textId="4A274D77" w:rsidR="000317A4" w:rsidRDefault="000317A4" w:rsidP="000317A4"/>
    <w:p w14:paraId="60D3B81A" w14:textId="354AB089" w:rsidR="000317A4" w:rsidRDefault="000317A4" w:rsidP="000317A4"/>
    <w:p w14:paraId="0D63519D" w14:textId="363E9F58" w:rsidR="000317A4" w:rsidRDefault="000317A4" w:rsidP="000317A4"/>
    <w:p w14:paraId="1B73CC5C" w14:textId="4473B3A6" w:rsidR="000317A4" w:rsidRDefault="000317A4" w:rsidP="000317A4"/>
    <w:p w14:paraId="25BFB30F" w14:textId="4645126D" w:rsidR="000317A4" w:rsidRDefault="000317A4" w:rsidP="000317A4"/>
    <w:p w14:paraId="62E0C07A" w14:textId="63450333" w:rsidR="000317A4" w:rsidRDefault="000317A4" w:rsidP="000317A4"/>
    <w:p w14:paraId="6998B788" w14:textId="22C5CDDA" w:rsidR="000317A4" w:rsidRDefault="000317A4" w:rsidP="000317A4"/>
    <w:p w14:paraId="1976D7D3" w14:textId="7F4272E5" w:rsidR="000317A4" w:rsidRDefault="000317A4" w:rsidP="000317A4"/>
    <w:p w14:paraId="333EB2B4" w14:textId="77777777" w:rsidR="000317A4" w:rsidRPr="000317A4" w:rsidRDefault="000317A4" w:rsidP="000317A4"/>
    <w:p w14:paraId="6AC411F5" w14:textId="77777777" w:rsidR="00121613" w:rsidRDefault="00121613" w:rsidP="007B6511">
      <w:pPr>
        <w:pStyle w:val="Heading1"/>
      </w:pPr>
    </w:p>
    <w:p w14:paraId="2053DC5C" w14:textId="42202115" w:rsidR="00121613" w:rsidRPr="00A142E4" w:rsidRDefault="00121613" w:rsidP="00A142E4">
      <w:pPr>
        <w:pStyle w:val="Heading1"/>
        <w:rPr>
          <w:rFonts w:asciiTheme="minorHAnsi" w:hAnsiTheme="minorHAnsi" w:cstheme="minorHAnsi"/>
          <w:b/>
          <w:bCs/>
          <w:sz w:val="40"/>
          <w:szCs w:val="40"/>
        </w:rPr>
      </w:pPr>
      <w:r w:rsidRPr="00A142E4">
        <w:rPr>
          <w:rFonts w:asciiTheme="minorHAnsi" w:hAnsiTheme="minorHAnsi" w:cstheme="minorHAnsi"/>
          <w:b/>
          <w:bCs/>
          <w:color w:val="000000" w:themeColor="text1"/>
          <w:sz w:val="40"/>
          <w:szCs w:val="40"/>
        </w:rPr>
        <w:t>Appendices</w:t>
      </w:r>
      <w:r w:rsidRPr="00A142E4">
        <w:rPr>
          <w:rFonts w:asciiTheme="minorHAnsi" w:hAnsiTheme="minorHAnsi" w:cstheme="minorHAnsi"/>
          <w:b/>
          <w:bCs/>
          <w:sz w:val="40"/>
          <w:szCs w:val="40"/>
        </w:rPr>
        <w:t xml:space="preserve"> </w:t>
      </w:r>
    </w:p>
    <w:p w14:paraId="5459F01E" w14:textId="77777777" w:rsidR="00121613" w:rsidRDefault="00121613" w:rsidP="007B6511">
      <w:pPr>
        <w:pStyle w:val="Heading1"/>
      </w:pPr>
    </w:p>
    <w:p w14:paraId="72AE1F62" w14:textId="4C397C14" w:rsidR="007B6511" w:rsidRPr="00A142E4" w:rsidRDefault="007B6511" w:rsidP="00A142E4">
      <w:pPr>
        <w:pStyle w:val="Heading1"/>
        <w:rPr>
          <w:rFonts w:asciiTheme="minorHAnsi" w:hAnsiTheme="minorHAnsi" w:cstheme="minorHAnsi"/>
          <w:b/>
          <w:bCs/>
          <w:sz w:val="40"/>
          <w:szCs w:val="40"/>
        </w:rPr>
      </w:pPr>
      <w:r w:rsidRPr="00A142E4">
        <w:rPr>
          <w:rFonts w:asciiTheme="minorHAnsi" w:hAnsiTheme="minorHAnsi" w:cstheme="minorHAnsi"/>
          <w:b/>
          <w:bCs/>
          <w:color w:val="000000" w:themeColor="text1"/>
          <w:sz w:val="40"/>
          <w:szCs w:val="40"/>
        </w:rPr>
        <w:t>Referencing</w:t>
      </w:r>
      <w:r w:rsidRPr="00A142E4">
        <w:rPr>
          <w:rFonts w:asciiTheme="minorHAnsi" w:hAnsiTheme="minorHAnsi" w:cstheme="minorHAnsi"/>
          <w:b/>
          <w:bCs/>
          <w:sz w:val="40"/>
          <w:szCs w:val="40"/>
        </w:rPr>
        <w:t xml:space="preserve"> </w:t>
      </w:r>
    </w:p>
    <w:p w14:paraId="753E155A" w14:textId="1867556C" w:rsidR="007B6511" w:rsidRDefault="007B6511" w:rsidP="007B6511"/>
    <w:p w14:paraId="1ED52F1B"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[1] UK Department for Business, Energy &amp; Industrial Strategy (BEIS), 2013. </w:t>
      </w:r>
      <w:r w:rsidRPr="00D95BB0">
        <w:rPr>
          <w:rFonts w:eastAsia="Times New Roman" w:cstheme="minorHAnsi"/>
          <w:i/>
          <w:iCs/>
          <w:color w:val="374151"/>
          <w:lang w:eastAsia="en-GB"/>
        </w:rPr>
        <w:t>Digest of UK Energy Statistics (DUKES)</w:t>
      </w:r>
      <w:r w:rsidRPr="00D95BB0">
        <w:rPr>
          <w:rFonts w:eastAsia="Times New Roman" w:cstheme="minorHAnsi"/>
          <w:color w:val="374151"/>
          <w:lang w:eastAsia="en-GB"/>
        </w:rPr>
        <w:t xml:space="preserve">. [Online]. Department for Energy Security and Net Zero and Department for Business, Energy &amp; Industrial Strategy. Available from: </w:t>
      </w:r>
      <w:hyperlink r:id="rId9" w:history="1">
        <w:r w:rsidRPr="00D95BB0">
          <w:rPr>
            <w:rStyle w:val="Hyperlink"/>
            <w:rFonts w:eastAsia="Times New Roman" w:cstheme="minorHAnsi"/>
            <w:lang w:eastAsia="en-GB"/>
          </w:rPr>
          <w:t>https://www.gov.uk/government/collections/digest-of-uk-energy-statistics-dukes</w:t>
        </w:r>
      </w:hyperlink>
      <w:r w:rsidRPr="00D95BB0">
        <w:rPr>
          <w:rFonts w:eastAsia="Times New Roman" w:cstheme="minorHAnsi"/>
          <w:color w:val="374151"/>
          <w:lang w:eastAsia="en-GB"/>
        </w:rPr>
        <w:t xml:space="preserve"> [Accessed Date].</w:t>
      </w:r>
    </w:p>
    <w:p w14:paraId="737CEBFB" w14:textId="77777777" w:rsidR="00D95BB0" w:rsidRPr="00D95BB0" w:rsidRDefault="00D95BB0" w:rsidP="00D95BB0">
      <w:pPr>
        <w:rPr>
          <w:rFonts w:eastAsia="Times New Roman" w:cstheme="minorHAnsi"/>
          <w:color w:val="374151"/>
          <w:lang w:eastAsia="en-GB"/>
        </w:rPr>
      </w:pPr>
    </w:p>
    <w:p w14:paraId="1A75FFD6"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[2] Scottish Government, 2014, </w:t>
      </w:r>
      <w:r w:rsidRPr="00D95BB0">
        <w:rPr>
          <w:rFonts w:eastAsia="Times New Roman" w:cstheme="minorHAnsi"/>
          <w:i/>
          <w:iCs/>
          <w:color w:val="374151"/>
          <w:lang w:eastAsia="en-GB"/>
        </w:rPr>
        <w:t>Energy Consumption</w:t>
      </w:r>
      <w:r w:rsidRPr="00D95BB0">
        <w:rPr>
          <w:rFonts w:eastAsia="Times New Roman" w:cstheme="minorHAnsi"/>
          <w:color w:val="374151"/>
          <w:lang w:eastAsia="en-GB"/>
        </w:rPr>
        <w:t xml:space="preserve">. [Online]. Scottish Government. Available from: </w:t>
      </w:r>
      <w:hyperlink r:id="rId10" w:history="1">
        <w:r w:rsidRPr="00D95BB0">
          <w:rPr>
            <w:rStyle w:val="Hyperlink"/>
            <w:rFonts w:eastAsia="Times New Roman" w:cstheme="minorHAnsi"/>
            <w:lang w:eastAsia="en-GB"/>
          </w:rPr>
          <w:t>https://www.gov.scot/collections/energy-statistics/</w:t>
        </w:r>
      </w:hyperlink>
      <w:r w:rsidRPr="00D95BB0">
        <w:rPr>
          <w:rFonts w:eastAsia="Times New Roman" w:cstheme="minorHAnsi"/>
          <w:color w:val="374151"/>
          <w:lang w:eastAsia="en-GB"/>
        </w:rPr>
        <w:t xml:space="preserve"> [Accessed Date]. </w:t>
      </w:r>
    </w:p>
    <w:p w14:paraId="285BF92A" w14:textId="77777777" w:rsidR="00D95BB0" w:rsidRPr="00D95BB0" w:rsidRDefault="00D95BB0" w:rsidP="00D95BB0">
      <w:pPr>
        <w:rPr>
          <w:rFonts w:eastAsia="Times New Roman" w:cstheme="minorHAnsi"/>
          <w:color w:val="374151"/>
          <w:lang w:eastAsia="en-GB"/>
        </w:rPr>
      </w:pPr>
    </w:p>
    <w:p w14:paraId="623E4CF5" w14:textId="78D1EC1C"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[3] UK Department of Energy &amp; Climate Change, 2012. </w:t>
      </w:r>
      <w:r w:rsidRPr="00D95BB0">
        <w:rPr>
          <w:rFonts w:eastAsia="Times New Roman" w:cstheme="minorHAnsi"/>
          <w:i/>
          <w:iCs/>
          <w:color w:val="374151"/>
          <w:lang w:eastAsia="en-GB"/>
        </w:rPr>
        <w:t>Sub-national total final energy consumption statistics: factsheet</w:t>
      </w:r>
      <w:r w:rsidRPr="00D95BB0">
        <w:rPr>
          <w:rFonts w:eastAsia="Times New Roman" w:cstheme="minorHAnsi"/>
          <w:color w:val="374151"/>
          <w:lang w:eastAsia="en-GB"/>
        </w:rPr>
        <w:t xml:space="preserve">. [Online]. Department of Energy &amp; Climate Change. </w:t>
      </w:r>
      <w:r w:rsidRPr="00D95BB0">
        <w:rPr>
          <w:rFonts w:eastAsia="Times New Roman" w:cstheme="minorHAnsi"/>
          <w:color w:val="374151"/>
          <w:lang w:eastAsia="en-GB"/>
        </w:rPr>
        <w:lastRenderedPageBreak/>
        <w:t xml:space="preserve">Available from: </w:t>
      </w:r>
      <w:hyperlink r:id="rId11" w:history="1">
        <w:r w:rsidRPr="00D95BB0">
          <w:rPr>
            <w:rStyle w:val="Hyperlink"/>
            <w:rFonts w:eastAsia="Times New Roman" w:cstheme="minorHAnsi"/>
            <w:lang w:eastAsia="en-GB"/>
          </w:rPr>
          <w:t>https://www.gov.uk/government/statistics/sub-national-total-final-energy-consumption-statistics-2010-factsheet</w:t>
        </w:r>
      </w:hyperlink>
      <w:r w:rsidRPr="00D95BB0">
        <w:rPr>
          <w:rFonts w:eastAsia="Times New Roman" w:cstheme="minorHAnsi"/>
          <w:color w:val="374151"/>
          <w:lang w:eastAsia="en-GB"/>
        </w:rPr>
        <w:t xml:space="preserve">  [Accessed Date]</w:t>
      </w:r>
    </w:p>
    <w:p w14:paraId="0B1B4A85" w14:textId="77777777" w:rsidR="00D95BB0" w:rsidRPr="00D95BB0" w:rsidRDefault="00D95BB0" w:rsidP="00D95BB0">
      <w:pPr>
        <w:rPr>
          <w:rFonts w:eastAsia="Times New Roman" w:cstheme="minorHAnsi"/>
          <w:color w:val="374151"/>
          <w:lang w:eastAsia="en-GB"/>
        </w:rPr>
      </w:pPr>
    </w:p>
    <w:p w14:paraId="310678EE"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[4] Scottish Government, n.d. </w:t>
      </w:r>
      <w:r w:rsidRPr="00D95BB0">
        <w:rPr>
          <w:rFonts w:eastAsia="Times New Roman" w:cstheme="minorHAnsi"/>
          <w:i/>
          <w:iCs/>
          <w:color w:val="374151"/>
          <w:lang w:eastAsia="en-GB"/>
        </w:rPr>
        <w:t>Energy statistics</w:t>
      </w:r>
      <w:r w:rsidRPr="00D95BB0">
        <w:rPr>
          <w:rFonts w:eastAsia="Times New Roman" w:cstheme="minorHAnsi"/>
          <w:color w:val="374151"/>
          <w:lang w:eastAsia="en-GB"/>
        </w:rPr>
        <w:t xml:space="preserve">. [Online]. Energy and Climate Change Directorate. Available from: </w:t>
      </w:r>
      <w:hyperlink r:id="rId12" w:history="1">
        <w:r w:rsidRPr="00D95BB0">
          <w:rPr>
            <w:rStyle w:val="Hyperlink"/>
            <w:rFonts w:eastAsia="Times New Roman" w:cstheme="minorHAnsi"/>
            <w:lang w:eastAsia="en-GB"/>
          </w:rPr>
          <w:t>https://www.gov.scot/collections/energy-statistics/</w:t>
        </w:r>
      </w:hyperlink>
      <w:r w:rsidRPr="00D95BB0">
        <w:rPr>
          <w:rFonts w:eastAsia="Times New Roman" w:cstheme="minorHAnsi"/>
          <w:color w:val="374151"/>
          <w:lang w:eastAsia="en-GB"/>
        </w:rPr>
        <w:t xml:space="preserve">  </w:t>
      </w:r>
    </w:p>
    <w:p w14:paraId="605A072B" w14:textId="77777777" w:rsidR="00D95BB0" w:rsidRPr="00D95BB0" w:rsidRDefault="00D95BB0" w:rsidP="00D95BB0">
      <w:pPr>
        <w:rPr>
          <w:rFonts w:cstheme="minorHAnsi"/>
        </w:rPr>
      </w:pPr>
    </w:p>
    <w:p w14:paraId="263E0660" w14:textId="77777777" w:rsidR="00D95BB0" w:rsidRPr="00D95BB0" w:rsidRDefault="00D95BB0" w:rsidP="00D95BB0">
      <w:pPr>
        <w:rPr>
          <w:rFonts w:cstheme="minorHAnsi"/>
        </w:rPr>
      </w:pPr>
      <w:r w:rsidRPr="00D95BB0">
        <w:rPr>
          <w:rFonts w:cstheme="minorHAnsi"/>
        </w:rPr>
        <w:t xml:space="preserve">[5] Biswal A., 2023. </w:t>
      </w:r>
      <w:r w:rsidRPr="00D95BB0">
        <w:rPr>
          <w:rFonts w:cstheme="minorHAnsi"/>
          <w:i/>
          <w:iCs/>
        </w:rPr>
        <w:t xml:space="preserve">Power BI Vs Tableau: Difference and Comparison. </w:t>
      </w:r>
      <w:r w:rsidRPr="00D95BB0">
        <w:rPr>
          <w:rFonts w:cstheme="minorHAnsi"/>
        </w:rPr>
        <w:t xml:space="preserve">[Online]. Simplilearn. Available from: </w:t>
      </w:r>
      <w:hyperlink r:id="rId13" w:history="1">
        <w:r w:rsidRPr="00D95BB0">
          <w:rPr>
            <w:rStyle w:val="Hyperlink"/>
            <w:rFonts w:cstheme="minorHAnsi"/>
          </w:rPr>
          <w:t>https://www.simplilearn.com/tutorials/power-bi-tutorial/power-bi-vs-tableau</w:t>
        </w:r>
      </w:hyperlink>
      <w:r w:rsidRPr="00D95BB0">
        <w:rPr>
          <w:rFonts w:cstheme="minorHAnsi"/>
        </w:rPr>
        <w:t xml:space="preserve"> [ Accessed Date] </w:t>
      </w:r>
    </w:p>
    <w:p w14:paraId="2DE11807" w14:textId="07FD81ED" w:rsidR="009F10D5" w:rsidRPr="00D95BB0" w:rsidRDefault="009F10D5" w:rsidP="009F10D5">
      <w:pPr>
        <w:rPr>
          <w:rFonts w:cstheme="minorHAnsi"/>
        </w:rPr>
      </w:pPr>
    </w:p>
    <w:p w14:paraId="512F1C0A" w14:textId="77777777" w:rsidR="00D95BB0" w:rsidRPr="00D95BB0" w:rsidRDefault="00D95BB0" w:rsidP="00D95BB0">
      <w:pPr>
        <w:rPr>
          <w:rFonts w:cstheme="minorHAnsi"/>
        </w:rPr>
      </w:pPr>
      <w:r w:rsidRPr="00D95BB0">
        <w:rPr>
          <w:rFonts w:cstheme="minorHAnsi"/>
        </w:rPr>
        <w:t xml:space="preserve">[6] McKinney, W., 2017. </w:t>
      </w:r>
      <w:r w:rsidRPr="00D95BB0">
        <w:rPr>
          <w:rFonts w:cstheme="minorHAnsi"/>
          <w:i/>
          <w:iCs/>
        </w:rPr>
        <w:t>Python for Data Analysis Data Wrangling with Pandas, NumPy, and IPython.</w:t>
      </w:r>
      <w:r w:rsidRPr="00D95BB0">
        <w:rPr>
          <w:rFonts w:cstheme="minorHAnsi"/>
        </w:rPr>
        <w:t xml:space="preserve"> 2</w:t>
      </w:r>
      <w:r w:rsidRPr="00D95BB0">
        <w:rPr>
          <w:rFonts w:cstheme="minorHAnsi"/>
          <w:vertAlign w:val="superscript"/>
        </w:rPr>
        <w:t>nd</w:t>
      </w:r>
      <w:r w:rsidRPr="00D95BB0">
        <w:rPr>
          <w:rFonts w:cstheme="minorHAnsi"/>
        </w:rPr>
        <w:t xml:space="preserve"> ed. </w:t>
      </w:r>
      <w:r w:rsidRPr="00D95BB0">
        <w:rPr>
          <w:rFonts w:cstheme="minorHAnsi"/>
          <w:color w:val="2A3140"/>
        </w:rPr>
        <w:t>Sebastopol, CA: O'Reilly Media, Inc.</w:t>
      </w:r>
    </w:p>
    <w:p w14:paraId="17538A6B" w14:textId="77777777" w:rsidR="00D95BB0" w:rsidRPr="00D95BB0" w:rsidRDefault="00D95BB0" w:rsidP="00D95BB0">
      <w:pPr>
        <w:rPr>
          <w:rFonts w:cstheme="minorHAnsi"/>
        </w:rPr>
      </w:pPr>
    </w:p>
    <w:p w14:paraId="7AF1FC17" w14:textId="77777777" w:rsidR="00D95BB0" w:rsidRPr="00D95BB0" w:rsidRDefault="00D95BB0" w:rsidP="00D95BB0">
      <w:pPr>
        <w:rPr>
          <w:rFonts w:cstheme="minorHAnsi"/>
        </w:rPr>
      </w:pPr>
      <w:r w:rsidRPr="00D95BB0">
        <w:rPr>
          <w:rFonts w:cstheme="minorHAnsi"/>
        </w:rPr>
        <w:t xml:space="preserve">[7] Ihaka, R. and Gentleman, R., 1996. R: A Language for Data Analysis and Graphics, </w:t>
      </w:r>
      <w:r w:rsidRPr="00D95BB0">
        <w:rPr>
          <w:rFonts w:cstheme="minorHAnsi"/>
          <w:i/>
          <w:iCs/>
        </w:rPr>
        <w:t>Journal of Computational and Graphical Statistics</w:t>
      </w:r>
      <w:r w:rsidRPr="00D95BB0">
        <w:rPr>
          <w:rFonts w:cstheme="minorHAnsi"/>
        </w:rPr>
        <w:t>, 5:3, pp. 299-314.</w:t>
      </w:r>
    </w:p>
    <w:p w14:paraId="236E152D" w14:textId="77777777" w:rsidR="00D95BB0" w:rsidRDefault="00D95BB0" w:rsidP="009F10D5"/>
    <w:p w14:paraId="2AD8D04A" w14:textId="2F0B0860" w:rsidR="00D95BB0" w:rsidRDefault="00D95BB0" w:rsidP="00D95BB0">
      <w:r w:rsidRPr="004858E3">
        <w:t>[</w:t>
      </w:r>
      <w:r>
        <w:t>8</w:t>
      </w:r>
      <w:r w:rsidRPr="004858E3">
        <w:t xml:space="preserve">] James, G., Witten, D., Hastie, T., </w:t>
      </w:r>
      <w:r>
        <w:t>and</w:t>
      </w:r>
      <w:r w:rsidRPr="004858E3">
        <w:t xml:space="preserve"> </w:t>
      </w:r>
      <w:proofErr w:type="spellStart"/>
      <w:r w:rsidRPr="004858E3">
        <w:t>Tibshirani</w:t>
      </w:r>
      <w:proofErr w:type="spellEnd"/>
      <w:r w:rsidRPr="004858E3">
        <w:t>, R.</w:t>
      </w:r>
      <w:r>
        <w:t xml:space="preserve">, </w:t>
      </w:r>
      <w:r w:rsidRPr="004858E3">
        <w:t xml:space="preserve">2013. </w:t>
      </w:r>
      <w:r w:rsidRPr="00A90DBD">
        <w:rPr>
          <w:i/>
          <w:iCs/>
        </w:rPr>
        <w:t>An Introduction to Statistical Learning: with Applications in R</w:t>
      </w:r>
      <w:r w:rsidRPr="004858E3">
        <w:t xml:space="preserve">. </w:t>
      </w:r>
      <w:r>
        <w:t>New York:</w:t>
      </w:r>
      <w:r w:rsidRPr="004858E3">
        <w:t xml:space="preserve"> Springer. </w:t>
      </w:r>
    </w:p>
    <w:p w14:paraId="5ABB83CB" w14:textId="77777777" w:rsidR="00D95BB0" w:rsidRDefault="00D95BB0" w:rsidP="00D95BB0"/>
    <w:p w14:paraId="66BBE593" w14:textId="2D9B2201" w:rsidR="00D95BB0" w:rsidRDefault="00D95BB0" w:rsidP="00D95BB0">
      <w:r w:rsidRPr="004858E3">
        <w:t>[</w:t>
      </w:r>
      <w:r>
        <w:t>9</w:t>
      </w:r>
      <w:r w:rsidRPr="004858E3">
        <w:t xml:space="preserve">] Cortes, C., </w:t>
      </w:r>
      <w:r>
        <w:t>and</w:t>
      </w:r>
      <w:r w:rsidRPr="004858E3">
        <w:t xml:space="preserve"> </w:t>
      </w:r>
      <w:proofErr w:type="spellStart"/>
      <w:r w:rsidRPr="004858E3">
        <w:t>Vapnik</w:t>
      </w:r>
      <w:proofErr w:type="spellEnd"/>
      <w:r w:rsidRPr="004858E3">
        <w:t>, V</w:t>
      </w:r>
      <w:r>
        <w:t xml:space="preserve">., </w:t>
      </w:r>
      <w:r w:rsidRPr="004858E3">
        <w:t xml:space="preserve">1995. Support-vector networks. </w:t>
      </w:r>
      <w:r w:rsidRPr="00A90DBD">
        <w:rPr>
          <w:i/>
          <w:iCs/>
        </w:rPr>
        <w:t>Machine Learning</w:t>
      </w:r>
      <w:r w:rsidRPr="004858E3">
        <w:t xml:space="preserve">, 20(3), </w:t>
      </w:r>
      <w:r>
        <w:t xml:space="preserve">pp. </w:t>
      </w:r>
      <w:r w:rsidRPr="004858E3">
        <w:t xml:space="preserve">273-297. </w:t>
      </w:r>
    </w:p>
    <w:p w14:paraId="516328A5" w14:textId="77777777" w:rsidR="00D95BB0" w:rsidRDefault="00D95BB0" w:rsidP="00D95BB0"/>
    <w:p w14:paraId="641B1F86" w14:textId="10F7971A" w:rsidR="00D95BB0" w:rsidRDefault="00D95BB0" w:rsidP="00D95BB0">
      <w:r w:rsidRPr="004858E3">
        <w:t>[</w:t>
      </w:r>
      <w:r>
        <w:t>10</w:t>
      </w:r>
      <w:r w:rsidRPr="004858E3">
        <w:t xml:space="preserve">] Goodfellow, I., </w:t>
      </w:r>
      <w:proofErr w:type="spellStart"/>
      <w:r w:rsidRPr="004858E3">
        <w:t>Bengio</w:t>
      </w:r>
      <w:proofErr w:type="spellEnd"/>
      <w:r w:rsidRPr="004858E3">
        <w:t xml:space="preserve">, Y., </w:t>
      </w:r>
      <w:r>
        <w:t>and</w:t>
      </w:r>
      <w:r w:rsidRPr="004858E3">
        <w:t xml:space="preserve"> Courville, A.</w:t>
      </w:r>
      <w:r>
        <w:t>,</w:t>
      </w:r>
      <w:r w:rsidRPr="004858E3">
        <w:t xml:space="preserve"> 2016. </w:t>
      </w:r>
      <w:r w:rsidRPr="007C645D">
        <w:rPr>
          <w:i/>
          <w:iCs/>
        </w:rPr>
        <w:t>Deep Learning</w:t>
      </w:r>
      <w:r w:rsidRPr="004858E3">
        <w:t xml:space="preserve">. </w:t>
      </w:r>
      <w:r>
        <w:t xml:space="preserve">Cambridge Massachusetts: </w:t>
      </w:r>
      <w:r w:rsidRPr="004858E3">
        <w:t xml:space="preserve">MIT Press. </w:t>
      </w:r>
    </w:p>
    <w:p w14:paraId="7F9552DC" w14:textId="77777777" w:rsidR="00D95BB0" w:rsidRDefault="00D95BB0" w:rsidP="00D95BB0"/>
    <w:p w14:paraId="202DFEB5" w14:textId="77777777" w:rsidR="00D95BB0" w:rsidRDefault="00D95BB0" w:rsidP="00D95BB0">
      <w:r w:rsidRPr="004858E3">
        <w:t>[</w:t>
      </w:r>
      <w:r>
        <w:t>11</w:t>
      </w:r>
      <w:r w:rsidRPr="004858E3">
        <w:t xml:space="preserve">] Hastie, T., </w:t>
      </w:r>
      <w:proofErr w:type="spellStart"/>
      <w:r w:rsidRPr="004858E3">
        <w:t>Tibshirani</w:t>
      </w:r>
      <w:proofErr w:type="spellEnd"/>
      <w:r w:rsidRPr="004858E3">
        <w:t xml:space="preserve">, R., </w:t>
      </w:r>
      <w:r>
        <w:t>and</w:t>
      </w:r>
      <w:r w:rsidRPr="004858E3">
        <w:t xml:space="preserve"> Friedman, J.</w:t>
      </w:r>
      <w:r>
        <w:t xml:space="preserve">, </w:t>
      </w:r>
      <w:r w:rsidRPr="004858E3">
        <w:t xml:space="preserve">2009. </w:t>
      </w:r>
      <w:r w:rsidRPr="007C645D">
        <w:rPr>
          <w:i/>
          <w:iCs/>
        </w:rPr>
        <w:t>The Elements of Statistical Learning</w:t>
      </w:r>
      <w:r w:rsidRPr="004858E3">
        <w:t>.</w:t>
      </w:r>
      <w:r>
        <w:t xml:space="preserve"> 2</w:t>
      </w:r>
      <w:r w:rsidRPr="007C645D">
        <w:rPr>
          <w:vertAlign w:val="superscript"/>
        </w:rPr>
        <w:t>nd</w:t>
      </w:r>
      <w:r>
        <w:t xml:space="preserve"> ed. New York:</w:t>
      </w:r>
      <w:r w:rsidRPr="004858E3">
        <w:t xml:space="preserve"> Springer</w:t>
      </w:r>
      <w:r w:rsidRPr="008F1B2B">
        <w:t>.</w:t>
      </w:r>
    </w:p>
    <w:p w14:paraId="5079923D" w14:textId="7F33C2E3" w:rsidR="00962C3F" w:rsidRDefault="00962C3F" w:rsidP="00D95BB0"/>
    <w:p w14:paraId="43CFFE80" w14:textId="237FB2F1" w:rsidR="00D95BB0" w:rsidRDefault="00D95BB0" w:rsidP="00D95BB0">
      <w:r>
        <w:t xml:space="preserve">[12] Hyndman, R. J., </w:t>
      </w:r>
      <w:r w:rsidR="00C661A0">
        <w:t>and</w:t>
      </w:r>
      <w:r>
        <w:t xml:space="preserve"> Koehler, A. B.</w:t>
      </w:r>
      <w:r w:rsidR="00DD02B8">
        <w:t>,</w:t>
      </w:r>
      <w:r>
        <w:t xml:space="preserve"> 2006. </w:t>
      </w:r>
      <w:r w:rsidRPr="00C661A0">
        <w:rPr>
          <w:i/>
          <w:iCs/>
        </w:rPr>
        <w:t>Another look at measures of forecast accuracy</w:t>
      </w:r>
      <w:r>
        <w:t xml:space="preserve">. International Journal of Forecasting, 22, </w:t>
      </w:r>
      <w:r w:rsidR="00C661A0">
        <w:t xml:space="preserve">pp. </w:t>
      </w:r>
      <w:r>
        <w:t>679-688.</w:t>
      </w:r>
    </w:p>
    <w:p w14:paraId="1D635905" w14:textId="50A14B04" w:rsidR="00D95BB0" w:rsidRDefault="00D95BB0" w:rsidP="00D95BB0"/>
    <w:p w14:paraId="075ACED1" w14:textId="279D17A8" w:rsidR="00D95BB0" w:rsidRDefault="00D95BB0" w:rsidP="00D95BB0">
      <w:r>
        <w:t xml:space="preserve">[13] Willmott, C. J., </w:t>
      </w:r>
      <w:r w:rsidR="00C661A0">
        <w:t>and</w:t>
      </w:r>
      <w:r>
        <w:t xml:space="preserve"> Matsuura, K.</w:t>
      </w:r>
      <w:r w:rsidR="00DD02B8">
        <w:t xml:space="preserve">, </w:t>
      </w:r>
      <w:r>
        <w:t xml:space="preserve">2005. </w:t>
      </w:r>
      <w:r w:rsidRPr="00DD02B8">
        <w:rPr>
          <w:i/>
          <w:iCs/>
        </w:rPr>
        <w:t>Advantages of the mean absolute error (MAE) over the root mean square error (RMSE) in assessing average model performance</w:t>
      </w:r>
      <w:r>
        <w:t xml:space="preserve">. Climate Research, 30, </w:t>
      </w:r>
      <w:r w:rsidR="00DD02B8">
        <w:t xml:space="preserve">pp. </w:t>
      </w:r>
      <w:r>
        <w:t>79-82.</w:t>
      </w:r>
    </w:p>
    <w:p w14:paraId="0FE1CE92" w14:textId="06404DE1" w:rsidR="000317A4" w:rsidRDefault="000317A4" w:rsidP="007B6511"/>
    <w:p w14:paraId="302AF274" w14:textId="1F9084B8" w:rsidR="00962C3F" w:rsidRDefault="00962C3F" w:rsidP="00962C3F">
      <w:r>
        <w:t>[1</w:t>
      </w:r>
      <w:r>
        <w:t>4</w:t>
      </w:r>
      <w:r>
        <w:t>] Grinberg, M.</w:t>
      </w:r>
      <w:r w:rsidR="00DD02B8">
        <w:t xml:space="preserve">, </w:t>
      </w:r>
      <w:r>
        <w:t xml:space="preserve">2018. </w:t>
      </w:r>
      <w:r w:rsidRPr="00DD02B8">
        <w:rPr>
          <w:i/>
          <w:iCs/>
        </w:rPr>
        <w:t>Flask Web Development: Developing Web Applications with Python</w:t>
      </w:r>
      <w:r>
        <w:t xml:space="preserve">. </w:t>
      </w:r>
      <w:r w:rsidR="00DD02B8" w:rsidRPr="00D95BB0">
        <w:rPr>
          <w:rFonts w:cstheme="minorHAnsi"/>
          <w:color w:val="2A3140"/>
        </w:rPr>
        <w:t>Sebastopol, CA: O'Reilly Media, Inc.</w:t>
      </w:r>
    </w:p>
    <w:p w14:paraId="7AA40C20" w14:textId="3448D6B9" w:rsidR="00962C3F" w:rsidRDefault="00DD02B8" w:rsidP="00962C3F">
      <w:r>
        <w:t>--</w:t>
      </w:r>
    </w:p>
    <w:p w14:paraId="02722C7A" w14:textId="59B676F5" w:rsidR="00962C3F" w:rsidRDefault="00962C3F" w:rsidP="00962C3F">
      <w:r>
        <w:t>[1</w:t>
      </w:r>
      <w:r>
        <w:t>5</w:t>
      </w:r>
      <w:r>
        <w:t>] Allaire, J., &amp; Chollet, F. (2018). Deep learning with R. Manning Publications Co.</w:t>
      </w:r>
    </w:p>
    <w:p w14:paraId="4F5FFAF2" w14:textId="77777777" w:rsidR="00962C3F" w:rsidRPr="007B6511" w:rsidRDefault="00962C3F" w:rsidP="007B6511"/>
    <w:sectPr w:rsidR="00962C3F" w:rsidRPr="007B6511">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876B8" w14:textId="77777777" w:rsidR="00515702" w:rsidRDefault="00515702" w:rsidP="00FD3928">
      <w:r>
        <w:separator/>
      </w:r>
    </w:p>
  </w:endnote>
  <w:endnote w:type="continuationSeparator" w:id="0">
    <w:p w14:paraId="5C953399" w14:textId="77777777" w:rsidR="00515702" w:rsidRDefault="00515702" w:rsidP="00FD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3294884"/>
      <w:docPartObj>
        <w:docPartGallery w:val="Page Numbers (Bottom of Page)"/>
        <w:docPartUnique/>
      </w:docPartObj>
    </w:sdtPr>
    <w:sdtContent>
      <w:p w14:paraId="64973598" w14:textId="6C1304D7"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9A96C8" w14:textId="77777777" w:rsidR="00F34A26" w:rsidRDefault="00F34A26" w:rsidP="00F34A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567006"/>
      <w:docPartObj>
        <w:docPartGallery w:val="Page Numbers (Bottom of Page)"/>
        <w:docPartUnique/>
      </w:docPartObj>
    </w:sdtPr>
    <w:sdtContent>
      <w:p w14:paraId="2301C9A2" w14:textId="3527D03F"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90717" w14:textId="77777777" w:rsidR="00F34A26" w:rsidRDefault="00F34A26" w:rsidP="00F34A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DE8DF" w14:textId="77777777" w:rsidR="00515702" w:rsidRDefault="00515702" w:rsidP="00FD3928">
      <w:r>
        <w:separator/>
      </w:r>
    </w:p>
  </w:footnote>
  <w:footnote w:type="continuationSeparator" w:id="0">
    <w:p w14:paraId="5B7324F7" w14:textId="77777777" w:rsidR="00515702" w:rsidRDefault="00515702" w:rsidP="00FD3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DAC"/>
    <w:multiLevelType w:val="hybridMultilevel"/>
    <w:tmpl w:val="0FDA75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57E72E9"/>
    <w:multiLevelType w:val="multilevel"/>
    <w:tmpl w:val="E60051B4"/>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2027ED"/>
    <w:multiLevelType w:val="hybridMultilevel"/>
    <w:tmpl w:val="B2FC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B047DA"/>
    <w:multiLevelType w:val="hybridMultilevel"/>
    <w:tmpl w:val="A54863E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080516"/>
    <w:multiLevelType w:val="multilevel"/>
    <w:tmpl w:val="81E2579A"/>
    <w:styleLink w:val="CurrentList2"/>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720355"/>
    <w:multiLevelType w:val="hybridMultilevel"/>
    <w:tmpl w:val="1CB00B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1FB3FF8"/>
    <w:multiLevelType w:val="hybridMultilevel"/>
    <w:tmpl w:val="A0E625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7A35606"/>
    <w:multiLevelType w:val="hybridMultilevel"/>
    <w:tmpl w:val="558A00EC"/>
    <w:lvl w:ilvl="0" w:tplc="E306FD36">
      <w:start w:val="1"/>
      <w:numFmt w:val="decimal"/>
      <w:lvlText w:val="%1."/>
      <w:lvlJc w:val="left"/>
      <w:pPr>
        <w:ind w:left="0" w:firstLine="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91077D"/>
    <w:multiLevelType w:val="hybridMultilevel"/>
    <w:tmpl w:val="FB6E3F8C"/>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743D5C"/>
    <w:multiLevelType w:val="hybridMultilevel"/>
    <w:tmpl w:val="61160C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7447478"/>
    <w:multiLevelType w:val="hybridMultilevel"/>
    <w:tmpl w:val="BF1875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7D6519D"/>
    <w:multiLevelType w:val="multilevel"/>
    <w:tmpl w:val="0F0C92AC"/>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E12736C"/>
    <w:multiLevelType w:val="hybridMultilevel"/>
    <w:tmpl w:val="CD9A49A0"/>
    <w:lvl w:ilvl="0" w:tplc="D3F61C58">
      <w:start w:val="1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6F102F"/>
    <w:multiLevelType w:val="multilevel"/>
    <w:tmpl w:val="81E2579A"/>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B6444BE"/>
    <w:multiLevelType w:val="hybridMultilevel"/>
    <w:tmpl w:val="EF96D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25652C"/>
    <w:multiLevelType w:val="hybridMultilevel"/>
    <w:tmpl w:val="16529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2D3536"/>
    <w:multiLevelType w:val="multilevel"/>
    <w:tmpl w:val="E60051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4140F33"/>
    <w:multiLevelType w:val="multilevel"/>
    <w:tmpl w:val="A412D46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A341007"/>
    <w:multiLevelType w:val="hybridMultilevel"/>
    <w:tmpl w:val="0E985106"/>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CC0052"/>
    <w:multiLevelType w:val="hybridMultilevel"/>
    <w:tmpl w:val="2340CEB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263629"/>
    <w:multiLevelType w:val="hybridMultilevel"/>
    <w:tmpl w:val="E740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237791">
    <w:abstractNumId w:val="14"/>
  </w:num>
  <w:num w:numId="2" w16cid:durableId="1811165130">
    <w:abstractNumId w:val="2"/>
  </w:num>
  <w:num w:numId="3" w16cid:durableId="604580367">
    <w:abstractNumId w:val="20"/>
  </w:num>
  <w:num w:numId="4" w16cid:durableId="1245840665">
    <w:abstractNumId w:val="3"/>
  </w:num>
  <w:num w:numId="5" w16cid:durableId="583412748">
    <w:abstractNumId w:val="21"/>
  </w:num>
  <w:num w:numId="6" w16cid:durableId="1938098693">
    <w:abstractNumId w:val="18"/>
  </w:num>
  <w:num w:numId="7" w16cid:durableId="59720708">
    <w:abstractNumId w:val="8"/>
  </w:num>
  <w:num w:numId="8" w16cid:durableId="1803229987">
    <w:abstractNumId w:val="16"/>
  </w:num>
  <w:num w:numId="9" w16cid:durableId="626860335">
    <w:abstractNumId w:val="1"/>
  </w:num>
  <w:num w:numId="10" w16cid:durableId="629440507">
    <w:abstractNumId w:val="5"/>
  </w:num>
  <w:num w:numId="11" w16cid:durableId="426855006">
    <w:abstractNumId w:val="11"/>
  </w:num>
  <w:num w:numId="12" w16cid:durableId="1857886156">
    <w:abstractNumId w:val="6"/>
  </w:num>
  <w:num w:numId="13" w16cid:durableId="128398135">
    <w:abstractNumId w:val="13"/>
  </w:num>
  <w:num w:numId="14" w16cid:durableId="1566377199">
    <w:abstractNumId w:val="4"/>
  </w:num>
  <w:num w:numId="15" w16cid:durableId="255330637">
    <w:abstractNumId w:val="19"/>
  </w:num>
  <w:num w:numId="16" w16cid:durableId="852259823">
    <w:abstractNumId w:val="7"/>
  </w:num>
  <w:num w:numId="17" w16cid:durableId="1727296438">
    <w:abstractNumId w:val="15"/>
  </w:num>
  <w:num w:numId="18" w16cid:durableId="1196043582">
    <w:abstractNumId w:val="12"/>
  </w:num>
  <w:num w:numId="19" w16cid:durableId="1549610389">
    <w:abstractNumId w:val="17"/>
  </w:num>
  <w:num w:numId="20" w16cid:durableId="706565131">
    <w:abstractNumId w:val="0"/>
  </w:num>
  <w:num w:numId="21" w16cid:durableId="369455876">
    <w:abstractNumId w:val="9"/>
  </w:num>
  <w:num w:numId="22" w16cid:durableId="8601628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5F"/>
    <w:rsid w:val="000317A4"/>
    <w:rsid w:val="00074773"/>
    <w:rsid w:val="000940DC"/>
    <w:rsid w:val="000C653C"/>
    <w:rsid w:val="000F6382"/>
    <w:rsid w:val="00121613"/>
    <w:rsid w:val="00151FB8"/>
    <w:rsid w:val="00161C25"/>
    <w:rsid w:val="00171AC4"/>
    <w:rsid w:val="001762E8"/>
    <w:rsid w:val="00181AF4"/>
    <w:rsid w:val="001928CB"/>
    <w:rsid w:val="001B2E4F"/>
    <w:rsid w:val="00246DE1"/>
    <w:rsid w:val="00247018"/>
    <w:rsid w:val="002934DF"/>
    <w:rsid w:val="002B3E4B"/>
    <w:rsid w:val="002B4A0F"/>
    <w:rsid w:val="002F7193"/>
    <w:rsid w:val="00305990"/>
    <w:rsid w:val="00314EDF"/>
    <w:rsid w:val="003548BD"/>
    <w:rsid w:val="0036472C"/>
    <w:rsid w:val="003B1C92"/>
    <w:rsid w:val="003B741B"/>
    <w:rsid w:val="003F389F"/>
    <w:rsid w:val="004216C9"/>
    <w:rsid w:val="00471BE2"/>
    <w:rsid w:val="004808A9"/>
    <w:rsid w:val="00483306"/>
    <w:rsid w:val="00496805"/>
    <w:rsid w:val="004C5ABA"/>
    <w:rsid w:val="004E065B"/>
    <w:rsid w:val="004F79C5"/>
    <w:rsid w:val="00506F63"/>
    <w:rsid w:val="00515702"/>
    <w:rsid w:val="00525511"/>
    <w:rsid w:val="00535514"/>
    <w:rsid w:val="00555210"/>
    <w:rsid w:val="006053D3"/>
    <w:rsid w:val="006179CE"/>
    <w:rsid w:val="00645FFD"/>
    <w:rsid w:val="006515E5"/>
    <w:rsid w:val="006A6E96"/>
    <w:rsid w:val="006D2439"/>
    <w:rsid w:val="0071514E"/>
    <w:rsid w:val="007B6511"/>
    <w:rsid w:val="00857E71"/>
    <w:rsid w:val="00870523"/>
    <w:rsid w:val="008B765D"/>
    <w:rsid w:val="0092527C"/>
    <w:rsid w:val="00962C3F"/>
    <w:rsid w:val="00997A52"/>
    <w:rsid w:val="009B42D3"/>
    <w:rsid w:val="009D5289"/>
    <w:rsid w:val="009E37F3"/>
    <w:rsid w:val="009F10D5"/>
    <w:rsid w:val="00A142E4"/>
    <w:rsid w:val="00A2767F"/>
    <w:rsid w:val="00A53287"/>
    <w:rsid w:val="00A804D5"/>
    <w:rsid w:val="00AA4961"/>
    <w:rsid w:val="00AC4460"/>
    <w:rsid w:val="00AD4B72"/>
    <w:rsid w:val="00B4799A"/>
    <w:rsid w:val="00B7639B"/>
    <w:rsid w:val="00BA2702"/>
    <w:rsid w:val="00BB3482"/>
    <w:rsid w:val="00BD5710"/>
    <w:rsid w:val="00BE78ED"/>
    <w:rsid w:val="00C52463"/>
    <w:rsid w:val="00C531B2"/>
    <w:rsid w:val="00C63AE8"/>
    <w:rsid w:val="00C661A0"/>
    <w:rsid w:val="00C816BE"/>
    <w:rsid w:val="00CA3259"/>
    <w:rsid w:val="00CB445F"/>
    <w:rsid w:val="00CD256D"/>
    <w:rsid w:val="00D95BB0"/>
    <w:rsid w:val="00DD02B8"/>
    <w:rsid w:val="00DE04E9"/>
    <w:rsid w:val="00DE1B80"/>
    <w:rsid w:val="00DE74B2"/>
    <w:rsid w:val="00E30D88"/>
    <w:rsid w:val="00E37EAC"/>
    <w:rsid w:val="00E87318"/>
    <w:rsid w:val="00F3424C"/>
    <w:rsid w:val="00F34A26"/>
    <w:rsid w:val="00F57D07"/>
    <w:rsid w:val="00F677C5"/>
    <w:rsid w:val="00F72A4C"/>
    <w:rsid w:val="00F85926"/>
    <w:rsid w:val="00FD3928"/>
    <w:rsid w:val="00FE6822"/>
    <w:rsid w:val="00FF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B5A5"/>
  <w15:chartTrackingRefBased/>
  <w15:docId w15:val="{BA2E1B31-9D50-7D41-8031-FEA24143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79C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1A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0DC"/>
    <w:pPr>
      <w:ind w:left="720"/>
      <w:contextualSpacing/>
    </w:pPr>
  </w:style>
  <w:style w:type="paragraph" w:styleId="Revision">
    <w:name w:val="Revision"/>
    <w:hidden/>
    <w:uiPriority w:val="99"/>
    <w:semiHidden/>
    <w:rsid w:val="00471BE2"/>
  </w:style>
  <w:style w:type="paragraph" w:styleId="NoSpacing">
    <w:name w:val="No Spacing"/>
    <w:uiPriority w:val="1"/>
    <w:qFormat/>
    <w:rsid w:val="00C63AE8"/>
  </w:style>
  <w:style w:type="table" w:styleId="TableGrid">
    <w:name w:val="Table Grid"/>
    <w:basedOn w:val="TableNormal"/>
    <w:uiPriority w:val="59"/>
    <w:rsid w:val="006A6E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6E96"/>
    <w:rPr>
      <w:color w:val="808080"/>
    </w:rPr>
  </w:style>
  <w:style w:type="character" w:styleId="Hyperlink">
    <w:name w:val="Hyperlink"/>
    <w:basedOn w:val="DefaultParagraphFont"/>
    <w:uiPriority w:val="99"/>
    <w:unhideWhenUsed/>
    <w:rsid w:val="00181AF4"/>
    <w:rPr>
      <w:color w:val="0563C1" w:themeColor="hyperlink"/>
      <w:u w:val="single"/>
    </w:rPr>
  </w:style>
  <w:style w:type="character" w:styleId="UnresolvedMention">
    <w:name w:val="Unresolved Mention"/>
    <w:basedOn w:val="DefaultParagraphFont"/>
    <w:uiPriority w:val="99"/>
    <w:semiHidden/>
    <w:unhideWhenUsed/>
    <w:rsid w:val="00181AF4"/>
    <w:rPr>
      <w:color w:val="605E5C"/>
      <w:shd w:val="clear" w:color="auto" w:fill="E1DFDD"/>
    </w:rPr>
  </w:style>
  <w:style w:type="character" w:styleId="FollowedHyperlink">
    <w:name w:val="FollowedHyperlink"/>
    <w:basedOn w:val="DefaultParagraphFont"/>
    <w:uiPriority w:val="99"/>
    <w:semiHidden/>
    <w:unhideWhenUsed/>
    <w:rsid w:val="00181AF4"/>
    <w:rPr>
      <w:color w:val="954F72" w:themeColor="followedHyperlink"/>
      <w:u w:val="single"/>
    </w:rPr>
  </w:style>
  <w:style w:type="character" w:customStyle="1" w:styleId="Heading2Char">
    <w:name w:val="Heading 2 Char"/>
    <w:basedOn w:val="DefaultParagraphFont"/>
    <w:link w:val="Heading2"/>
    <w:uiPriority w:val="9"/>
    <w:rsid w:val="007B6511"/>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121613"/>
    <w:pPr>
      <w:numPr>
        <w:numId w:val="9"/>
      </w:numPr>
    </w:pPr>
  </w:style>
  <w:style w:type="paragraph" w:styleId="Header">
    <w:name w:val="header"/>
    <w:basedOn w:val="Normal"/>
    <w:link w:val="HeaderChar"/>
    <w:uiPriority w:val="99"/>
    <w:unhideWhenUsed/>
    <w:rsid w:val="00FD3928"/>
    <w:pPr>
      <w:tabs>
        <w:tab w:val="center" w:pos="4513"/>
        <w:tab w:val="right" w:pos="9026"/>
      </w:tabs>
    </w:pPr>
  </w:style>
  <w:style w:type="character" w:customStyle="1" w:styleId="HeaderChar">
    <w:name w:val="Header Char"/>
    <w:basedOn w:val="DefaultParagraphFont"/>
    <w:link w:val="Header"/>
    <w:uiPriority w:val="99"/>
    <w:rsid w:val="00FD3928"/>
  </w:style>
  <w:style w:type="paragraph" w:styleId="Footer">
    <w:name w:val="footer"/>
    <w:basedOn w:val="Normal"/>
    <w:link w:val="FooterChar"/>
    <w:uiPriority w:val="99"/>
    <w:unhideWhenUsed/>
    <w:rsid w:val="00FD3928"/>
    <w:pPr>
      <w:tabs>
        <w:tab w:val="center" w:pos="4513"/>
        <w:tab w:val="right" w:pos="9026"/>
      </w:tabs>
    </w:pPr>
  </w:style>
  <w:style w:type="character" w:customStyle="1" w:styleId="FooterChar">
    <w:name w:val="Footer Char"/>
    <w:basedOn w:val="DefaultParagraphFont"/>
    <w:link w:val="Footer"/>
    <w:uiPriority w:val="99"/>
    <w:rsid w:val="00FD3928"/>
  </w:style>
  <w:style w:type="character" w:styleId="PageNumber">
    <w:name w:val="page number"/>
    <w:basedOn w:val="DefaultParagraphFont"/>
    <w:uiPriority w:val="99"/>
    <w:semiHidden/>
    <w:unhideWhenUsed/>
    <w:rsid w:val="00F34A26"/>
  </w:style>
  <w:style w:type="numbering" w:customStyle="1" w:styleId="CurrentList2">
    <w:name w:val="Current List2"/>
    <w:uiPriority w:val="99"/>
    <w:rsid w:val="00E87318"/>
    <w:pPr>
      <w:numPr>
        <w:numId w:val="14"/>
      </w:numPr>
    </w:pPr>
  </w:style>
  <w:style w:type="character" w:customStyle="1" w:styleId="Heading3Char">
    <w:name w:val="Heading 3 Char"/>
    <w:basedOn w:val="DefaultParagraphFont"/>
    <w:link w:val="Heading3"/>
    <w:uiPriority w:val="9"/>
    <w:rsid w:val="004F79C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9418">
      <w:bodyDiv w:val="1"/>
      <w:marLeft w:val="0"/>
      <w:marRight w:val="0"/>
      <w:marTop w:val="0"/>
      <w:marBottom w:val="0"/>
      <w:divBdr>
        <w:top w:val="none" w:sz="0" w:space="0" w:color="auto"/>
        <w:left w:val="none" w:sz="0" w:space="0" w:color="auto"/>
        <w:bottom w:val="none" w:sz="0" w:space="0" w:color="auto"/>
        <w:right w:val="none" w:sz="0" w:space="0" w:color="auto"/>
      </w:divBdr>
    </w:div>
    <w:div w:id="969214829">
      <w:bodyDiv w:val="1"/>
      <w:marLeft w:val="0"/>
      <w:marRight w:val="0"/>
      <w:marTop w:val="0"/>
      <w:marBottom w:val="0"/>
      <w:divBdr>
        <w:top w:val="none" w:sz="0" w:space="0" w:color="auto"/>
        <w:left w:val="none" w:sz="0" w:space="0" w:color="auto"/>
        <w:bottom w:val="none" w:sz="0" w:space="0" w:color="auto"/>
        <w:right w:val="none" w:sz="0" w:space="0" w:color="auto"/>
      </w:divBdr>
      <w:divsChild>
        <w:div w:id="687832291">
          <w:marLeft w:val="0"/>
          <w:marRight w:val="0"/>
          <w:marTop w:val="0"/>
          <w:marBottom w:val="0"/>
          <w:divBdr>
            <w:top w:val="none" w:sz="0" w:space="0" w:color="auto"/>
            <w:left w:val="none" w:sz="0" w:space="0" w:color="auto"/>
            <w:bottom w:val="none" w:sz="0" w:space="0" w:color="auto"/>
            <w:right w:val="none" w:sz="0" w:space="0" w:color="auto"/>
          </w:divBdr>
          <w:divsChild>
            <w:div w:id="974918685">
              <w:marLeft w:val="0"/>
              <w:marRight w:val="0"/>
              <w:marTop w:val="0"/>
              <w:marBottom w:val="0"/>
              <w:divBdr>
                <w:top w:val="none" w:sz="0" w:space="0" w:color="auto"/>
                <w:left w:val="none" w:sz="0" w:space="0" w:color="auto"/>
                <w:bottom w:val="none" w:sz="0" w:space="0" w:color="auto"/>
                <w:right w:val="none" w:sz="0" w:space="0" w:color="auto"/>
              </w:divBdr>
              <w:divsChild>
                <w:div w:id="1888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21254">
      <w:bodyDiv w:val="1"/>
      <w:marLeft w:val="0"/>
      <w:marRight w:val="0"/>
      <w:marTop w:val="0"/>
      <w:marBottom w:val="0"/>
      <w:divBdr>
        <w:top w:val="none" w:sz="0" w:space="0" w:color="auto"/>
        <w:left w:val="none" w:sz="0" w:space="0" w:color="auto"/>
        <w:bottom w:val="none" w:sz="0" w:space="0" w:color="auto"/>
        <w:right w:val="none" w:sz="0" w:space="0" w:color="auto"/>
      </w:divBdr>
      <w:divsChild>
        <w:div w:id="70012543">
          <w:marLeft w:val="0"/>
          <w:marRight w:val="0"/>
          <w:marTop w:val="0"/>
          <w:marBottom w:val="0"/>
          <w:divBdr>
            <w:top w:val="none" w:sz="0" w:space="0" w:color="auto"/>
            <w:left w:val="none" w:sz="0" w:space="0" w:color="auto"/>
            <w:bottom w:val="none" w:sz="0" w:space="0" w:color="auto"/>
            <w:right w:val="none" w:sz="0" w:space="0" w:color="auto"/>
          </w:divBdr>
          <w:divsChild>
            <w:div w:id="205800316">
              <w:marLeft w:val="0"/>
              <w:marRight w:val="0"/>
              <w:marTop w:val="0"/>
              <w:marBottom w:val="0"/>
              <w:divBdr>
                <w:top w:val="none" w:sz="0" w:space="0" w:color="auto"/>
                <w:left w:val="none" w:sz="0" w:space="0" w:color="auto"/>
                <w:bottom w:val="none" w:sz="0" w:space="0" w:color="auto"/>
                <w:right w:val="none" w:sz="0" w:space="0" w:color="auto"/>
              </w:divBdr>
              <w:divsChild>
                <w:div w:id="1998923379">
                  <w:marLeft w:val="0"/>
                  <w:marRight w:val="0"/>
                  <w:marTop w:val="0"/>
                  <w:marBottom w:val="0"/>
                  <w:divBdr>
                    <w:top w:val="none" w:sz="0" w:space="0" w:color="auto"/>
                    <w:left w:val="none" w:sz="0" w:space="0" w:color="auto"/>
                    <w:bottom w:val="none" w:sz="0" w:space="0" w:color="auto"/>
                    <w:right w:val="none" w:sz="0" w:space="0" w:color="auto"/>
                  </w:divBdr>
                  <w:divsChild>
                    <w:div w:id="6307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tutorials/power-bi-tutorial/power-bi-vs-table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scot/collections/energy-statistic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statistics/sub-national-total-final-energy-consumption-statistics-2010-factshe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ov.scot/collections/energy-statistics/" TargetMode="External"/><Relationship Id="rId4" Type="http://schemas.openxmlformats.org/officeDocument/2006/relationships/settings" Target="settings.xml"/><Relationship Id="rId9" Type="http://schemas.openxmlformats.org/officeDocument/2006/relationships/hyperlink" Target="https://www.gov.uk/government/collections/digest-of-uk-energy-statistics-duk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0B0196C41244F91AFEF3298303568"/>
        <w:category>
          <w:name w:val="General"/>
          <w:gallery w:val="placeholder"/>
        </w:category>
        <w:types>
          <w:type w:val="bbPlcHdr"/>
        </w:types>
        <w:behaviors>
          <w:behavior w:val="content"/>
        </w:behaviors>
        <w:guid w:val="{CD253645-582F-D745-9362-A66DB5DC2A48}"/>
      </w:docPartPr>
      <w:docPartBody>
        <w:p w:rsidR="00373139" w:rsidRDefault="00C05986" w:rsidP="00C05986">
          <w:pPr>
            <w:pStyle w:val="C290B0196C41244F91AFEF3298303568"/>
          </w:pPr>
          <w:r w:rsidRPr="00D128CD">
            <w:rPr>
              <w:rStyle w:val="PlaceholderText"/>
            </w:rPr>
            <w:t>Click or tap to enter a date.</w:t>
          </w:r>
        </w:p>
      </w:docPartBody>
    </w:docPart>
    <w:docPart>
      <w:docPartPr>
        <w:name w:val="9D20D3532E7F1B4196808B84CCC830DB"/>
        <w:category>
          <w:name w:val="General"/>
          <w:gallery w:val="placeholder"/>
        </w:category>
        <w:types>
          <w:type w:val="bbPlcHdr"/>
        </w:types>
        <w:behaviors>
          <w:behavior w:val="content"/>
        </w:behaviors>
        <w:guid w:val="{2382C7CA-E016-0842-9714-BD2F9AF37227}"/>
      </w:docPartPr>
      <w:docPartBody>
        <w:p w:rsidR="00373139" w:rsidRDefault="00C05986" w:rsidP="00C05986">
          <w:pPr>
            <w:pStyle w:val="9D20D3532E7F1B4196808B84CCC830DB"/>
          </w:pPr>
          <w:r w:rsidRPr="00D128C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86"/>
    <w:rsid w:val="00373139"/>
    <w:rsid w:val="005F7474"/>
    <w:rsid w:val="006C22EC"/>
    <w:rsid w:val="00884DEA"/>
    <w:rsid w:val="00B63361"/>
    <w:rsid w:val="00C05986"/>
    <w:rsid w:val="00E444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986"/>
    <w:rPr>
      <w:color w:val="808080"/>
    </w:rPr>
  </w:style>
  <w:style w:type="paragraph" w:customStyle="1" w:styleId="C290B0196C41244F91AFEF3298303568">
    <w:name w:val="C290B0196C41244F91AFEF3298303568"/>
    <w:rsid w:val="00C05986"/>
  </w:style>
  <w:style w:type="paragraph" w:customStyle="1" w:styleId="9D20D3532E7F1B4196808B84CCC830DB">
    <w:name w:val="9D20D3532E7F1B4196808B84CCC830DB"/>
    <w:rsid w:val="00C0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B3AD-173D-1E42-A66D-A7EE91F9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16</Pages>
  <Words>4343</Words>
  <Characters>24757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67</cp:revision>
  <cp:lastPrinted>2023-04-14T03:18:00Z</cp:lastPrinted>
  <dcterms:created xsi:type="dcterms:W3CDTF">2023-04-02T10:58:00Z</dcterms:created>
  <dcterms:modified xsi:type="dcterms:W3CDTF">2023-04-19T19:08:00Z</dcterms:modified>
</cp:coreProperties>
</file>