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81" w:rsidRDefault="00360A2A" w:rsidP="009C5C81">
      <w:r>
        <w:rPr>
          <w:noProof/>
          <w:lang w:eastAsia="pt-BR"/>
        </w:rPr>
        <w:drawing>
          <wp:inline distT="0" distB="0" distL="0" distR="0" wp14:anchorId="2358909C" wp14:editId="3B369E76">
            <wp:extent cx="5001370" cy="3436674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36" cy="34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E7" w:rsidRDefault="00C253E7" w:rsidP="009C5C81"/>
    <w:p w:rsidR="00C253E7" w:rsidRDefault="00C253E7" w:rsidP="009C5C81">
      <w:r>
        <w:t xml:space="preserve">As </w:t>
      </w:r>
      <w:proofErr w:type="spellStart"/>
      <w:r>
        <w:t>RFCs</w:t>
      </w:r>
      <w:proofErr w:type="spellEnd"/>
      <w:proofErr w:type="gramStart"/>
      <w:r>
        <w:t xml:space="preserve">  </w:t>
      </w:r>
      <w:proofErr w:type="gramEnd"/>
      <w:r>
        <w:t>geradas estão dentro do grupo de funções YSD_VK15:</w:t>
      </w:r>
    </w:p>
    <w:p w:rsidR="00360A2A" w:rsidRDefault="00360A2A" w:rsidP="009C5C81"/>
    <w:p w:rsidR="00360A2A" w:rsidRDefault="00360A2A" w:rsidP="009C5C81">
      <w:r>
        <w:rPr>
          <w:noProof/>
          <w:lang w:eastAsia="pt-BR"/>
        </w:rPr>
        <w:drawing>
          <wp:inline distT="0" distB="0" distL="0" distR="0" wp14:anchorId="6BDDAD7C" wp14:editId="32554FC1">
            <wp:extent cx="5064981" cy="581227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05" cy="58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E7" w:rsidRDefault="00C253E7" w:rsidP="009C5C81"/>
    <w:p w:rsidR="00C253E7" w:rsidRDefault="00ED43A8" w:rsidP="009C5C81">
      <w:r>
        <w:t xml:space="preserve">Tanto para criar, quanto para excluir a política de descontos comerciais, usa a </w:t>
      </w:r>
      <w:r w:rsidRPr="00ED43A8">
        <w:t>BAPI_PRICES_CONDITIONS</w:t>
      </w:r>
      <w:r>
        <w:t xml:space="preserve"> da transação VK15.</w:t>
      </w:r>
    </w:p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00340E" w:rsidRDefault="0000340E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/>
    <w:p w:rsidR="00C253E7" w:rsidRDefault="00C253E7" w:rsidP="009C5C81">
      <w:bookmarkStart w:id="0" w:name="_GoBack"/>
      <w:bookmarkEnd w:id="0"/>
      <w:r>
        <w:lastRenderedPageBreak/>
        <w:t xml:space="preserve">RFC – </w:t>
      </w:r>
      <w:r w:rsidRPr="00A53386">
        <w:rPr>
          <w:b/>
          <w:highlight w:val="yellow"/>
        </w:rPr>
        <w:t>YSD_CRIAR_POLITICA_COMERCIAL</w:t>
      </w:r>
    </w:p>
    <w:p w:rsidR="00C253E7" w:rsidRDefault="00C253E7" w:rsidP="009C5C81"/>
    <w:p w:rsidR="009C5C81" w:rsidRDefault="009C5C81" w:rsidP="009C5C81">
      <w:r>
        <w:t xml:space="preserve">Parâmetros de entrada (opcionais): </w:t>
      </w:r>
    </w:p>
    <w:p w:rsidR="009C5C81" w:rsidRDefault="009C5C81" w:rsidP="009C5C81">
      <w:r>
        <w:rPr>
          <w:noProof/>
          <w:lang w:eastAsia="pt-BR"/>
        </w:rPr>
        <w:drawing>
          <wp:inline distT="0" distB="0" distL="0" distR="0">
            <wp:extent cx="5104737" cy="2432726"/>
            <wp:effectExtent l="0" t="0" r="127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89" cy="243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81" w:rsidRDefault="009C5C81" w:rsidP="009C5C81"/>
    <w:p w:rsidR="009C5C81" w:rsidRDefault="009C5C81" w:rsidP="009C5C81">
      <w:r>
        <w:t>Retorno da RFC:</w:t>
      </w:r>
    </w:p>
    <w:p w:rsidR="009C5C81" w:rsidRDefault="009C5C81" w:rsidP="009C5C81">
      <w:r>
        <w:rPr>
          <w:noProof/>
          <w:lang w:eastAsia="pt-BR"/>
        </w:rPr>
        <w:drawing>
          <wp:inline distT="0" distB="0" distL="0" distR="0">
            <wp:extent cx="3458817" cy="1158704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21" cy="115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81" w:rsidRDefault="009C5C81" w:rsidP="009C5C81"/>
    <w:p w:rsidR="009C5C81" w:rsidRDefault="009C5C81" w:rsidP="009C5C81">
      <w:r>
        <w:t>Teste preenchendo a T972:</w:t>
      </w:r>
    </w:p>
    <w:p w:rsidR="009C5C81" w:rsidRDefault="009C5C81" w:rsidP="009C5C81">
      <w:r>
        <w:rPr>
          <w:noProof/>
          <w:lang w:eastAsia="pt-BR"/>
        </w:rPr>
        <w:drawing>
          <wp:inline distT="0" distB="0" distL="0" distR="0">
            <wp:extent cx="4548146" cy="1374361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73" cy="138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81" w:rsidRDefault="009C5C81" w:rsidP="009C5C81"/>
    <w:p w:rsidR="009C5C81" w:rsidRDefault="009C5C81" w:rsidP="009C5C81">
      <w:r>
        <w:t>Retorno:</w:t>
      </w:r>
    </w:p>
    <w:p w:rsidR="009C5C81" w:rsidRDefault="009C5C81" w:rsidP="009C5C81">
      <w:r>
        <w:rPr>
          <w:noProof/>
          <w:lang w:eastAsia="pt-BR"/>
        </w:rPr>
        <w:drawing>
          <wp:inline distT="0" distB="0" distL="0" distR="0">
            <wp:extent cx="6384897" cy="62647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688" cy="62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81" w:rsidRDefault="009C5C81" w:rsidP="009C5C81"/>
    <w:p w:rsidR="009C5C81" w:rsidRDefault="009C5C81" w:rsidP="009C5C81">
      <w:r>
        <w:t>N</w:t>
      </w:r>
      <w:r w:rsidR="00450EA4">
        <w:t>as tabelas do</w:t>
      </w:r>
      <w:r>
        <w:t xml:space="preserve"> SAP</w:t>
      </w:r>
      <w:r w:rsidR="00450EA4">
        <w:t>:</w:t>
      </w:r>
    </w:p>
    <w:p w:rsidR="009C5C81" w:rsidRDefault="009C5C81" w:rsidP="009C5C81">
      <w:r>
        <w:rPr>
          <w:noProof/>
          <w:lang w:eastAsia="pt-BR"/>
        </w:rPr>
        <w:drawing>
          <wp:inline distT="0" distB="0" distL="0" distR="0">
            <wp:extent cx="6639339" cy="8200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15" cy="8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81" w:rsidRDefault="009C5C81" w:rsidP="009C5C81"/>
    <w:p w:rsidR="009C5C81" w:rsidRDefault="001463C0" w:rsidP="009C5C81">
      <w:r>
        <w:rPr>
          <w:noProof/>
          <w:lang w:eastAsia="pt-BR"/>
        </w:rPr>
        <w:drawing>
          <wp:inline distT="0" distB="0" distL="0" distR="0" wp14:anchorId="3D68DBAD" wp14:editId="7AC05D1A">
            <wp:extent cx="3609892" cy="72463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5470" cy="7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73" w:rsidRDefault="00455173" w:rsidP="009C5C81"/>
    <w:p w:rsidR="00455173" w:rsidRDefault="00455173" w:rsidP="00455173">
      <w:pPr>
        <w:pStyle w:val="PargrafodaLista"/>
        <w:numPr>
          <w:ilvl w:val="0"/>
          <w:numId w:val="1"/>
        </w:numPr>
      </w:pPr>
      <w:r>
        <w:t>Eu preenchi o montante como “1” e gravou como 10</w:t>
      </w:r>
      <w:r w:rsidR="00450EA4">
        <w:t>. Devo fazer uma divisão por 10?</w:t>
      </w:r>
    </w:p>
    <w:p w:rsidR="001463C0" w:rsidRDefault="001463C0" w:rsidP="001463C0"/>
    <w:p w:rsidR="00455173" w:rsidRDefault="00C253E7" w:rsidP="00455173">
      <w:r>
        <w:lastRenderedPageBreak/>
        <w:t xml:space="preserve">RFC – </w:t>
      </w:r>
      <w:r w:rsidRPr="00A53386">
        <w:rPr>
          <w:b/>
          <w:highlight w:val="yellow"/>
        </w:rPr>
        <w:t>YSD_EXCLUIR_POLITICA_COMERCIAL</w:t>
      </w:r>
    </w:p>
    <w:p w:rsidR="00C253E7" w:rsidRDefault="00C253E7" w:rsidP="00455173"/>
    <w:p w:rsidR="00C253E7" w:rsidRDefault="00C253E7" w:rsidP="00C253E7">
      <w:r>
        <w:t xml:space="preserve">Parâmetros de entrada (opcionais): </w:t>
      </w:r>
    </w:p>
    <w:p w:rsidR="00455173" w:rsidRDefault="00455173" w:rsidP="00455173">
      <w:r>
        <w:rPr>
          <w:noProof/>
          <w:lang w:eastAsia="pt-BR"/>
        </w:rPr>
        <w:drawing>
          <wp:inline distT="0" distB="0" distL="0" distR="0" wp14:anchorId="243CEAD1" wp14:editId="0733F7A9">
            <wp:extent cx="4834393" cy="11827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166" cy="11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E7" w:rsidRDefault="00C253E7" w:rsidP="00455173"/>
    <w:p w:rsidR="00455173" w:rsidRDefault="00C253E7" w:rsidP="00455173">
      <w:r>
        <w:t>Retorno:</w:t>
      </w:r>
    </w:p>
    <w:p w:rsidR="00455173" w:rsidRDefault="00455173" w:rsidP="00455173">
      <w:r>
        <w:rPr>
          <w:noProof/>
          <w:lang w:eastAsia="pt-BR"/>
        </w:rPr>
        <w:drawing>
          <wp:inline distT="0" distB="0" distL="0" distR="0" wp14:anchorId="754C7E64" wp14:editId="2F0535F3">
            <wp:extent cx="3196424" cy="1181287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817" cy="11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73" w:rsidRDefault="00455173" w:rsidP="00455173"/>
    <w:p w:rsidR="00455173" w:rsidRDefault="00455173" w:rsidP="00455173">
      <w:r>
        <w:t>Teste excluindo a chave que gerei anteriormente:</w:t>
      </w:r>
    </w:p>
    <w:p w:rsidR="00455173" w:rsidRDefault="00455173" w:rsidP="00455173">
      <w:r>
        <w:rPr>
          <w:noProof/>
          <w:lang w:eastAsia="pt-BR"/>
        </w:rPr>
        <w:drawing>
          <wp:inline distT="0" distB="0" distL="0" distR="0" wp14:anchorId="6DCC3C25" wp14:editId="5F6AF4B3">
            <wp:extent cx="4898003" cy="15622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801" cy="15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F7" w:rsidRDefault="00AD6FF7"/>
    <w:p w:rsidR="00455173" w:rsidRDefault="00455173">
      <w:r>
        <w:rPr>
          <w:noProof/>
          <w:lang w:eastAsia="pt-BR"/>
        </w:rPr>
        <w:drawing>
          <wp:inline distT="0" distB="0" distL="0" distR="0" wp14:anchorId="18A3F113" wp14:editId="6B61E180">
            <wp:extent cx="5612130" cy="147574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73" w:rsidRDefault="00455173"/>
    <w:p w:rsidR="00455173" w:rsidRDefault="00455173">
      <w:r>
        <w:t>Nas tabelas do SAP:</w:t>
      </w:r>
    </w:p>
    <w:p w:rsidR="00455173" w:rsidRDefault="00455173"/>
    <w:p w:rsidR="00455173" w:rsidRDefault="00455173">
      <w:r>
        <w:rPr>
          <w:noProof/>
          <w:lang w:eastAsia="pt-BR"/>
        </w:rPr>
        <w:drawing>
          <wp:inline distT="0" distB="0" distL="0" distR="0" wp14:anchorId="7A6C83AA" wp14:editId="3004081F">
            <wp:extent cx="6645910" cy="820891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73" w:rsidRDefault="00455173"/>
    <w:p w:rsidR="00455173" w:rsidRDefault="00455173">
      <w:r>
        <w:rPr>
          <w:noProof/>
          <w:lang w:eastAsia="pt-BR"/>
        </w:rPr>
        <w:drawing>
          <wp:inline distT="0" distB="0" distL="0" distR="0" wp14:anchorId="63EE8A97" wp14:editId="5147B785">
            <wp:extent cx="4643561" cy="932133"/>
            <wp:effectExtent l="0" t="0" r="508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439" cy="9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80" w:rsidRDefault="00B43F80"/>
    <w:p w:rsidR="00B43F80" w:rsidRDefault="00B43F80" w:rsidP="00B43F80">
      <w:pPr>
        <w:pStyle w:val="PargrafodaLista"/>
        <w:numPr>
          <w:ilvl w:val="0"/>
          <w:numId w:val="1"/>
        </w:numPr>
      </w:pPr>
      <w:r>
        <w:t>Mesmo eu pegando o valor da KONP-KBETR e passando para a BAPI, ele multiplica o valor por 10. Nesse caso eu fiz a divisão por 10 para manter o valor original</w:t>
      </w:r>
    </w:p>
    <w:sectPr w:rsidR="00B43F80" w:rsidSect="009C5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8B6"/>
    <w:multiLevelType w:val="hybridMultilevel"/>
    <w:tmpl w:val="66B6F0E0"/>
    <w:lvl w:ilvl="0" w:tplc="CE38C6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81"/>
    <w:rsid w:val="0000340E"/>
    <w:rsid w:val="001463C0"/>
    <w:rsid w:val="00360A2A"/>
    <w:rsid w:val="00450EA4"/>
    <w:rsid w:val="00455173"/>
    <w:rsid w:val="009C5C81"/>
    <w:rsid w:val="00A53386"/>
    <w:rsid w:val="00AD6FF7"/>
    <w:rsid w:val="00B43F80"/>
    <w:rsid w:val="00B82AA3"/>
    <w:rsid w:val="00C253E7"/>
    <w:rsid w:val="00ED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81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5C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C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55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81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5C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C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5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Cordeiro Alves</dc:creator>
  <cp:lastModifiedBy>Thiago Cordeiro Alves</cp:lastModifiedBy>
  <cp:revision>27</cp:revision>
  <dcterms:created xsi:type="dcterms:W3CDTF">2015-05-08T13:26:00Z</dcterms:created>
  <dcterms:modified xsi:type="dcterms:W3CDTF">2015-05-08T13:50:00Z</dcterms:modified>
</cp:coreProperties>
</file>