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Rule="auto"/>
        <w:jc w:val="center"/>
        <w:rPr>
          <w:sz w:val="36"/>
          <w:szCs w:val="36"/>
        </w:rPr>
      </w:pPr>
      <w:bookmarkStart w:colFirst="0" w:colLast="0" w:name="_jsvmbfblve5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ruz89itrf9nl" w:id="1"/>
      <w:bookmarkEnd w:id="1"/>
      <w:r w:rsidDel="00000000" w:rsidR="00000000" w:rsidRPr="00000000">
        <w:rPr>
          <w:b w:val="1"/>
          <w:bCs w:val="1"/>
          <w:u w:val="single"/>
          <w:rtl w:val="0"/>
        </w:rPr>
        <w:t xml:space="preserve">Threat Report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after="0" w:lineRule="auto"/>
        <w:jc w:val="center"/>
        <w:rPr>
          <w:b w:val="1"/>
          <w:bCs w:val="1"/>
          <w:sz w:val="36"/>
          <w:szCs w:val="36"/>
          <w:u w:val="single"/>
        </w:rPr>
      </w:pPr>
      <w:bookmarkStart w:colFirst="0" w:colLast="0" w:name="_xzu3jqj4xuoh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(Awareness &amp; Research Project)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0" w:lineRule="auto"/>
        <w:jc w:val="center"/>
        <w:rPr/>
      </w:pPr>
      <w:bookmarkStart w:colFirst="0" w:colLast="0" w:name="_1mq3n3lgwni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>
          <w:b w:val="1"/>
          <w:bCs w:val="1"/>
        </w:rPr>
      </w:pPr>
      <w:bookmarkStart w:colFirst="0" w:colLast="0" w:name="_rfmh59su42gy" w:id="4"/>
      <w:bookmarkEnd w:id="4"/>
      <w:r w:rsidDel="00000000" w:rsidR="00000000" w:rsidRPr="00000000">
        <w:rPr>
          <w:b w:val="1"/>
          <w:bCs w:val="1"/>
          <w:rtl w:val="0"/>
        </w:rPr>
        <w:t xml:space="preserve">Cybersecurity Task – 1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Submitted by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Thakor Kirankumar Kirtiji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jc w:val="center"/>
        <w:rPr/>
      </w:pPr>
      <w:bookmarkStart w:colFirst="0" w:colLast="0" w:name="_z9y6bg3a7r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spacing w:after="120" w:lineRule="auto"/>
        <w:jc w:val="center"/>
        <w:rPr/>
      </w:pPr>
      <w:bookmarkStart w:colFirst="0" w:colLast="0" w:name="_2lmhnghiucwr" w:id="6"/>
      <w:bookmarkEnd w:id="6"/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849507" cy="1304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9507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b w:val="1"/>
          <w:bCs w:val="1"/>
        </w:rPr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s1wanv6ur4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spacing w:line="360" w:lineRule="auto"/>
        <w:rPr>
          <w:sz w:val="36"/>
          <w:szCs w:val="36"/>
        </w:rPr>
      </w:pPr>
      <w:bookmarkStart w:colFirst="0" w:colLast="0" w:name="_k55ua339zgxh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36"/>
          <w:szCs w:val="36"/>
        </w:rPr>
      </w:pPr>
      <w:bookmarkStart w:colFirst="0" w:colLast="0" w:name="_9uxhqydqdqid" w:id="9"/>
      <w:bookmarkEnd w:id="9"/>
      <w:r w:rsidDel="00000000" w:rsidR="00000000" w:rsidRPr="00000000">
        <w:rPr>
          <w:sz w:val="36"/>
          <w:szCs w:val="36"/>
          <w:rtl w:val="0"/>
        </w:rPr>
        <w:t xml:space="preserve">Introduction to Cybersecurity .................................... 1</w:t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36"/>
          <w:szCs w:val="36"/>
        </w:rPr>
      </w:pPr>
      <w:bookmarkStart w:colFirst="0" w:colLast="0" w:name="_hlykel97dlb1" w:id="10"/>
      <w:bookmarkEnd w:id="10"/>
      <w:r w:rsidDel="00000000" w:rsidR="00000000" w:rsidRPr="00000000">
        <w:rPr>
          <w:sz w:val="36"/>
          <w:szCs w:val="36"/>
          <w:rtl w:val="0"/>
        </w:rPr>
        <w:t xml:space="preserve">Importance of Cybersecurity ..................................... 2</w:t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36"/>
          <w:szCs w:val="36"/>
        </w:rPr>
      </w:pPr>
      <w:bookmarkStart w:colFirst="0" w:colLast="0" w:name="_jx3iu8ip1cdu" w:id="11"/>
      <w:bookmarkEnd w:id="11"/>
      <w:r w:rsidDel="00000000" w:rsidR="00000000" w:rsidRPr="00000000">
        <w:rPr>
          <w:sz w:val="36"/>
          <w:szCs w:val="36"/>
          <w:rtl w:val="0"/>
        </w:rPr>
        <w:t xml:space="preserve">Major Cyber Threats ................................................. 3</w:t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36"/>
          <w:szCs w:val="36"/>
        </w:rPr>
      </w:pPr>
      <w:bookmarkStart w:colFirst="0" w:colLast="0" w:name="_m991bo7gaykg" w:id="12"/>
      <w:bookmarkEnd w:id="12"/>
      <w:r w:rsidDel="00000000" w:rsidR="00000000" w:rsidRPr="00000000">
        <w:rPr>
          <w:sz w:val="36"/>
          <w:szCs w:val="36"/>
          <w:rtl w:val="0"/>
        </w:rPr>
        <w:t xml:space="preserve">Impact of Cyber Threats ........................................... 5</w:t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36"/>
          <w:szCs w:val="36"/>
        </w:rPr>
      </w:pPr>
      <w:bookmarkStart w:colFirst="0" w:colLast="0" w:name="_djx1a6lj5kt" w:id="13"/>
      <w:bookmarkEnd w:id="13"/>
      <w:r w:rsidDel="00000000" w:rsidR="00000000" w:rsidRPr="00000000">
        <w:rPr>
          <w:sz w:val="36"/>
          <w:szCs w:val="36"/>
          <w:rtl w:val="0"/>
        </w:rPr>
        <w:t xml:space="preserve">Real-World Case Studies .......................................... 6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36"/>
          <w:szCs w:val="36"/>
        </w:rPr>
      </w:pPr>
      <w:bookmarkStart w:colFirst="0" w:colLast="0" w:name="_ny456kgh93ps" w:id="14"/>
      <w:bookmarkEnd w:id="14"/>
      <w:r w:rsidDel="00000000" w:rsidR="00000000" w:rsidRPr="00000000">
        <w:rPr>
          <w:sz w:val="36"/>
          <w:szCs w:val="36"/>
          <w:rtl w:val="0"/>
        </w:rPr>
        <w:t xml:space="preserve">Preventive Measures ................................................ 8</w:t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36"/>
          <w:szCs w:val="36"/>
        </w:rPr>
      </w:pPr>
      <w:bookmarkStart w:colFirst="0" w:colLast="0" w:name="_ad2jz5h13xcg" w:id="15"/>
      <w:bookmarkEnd w:id="15"/>
      <w:r w:rsidDel="00000000" w:rsidR="00000000" w:rsidRPr="00000000">
        <w:rPr>
          <w:sz w:val="36"/>
          <w:szCs w:val="36"/>
          <w:rtl w:val="0"/>
        </w:rPr>
        <w:t xml:space="preserve">Conclusion .............................................................. 10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4"/>
        </w:numPr>
        <w:spacing w:before="0" w:beforeAutospacing="0" w:line="360" w:lineRule="auto"/>
        <w:ind w:left="720" w:hanging="360"/>
        <w:jc w:val="both"/>
        <w:rPr>
          <w:sz w:val="36"/>
          <w:szCs w:val="36"/>
        </w:rPr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ascsfmr88jze" w:id="16"/>
      <w:bookmarkEnd w:id="16"/>
      <w:r w:rsidDel="00000000" w:rsidR="00000000" w:rsidRPr="00000000">
        <w:rPr>
          <w:sz w:val="36"/>
          <w:szCs w:val="36"/>
          <w:rtl w:val="0"/>
        </w:rPr>
        <w:t xml:space="preserve">References .............................................................. 11</w:t>
      </w:r>
    </w:p>
    <w:p w:rsidR="00000000" w:rsidDel="00000000" w:rsidP="00000000" w:rsidRDefault="00000000" w:rsidRPr="00000000" w14:paraId="00000018">
      <w:pPr>
        <w:pStyle w:val="Heading1"/>
        <w:spacing w:line="360" w:lineRule="auto"/>
        <w:rPr>
          <w:b w:val="1"/>
          <w:bCs w:val="1"/>
          <w:sz w:val="36"/>
          <w:szCs w:val="36"/>
        </w:rPr>
      </w:pPr>
      <w:bookmarkStart w:colFirst="0" w:colLast="0" w:name="_hmhtxjlvtrs9" w:id="17"/>
      <w:bookmarkEnd w:id="1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1.INTRODUCTION TO CYBERSECURITY</w:t>
      </w:r>
    </w:p>
    <w:p w:rsidR="00000000" w:rsidDel="00000000" w:rsidP="00000000" w:rsidRDefault="00000000" w:rsidRPr="00000000" w14:paraId="00000019">
      <w:pPr>
        <w:pStyle w:val="Heading2"/>
        <w:spacing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93tonxvwdo5c" w:id="18"/>
      <w:bookmarkEnd w:id="1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1.1 What is Cybersecurity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Cybersecurity is important because most personal and organizational activities are now done online.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The increasing use of the internet has also increased cyber threats such as phishing, data theft, and ransomware attacks.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Cybersecurity refers to protecting systems, networks, and data from unauthorized access.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Weak security practices can lead to financial loss and data breaches.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Proper cybersecurity helps ensure safe and secure use of digital technologies.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line="360" w:lineRule="auto"/>
        <w:rPr>
          <w:sz w:val="36"/>
          <w:szCs w:val="36"/>
        </w:rPr>
      </w:pPr>
      <w:bookmarkStart w:colFirst="0" w:colLast="0" w:name="_ffvuo7qctdxx" w:id="19"/>
      <w:bookmarkEnd w:id="1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1.2 Importance of Cybersecurity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Cybersecurity protects personal and sensitive information such as passwords, bank details, and identity data.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It helps prevent financial losses caused by online fraud, hacking, and ransomware attacks.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Cybersecurity ensures smooth and uninterrupted operation of organizations and businesses.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It helps maintain trust between users, customers, and organizations.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Strong cybersecurity reduces the risk of data breaches and cybercrime.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It supports legal and regulatory compliance for data protection.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5l2ravci3c0p" w:id="20"/>
      <w:bookmarkEnd w:id="2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1.3 Current Cybersecurity Trends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Rise of AI-driven cyberattacks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Increased use of cloud services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Expansion of Internet of Things (IoT) devices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Remote work and digital transformation</w:t>
      </w:r>
    </w:p>
    <w:p w:rsidR="00000000" w:rsidDel="00000000" w:rsidP="00000000" w:rsidRDefault="00000000" w:rsidRPr="00000000" w14:paraId="0000002D">
      <w:pPr>
        <w:spacing w:line="360" w:lineRule="auto"/>
        <w:ind w:left="144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144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vvizeku1isft" w:id="21"/>
      <w:bookmarkEnd w:id="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MAJOR MODERN CYBER THREATS</w:t>
      </w:r>
    </w:p>
    <w:p w:rsidR="00000000" w:rsidDel="00000000" w:rsidP="00000000" w:rsidRDefault="00000000" w:rsidRPr="00000000" w14:paraId="00000030">
      <w:pPr>
        <w:spacing w:line="360" w:lineRule="auto"/>
        <w:ind w:left="144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2.1 AI-Powered Phishing Attacks</w:t>
      </w:r>
    </w:p>
    <w:p w:rsidR="00000000" w:rsidDel="00000000" w:rsidP="00000000" w:rsidRDefault="00000000" w:rsidRPr="00000000" w14:paraId="00000032">
      <w:pPr>
        <w:spacing w:line="360" w:lineRule="auto"/>
        <w:ind w:left="1440" w:firstLine="0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AI-powered phishing attacks use artificial intelligence to create realistic fake emails, messages, and voice deepfakes. These attacks trick users into sharing sensitive information such as login credentials and bank details.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Risks: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Identity theft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Account compromise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Financial fraud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27hz7vvwm1up" w:id="22"/>
      <w:bookmarkEnd w:id="2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2.2 Ransomware-as-a-Service (RaaS)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Ransomware-as-a-Service allows cybercriminals to rent ransomware tools, making attacks easier and more frequent. Attackers encrypt data and demand ransom payments to restore access.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Risks: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Data loss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Business downtime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Financial damage</w:t>
      </w:r>
    </w:p>
    <w:p w:rsidR="00000000" w:rsidDel="00000000" w:rsidP="00000000" w:rsidRDefault="00000000" w:rsidRPr="00000000" w14:paraId="00000041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line="360" w:lineRule="auto"/>
        <w:rPr>
          <w:b w:val="1"/>
          <w:bCs w:val="1"/>
          <w:sz w:val="36"/>
          <w:szCs w:val="36"/>
        </w:rPr>
      </w:pPr>
      <w:bookmarkStart w:colFirst="0" w:colLast="0" w:name="_dmi23vnzi6m9" w:id="23"/>
      <w:bookmarkEnd w:id="2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2.3 Cloud Security Misconfigurations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Cloud security misconfigurations occur when cloud services are not properly secured. This exposes sensitive data to unauthorized users.</w:t>
      </w:r>
    </w:p>
    <w:p w:rsidR="00000000" w:rsidDel="00000000" w:rsidP="00000000" w:rsidRDefault="00000000" w:rsidRPr="00000000" w14:paraId="00000046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Risks: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Data breaches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Loss of customer trust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Compliance violations</w:t>
      </w:r>
    </w:p>
    <w:p w:rsidR="00000000" w:rsidDel="00000000" w:rsidP="00000000" w:rsidRDefault="00000000" w:rsidRPr="00000000" w14:paraId="0000004B">
      <w:pPr>
        <w:pStyle w:val="Heading2"/>
        <w:spacing w:line="360" w:lineRule="auto"/>
        <w:rPr>
          <w:b w:val="1"/>
          <w:bCs w:val="1"/>
          <w:sz w:val="36"/>
          <w:szCs w:val="36"/>
        </w:rPr>
      </w:pPr>
      <w:bookmarkStart w:colFirst="0" w:colLast="0" w:name="_gsgrbgupdl9z" w:id="24"/>
      <w:bookmarkEnd w:id="2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2.4 Internet of Things (IoT) Vulnerabilities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IoT devices such as smart cameras and home automation systems often lack strong security controls, making them easy targets for hackers.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Risks: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Unauthorized access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Botnet attacks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Privacy invasion</w:t>
      </w:r>
    </w:p>
    <w:p w:rsidR="00000000" w:rsidDel="00000000" w:rsidP="00000000" w:rsidRDefault="00000000" w:rsidRPr="00000000" w14:paraId="00000052">
      <w:pPr>
        <w:pStyle w:val="Heading2"/>
        <w:spacing w:line="360" w:lineRule="auto"/>
        <w:rPr>
          <w:b w:val="1"/>
          <w:bCs w:val="1"/>
          <w:sz w:val="36"/>
          <w:szCs w:val="36"/>
        </w:rPr>
      </w:pPr>
      <w:bookmarkStart w:colFirst="0" w:colLast="0" w:name="_m83xfxgmo29t" w:id="25"/>
      <w:bookmarkEnd w:id="2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2.5 Zero-Day Exploits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Zero-day exploits target unknown software vulnerabilities for which no patch is available. These attacks are highly dangerous.</w:t>
      </w:r>
    </w:p>
    <w:p w:rsidR="00000000" w:rsidDel="00000000" w:rsidP="00000000" w:rsidRDefault="00000000" w:rsidRPr="00000000" w14:paraId="00000054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Risks: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System compromise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Advanced persistent threats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High-impact cyberattacks</w:t>
      </w:r>
    </w:p>
    <w:p w:rsidR="00000000" w:rsidDel="00000000" w:rsidP="00000000" w:rsidRDefault="00000000" w:rsidRPr="00000000" w14:paraId="00000059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line="360" w:lineRule="auto"/>
        <w:rPr>
          <w:b w:val="1"/>
          <w:bCs w:val="1"/>
          <w:sz w:val="36"/>
          <w:szCs w:val="36"/>
        </w:rPr>
      </w:pPr>
      <w:bookmarkStart w:colFirst="0" w:colLast="0" w:name="_f9md911q4wdy" w:id="26"/>
      <w:bookmarkEnd w:id="2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IMPACT ANALYSIS</w:t>
      </w:r>
    </w:p>
    <w:p w:rsidR="00000000" w:rsidDel="00000000" w:rsidP="00000000" w:rsidRDefault="00000000" w:rsidRPr="00000000" w14:paraId="0000005B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Impact on Individuals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Identity theft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Financial loss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Loss of privacy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Emotional stress</w:t>
      </w:r>
    </w:p>
    <w:p w:rsidR="00000000" w:rsidDel="00000000" w:rsidP="00000000" w:rsidRDefault="00000000" w:rsidRPr="00000000" w14:paraId="00000060">
      <w:pPr>
        <w:spacing w:line="3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Impact on Organizations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Operational downtime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Data loss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Reputation damage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Legal and regulatory penalties</w:t>
      </w:r>
    </w:p>
    <w:p w:rsidR="00000000" w:rsidDel="00000000" w:rsidP="00000000" w:rsidRDefault="00000000" w:rsidRPr="00000000" w14:paraId="00000066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line="360" w:lineRule="auto"/>
        <w:rPr>
          <w:b w:val="1"/>
          <w:bCs w:val="1"/>
          <w:sz w:val="36"/>
          <w:szCs w:val="36"/>
        </w:rPr>
      </w:pPr>
      <w:bookmarkStart w:colFirst="0" w:colLast="0" w:name="_giqqukdunwcu" w:id="27"/>
      <w:bookmarkEnd w:id="2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REAL-WORLD CASE STUDIES</w:t>
      </w:r>
    </w:p>
    <w:p w:rsidR="00000000" w:rsidDel="00000000" w:rsidP="00000000" w:rsidRDefault="00000000" w:rsidRPr="00000000" w14:paraId="0000006B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4.1 Change Healthcare Ransomware Attack (2024)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 2024, Change Healthcare, a major U.S. healthcare technology provider, suffered a large-scale ransomware attack. The attack disrupted healthcare payment systems across hospitals and pharmacies.</w:t>
      </w:r>
    </w:p>
    <w:p w:rsidR="00000000" w:rsidDel="00000000" w:rsidP="00000000" w:rsidRDefault="00000000" w:rsidRPr="00000000" w14:paraId="0000006E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Impact: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Nationwide healthcare service disruption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Financial losses running into billions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Highlighted poor segmentation and credential security</w:t>
      </w:r>
    </w:p>
    <w:p w:rsidR="00000000" w:rsidDel="00000000" w:rsidP="00000000" w:rsidRDefault="00000000" w:rsidRPr="00000000" w14:paraId="00000073">
      <w:pPr>
        <w:spacing w:line="3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Lesson Learned: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Strong identity protection, network segmentation, and ransomware preparedness are critical.</w:t>
      </w:r>
    </w:p>
    <w:p w:rsidR="00000000" w:rsidDel="00000000" w:rsidP="00000000" w:rsidRDefault="00000000" w:rsidRPr="00000000" w14:paraId="00000079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4.2 Microsoft Cloud Email Breach (2024)</w:t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 early 2024, a state-sponsored threat actor exploited a cloud security weakness, gaining access to corporate email accounts.</w:t>
      </w:r>
    </w:p>
    <w:p w:rsidR="00000000" w:rsidDel="00000000" w:rsidP="00000000" w:rsidRDefault="00000000" w:rsidRPr="00000000" w14:paraId="0000007C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Impact: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Exposure of sensitive email communications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Raised concerns about cloud identity security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Impacted government and enterprise users</w:t>
      </w:r>
    </w:p>
    <w:p w:rsidR="00000000" w:rsidDel="00000000" w:rsidP="00000000" w:rsidRDefault="00000000" w:rsidRPr="00000000" w14:paraId="00000081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Lesson Learned: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Cloud identity protection and monitoring are essential to prevent advanced attacks.</w:t>
      </w:r>
    </w:p>
    <w:p w:rsidR="00000000" w:rsidDel="00000000" w:rsidP="00000000" w:rsidRDefault="00000000" w:rsidRPr="00000000" w14:paraId="00000086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4.3 Snowflake Data Breach Campaign (2024)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 2024, multiple organizations experienced data breaches due to compromised Snowflake cloud accounts using stolen credentials.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Impact: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Large-scale data theft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Financial and reputational damage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Exposed weak MFA adoption</w:t>
      </w:r>
    </w:p>
    <w:p w:rsidR="00000000" w:rsidDel="00000000" w:rsidP="00000000" w:rsidRDefault="00000000" w:rsidRPr="00000000" w14:paraId="00000090">
      <w:pPr>
        <w:spacing w:line="3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Lesson Learned:</w:t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Mandatory MFA and credential hygiene are crucial for cloud platforms.</w:t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4.4 AI-Driven Phishing Campaigns (2025)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 2025, cybercriminals increasingly used generative AI to create deepfake voice and email phishing attacks targeting executives.</w:t>
      </w:r>
    </w:p>
    <w:p w:rsidR="00000000" w:rsidDel="00000000" w:rsidP="00000000" w:rsidRDefault="00000000" w:rsidRPr="00000000" w14:paraId="00000096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Impact: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High-value financial fraud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Increased difficulty in detecting phishing attempts</w:t>
      </w:r>
    </w:p>
    <w:p w:rsidR="00000000" w:rsidDel="00000000" w:rsidP="00000000" w:rsidRDefault="00000000" w:rsidRPr="00000000" w14:paraId="0000009A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Lesson Learned:</w:t>
      </w:r>
    </w:p>
    <w:p w:rsidR="00000000" w:rsidDel="00000000" w:rsidP="00000000" w:rsidRDefault="00000000" w:rsidRPr="00000000" w14:paraId="0000009B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Advanced email security and user awareness training are essential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line="360" w:lineRule="auto"/>
        <w:rPr>
          <w:b w:val="1"/>
          <w:bCs w:val="1"/>
          <w:sz w:val="36"/>
          <w:szCs w:val="36"/>
        </w:rPr>
      </w:pPr>
      <w:bookmarkStart w:colFirst="0" w:colLast="0" w:name="_oblmfmp0lx8a" w:id="28"/>
      <w:bookmarkEnd w:id="2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PREVENTIVE MEASURES</w:t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 protect individuals and organizations from modern cybersecurity threats, a combination of technical controls, organizational policies, and user awareness is required.</w:t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5.1 Technical Security Measures</w:t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Multi-Factor Authentication (MFA)</w:t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MFA adds an extra layer of security by requiring more than one form of verification. It helps prevent unauthorized access even if passwords are compromised.</w:t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Especially effective against cloud account breaches and phishing attacks.</w:t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Regular Patch Management</w:t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Keeping operating systems, applications, and devices up to date helps prevent exploitation of known vulnerabilities and zero-day related attacks.</w:t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Advanced Email Security Solutions</w:t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AI-based email filtering systems can detect phishing,spoofed emails, and malicious attachments before they reach users.</w:t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Network Security Controls (Firewalls, IDS/IPS)</w:t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Firewalls and Intrusion Detection/Prevention Systems monitor and block suspicious network activities, reducing the risk of ransomware and malware attacks.</w:t>
      </w:r>
    </w:p>
    <w:p w:rsidR="00000000" w:rsidDel="00000000" w:rsidP="00000000" w:rsidRDefault="00000000" w:rsidRPr="00000000" w14:paraId="000000AF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Secure Cloud Configuration</w:t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Proper access control, encryption, logging, and continuous monitoring must be applied to cloud services to prevent misconfiguration-related data breaches.</w:t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5.2 Organizational Security Measures</w:t>
      </w:r>
    </w:p>
    <w:p w:rsidR="00000000" w:rsidDel="00000000" w:rsidP="00000000" w:rsidRDefault="00000000" w:rsidRPr="00000000" w14:paraId="000000B5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Security Awareness and Training</w:t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Regular training programs help employees identify phishing emails, social engineering attacks, and suspicious activities.</w:t>
      </w:r>
    </w:p>
    <w:p w:rsidR="00000000" w:rsidDel="00000000" w:rsidP="00000000" w:rsidRDefault="00000000" w:rsidRPr="00000000" w14:paraId="000000B8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Zero Trust Security Model</w:t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Zero Trust assumes no user or device is trusted by default. Continuous verification helps reduce insider threats and unauthorized access.</w:t>
      </w:r>
    </w:p>
    <w:p w:rsidR="00000000" w:rsidDel="00000000" w:rsidP="00000000" w:rsidRDefault="00000000" w:rsidRPr="00000000" w14:paraId="000000BB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Incident Response and Backup Strategy</w:t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Organizations must maintain an incident response plan and secure offline backups to recover quickly from ransomware attacks.</w:t>
      </w:r>
    </w:p>
    <w:p w:rsidR="00000000" w:rsidDel="00000000" w:rsidP="00000000" w:rsidRDefault="00000000" w:rsidRPr="00000000" w14:paraId="000000BE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Regular Security Audits and Risk Assessments</w:t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Periodic audits help identify vulnerabilities and improve the organization’s overall security posture.</w:t>
      </w:r>
    </w:p>
    <w:p w:rsidR="00000000" w:rsidDel="00000000" w:rsidP="00000000" w:rsidRDefault="00000000" w:rsidRPr="00000000" w14:paraId="000000C1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5.3 Best Practices for Individuals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 strong and unique passwords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Enable MFA on all accounts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Avoid clicking unknown links or attachments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Keep devices and apps updated</w:t>
      </w:r>
    </w:p>
    <w:p w:rsidR="00000000" w:rsidDel="00000000" w:rsidP="00000000" w:rsidRDefault="00000000" w:rsidRPr="00000000" w14:paraId="000000CB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line="360" w:lineRule="auto"/>
        <w:rPr>
          <w:b w:val="1"/>
          <w:bCs w:val="1"/>
          <w:sz w:val="36"/>
          <w:szCs w:val="36"/>
        </w:rPr>
      </w:pPr>
      <w:bookmarkStart w:colFirst="0" w:colLast="0" w:name="_thldmrbcple5" w:id="29"/>
      <w:bookmarkEnd w:id="2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CONCLUSION &amp; FUTURE SCOPE</w:t>
      </w:r>
    </w:p>
    <w:p w:rsidR="00000000" w:rsidDel="00000000" w:rsidP="00000000" w:rsidRDefault="00000000" w:rsidRPr="00000000" w14:paraId="000000CD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line="360" w:lineRule="auto"/>
        <w:ind w:left="720" w:hanging="360"/>
        <w:jc w:val="both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Cybersecurity is very important in today’s digital world where most activities depend on the internet.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line="360" w:lineRule="auto"/>
        <w:ind w:left="720" w:hanging="360"/>
        <w:jc w:val="both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Modern cyber threats such as phishing, ransomware, and data breaches can cause serious damage.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line="360" w:lineRule="auto"/>
        <w:ind w:left="720" w:hanging="360"/>
        <w:jc w:val="both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Understanding cyber risks and following basic security practices can reduce cyberattacks.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line="360" w:lineRule="auto"/>
        <w:ind w:left="720" w:hanging="360"/>
        <w:jc w:val="both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Both individuals and organizations must take cybersecurity seriously.</w:t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line="360" w:lineRule="auto"/>
        <w:rPr>
          <w:b w:val="1"/>
          <w:bCs w:val="1"/>
          <w:sz w:val="36"/>
          <w:szCs w:val="36"/>
        </w:rPr>
      </w:pPr>
      <w:bookmarkStart w:colFirst="0" w:colLast="0" w:name="_m5xjbhgv40p6" w:id="30"/>
      <w:bookmarkEnd w:id="3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Future Scope</w:t>
      </w:r>
    </w:p>
    <w:p w:rsidR="00000000" w:rsidDel="00000000" w:rsidP="00000000" w:rsidRDefault="00000000" w:rsidRPr="00000000" w14:paraId="000000D5">
      <w:pPr>
        <w:pStyle w:val="Heading2"/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36"/>
          <w:szCs w:val="36"/>
        </w:rPr>
      </w:pPr>
      <w:bookmarkStart w:colFirst="0" w:colLast="0" w:name="_45oyzsdto77l" w:id="31"/>
      <w:bookmarkEnd w:id="31"/>
      <w:r w:rsidDel="00000000" w:rsidR="00000000" w:rsidRPr="00000000">
        <w:rPr>
          <w:sz w:val="36"/>
          <w:szCs w:val="36"/>
          <w:rtl w:val="0"/>
        </w:rPr>
        <w:t xml:space="preserve">Use of artificial intelligence for cyber defense will increase.</w:t>
      </w:r>
    </w:p>
    <w:p w:rsidR="00000000" w:rsidDel="00000000" w:rsidP="00000000" w:rsidRDefault="00000000" w:rsidRPr="00000000" w14:paraId="000000D6">
      <w:pPr>
        <w:pStyle w:val="Heading2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36"/>
          <w:szCs w:val="36"/>
        </w:rPr>
      </w:pPr>
      <w:bookmarkStart w:colFirst="0" w:colLast="0" w:name="_t1xmsjl9tcrj" w:id="32"/>
      <w:bookmarkEnd w:id="32"/>
      <w:r w:rsidDel="00000000" w:rsidR="00000000" w:rsidRPr="00000000">
        <w:rPr>
          <w:sz w:val="36"/>
          <w:szCs w:val="36"/>
          <w:rtl w:val="0"/>
        </w:rPr>
        <w:t xml:space="preserve">Demand for skilled cybersecurity professionals will continue to grow.</w:t>
      </w:r>
    </w:p>
    <w:p w:rsidR="00000000" w:rsidDel="00000000" w:rsidP="00000000" w:rsidRDefault="00000000" w:rsidRPr="00000000" w14:paraId="000000D7">
      <w:pPr>
        <w:pStyle w:val="Heading2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36"/>
          <w:szCs w:val="36"/>
        </w:rPr>
      </w:pPr>
      <w:bookmarkStart w:colFirst="0" w:colLast="0" w:name="_7dig0gr6cz8f" w:id="33"/>
      <w:bookmarkEnd w:id="33"/>
      <w:r w:rsidDel="00000000" w:rsidR="00000000" w:rsidRPr="00000000">
        <w:rPr>
          <w:sz w:val="36"/>
          <w:szCs w:val="36"/>
          <w:rtl w:val="0"/>
        </w:rPr>
        <w:t xml:space="preserve">Cloud security and identity protection will become more important.</w:t>
      </w:r>
    </w:p>
    <w:p w:rsidR="00000000" w:rsidDel="00000000" w:rsidP="00000000" w:rsidRDefault="00000000" w:rsidRPr="00000000" w14:paraId="000000D8">
      <w:pPr>
        <w:pStyle w:val="Heading2"/>
        <w:numPr>
          <w:ilvl w:val="0"/>
          <w:numId w:val="3"/>
        </w:numPr>
        <w:spacing w:before="0" w:beforeAutospacing="0" w:line="360" w:lineRule="auto"/>
        <w:ind w:left="720" w:hanging="360"/>
        <w:jc w:val="both"/>
        <w:rPr>
          <w:sz w:val="36"/>
          <w:szCs w:val="36"/>
        </w:rPr>
      </w:pPr>
      <w:bookmarkStart w:colFirst="0" w:colLast="0" w:name="_rvqhy2qewu4z" w:id="34"/>
      <w:bookmarkEnd w:id="34"/>
      <w:r w:rsidDel="00000000" w:rsidR="00000000" w:rsidRPr="00000000">
        <w:rPr>
          <w:sz w:val="36"/>
          <w:szCs w:val="36"/>
          <w:rtl w:val="0"/>
        </w:rPr>
        <w:t xml:space="preserve">Regular training and awareness programs will be necessary to handle future threats. </w:t>
      </w:r>
    </w:p>
    <w:p w:rsidR="00000000" w:rsidDel="00000000" w:rsidP="00000000" w:rsidRDefault="00000000" w:rsidRPr="00000000" w14:paraId="000000D9">
      <w:pPr>
        <w:spacing w:line="36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line="360" w:lineRule="auto"/>
        <w:rPr>
          <w:b w:val="1"/>
          <w:bCs w:val="1"/>
          <w:sz w:val="36"/>
          <w:szCs w:val="36"/>
        </w:rPr>
      </w:pPr>
      <w:bookmarkStart w:colFirst="0" w:colLast="0" w:name="_pd3zgrhgvqb0" w:id="35"/>
      <w:bookmarkEnd w:id="3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REFERENCES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CISA – Cybersecurity and Infrastructure Security Agency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line="360" w:lineRule="auto"/>
        <w:ind w:left="720" w:hanging="360"/>
        <w:rPr>
          <w:sz w:val="36"/>
          <w:szCs w:val="36"/>
          <w:u w:val="none"/>
        </w:rPr>
      </w:pPr>
      <w:hyperlink r:id="rId11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https://www.cisa.gov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OWASP Top 10 Web Application Security Risks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line="360" w:lineRule="auto"/>
        <w:ind w:left="720" w:hanging="360"/>
        <w:rPr>
          <w:sz w:val="36"/>
          <w:szCs w:val="36"/>
        </w:rPr>
      </w:pPr>
      <w:hyperlink r:id="rId12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https://owasp.org/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line="360" w:lineRule="auto"/>
        <w:ind w:left="720" w:hanging="360"/>
        <w:rPr>
          <w:sz w:val="36"/>
          <w:szCs w:val="36"/>
        </w:rPr>
      </w:pPr>
      <w:hyperlink r:id="rId13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https://owasp.org/www-project-top-ten/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IBM Security – Threat Intelligence Reports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line="360" w:lineRule="auto"/>
        <w:ind w:left="720" w:hanging="360"/>
        <w:rPr>
          <w:sz w:val="36"/>
          <w:szCs w:val="36"/>
        </w:rPr>
      </w:pPr>
      <w:hyperlink r:id="rId14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https://www.ibm.com/security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line="360" w:lineRule="auto"/>
        <w:ind w:left="720" w:hanging="360"/>
        <w:rPr>
          <w:sz w:val="36"/>
          <w:szCs w:val="36"/>
        </w:rPr>
      </w:pPr>
      <w:hyperlink r:id="rId15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https://www.ibm.com/security/data-breach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ENISA Threat Landscape Report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line="360" w:lineRule="auto"/>
        <w:ind w:left="720" w:hanging="360"/>
        <w:rPr>
          <w:sz w:val="36"/>
          <w:szCs w:val="36"/>
        </w:rPr>
      </w:pPr>
      <w:hyperlink r:id="rId1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https://www.enisa.europa.eu/topics/threat-risk-management/threats-and-trends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Krebs on Security – Cybercrime Analysis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line="360" w:lineRule="auto"/>
        <w:ind w:left="720" w:hanging="360"/>
        <w:rPr>
          <w:sz w:val="36"/>
          <w:szCs w:val="36"/>
        </w:rPr>
      </w:pPr>
      <w:hyperlink r:id="rId1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https://krebsonsecurity.com/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line="36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Microsoft Security Blog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line="360" w:lineRule="auto"/>
        <w:ind w:left="720" w:hanging="360"/>
        <w:rPr>
          <w:sz w:val="36"/>
          <w:szCs w:val="36"/>
        </w:rPr>
      </w:pPr>
      <w:hyperlink r:id="rId18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https://www.microsoft.com/security/blog/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pStyle w:val="Subtitle"/>
      <w:jc w:val="center"/>
      <w:rPr>
        <w:b w:val="1"/>
        <w:bCs w:val="1"/>
      </w:rPr>
    </w:pPr>
    <w:bookmarkStart w:colFirst="0" w:colLast="0" w:name="_j5k6aujifgxq" w:id="37"/>
    <w:bookmarkEnd w:id="37"/>
    <w:r w:rsidDel="00000000" w:rsidR="00000000" w:rsidRPr="00000000">
      <w:rPr>
        <w:b w:val="1"/>
        <w:bCs w:val="1"/>
        <w:rtl w:val="0"/>
      </w:rPr>
      <w:t xml:space="preserve">Internship Project Report</w:t>
    </w:r>
  </w:p>
  <w:p w:rsidR="00000000" w:rsidDel="00000000" w:rsidP="00000000" w:rsidRDefault="00000000" w:rsidRPr="00000000" w14:paraId="000000F6">
    <w:pPr>
      <w:pStyle w:val="Subtitle"/>
      <w:jc w:val="center"/>
      <w:rPr>
        <w:b w:val="1"/>
        <w:bCs w:val="1"/>
      </w:rPr>
    </w:pPr>
    <w:bookmarkStart w:colFirst="0" w:colLast="0" w:name="_s7gjy6mq1ccb" w:id="38"/>
    <w:bookmarkEnd w:id="38"/>
    <w:r w:rsidDel="00000000" w:rsidR="00000000" w:rsidRPr="00000000">
      <w:rPr>
        <w:b w:val="1"/>
        <w:bCs w:val="1"/>
        <w:rtl w:val="0"/>
      </w:rPr>
      <w:t xml:space="preserve">January 2026</w:t>
    </w:r>
  </w:p>
  <w:p w:rsidR="00000000" w:rsidDel="00000000" w:rsidP="00000000" w:rsidRDefault="00000000" w:rsidRPr="00000000" w14:paraId="000000F7">
    <w:pPr>
      <w:pStyle w:val="Subtitle"/>
      <w:jc w:val="center"/>
      <w:rPr>
        <w:b w:val="1"/>
        <w:bCs w:val="1"/>
      </w:rPr>
    </w:pPr>
    <w:bookmarkStart w:colFirst="0" w:colLast="0" w:name="_r848so2j1r5u" w:id="39"/>
    <w:bookmarkEnd w:id="39"/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jc w:val="righ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Style w:val="Title"/>
      <w:jc w:val="center"/>
      <w:rPr>
        <w:b w:val="1"/>
        <w:bCs w:val="1"/>
      </w:rPr>
    </w:pPr>
    <w:bookmarkStart w:colFirst="0" w:colLast="0" w:name="_36ubshffxlk7" w:id="36"/>
    <w:bookmarkEnd w:id="36"/>
    <w:r w:rsidDel="00000000" w:rsidR="00000000" w:rsidRPr="00000000">
      <w:rPr>
        <w:b w:val="1"/>
        <w:bCs w:val="1"/>
        <w:rtl w:val="0"/>
      </w:rPr>
      <w:t xml:space="preserve">MAINCRAFTS TECHNOLOGY INTERSHIP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hyperlink" Target="https://www.cisa.gov" TargetMode="External"/><Relationship Id="rId10" Type="http://schemas.openxmlformats.org/officeDocument/2006/relationships/footer" Target="footer2.xml"/><Relationship Id="rId13" Type="http://schemas.openxmlformats.org/officeDocument/2006/relationships/hyperlink" Target="https://owasp.org/www-project-top-ten/" TargetMode="External"/><Relationship Id="rId12" Type="http://schemas.openxmlformats.org/officeDocument/2006/relationships/hyperlink" Target="https://owasp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hyperlink" Target="https://www.ibm.com/security/data-breach" TargetMode="External"/><Relationship Id="rId14" Type="http://schemas.openxmlformats.org/officeDocument/2006/relationships/hyperlink" Target="https://www.ibm.com/security" TargetMode="External"/><Relationship Id="rId17" Type="http://schemas.openxmlformats.org/officeDocument/2006/relationships/hyperlink" Target="https://krebsonsecurity.com/" TargetMode="External"/><Relationship Id="rId16" Type="http://schemas.openxmlformats.org/officeDocument/2006/relationships/hyperlink" Target="https://www.enisa.europa.eu/topics/threat-risk-management/threats-and-trends" TargetMode="External"/><Relationship Id="rId5" Type="http://schemas.openxmlformats.org/officeDocument/2006/relationships/styles" Target="styles.xml"/><Relationship Id="rId19" Type="http://schemas.openxmlformats.org/officeDocument/2006/relationships/header" Target="header3.xml"/><Relationship Id="rId6" Type="http://schemas.openxmlformats.org/officeDocument/2006/relationships/image" Target="media/image1.png"/><Relationship Id="rId18" Type="http://schemas.openxmlformats.org/officeDocument/2006/relationships/hyperlink" Target="https://www.microsoft.com/security/blog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