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10A" w:rsidRDefault="003058FD" w:rsidP="003058FD">
      <w:pPr>
        <w:jc w:val="center"/>
        <w:rPr>
          <w:sz w:val="32"/>
        </w:rPr>
      </w:pPr>
      <w:proofErr w:type="spellStart"/>
      <w:r w:rsidRPr="003058FD">
        <w:rPr>
          <w:sz w:val="32"/>
        </w:rPr>
        <w:t>BreastCancerNet</w:t>
      </w:r>
      <w:proofErr w:type="spellEnd"/>
      <w:r w:rsidRPr="003058FD">
        <w:rPr>
          <w:sz w:val="32"/>
        </w:rPr>
        <w:t>: Flask-Enabled Attention-Driven Hybrid Dual DNN Framework for Real-Time Breast Cancer Prediction</w:t>
      </w:r>
    </w:p>
    <w:p w:rsidR="003058FD" w:rsidRDefault="003058FD" w:rsidP="003058FD">
      <w:pPr>
        <w:jc w:val="both"/>
      </w:pPr>
    </w:p>
    <w:p w:rsidR="003058FD" w:rsidRDefault="003058FD" w:rsidP="003058FD">
      <w:pPr>
        <w:jc w:val="both"/>
      </w:pPr>
      <w:r w:rsidRPr="003058FD">
        <w:rPr>
          <w:b/>
        </w:rPr>
        <w:t xml:space="preserve">Paper </w:t>
      </w:r>
      <w:proofErr w:type="gramStart"/>
      <w:r w:rsidRPr="003058FD">
        <w:rPr>
          <w:b/>
        </w:rPr>
        <w:t>Url</w:t>
      </w:r>
      <w:proofErr w:type="gramEnd"/>
      <w:r>
        <w:t xml:space="preserve">: </w:t>
      </w:r>
      <w:hyperlink r:id="rId5" w:history="1">
        <w:r w:rsidRPr="00413695">
          <w:rPr>
            <w:rStyle w:val="Hyperlink"/>
          </w:rPr>
          <w:t>https://ieeexplore.ieee.org/document/10923709</w:t>
        </w:r>
      </w:hyperlink>
    </w:p>
    <w:p w:rsidR="003058FD" w:rsidRDefault="003058FD" w:rsidP="003058FD">
      <w:pPr>
        <w:jc w:val="both"/>
      </w:pPr>
      <w:r w:rsidRPr="003058FD">
        <w:rPr>
          <w:b/>
        </w:rPr>
        <w:t>Dataset:</w:t>
      </w:r>
      <w:r>
        <w:t xml:space="preserve"> </w:t>
      </w:r>
      <w:r>
        <w:t xml:space="preserve">The </w:t>
      </w:r>
      <w:r w:rsidRPr="003058FD">
        <w:rPr>
          <w:b/>
          <w:bCs/>
        </w:rPr>
        <w:t>Wisconsin Diagnostic Breast Cancer (WDBC)</w:t>
      </w:r>
      <w:r>
        <w:t xml:space="preserve"> is widely recognized and utilized for scientific research in the analysis of breast cancer prediction</w:t>
      </w:r>
      <w:r>
        <w:t>.</w:t>
      </w:r>
    </w:p>
    <w:p w:rsidR="003058FD" w:rsidRDefault="003058FD" w:rsidP="003058FD">
      <w:pPr>
        <w:jc w:val="both"/>
        <w:rPr>
          <w:b/>
          <w:bCs/>
        </w:rPr>
      </w:pPr>
      <w:r w:rsidRPr="003058FD">
        <w:rPr>
          <w:b/>
        </w:rPr>
        <w:t>Database</w:t>
      </w:r>
      <w:r>
        <w:t xml:space="preserve">: </w:t>
      </w:r>
      <w:hyperlink r:id="rId6" w:history="1">
        <w:r w:rsidRPr="00413695">
          <w:rPr>
            <w:rStyle w:val="Hyperlink"/>
          </w:rPr>
          <w:t>https://www.kaggle.com/datasets/mohaiminul101/wisconsin-diagnostic-breast-cancer-wdbc</w:t>
        </w:r>
      </w:hyperlink>
      <w:r>
        <w:t xml:space="preserve"> </w:t>
      </w:r>
    </w:p>
    <w:p w:rsidR="003058FD" w:rsidRDefault="003058FD" w:rsidP="003058FD"/>
    <w:p w:rsidR="003058FD" w:rsidRDefault="003058FD" w:rsidP="003058FD">
      <w:pPr>
        <w:tabs>
          <w:tab w:val="left" w:pos="1176"/>
        </w:tabs>
        <w:rPr>
          <w:b/>
        </w:rPr>
      </w:pPr>
      <w:r w:rsidRPr="003058FD">
        <w:rPr>
          <w:b/>
        </w:rPr>
        <w:t>Methodology:</w:t>
      </w:r>
      <w:r>
        <w:br/>
      </w:r>
      <w:r w:rsidRPr="003058FD">
        <w:rPr>
          <w:noProof/>
        </w:rPr>
        <w:drawing>
          <wp:inline distT="0" distB="0" distL="0" distR="0">
            <wp:extent cx="5943600" cy="2731161"/>
            <wp:effectExtent l="0" t="0" r="0" b="0"/>
            <wp:docPr id="1" name="Picture 1" descr="E:\0. data-kiran\Recovered Data MSI\B Tech Projects AITAM\2024\Batch C3 2023-24\Paper\New folder\Breast Cancer methodology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0. data-kiran\Recovered Data MSI\B Tech Projects AITAM\2024\Batch C3 2023-24\Paper\New folder\Breast Cancer methodologyne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8FD" w:rsidRDefault="003058FD" w:rsidP="003058FD">
      <w:pPr>
        <w:tabs>
          <w:tab w:val="left" w:pos="1176"/>
        </w:tabs>
        <w:rPr>
          <w:b/>
        </w:rPr>
      </w:pPr>
      <w:r>
        <w:rPr>
          <w:b/>
        </w:rPr>
        <w:t>Parts of the obtained Results:</w:t>
      </w:r>
      <w:r>
        <w:rPr>
          <w:b/>
        </w:rPr>
        <w:br/>
      </w:r>
    </w:p>
    <w:p w:rsidR="003058FD" w:rsidRDefault="008D1BF5" w:rsidP="003058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B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46276"/>
            <wp:effectExtent l="0" t="0" r="0" b="0"/>
            <wp:docPr id="12" name="Picture 12" descr="E:\0. data-kiran\Recovered Data MSI\B Tech Projects AITAM\2024\Batch C3 2023-24\Paper\New folder\Images\Images Latex\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0. data-kiran\Recovered Data MSI\B Tech Projects AITAM\2024\Batch C3 2023-24\Paper\New folder\Images\Images Latex\fig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8FD" w:rsidRDefault="003058FD" w:rsidP="003058FD">
      <w:pPr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Performance curve for the customized DNN</w:t>
      </w:r>
    </w:p>
    <w:p w:rsidR="003058FD" w:rsidRDefault="003058FD" w:rsidP="003058FD">
      <w:pPr>
        <w:tabs>
          <w:tab w:val="left" w:pos="1176"/>
        </w:tabs>
      </w:pPr>
    </w:p>
    <w:p w:rsidR="003058FD" w:rsidRDefault="003058FD" w:rsidP="003058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313504" wp14:editId="28CB8756">
            <wp:simplePos x="0" y="0"/>
            <wp:positionH relativeFrom="margin">
              <wp:posOffset>4472940</wp:posOffset>
            </wp:positionH>
            <wp:positionV relativeFrom="paragraph">
              <wp:posOffset>129540</wp:posOffset>
            </wp:positionV>
            <wp:extent cx="1920240" cy="1436370"/>
            <wp:effectExtent l="0" t="0" r="3810" b="0"/>
            <wp:wrapSquare wrapText="bothSides"/>
            <wp:docPr id="3" name="Picture 3" descr="CF HyBC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F HyBCN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43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0ADCB61" wp14:editId="265FFEDD">
            <wp:simplePos x="0" y="0"/>
            <wp:positionH relativeFrom="column">
              <wp:posOffset>2357755</wp:posOffset>
            </wp:positionH>
            <wp:positionV relativeFrom="paragraph">
              <wp:posOffset>127000</wp:posOffset>
            </wp:positionV>
            <wp:extent cx="2075815" cy="1604010"/>
            <wp:effectExtent l="0" t="0" r="635" b="0"/>
            <wp:wrapSquare wrapText="bothSides"/>
            <wp:docPr id="5" name="Picture 5" descr="CF DNN-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F DNN-I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604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BC127B9" wp14:editId="4C1DB577">
            <wp:simplePos x="0" y="0"/>
            <wp:positionH relativeFrom="margin">
              <wp:align>left</wp:align>
            </wp:positionH>
            <wp:positionV relativeFrom="paragraph">
              <wp:posOffset>154940</wp:posOffset>
            </wp:positionV>
            <wp:extent cx="2070735" cy="1600200"/>
            <wp:effectExtent l="0" t="0" r="5715" b="0"/>
            <wp:wrapSquare wrapText="bothSides"/>
            <wp:docPr id="4" name="Picture 4" descr="CF DNN-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F DNN-I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58FD" w:rsidRPr="003058FD" w:rsidRDefault="003058FD" w:rsidP="003058FD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(a</w:t>
      </w:r>
      <w:r>
        <w:rPr>
          <w:rFonts w:ascii="Times New Roman" w:eastAsia="Times New Roman" w:hAnsi="Times New Roman" w:cs="Times New Roman"/>
          <w:sz w:val="20"/>
          <w:szCs w:val="24"/>
        </w:rPr>
        <w:t>) DNN-I</w:t>
      </w:r>
      <w:r>
        <w:rPr>
          <w:rFonts w:ascii="Times New Roman" w:eastAsia="Times New Roman" w:hAnsi="Times New Roman" w:cs="Times New Roman"/>
          <w:sz w:val="20"/>
          <w:szCs w:val="24"/>
        </w:rPr>
        <w:tab/>
      </w:r>
      <w:r>
        <w:rPr>
          <w:rFonts w:ascii="Times New Roman" w:eastAsia="Times New Roman" w:hAnsi="Times New Roman" w:cs="Times New Roman"/>
          <w:sz w:val="20"/>
          <w:szCs w:val="24"/>
        </w:rPr>
        <w:tab/>
      </w:r>
      <w:r>
        <w:rPr>
          <w:rFonts w:ascii="Times New Roman" w:eastAsia="Times New Roman" w:hAnsi="Times New Roman" w:cs="Times New Roman"/>
          <w:sz w:val="20"/>
          <w:szCs w:val="24"/>
        </w:rPr>
        <w:tab/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(b) DNN-II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(c)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</w:rPr>
        <w:t>Breastcancer</w:t>
      </w:r>
      <w:r>
        <w:rPr>
          <w:rFonts w:ascii="Times New Roman" w:eastAsia="Times New Roman" w:hAnsi="Times New Roman" w:cs="Times New Roman"/>
          <w:sz w:val="20"/>
          <w:szCs w:val="24"/>
        </w:rPr>
        <w:t>Net</w:t>
      </w:r>
      <w:proofErr w:type="spellEnd"/>
    </w:p>
    <w:p w:rsidR="003058FD" w:rsidRDefault="003058FD" w:rsidP="003058FD">
      <w:pPr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                                      Confusion Matrices of the testing phase for Breast Cancer Diagnosis</w:t>
      </w:r>
    </w:p>
    <w:p w:rsidR="003058FD" w:rsidRDefault="003058FD" w:rsidP="003058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46020" cy="1859280"/>
            <wp:effectExtent l="0" t="0" r="0" b="7620"/>
            <wp:docPr id="8" name="Picture 8" descr="ROC DNN-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OC DNN-I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92680" cy="18211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8FD" w:rsidRDefault="003058FD" w:rsidP="003058FD">
      <w:pPr>
        <w:ind w:left="144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    (a) DNN-I</w:t>
      </w:r>
      <w:r>
        <w:rPr>
          <w:rFonts w:ascii="Times New Roman" w:eastAsia="Times New Roman" w:hAnsi="Times New Roman" w:cs="Times New Roman"/>
          <w:sz w:val="20"/>
          <w:szCs w:val="24"/>
        </w:rPr>
        <w:tab/>
      </w:r>
      <w:r>
        <w:rPr>
          <w:rFonts w:ascii="Times New Roman" w:eastAsia="Times New Roman" w:hAnsi="Times New Roman" w:cs="Times New Roman"/>
          <w:sz w:val="20"/>
          <w:szCs w:val="24"/>
        </w:rPr>
        <w:tab/>
      </w:r>
      <w:r>
        <w:rPr>
          <w:rFonts w:ascii="Times New Roman" w:eastAsia="Times New Roman" w:hAnsi="Times New Roman" w:cs="Times New Roman"/>
          <w:sz w:val="20"/>
          <w:szCs w:val="24"/>
        </w:rPr>
        <w:tab/>
      </w:r>
      <w:r>
        <w:rPr>
          <w:rFonts w:ascii="Times New Roman" w:eastAsia="Times New Roman" w:hAnsi="Times New Roman" w:cs="Times New Roman"/>
          <w:sz w:val="20"/>
          <w:szCs w:val="24"/>
        </w:rPr>
        <w:tab/>
      </w:r>
      <w:r>
        <w:rPr>
          <w:rFonts w:ascii="Times New Roman" w:eastAsia="Times New Roman" w:hAnsi="Times New Roman" w:cs="Times New Roman"/>
          <w:sz w:val="20"/>
          <w:szCs w:val="24"/>
        </w:rPr>
        <w:tab/>
      </w:r>
      <w:r>
        <w:rPr>
          <w:rFonts w:ascii="Times New Roman" w:eastAsia="Times New Roman" w:hAnsi="Times New Roman" w:cs="Times New Roman"/>
          <w:sz w:val="20"/>
          <w:szCs w:val="24"/>
        </w:rPr>
        <w:tab/>
      </w:r>
      <w:r>
        <w:rPr>
          <w:rFonts w:ascii="Times New Roman" w:eastAsia="Times New Roman" w:hAnsi="Times New Roman" w:cs="Times New Roman"/>
          <w:sz w:val="20"/>
          <w:szCs w:val="24"/>
        </w:rPr>
        <w:tab/>
        <w:t>(b) DNN-II</w:t>
      </w:r>
    </w:p>
    <w:p w:rsidR="003058FD" w:rsidRDefault="003058FD" w:rsidP="003058FD">
      <w:pPr>
        <w:jc w:val="center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</w:rPr>
        <w:drawing>
          <wp:inline distT="0" distB="0" distL="0" distR="0">
            <wp:extent cx="2575560" cy="195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8FD" w:rsidRDefault="003058FD" w:rsidP="003058FD">
      <w:pPr>
        <w:ind w:left="1440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                                                        (c)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</w:rPr>
        <w:t>BreastCancerNet</w:t>
      </w:r>
      <w:proofErr w:type="spellEnd"/>
    </w:p>
    <w:p w:rsidR="003058FD" w:rsidRDefault="003058FD" w:rsidP="003058FD">
      <w:pPr>
        <w:ind w:left="144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          ROC curves of the testing phase for Breast Cancer Diagnosis</w:t>
      </w:r>
    </w:p>
    <w:p w:rsidR="008D1BF5" w:rsidRDefault="003058FD" w:rsidP="003058F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our work, we have developed a web application that operates on our local device. The purpose of this app is to determine the condition of breast cancer, specifically whether it is benign or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malignant.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8D1BF5" w:rsidRPr="008D1BF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57B6539" wp14:editId="547856B5">
            <wp:extent cx="5943600" cy="2886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F5" w:rsidRDefault="008D1BF5" w:rsidP="003058F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t-SNE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plots</w:t>
      </w:r>
    </w:p>
    <w:p w:rsidR="003058FD" w:rsidRDefault="003058FD" w:rsidP="003058F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55620" cy="1691640"/>
            <wp:effectExtent l="0" t="0" r="0" b="3810"/>
            <wp:docPr id="10" name="Picture 10" descr="AP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PP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8FD" w:rsidRDefault="003058FD" w:rsidP="003058FD">
      <w:pPr>
        <w:jc w:val="center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(a)</w:t>
      </w:r>
    </w:p>
    <w:p w:rsidR="003058FD" w:rsidRDefault="003058FD" w:rsidP="003058F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48940" cy="1554480"/>
            <wp:effectExtent l="0" t="0" r="3810" b="7620"/>
            <wp:docPr id="9" name="Picture 9" descr="AP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PP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8FD" w:rsidRDefault="003058FD" w:rsidP="003058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0"/>
          <w:szCs w:val="24"/>
        </w:rPr>
        <w:t>(b)</w:t>
      </w:r>
    </w:p>
    <w:p w:rsidR="003058FD" w:rsidRDefault="003058FD" w:rsidP="003058FD">
      <w:pPr>
        <w:jc w:val="center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Web App design a) Input Interface b) Result</w:t>
      </w:r>
    </w:p>
    <w:p w:rsidR="003058FD" w:rsidRPr="003058FD" w:rsidRDefault="008D1BF5" w:rsidP="008D1BF5">
      <w:pPr>
        <w:pStyle w:val="ListParagraph"/>
        <w:numPr>
          <w:ilvl w:val="0"/>
          <w:numId w:val="1"/>
        </w:numPr>
        <w:tabs>
          <w:tab w:val="left" w:pos="1176"/>
        </w:tabs>
        <w:jc w:val="both"/>
      </w:pPr>
      <w:r w:rsidRPr="008D1BF5">
        <w:rPr>
          <w:rFonts w:ascii="Times New Roman" w:eastAsia="Times New Roman" w:hAnsi="Times New Roman" w:cs="Times New Roman"/>
          <w:sz w:val="24"/>
          <w:szCs w:val="24"/>
        </w:rPr>
        <w:t xml:space="preserve">Please note the parts of the Flask </w:t>
      </w:r>
      <w:proofErr w:type="spellStart"/>
      <w:r w:rsidRPr="008D1BF5">
        <w:rPr>
          <w:rFonts w:ascii="Times New Roman" w:eastAsia="Times New Roman" w:hAnsi="Times New Roman" w:cs="Times New Roman"/>
          <w:sz w:val="24"/>
          <w:szCs w:val="24"/>
        </w:rPr>
        <w:t>Webapp</w:t>
      </w:r>
      <w:proofErr w:type="spellEnd"/>
      <w:r w:rsidRPr="008D1BF5">
        <w:rPr>
          <w:rFonts w:ascii="Times New Roman" w:eastAsia="Times New Roman" w:hAnsi="Times New Roman" w:cs="Times New Roman"/>
          <w:sz w:val="24"/>
          <w:szCs w:val="24"/>
        </w:rPr>
        <w:t xml:space="preserve"> design given </w:t>
      </w:r>
      <w:proofErr w:type="spellStart"/>
      <w:r w:rsidRPr="008D1BF5">
        <w:rPr>
          <w:rFonts w:ascii="Times New Roman" w:eastAsia="Times New Roman" w:hAnsi="Times New Roman" w:cs="Times New Roman"/>
          <w:sz w:val="24"/>
          <w:szCs w:val="24"/>
        </w:rPr>
        <w:t>ipnyb</w:t>
      </w:r>
      <w:proofErr w:type="spellEnd"/>
      <w:r w:rsidRPr="008D1BF5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sectPr w:rsidR="003058FD" w:rsidRPr="00305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947858"/>
    <w:multiLevelType w:val="hybridMultilevel"/>
    <w:tmpl w:val="49AA55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FD"/>
    <w:rsid w:val="0022410A"/>
    <w:rsid w:val="003058FD"/>
    <w:rsid w:val="008D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22A2D-B56A-45D2-9702-543C43D0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8F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58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1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ohaiminul101/wisconsin-diagnostic-breast-cancer-wdbc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ieeexplore.ieee.org/document/10923709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2025-09-30T18:02:00Z</dcterms:created>
  <dcterms:modified xsi:type="dcterms:W3CDTF">2025-09-30T18:19:00Z</dcterms:modified>
</cp:coreProperties>
</file>