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F0FDC" w14:textId="7C30C15F" w:rsidR="008157A0" w:rsidRPr="00933E37" w:rsidRDefault="0010414A" w:rsidP="008157A0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Window Scaling</w:t>
      </w:r>
      <w:r w:rsidR="00954A1A">
        <w:rPr>
          <w:rFonts w:ascii="Cambria" w:hAnsi="Cambria"/>
          <w:b/>
          <w:sz w:val="24"/>
          <w:szCs w:val="24"/>
        </w:rPr>
        <w:t xml:space="preserve"> </w:t>
      </w:r>
      <w:proofErr w:type="gramStart"/>
      <w:r w:rsidR="00954A1A">
        <w:rPr>
          <w:rFonts w:ascii="Cambria" w:hAnsi="Cambria"/>
          <w:b/>
          <w:sz w:val="24"/>
          <w:szCs w:val="24"/>
        </w:rPr>
        <w:t>Option</w:t>
      </w:r>
      <w:r>
        <w:rPr>
          <w:rFonts w:ascii="Cambria" w:hAnsi="Cambria"/>
          <w:b/>
          <w:sz w:val="24"/>
          <w:szCs w:val="24"/>
        </w:rPr>
        <w:t xml:space="preserve"> </w:t>
      </w:r>
      <w:r w:rsidR="008157A0" w:rsidRPr="00933E37">
        <w:rPr>
          <w:rFonts w:ascii="Cambria" w:hAnsi="Cambria"/>
          <w:b/>
          <w:sz w:val="24"/>
          <w:szCs w:val="24"/>
        </w:rPr>
        <w:t>:</w:t>
      </w:r>
      <w:proofErr w:type="gramEnd"/>
    </w:p>
    <w:p w14:paraId="5DC93C45" w14:textId="7A033F92" w:rsidR="0083667C" w:rsidRDefault="008157A0" w:rsidP="008157A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It is used to define </w:t>
      </w:r>
      <w:r w:rsidR="004C5C55">
        <w:rPr>
          <w:rFonts w:ascii="Cambria" w:hAnsi="Cambria"/>
          <w:sz w:val="24"/>
          <w:szCs w:val="24"/>
        </w:rPr>
        <w:t xml:space="preserve">Receiver window size </w:t>
      </w:r>
      <w:r>
        <w:rPr>
          <w:rFonts w:ascii="Cambria" w:hAnsi="Cambria"/>
          <w:sz w:val="24"/>
          <w:szCs w:val="24"/>
        </w:rPr>
        <w:t xml:space="preserve">during a connection between hosts. You can see this option during SYN and SYN/ACK phase of the </w:t>
      </w:r>
      <w:proofErr w:type="gramStart"/>
      <w:r>
        <w:rPr>
          <w:rFonts w:ascii="Cambria" w:hAnsi="Cambria"/>
          <w:sz w:val="24"/>
          <w:szCs w:val="24"/>
        </w:rPr>
        <w:t>3 way</w:t>
      </w:r>
      <w:proofErr w:type="gramEnd"/>
      <w:r>
        <w:rPr>
          <w:rFonts w:ascii="Cambria" w:hAnsi="Cambria"/>
          <w:sz w:val="24"/>
          <w:szCs w:val="24"/>
        </w:rPr>
        <w:t xml:space="preserve"> handshake.</w:t>
      </w:r>
    </w:p>
    <w:p w14:paraId="2062BA76" w14:textId="1B717107" w:rsidR="00865903" w:rsidRPr="00EB672E" w:rsidRDefault="00EB672E" w:rsidP="008157A0">
      <w:pPr>
        <w:rPr>
          <w:rFonts w:ascii="Cambria" w:hAnsi="Cambria"/>
          <w:b/>
          <w:sz w:val="24"/>
          <w:szCs w:val="24"/>
        </w:rPr>
      </w:pPr>
      <w:r w:rsidRPr="00EB672E">
        <w:rPr>
          <w:rFonts w:ascii="Cambria" w:hAnsi="Cambria"/>
          <w:b/>
          <w:sz w:val="24"/>
          <w:szCs w:val="24"/>
        </w:rPr>
        <w:t xml:space="preserve">1) </w:t>
      </w:r>
      <w:r w:rsidR="00865903" w:rsidRPr="00EB672E">
        <w:rPr>
          <w:rFonts w:ascii="Cambria" w:hAnsi="Cambria"/>
          <w:b/>
          <w:sz w:val="24"/>
          <w:szCs w:val="24"/>
        </w:rPr>
        <w:t xml:space="preserve">What is </w:t>
      </w:r>
      <w:r w:rsidR="00954A1A" w:rsidRPr="00EB672E">
        <w:rPr>
          <w:rFonts w:ascii="Cambria" w:hAnsi="Cambria"/>
          <w:b/>
          <w:sz w:val="24"/>
          <w:szCs w:val="24"/>
        </w:rPr>
        <w:t>TCP Window size</w:t>
      </w:r>
      <w:r w:rsidRPr="00EB672E">
        <w:rPr>
          <w:rFonts w:ascii="Cambria" w:hAnsi="Cambria"/>
          <w:b/>
          <w:sz w:val="24"/>
          <w:szCs w:val="24"/>
        </w:rPr>
        <w:t>?</w:t>
      </w:r>
    </w:p>
    <w:p w14:paraId="61808261" w14:textId="361EEF00" w:rsidR="00954A1A" w:rsidRDefault="009C4DEB" w:rsidP="008157A0">
      <w:pPr>
        <w:rPr>
          <w:rFonts w:ascii="Cambria" w:hAnsi="Cambria"/>
          <w:sz w:val="24"/>
          <w:szCs w:val="24"/>
        </w:rPr>
      </w:pPr>
      <w:r w:rsidRPr="009C4DEB">
        <w:rPr>
          <w:rFonts w:ascii="Cambria" w:hAnsi="Cambria"/>
          <w:sz w:val="24"/>
          <w:szCs w:val="24"/>
        </w:rPr>
        <w:t>TCP hosts agree to limit the amount of unacknowledged data that can be in transit at any given time</w:t>
      </w:r>
      <w:r w:rsidRPr="009C4DEB">
        <w:rPr>
          <w:rFonts w:ascii="Cambria" w:hAnsi="Cambria"/>
          <w:sz w:val="24"/>
          <w:szCs w:val="24"/>
        </w:rPr>
        <w:t>.</w:t>
      </w:r>
    </w:p>
    <w:p w14:paraId="12907E32" w14:textId="39B250C5" w:rsidR="006366F6" w:rsidRPr="007534F8" w:rsidRDefault="006C6521">
      <w:pPr>
        <w:rPr>
          <w:rFonts w:ascii="Cambria" w:hAnsi="Cambria"/>
          <w:sz w:val="24"/>
          <w:szCs w:val="24"/>
        </w:rPr>
      </w:pPr>
      <w:r w:rsidRPr="007534F8">
        <w:rPr>
          <w:rFonts w:ascii="Cambria" w:hAnsi="Cambria"/>
          <w:sz w:val="24"/>
          <w:szCs w:val="24"/>
        </w:rPr>
        <w:t>Example:</w:t>
      </w:r>
    </w:p>
    <w:p w14:paraId="08D165F8" w14:textId="63AE6A35" w:rsidR="006C6521" w:rsidRDefault="00743D98">
      <w:r>
        <w:rPr>
          <w:noProof/>
        </w:rPr>
        <w:drawing>
          <wp:inline distT="0" distB="0" distL="0" distR="0" wp14:anchorId="187A75CF" wp14:editId="2D063F12">
            <wp:extent cx="417195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56D6" w14:textId="583A4928" w:rsidR="00743D98" w:rsidRPr="00190E14" w:rsidRDefault="00A802B8">
      <w:pPr>
        <w:rPr>
          <w:rFonts w:ascii="Cambria" w:hAnsi="Cambria"/>
          <w:sz w:val="24"/>
          <w:szCs w:val="24"/>
        </w:rPr>
      </w:pPr>
      <w:r w:rsidRPr="00190E14">
        <w:rPr>
          <w:rFonts w:ascii="Cambria" w:hAnsi="Cambria"/>
          <w:sz w:val="24"/>
          <w:szCs w:val="24"/>
        </w:rPr>
        <w:t>Assuming an MSS of 1460 bytes, host A can transmit 22 segments before exhausting host B's receive window.</w:t>
      </w:r>
    </w:p>
    <w:p w14:paraId="4F156251" w14:textId="4BE84006" w:rsidR="00A802B8" w:rsidRDefault="00D56BEE">
      <w:r>
        <w:rPr>
          <w:noProof/>
        </w:rPr>
        <w:drawing>
          <wp:inline distT="0" distB="0" distL="0" distR="0" wp14:anchorId="2D45CC22" wp14:editId="69B50DAA">
            <wp:extent cx="511492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F9F4" w14:textId="6FD4508C" w:rsidR="00190E14" w:rsidRPr="00156E90" w:rsidRDefault="00156E90">
      <w:pPr>
        <w:rPr>
          <w:rFonts w:ascii="Cambria" w:hAnsi="Cambria"/>
          <w:b/>
          <w:sz w:val="24"/>
          <w:szCs w:val="24"/>
        </w:rPr>
      </w:pPr>
      <w:r w:rsidRPr="00156E90">
        <w:rPr>
          <w:rFonts w:ascii="Cambria" w:hAnsi="Cambria"/>
          <w:b/>
          <w:sz w:val="24"/>
          <w:szCs w:val="24"/>
        </w:rPr>
        <w:lastRenderedPageBreak/>
        <w:t xml:space="preserve">2) When TCP Window Scaling should be </w:t>
      </w:r>
      <w:proofErr w:type="gramStart"/>
      <w:r w:rsidRPr="00156E90">
        <w:rPr>
          <w:rFonts w:ascii="Cambria" w:hAnsi="Cambria"/>
          <w:b/>
          <w:sz w:val="24"/>
          <w:szCs w:val="24"/>
        </w:rPr>
        <w:t>Used ?</w:t>
      </w:r>
      <w:proofErr w:type="gramEnd"/>
    </w:p>
    <w:p w14:paraId="3171DA02" w14:textId="77777777" w:rsidR="00494385" w:rsidRDefault="00190E14">
      <w:pPr>
        <w:rPr>
          <w:rFonts w:ascii="Cambria" w:hAnsi="Cambria"/>
          <w:sz w:val="24"/>
          <w:szCs w:val="24"/>
        </w:rPr>
      </w:pPr>
      <w:r w:rsidRPr="00190E14">
        <w:rPr>
          <w:rFonts w:ascii="Cambria" w:hAnsi="Cambria"/>
          <w:sz w:val="24"/>
          <w:szCs w:val="24"/>
        </w:rPr>
        <w:t xml:space="preserve">On a LAN with </w:t>
      </w:r>
      <w:r w:rsidRPr="00931667">
        <w:rPr>
          <w:rFonts w:ascii="Cambria" w:hAnsi="Cambria"/>
          <w:b/>
          <w:sz w:val="24"/>
          <w:szCs w:val="24"/>
        </w:rPr>
        <w:t>high bandwidth and extremely low delay</w:t>
      </w:r>
      <w:r w:rsidRPr="00190E14">
        <w:rPr>
          <w:rFonts w:ascii="Cambria" w:hAnsi="Cambria"/>
          <w:sz w:val="24"/>
          <w:szCs w:val="24"/>
        </w:rPr>
        <w:t xml:space="preserve">, windows are rarely stressed as there are typically very </w:t>
      </w:r>
      <w:r w:rsidRPr="00494385">
        <w:rPr>
          <w:rFonts w:ascii="Cambria" w:hAnsi="Cambria"/>
          <w:b/>
          <w:sz w:val="24"/>
          <w:szCs w:val="24"/>
        </w:rPr>
        <w:t>few segments</w:t>
      </w:r>
      <w:r w:rsidRPr="00190E14">
        <w:rPr>
          <w:rFonts w:ascii="Cambria" w:hAnsi="Cambria"/>
          <w:sz w:val="24"/>
          <w:szCs w:val="24"/>
        </w:rPr>
        <w:t xml:space="preserve"> in transit between two endpoints at any given time. </w:t>
      </w:r>
    </w:p>
    <w:p w14:paraId="6060C0A7" w14:textId="2F3C092E" w:rsidR="00190E14" w:rsidRDefault="00190E14">
      <w:pPr>
        <w:rPr>
          <w:rFonts w:ascii="Cambria" w:hAnsi="Cambria"/>
          <w:sz w:val="24"/>
          <w:szCs w:val="24"/>
        </w:rPr>
      </w:pPr>
      <w:r w:rsidRPr="00190E14">
        <w:rPr>
          <w:rFonts w:ascii="Cambria" w:hAnsi="Cambria"/>
          <w:sz w:val="24"/>
          <w:szCs w:val="24"/>
        </w:rPr>
        <w:t xml:space="preserve">On </w:t>
      </w:r>
      <w:r w:rsidRPr="00494385">
        <w:rPr>
          <w:rFonts w:ascii="Cambria" w:hAnsi="Cambria"/>
          <w:b/>
          <w:sz w:val="24"/>
          <w:szCs w:val="24"/>
        </w:rPr>
        <w:t>a high-bandwidth, high-delay network</w:t>
      </w:r>
      <w:r w:rsidRPr="00190E14">
        <w:rPr>
          <w:rFonts w:ascii="Cambria" w:hAnsi="Cambria"/>
          <w:sz w:val="24"/>
          <w:szCs w:val="24"/>
        </w:rPr>
        <w:t xml:space="preserve">, however, an interesting phenomenon occurs: it is possible to </w:t>
      </w:r>
      <w:r w:rsidRPr="00964D4B">
        <w:rPr>
          <w:rFonts w:ascii="Cambria" w:hAnsi="Cambria"/>
          <w:b/>
          <w:sz w:val="24"/>
          <w:szCs w:val="24"/>
        </w:rPr>
        <w:t>max out the receive window</w:t>
      </w:r>
      <w:r w:rsidRPr="00190E14">
        <w:rPr>
          <w:rFonts w:ascii="Cambria" w:hAnsi="Cambria"/>
          <w:sz w:val="24"/>
          <w:szCs w:val="24"/>
        </w:rPr>
        <w:t xml:space="preserve"> of the destination host before receiving an acknowledgment.</w:t>
      </w:r>
    </w:p>
    <w:p w14:paraId="2D3900C7" w14:textId="7EDFAEAD" w:rsidR="00504148" w:rsidRDefault="00504148">
      <w:pPr>
        <w:rPr>
          <w:rFonts w:ascii="Cambria" w:hAnsi="Cambria"/>
          <w:sz w:val="24"/>
          <w:szCs w:val="24"/>
        </w:rPr>
      </w:pPr>
    </w:p>
    <w:p w14:paraId="663D21A0" w14:textId="0993FF6C" w:rsidR="00504148" w:rsidRDefault="0050414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If you configure </w:t>
      </w:r>
      <w:r w:rsidR="00CC7D87">
        <w:rPr>
          <w:rFonts w:ascii="Cambria" w:hAnsi="Cambria"/>
          <w:sz w:val="24"/>
          <w:szCs w:val="24"/>
        </w:rPr>
        <w:t xml:space="preserve">send buffer size is 64 k or </w:t>
      </w:r>
      <w:proofErr w:type="gramStart"/>
      <w:r w:rsidR="00CC7D87">
        <w:rPr>
          <w:rFonts w:ascii="Cambria" w:hAnsi="Cambria"/>
          <w:sz w:val="24"/>
          <w:szCs w:val="24"/>
        </w:rPr>
        <w:t>less ,</w:t>
      </w:r>
      <w:proofErr w:type="gramEnd"/>
      <w:r w:rsidR="00CC7D87">
        <w:rPr>
          <w:rFonts w:ascii="Cambria" w:hAnsi="Cambria"/>
          <w:sz w:val="24"/>
          <w:szCs w:val="24"/>
        </w:rPr>
        <w:t xml:space="preserve"> the maximum send buffer size is 64 k, by default is 16 MB.</w:t>
      </w:r>
      <w:r w:rsidR="004901C2">
        <w:rPr>
          <w:rFonts w:ascii="Cambria" w:hAnsi="Cambria"/>
          <w:sz w:val="24"/>
          <w:szCs w:val="24"/>
        </w:rPr>
        <w:br/>
      </w:r>
    </w:p>
    <w:p w14:paraId="48613145" w14:textId="592AD419" w:rsidR="004901C2" w:rsidRPr="00E16454" w:rsidRDefault="004901C2">
      <w:pPr>
        <w:rPr>
          <w:rFonts w:ascii="Cambria" w:hAnsi="Cambria"/>
          <w:b/>
          <w:sz w:val="24"/>
          <w:szCs w:val="24"/>
        </w:rPr>
      </w:pPr>
      <w:r w:rsidRPr="00E16454">
        <w:rPr>
          <w:rFonts w:ascii="Cambria" w:hAnsi="Cambria"/>
          <w:b/>
          <w:sz w:val="24"/>
          <w:szCs w:val="24"/>
        </w:rPr>
        <w:t xml:space="preserve">BDP: </w:t>
      </w:r>
    </w:p>
    <w:p w14:paraId="5B17A191" w14:textId="4CDF9D41" w:rsidR="004901C2" w:rsidRDefault="003A4D3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Bandwidth * Delay Product determines the amount od data that can be in transit in the network.</w:t>
      </w:r>
    </w:p>
    <w:p w14:paraId="39A0AE9D" w14:textId="10863554" w:rsidR="00F32E63" w:rsidRDefault="00F32E6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It is the product of bandwidth and the latency </w:t>
      </w:r>
      <w:r w:rsidR="007B462E">
        <w:rPr>
          <w:rFonts w:ascii="Cambria" w:hAnsi="Cambria"/>
          <w:sz w:val="24"/>
          <w:szCs w:val="24"/>
        </w:rPr>
        <w:t xml:space="preserve">&amp; </w:t>
      </w:r>
      <w:r w:rsidR="007B462E" w:rsidRPr="006D2A7B">
        <w:rPr>
          <w:rFonts w:ascii="Cambria" w:hAnsi="Cambria"/>
          <w:b/>
          <w:sz w:val="24"/>
          <w:szCs w:val="24"/>
        </w:rPr>
        <w:t>TCP receive window</w:t>
      </w:r>
      <w:r w:rsidR="007B462E">
        <w:rPr>
          <w:rFonts w:ascii="Cambria" w:hAnsi="Cambria"/>
          <w:sz w:val="24"/>
          <w:szCs w:val="24"/>
        </w:rPr>
        <w:t xml:space="preserve"> should be large enough to fit the maximum available bandwidth * maximum anticipated </w:t>
      </w:r>
      <w:proofErr w:type="gramStart"/>
      <w:r w:rsidR="007B462E">
        <w:rPr>
          <w:rFonts w:ascii="Cambria" w:hAnsi="Cambria"/>
          <w:sz w:val="24"/>
          <w:szCs w:val="24"/>
        </w:rPr>
        <w:t>delay</w:t>
      </w:r>
      <w:r w:rsidR="004C73FA">
        <w:rPr>
          <w:rFonts w:ascii="Cambria" w:hAnsi="Cambria"/>
          <w:sz w:val="24"/>
          <w:szCs w:val="24"/>
        </w:rPr>
        <w:t>(</w:t>
      </w:r>
      <w:proofErr w:type="gramEnd"/>
      <w:r w:rsidR="004C73FA">
        <w:rPr>
          <w:rFonts w:ascii="Cambria" w:hAnsi="Cambria"/>
          <w:sz w:val="24"/>
          <w:szCs w:val="24"/>
        </w:rPr>
        <w:t>round trip time)</w:t>
      </w:r>
      <w:r w:rsidR="007B462E">
        <w:rPr>
          <w:rFonts w:ascii="Cambria" w:hAnsi="Cambria"/>
          <w:sz w:val="24"/>
          <w:szCs w:val="24"/>
        </w:rPr>
        <w:t>.</w:t>
      </w:r>
    </w:p>
    <w:p w14:paraId="07B89D21" w14:textId="5070A4A6" w:rsidR="00BD4265" w:rsidRDefault="00BD4265">
      <w:pPr>
        <w:rPr>
          <w:rFonts w:ascii="Cambria" w:hAnsi="Cambria"/>
          <w:sz w:val="24"/>
          <w:szCs w:val="24"/>
        </w:rPr>
      </w:pPr>
    </w:p>
    <w:p w14:paraId="0C694DD9" w14:textId="6D569928" w:rsidR="00BD4265" w:rsidRDefault="0080125D">
      <w:pPr>
        <w:rPr>
          <w:rFonts w:ascii="Cambria" w:hAnsi="Cambria"/>
          <w:sz w:val="24"/>
          <w:szCs w:val="24"/>
        </w:rPr>
      </w:pPr>
      <w:r w:rsidRPr="00883870">
        <w:rPr>
          <w:rFonts w:ascii="Cambria" w:hAnsi="Cambria"/>
          <w:b/>
          <w:sz w:val="24"/>
          <w:szCs w:val="24"/>
        </w:rPr>
        <w:t>Note:</w:t>
      </w:r>
      <w:r>
        <w:rPr>
          <w:rFonts w:ascii="Cambria" w:hAnsi="Cambria"/>
          <w:sz w:val="24"/>
          <w:szCs w:val="24"/>
        </w:rPr>
        <w:t xml:space="preserve"> </w:t>
      </w:r>
      <w:r w:rsidR="00BD4265">
        <w:rPr>
          <w:rFonts w:ascii="Cambria" w:hAnsi="Cambria"/>
          <w:sz w:val="24"/>
          <w:szCs w:val="24"/>
        </w:rPr>
        <w:t xml:space="preserve">When your network BDP is very high you need to use TCP Window scaling </w:t>
      </w:r>
      <w:r w:rsidR="00706F6E">
        <w:rPr>
          <w:rFonts w:ascii="Cambria" w:hAnsi="Cambria"/>
          <w:sz w:val="24"/>
          <w:szCs w:val="24"/>
        </w:rPr>
        <w:t xml:space="preserve">to increase the size of </w:t>
      </w:r>
      <w:proofErr w:type="gramStart"/>
      <w:r w:rsidR="00706F6E">
        <w:rPr>
          <w:rFonts w:ascii="Cambria" w:hAnsi="Cambria"/>
          <w:sz w:val="24"/>
          <w:szCs w:val="24"/>
        </w:rPr>
        <w:t>your</w:t>
      </w:r>
      <w:proofErr w:type="gramEnd"/>
      <w:r w:rsidR="00706F6E">
        <w:rPr>
          <w:rFonts w:ascii="Cambria" w:hAnsi="Cambria"/>
          <w:sz w:val="24"/>
          <w:szCs w:val="24"/>
        </w:rPr>
        <w:t xml:space="preserve"> receive window size.</w:t>
      </w:r>
    </w:p>
    <w:p w14:paraId="2D62F693" w14:textId="3A908D3C" w:rsidR="00BD4265" w:rsidRDefault="0086184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Windows 10 OS supports auto tuning of receive window </w:t>
      </w:r>
      <w:proofErr w:type="gramStart"/>
      <w:r>
        <w:rPr>
          <w:rFonts w:ascii="Cambria" w:hAnsi="Cambria"/>
          <w:sz w:val="24"/>
          <w:szCs w:val="24"/>
        </w:rPr>
        <w:t>size</w:t>
      </w:r>
      <w:proofErr w:type="gramEnd"/>
      <w:r>
        <w:rPr>
          <w:rFonts w:ascii="Cambria" w:hAnsi="Cambria"/>
          <w:sz w:val="24"/>
          <w:szCs w:val="24"/>
        </w:rPr>
        <w:t xml:space="preserve"> but this may cause the problem if intermediate routers does not support. </w:t>
      </w:r>
    </w:p>
    <w:p w14:paraId="56870193" w14:textId="145448E2" w:rsidR="00446CB8" w:rsidRDefault="00446CB8">
      <w:pPr>
        <w:rPr>
          <w:rFonts w:ascii="Cambria" w:hAnsi="Cambria"/>
          <w:sz w:val="24"/>
          <w:szCs w:val="24"/>
        </w:rPr>
      </w:pPr>
    </w:p>
    <w:p w14:paraId="007CCFD6" w14:textId="4F3DEE07" w:rsidR="00446CB8" w:rsidRDefault="00446CB8">
      <w:pPr>
        <w:rPr>
          <w:rFonts w:ascii="Cambria" w:hAnsi="Cambria"/>
          <w:sz w:val="24"/>
          <w:szCs w:val="24"/>
        </w:rPr>
      </w:pPr>
    </w:p>
    <w:p w14:paraId="15E15F9C" w14:textId="021D932E" w:rsidR="00446CB8" w:rsidRDefault="00446CB8">
      <w:pPr>
        <w:rPr>
          <w:rFonts w:ascii="Cambria" w:hAnsi="Cambria"/>
          <w:sz w:val="24"/>
          <w:szCs w:val="24"/>
        </w:rPr>
      </w:pPr>
    </w:p>
    <w:p w14:paraId="43A40555" w14:textId="066D5B83" w:rsidR="00446CB8" w:rsidRDefault="00446CB8">
      <w:pPr>
        <w:rPr>
          <w:rFonts w:ascii="Cambria" w:hAnsi="Cambria"/>
          <w:sz w:val="24"/>
          <w:szCs w:val="24"/>
        </w:rPr>
      </w:pPr>
    </w:p>
    <w:p w14:paraId="2C5C5B9A" w14:textId="6E32E075" w:rsidR="00446CB8" w:rsidRDefault="00446CB8">
      <w:pPr>
        <w:rPr>
          <w:rFonts w:ascii="Cambria" w:hAnsi="Cambria"/>
          <w:sz w:val="24"/>
          <w:szCs w:val="24"/>
        </w:rPr>
      </w:pPr>
    </w:p>
    <w:p w14:paraId="30D9ED94" w14:textId="337C1105" w:rsidR="00446CB8" w:rsidRDefault="00446CB8">
      <w:pPr>
        <w:rPr>
          <w:rFonts w:ascii="Cambria" w:hAnsi="Cambria"/>
          <w:sz w:val="24"/>
          <w:szCs w:val="24"/>
        </w:rPr>
      </w:pPr>
    </w:p>
    <w:p w14:paraId="39A5C6E2" w14:textId="27CB8C51" w:rsidR="00446CB8" w:rsidRDefault="00446CB8">
      <w:pPr>
        <w:rPr>
          <w:rFonts w:ascii="Cambria" w:hAnsi="Cambria"/>
          <w:sz w:val="24"/>
          <w:szCs w:val="24"/>
        </w:rPr>
      </w:pPr>
    </w:p>
    <w:p w14:paraId="46D2CC74" w14:textId="1FFA4D7E" w:rsidR="00446CB8" w:rsidRDefault="00446CB8">
      <w:pPr>
        <w:rPr>
          <w:rFonts w:ascii="Cambria" w:hAnsi="Cambria"/>
          <w:sz w:val="24"/>
          <w:szCs w:val="24"/>
        </w:rPr>
      </w:pPr>
    </w:p>
    <w:p w14:paraId="607B9BF6" w14:textId="011B0742" w:rsidR="00446CB8" w:rsidRDefault="00446CB8">
      <w:pPr>
        <w:rPr>
          <w:rFonts w:ascii="Cambria" w:hAnsi="Cambria"/>
          <w:sz w:val="24"/>
          <w:szCs w:val="24"/>
        </w:rPr>
      </w:pPr>
    </w:p>
    <w:p w14:paraId="04F22F1E" w14:textId="77777777" w:rsidR="00446CB8" w:rsidRDefault="00446CB8">
      <w:pPr>
        <w:rPr>
          <w:rFonts w:ascii="Cambria" w:hAnsi="Cambria"/>
          <w:sz w:val="24"/>
          <w:szCs w:val="24"/>
        </w:rPr>
      </w:pPr>
    </w:p>
    <w:p w14:paraId="28725E01" w14:textId="2D8A1653" w:rsidR="0086184A" w:rsidRPr="0086184A" w:rsidRDefault="0086184A">
      <w:pPr>
        <w:rPr>
          <w:rFonts w:ascii="Cambria" w:hAnsi="Cambria"/>
          <w:b/>
          <w:sz w:val="24"/>
          <w:szCs w:val="24"/>
        </w:rPr>
      </w:pPr>
      <w:r w:rsidRPr="0086184A">
        <w:rPr>
          <w:rFonts w:ascii="Cambria" w:hAnsi="Cambria"/>
          <w:b/>
          <w:sz w:val="24"/>
          <w:szCs w:val="24"/>
        </w:rPr>
        <w:lastRenderedPageBreak/>
        <w:t xml:space="preserve">3) How to Increase TCP Window </w:t>
      </w:r>
      <w:proofErr w:type="gramStart"/>
      <w:r w:rsidR="003255E9">
        <w:rPr>
          <w:rFonts w:ascii="Cambria" w:hAnsi="Cambria"/>
          <w:b/>
          <w:sz w:val="24"/>
          <w:szCs w:val="24"/>
        </w:rPr>
        <w:t>S</w:t>
      </w:r>
      <w:r w:rsidRPr="0086184A">
        <w:rPr>
          <w:rFonts w:ascii="Cambria" w:hAnsi="Cambria"/>
          <w:b/>
          <w:sz w:val="24"/>
          <w:szCs w:val="24"/>
        </w:rPr>
        <w:t>ize ?</w:t>
      </w:r>
      <w:proofErr w:type="gramEnd"/>
    </w:p>
    <w:p w14:paraId="3A6BDE6A" w14:textId="77777777" w:rsidR="001C306D" w:rsidRPr="001C306D" w:rsidRDefault="00A637DA" w:rsidP="001C306D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C306D">
        <w:rPr>
          <w:rFonts w:ascii="Cambria" w:hAnsi="Cambria"/>
          <w:sz w:val="24"/>
          <w:szCs w:val="24"/>
        </w:rPr>
        <w:t xml:space="preserve">Essentially, window scaling simply extends the </w:t>
      </w:r>
      <w:r w:rsidRPr="001C306D">
        <w:rPr>
          <w:rFonts w:ascii="Cambria" w:hAnsi="Cambria"/>
          <w:b/>
          <w:sz w:val="24"/>
          <w:szCs w:val="24"/>
        </w:rPr>
        <w:t>16-bit window field to 32 bits</w:t>
      </w:r>
      <w:r w:rsidRPr="001C306D">
        <w:rPr>
          <w:rFonts w:ascii="Cambria" w:hAnsi="Cambria"/>
          <w:sz w:val="24"/>
          <w:szCs w:val="24"/>
        </w:rPr>
        <w:t xml:space="preserve"> in length. </w:t>
      </w:r>
    </w:p>
    <w:p w14:paraId="595DB7C9" w14:textId="77777777" w:rsidR="001C306D" w:rsidRPr="001C306D" w:rsidRDefault="00A637DA" w:rsidP="001C306D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C306D">
        <w:rPr>
          <w:rFonts w:ascii="Cambria" w:hAnsi="Cambria"/>
          <w:sz w:val="24"/>
          <w:szCs w:val="24"/>
        </w:rPr>
        <w:t>Of course, the engineers could not simply insert an extra 16 bits into the TCP header, which would have rendered it completely incompatible with existing implementations.</w:t>
      </w:r>
    </w:p>
    <w:p w14:paraId="5BCD34FE" w14:textId="157B97EA" w:rsidR="00BD4265" w:rsidRPr="001C306D" w:rsidRDefault="00A637DA" w:rsidP="001C306D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C306D">
        <w:rPr>
          <w:rFonts w:ascii="Cambria" w:hAnsi="Cambria"/>
          <w:sz w:val="24"/>
          <w:szCs w:val="24"/>
        </w:rPr>
        <w:t>The solution was to define a TCP option to specify a count by which the TCP header field should be </w:t>
      </w:r>
      <w:hyperlink r:id="rId7" w:anchor="Logical_shift" w:history="1">
        <w:r w:rsidRPr="001C306D">
          <w:rPr>
            <w:rFonts w:ascii="Cambria" w:hAnsi="Cambria"/>
            <w:sz w:val="24"/>
            <w:szCs w:val="24"/>
          </w:rPr>
          <w:t>bitwise shifted</w:t>
        </w:r>
      </w:hyperlink>
      <w:r w:rsidRPr="001C306D">
        <w:rPr>
          <w:rFonts w:ascii="Cambria" w:hAnsi="Cambria"/>
          <w:sz w:val="24"/>
          <w:szCs w:val="24"/>
        </w:rPr>
        <w:t> to produce a larger value.</w:t>
      </w:r>
    </w:p>
    <w:p w14:paraId="12A7A715" w14:textId="585302B6" w:rsidR="00EF2936" w:rsidRDefault="00EF2936">
      <w:pPr>
        <w:rPr>
          <w:rFonts w:ascii="Cambria" w:hAnsi="Cambria"/>
          <w:sz w:val="24"/>
          <w:szCs w:val="24"/>
        </w:rPr>
      </w:pPr>
    </w:p>
    <w:p w14:paraId="039BF156" w14:textId="22A5F66E" w:rsidR="00BD4265" w:rsidRDefault="00446CB8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53EBB11A" wp14:editId="229B4AC8">
            <wp:extent cx="5943600" cy="4293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32E7" w14:textId="61B088C9" w:rsidR="00EF2936" w:rsidRDefault="00EF2936">
      <w:pPr>
        <w:rPr>
          <w:rFonts w:ascii="Cambria" w:hAnsi="Cambria"/>
          <w:sz w:val="24"/>
          <w:szCs w:val="24"/>
        </w:rPr>
      </w:pPr>
    </w:p>
    <w:p w14:paraId="4C7C6E7F" w14:textId="2CBC9099" w:rsidR="008876E1" w:rsidRDefault="008876E1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3300C645" wp14:editId="152AF9C4">
            <wp:extent cx="5943600" cy="1449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EEAF" w14:textId="2F745482" w:rsidR="00D272D5" w:rsidRPr="00D272D5" w:rsidRDefault="00D272D5">
      <w:pPr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</w:pPr>
      <w:r w:rsidRPr="00D272D5"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  <w:lastRenderedPageBreak/>
        <w:t>Note:</w:t>
      </w:r>
    </w:p>
    <w:p w14:paraId="5904007E" w14:textId="75D998F5" w:rsidR="008876E1" w:rsidRDefault="00111D53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  <w:r w:rsidRPr="00111D53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By using the window scale option, the receive window size may be increased up to a maximum value of 1,073,725,440 </w:t>
      </w:r>
      <w:proofErr w:type="gramStart"/>
      <w:r w:rsidRPr="00111D53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bytes</w:t>
      </w:r>
      <w:r w:rsidR="00D272D5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( means</w:t>
      </w:r>
      <w:proofErr w:type="gramEnd"/>
      <w:r w:rsidR="00D272D5"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 2**30 and shift count can be 0 to 14).</w:t>
      </w:r>
    </w:p>
    <w:p w14:paraId="6B333DBC" w14:textId="2C13045F" w:rsidR="00111D53" w:rsidRDefault="00E65E04">
      <w:pPr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  <w:t xml:space="preserve">4) </w:t>
      </w:r>
      <w:bookmarkStart w:id="0" w:name="_GoBack"/>
      <w:bookmarkEnd w:id="0"/>
      <w:r w:rsidR="00112AE1" w:rsidRPr="00112AE1"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  <w:t>Configuration:</w:t>
      </w:r>
    </w:p>
    <w:p w14:paraId="5DB6AD68" w14:textId="5B757D12" w:rsidR="0023158F" w:rsidRPr="00D57FFE" w:rsidRDefault="0023158F" w:rsidP="0023158F">
      <w:pPr>
        <w:pStyle w:val="ListParagraph"/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  <w:r w:rsidRPr="00D57FFE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Option-Kind (1 byte), Option-Length (1 byte), Option-Data (</w:t>
      </w:r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>1 byte</w:t>
      </w:r>
      <w:r w:rsidRPr="00D57FFE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).</w:t>
      </w:r>
    </w:p>
    <w:p w14:paraId="1F3C0C75" w14:textId="77777777" w:rsidR="0023158F" w:rsidRDefault="0023158F">
      <w:pPr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</w:pPr>
    </w:p>
    <w:p w14:paraId="275D2187" w14:textId="4147370A" w:rsidR="0084278A" w:rsidRDefault="0084278A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  <w:r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23158F"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  <w:t xml:space="preserve">Option-Kind </w:t>
      </w:r>
      <w:r w:rsidR="0023158F"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=0x03 </w:t>
      </w:r>
      <w:proofErr w:type="gramStart"/>
      <w:r w:rsidR="0023158F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( To</w:t>
      </w:r>
      <w:proofErr w:type="gramEnd"/>
      <w:r w:rsidR="0023158F"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 indicate the option is of type Window scale option)</w:t>
      </w:r>
    </w:p>
    <w:p w14:paraId="64174B67" w14:textId="205F5FF3" w:rsidR="0023158F" w:rsidRDefault="0023158F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 </w:t>
      </w:r>
      <w:r w:rsidRPr="0023158F"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  <w:t>Option-Length=</w:t>
      </w:r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0x03 </w:t>
      </w:r>
      <w:proofErr w:type="gramStart"/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>( It</w:t>
      </w:r>
      <w:proofErr w:type="gramEnd"/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 is the total length of the Window scale option)</w:t>
      </w:r>
    </w:p>
    <w:p w14:paraId="05F09E5C" w14:textId="4588190C" w:rsidR="0023158F" w:rsidRDefault="0023158F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 </w:t>
      </w:r>
      <w:r w:rsidRPr="0023158F"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  <w:t>Option-Data</w:t>
      </w:r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>=</w:t>
      </w:r>
      <w:r w:rsidR="001E2D39"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0x08 </w:t>
      </w:r>
      <w:proofErr w:type="gramStart"/>
      <w:r w:rsidR="001E2D39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( It</w:t>
      </w:r>
      <w:proofErr w:type="gramEnd"/>
      <w:r w:rsidR="001E2D39"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 is of 1 byte to represent the number of bits should be left ship   done).</w:t>
      </w:r>
    </w:p>
    <w:p w14:paraId="1135CC49" w14:textId="78A0ABFB" w:rsidR="007D144F" w:rsidRDefault="007D144F" w:rsidP="007D144F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This Option should be used at a time of connection establishment only. </w:t>
      </w:r>
    </w:p>
    <w:p w14:paraId="46F2AE39" w14:textId="77777777" w:rsidR="007D144F" w:rsidRPr="0023158F" w:rsidRDefault="007D144F" w:rsidP="007D144F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</w:p>
    <w:sectPr w:rsidR="007D144F" w:rsidRPr="00231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93F76"/>
    <w:multiLevelType w:val="hybridMultilevel"/>
    <w:tmpl w:val="832CD8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25"/>
    <w:rsid w:val="00025607"/>
    <w:rsid w:val="0010414A"/>
    <w:rsid w:val="00111D53"/>
    <w:rsid w:val="00112AE1"/>
    <w:rsid w:val="00156E90"/>
    <w:rsid w:val="001630D4"/>
    <w:rsid w:val="00190E14"/>
    <w:rsid w:val="001C306D"/>
    <w:rsid w:val="001E2D39"/>
    <w:rsid w:val="0023158F"/>
    <w:rsid w:val="00246D1C"/>
    <w:rsid w:val="002A4E09"/>
    <w:rsid w:val="003255E9"/>
    <w:rsid w:val="003937E5"/>
    <w:rsid w:val="003A4D31"/>
    <w:rsid w:val="003D251C"/>
    <w:rsid w:val="00446CB8"/>
    <w:rsid w:val="00453425"/>
    <w:rsid w:val="004901C2"/>
    <w:rsid w:val="00494385"/>
    <w:rsid w:val="004C5C55"/>
    <w:rsid w:val="004C73FA"/>
    <w:rsid w:val="00504148"/>
    <w:rsid w:val="00583938"/>
    <w:rsid w:val="00596A64"/>
    <w:rsid w:val="006366F6"/>
    <w:rsid w:val="006C6521"/>
    <w:rsid w:val="006D2A7B"/>
    <w:rsid w:val="00706F6E"/>
    <w:rsid w:val="00743D98"/>
    <w:rsid w:val="007534F8"/>
    <w:rsid w:val="007B462E"/>
    <w:rsid w:val="007D144F"/>
    <w:rsid w:val="0080125D"/>
    <w:rsid w:val="008157A0"/>
    <w:rsid w:val="0083667C"/>
    <w:rsid w:val="0084278A"/>
    <w:rsid w:val="0085690D"/>
    <w:rsid w:val="0086184A"/>
    <w:rsid w:val="00865903"/>
    <w:rsid w:val="00883870"/>
    <w:rsid w:val="008876E1"/>
    <w:rsid w:val="00931667"/>
    <w:rsid w:val="00954A1A"/>
    <w:rsid w:val="00964D4B"/>
    <w:rsid w:val="009C4DEB"/>
    <w:rsid w:val="00A637DA"/>
    <w:rsid w:val="00A802B8"/>
    <w:rsid w:val="00BD4265"/>
    <w:rsid w:val="00CC7D87"/>
    <w:rsid w:val="00D272D5"/>
    <w:rsid w:val="00D56BEE"/>
    <w:rsid w:val="00DA7878"/>
    <w:rsid w:val="00E16454"/>
    <w:rsid w:val="00E65E04"/>
    <w:rsid w:val="00EB672E"/>
    <w:rsid w:val="00EF2936"/>
    <w:rsid w:val="00F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9E32"/>
  <w15:chartTrackingRefBased/>
  <w15:docId w15:val="{B8B484AE-A163-474A-B1C7-47717D83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7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37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Bitwise_ope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KODARI</dc:creator>
  <cp:keywords/>
  <dc:description/>
  <cp:lastModifiedBy>KIRAN KUMAR KODARI</cp:lastModifiedBy>
  <cp:revision>50</cp:revision>
  <dcterms:created xsi:type="dcterms:W3CDTF">2018-02-22T06:56:00Z</dcterms:created>
  <dcterms:modified xsi:type="dcterms:W3CDTF">2018-02-22T13:04:00Z</dcterms:modified>
</cp:coreProperties>
</file>