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A8D5" w14:textId="77777777" w:rsidR="00D42CC5" w:rsidRDefault="00D42CC5" w:rsidP="00D42CC5">
      <w:pPr>
        <w:jc w:val="center"/>
        <w:rPr>
          <w:sz w:val="52"/>
          <w:szCs w:val="52"/>
        </w:rPr>
      </w:pPr>
      <w:r>
        <w:rPr>
          <w:sz w:val="52"/>
          <w:szCs w:val="52"/>
        </w:rPr>
        <w:t>INTEGERATED HEALTH CARE APP</w:t>
      </w:r>
    </w:p>
    <w:p w14:paraId="4EC56AE1" w14:textId="1AFE8EBF" w:rsidR="00B11DFE" w:rsidRDefault="00D42CC5" w:rsidP="00D42CC5">
      <w:pPr>
        <w:spacing w:before="1" w:line="360" w:lineRule="auto"/>
        <w:ind w:right="294"/>
        <w:jc w:val="center"/>
        <w:rPr>
          <w:sz w:val="20"/>
          <w:szCs w:val="20"/>
          <w:vertAlign w:val="superscript"/>
        </w:rPr>
      </w:pPr>
      <w:r w:rsidRPr="00D42CC5">
        <w:rPr>
          <w:sz w:val="20"/>
          <w:szCs w:val="20"/>
        </w:rPr>
        <w:t>Dr. K Susheel Kumar</w:t>
      </w:r>
      <w:r w:rsidR="00500AB3">
        <w:rPr>
          <w:sz w:val="20"/>
          <w:szCs w:val="20"/>
        </w:rPr>
        <w:t>,</w:t>
      </w:r>
      <w:r w:rsidR="00522225">
        <w:rPr>
          <w:sz w:val="20"/>
          <w:szCs w:val="20"/>
        </w:rPr>
        <w:t xml:space="preserve"> </w:t>
      </w:r>
      <w:r w:rsidRPr="00D42CC5">
        <w:rPr>
          <w:bCs/>
          <w:sz w:val="20"/>
          <w:szCs w:val="20"/>
        </w:rPr>
        <w:t>Kiran Kumar</w:t>
      </w:r>
      <w:r w:rsidRPr="00D42CC5">
        <w:rPr>
          <w:bCs/>
          <w:sz w:val="20"/>
          <w:szCs w:val="20"/>
          <w:lang w:val="en-IN"/>
        </w:rPr>
        <w:t xml:space="preserve"> S</w:t>
      </w:r>
      <w:r w:rsidR="00B11DFE" w:rsidRPr="00F418BC">
        <w:rPr>
          <w:sz w:val="20"/>
          <w:szCs w:val="20"/>
        </w:rPr>
        <w:t>,</w:t>
      </w:r>
      <w:r w:rsidR="00B11DFE" w:rsidRPr="00D42CC5">
        <w:rPr>
          <w:bCs/>
          <w:sz w:val="20"/>
          <w:szCs w:val="20"/>
        </w:rPr>
        <w:t xml:space="preserve"> </w:t>
      </w:r>
      <w:r w:rsidRPr="00D42CC5">
        <w:rPr>
          <w:bCs/>
          <w:sz w:val="20"/>
          <w:szCs w:val="20"/>
        </w:rPr>
        <w:t>Nithish Kumar</w:t>
      </w:r>
      <w:r w:rsidRPr="00D42CC5">
        <w:rPr>
          <w:bCs/>
          <w:sz w:val="20"/>
          <w:szCs w:val="20"/>
          <w:lang w:val="en-IN"/>
        </w:rPr>
        <w:t xml:space="preserve"> C</w:t>
      </w:r>
      <w:r w:rsidR="00B11DFE" w:rsidRPr="00F418BC">
        <w:rPr>
          <w:sz w:val="20"/>
          <w:szCs w:val="20"/>
        </w:rPr>
        <w:t xml:space="preserve">, </w:t>
      </w:r>
      <w:r w:rsidRPr="00D42CC5">
        <w:rPr>
          <w:bCs/>
          <w:sz w:val="20"/>
          <w:szCs w:val="20"/>
        </w:rPr>
        <w:t xml:space="preserve">Santhosh Kumar </w:t>
      </w:r>
      <w:r w:rsidRPr="00D42CC5">
        <w:rPr>
          <w:bCs/>
          <w:sz w:val="20"/>
          <w:szCs w:val="20"/>
          <w:lang w:val="en-IN"/>
        </w:rPr>
        <w:t>G</w:t>
      </w:r>
      <w:r>
        <w:rPr>
          <w:bCs/>
          <w:sz w:val="20"/>
          <w:szCs w:val="20"/>
          <w:lang w:val="en-IN"/>
        </w:rPr>
        <w:t>,</w:t>
      </w:r>
      <w:r w:rsidRPr="00D42CC5">
        <w:rPr>
          <w:bCs/>
          <w:sz w:val="20"/>
          <w:szCs w:val="20"/>
        </w:rPr>
        <w:t xml:space="preserve"> </w:t>
      </w:r>
      <w:r w:rsidRPr="00D42CC5">
        <w:rPr>
          <w:bCs/>
          <w:sz w:val="20"/>
          <w:szCs w:val="20"/>
        </w:rPr>
        <w:t xml:space="preserve">Muni Goutham </w:t>
      </w:r>
      <w:r w:rsidRPr="00D42CC5">
        <w:rPr>
          <w:bCs/>
          <w:sz w:val="20"/>
          <w:szCs w:val="20"/>
          <w:lang w:val="en-IN"/>
        </w:rPr>
        <w:t>M</w:t>
      </w:r>
      <w:r w:rsidRPr="00D42CC5">
        <w:rPr>
          <w:bCs/>
          <w:sz w:val="20"/>
          <w:szCs w:val="20"/>
        </w:rPr>
        <w:t xml:space="preserve">  </w:t>
      </w:r>
    </w:p>
    <w:p w14:paraId="3574B195" w14:textId="77777777" w:rsidR="00C3312F" w:rsidRDefault="00C3312F" w:rsidP="00B11DFE">
      <w:pPr>
        <w:spacing w:before="1" w:line="360" w:lineRule="auto"/>
        <w:ind w:right="294"/>
        <w:rPr>
          <w:vertAlign w:val="superscript"/>
        </w:rPr>
      </w:pPr>
    </w:p>
    <w:p w14:paraId="238A77C5" w14:textId="77777777" w:rsidR="00FE2A4C" w:rsidRPr="00BF7345" w:rsidRDefault="00FE2A4C" w:rsidP="00B11DFE">
      <w:pPr>
        <w:spacing w:before="1" w:line="360" w:lineRule="auto"/>
        <w:ind w:right="294"/>
        <w:rPr>
          <w:sz w:val="20"/>
          <w:szCs w:val="20"/>
        </w:rPr>
        <w:sectPr w:rsidR="00FE2A4C" w:rsidRPr="00BF7345" w:rsidSect="00E97BA9">
          <w:pgSz w:w="11906" w:h="16838"/>
          <w:pgMar w:top="567" w:right="567" w:bottom="567" w:left="567" w:header="709" w:footer="709" w:gutter="0"/>
          <w:cols w:space="708"/>
          <w:docGrid w:linePitch="360"/>
        </w:sectPr>
      </w:pPr>
    </w:p>
    <w:p w14:paraId="4B0F5521" w14:textId="77777777" w:rsidR="00FE2A4C" w:rsidRDefault="00B35A99" w:rsidP="00FE2A4C">
      <w:pPr>
        <w:spacing w:line="360" w:lineRule="auto"/>
        <w:jc w:val="both"/>
        <w:rPr>
          <w:bCs/>
          <w:sz w:val="24"/>
          <w:szCs w:val="24"/>
        </w:rPr>
      </w:pPr>
      <w:r w:rsidRPr="00B35A99">
        <w:rPr>
          <w:sz w:val="20"/>
          <w:szCs w:val="20"/>
        </w:rPr>
        <w:t xml:space="preserve">Abstract: </w:t>
      </w:r>
      <w:r w:rsidR="00FE2A4C" w:rsidRPr="00FE2A4C">
        <w:rPr>
          <w:bCs/>
          <w:sz w:val="20"/>
          <w:szCs w:val="20"/>
        </w:rPr>
        <w:t>The Integrated Health Care is helpful for the common man to look for a hospital or a doctor for any consultation needs or undergoing medical procedure. The platform that shows the doctors and hospitals offers the diagnostic tests at regulated price and quality. Most importantly, this free and customizable app helps both the patients and doctors to update their information creating a database where profile of doctors and patients can be stored. The usability and effectiveness of this android application have been evaluated assuring friendliness and customization capability based on user's need. The practical result shows that the proposed application is highly promising for different types of users, which help them to maintain a proper health care.</w:t>
      </w:r>
    </w:p>
    <w:p w14:paraId="7737E37A" w14:textId="25DA1CB6" w:rsidR="00B35A99" w:rsidRPr="00B35A99" w:rsidRDefault="00B35A99" w:rsidP="00B35A99">
      <w:pPr>
        <w:spacing w:before="1" w:line="360" w:lineRule="auto"/>
        <w:ind w:right="294"/>
        <w:jc w:val="both"/>
        <w:rPr>
          <w:sz w:val="20"/>
          <w:szCs w:val="20"/>
        </w:rPr>
      </w:pPr>
      <w:r w:rsidRPr="00B35A99">
        <w:rPr>
          <w:sz w:val="20"/>
          <w:szCs w:val="20"/>
        </w:rPr>
        <w:t>.</w:t>
      </w:r>
    </w:p>
    <w:p w14:paraId="361EC13F" w14:textId="77777777" w:rsidR="00B35A99" w:rsidRPr="00B35A99" w:rsidRDefault="00B35A99" w:rsidP="00B35A99">
      <w:pPr>
        <w:spacing w:before="1" w:line="360" w:lineRule="auto"/>
        <w:ind w:right="294"/>
        <w:jc w:val="both"/>
        <w:rPr>
          <w:sz w:val="20"/>
          <w:szCs w:val="20"/>
        </w:rPr>
      </w:pPr>
      <w:r w:rsidRPr="00B35A99">
        <w:rPr>
          <w:sz w:val="20"/>
          <w:szCs w:val="20"/>
        </w:rPr>
        <w:t>1. Introduction</w:t>
      </w:r>
    </w:p>
    <w:p w14:paraId="12982741" w14:textId="77777777" w:rsidR="00843A66" w:rsidRPr="00843A66" w:rsidRDefault="00843A66" w:rsidP="00843A66">
      <w:pPr>
        <w:spacing w:before="1" w:line="360" w:lineRule="auto"/>
        <w:ind w:right="294"/>
        <w:jc w:val="both"/>
        <w:rPr>
          <w:sz w:val="20"/>
          <w:szCs w:val="20"/>
        </w:rPr>
      </w:pPr>
      <w:r w:rsidRPr="00843A66">
        <w:rPr>
          <w:sz w:val="20"/>
          <w:szCs w:val="20"/>
        </w:rPr>
        <w:t>Modern lifestyles, characterized by improper habits, obesity, and insufficient physical activity, have led to widespread health issues, prominently diabetes. The fluctuations in blood glucose levels, manifesting as hypoglycemia or hyperglycemia, contribute to severe complications such as cardiac arrest, kidney problems, and vision impairments. Monitoring crucial parameters like blood glucose levels, pulse rate, and Body Mass Index (BMI) becomes imperative to administer appropriate treatments and safeguard against life-threatening conditions.</w:t>
      </w:r>
    </w:p>
    <w:p w14:paraId="7226A527" w14:textId="77777777" w:rsidR="00843A66" w:rsidRPr="00843A66" w:rsidRDefault="00843A66" w:rsidP="00843A66">
      <w:pPr>
        <w:spacing w:before="1" w:line="360" w:lineRule="auto"/>
        <w:ind w:right="294"/>
        <w:jc w:val="both"/>
        <w:rPr>
          <w:sz w:val="20"/>
          <w:szCs w:val="20"/>
        </w:rPr>
      </w:pPr>
      <w:r w:rsidRPr="00843A66">
        <w:rPr>
          <w:sz w:val="20"/>
          <w:szCs w:val="20"/>
        </w:rPr>
        <w:t>The challenges faced by home healthcare providers in managing data, coordinating activities, and maintaining effective communication with patients underscore the need for innovative solutions. Mobile health applications present a viable avenue for addressing these challenges across various stages of healthcare, encompassing pre-, during, and post-consultation phases. Home healthcare, distinct from hospitalization contexts, involves providing personalized treatment over an extended period, necessitating continuous attention from physicians.</w:t>
      </w:r>
    </w:p>
    <w:p w14:paraId="46FECF96" w14:textId="16724783" w:rsidR="00B35A99" w:rsidRDefault="00843A66" w:rsidP="00B35A99">
      <w:pPr>
        <w:spacing w:before="1" w:line="360" w:lineRule="auto"/>
        <w:ind w:right="294"/>
        <w:jc w:val="both"/>
        <w:rPr>
          <w:sz w:val="20"/>
          <w:szCs w:val="20"/>
        </w:rPr>
      </w:pPr>
      <w:r w:rsidRPr="00843A66">
        <w:rPr>
          <w:sz w:val="20"/>
          <w:szCs w:val="20"/>
        </w:rPr>
        <w:t xml:space="preserve">The advent of mobile health applications, often referred to as mHealth, signifies a paradigm shift in healthcare practices, where mobile devices play a pivotal role in supporting health-related activities. In this context, our Integrated Health Care app emerges as a holistic solution, offering not only a comprehensive directory of healthcare </w:t>
      </w:r>
      <w:r w:rsidRPr="00843A66">
        <w:rPr>
          <w:sz w:val="20"/>
          <w:szCs w:val="20"/>
        </w:rPr>
        <w:t>providers but also features to enhance communication, accessibility, and individualized care for patients. This project aims to contribute to the advancement of home healthcare by leveraging the capabilities of mobile technology to streamline processes, improve patient outcomes, and foster a proactive approach to healthcare management.</w:t>
      </w:r>
    </w:p>
    <w:p w14:paraId="3AC49003" w14:textId="77777777" w:rsidR="00843A66" w:rsidRPr="00B35A99" w:rsidRDefault="00843A66" w:rsidP="00B35A99">
      <w:pPr>
        <w:spacing w:before="1" w:line="360" w:lineRule="auto"/>
        <w:ind w:right="294"/>
        <w:jc w:val="both"/>
        <w:rPr>
          <w:sz w:val="20"/>
          <w:szCs w:val="20"/>
        </w:rPr>
      </w:pPr>
    </w:p>
    <w:p w14:paraId="386E9724" w14:textId="77777777" w:rsidR="00B35A99" w:rsidRPr="00B35A99" w:rsidRDefault="00B35A99" w:rsidP="00B35A99">
      <w:pPr>
        <w:spacing w:before="1" w:line="360" w:lineRule="auto"/>
        <w:ind w:right="294"/>
        <w:jc w:val="both"/>
        <w:rPr>
          <w:sz w:val="20"/>
          <w:szCs w:val="20"/>
        </w:rPr>
      </w:pPr>
      <w:r w:rsidRPr="00B35A99">
        <w:rPr>
          <w:sz w:val="20"/>
          <w:szCs w:val="20"/>
        </w:rPr>
        <w:t>2. Literature Review</w:t>
      </w:r>
    </w:p>
    <w:p w14:paraId="2B6953FA" w14:textId="77777777" w:rsidR="00843A66" w:rsidRPr="00843A66" w:rsidRDefault="00843A66" w:rsidP="00843A66">
      <w:pPr>
        <w:spacing w:before="1" w:line="360" w:lineRule="auto"/>
        <w:ind w:right="294"/>
        <w:jc w:val="both"/>
        <w:rPr>
          <w:sz w:val="20"/>
          <w:szCs w:val="20"/>
        </w:rPr>
      </w:pPr>
      <w:r w:rsidRPr="00843A66">
        <w:rPr>
          <w:sz w:val="20"/>
          <w:szCs w:val="20"/>
        </w:rPr>
        <w:t>A meticulous exploration of existing literature surrounding integrated health care apps reveals a growing body of evidence supporting their effectiveness. Studies, articles, and research findings emphasize the positive impact of these apps in fostering improved patient outcomes, communication efficiency, and the overall optimization of healthcare processes.</w:t>
      </w:r>
    </w:p>
    <w:p w14:paraId="35E526FF" w14:textId="77777777" w:rsidR="00843A66" w:rsidRPr="00843A66" w:rsidRDefault="00843A66" w:rsidP="00843A66">
      <w:pPr>
        <w:spacing w:before="1" w:line="360" w:lineRule="auto"/>
        <w:ind w:right="294"/>
        <w:jc w:val="both"/>
        <w:rPr>
          <w:sz w:val="20"/>
          <w:szCs w:val="20"/>
        </w:rPr>
      </w:pPr>
      <w:r w:rsidRPr="00843A66">
        <w:rPr>
          <w:sz w:val="20"/>
          <w:szCs w:val="20"/>
        </w:rPr>
        <w:t>Existing research underscores the significance of integrated health care apps in addressing longstanding challenges within the healthcare system. For instance, the streamlining of personal health records (PHR) into a centralized digital platform has been shown to empower patients, allowing them to take control of their health by accessing comprehensive medical information. This, in turn, fosters better-informed decision-making, leading to improved health outcomes.</w:t>
      </w:r>
    </w:p>
    <w:p w14:paraId="3315C47B" w14:textId="77777777" w:rsidR="00843A66" w:rsidRPr="00843A66" w:rsidRDefault="00843A66" w:rsidP="00843A66">
      <w:pPr>
        <w:spacing w:before="1" w:line="360" w:lineRule="auto"/>
        <w:ind w:right="294"/>
        <w:jc w:val="both"/>
        <w:rPr>
          <w:sz w:val="20"/>
          <w:szCs w:val="20"/>
        </w:rPr>
      </w:pPr>
    </w:p>
    <w:p w14:paraId="651F63DF" w14:textId="77777777" w:rsidR="00843A66" w:rsidRPr="00843A66" w:rsidRDefault="00843A66" w:rsidP="00843A66">
      <w:pPr>
        <w:spacing w:before="1" w:line="360" w:lineRule="auto"/>
        <w:ind w:right="294"/>
        <w:jc w:val="both"/>
        <w:rPr>
          <w:sz w:val="20"/>
          <w:szCs w:val="20"/>
        </w:rPr>
      </w:pPr>
      <w:r w:rsidRPr="00843A66">
        <w:rPr>
          <w:sz w:val="20"/>
          <w:szCs w:val="20"/>
        </w:rPr>
        <w:t>Moreover, the incorporation of telemedicine services within these apps has demonstrated a remarkable impact on healthcare accessibility. Virtual consultations not only bridge the gap for individuals in remote areas but also offer a solution for those with mobility constraints. The literature consistently highlights the potential of integrated health care apps to redefine the doctor-patient relationship, making healthcare more personalized, accessible, and patient-centered.</w:t>
      </w:r>
    </w:p>
    <w:p w14:paraId="0420CFF6" w14:textId="47F82A0E" w:rsidR="00B35A99" w:rsidRPr="00B35A99" w:rsidRDefault="00843A66" w:rsidP="00843A66">
      <w:pPr>
        <w:spacing w:before="1" w:line="360" w:lineRule="auto"/>
        <w:ind w:right="294"/>
        <w:jc w:val="both"/>
        <w:rPr>
          <w:sz w:val="20"/>
          <w:szCs w:val="20"/>
        </w:rPr>
      </w:pPr>
      <w:r w:rsidRPr="00843A66">
        <w:rPr>
          <w:sz w:val="20"/>
          <w:szCs w:val="20"/>
        </w:rPr>
        <w:t>As we delve into the methodology, it is essential to acknowledge the foundation laid by existing literature, providing valuable insights that inform the analytical approach towards integrated health care apps.</w:t>
      </w:r>
    </w:p>
    <w:p w14:paraId="79D6B022" w14:textId="77777777" w:rsidR="00B35A99" w:rsidRPr="00B35A99" w:rsidRDefault="00B35A99" w:rsidP="00B35A99">
      <w:pPr>
        <w:spacing w:before="1" w:line="360" w:lineRule="auto"/>
        <w:ind w:right="294"/>
        <w:jc w:val="both"/>
        <w:rPr>
          <w:sz w:val="20"/>
          <w:szCs w:val="20"/>
        </w:rPr>
      </w:pPr>
    </w:p>
    <w:p w14:paraId="0EE097F9" w14:textId="77777777" w:rsidR="00B41F77" w:rsidRDefault="00B41F77" w:rsidP="00B35A99">
      <w:pPr>
        <w:spacing w:before="1" w:line="360" w:lineRule="auto"/>
        <w:ind w:right="294"/>
        <w:jc w:val="both"/>
        <w:rPr>
          <w:sz w:val="20"/>
          <w:szCs w:val="20"/>
        </w:rPr>
      </w:pPr>
    </w:p>
    <w:p w14:paraId="3C300927" w14:textId="3B8C4284" w:rsidR="00B35A99" w:rsidRPr="00B35A99" w:rsidRDefault="00B35A99" w:rsidP="00B35A99">
      <w:pPr>
        <w:spacing w:before="1" w:line="360" w:lineRule="auto"/>
        <w:ind w:right="294"/>
        <w:jc w:val="both"/>
        <w:rPr>
          <w:sz w:val="20"/>
          <w:szCs w:val="20"/>
        </w:rPr>
      </w:pPr>
      <w:r w:rsidRPr="00B35A99">
        <w:rPr>
          <w:sz w:val="20"/>
          <w:szCs w:val="20"/>
        </w:rPr>
        <w:lastRenderedPageBreak/>
        <w:t>3. Methodology</w:t>
      </w:r>
    </w:p>
    <w:p w14:paraId="706A7A92" w14:textId="77777777" w:rsidR="00843A66" w:rsidRDefault="00843A66" w:rsidP="00843A66">
      <w:pPr>
        <w:spacing w:before="1" w:line="360" w:lineRule="auto"/>
        <w:ind w:right="294"/>
        <w:jc w:val="both"/>
        <w:rPr>
          <w:sz w:val="20"/>
          <w:szCs w:val="20"/>
        </w:rPr>
      </w:pPr>
      <w:r w:rsidRPr="00843A66">
        <w:rPr>
          <w:sz w:val="20"/>
          <w:szCs w:val="20"/>
        </w:rPr>
        <w:t>The methodology section outlines the systematic approach undertaken to comprehensively understand and analyze integrated health care apps. This involves an exhaustive review of app features, user feedback analysis, and an exploration of pertinent case studies. The objective is to evaluate the effectiveness and functionality of these apps, ensuring a robust and informed analysis.</w:t>
      </w:r>
    </w:p>
    <w:p w14:paraId="1C75810A" w14:textId="0627F4BE" w:rsidR="001630C9" w:rsidRPr="00843A66" w:rsidRDefault="001630C9" w:rsidP="00843A66">
      <w:pPr>
        <w:spacing w:before="1" w:line="360" w:lineRule="auto"/>
        <w:ind w:right="294"/>
        <w:jc w:val="both"/>
        <w:rPr>
          <w:sz w:val="20"/>
          <w:szCs w:val="20"/>
        </w:rPr>
      </w:pPr>
      <w:r>
        <w:rPr>
          <w:noProof/>
        </w:rPr>
        <w:drawing>
          <wp:inline distT="0" distB="0" distL="0" distR="0" wp14:anchorId="45E4DB4A" wp14:editId="23BE9CE5">
            <wp:extent cx="3195320" cy="298323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5320" cy="2983230"/>
                    </a:xfrm>
                    <a:prstGeom prst="rect">
                      <a:avLst/>
                    </a:prstGeom>
                    <a:noFill/>
                    <a:ln>
                      <a:noFill/>
                    </a:ln>
                  </pic:spPr>
                </pic:pic>
              </a:graphicData>
            </a:graphic>
          </wp:inline>
        </w:drawing>
      </w:r>
    </w:p>
    <w:p w14:paraId="3FED25FB" w14:textId="77777777" w:rsidR="00843A66" w:rsidRPr="00843A66" w:rsidRDefault="00843A66" w:rsidP="00843A66">
      <w:pPr>
        <w:spacing w:before="1" w:line="360" w:lineRule="auto"/>
        <w:ind w:right="294"/>
        <w:jc w:val="both"/>
        <w:rPr>
          <w:sz w:val="20"/>
          <w:szCs w:val="20"/>
        </w:rPr>
      </w:pPr>
      <w:r w:rsidRPr="00843A66">
        <w:rPr>
          <w:sz w:val="20"/>
          <w:szCs w:val="20"/>
        </w:rPr>
        <w:t>To commence, a thorough examination of app features includes an assessment of personal health record (PHR) management. This involves scrutinizing how these apps centralize and organize medical information, ranging from medical history and medications to allergies and test results. The aim is to gauge the extent to which these features empower patients, providing them with a holistic view of their health information and fostering active participation in their healthcare journey.</w:t>
      </w:r>
    </w:p>
    <w:p w14:paraId="07D6DA3D" w14:textId="77777777" w:rsidR="00843A66" w:rsidRPr="00843A66" w:rsidRDefault="00843A66" w:rsidP="00843A66">
      <w:pPr>
        <w:spacing w:before="1" w:line="360" w:lineRule="auto"/>
        <w:ind w:right="294"/>
        <w:jc w:val="both"/>
        <w:rPr>
          <w:sz w:val="20"/>
          <w:szCs w:val="20"/>
        </w:rPr>
      </w:pPr>
      <w:r w:rsidRPr="00843A66">
        <w:rPr>
          <w:sz w:val="20"/>
          <w:szCs w:val="20"/>
        </w:rPr>
        <w:t>Simultaneously, the methodology scrutinizes appointment scheduling and reminders features within integrated health care apps. The goal is to understand how these apps streamline the process of scheduling appointments, reducing the reliance on traditional methods such as phone calls. Automated reminders are also a crucial aspect, contributing to improved adherence to treatment plans and a reduction in missed appointments.</w:t>
      </w:r>
    </w:p>
    <w:p w14:paraId="587F17A5" w14:textId="77777777" w:rsidR="00843A66" w:rsidRPr="00843A66" w:rsidRDefault="00843A66" w:rsidP="00843A66">
      <w:pPr>
        <w:spacing w:before="1" w:line="360" w:lineRule="auto"/>
        <w:ind w:right="294"/>
        <w:jc w:val="both"/>
        <w:rPr>
          <w:sz w:val="20"/>
          <w:szCs w:val="20"/>
        </w:rPr>
      </w:pPr>
      <w:r w:rsidRPr="00843A66">
        <w:rPr>
          <w:sz w:val="20"/>
          <w:szCs w:val="20"/>
        </w:rPr>
        <w:t xml:space="preserve">Telemedicine services form a pivotal component of the methodology, considering their increasing significance in the current healthcare landscape. The assessment includes an analysis of the virtual consultation features, evaluating their impact on accessibility and the doctor-patient relationship. By understanding the nuances of telemedicine </w:t>
      </w:r>
      <w:r w:rsidRPr="00843A66">
        <w:rPr>
          <w:sz w:val="20"/>
          <w:szCs w:val="20"/>
        </w:rPr>
        <w:t>integration, the methodology aims to uncover the potential of these services in reshaping healthcare delivery.</w:t>
      </w:r>
    </w:p>
    <w:p w14:paraId="1EBB0BB5" w14:textId="77777777" w:rsidR="00843A66" w:rsidRPr="00843A66" w:rsidRDefault="00843A66" w:rsidP="00843A66">
      <w:pPr>
        <w:spacing w:before="1" w:line="360" w:lineRule="auto"/>
        <w:ind w:right="294"/>
        <w:jc w:val="both"/>
        <w:rPr>
          <w:sz w:val="20"/>
          <w:szCs w:val="20"/>
        </w:rPr>
      </w:pPr>
      <w:r w:rsidRPr="00843A66">
        <w:rPr>
          <w:sz w:val="20"/>
          <w:szCs w:val="20"/>
        </w:rPr>
        <w:t>Additionally, the methodology encompasses an examination of medication management features within integrated health care apps. This involves assessing how these apps support users in managing their medications by providing timely reminders for dosage, refills, and potential drug interactions. The objective is to determine the extent to which these features contribute to medication adherence, a critical factor in achieving successful treatment outcomes.</w:t>
      </w:r>
    </w:p>
    <w:p w14:paraId="08BCCE69" w14:textId="77777777" w:rsidR="00843A66" w:rsidRPr="00843A66" w:rsidRDefault="00843A66" w:rsidP="00843A66">
      <w:pPr>
        <w:spacing w:before="1" w:line="360" w:lineRule="auto"/>
        <w:ind w:right="294"/>
        <w:jc w:val="both"/>
        <w:rPr>
          <w:sz w:val="20"/>
          <w:szCs w:val="20"/>
        </w:rPr>
      </w:pPr>
      <w:r w:rsidRPr="00843A66">
        <w:rPr>
          <w:sz w:val="20"/>
          <w:szCs w:val="20"/>
        </w:rPr>
        <w:t>The integration of health monitoring and wearable devices is another dimension considered in the methodology. The analysis explores how these apps sync with wearables and other health monitoring devices to collect real-time data on vital signs, physical activity, and other health metrics. This real-time data has the potential to revolutionize healthcare by enabling remote monitoring, allowing for proactive intervention and personalized care plans.</w:t>
      </w:r>
    </w:p>
    <w:p w14:paraId="4E4759B3" w14:textId="77777777" w:rsidR="00843A66" w:rsidRPr="00843A66" w:rsidRDefault="00843A66" w:rsidP="00843A66">
      <w:pPr>
        <w:spacing w:before="1" w:line="360" w:lineRule="auto"/>
        <w:ind w:right="294"/>
        <w:jc w:val="both"/>
        <w:rPr>
          <w:sz w:val="20"/>
          <w:szCs w:val="20"/>
        </w:rPr>
      </w:pPr>
      <w:r w:rsidRPr="00843A66">
        <w:rPr>
          <w:sz w:val="20"/>
          <w:szCs w:val="20"/>
        </w:rPr>
        <w:t>Secure communication channels represent a fundamental aspect of integrated health care apps, ensuring the confidentiality and privacy of sensitive medical information. The methodology scrutinizes how these apps facilitate secure communication between patients and healthcare providers, emphasizing the importance of a protected environment for sharing medical information. The objective is to assess the effectiveness of these communication channels in promoting a collaborative approach to healthcare and strengthening the patient-provider relationship.</w:t>
      </w:r>
    </w:p>
    <w:p w14:paraId="0E112A17" w14:textId="224913C7" w:rsidR="00B35A99" w:rsidRPr="00B35A99" w:rsidRDefault="00843A66" w:rsidP="00843A66">
      <w:pPr>
        <w:spacing w:before="1" w:line="360" w:lineRule="auto"/>
        <w:ind w:right="294"/>
        <w:jc w:val="both"/>
        <w:rPr>
          <w:sz w:val="20"/>
          <w:szCs w:val="20"/>
        </w:rPr>
      </w:pPr>
      <w:r w:rsidRPr="00843A66">
        <w:rPr>
          <w:sz w:val="20"/>
          <w:szCs w:val="20"/>
        </w:rPr>
        <w:t>The methodology is designed to be comprehensive and multifaceted, capturing the intricacies of integrated health care apps from various perspectives. By combining a thorough review of app features with user feedback analysis and case studies, the methodology aims to provide a holistic understanding of the impact and potential of these apps.</w:t>
      </w:r>
    </w:p>
    <w:p w14:paraId="43886A3B" w14:textId="77777777" w:rsidR="00B35A99" w:rsidRPr="00B35A99" w:rsidRDefault="00B35A99" w:rsidP="00B35A99">
      <w:pPr>
        <w:spacing w:before="1" w:line="360" w:lineRule="auto"/>
        <w:ind w:right="294"/>
        <w:jc w:val="both"/>
        <w:rPr>
          <w:sz w:val="20"/>
          <w:szCs w:val="20"/>
        </w:rPr>
      </w:pPr>
      <w:r w:rsidRPr="00B35A99">
        <w:rPr>
          <w:sz w:val="20"/>
          <w:szCs w:val="20"/>
        </w:rPr>
        <w:t>4. Implementation:</w:t>
      </w:r>
    </w:p>
    <w:p w14:paraId="50F79915" w14:textId="77777777" w:rsidR="001630C9" w:rsidRPr="001630C9" w:rsidRDefault="001630C9" w:rsidP="001630C9">
      <w:pPr>
        <w:spacing w:before="1" w:line="360" w:lineRule="auto"/>
        <w:ind w:right="294"/>
        <w:jc w:val="both"/>
        <w:rPr>
          <w:sz w:val="20"/>
          <w:szCs w:val="20"/>
        </w:rPr>
      </w:pPr>
      <w:r w:rsidRPr="001630C9">
        <w:rPr>
          <w:sz w:val="20"/>
          <w:szCs w:val="20"/>
        </w:rPr>
        <w:t>The implementation phase of integrated health care apps involves translating theoretical concepts into practical solutions within real-world healthcare settings. This section delves into the practical facets of integrating health care apps into existing healthcare infrastructures, shedding light on the challenges and successes encountered during the implementation process.</w:t>
      </w:r>
    </w:p>
    <w:p w14:paraId="45B89870" w14:textId="77777777" w:rsidR="001630C9" w:rsidRPr="001630C9" w:rsidRDefault="001630C9" w:rsidP="001630C9">
      <w:pPr>
        <w:spacing w:before="1" w:line="360" w:lineRule="auto"/>
        <w:ind w:right="294"/>
        <w:jc w:val="both"/>
        <w:rPr>
          <w:sz w:val="20"/>
          <w:szCs w:val="20"/>
        </w:rPr>
      </w:pPr>
    </w:p>
    <w:p w14:paraId="55BCEA69" w14:textId="77777777" w:rsidR="001630C9" w:rsidRPr="001630C9" w:rsidRDefault="001630C9" w:rsidP="001630C9">
      <w:pPr>
        <w:spacing w:before="1" w:line="360" w:lineRule="auto"/>
        <w:ind w:right="294"/>
        <w:jc w:val="both"/>
        <w:rPr>
          <w:sz w:val="20"/>
          <w:szCs w:val="20"/>
        </w:rPr>
      </w:pPr>
      <w:r w:rsidRPr="001630C9">
        <w:rPr>
          <w:sz w:val="20"/>
          <w:szCs w:val="20"/>
        </w:rPr>
        <w:t xml:space="preserve">The development process of integrated health care apps </w:t>
      </w:r>
      <w:r w:rsidRPr="001630C9">
        <w:rPr>
          <w:sz w:val="20"/>
          <w:szCs w:val="20"/>
        </w:rPr>
        <w:lastRenderedPageBreak/>
        <w:t>involves collaboration between software developers, healthcare professionals, and end-users. Understanding the intricacies of this collaboration is essential for assessing the feasibility and success of the implementation. The alignment of app features with the needs of healthcare providers and patients is crucial for ensuring seamless integration into existing workflows.</w:t>
      </w:r>
    </w:p>
    <w:p w14:paraId="4B79A34C" w14:textId="77777777" w:rsidR="001630C9" w:rsidRPr="001630C9" w:rsidRDefault="001630C9" w:rsidP="001630C9">
      <w:pPr>
        <w:spacing w:before="1" w:line="360" w:lineRule="auto"/>
        <w:ind w:right="294"/>
        <w:jc w:val="both"/>
        <w:rPr>
          <w:sz w:val="20"/>
          <w:szCs w:val="20"/>
        </w:rPr>
      </w:pPr>
    </w:p>
    <w:p w14:paraId="147A7CB2" w14:textId="77777777" w:rsidR="001630C9" w:rsidRPr="001630C9" w:rsidRDefault="001630C9" w:rsidP="001630C9">
      <w:pPr>
        <w:spacing w:before="1" w:line="360" w:lineRule="auto"/>
        <w:ind w:right="294"/>
        <w:jc w:val="both"/>
        <w:rPr>
          <w:sz w:val="20"/>
          <w:szCs w:val="20"/>
        </w:rPr>
      </w:pPr>
      <w:r w:rsidRPr="001630C9">
        <w:rPr>
          <w:sz w:val="20"/>
          <w:szCs w:val="20"/>
        </w:rPr>
        <w:t>User onboarding strategies are integral to the successful implementation of integrated health care apps. This involves introducing healthcare providers and patients to the app's features, functionalities, and benefits. User training and support mechanisms play a vital role in ensuring that both healthcare professionals and patients can navigate the app effectively, maximizing its utility and impact.</w:t>
      </w:r>
    </w:p>
    <w:p w14:paraId="3A0E6339" w14:textId="77777777" w:rsidR="001630C9" w:rsidRPr="001630C9" w:rsidRDefault="001630C9" w:rsidP="001630C9">
      <w:pPr>
        <w:spacing w:before="1" w:line="360" w:lineRule="auto"/>
        <w:ind w:right="294"/>
        <w:jc w:val="both"/>
        <w:rPr>
          <w:sz w:val="20"/>
          <w:szCs w:val="20"/>
        </w:rPr>
      </w:pPr>
    </w:p>
    <w:p w14:paraId="55016224" w14:textId="77777777" w:rsidR="001630C9" w:rsidRPr="001630C9" w:rsidRDefault="001630C9" w:rsidP="001630C9">
      <w:pPr>
        <w:spacing w:before="1" w:line="360" w:lineRule="auto"/>
        <w:ind w:right="294"/>
        <w:jc w:val="both"/>
        <w:rPr>
          <w:sz w:val="20"/>
          <w:szCs w:val="20"/>
        </w:rPr>
      </w:pPr>
      <w:r w:rsidRPr="001630C9">
        <w:rPr>
          <w:sz w:val="20"/>
          <w:szCs w:val="20"/>
        </w:rPr>
        <w:t>Interoperability with existing healthcare systems is a significant consideration during the implementation phase. Integrated health care apps should seamlessly integrate with electronic health records (EHRs) and other healthcare information systems to ensure a smooth flow of information. This interoperability is crucial for avoiding duplicative efforts, reducing data entry errors, and enhancing the overall efficiency of healthcare processes.</w:t>
      </w:r>
    </w:p>
    <w:p w14:paraId="311ED027" w14:textId="77777777" w:rsidR="001630C9" w:rsidRPr="001630C9" w:rsidRDefault="001630C9" w:rsidP="001630C9">
      <w:pPr>
        <w:spacing w:before="1" w:line="360" w:lineRule="auto"/>
        <w:ind w:right="294"/>
        <w:jc w:val="both"/>
        <w:rPr>
          <w:sz w:val="20"/>
          <w:szCs w:val="20"/>
        </w:rPr>
      </w:pPr>
    </w:p>
    <w:p w14:paraId="0624302E" w14:textId="77777777" w:rsidR="001630C9" w:rsidRPr="001630C9" w:rsidRDefault="001630C9" w:rsidP="001630C9">
      <w:pPr>
        <w:spacing w:before="1" w:line="360" w:lineRule="auto"/>
        <w:ind w:right="294"/>
        <w:jc w:val="both"/>
        <w:rPr>
          <w:sz w:val="20"/>
          <w:szCs w:val="20"/>
        </w:rPr>
      </w:pPr>
      <w:r w:rsidRPr="001630C9">
        <w:rPr>
          <w:sz w:val="20"/>
          <w:szCs w:val="20"/>
        </w:rPr>
        <w:t>The implementation of integrated health care apps may involve pilot programs or phased rollouts to test their effectiveness and identify areas for improvement. Continuous monitoring and feedback mechanisms are essential during this phase to address any issues promptly and refine the app based on user experiences.</w:t>
      </w:r>
    </w:p>
    <w:p w14:paraId="3558F72E" w14:textId="77777777" w:rsidR="001630C9" w:rsidRPr="001630C9" w:rsidRDefault="001630C9" w:rsidP="001630C9">
      <w:pPr>
        <w:spacing w:before="1" w:line="360" w:lineRule="auto"/>
        <w:ind w:right="294"/>
        <w:jc w:val="both"/>
        <w:rPr>
          <w:sz w:val="20"/>
          <w:szCs w:val="20"/>
        </w:rPr>
      </w:pPr>
    </w:p>
    <w:p w14:paraId="310F6878" w14:textId="77777777" w:rsidR="001630C9" w:rsidRPr="001630C9" w:rsidRDefault="001630C9" w:rsidP="001630C9">
      <w:pPr>
        <w:spacing w:before="1" w:line="360" w:lineRule="auto"/>
        <w:ind w:right="294"/>
        <w:jc w:val="both"/>
        <w:rPr>
          <w:sz w:val="20"/>
          <w:szCs w:val="20"/>
        </w:rPr>
      </w:pPr>
      <w:r w:rsidRPr="001630C9">
        <w:rPr>
          <w:sz w:val="20"/>
          <w:szCs w:val="20"/>
        </w:rPr>
        <w:t>Challenges in the implementation of integrated health care apps may include resistance to change from healthcare providers, concerns about data security and privacy, and the need for standardized protocols for data exchange. Addressing these challenges requires a collaborative effort involving healthcare providers, technology developers, and regulatory bodies.</w:t>
      </w:r>
    </w:p>
    <w:p w14:paraId="37278562" w14:textId="77777777" w:rsidR="001630C9" w:rsidRPr="001630C9" w:rsidRDefault="001630C9" w:rsidP="001630C9">
      <w:pPr>
        <w:spacing w:before="1" w:line="360" w:lineRule="auto"/>
        <w:ind w:right="294"/>
        <w:jc w:val="both"/>
        <w:rPr>
          <w:sz w:val="20"/>
          <w:szCs w:val="20"/>
        </w:rPr>
      </w:pPr>
    </w:p>
    <w:p w14:paraId="28C340FE" w14:textId="0234C684" w:rsidR="00B35A99" w:rsidRPr="00B35A99" w:rsidRDefault="001630C9" w:rsidP="001630C9">
      <w:pPr>
        <w:spacing w:before="1" w:line="360" w:lineRule="auto"/>
        <w:ind w:right="294"/>
        <w:jc w:val="both"/>
        <w:rPr>
          <w:sz w:val="20"/>
          <w:szCs w:val="20"/>
        </w:rPr>
      </w:pPr>
      <w:r w:rsidRPr="001630C9">
        <w:rPr>
          <w:sz w:val="20"/>
          <w:szCs w:val="20"/>
        </w:rPr>
        <w:t xml:space="preserve">Successful implementations of integrated health care apps have demonstrated improvements in efficiency, communication, and patient outcomes. Healthcare providers report reduced administrative burdens, improved </w:t>
      </w:r>
      <w:r w:rsidRPr="001630C9">
        <w:rPr>
          <w:sz w:val="20"/>
          <w:szCs w:val="20"/>
        </w:rPr>
        <w:t>coordination of care, and increased patient engagement. Patients, in turn, experience enhanced access to healthcare services, better communication with their providers, and improved self-management of health.</w:t>
      </w:r>
    </w:p>
    <w:p w14:paraId="65A10A6A" w14:textId="77777777" w:rsidR="00B35A99" w:rsidRPr="00B35A99" w:rsidRDefault="00B35A99" w:rsidP="00B35A99">
      <w:pPr>
        <w:spacing w:before="1" w:line="360" w:lineRule="auto"/>
        <w:ind w:right="294"/>
        <w:jc w:val="both"/>
        <w:rPr>
          <w:sz w:val="20"/>
          <w:szCs w:val="20"/>
        </w:rPr>
      </w:pPr>
      <w:r w:rsidRPr="00B35A99">
        <w:rPr>
          <w:sz w:val="20"/>
          <w:szCs w:val="20"/>
        </w:rPr>
        <w:t>5. Results and Conversation:</w:t>
      </w:r>
    </w:p>
    <w:p w14:paraId="7A9112C9" w14:textId="77777777" w:rsidR="001630C9" w:rsidRDefault="001630C9" w:rsidP="001630C9">
      <w:pPr>
        <w:spacing w:before="1" w:line="360" w:lineRule="auto"/>
        <w:ind w:right="294"/>
        <w:jc w:val="both"/>
        <w:rPr>
          <w:sz w:val="20"/>
          <w:szCs w:val="20"/>
        </w:rPr>
      </w:pPr>
      <w:r w:rsidRPr="001630C9">
        <w:rPr>
          <w:sz w:val="20"/>
          <w:szCs w:val="20"/>
        </w:rPr>
        <w:t>Integrated health care apps revolutionize the patient booking experience by providing a user-friendly platform for scheduling appointments with healthcare providers. The results indicate a notable reduction in the reliance on traditional methods, such as phone calls or in-person visits, for appointment scheduling. Users appreciate the convenience and accessibility afforded by these apps, allowing them to book appointments at their convenience, reducing wait times, and optimizing the overall patient experience.</w:t>
      </w:r>
    </w:p>
    <w:p w14:paraId="531F8CB7" w14:textId="1A898B7C" w:rsidR="00B41F77" w:rsidRPr="001630C9" w:rsidRDefault="00B41F77" w:rsidP="001630C9">
      <w:pPr>
        <w:spacing w:before="1" w:line="360" w:lineRule="auto"/>
        <w:ind w:right="294"/>
        <w:jc w:val="both"/>
        <w:rPr>
          <w:sz w:val="20"/>
          <w:szCs w:val="20"/>
        </w:rPr>
      </w:pPr>
      <w:r>
        <w:rPr>
          <w:noProof/>
        </w:rPr>
        <w:drawing>
          <wp:inline distT="0" distB="0" distL="0" distR="0" wp14:anchorId="0D8DD4BC" wp14:editId="184FEFB6">
            <wp:extent cx="866775" cy="1926130"/>
            <wp:effectExtent l="0" t="0" r="0" b="0"/>
            <wp:docPr id="80037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273" cy="1989459"/>
                    </a:xfrm>
                    <a:prstGeom prst="rect">
                      <a:avLst/>
                    </a:prstGeom>
                    <a:noFill/>
                    <a:ln>
                      <a:noFill/>
                    </a:ln>
                  </pic:spPr>
                </pic:pic>
              </a:graphicData>
            </a:graphic>
          </wp:inline>
        </w:drawing>
      </w:r>
      <w:r>
        <w:rPr>
          <w:noProof/>
        </w:rPr>
        <w:t xml:space="preserve">   </w:t>
      </w:r>
      <w:r>
        <w:rPr>
          <w:noProof/>
        </w:rPr>
        <w:drawing>
          <wp:inline distT="0" distB="0" distL="0" distR="0" wp14:anchorId="29B8D3E3" wp14:editId="3937449C">
            <wp:extent cx="1036099" cy="1945776"/>
            <wp:effectExtent l="0" t="0" r="0" b="0"/>
            <wp:docPr id="1833997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0233" cy="1991099"/>
                    </a:xfrm>
                    <a:prstGeom prst="rect">
                      <a:avLst/>
                    </a:prstGeom>
                    <a:noFill/>
                    <a:ln>
                      <a:noFill/>
                    </a:ln>
                  </pic:spPr>
                </pic:pic>
              </a:graphicData>
            </a:graphic>
          </wp:inline>
        </w:drawing>
      </w:r>
      <w:r>
        <w:rPr>
          <w:noProof/>
        </w:rPr>
        <w:t xml:space="preserve">   </w:t>
      </w:r>
      <w:r>
        <w:rPr>
          <w:noProof/>
        </w:rPr>
        <w:drawing>
          <wp:inline distT="0" distB="0" distL="0" distR="0" wp14:anchorId="6ECADECA" wp14:editId="5E63E439">
            <wp:extent cx="875665" cy="1945882"/>
            <wp:effectExtent l="0" t="0" r="635" b="0"/>
            <wp:docPr id="100431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7734" cy="1994924"/>
                    </a:xfrm>
                    <a:prstGeom prst="rect">
                      <a:avLst/>
                    </a:prstGeom>
                    <a:noFill/>
                    <a:ln>
                      <a:noFill/>
                    </a:ln>
                  </pic:spPr>
                </pic:pic>
              </a:graphicData>
            </a:graphic>
          </wp:inline>
        </w:drawing>
      </w:r>
      <w:r>
        <w:rPr>
          <w:noProof/>
        </w:rPr>
        <w:t xml:space="preserve">                                </w:t>
      </w:r>
    </w:p>
    <w:p w14:paraId="2A8A9717" w14:textId="64D091F5" w:rsidR="001630C9" w:rsidRPr="001630C9" w:rsidRDefault="001630C9" w:rsidP="001630C9">
      <w:pPr>
        <w:spacing w:before="1" w:line="360" w:lineRule="auto"/>
        <w:ind w:right="294"/>
        <w:jc w:val="both"/>
        <w:rPr>
          <w:sz w:val="20"/>
          <w:szCs w:val="20"/>
        </w:rPr>
      </w:pPr>
    </w:p>
    <w:p w14:paraId="21D320C1" w14:textId="77777777" w:rsidR="001630C9" w:rsidRPr="001630C9" w:rsidRDefault="001630C9" w:rsidP="001630C9">
      <w:pPr>
        <w:spacing w:before="1" w:line="360" w:lineRule="auto"/>
        <w:ind w:right="294"/>
        <w:jc w:val="both"/>
        <w:rPr>
          <w:sz w:val="20"/>
          <w:szCs w:val="20"/>
        </w:rPr>
      </w:pPr>
      <w:r w:rsidRPr="001630C9">
        <w:rPr>
          <w:sz w:val="20"/>
          <w:szCs w:val="20"/>
        </w:rPr>
        <w:t>Automated appointment reminders play a pivotal role in the success of patient booking through integrated health care apps. The analysis demonstrates that timely reminders significantly decrease the likelihood of missed appointments, contributing to improved adherence to treatment plans. This feature not only enhances patient engagement but also positively impacts the operational efficiency of healthcare providers by minimizing appointment no-shows.</w:t>
      </w:r>
    </w:p>
    <w:p w14:paraId="3B9C45F5" w14:textId="77777777" w:rsidR="001630C9" w:rsidRPr="001630C9" w:rsidRDefault="001630C9" w:rsidP="001630C9">
      <w:pPr>
        <w:spacing w:before="1" w:line="360" w:lineRule="auto"/>
        <w:ind w:right="294"/>
        <w:jc w:val="both"/>
        <w:rPr>
          <w:sz w:val="20"/>
          <w:szCs w:val="20"/>
        </w:rPr>
      </w:pPr>
    </w:p>
    <w:p w14:paraId="7534AA88" w14:textId="77777777" w:rsidR="001630C9" w:rsidRPr="001630C9" w:rsidRDefault="001630C9" w:rsidP="001630C9">
      <w:pPr>
        <w:spacing w:before="1" w:line="360" w:lineRule="auto"/>
        <w:ind w:right="294"/>
        <w:jc w:val="both"/>
        <w:rPr>
          <w:sz w:val="20"/>
          <w:szCs w:val="20"/>
        </w:rPr>
      </w:pPr>
      <w:r w:rsidRPr="001630C9">
        <w:rPr>
          <w:sz w:val="20"/>
          <w:szCs w:val="20"/>
        </w:rPr>
        <w:t>The conversation around patient booking underscores the potential of integrated health care apps to empower patients in actively managing their healthcare journey. By offering a seamless and user-centric appointment scheduling process, these apps contribute to a more patient-centered approach to healthcare delivery.</w:t>
      </w:r>
    </w:p>
    <w:p w14:paraId="007F1E25" w14:textId="77777777" w:rsidR="001630C9" w:rsidRPr="001630C9" w:rsidRDefault="001630C9" w:rsidP="001630C9">
      <w:pPr>
        <w:spacing w:before="1" w:line="360" w:lineRule="auto"/>
        <w:ind w:right="294"/>
        <w:jc w:val="both"/>
        <w:rPr>
          <w:sz w:val="20"/>
          <w:szCs w:val="20"/>
        </w:rPr>
      </w:pPr>
    </w:p>
    <w:p w14:paraId="27B412F0" w14:textId="77777777" w:rsidR="001630C9" w:rsidRPr="001630C9" w:rsidRDefault="001630C9" w:rsidP="001630C9">
      <w:pPr>
        <w:spacing w:before="1" w:line="360" w:lineRule="auto"/>
        <w:ind w:right="294"/>
        <w:jc w:val="both"/>
        <w:rPr>
          <w:sz w:val="20"/>
          <w:szCs w:val="20"/>
        </w:rPr>
      </w:pPr>
      <w:r w:rsidRPr="001630C9">
        <w:rPr>
          <w:sz w:val="20"/>
          <w:szCs w:val="20"/>
        </w:rPr>
        <w:t>Hospital Details:</w:t>
      </w:r>
    </w:p>
    <w:p w14:paraId="42473C15" w14:textId="77777777" w:rsidR="001630C9" w:rsidRPr="001630C9" w:rsidRDefault="001630C9" w:rsidP="001630C9">
      <w:pPr>
        <w:spacing w:before="1" w:line="360" w:lineRule="auto"/>
        <w:ind w:right="294"/>
        <w:jc w:val="both"/>
        <w:rPr>
          <w:sz w:val="20"/>
          <w:szCs w:val="20"/>
        </w:rPr>
      </w:pPr>
      <w:r w:rsidRPr="001630C9">
        <w:rPr>
          <w:sz w:val="20"/>
          <w:szCs w:val="20"/>
        </w:rPr>
        <w:t xml:space="preserve">Integrated health care apps excel in providing detailed information about hospitals, fostering transparency and </w:t>
      </w:r>
      <w:r w:rsidRPr="001630C9">
        <w:rPr>
          <w:sz w:val="20"/>
          <w:szCs w:val="20"/>
        </w:rPr>
        <w:lastRenderedPageBreak/>
        <w:t>informed decision-making for patients. The results indicate that users appreciate the comprehensive hospital details available on these apps, ranging from facility information to healthcare provider profiles. This wealth of information empowers patients to make informed choices about their healthcare options.</w:t>
      </w:r>
    </w:p>
    <w:p w14:paraId="41D8CE21" w14:textId="77777777" w:rsidR="001630C9" w:rsidRPr="001630C9" w:rsidRDefault="001630C9" w:rsidP="001630C9">
      <w:pPr>
        <w:spacing w:before="1" w:line="360" w:lineRule="auto"/>
        <w:ind w:right="294"/>
        <w:jc w:val="both"/>
        <w:rPr>
          <w:sz w:val="20"/>
          <w:szCs w:val="20"/>
        </w:rPr>
      </w:pPr>
    </w:p>
    <w:p w14:paraId="356897B7" w14:textId="77777777" w:rsidR="001630C9" w:rsidRPr="001630C9" w:rsidRDefault="001630C9" w:rsidP="001630C9">
      <w:pPr>
        <w:spacing w:before="1" w:line="360" w:lineRule="auto"/>
        <w:ind w:right="294"/>
        <w:jc w:val="both"/>
        <w:rPr>
          <w:sz w:val="20"/>
          <w:szCs w:val="20"/>
        </w:rPr>
      </w:pPr>
      <w:r w:rsidRPr="001630C9">
        <w:rPr>
          <w:sz w:val="20"/>
          <w:szCs w:val="20"/>
        </w:rPr>
        <w:t>Incorporating real-time data on hospital occupancy, wait times, and emergency room status enhances the utility of these apps. Users can make informed decisions based on current conditions, reducing the uncertainty often associated with seeking healthcare services. The analysis reveals that this real-time information is particularly valuable during emergency situations, enabling users to choose the most suitable healthcare facility based on their immediate needs.</w:t>
      </w:r>
    </w:p>
    <w:p w14:paraId="08910526" w14:textId="77777777" w:rsidR="001630C9" w:rsidRPr="001630C9" w:rsidRDefault="001630C9" w:rsidP="001630C9">
      <w:pPr>
        <w:spacing w:before="1" w:line="360" w:lineRule="auto"/>
        <w:ind w:right="294"/>
        <w:jc w:val="both"/>
        <w:rPr>
          <w:sz w:val="20"/>
          <w:szCs w:val="20"/>
        </w:rPr>
      </w:pPr>
    </w:p>
    <w:p w14:paraId="30BE75AF" w14:textId="3E7F4916" w:rsidR="001630C9" w:rsidRDefault="001630C9" w:rsidP="001630C9">
      <w:pPr>
        <w:spacing w:before="1" w:line="360" w:lineRule="auto"/>
        <w:ind w:right="294"/>
        <w:jc w:val="both"/>
        <w:rPr>
          <w:sz w:val="20"/>
          <w:szCs w:val="20"/>
        </w:rPr>
      </w:pPr>
      <w:r w:rsidRPr="001630C9">
        <w:rPr>
          <w:sz w:val="20"/>
          <w:szCs w:val="20"/>
        </w:rPr>
        <w:t>The conversation regarding hospital details emphasizes the potential of integrated health care apps to bridge information gaps and improve the overall healthcare experience. By providing a centralized platform for comprehensive hospital information, these apps contribute to a more informed and patient-centric healthcare ecosystem.</w:t>
      </w:r>
    </w:p>
    <w:p w14:paraId="7050CC18" w14:textId="77777777" w:rsidR="001630C9" w:rsidRDefault="001630C9" w:rsidP="00B35A99">
      <w:pPr>
        <w:spacing w:before="1" w:line="360" w:lineRule="auto"/>
        <w:ind w:right="294"/>
        <w:jc w:val="both"/>
        <w:rPr>
          <w:sz w:val="20"/>
          <w:szCs w:val="20"/>
        </w:rPr>
      </w:pPr>
    </w:p>
    <w:p w14:paraId="2602890D" w14:textId="15B588E1" w:rsidR="00B35A99" w:rsidRPr="00B35A99" w:rsidRDefault="00B35A99" w:rsidP="00B35A99">
      <w:pPr>
        <w:spacing w:before="1" w:line="360" w:lineRule="auto"/>
        <w:ind w:right="294"/>
        <w:jc w:val="both"/>
        <w:rPr>
          <w:sz w:val="20"/>
          <w:szCs w:val="20"/>
        </w:rPr>
      </w:pPr>
      <w:r w:rsidRPr="00B35A99">
        <w:rPr>
          <w:sz w:val="20"/>
          <w:szCs w:val="20"/>
        </w:rPr>
        <w:t>6. Conclusion:</w:t>
      </w:r>
    </w:p>
    <w:p w14:paraId="34810D99" w14:textId="77777777" w:rsidR="001630C9" w:rsidRPr="001630C9" w:rsidRDefault="001630C9" w:rsidP="001630C9">
      <w:pPr>
        <w:spacing w:before="1" w:line="360" w:lineRule="auto"/>
        <w:ind w:right="294"/>
        <w:jc w:val="both"/>
        <w:rPr>
          <w:sz w:val="20"/>
          <w:szCs w:val="20"/>
        </w:rPr>
      </w:pPr>
      <w:r w:rsidRPr="001630C9">
        <w:rPr>
          <w:sz w:val="20"/>
          <w:szCs w:val="20"/>
        </w:rPr>
        <w:t>In conclusion, the results and conversation surrounding integrated health care apps demonstrate their transformative impact on patient booking processes and the accessibility of hospital details. These apps not only streamline appointment scheduling but also empower patients with valuable information about healthcare facilities. The positive outcomes include improved patient engagement, reduced appointment no-shows, and enhanced decision-making regarding healthcare providers and hospitals.</w:t>
      </w:r>
    </w:p>
    <w:p w14:paraId="55F364A9" w14:textId="77777777" w:rsidR="001630C9" w:rsidRPr="001630C9" w:rsidRDefault="001630C9" w:rsidP="001630C9">
      <w:pPr>
        <w:spacing w:before="1" w:line="360" w:lineRule="auto"/>
        <w:ind w:right="294"/>
        <w:jc w:val="both"/>
        <w:rPr>
          <w:sz w:val="20"/>
          <w:szCs w:val="20"/>
        </w:rPr>
      </w:pPr>
    </w:p>
    <w:p w14:paraId="598B25F6" w14:textId="756980D2" w:rsidR="001630C9" w:rsidRDefault="001630C9" w:rsidP="001630C9">
      <w:pPr>
        <w:spacing w:before="1" w:line="360" w:lineRule="auto"/>
        <w:ind w:right="294"/>
        <w:jc w:val="both"/>
        <w:rPr>
          <w:sz w:val="20"/>
          <w:szCs w:val="20"/>
        </w:rPr>
      </w:pPr>
      <w:r w:rsidRPr="001630C9">
        <w:rPr>
          <w:sz w:val="20"/>
          <w:szCs w:val="20"/>
        </w:rPr>
        <w:t>The overarching theme that emerges from the analysis is the potential of integrated health care apps to create a more patient-centered, efficient, and transparent healthcare system. As technology continues to evolve, these apps represent a beacon of innovation, promising continued improvements in the way healthcare services are delivered and experienced by both patients and healthcare providers.</w:t>
      </w:r>
    </w:p>
    <w:p w14:paraId="23539ACD" w14:textId="77777777" w:rsidR="001630C9" w:rsidRDefault="001630C9" w:rsidP="001630C9">
      <w:pPr>
        <w:spacing w:before="1" w:line="360" w:lineRule="auto"/>
        <w:ind w:right="294"/>
        <w:jc w:val="both"/>
        <w:rPr>
          <w:sz w:val="20"/>
          <w:szCs w:val="20"/>
        </w:rPr>
      </w:pPr>
    </w:p>
    <w:p w14:paraId="12A1A5D7" w14:textId="77777777" w:rsidR="00B41F77" w:rsidRDefault="00B41F77" w:rsidP="00B35A99">
      <w:pPr>
        <w:spacing w:before="1" w:line="360" w:lineRule="auto"/>
        <w:ind w:right="294"/>
        <w:jc w:val="both"/>
        <w:rPr>
          <w:sz w:val="20"/>
          <w:szCs w:val="20"/>
        </w:rPr>
      </w:pPr>
    </w:p>
    <w:p w14:paraId="34966FB5" w14:textId="5932F303" w:rsidR="00B35A99" w:rsidRPr="00B35A99" w:rsidRDefault="00B35A99" w:rsidP="00B35A99">
      <w:pPr>
        <w:spacing w:before="1" w:line="360" w:lineRule="auto"/>
        <w:ind w:right="294"/>
        <w:jc w:val="both"/>
        <w:rPr>
          <w:sz w:val="20"/>
          <w:szCs w:val="20"/>
        </w:rPr>
      </w:pPr>
      <w:r w:rsidRPr="00B35A99">
        <w:rPr>
          <w:sz w:val="20"/>
          <w:szCs w:val="20"/>
        </w:rPr>
        <w:t>7. References:</w:t>
      </w:r>
    </w:p>
    <w:p w14:paraId="398CDCB9" w14:textId="77777777" w:rsidR="004A1315" w:rsidRPr="00BF7345" w:rsidRDefault="004A1315" w:rsidP="001F13BA">
      <w:pPr>
        <w:spacing w:before="1" w:line="360" w:lineRule="auto"/>
        <w:ind w:right="294"/>
        <w:jc w:val="both"/>
        <w:rPr>
          <w:sz w:val="20"/>
          <w:szCs w:val="20"/>
        </w:rPr>
      </w:pPr>
    </w:p>
    <w:p w14:paraId="2EF5834C"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Md. </w:t>
      </w:r>
      <w:proofErr w:type="spellStart"/>
      <w:r w:rsidRPr="001630C9">
        <w:rPr>
          <w:rFonts w:eastAsia="Calibri"/>
          <w:color w:val="000000" w:themeColor="text1"/>
          <w:kern w:val="24"/>
          <w:sz w:val="20"/>
          <w:szCs w:val="20"/>
          <w:lang w:eastAsia="en-IN"/>
        </w:rPr>
        <w:t>Nasfikur</w:t>
      </w:r>
      <w:proofErr w:type="spellEnd"/>
      <w:r w:rsidRPr="001630C9">
        <w:rPr>
          <w:rFonts w:eastAsia="Calibri"/>
          <w:color w:val="000000" w:themeColor="text1"/>
          <w:kern w:val="24"/>
          <w:sz w:val="20"/>
          <w:szCs w:val="20"/>
          <w:lang w:eastAsia="en-IN"/>
        </w:rPr>
        <w:t xml:space="preserve"> R. Khan; A K E H </w:t>
      </w:r>
      <w:proofErr w:type="spellStart"/>
      <w:r w:rsidRPr="001630C9">
        <w:rPr>
          <w:rFonts w:eastAsia="Calibri"/>
          <w:color w:val="000000" w:themeColor="text1"/>
          <w:kern w:val="24"/>
          <w:sz w:val="20"/>
          <w:szCs w:val="20"/>
          <w:lang w:eastAsia="en-IN"/>
        </w:rPr>
        <w:t>Mashuk</w:t>
      </w:r>
      <w:proofErr w:type="spellEnd"/>
      <w:r w:rsidRPr="001630C9">
        <w:rPr>
          <w:rFonts w:eastAsia="Calibri"/>
          <w:color w:val="000000" w:themeColor="text1"/>
          <w:kern w:val="24"/>
          <w:sz w:val="20"/>
          <w:szCs w:val="20"/>
          <w:lang w:eastAsia="en-IN"/>
        </w:rPr>
        <w:t xml:space="preserve">; </w:t>
      </w:r>
      <w:proofErr w:type="spellStart"/>
      <w:r w:rsidRPr="001630C9">
        <w:rPr>
          <w:rFonts w:eastAsia="Calibri"/>
          <w:color w:val="000000" w:themeColor="text1"/>
          <w:kern w:val="24"/>
          <w:sz w:val="20"/>
          <w:szCs w:val="20"/>
          <w:lang w:eastAsia="en-IN"/>
        </w:rPr>
        <w:t>Whomaira</w:t>
      </w:r>
      <w:proofErr w:type="spellEnd"/>
      <w:r w:rsidRPr="001630C9">
        <w:rPr>
          <w:rFonts w:eastAsia="Calibri"/>
          <w:color w:val="000000" w:themeColor="text1"/>
          <w:kern w:val="24"/>
          <w:sz w:val="20"/>
          <w:szCs w:val="20"/>
          <w:lang w:eastAsia="en-IN"/>
        </w:rPr>
        <w:t xml:space="preserve"> F Durdana; Mehdi Alam; Robin </w:t>
      </w:r>
      <w:proofErr w:type="spellStart"/>
      <w:r w:rsidRPr="001630C9">
        <w:rPr>
          <w:rFonts w:eastAsia="Calibri"/>
          <w:color w:val="000000" w:themeColor="text1"/>
          <w:kern w:val="24"/>
          <w:sz w:val="20"/>
          <w:szCs w:val="20"/>
          <w:lang w:eastAsia="en-IN"/>
        </w:rPr>
        <w:t>Roy,"A</w:t>
      </w:r>
      <w:proofErr w:type="spellEnd"/>
      <w:r w:rsidRPr="001630C9">
        <w:rPr>
          <w:rFonts w:eastAsia="Calibri"/>
          <w:color w:val="000000" w:themeColor="text1"/>
          <w:kern w:val="24"/>
          <w:sz w:val="20"/>
          <w:szCs w:val="20"/>
          <w:lang w:eastAsia="en-IN"/>
        </w:rPr>
        <w:t xml:space="preserve"> Customizable Android Application for Integrated Health Care",2019</w:t>
      </w:r>
    </w:p>
    <w:p w14:paraId="1BBAB8CD"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Christopher </w:t>
      </w:r>
      <w:proofErr w:type="spellStart"/>
      <w:r w:rsidRPr="001630C9">
        <w:rPr>
          <w:rFonts w:eastAsia="Calibri"/>
          <w:color w:val="000000" w:themeColor="text1"/>
          <w:kern w:val="24"/>
          <w:sz w:val="20"/>
          <w:szCs w:val="20"/>
          <w:lang w:eastAsia="en-IN"/>
        </w:rPr>
        <w:t>Kulanga</w:t>
      </w:r>
      <w:proofErr w:type="spellEnd"/>
      <w:r w:rsidRPr="001630C9">
        <w:rPr>
          <w:rFonts w:eastAsia="Calibri"/>
          <w:color w:val="000000" w:themeColor="text1"/>
          <w:kern w:val="24"/>
          <w:sz w:val="20"/>
          <w:szCs w:val="20"/>
          <w:lang w:eastAsia="en-IN"/>
        </w:rPr>
        <w:t xml:space="preserve">; Eric </w:t>
      </w:r>
      <w:proofErr w:type="spellStart"/>
      <w:r w:rsidRPr="001630C9">
        <w:rPr>
          <w:rFonts w:eastAsia="Calibri"/>
          <w:color w:val="000000" w:themeColor="text1"/>
          <w:kern w:val="24"/>
          <w:sz w:val="20"/>
          <w:szCs w:val="20"/>
          <w:lang w:eastAsia="en-IN"/>
        </w:rPr>
        <w:t>Saforo</w:t>
      </w:r>
      <w:proofErr w:type="spellEnd"/>
      <w:r w:rsidRPr="001630C9">
        <w:rPr>
          <w:rFonts w:eastAsia="Calibri"/>
          <w:color w:val="000000" w:themeColor="text1"/>
          <w:kern w:val="24"/>
          <w:sz w:val="20"/>
          <w:szCs w:val="20"/>
          <w:lang w:eastAsia="en-IN"/>
        </w:rPr>
        <w:t xml:space="preserve">; Steve Ollis; Marc </w:t>
      </w:r>
      <w:proofErr w:type="spellStart"/>
      <w:r w:rsidRPr="001630C9">
        <w:rPr>
          <w:rFonts w:eastAsia="Calibri"/>
          <w:color w:val="000000" w:themeColor="text1"/>
          <w:kern w:val="24"/>
          <w:sz w:val="20"/>
          <w:szCs w:val="20"/>
          <w:lang w:eastAsia="en-IN"/>
        </w:rPr>
        <w:t>Mitchell,"Integrating</w:t>
      </w:r>
      <w:proofErr w:type="spellEnd"/>
      <w:r w:rsidRPr="001630C9">
        <w:rPr>
          <w:rFonts w:eastAsia="Calibri"/>
          <w:color w:val="000000" w:themeColor="text1"/>
          <w:kern w:val="24"/>
          <w:sz w:val="20"/>
          <w:szCs w:val="20"/>
          <w:lang w:eastAsia="en-IN"/>
        </w:rPr>
        <w:t xml:space="preserve"> mHealth application",2016</w:t>
      </w:r>
    </w:p>
    <w:p w14:paraId="6550612B"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Mohammed </w:t>
      </w:r>
      <w:proofErr w:type="spellStart"/>
      <w:r w:rsidRPr="001630C9">
        <w:rPr>
          <w:rFonts w:eastAsia="Calibri"/>
          <w:color w:val="000000" w:themeColor="text1"/>
          <w:kern w:val="24"/>
          <w:sz w:val="20"/>
          <w:szCs w:val="20"/>
          <w:lang w:eastAsia="en-IN"/>
        </w:rPr>
        <w:t>Alkhawlani</w:t>
      </w:r>
      <w:proofErr w:type="spellEnd"/>
      <w:r w:rsidRPr="001630C9">
        <w:rPr>
          <w:rFonts w:eastAsia="Calibri"/>
          <w:color w:val="000000" w:themeColor="text1"/>
          <w:kern w:val="24"/>
          <w:sz w:val="20"/>
          <w:szCs w:val="20"/>
          <w:lang w:eastAsia="en-IN"/>
        </w:rPr>
        <w:t xml:space="preserve">; Wesam Ali Husien; Saba Noori </w:t>
      </w:r>
      <w:proofErr w:type="spellStart"/>
      <w:r w:rsidRPr="001630C9">
        <w:rPr>
          <w:rFonts w:eastAsia="Calibri"/>
          <w:color w:val="000000" w:themeColor="text1"/>
          <w:kern w:val="24"/>
          <w:sz w:val="20"/>
          <w:szCs w:val="20"/>
          <w:lang w:eastAsia="en-IN"/>
        </w:rPr>
        <w:t>Alhamdany</w:t>
      </w:r>
      <w:proofErr w:type="spellEnd"/>
      <w:r w:rsidRPr="001630C9">
        <w:rPr>
          <w:rFonts w:eastAsia="Calibri"/>
          <w:color w:val="000000" w:themeColor="text1"/>
          <w:kern w:val="24"/>
          <w:sz w:val="20"/>
          <w:szCs w:val="20"/>
          <w:lang w:eastAsia="en-IN"/>
        </w:rPr>
        <w:t>,"Facilitating Patient Registrations Using an Integrating Healthcare Management System",2018</w:t>
      </w:r>
    </w:p>
    <w:p w14:paraId="57ACA083"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A. Hylton and S. S. </w:t>
      </w:r>
      <w:proofErr w:type="spellStart"/>
      <w:r w:rsidRPr="001630C9">
        <w:rPr>
          <w:rFonts w:eastAsia="Calibri"/>
          <w:color w:val="000000" w:themeColor="text1"/>
          <w:kern w:val="24"/>
          <w:sz w:val="20"/>
          <w:szCs w:val="20"/>
          <w:lang w:eastAsia="en-IN"/>
        </w:rPr>
        <w:t>Arayanan</w:t>
      </w:r>
      <w:proofErr w:type="spellEnd"/>
      <w:r w:rsidRPr="001630C9">
        <w:rPr>
          <w:rFonts w:eastAsia="Calibri"/>
          <w:color w:val="000000" w:themeColor="text1"/>
          <w:kern w:val="24"/>
          <w:sz w:val="20"/>
          <w:szCs w:val="20"/>
          <w:lang w:eastAsia="en-IN"/>
        </w:rPr>
        <w:t>, "Application of Intelligent Agents in Hospital Appointment Scheduling System", 2012.</w:t>
      </w:r>
    </w:p>
    <w:p w14:paraId="14969F07"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D. Ameta, K. Mudaliar and P. P., "Medication Reminder and Healthcare - An Android Application", 2015.</w:t>
      </w:r>
    </w:p>
    <w:p w14:paraId="715F966C"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Y. </w:t>
      </w:r>
      <w:proofErr w:type="spellStart"/>
      <w:r w:rsidRPr="001630C9">
        <w:rPr>
          <w:rFonts w:eastAsia="Calibri"/>
          <w:color w:val="000000" w:themeColor="text1"/>
          <w:kern w:val="24"/>
          <w:sz w:val="20"/>
          <w:szCs w:val="20"/>
          <w:lang w:eastAsia="en-IN"/>
        </w:rPr>
        <w:t>Symeay</w:t>
      </w:r>
      <w:proofErr w:type="spellEnd"/>
      <w:r w:rsidRPr="001630C9">
        <w:rPr>
          <w:rFonts w:eastAsia="Calibri"/>
          <w:color w:val="000000" w:themeColor="text1"/>
          <w:kern w:val="24"/>
          <w:sz w:val="20"/>
          <w:szCs w:val="20"/>
          <w:lang w:eastAsia="en-IN"/>
        </w:rPr>
        <w:t xml:space="preserve"> and S. N. B. Sait, "Application of Smart Technologies for Mobile Patient Appointment System"2013.</w:t>
      </w:r>
    </w:p>
    <w:p w14:paraId="7B1AA6FD"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A. L., A. B., L. Marzi, F. </w:t>
      </w:r>
      <w:proofErr w:type="spellStart"/>
      <w:r w:rsidRPr="001630C9">
        <w:rPr>
          <w:rFonts w:eastAsia="Calibri"/>
          <w:color w:val="000000" w:themeColor="text1"/>
          <w:kern w:val="24"/>
          <w:sz w:val="20"/>
          <w:szCs w:val="20"/>
          <w:lang w:eastAsia="en-IN"/>
        </w:rPr>
        <w:t>Frosini</w:t>
      </w:r>
      <w:proofErr w:type="spellEnd"/>
      <w:r w:rsidRPr="001630C9">
        <w:rPr>
          <w:rFonts w:eastAsia="Calibri"/>
          <w:color w:val="000000" w:themeColor="text1"/>
          <w:kern w:val="24"/>
          <w:sz w:val="20"/>
          <w:szCs w:val="20"/>
          <w:lang w:eastAsia="en-IN"/>
        </w:rPr>
        <w:t>, R. Miniati and E. Iadanza, "</w:t>
      </w:r>
      <w:proofErr w:type="spellStart"/>
      <w:r w:rsidRPr="001630C9">
        <w:rPr>
          <w:rFonts w:eastAsia="Calibri"/>
          <w:color w:val="000000" w:themeColor="text1"/>
          <w:kern w:val="24"/>
          <w:sz w:val="20"/>
          <w:szCs w:val="20"/>
          <w:lang w:eastAsia="en-IN"/>
        </w:rPr>
        <w:t>Careggi</w:t>
      </w:r>
      <w:proofErr w:type="spellEnd"/>
      <w:r w:rsidRPr="001630C9">
        <w:rPr>
          <w:rFonts w:eastAsia="Calibri"/>
          <w:color w:val="000000" w:themeColor="text1"/>
          <w:kern w:val="24"/>
          <w:sz w:val="20"/>
          <w:szCs w:val="20"/>
          <w:lang w:eastAsia="en-IN"/>
        </w:rPr>
        <w:t xml:space="preserve"> Smart Hospital: a mobile app for patients’ citizens and healthcare staff", 2014</w:t>
      </w:r>
    </w:p>
    <w:p w14:paraId="48853E8E"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 xml:space="preserve">S. B. Choudhari, Chaitanya </w:t>
      </w:r>
      <w:proofErr w:type="spellStart"/>
      <w:r w:rsidRPr="001630C9">
        <w:rPr>
          <w:rFonts w:eastAsia="Calibri"/>
          <w:color w:val="000000" w:themeColor="text1"/>
          <w:kern w:val="24"/>
          <w:sz w:val="20"/>
          <w:szCs w:val="20"/>
          <w:lang w:eastAsia="en-IN"/>
        </w:rPr>
        <w:t>Kusurkar</w:t>
      </w:r>
      <w:proofErr w:type="spellEnd"/>
      <w:r w:rsidRPr="001630C9">
        <w:rPr>
          <w:rFonts w:eastAsia="Calibri"/>
          <w:color w:val="000000" w:themeColor="text1"/>
          <w:kern w:val="24"/>
          <w:sz w:val="20"/>
          <w:szCs w:val="20"/>
          <w:lang w:eastAsia="en-IN"/>
        </w:rPr>
        <w:t>, Rucha Sonje, Parag Mahajan and Joanna Vaz, "Android Application for Doctor's Appointment", 2014.</w:t>
      </w:r>
    </w:p>
    <w:p w14:paraId="3ABDB729"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S. Gavaskar, A. Sumithra and A. Saranya, "Health Portal-An Android Smarter Healthcare Application", 2013</w:t>
      </w:r>
    </w:p>
    <w:p w14:paraId="1B28771D" w14:textId="77777777" w:rsidR="001630C9" w:rsidRPr="001630C9" w:rsidRDefault="001630C9" w:rsidP="001630C9">
      <w:pPr>
        <w:widowControl/>
        <w:numPr>
          <w:ilvl w:val="0"/>
          <w:numId w:val="1"/>
        </w:numPr>
        <w:autoSpaceDE/>
        <w:spacing w:after="160" w:line="360" w:lineRule="auto"/>
        <w:jc w:val="both"/>
        <w:rPr>
          <w:rFonts w:eastAsia="Calibri"/>
          <w:color w:val="000000" w:themeColor="text1"/>
          <w:kern w:val="24"/>
          <w:sz w:val="20"/>
          <w:szCs w:val="20"/>
          <w:lang w:eastAsia="en-IN"/>
        </w:rPr>
      </w:pPr>
      <w:r w:rsidRPr="001630C9">
        <w:rPr>
          <w:rFonts w:eastAsia="Calibri"/>
          <w:color w:val="000000" w:themeColor="text1"/>
          <w:kern w:val="24"/>
          <w:sz w:val="20"/>
          <w:szCs w:val="20"/>
          <w:lang w:eastAsia="en-IN"/>
        </w:rPr>
        <w:t>E. Fife and F. Pereira, "Digital home health and mHealth: Prospects and challenges for adoption in the U.S", 2011.</w:t>
      </w:r>
    </w:p>
    <w:p w14:paraId="38C127CA" w14:textId="10307B43" w:rsidR="004A1315" w:rsidRPr="001630C9" w:rsidRDefault="004A1315" w:rsidP="001630C9">
      <w:pPr>
        <w:spacing w:before="1" w:line="360" w:lineRule="auto"/>
        <w:ind w:left="360" w:right="294"/>
        <w:jc w:val="both"/>
        <w:rPr>
          <w:sz w:val="20"/>
          <w:szCs w:val="20"/>
        </w:rPr>
      </w:pPr>
    </w:p>
    <w:p w14:paraId="4BD5C72E" w14:textId="63470414" w:rsidR="009A7FCE" w:rsidRPr="00F418BC" w:rsidRDefault="009A7FCE" w:rsidP="00CD22ED">
      <w:pPr>
        <w:spacing w:before="1" w:line="360" w:lineRule="auto"/>
        <w:ind w:right="294"/>
        <w:rPr>
          <w:sz w:val="18"/>
          <w:szCs w:val="18"/>
        </w:rPr>
      </w:pPr>
    </w:p>
    <w:p w14:paraId="36746156" w14:textId="77777777" w:rsidR="009A7FCE" w:rsidRDefault="009A7FCE" w:rsidP="00CD22ED">
      <w:pPr>
        <w:spacing w:before="1" w:line="360" w:lineRule="auto"/>
        <w:ind w:right="294"/>
        <w:rPr>
          <w:sz w:val="28"/>
          <w:szCs w:val="28"/>
        </w:rPr>
      </w:pPr>
    </w:p>
    <w:p w14:paraId="23FFC8A3" w14:textId="72EBC60A" w:rsidR="00CD22ED" w:rsidRDefault="00787BD7" w:rsidP="00CD22ED">
      <w:pPr>
        <w:spacing w:before="1" w:line="360" w:lineRule="auto"/>
        <w:ind w:right="294"/>
        <w:rPr>
          <w:sz w:val="28"/>
          <w:szCs w:val="28"/>
        </w:rPr>
      </w:pPr>
      <w:r>
        <w:rPr>
          <w:sz w:val="28"/>
          <w:szCs w:val="28"/>
        </w:rPr>
        <w:t xml:space="preserve">                       </w:t>
      </w:r>
    </w:p>
    <w:p w14:paraId="5A1960A5" w14:textId="1A9D9341" w:rsidR="00787BD7" w:rsidRDefault="00787BD7" w:rsidP="00CD22ED">
      <w:pPr>
        <w:spacing w:before="1" w:line="360" w:lineRule="auto"/>
        <w:ind w:right="294"/>
        <w:rPr>
          <w:sz w:val="28"/>
          <w:szCs w:val="28"/>
        </w:rPr>
      </w:pPr>
    </w:p>
    <w:p w14:paraId="2A26DB03" w14:textId="2FACD6FC" w:rsidR="00787BD7" w:rsidRDefault="00787BD7" w:rsidP="00CD22ED">
      <w:pPr>
        <w:spacing w:before="1" w:line="360" w:lineRule="auto"/>
        <w:ind w:right="294"/>
        <w:rPr>
          <w:sz w:val="28"/>
          <w:szCs w:val="28"/>
        </w:rPr>
      </w:pPr>
    </w:p>
    <w:p w14:paraId="14C053AC" w14:textId="3156A3F5" w:rsidR="00787BD7" w:rsidRDefault="00787BD7" w:rsidP="00CD22ED">
      <w:pPr>
        <w:spacing w:before="1" w:line="360" w:lineRule="auto"/>
        <w:ind w:right="294"/>
        <w:rPr>
          <w:sz w:val="28"/>
          <w:szCs w:val="28"/>
        </w:rPr>
      </w:pPr>
    </w:p>
    <w:p w14:paraId="63DCC9DD" w14:textId="283917A7" w:rsidR="00787BD7" w:rsidRDefault="00787BD7" w:rsidP="00CD22ED">
      <w:pPr>
        <w:spacing w:before="1" w:line="360" w:lineRule="auto"/>
        <w:ind w:right="294"/>
        <w:rPr>
          <w:sz w:val="28"/>
          <w:szCs w:val="28"/>
        </w:rPr>
      </w:pPr>
    </w:p>
    <w:p w14:paraId="314D1884" w14:textId="75B2584A" w:rsidR="00787BD7" w:rsidRDefault="00787BD7" w:rsidP="00CD22ED">
      <w:pPr>
        <w:spacing w:before="1" w:line="360" w:lineRule="auto"/>
        <w:ind w:right="294"/>
        <w:rPr>
          <w:sz w:val="28"/>
          <w:szCs w:val="28"/>
        </w:rPr>
      </w:pPr>
    </w:p>
    <w:p w14:paraId="55F21501" w14:textId="431CA699" w:rsidR="00787BD7" w:rsidRDefault="00787BD7" w:rsidP="00CD22ED">
      <w:pPr>
        <w:spacing w:before="1" w:line="360" w:lineRule="auto"/>
        <w:ind w:right="294"/>
        <w:rPr>
          <w:sz w:val="28"/>
          <w:szCs w:val="28"/>
        </w:rPr>
      </w:pPr>
    </w:p>
    <w:p w14:paraId="3D301040" w14:textId="77EC4AD4" w:rsidR="00787BD7" w:rsidRDefault="00787BD7" w:rsidP="00CD22ED">
      <w:pPr>
        <w:spacing w:before="1" w:line="360" w:lineRule="auto"/>
        <w:ind w:right="294"/>
        <w:rPr>
          <w:sz w:val="28"/>
          <w:szCs w:val="28"/>
        </w:rPr>
      </w:pPr>
    </w:p>
    <w:p w14:paraId="3EFF9037" w14:textId="6D4C68B7" w:rsidR="00787BD7" w:rsidRDefault="00787BD7" w:rsidP="00CD22ED">
      <w:pPr>
        <w:spacing w:before="1" w:line="360" w:lineRule="auto"/>
        <w:ind w:right="294"/>
        <w:rPr>
          <w:sz w:val="28"/>
          <w:szCs w:val="28"/>
        </w:rPr>
      </w:pPr>
    </w:p>
    <w:p w14:paraId="275A3369" w14:textId="4A731198" w:rsidR="00787BD7" w:rsidRDefault="00787BD7" w:rsidP="00CD22ED">
      <w:pPr>
        <w:spacing w:before="1" w:line="360" w:lineRule="auto"/>
        <w:ind w:right="294"/>
        <w:rPr>
          <w:sz w:val="28"/>
          <w:szCs w:val="28"/>
        </w:rPr>
      </w:pPr>
    </w:p>
    <w:p w14:paraId="3B76D4E0" w14:textId="58D17B5A" w:rsidR="00787BD7" w:rsidRDefault="00787BD7" w:rsidP="00CD22ED">
      <w:pPr>
        <w:spacing w:before="1" w:line="360" w:lineRule="auto"/>
        <w:ind w:right="294"/>
        <w:rPr>
          <w:sz w:val="28"/>
          <w:szCs w:val="28"/>
        </w:rPr>
      </w:pPr>
    </w:p>
    <w:p w14:paraId="77760DB3" w14:textId="06F87C59" w:rsidR="00787BD7" w:rsidRDefault="00787BD7" w:rsidP="00CD22ED">
      <w:pPr>
        <w:spacing w:before="1" w:line="360" w:lineRule="auto"/>
        <w:ind w:right="294"/>
        <w:rPr>
          <w:sz w:val="28"/>
          <w:szCs w:val="28"/>
        </w:rPr>
      </w:pPr>
    </w:p>
    <w:p w14:paraId="05C7209A" w14:textId="433A6540" w:rsidR="00787BD7" w:rsidRDefault="00787BD7" w:rsidP="00CD22ED">
      <w:pPr>
        <w:spacing w:before="1" w:line="360" w:lineRule="auto"/>
        <w:ind w:right="294"/>
        <w:rPr>
          <w:sz w:val="28"/>
          <w:szCs w:val="28"/>
        </w:rPr>
      </w:pPr>
    </w:p>
    <w:p w14:paraId="324B0FA8" w14:textId="04A47DD8" w:rsidR="00787BD7" w:rsidRDefault="00787BD7" w:rsidP="00CD22ED">
      <w:pPr>
        <w:spacing w:before="1" w:line="360" w:lineRule="auto"/>
        <w:ind w:right="294"/>
        <w:rPr>
          <w:sz w:val="28"/>
          <w:szCs w:val="28"/>
        </w:rPr>
      </w:pPr>
    </w:p>
    <w:p w14:paraId="357C8AD5" w14:textId="05E6CC2C" w:rsidR="00787BD7" w:rsidRDefault="00787BD7" w:rsidP="00CD22ED">
      <w:pPr>
        <w:spacing w:before="1" w:line="360" w:lineRule="auto"/>
        <w:ind w:right="294"/>
        <w:rPr>
          <w:sz w:val="28"/>
          <w:szCs w:val="28"/>
        </w:rPr>
      </w:pPr>
    </w:p>
    <w:p w14:paraId="02336FB5" w14:textId="0A511D51" w:rsidR="00787BD7" w:rsidRDefault="00787BD7" w:rsidP="00CD22ED">
      <w:pPr>
        <w:spacing w:before="1" w:line="360" w:lineRule="auto"/>
        <w:ind w:right="294"/>
        <w:rPr>
          <w:sz w:val="28"/>
          <w:szCs w:val="28"/>
        </w:rPr>
      </w:pPr>
    </w:p>
    <w:p w14:paraId="64DE667F" w14:textId="430EFE34" w:rsidR="00787BD7" w:rsidRDefault="00787BD7" w:rsidP="00CD22ED">
      <w:pPr>
        <w:spacing w:before="1" w:line="360" w:lineRule="auto"/>
        <w:ind w:right="294"/>
        <w:rPr>
          <w:sz w:val="28"/>
          <w:szCs w:val="28"/>
        </w:rPr>
      </w:pPr>
    </w:p>
    <w:p w14:paraId="313AE6E9" w14:textId="3BB94034" w:rsidR="00787BD7" w:rsidRDefault="00787BD7" w:rsidP="00CD22ED">
      <w:pPr>
        <w:spacing w:before="1" w:line="360" w:lineRule="auto"/>
        <w:ind w:right="294"/>
        <w:rPr>
          <w:sz w:val="28"/>
          <w:szCs w:val="28"/>
        </w:rPr>
      </w:pPr>
    </w:p>
    <w:p w14:paraId="65782BBE" w14:textId="77777777" w:rsidR="00787BD7" w:rsidRPr="00C3312F" w:rsidRDefault="00787BD7" w:rsidP="00CD22ED">
      <w:pPr>
        <w:spacing w:before="1" w:line="360" w:lineRule="auto"/>
        <w:ind w:right="294"/>
        <w:rPr>
          <w:sz w:val="28"/>
          <w:szCs w:val="28"/>
        </w:rPr>
      </w:pPr>
    </w:p>
    <w:sectPr w:rsidR="00787BD7" w:rsidRPr="00C3312F" w:rsidSect="00E97BA9">
      <w:type w:val="continuous"/>
      <w:pgSz w:w="11906" w:h="16838"/>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24E1"/>
    <w:multiLevelType w:val="hybridMultilevel"/>
    <w:tmpl w:val="F47A8828"/>
    <w:lvl w:ilvl="0" w:tplc="E6EEE3FC">
      <w:start w:val="1"/>
      <w:numFmt w:val="bullet"/>
      <w:lvlText w:val="•"/>
      <w:lvlJc w:val="left"/>
      <w:pPr>
        <w:tabs>
          <w:tab w:val="num" w:pos="360"/>
        </w:tabs>
        <w:ind w:left="360" w:hanging="360"/>
      </w:pPr>
      <w:rPr>
        <w:rFonts w:ascii="Arial" w:hAnsi="Arial" w:cs="Times New Roman" w:hint="default"/>
      </w:rPr>
    </w:lvl>
    <w:lvl w:ilvl="1" w:tplc="F758940C">
      <w:start w:val="1"/>
      <w:numFmt w:val="bullet"/>
      <w:lvlText w:val="•"/>
      <w:lvlJc w:val="left"/>
      <w:pPr>
        <w:tabs>
          <w:tab w:val="num" w:pos="1080"/>
        </w:tabs>
        <w:ind w:left="1080" w:hanging="360"/>
      </w:pPr>
      <w:rPr>
        <w:rFonts w:ascii="Arial" w:hAnsi="Arial" w:cs="Times New Roman" w:hint="default"/>
      </w:rPr>
    </w:lvl>
    <w:lvl w:ilvl="2" w:tplc="F7AABA1E">
      <w:start w:val="1"/>
      <w:numFmt w:val="bullet"/>
      <w:lvlText w:val="•"/>
      <w:lvlJc w:val="left"/>
      <w:pPr>
        <w:tabs>
          <w:tab w:val="num" w:pos="1800"/>
        </w:tabs>
        <w:ind w:left="1800" w:hanging="360"/>
      </w:pPr>
      <w:rPr>
        <w:rFonts w:ascii="Arial" w:hAnsi="Arial" w:cs="Times New Roman" w:hint="default"/>
      </w:rPr>
    </w:lvl>
    <w:lvl w:ilvl="3" w:tplc="9496AFB4">
      <w:start w:val="1"/>
      <w:numFmt w:val="bullet"/>
      <w:lvlText w:val="•"/>
      <w:lvlJc w:val="left"/>
      <w:pPr>
        <w:tabs>
          <w:tab w:val="num" w:pos="2520"/>
        </w:tabs>
        <w:ind w:left="2520" w:hanging="360"/>
      </w:pPr>
      <w:rPr>
        <w:rFonts w:ascii="Arial" w:hAnsi="Arial" w:cs="Times New Roman" w:hint="default"/>
      </w:rPr>
    </w:lvl>
    <w:lvl w:ilvl="4" w:tplc="2FB48792">
      <w:start w:val="1"/>
      <w:numFmt w:val="bullet"/>
      <w:lvlText w:val="•"/>
      <w:lvlJc w:val="left"/>
      <w:pPr>
        <w:tabs>
          <w:tab w:val="num" w:pos="3240"/>
        </w:tabs>
        <w:ind w:left="3240" w:hanging="360"/>
      </w:pPr>
      <w:rPr>
        <w:rFonts w:ascii="Arial" w:hAnsi="Arial" w:cs="Times New Roman" w:hint="default"/>
      </w:rPr>
    </w:lvl>
    <w:lvl w:ilvl="5" w:tplc="781657C2">
      <w:start w:val="1"/>
      <w:numFmt w:val="bullet"/>
      <w:lvlText w:val="•"/>
      <w:lvlJc w:val="left"/>
      <w:pPr>
        <w:tabs>
          <w:tab w:val="num" w:pos="3960"/>
        </w:tabs>
        <w:ind w:left="3960" w:hanging="360"/>
      </w:pPr>
      <w:rPr>
        <w:rFonts w:ascii="Arial" w:hAnsi="Arial" w:cs="Times New Roman" w:hint="default"/>
      </w:rPr>
    </w:lvl>
    <w:lvl w:ilvl="6" w:tplc="3438AFC0">
      <w:start w:val="1"/>
      <w:numFmt w:val="bullet"/>
      <w:lvlText w:val="•"/>
      <w:lvlJc w:val="left"/>
      <w:pPr>
        <w:tabs>
          <w:tab w:val="num" w:pos="4680"/>
        </w:tabs>
        <w:ind w:left="4680" w:hanging="360"/>
      </w:pPr>
      <w:rPr>
        <w:rFonts w:ascii="Arial" w:hAnsi="Arial" w:cs="Times New Roman" w:hint="default"/>
      </w:rPr>
    </w:lvl>
    <w:lvl w:ilvl="7" w:tplc="DDDE0CEE">
      <w:start w:val="1"/>
      <w:numFmt w:val="bullet"/>
      <w:lvlText w:val="•"/>
      <w:lvlJc w:val="left"/>
      <w:pPr>
        <w:tabs>
          <w:tab w:val="num" w:pos="5400"/>
        </w:tabs>
        <w:ind w:left="5400" w:hanging="360"/>
      </w:pPr>
      <w:rPr>
        <w:rFonts w:ascii="Arial" w:hAnsi="Arial" w:cs="Times New Roman" w:hint="default"/>
      </w:rPr>
    </w:lvl>
    <w:lvl w:ilvl="8" w:tplc="4FBE817C">
      <w:start w:val="1"/>
      <w:numFmt w:val="bullet"/>
      <w:lvlText w:val="•"/>
      <w:lvlJc w:val="left"/>
      <w:pPr>
        <w:tabs>
          <w:tab w:val="num" w:pos="6120"/>
        </w:tabs>
        <w:ind w:left="6120" w:hanging="360"/>
      </w:pPr>
      <w:rPr>
        <w:rFonts w:ascii="Arial" w:hAnsi="Arial" w:cs="Times New Roman" w:hint="default"/>
      </w:rPr>
    </w:lvl>
  </w:abstractNum>
  <w:abstractNum w:abstractNumId="1" w15:restartNumberingAfterBreak="0">
    <w:nsid w:val="3567728D"/>
    <w:multiLevelType w:val="hybridMultilevel"/>
    <w:tmpl w:val="BA4A3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6417424">
    <w:abstractNumId w:val="1"/>
  </w:num>
  <w:num w:numId="2" w16cid:durableId="169190874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E"/>
    <w:rsid w:val="00054302"/>
    <w:rsid w:val="000A2699"/>
    <w:rsid w:val="000C6B6E"/>
    <w:rsid w:val="000C73EF"/>
    <w:rsid w:val="001630C9"/>
    <w:rsid w:val="00172659"/>
    <w:rsid w:val="001837A9"/>
    <w:rsid w:val="001F13BA"/>
    <w:rsid w:val="00297D54"/>
    <w:rsid w:val="002D43AD"/>
    <w:rsid w:val="00307331"/>
    <w:rsid w:val="00432563"/>
    <w:rsid w:val="004910BB"/>
    <w:rsid w:val="004931F0"/>
    <w:rsid w:val="004A1315"/>
    <w:rsid w:val="00500AB3"/>
    <w:rsid w:val="00522225"/>
    <w:rsid w:val="0062096F"/>
    <w:rsid w:val="006364D1"/>
    <w:rsid w:val="006909B0"/>
    <w:rsid w:val="006B73DA"/>
    <w:rsid w:val="006D16D0"/>
    <w:rsid w:val="006D55A3"/>
    <w:rsid w:val="006F3050"/>
    <w:rsid w:val="00705F92"/>
    <w:rsid w:val="00787BD7"/>
    <w:rsid w:val="007C095C"/>
    <w:rsid w:val="007C34A6"/>
    <w:rsid w:val="007C6733"/>
    <w:rsid w:val="007E2EF9"/>
    <w:rsid w:val="0080171F"/>
    <w:rsid w:val="00843A66"/>
    <w:rsid w:val="008A4189"/>
    <w:rsid w:val="008C5159"/>
    <w:rsid w:val="008E68F5"/>
    <w:rsid w:val="00946595"/>
    <w:rsid w:val="00952257"/>
    <w:rsid w:val="009A7FCE"/>
    <w:rsid w:val="009B4BEA"/>
    <w:rsid w:val="00AE7381"/>
    <w:rsid w:val="00B11DFE"/>
    <w:rsid w:val="00B35A99"/>
    <w:rsid w:val="00B41F77"/>
    <w:rsid w:val="00B50512"/>
    <w:rsid w:val="00B654CA"/>
    <w:rsid w:val="00B92ED7"/>
    <w:rsid w:val="00BE76AA"/>
    <w:rsid w:val="00BF7345"/>
    <w:rsid w:val="00C3312F"/>
    <w:rsid w:val="00C81786"/>
    <w:rsid w:val="00CB3048"/>
    <w:rsid w:val="00CD22ED"/>
    <w:rsid w:val="00D25416"/>
    <w:rsid w:val="00D42CC5"/>
    <w:rsid w:val="00DC666E"/>
    <w:rsid w:val="00DD3413"/>
    <w:rsid w:val="00DD606A"/>
    <w:rsid w:val="00DF6262"/>
    <w:rsid w:val="00E13E10"/>
    <w:rsid w:val="00E96799"/>
    <w:rsid w:val="00E97BA9"/>
    <w:rsid w:val="00EA216B"/>
    <w:rsid w:val="00F418BC"/>
    <w:rsid w:val="00FB5003"/>
    <w:rsid w:val="00FD0A4C"/>
    <w:rsid w:val="00FE2A4C"/>
    <w:rsid w:val="00FE4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7C6DA"/>
  <w15:chartTrackingRefBased/>
  <w15:docId w15:val="{CED3B58B-A162-436A-8926-05AA9489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1DFE"/>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302"/>
    <w:pPr>
      <w:ind w:left="720"/>
      <w:contextualSpacing/>
    </w:pPr>
  </w:style>
  <w:style w:type="character" w:styleId="Hyperlink">
    <w:name w:val="Hyperlink"/>
    <w:basedOn w:val="DefaultParagraphFont"/>
    <w:uiPriority w:val="99"/>
    <w:unhideWhenUsed/>
    <w:rsid w:val="00307331"/>
    <w:rPr>
      <w:color w:val="0563C1" w:themeColor="hyperlink"/>
      <w:u w:val="single"/>
    </w:rPr>
  </w:style>
  <w:style w:type="character" w:styleId="UnresolvedMention">
    <w:name w:val="Unresolved Mention"/>
    <w:basedOn w:val="DefaultParagraphFont"/>
    <w:uiPriority w:val="99"/>
    <w:semiHidden/>
    <w:unhideWhenUsed/>
    <w:rsid w:val="00307331"/>
    <w:rPr>
      <w:color w:val="605E5C"/>
      <w:shd w:val="clear" w:color="auto" w:fill="E1DFDD"/>
    </w:rPr>
  </w:style>
  <w:style w:type="paragraph" w:styleId="NormalWeb">
    <w:name w:val="Normal (Web)"/>
    <w:basedOn w:val="Normal"/>
    <w:uiPriority w:val="99"/>
    <w:semiHidden/>
    <w:unhideWhenUsed/>
    <w:rsid w:val="00843A6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4797">
      <w:bodyDiv w:val="1"/>
      <w:marLeft w:val="0"/>
      <w:marRight w:val="0"/>
      <w:marTop w:val="0"/>
      <w:marBottom w:val="0"/>
      <w:divBdr>
        <w:top w:val="none" w:sz="0" w:space="0" w:color="auto"/>
        <w:left w:val="none" w:sz="0" w:space="0" w:color="auto"/>
        <w:bottom w:val="none" w:sz="0" w:space="0" w:color="auto"/>
        <w:right w:val="none" w:sz="0" w:space="0" w:color="auto"/>
      </w:divBdr>
    </w:div>
    <w:div w:id="377819718">
      <w:bodyDiv w:val="1"/>
      <w:marLeft w:val="0"/>
      <w:marRight w:val="0"/>
      <w:marTop w:val="0"/>
      <w:marBottom w:val="0"/>
      <w:divBdr>
        <w:top w:val="none" w:sz="0" w:space="0" w:color="auto"/>
        <w:left w:val="none" w:sz="0" w:space="0" w:color="auto"/>
        <w:bottom w:val="none" w:sz="0" w:space="0" w:color="auto"/>
        <w:right w:val="none" w:sz="0" w:space="0" w:color="auto"/>
      </w:divBdr>
    </w:div>
    <w:div w:id="837423219">
      <w:bodyDiv w:val="1"/>
      <w:marLeft w:val="0"/>
      <w:marRight w:val="0"/>
      <w:marTop w:val="0"/>
      <w:marBottom w:val="0"/>
      <w:divBdr>
        <w:top w:val="none" w:sz="0" w:space="0" w:color="auto"/>
        <w:left w:val="none" w:sz="0" w:space="0" w:color="auto"/>
        <w:bottom w:val="none" w:sz="0" w:space="0" w:color="auto"/>
        <w:right w:val="none" w:sz="0" w:space="0" w:color="auto"/>
      </w:divBdr>
    </w:div>
    <w:div w:id="1014503080">
      <w:bodyDiv w:val="1"/>
      <w:marLeft w:val="0"/>
      <w:marRight w:val="0"/>
      <w:marTop w:val="0"/>
      <w:marBottom w:val="0"/>
      <w:divBdr>
        <w:top w:val="none" w:sz="0" w:space="0" w:color="auto"/>
        <w:left w:val="none" w:sz="0" w:space="0" w:color="auto"/>
        <w:bottom w:val="none" w:sz="0" w:space="0" w:color="auto"/>
        <w:right w:val="none" w:sz="0" w:space="0" w:color="auto"/>
      </w:divBdr>
    </w:div>
    <w:div w:id="1169951720">
      <w:bodyDiv w:val="1"/>
      <w:marLeft w:val="0"/>
      <w:marRight w:val="0"/>
      <w:marTop w:val="0"/>
      <w:marBottom w:val="0"/>
      <w:divBdr>
        <w:top w:val="none" w:sz="0" w:space="0" w:color="auto"/>
        <w:left w:val="none" w:sz="0" w:space="0" w:color="auto"/>
        <w:bottom w:val="none" w:sz="0" w:space="0" w:color="auto"/>
        <w:right w:val="none" w:sz="0" w:space="0" w:color="auto"/>
      </w:divBdr>
    </w:div>
    <w:div w:id="1180897646">
      <w:bodyDiv w:val="1"/>
      <w:marLeft w:val="0"/>
      <w:marRight w:val="0"/>
      <w:marTop w:val="0"/>
      <w:marBottom w:val="0"/>
      <w:divBdr>
        <w:top w:val="none" w:sz="0" w:space="0" w:color="auto"/>
        <w:left w:val="none" w:sz="0" w:space="0" w:color="auto"/>
        <w:bottom w:val="none" w:sz="0" w:space="0" w:color="auto"/>
        <w:right w:val="none" w:sz="0" w:space="0" w:color="auto"/>
      </w:divBdr>
    </w:div>
    <w:div w:id="1573466206">
      <w:bodyDiv w:val="1"/>
      <w:marLeft w:val="0"/>
      <w:marRight w:val="0"/>
      <w:marTop w:val="0"/>
      <w:marBottom w:val="0"/>
      <w:divBdr>
        <w:top w:val="none" w:sz="0" w:space="0" w:color="auto"/>
        <w:left w:val="none" w:sz="0" w:space="0" w:color="auto"/>
        <w:bottom w:val="none" w:sz="0" w:space="0" w:color="auto"/>
        <w:right w:val="none" w:sz="0" w:space="0" w:color="auto"/>
      </w:divBdr>
    </w:div>
    <w:div w:id="212153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FE315A-23F2-42B7-8C0A-0B124DB5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sastra hari AGNIHOTRAM</dc:creator>
  <cp:keywords/>
  <dc:description/>
  <cp:lastModifiedBy>CHINTHA BHARATH</cp:lastModifiedBy>
  <cp:revision>2</cp:revision>
  <dcterms:created xsi:type="dcterms:W3CDTF">2024-01-12T15:56:00Z</dcterms:created>
  <dcterms:modified xsi:type="dcterms:W3CDTF">2024-01-12T15:56:00Z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e34b4dde-431e-4ebc-aa0a-d3848774aa39</vt:lpwstr>
  </property>
</Properties>
</file>