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369E7" w14:textId="77777777" w:rsidR="00596DD0" w:rsidRDefault="00596DD0" w:rsidP="00596DD0">
      <w:pPr>
        <w:pStyle w:val="Heading"/>
      </w:pPr>
      <w:r w:rsidRPr="00596DD0">
        <w:t>Upgrading Keycloak from 18.0.2 to 25.0 with PostgreSQL 16 on AWS EKS</w:t>
      </w:r>
    </w:p>
    <w:p w14:paraId="08AB7162" w14:textId="77777777" w:rsidR="00596DD0" w:rsidRDefault="00596DD0" w:rsidP="00596DD0">
      <w:pPr>
        <w:pStyle w:val="Heading1"/>
      </w:pPr>
    </w:p>
    <w:p w14:paraId="364A2F17" w14:textId="77777777" w:rsidR="00596DD0" w:rsidRPr="00596DD0" w:rsidRDefault="00596DD0" w:rsidP="00596DD0"/>
    <w:p w14:paraId="15A286BB" w14:textId="77777777" w:rsidR="00596DD0" w:rsidRDefault="00596DD0" w:rsidP="00596DD0">
      <w:pPr>
        <w:pStyle w:val="SubHeading"/>
      </w:pPr>
      <w:r>
        <w:t>Current State:</w:t>
      </w:r>
    </w:p>
    <w:p w14:paraId="1717762C" w14:textId="77777777" w:rsidR="00596DD0" w:rsidRPr="00596DD0" w:rsidRDefault="00596DD0" w:rsidP="00596DD0">
      <w:pPr>
        <w:pStyle w:val="List-content"/>
        <w:rPr>
          <w:rFonts w:ascii="Times-Roman" w:hAnsi="Times-Roman" w:cs="Times-Roman"/>
        </w:rPr>
      </w:pPr>
      <w:r w:rsidRPr="00596DD0">
        <w:t>Keycloak Version:</w:t>
      </w:r>
      <w:r w:rsidRPr="00596DD0">
        <w:rPr>
          <w:rFonts w:ascii="Times-Roman" w:hAnsi="Times-Roman" w:cs="Times-Roman"/>
        </w:rPr>
        <w:t xml:space="preserve"> 18.0.2-legacy</w:t>
      </w:r>
    </w:p>
    <w:p w14:paraId="7A1D3F56" w14:textId="77777777" w:rsidR="00596DD0" w:rsidRPr="00596DD0" w:rsidRDefault="00596DD0" w:rsidP="00596DD0">
      <w:pPr>
        <w:pStyle w:val="List-content"/>
        <w:rPr>
          <w:rFonts w:ascii="Times-Roman" w:hAnsi="Times-Roman" w:cs="Times-Roman"/>
        </w:rPr>
      </w:pPr>
      <w:r w:rsidRPr="00596DD0">
        <w:t>Database:</w:t>
      </w:r>
      <w:r w:rsidRPr="00596DD0">
        <w:rPr>
          <w:rFonts w:ascii="Times-Roman" w:hAnsi="Times-Roman" w:cs="Times-Roman"/>
        </w:rPr>
        <w:t xml:space="preserve"> AWS Aurora PostgreSQL 11.21</w:t>
      </w:r>
    </w:p>
    <w:p w14:paraId="4F13BFC6" w14:textId="77777777" w:rsidR="00596DD0" w:rsidRPr="00596DD0" w:rsidRDefault="00596DD0" w:rsidP="00596DD0">
      <w:pPr>
        <w:pStyle w:val="List-content"/>
        <w:rPr>
          <w:rFonts w:ascii="Times-Roman" w:hAnsi="Times-Roman" w:cs="Times-Roman"/>
        </w:rPr>
      </w:pPr>
      <w:r w:rsidRPr="00596DD0">
        <w:t>Deployment Platform:</w:t>
      </w:r>
      <w:r w:rsidRPr="00596DD0">
        <w:rPr>
          <w:rFonts w:ascii="Times-Roman" w:hAnsi="Times-Roman" w:cs="Times-Roman"/>
        </w:rPr>
        <w:t xml:space="preserve"> Amazon EKS</w:t>
      </w:r>
    </w:p>
    <w:p w14:paraId="43B100BF" w14:textId="77777777" w:rsidR="00596DD0" w:rsidRPr="00596DD0" w:rsidRDefault="00596DD0" w:rsidP="00596DD0">
      <w:pPr>
        <w:pStyle w:val="List-content"/>
        <w:rPr>
          <w:rFonts w:ascii="Times-Roman" w:hAnsi="Times-Roman" w:cs="Times-Roman"/>
        </w:rPr>
      </w:pPr>
      <w:r w:rsidRPr="00596DD0">
        <w:t>Integration:</w:t>
      </w:r>
      <w:r w:rsidRPr="00596DD0">
        <w:rPr>
          <w:rFonts w:ascii="Times-Roman" w:hAnsi="Times-Roman" w:cs="Times-Roman"/>
        </w:rPr>
        <w:t xml:space="preserve"> SAML for identity management</w:t>
      </w:r>
    </w:p>
    <w:p w14:paraId="787675DA" w14:textId="77777777" w:rsidR="00596DD0" w:rsidRDefault="00596DD0" w:rsidP="00596DD0">
      <w:pPr>
        <w:pStyle w:val="List-content"/>
        <w:rPr>
          <w:rFonts w:ascii="Times-Roman" w:hAnsi="Times-Roman" w:cs="Times-Roman"/>
        </w:rPr>
      </w:pPr>
      <w:r w:rsidRPr="00596DD0">
        <w:t>Issues:</w:t>
      </w:r>
      <w:r w:rsidRPr="00596DD0">
        <w:rPr>
          <w:rFonts w:ascii="Times-Roman" w:hAnsi="Times-Roman" w:cs="Times-Roman"/>
        </w:rPr>
        <w:t xml:space="preserve"> Older Keycloak and PostgreSQL versions, technical debt, performance limitations, potential security vulnerabilities</w:t>
      </w:r>
    </w:p>
    <w:p w14:paraId="57E1F530" w14:textId="77777777" w:rsidR="00596DD0" w:rsidRPr="00596DD0" w:rsidRDefault="00596DD0" w:rsidP="00596DD0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-Roman" w:hAnsi="Times-Roman" w:cs="Times-Roman"/>
          <w:kern w:val="0"/>
        </w:rPr>
      </w:pPr>
    </w:p>
    <w:p w14:paraId="73941D8F" w14:textId="77777777" w:rsidR="00596DD0" w:rsidRDefault="00596DD0" w:rsidP="00596DD0">
      <w:pPr>
        <w:pStyle w:val="SubHeading"/>
      </w:pPr>
      <w:r>
        <w:t>Target State:</w:t>
      </w:r>
    </w:p>
    <w:p w14:paraId="143EF069" w14:textId="77777777" w:rsidR="00596DD0" w:rsidRPr="00596DD0" w:rsidRDefault="00596DD0" w:rsidP="00596DD0">
      <w:pPr>
        <w:pStyle w:val="List-content"/>
        <w:rPr>
          <w:rFonts w:ascii="Times-Roman" w:hAnsi="Times-Roman" w:cs="Times-Roman"/>
        </w:rPr>
      </w:pPr>
      <w:r w:rsidRPr="00596DD0">
        <w:t>Keycloak Version:</w:t>
      </w:r>
      <w:r w:rsidRPr="00596DD0">
        <w:rPr>
          <w:rFonts w:ascii="Times-Roman" w:hAnsi="Times-Roman" w:cs="Times-Roman"/>
        </w:rPr>
        <w:t xml:space="preserve"> 25.0</w:t>
      </w:r>
    </w:p>
    <w:p w14:paraId="4D99B08E" w14:textId="77777777" w:rsidR="00596DD0" w:rsidRPr="00596DD0" w:rsidRDefault="00596DD0" w:rsidP="00596DD0">
      <w:pPr>
        <w:pStyle w:val="List-content"/>
        <w:rPr>
          <w:rFonts w:ascii="Times-Roman" w:hAnsi="Times-Roman" w:cs="Times-Roman"/>
        </w:rPr>
      </w:pPr>
      <w:r w:rsidRPr="00596DD0">
        <w:t>Database:</w:t>
      </w:r>
      <w:r w:rsidRPr="00596DD0">
        <w:rPr>
          <w:rFonts w:ascii="Times-Roman" w:hAnsi="Times-Roman" w:cs="Times-Roman"/>
        </w:rPr>
        <w:t xml:space="preserve"> AWS Aurora PostgreSQL 16</w:t>
      </w:r>
    </w:p>
    <w:p w14:paraId="1C170B35" w14:textId="77777777" w:rsidR="00596DD0" w:rsidRPr="00596DD0" w:rsidRDefault="00596DD0" w:rsidP="00596DD0">
      <w:pPr>
        <w:pStyle w:val="List-content"/>
        <w:rPr>
          <w:rFonts w:ascii="Times-Roman" w:hAnsi="Times-Roman" w:cs="Times-Roman"/>
        </w:rPr>
      </w:pPr>
      <w:r w:rsidRPr="00596DD0">
        <w:t>Deployment Platform:</w:t>
      </w:r>
      <w:r w:rsidRPr="00596DD0">
        <w:rPr>
          <w:rFonts w:ascii="Times-Roman" w:hAnsi="Times-Roman" w:cs="Times-Roman"/>
        </w:rPr>
        <w:t xml:space="preserve"> Amazon EKS with Helm and </w:t>
      </w:r>
      <w:proofErr w:type="spellStart"/>
      <w:r w:rsidRPr="00596DD0">
        <w:rPr>
          <w:rFonts w:ascii="Times-Roman" w:hAnsi="Times-Roman" w:cs="Times-Roman"/>
        </w:rPr>
        <w:t>ArgoCD</w:t>
      </w:r>
      <w:proofErr w:type="spellEnd"/>
      <w:r w:rsidRPr="00596DD0">
        <w:rPr>
          <w:rFonts w:ascii="Times-Roman" w:hAnsi="Times-Roman" w:cs="Times-Roman"/>
        </w:rPr>
        <w:t xml:space="preserve"> for continuous delivery</w:t>
      </w:r>
    </w:p>
    <w:p w14:paraId="3B15BF01" w14:textId="77777777" w:rsidR="00596DD0" w:rsidRPr="00596DD0" w:rsidRDefault="00596DD0" w:rsidP="00596DD0">
      <w:pPr>
        <w:pStyle w:val="List-content"/>
        <w:rPr>
          <w:rFonts w:ascii="Times-Roman" w:hAnsi="Times-Roman" w:cs="Times-Roman"/>
        </w:rPr>
      </w:pPr>
      <w:r w:rsidRPr="00596DD0">
        <w:t>Integration:</w:t>
      </w:r>
      <w:r w:rsidRPr="00596DD0">
        <w:rPr>
          <w:rFonts w:ascii="Times-Roman" w:hAnsi="Times-Roman" w:cs="Times-Roman"/>
        </w:rPr>
        <w:t xml:space="preserve"> SAML integration with enhanced security and compatibility</w:t>
      </w:r>
    </w:p>
    <w:p w14:paraId="4C4D5F88" w14:textId="77777777" w:rsidR="00596DD0" w:rsidRDefault="00596DD0" w:rsidP="00596DD0">
      <w:pPr>
        <w:autoSpaceDE w:val="0"/>
        <w:autoSpaceDN w:val="0"/>
        <w:adjustRightInd w:val="0"/>
        <w:jc w:val="both"/>
        <w:rPr>
          <w:rFonts w:ascii="Times-Roman" w:hAnsi="Times-Roman" w:cs="Times-Roman"/>
          <w:color w:val="6D6D6D"/>
          <w:kern w:val="0"/>
        </w:rPr>
      </w:pPr>
    </w:p>
    <w:p w14:paraId="4F56B9E6" w14:textId="77777777" w:rsidR="00596DD0" w:rsidRDefault="00596DD0" w:rsidP="00596DD0">
      <w:pPr>
        <w:pStyle w:val="sub-heading2"/>
      </w:pPr>
      <w:r>
        <w:t>Problem Statement</w:t>
      </w:r>
    </w:p>
    <w:p w14:paraId="4D26900F" w14:textId="69B98595" w:rsidR="00596DD0" w:rsidRDefault="00596DD0" w:rsidP="00596DD0">
      <w:pPr>
        <w:pStyle w:val="Style1-content"/>
        <w:jc w:val="both"/>
      </w:pPr>
      <w:r>
        <w:t xml:space="preserve">We aim to upgrade our identity management system from Keycloak 18.0.2 to Keycloak 25.0, leveraging an upgraded AWS Aurora PostgreSQL 16 backend. The </w:t>
      </w:r>
      <w:r>
        <w:t>task</w:t>
      </w:r>
      <w:r>
        <w:t xml:space="preserve"> involves deploying a new Keycloak instance, migrating existing data, reconfiguring SAML integration, and ensuring seamless integration with our current AWS EKS environment. This upgrade is complex due to potential issues with </w:t>
      </w:r>
      <w:r>
        <w:t xml:space="preserve">migrating from old &amp; legacy Keycloak to new Keycloak version, </w:t>
      </w:r>
      <w:r>
        <w:t>SAML integration, data migration.</w:t>
      </w:r>
    </w:p>
    <w:p w14:paraId="5B7171AE" w14:textId="77777777" w:rsidR="00596DD0" w:rsidRDefault="00596DD0" w:rsidP="00596DD0">
      <w:pPr>
        <w:autoSpaceDE w:val="0"/>
        <w:autoSpaceDN w:val="0"/>
        <w:adjustRightInd w:val="0"/>
        <w:jc w:val="both"/>
        <w:rPr>
          <w:rFonts w:ascii="Times-Roman" w:hAnsi="Times-Roman" w:cs="Times-Roman"/>
          <w:color w:val="6D6D6D"/>
          <w:kern w:val="0"/>
        </w:rPr>
      </w:pPr>
    </w:p>
    <w:p w14:paraId="4B593F30" w14:textId="77777777" w:rsidR="00596DD0" w:rsidRDefault="00596DD0" w:rsidP="00596DD0">
      <w:pPr>
        <w:autoSpaceDE w:val="0"/>
        <w:autoSpaceDN w:val="0"/>
        <w:adjustRightInd w:val="0"/>
        <w:jc w:val="both"/>
        <w:rPr>
          <w:rFonts w:ascii="Times-Roman" w:hAnsi="Times-Roman" w:cs="Times-Roman"/>
          <w:color w:val="6D6D6D"/>
          <w:kern w:val="0"/>
        </w:rPr>
      </w:pPr>
    </w:p>
    <w:p w14:paraId="79AADF0C" w14:textId="77777777" w:rsidR="00596DD0" w:rsidRDefault="00596DD0" w:rsidP="00596DD0">
      <w:pPr>
        <w:autoSpaceDE w:val="0"/>
        <w:autoSpaceDN w:val="0"/>
        <w:adjustRightInd w:val="0"/>
        <w:jc w:val="both"/>
        <w:rPr>
          <w:rFonts w:ascii="Times-Roman" w:hAnsi="Times-Roman" w:cs="Times-Roman"/>
          <w:color w:val="6D6D6D"/>
          <w:kern w:val="0"/>
        </w:rPr>
      </w:pPr>
    </w:p>
    <w:p w14:paraId="1AD20AF6" w14:textId="77777777" w:rsidR="00596DD0" w:rsidRDefault="00596DD0" w:rsidP="00596DD0">
      <w:pPr>
        <w:autoSpaceDE w:val="0"/>
        <w:autoSpaceDN w:val="0"/>
        <w:adjustRightInd w:val="0"/>
        <w:jc w:val="both"/>
        <w:rPr>
          <w:rFonts w:ascii="Times-Roman" w:hAnsi="Times-Roman" w:cs="Times-Roman"/>
          <w:color w:val="6D6D6D"/>
          <w:kern w:val="0"/>
        </w:rPr>
      </w:pPr>
    </w:p>
    <w:p w14:paraId="4BB3A273" w14:textId="2B3BC320" w:rsidR="00596DD0" w:rsidRDefault="00596DD0" w:rsidP="00596DD0">
      <w:pPr>
        <w:pStyle w:val="SubHeading"/>
      </w:pPr>
      <w:r>
        <w:lastRenderedPageBreak/>
        <w:t>Scope</w:t>
      </w:r>
      <w:r>
        <w:t xml:space="preserve"> &amp; Key Tasks</w:t>
      </w:r>
    </w:p>
    <w:p w14:paraId="6DAC5C35" w14:textId="77777777" w:rsidR="00596DD0" w:rsidRDefault="00596DD0" w:rsidP="00596DD0">
      <w:pPr>
        <w:pStyle w:val="sub-heading2"/>
      </w:pPr>
    </w:p>
    <w:p w14:paraId="1BA02DBB" w14:textId="06FB31A6" w:rsidR="00596DD0" w:rsidRDefault="00596DD0" w:rsidP="00596DD0">
      <w:pPr>
        <w:pStyle w:val="sub-heading2"/>
      </w:pPr>
      <w:r w:rsidRPr="00596DD0">
        <w:t>Key Tasks:</w:t>
      </w:r>
    </w:p>
    <w:p w14:paraId="0C10F6A7" w14:textId="77777777" w:rsidR="00596DD0" w:rsidRPr="00596DD0" w:rsidRDefault="00596DD0" w:rsidP="00596DD0">
      <w:pPr>
        <w:pStyle w:val="sub-heading2"/>
      </w:pPr>
    </w:p>
    <w:p w14:paraId="6B0730C1" w14:textId="2F896D35" w:rsidR="00596DD0" w:rsidRDefault="00596DD0" w:rsidP="00596DD0">
      <w:pPr>
        <w:pStyle w:val="List-content"/>
        <w:numPr>
          <w:ilvl w:val="0"/>
          <w:numId w:val="22"/>
        </w:numPr>
        <w:rPr>
          <w:rFonts w:ascii="Times-Roman" w:hAnsi="Times-Roman" w:cs="Times-Roman"/>
        </w:rPr>
      </w:pPr>
      <w:r>
        <w:t>Preparation and Planning</w:t>
      </w:r>
    </w:p>
    <w:p w14:paraId="0DE64371" w14:textId="77777777" w:rsidR="00596DD0" w:rsidRPr="00596DD0" w:rsidRDefault="00596DD0" w:rsidP="00596DD0">
      <w:pPr>
        <w:pStyle w:val="List-content"/>
        <w:numPr>
          <w:ilvl w:val="1"/>
          <w:numId w:val="22"/>
        </w:numPr>
        <w:rPr>
          <w:rFonts w:ascii="Times-Roman" w:hAnsi="Times-Roman" w:cs="Times-Roman"/>
        </w:rPr>
      </w:pPr>
      <w:r w:rsidRPr="00596DD0">
        <w:t>Documentation of the Current State</w:t>
      </w:r>
    </w:p>
    <w:p w14:paraId="16B28577" w14:textId="77777777" w:rsidR="00596DD0" w:rsidRPr="00596DD0" w:rsidRDefault="00596DD0" w:rsidP="00596DD0">
      <w:pPr>
        <w:pStyle w:val="List-content"/>
        <w:numPr>
          <w:ilvl w:val="0"/>
          <w:numId w:val="0"/>
        </w:numPr>
        <w:ind w:left="720"/>
        <w:rPr>
          <w:rFonts w:ascii="Times-Roman" w:hAnsi="Times-Roman" w:cs="Times-Roman"/>
          <w:kern w:val="0"/>
        </w:rPr>
      </w:pPr>
    </w:p>
    <w:p w14:paraId="5DDF4585" w14:textId="34A0B036" w:rsidR="00596DD0" w:rsidRPr="00596DD0" w:rsidRDefault="00596DD0" w:rsidP="00596DD0">
      <w:pPr>
        <w:pStyle w:val="List-content"/>
        <w:numPr>
          <w:ilvl w:val="0"/>
          <w:numId w:val="22"/>
        </w:numPr>
        <w:rPr>
          <w:rFonts w:ascii="Times-Roman" w:hAnsi="Times-Roman" w:cs="Times-Roman"/>
          <w:kern w:val="0"/>
        </w:rPr>
      </w:pPr>
      <w:r w:rsidRPr="00596DD0">
        <w:rPr>
          <w:rFonts w:ascii="Times-Bold" w:hAnsi="Times-Bold" w:cs="Times-Bold"/>
          <w:bCs/>
          <w:kern w:val="0"/>
        </w:rPr>
        <w:t>Database Upgrade to PostgreSQL 16</w:t>
      </w:r>
    </w:p>
    <w:p w14:paraId="597AFA6C" w14:textId="77777777" w:rsidR="00596DD0" w:rsidRPr="00596DD0" w:rsidRDefault="00596DD0" w:rsidP="00596DD0">
      <w:pPr>
        <w:pStyle w:val="List-content"/>
        <w:numPr>
          <w:ilvl w:val="1"/>
          <w:numId w:val="22"/>
        </w:numPr>
        <w:rPr>
          <w:rFonts w:ascii="Times-Roman" w:hAnsi="Times-Roman" w:cs="Times-Roman"/>
          <w:kern w:val="0"/>
        </w:rPr>
      </w:pPr>
      <w:r w:rsidRPr="00596DD0">
        <w:rPr>
          <w:rFonts w:ascii="Times-Bold" w:hAnsi="Times-Bold" w:cs="Times-Bold"/>
          <w:bCs/>
          <w:kern w:val="0"/>
        </w:rPr>
        <w:t>Backup Current PostgreSQL 11.21 Database</w:t>
      </w:r>
    </w:p>
    <w:p w14:paraId="5DE5EBC8" w14:textId="77777777" w:rsidR="00596DD0" w:rsidRPr="00596DD0" w:rsidRDefault="00596DD0" w:rsidP="00596DD0">
      <w:pPr>
        <w:pStyle w:val="List-content"/>
        <w:numPr>
          <w:ilvl w:val="1"/>
          <w:numId w:val="22"/>
        </w:numPr>
        <w:rPr>
          <w:rFonts w:ascii="Times-Roman" w:hAnsi="Times-Roman" w:cs="Times-Roman"/>
          <w:kern w:val="0"/>
        </w:rPr>
      </w:pPr>
      <w:r w:rsidRPr="00596DD0">
        <w:rPr>
          <w:rFonts w:ascii="Times-Bold" w:hAnsi="Times-Bold" w:cs="Times-Bold"/>
          <w:bCs/>
          <w:kern w:val="0"/>
        </w:rPr>
        <w:t>In-Place Upgrade to PostgreSQL 16</w:t>
      </w:r>
    </w:p>
    <w:p w14:paraId="58933CBC" w14:textId="77777777" w:rsidR="00596DD0" w:rsidRPr="00596DD0" w:rsidRDefault="00596DD0" w:rsidP="00596DD0">
      <w:pPr>
        <w:pStyle w:val="List-content"/>
        <w:numPr>
          <w:ilvl w:val="1"/>
          <w:numId w:val="22"/>
        </w:numPr>
        <w:rPr>
          <w:rFonts w:ascii="Times-Roman" w:hAnsi="Times-Roman" w:cs="Times-Roman"/>
          <w:kern w:val="0"/>
        </w:rPr>
      </w:pPr>
      <w:r w:rsidRPr="00596DD0">
        <w:rPr>
          <w:rFonts w:ascii="Times-Bold" w:hAnsi="Times-Bold" w:cs="Times-Bold"/>
          <w:bCs/>
          <w:kern w:val="0"/>
        </w:rPr>
        <w:t>Data Integrity Verification</w:t>
      </w:r>
    </w:p>
    <w:p w14:paraId="3949943E" w14:textId="77777777" w:rsidR="00596DD0" w:rsidRDefault="00596DD0" w:rsidP="00596DD0">
      <w:pPr>
        <w:pStyle w:val="List-content"/>
        <w:numPr>
          <w:ilvl w:val="0"/>
          <w:numId w:val="0"/>
        </w:numPr>
        <w:ind w:left="720"/>
        <w:rPr>
          <w:rFonts w:ascii="Times-Roman" w:hAnsi="Times-Roman" w:cs="Times-Roman"/>
          <w:kern w:val="0"/>
        </w:rPr>
      </w:pPr>
    </w:p>
    <w:p w14:paraId="26BE6CC2" w14:textId="77777777" w:rsidR="00596DD0" w:rsidRPr="00596DD0" w:rsidRDefault="00596DD0" w:rsidP="00596DD0">
      <w:pPr>
        <w:pStyle w:val="List-content"/>
        <w:numPr>
          <w:ilvl w:val="0"/>
          <w:numId w:val="0"/>
        </w:numPr>
        <w:ind w:left="720"/>
        <w:rPr>
          <w:rFonts w:ascii="Times-Roman" w:hAnsi="Times-Roman" w:cs="Times-Roman"/>
          <w:kern w:val="0"/>
        </w:rPr>
      </w:pPr>
    </w:p>
    <w:p w14:paraId="238DD369" w14:textId="77777777" w:rsidR="00596DD0" w:rsidRDefault="00596DD0" w:rsidP="00596DD0">
      <w:pPr>
        <w:pStyle w:val="List-content"/>
        <w:numPr>
          <w:ilvl w:val="0"/>
          <w:numId w:val="22"/>
        </w:numPr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Cs/>
          <w:kern w:val="0"/>
        </w:rPr>
        <w:t>Deploy Fresh Keycloak 25.0 Instance</w:t>
      </w:r>
    </w:p>
    <w:p w14:paraId="12F43831" w14:textId="77777777" w:rsidR="00596DD0" w:rsidRPr="00596DD0" w:rsidRDefault="00596DD0" w:rsidP="00596DD0">
      <w:pPr>
        <w:pStyle w:val="List-content"/>
        <w:numPr>
          <w:ilvl w:val="1"/>
          <w:numId w:val="22"/>
        </w:numPr>
        <w:rPr>
          <w:rFonts w:ascii="Times-Roman" w:hAnsi="Times-Roman" w:cs="Times-Roman"/>
          <w:kern w:val="0"/>
        </w:rPr>
      </w:pPr>
      <w:r w:rsidRPr="00596DD0">
        <w:rPr>
          <w:rFonts w:ascii="Times-Bold" w:hAnsi="Times-Bold" w:cs="Times-Bold"/>
          <w:bCs/>
          <w:kern w:val="0"/>
        </w:rPr>
        <w:t>Deployment Using Latest Helm Chart</w:t>
      </w:r>
    </w:p>
    <w:p w14:paraId="3E1C697F" w14:textId="77777777" w:rsidR="00596DD0" w:rsidRPr="00596DD0" w:rsidRDefault="00596DD0" w:rsidP="00596DD0">
      <w:pPr>
        <w:pStyle w:val="List-content"/>
        <w:numPr>
          <w:ilvl w:val="1"/>
          <w:numId w:val="22"/>
        </w:numPr>
        <w:rPr>
          <w:rFonts w:ascii="Times-Roman" w:hAnsi="Times-Roman" w:cs="Times-Roman"/>
          <w:kern w:val="0"/>
        </w:rPr>
      </w:pPr>
      <w:r w:rsidRPr="00596DD0">
        <w:rPr>
          <w:rFonts w:ascii="Times-Bold" w:hAnsi="Times-Bold" w:cs="Times-Bold"/>
          <w:bCs/>
          <w:kern w:val="0"/>
        </w:rPr>
        <w:t xml:space="preserve">Configuration of Secrets, </w:t>
      </w:r>
      <w:proofErr w:type="spellStart"/>
      <w:r w:rsidRPr="00596DD0">
        <w:rPr>
          <w:rFonts w:ascii="Times-Bold" w:hAnsi="Times-Bold" w:cs="Times-Bold"/>
          <w:bCs/>
          <w:kern w:val="0"/>
        </w:rPr>
        <w:t>ConfigMaps</w:t>
      </w:r>
      <w:proofErr w:type="spellEnd"/>
      <w:r w:rsidRPr="00596DD0">
        <w:rPr>
          <w:rFonts w:ascii="Times-Bold" w:hAnsi="Times-Bold" w:cs="Times-Bold"/>
          <w:bCs/>
          <w:kern w:val="0"/>
        </w:rPr>
        <w:t>, Services, and Ingress</w:t>
      </w:r>
    </w:p>
    <w:p w14:paraId="630801BB" w14:textId="77777777" w:rsidR="00596DD0" w:rsidRPr="00596DD0" w:rsidRDefault="00596DD0" w:rsidP="00596DD0">
      <w:pPr>
        <w:pStyle w:val="List-content"/>
        <w:numPr>
          <w:ilvl w:val="1"/>
          <w:numId w:val="22"/>
        </w:numPr>
        <w:rPr>
          <w:rFonts w:ascii="Times-Roman" w:hAnsi="Times-Roman" w:cs="Times-Roman"/>
          <w:kern w:val="0"/>
        </w:rPr>
      </w:pPr>
      <w:proofErr w:type="spellStart"/>
      <w:r w:rsidRPr="00596DD0">
        <w:rPr>
          <w:rFonts w:ascii="Times-Bold" w:hAnsi="Times-Bold" w:cs="Times-Bold"/>
          <w:bCs/>
          <w:kern w:val="0"/>
        </w:rPr>
        <w:t>ArgoCD</w:t>
      </w:r>
      <w:proofErr w:type="spellEnd"/>
      <w:r w:rsidRPr="00596DD0">
        <w:rPr>
          <w:rFonts w:ascii="Times-Bold" w:hAnsi="Times-Bold" w:cs="Times-Bold"/>
          <w:bCs/>
          <w:kern w:val="0"/>
        </w:rPr>
        <w:t xml:space="preserve"> Integration for Continuous Delivery</w:t>
      </w:r>
    </w:p>
    <w:p w14:paraId="50F08FE2" w14:textId="77777777" w:rsidR="00596DD0" w:rsidRPr="00596DD0" w:rsidRDefault="00596DD0" w:rsidP="00596DD0">
      <w:pPr>
        <w:pStyle w:val="List-content"/>
        <w:numPr>
          <w:ilvl w:val="0"/>
          <w:numId w:val="0"/>
        </w:numPr>
        <w:ind w:left="720"/>
        <w:rPr>
          <w:rFonts w:ascii="Times-Roman" w:hAnsi="Times-Roman" w:cs="Times-Roman"/>
          <w:kern w:val="0"/>
        </w:rPr>
      </w:pPr>
    </w:p>
    <w:p w14:paraId="599038FC" w14:textId="5E6BD9CE" w:rsidR="00596DD0" w:rsidRDefault="00596DD0" w:rsidP="00596DD0">
      <w:pPr>
        <w:pStyle w:val="List-content"/>
        <w:numPr>
          <w:ilvl w:val="0"/>
          <w:numId w:val="22"/>
        </w:numPr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Configuring Keycloak 25.0</w:t>
      </w:r>
    </w:p>
    <w:p w14:paraId="5FA46C7F" w14:textId="77777777" w:rsidR="00596DD0" w:rsidRPr="00596DD0" w:rsidRDefault="00596DD0" w:rsidP="00596DD0">
      <w:pPr>
        <w:pStyle w:val="List-content"/>
        <w:numPr>
          <w:ilvl w:val="1"/>
          <w:numId w:val="22"/>
        </w:numPr>
        <w:rPr>
          <w:rFonts w:ascii="Times-Bold" w:hAnsi="Times-Bold" w:cs="Times-Bold"/>
          <w:bCs/>
          <w:kern w:val="0"/>
        </w:rPr>
      </w:pPr>
      <w:r w:rsidRPr="00596DD0">
        <w:rPr>
          <w:rFonts w:ascii="Times-Bold" w:hAnsi="Times-Bold" w:cs="Times-Bold"/>
          <w:bCs/>
          <w:kern w:val="0"/>
        </w:rPr>
        <w:t>Configuring Keycloak with themes</w:t>
      </w:r>
    </w:p>
    <w:p w14:paraId="41E32219" w14:textId="77777777" w:rsidR="00596DD0" w:rsidRPr="00596DD0" w:rsidRDefault="00596DD0" w:rsidP="00596DD0">
      <w:pPr>
        <w:pStyle w:val="List-content"/>
        <w:numPr>
          <w:ilvl w:val="1"/>
          <w:numId w:val="22"/>
        </w:numPr>
        <w:rPr>
          <w:rFonts w:ascii="Times-Bold" w:hAnsi="Times-Bold" w:cs="Times-Bold"/>
          <w:bCs/>
          <w:kern w:val="0"/>
        </w:rPr>
      </w:pPr>
      <w:r w:rsidRPr="00596DD0">
        <w:rPr>
          <w:rFonts w:ascii="Times-Bold" w:hAnsi="Times-Bold" w:cs="Times-Bold"/>
          <w:bCs/>
          <w:kern w:val="0"/>
        </w:rPr>
        <w:t xml:space="preserve">Configuring Keycloak image with </w:t>
      </w:r>
      <w:proofErr w:type="spellStart"/>
      <w:r w:rsidRPr="00596DD0">
        <w:rPr>
          <w:rFonts w:ascii="Times-Bold" w:hAnsi="Times-Bold" w:cs="Times-Bold"/>
          <w:bCs/>
          <w:kern w:val="0"/>
        </w:rPr>
        <w:t>clamav</w:t>
      </w:r>
      <w:proofErr w:type="spellEnd"/>
    </w:p>
    <w:p w14:paraId="6330BBE0" w14:textId="77777777" w:rsidR="00596DD0" w:rsidRDefault="00596DD0" w:rsidP="00596DD0">
      <w:pPr>
        <w:pStyle w:val="List-content"/>
        <w:numPr>
          <w:ilvl w:val="0"/>
          <w:numId w:val="0"/>
        </w:numPr>
        <w:ind w:left="720"/>
        <w:rPr>
          <w:rFonts w:ascii="Times-Roman" w:hAnsi="Times-Roman" w:cs="Times-Roman"/>
          <w:kern w:val="0"/>
        </w:rPr>
      </w:pPr>
    </w:p>
    <w:p w14:paraId="45373F8C" w14:textId="0141EF91" w:rsidR="00596DD0" w:rsidRDefault="00596DD0" w:rsidP="00596DD0">
      <w:pPr>
        <w:pStyle w:val="List-content"/>
        <w:numPr>
          <w:ilvl w:val="0"/>
          <w:numId w:val="22"/>
        </w:numPr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Cs/>
          <w:kern w:val="0"/>
        </w:rPr>
        <w:t>Data Migration</w:t>
      </w:r>
    </w:p>
    <w:p w14:paraId="738DA4D0" w14:textId="77777777" w:rsidR="00596DD0" w:rsidRPr="00596DD0" w:rsidRDefault="00596DD0" w:rsidP="00596DD0">
      <w:pPr>
        <w:pStyle w:val="List-content"/>
        <w:numPr>
          <w:ilvl w:val="1"/>
          <w:numId w:val="22"/>
        </w:numPr>
        <w:rPr>
          <w:rFonts w:ascii="Times-Roman" w:hAnsi="Times-Roman" w:cs="Times-Roman"/>
          <w:kern w:val="0"/>
        </w:rPr>
      </w:pPr>
      <w:r w:rsidRPr="00596DD0">
        <w:rPr>
          <w:rFonts w:ascii="Times-Bold" w:hAnsi="Times-Bold" w:cs="Times-Bold"/>
          <w:bCs/>
          <w:kern w:val="0"/>
        </w:rPr>
        <w:t>Export Data from Keycloak 18.0.2</w:t>
      </w:r>
    </w:p>
    <w:p w14:paraId="1BF8C04B" w14:textId="77777777" w:rsidR="00596DD0" w:rsidRPr="00596DD0" w:rsidRDefault="00596DD0" w:rsidP="00596DD0">
      <w:pPr>
        <w:pStyle w:val="List-content"/>
        <w:numPr>
          <w:ilvl w:val="1"/>
          <w:numId w:val="22"/>
        </w:numPr>
        <w:rPr>
          <w:rFonts w:ascii="Times-Roman" w:hAnsi="Times-Roman" w:cs="Times-Roman"/>
          <w:kern w:val="0"/>
        </w:rPr>
      </w:pPr>
      <w:r w:rsidRPr="00596DD0">
        <w:rPr>
          <w:rFonts w:ascii="Times-Bold" w:hAnsi="Times-Bold" w:cs="Times-Bold"/>
          <w:bCs/>
          <w:kern w:val="0"/>
        </w:rPr>
        <w:t>Import Data into Keycloak 25.0</w:t>
      </w:r>
    </w:p>
    <w:p w14:paraId="30F5B31F" w14:textId="77777777" w:rsidR="00596DD0" w:rsidRPr="00596DD0" w:rsidRDefault="00596DD0" w:rsidP="00596DD0">
      <w:pPr>
        <w:pStyle w:val="List-content"/>
        <w:numPr>
          <w:ilvl w:val="1"/>
          <w:numId w:val="22"/>
        </w:numPr>
        <w:rPr>
          <w:rFonts w:ascii="Times-Roman" w:hAnsi="Times-Roman" w:cs="Times-Roman"/>
          <w:kern w:val="0"/>
        </w:rPr>
      </w:pPr>
      <w:r w:rsidRPr="00596DD0">
        <w:rPr>
          <w:rFonts w:ascii="Times-Bold" w:hAnsi="Times-Bold" w:cs="Times-Bold"/>
          <w:bCs/>
          <w:kern w:val="0"/>
        </w:rPr>
        <w:t>Verification of Data Integrity</w:t>
      </w:r>
    </w:p>
    <w:p w14:paraId="38AC4548" w14:textId="77777777" w:rsidR="00596DD0" w:rsidRPr="00596DD0" w:rsidRDefault="00596DD0" w:rsidP="00596DD0">
      <w:pPr>
        <w:pStyle w:val="List-content"/>
        <w:numPr>
          <w:ilvl w:val="0"/>
          <w:numId w:val="0"/>
        </w:numPr>
        <w:ind w:left="720"/>
        <w:rPr>
          <w:rFonts w:ascii="Times-Roman" w:hAnsi="Times-Roman" w:cs="Times-Roman"/>
          <w:kern w:val="0"/>
        </w:rPr>
      </w:pPr>
    </w:p>
    <w:p w14:paraId="5CE576BD" w14:textId="77777777" w:rsidR="00596DD0" w:rsidRDefault="00596DD0" w:rsidP="00596DD0">
      <w:pPr>
        <w:pStyle w:val="List-content"/>
        <w:numPr>
          <w:ilvl w:val="0"/>
          <w:numId w:val="22"/>
        </w:numPr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Cs/>
          <w:kern w:val="0"/>
        </w:rPr>
        <w:t>SAML Integration</w:t>
      </w:r>
    </w:p>
    <w:p w14:paraId="6A091FA0" w14:textId="77777777" w:rsidR="00596DD0" w:rsidRPr="00596DD0" w:rsidRDefault="00596DD0" w:rsidP="00596DD0">
      <w:pPr>
        <w:pStyle w:val="List-content"/>
        <w:numPr>
          <w:ilvl w:val="1"/>
          <w:numId w:val="22"/>
        </w:numPr>
        <w:rPr>
          <w:rFonts w:ascii="Times-Roman" w:hAnsi="Times-Roman" w:cs="Times-Roman"/>
          <w:kern w:val="0"/>
        </w:rPr>
      </w:pPr>
      <w:r w:rsidRPr="00596DD0">
        <w:rPr>
          <w:rFonts w:ascii="Times-Bold" w:hAnsi="Times-Bold" w:cs="Times-Bold"/>
          <w:bCs/>
          <w:kern w:val="0"/>
        </w:rPr>
        <w:t>Reconfigure SAML Integration</w:t>
      </w:r>
    </w:p>
    <w:p w14:paraId="7B0F3DB3" w14:textId="77777777" w:rsidR="00596DD0" w:rsidRPr="00596DD0" w:rsidRDefault="00596DD0" w:rsidP="00596DD0">
      <w:pPr>
        <w:pStyle w:val="List-content"/>
        <w:numPr>
          <w:ilvl w:val="1"/>
          <w:numId w:val="22"/>
        </w:numPr>
        <w:rPr>
          <w:rFonts w:ascii="Times-Roman" w:hAnsi="Times-Roman" w:cs="Times-Roman"/>
          <w:kern w:val="0"/>
        </w:rPr>
      </w:pPr>
      <w:r w:rsidRPr="00596DD0">
        <w:rPr>
          <w:rFonts w:ascii="Times-Bold" w:hAnsi="Times-Bold" w:cs="Times-Bold"/>
          <w:bCs/>
          <w:kern w:val="0"/>
        </w:rPr>
        <w:t>Testing in Higher Environments</w:t>
      </w:r>
    </w:p>
    <w:p w14:paraId="12BEF08B" w14:textId="77777777" w:rsidR="00596DD0" w:rsidRPr="00596DD0" w:rsidRDefault="00596DD0" w:rsidP="00596DD0">
      <w:pPr>
        <w:pStyle w:val="List-content"/>
        <w:numPr>
          <w:ilvl w:val="1"/>
          <w:numId w:val="22"/>
        </w:numPr>
        <w:rPr>
          <w:rFonts w:ascii="Times-Roman" w:hAnsi="Times-Roman" w:cs="Times-Roman"/>
          <w:kern w:val="0"/>
        </w:rPr>
      </w:pPr>
      <w:r w:rsidRPr="00596DD0">
        <w:rPr>
          <w:rFonts w:ascii="Times-Bold" w:hAnsi="Times-Bold" w:cs="Times-Bold"/>
          <w:bCs/>
          <w:kern w:val="0"/>
        </w:rPr>
        <w:t>Monitoring for Issues Related to Integration</w:t>
      </w:r>
    </w:p>
    <w:p w14:paraId="53186292" w14:textId="77777777" w:rsidR="00596DD0" w:rsidRPr="00596DD0" w:rsidRDefault="00596DD0" w:rsidP="00596DD0">
      <w:pPr>
        <w:pStyle w:val="List-content"/>
        <w:numPr>
          <w:ilvl w:val="0"/>
          <w:numId w:val="0"/>
        </w:numPr>
        <w:ind w:left="720"/>
        <w:rPr>
          <w:rFonts w:ascii="Times-Roman" w:hAnsi="Times-Roman" w:cs="Times-Roman"/>
          <w:kern w:val="0"/>
        </w:rPr>
      </w:pPr>
    </w:p>
    <w:p w14:paraId="421EC95B" w14:textId="77777777" w:rsidR="00596DD0" w:rsidRDefault="00596DD0" w:rsidP="00596DD0">
      <w:pPr>
        <w:pStyle w:val="List-content"/>
        <w:numPr>
          <w:ilvl w:val="0"/>
          <w:numId w:val="22"/>
        </w:numPr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Cs/>
          <w:kern w:val="0"/>
        </w:rPr>
        <w:t>Testing and Validation</w:t>
      </w:r>
    </w:p>
    <w:p w14:paraId="321F7F20" w14:textId="77777777" w:rsidR="00596DD0" w:rsidRPr="00596DD0" w:rsidRDefault="00596DD0" w:rsidP="00596DD0">
      <w:pPr>
        <w:pStyle w:val="List-content"/>
        <w:numPr>
          <w:ilvl w:val="1"/>
          <w:numId w:val="22"/>
        </w:numPr>
        <w:rPr>
          <w:rFonts w:ascii="Times-Roman" w:hAnsi="Times-Roman" w:cs="Times-Roman"/>
          <w:kern w:val="0"/>
        </w:rPr>
      </w:pPr>
      <w:r w:rsidRPr="00596DD0">
        <w:rPr>
          <w:rFonts w:ascii="Times-Bold" w:hAnsi="Times-Bold" w:cs="Times-Bold"/>
          <w:bCs/>
          <w:kern w:val="0"/>
        </w:rPr>
        <w:t>Functional Testing</w:t>
      </w:r>
    </w:p>
    <w:p w14:paraId="7D5CCB02" w14:textId="50DD3A5B" w:rsidR="00596DD0" w:rsidRPr="00596DD0" w:rsidRDefault="00596DD0" w:rsidP="00596DD0">
      <w:pPr>
        <w:pStyle w:val="List-content"/>
        <w:numPr>
          <w:ilvl w:val="1"/>
          <w:numId w:val="22"/>
        </w:numPr>
        <w:rPr>
          <w:rFonts w:ascii="Times-Roman" w:hAnsi="Times-Roman" w:cs="Times-Roman"/>
          <w:kern w:val="0"/>
        </w:rPr>
      </w:pPr>
      <w:r w:rsidRPr="00596DD0">
        <w:rPr>
          <w:rFonts w:ascii="Times-Bold" w:hAnsi="Times-Bold" w:cs="Times-Bold"/>
          <w:bCs/>
          <w:kern w:val="0"/>
        </w:rPr>
        <w:t xml:space="preserve">Data </w:t>
      </w:r>
      <w:r w:rsidRPr="00596DD0">
        <w:rPr>
          <w:rFonts w:ascii="Times-Bold" w:hAnsi="Times-Bold" w:cs="Times-Bold"/>
          <w:bCs/>
          <w:kern w:val="0"/>
        </w:rPr>
        <w:t xml:space="preserve"> Testing</w:t>
      </w:r>
    </w:p>
    <w:p w14:paraId="6BE50A81" w14:textId="77777777" w:rsidR="00596DD0" w:rsidRPr="00596DD0" w:rsidRDefault="00596DD0" w:rsidP="00596DD0">
      <w:pPr>
        <w:pStyle w:val="List-content"/>
        <w:numPr>
          <w:ilvl w:val="1"/>
          <w:numId w:val="22"/>
        </w:numPr>
        <w:rPr>
          <w:rFonts w:ascii="Times-Roman" w:hAnsi="Times-Roman" w:cs="Times-Roman"/>
          <w:kern w:val="0"/>
        </w:rPr>
      </w:pPr>
      <w:r w:rsidRPr="00596DD0">
        <w:rPr>
          <w:rFonts w:ascii="Times-Bold" w:hAnsi="Times-Bold" w:cs="Times-Bold"/>
          <w:bCs/>
          <w:kern w:val="0"/>
        </w:rPr>
        <w:t>Security Testing</w:t>
      </w:r>
    </w:p>
    <w:p w14:paraId="2664CBFD" w14:textId="77777777" w:rsidR="00596DD0" w:rsidRDefault="00596DD0" w:rsidP="00596DD0">
      <w:pPr>
        <w:pStyle w:val="List-content"/>
        <w:numPr>
          <w:ilvl w:val="0"/>
          <w:numId w:val="0"/>
        </w:numPr>
        <w:ind w:left="720"/>
        <w:rPr>
          <w:rFonts w:ascii="Times-Roman" w:hAnsi="Times-Roman" w:cs="Times-Roman"/>
          <w:kern w:val="0"/>
        </w:rPr>
      </w:pPr>
    </w:p>
    <w:p w14:paraId="588E9E4A" w14:textId="77777777" w:rsidR="00596DD0" w:rsidRPr="00596DD0" w:rsidRDefault="00596DD0" w:rsidP="00596DD0">
      <w:pPr>
        <w:pStyle w:val="List-content"/>
        <w:numPr>
          <w:ilvl w:val="0"/>
          <w:numId w:val="0"/>
        </w:numPr>
        <w:ind w:left="720"/>
        <w:rPr>
          <w:rFonts w:ascii="Times-Roman" w:hAnsi="Times-Roman" w:cs="Times-Roman"/>
          <w:kern w:val="0"/>
        </w:rPr>
      </w:pPr>
    </w:p>
    <w:p w14:paraId="4CD0DD97" w14:textId="77777777" w:rsidR="00596DD0" w:rsidRDefault="00596DD0" w:rsidP="00596DD0">
      <w:pPr>
        <w:pStyle w:val="List-content"/>
        <w:numPr>
          <w:ilvl w:val="0"/>
          <w:numId w:val="22"/>
        </w:numPr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Cs/>
          <w:kern w:val="0"/>
        </w:rPr>
        <w:lastRenderedPageBreak/>
        <w:t>Final Deployment and Cutover</w:t>
      </w:r>
    </w:p>
    <w:p w14:paraId="03D1C4E6" w14:textId="77777777" w:rsidR="00596DD0" w:rsidRPr="00596DD0" w:rsidRDefault="00596DD0" w:rsidP="00596DD0">
      <w:pPr>
        <w:pStyle w:val="List-content"/>
        <w:numPr>
          <w:ilvl w:val="1"/>
          <w:numId w:val="22"/>
        </w:numPr>
        <w:rPr>
          <w:rFonts w:ascii="Times-Roman" w:hAnsi="Times-Roman" w:cs="Times-Roman"/>
          <w:kern w:val="0"/>
        </w:rPr>
      </w:pPr>
      <w:r w:rsidRPr="00596DD0">
        <w:rPr>
          <w:rFonts w:ascii="Times-Bold" w:hAnsi="Times-Bold" w:cs="Times-Bold"/>
          <w:bCs/>
          <w:kern w:val="0"/>
        </w:rPr>
        <w:t>DNS Updates and Load Balancer Configuration</w:t>
      </w:r>
    </w:p>
    <w:p w14:paraId="217B5345" w14:textId="77777777" w:rsidR="00596DD0" w:rsidRPr="00596DD0" w:rsidRDefault="00596DD0" w:rsidP="00596DD0">
      <w:pPr>
        <w:pStyle w:val="List-content"/>
        <w:numPr>
          <w:ilvl w:val="1"/>
          <w:numId w:val="22"/>
        </w:numPr>
        <w:rPr>
          <w:rFonts w:ascii="Times-Roman" w:hAnsi="Times-Roman" w:cs="Times-Roman"/>
          <w:kern w:val="0"/>
        </w:rPr>
      </w:pPr>
      <w:r w:rsidRPr="00596DD0">
        <w:rPr>
          <w:rFonts w:ascii="Times-Bold" w:hAnsi="Times-Bold" w:cs="Times-Bold"/>
          <w:bCs/>
          <w:kern w:val="0"/>
        </w:rPr>
        <w:t>Monitoring Post-Cutover Performance</w:t>
      </w:r>
    </w:p>
    <w:p w14:paraId="2F15C71A" w14:textId="77777777" w:rsidR="00596DD0" w:rsidRDefault="00596DD0" w:rsidP="00596DD0">
      <w:pPr>
        <w:autoSpaceDE w:val="0"/>
        <w:autoSpaceDN w:val="0"/>
        <w:adjustRightInd w:val="0"/>
        <w:jc w:val="both"/>
        <w:rPr>
          <w:rFonts w:ascii="Times-Roman" w:hAnsi="Times-Roman" w:cs="Times-Roman"/>
          <w:color w:val="6D6D6D"/>
          <w:kern w:val="0"/>
        </w:rPr>
      </w:pPr>
    </w:p>
    <w:p w14:paraId="7183F7C6" w14:textId="77777777" w:rsidR="00596DD0" w:rsidRDefault="00596DD0" w:rsidP="00596DD0">
      <w:pPr>
        <w:pStyle w:val="sub-heading2"/>
      </w:pPr>
      <w:r>
        <w:t>Complexities and Challenges</w:t>
      </w:r>
    </w:p>
    <w:p w14:paraId="6EC56422" w14:textId="094B0DF7" w:rsidR="00596DD0" w:rsidRPr="00596DD0" w:rsidRDefault="00596DD0" w:rsidP="00596DD0">
      <w:pPr>
        <w:pStyle w:val="List-content"/>
      </w:pPr>
      <w:r w:rsidRPr="00596DD0">
        <w:t>SAML Integration Challenges</w:t>
      </w:r>
    </w:p>
    <w:p w14:paraId="6BCFF024" w14:textId="0D443727" w:rsidR="00E16BAC" w:rsidRDefault="00596DD0" w:rsidP="00596DD0">
      <w:pPr>
        <w:pStyle w:val="List-content"/>
      </w:pPr>
      <w:r w:rsidRPr="00596DD0">
        <w:t>Data Import &amp; Export Issues</w:t>
      </w:r>
    </w:p>
    <w:p w14:paraId="46213747" w14:textId="77777777" w:rsidR="00596DD0" w:rsidRDefault="00596DD0" w:rsidP="00596DD0">
      <w:pPr>
        <w:pStyle w:val="List-content"/>
        <w:numPr>
          <w:ilvl w:val="0"/>
          <w:numId w:val="0"/>
        </w:numPr>
      </w:pPr>
    </w:p>
    <w:p w14:paraId="6CC5B27E" w14:textId="1203F4E7" w:rsidR="00596DD0" w:rsidRPr="00596DD0" w:rsidRDefault="00596DD0" w:rsidP="00596DD0">
      <w:pPr>
        <w:pStyle w:val="sub-heading2"/>
      </w:pPr>
      <w:r w:rsidRPr="00596DD0">
        <w:t>Not in Scope</w:t>
      </w:r>
    </w:p>
    <w:p w14:paraId="616B2DCB" w14:textId="3369D395" w:rsidR="00596DD0" w:rsidRPr="00596DD0" w:rsidRDefault="00596DD0" w:rsidP="00596DD0">
      <w:pPr>
        <w:pStyle w:val="List-content"/>
      </w:pPr>
      <w:r w:rsidRPr="00596DD0">
        <w:t xml:space="preserve">Configuring metrics </w:t>
      </w:r>
      <w:proofErr w:type="spellStart"/>
      <w:r w:rsidRPr="00596DD0">
        <w:t>api</w:t>
      </w:r>
      <w:proofErr w:type="spellEnd"/>
      <w:r w:rsidRPr="00596DD0">
        <w:t xml:space="preserve"> explicitly</w:t>
      </w:r>
    </w:p>
    <w:p w14:paraId="1C5F75F0" w14:textId="04DB886F" w:rsidR="00596DD0" w:rsidRPr="00596DD0" w:rsidRDefault="00596DD0" w:rsidP="00596DD0">
      <w:pPr>
        <w:pStyle w:val="List-content"/>
      </w:pPr>
      <w:r w:rsidRPr="00596DD0">
        <w:t xml:space="preserve">Configuring Prometheus for </w:t>
      </w:r>
      <w:proofErr w:type="spellStart"/>
      <w:r w:rsidRPr="00596DD0">
        <w:t>keycloak</w:t>
      </w:r>
      <w:proofErr w:type="spellEnd"/>
    </w:p>
    <w:sectPr w:rsidR="00596DD0" w:rsidRPr="00596DD0" w:rsidSect="00596D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18A6FCA"/>
    <w:multiLevelType w:val="hybridMultilevel"/>
    <w:tmpl w:val="C332F3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D66D5"/>
    <w:multiLevelType w:val="hybridMultilevel"/>
    <w:tmpl w:val="98F45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A6636"/>
    <w:multiLevelType w:val="hybridMultilevel"/>
    <w:tmpl w:val="E5F0E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D4991"/>
    <w:multiLevelType w:val="hybridMultilevel"/>
    <w:tmpl w:val="E9C0E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B5FFA"/>
    <w:multiLevelType w:val="hybridMultilevel"/>
    <w:tmpl w:val="9E0A5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970340"/>
    <w:multiLevelType w:val="hybridMultilevel"/>
    <w:tmpl w:val="15FA95E6"/>
    <w:lvl w:ilvl="0" w:tplc="84A63AFE">
      <w:start w:val="1"/>
      <w:numFmt w:val="bullet"/>
      <w:pStyle w:val="List-content"/>
      <w:lvlText w:val="•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407C2"/>
    <w:multiLevelType w:val="hybridMultilevel"/>
    <w:tmpl w:val="6A522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EF4089"/>
    <w:multiLevelType w:val="hybridMultilevel"/>
    <w:tmpl w:val="08F4B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F1512"/>
    <w:multiLevelType w:val="hybridMultilevel"/>
    <w:tmpl w:val="009A88C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1630991"/>
    <w:multiLevelType w:val="hybridMultilevel"/>
    <w:tmpl w:val="47A60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A3AB8"/>
    <w:multiLevelType w:val="hybridMultilevel"/>
    <w:tmpl w:val="EE6EA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201253"/>
    <w:multiLevelType w:val="hybridMultilevel"/>
    <w:tmpl w:val="4272A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E35503"/>
    <w:multiLevelType w:val="hybridMultilevel"/>
    <w:tmpl w:val="135E8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C10DA"/>
    <w:multiLevelType w:val="hybridMultilevel"/>
    <w:tmpl w:val="60FAC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551C49"/>
    <w:multiLevelType w:val="hybridMultilevel"/>
    <w:tmpl w:val="A628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695EF3"/>
    <w:multiLevelType w:val="hybridMultilevel"/>
    <w:tmpl w:val="824E84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0B2E87"/>
    <w:multiLevelType w:val="hybridMultilevel"/>
    <w:tmpl w:val="0F16194A"/>
    <w:lvl w:ilvl="0" w:tplc="05644E94">
      <w:start w:val="1"/>
      <w:numFmt w:val="decimal"/>
      <w:lvlText w:val="%1."/>
      <w:lvlJc w:val="left"/>
      <w:pPr>
        <w:ind w:left="720" w:hanging="360"/>
      </w:pPr>
      <w:rPr>
        <w:rFonts w:ascii="Segoe UI" w:hAnsi="Segoe U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231081">
    <w:abstractNumId w:val="10"/>
  </w:num>
  <w:num w:numId="2" w16cid:durableId="71240670">
    <w:abstractNumId w:val="0"/>
  </w:num>
  <w:num w:numId="3" w16cid:durableId="1727603153">
    <w:abstractNumId w:val="1"/>
  </w:num>
  <w:num w:numId="4" w16cid:durableId="123621166">
    <w:abstractNumId w:val="2"/>
  </w:num>
  <w:num w:numId="5" w16cid:durableId="1331103307">
    <w:abstractNumId w:val="3"/>
  </w:num>
  <w:num w:numId="6" w16cid:durableId="271595937">
    <w:abstractNumId w:val="4"/>
  </w:num>
  <w:num w:numId="7" w16cid:durableId="482359387">
    <w:abstractNumId w:val="8"/>
  </w:num>
  <w:num w:numId="8" w16cid:durableId="1129056041">
    <w:abstractNumId w:val="14"/>
  </w:num>
  <w:num w:numId="9" w16cid:durableId="2053116803">
    <w:abstractNumId w:val="11"/>
  </w:num>
  <w:num w:numId="10" w16cid:durableId="337772555">
    <w:abstractNumId w:val="17"/>
  </w:num>
  <w:num w:numId="11" w16cid:durableId="1126856103">
    <w:abstractNumId w:val="15"/>
  </w:num>
  <w:num w:numId="12" w16cid:durableId="939794876">
    <w:abstractNumId w:val="19"/>
  </w:num>
  <w:num w:numId="13" w16cid:durableId="1933705606">
    <w:abstractNumId w:val="7"/>
  </w:num>
  <w:num w:numId="14" w16cid:durableId="1192231824">
    <w:abstractNumId w:val="16"/>
  </w:num>
  <w:num w:numId="15" w16cid:durableId="950742760">
    <w:abstractNumId w:val="9"/>
  </w:num>
  <w:num w:numId="16" w16cid:durableId="2028211315">
    <w:abstractNumId w:val="18"/>
  </w:num>
  <w:num w:numId="17" w16cid:durableId="1559584158">
    <w:abstractNumId w:val="20"/>
  </w:num>
  <w:num w:numId="18" w16cid:durableId="984508247">
    <w:abstractNumId w:val="12"/>
  </w:num>
  <w:num w:numId="19" w16cid:durableId="952052138">
    <w:abstractNumId w:val="6"/>
  </w:num>
  <w:num w:numId="20" w16cid:durableId="388770329">
    <w:abstractNumId w:val="13"/>
  </w:num>
  <w:num w:numId="21" w16cid:durableId="1840387946">
    <w:abstractNumId w:val="21"/>
  </w:num>
  <w:num w:numId="22" w16cid:durableId="19095378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D0"/>
    <w:rsid w:val="003C3F09"/>
    <w:rsid w:val="00596DD0"/>
    <w:rsid w:val="005B03EF"/>
    <w:rsid w:val="008C267E"/>
    <w:rsid w:val="008C5AAA"/>
    <w:rsid w:val="00942B0D"/>
    <w:rsid w:val="00983C3C"/>
    <w:rsid w:val="00D1290B"/>
    <w:rsid w:val="00D638DB"/>
    <w:rsid w:val="00DF0377"/>
    <w:rsid w:val="00E16BAC"/>
    <w:rsid w:val="00EA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FE4A8"/>
  <w15:chartTrackingRefBased/>
  <w15:docId w15:val="{1E515B2F-D787-2A44-B8B4-BCA445FB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3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3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D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D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D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D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Heading1"/>
    <w:qFormat/>
    <w:rsid w:val="00DF0377"/>
    <w:rPr>
      <w:rFonts w:ascii="Segoe UI" w:hAnsi="Segoe UI"/>
      <w:b/>
      <w:color w:val="000000" w:themeColor="text1"/>
      <w:sz w:val="40"/>
    </w:rPr>
  </w:style>
  <w:style w:type="paragraph" w:customStyle="1" w:styleId="SubHeading">
    <w:name w:val="Sub Heading"/>
    <w:basedOn w:val="Heading2"/>
    <w:qFormat/>
    <w:rsid w:val="00DF0377"/>
    <w:rPr>
      <w:rFonts w:ascii="Segoe UI" w:hAnsi="Segoe UI"/>
      <w:b/>
      <w:color w:val="000000" w:themeColor="text1"/>
      <w:sz w:val="32"/>
    </w:rPr>
  </w:style>
  <w:style w:type="paragraph" w:customStyle="1" w:styleId="Style1-content">
    <w:name w:val="Style1-content"/>
    <w:basedOn w:val="Normal"/>
    <w:qFormat/>
    <w:rsid w:val="00DF0377"/>
    <w:rPr>
      <w:rFonts w:ascii="Segoe UI" w:hAnsi="Segoe UI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F03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377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sub-heading2">
    <w:name w:val="sub- heading 2"/>
    <w:basedOn w:val="SubHeading"/>
    <w:qFormat/>
    <w:rsid w:val="00EA4985"/>
    <w:pPr>
      <w:jc w:val="both"/>
    </w:pPr>
    <w:rPr>
      <w:sz w:val="28"/>
    </w:rPr>
  </w:style>
  <w:style w:type="paragraph" w:customStyle="1" w:styleId="List-content">
    <w:name w:val="List-content"/>
    <w:basedOn w:val="Normal"/>
    <w:qFormat/>
    <w:rsid w:val="003C3F09"/>
    <w:pPr>
      <w:numPr>
        <w:numId w:val="1"/>
      </w:numPr>
      <w:jc w:val="both"/>
    </w:pPr>
    <w:rPr>
      <w:rFonts w:ascii="Segoe UI" w:hAnsi="Segoe UI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D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D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D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D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D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D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D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D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D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</dc:creator>
  <cp:keywords/>
  <dc:description/>
  <cp:lastModifiedBy>Kiran G</cp:lastModifiedBy>
  <cp:revision>1</cp:revision>
  <dcterms:created xsi:type="dcterms:W3CDTF">2024-08-20T19:49:00Z</dcterms:created>
  <dcterms:modified xsi:type="dcterms:W3CDTF">2024-08-20T20:01:00Z</dcterms:modified>
</cp:coreProperties>
</file>