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3C" w:rsidRPr="00775D3C" w:rsidRDefault="00775D3C" w:rsidP="00775D3C">
      <w:pPr>
        <w:pStyle w:val="Heading1"/>
      </w:pPr>
      <w:r w:rsidRPr="00775D3C">
        <w:t>Using log4net for logging and audit trail activities</w:t>
      </w:r>
    </w:p>
    <w:p w:rsidR="00843E28" w:rsidRPr="00775D3C" w:rsidRDefault="00843E28" w:rsidP="00775D3C">
      <w:pPr>
        <w:pStyle w:val="Heading1"/>
      </w:pPr>
      <w:r w:rsidRPr="00775D3C">
        <w:t>Introduction</w:t>
      </w:r>
      <w:r w:rsidR="00775D3C">
        <w:br/>
      </w:r>
    </w:p>
    <w:p w:rsidR="00843E28" w:rsidRDefault="00843E28" w:rsidP="00775D3C">
      <w:pPr>
        <w:rPr>
          <w:b/>
          <w:bCs/>
        </w:rPr>
      </w:pPr>
      <w:r w:rsidRPr="00843E28">
        <w:t xml:space="preserve">The </w:t>
      </w:r>
      <w:hyperlink r:id="rId7" w:history="1">
        <w:r w:rsidRPr="003B1A6A">
          <w:rPr>
            <w:rStyle w:val="Hyperlink"/>
          </w:rPr>
          <w:t>Apache log4net library</w:t>
        </w:r>
      </w:hyperlink>
      <w:r w:rsidRPr="00843E28">
        <w:t xml:space="preserve"> is a tool to help the programmer output log statements to a variety of output targets. log4net is a port of the excellent Apache log4j™ framework to the Microsoft® .NET runtime. </w:t>
      </w:r>
      <w:r>
        <w:rPr>
          <w:b/>
          <w:bCs/>
        </w:rPr>
        <w:t xml:space="preserve">It </w:t>
      </w:r>
      <w:r w:rsidRPr="00843E28">
        <w:t xml:space="preserve">kept the framework similar in spirit to the original log4j while taking advantage of new features in the .NET runtime. </w:t>
      </w:r>
    </w:p>
    <w:p w:rsidR="00C7355F" w:rsidRPr="00C7355F" w:rsidRDefault="00843E28" w:rsidP="00775D3C">
      <w:pPr>
        <w:pStyle w:val="Heading1"/>
      </w:pPr>
      <w:r w:rsidRPr="00843E28">
        <w:t>The Basics</w:t>
      </w:r>
      <w:r w:rsidR="00E7298B">
        <w:br/>
      </w:r>
    </w:p>
    <w:p w:rsidR="00843E28" w:rsidRPr="00843E28" w:rsidRDefault="00843E28" w:rsidP="00843E28">
      <w:r w:rsidRPr="00843E28">
        <w:t>There are a three parts to log4net. There is the configuration, the setup, and the call. The configuration is</w:t>
      </w:r>
      <w:r>
        <w:t xml:space="preserve"> </w:t>
      </w:r>
      <w:r w:rsidRPr="00843E28">
        <w:t>typically done in the app.config or web.config file. We will go over this in depth below. If you desire more</w:t>
      </w:r>
      <w:r>
        <w:t xml:space="preserve"> </w:t>
      </w:r>
      <w:r w:rsidRPr="00843E28">
        <w:t>flexibility through the use of a separate configuration file, see the section titled "Getting Away from</w:t>
      </w:r>
      <w:r>
        <w:t xml:space="preserve"> </w:t>
      </w:r>
      <w:r w:rsidRPr="00843E28">
        <w:t>app.config". Either way you choose to store the configuration information, the code setup is basically a couple</w:t>
      </w:r>
      <w:r>
        <w:t xml:space="preserve"> </w:t>
      </w:r>
      <w:r w:rsidRPr="00843E28">
        <w:t>of lines of housekeeping that need to be called in order to set up and instantiate a connection to the logger.</w:t>
      </w:r>
      <w:r>
        <w:t xml:space="preserve"> </w:t>
      </w:r>
      <w:r w:rsidRPr="00843E28">
        <w:t>Finally, the simplest part is the call itself. This, if you do it right, is very simple to do and the easiest to</w:t>
      </w:r>
      <w:r>
        <w:t xml:space="preserve"> </w:t>
      </w:r>
      <w:r w:rsidRPr="00843E28">
        <w:t>understand.</w:t>
      </w:r>
    </w:p>
    <w:p w:rsidR="00843E28" w:rsidRPr="00843E28" w:rsidRDefault="00843E28" w:rsidP="00775D3C">
      <w:pPr>
        <w:pStyle w:val="Heading1"/>
      </w:pPr>
      <w:r w:rsidRPr="00843E28">
        <w:t>Logging Levels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Default="00843E28" w:rsidP="00843E28">
      <w:r w:rsidRPr="00843E28">
        <w:t>There are seven logging levels, five of which can be called in your code. They are as follows (with the highest</w:t>
      </w:r>
      <w:r>
        <w:t xml:space="preserve"> </w:t>
      </w:r>
      <w:r w:rsidRPr="00843E28">
        <w:t>being at the top of the list):</w:t>
      </w:r>
      <w:r>
        <w:t xml:space="preserve"> </w:t>
      </w:r>
    </w:p>
    <w:p w:rsidR="00843E28" w:rsidRDefault="00843E28" w:rsidP="00843E28">
      <w:pPr>
        <w:pStyle w:val="ListParagraph"/>
        <w:numPr>
          <w:ilvl w:val="0"/>
          <w:numId w:val="2"/>
        </w:numPr>
      </w:pPr>
      <w:r w:rsidRPr="00843E28">
        <w:t>OFF - nothing gets logged (cannot be called)</w:t>
      </w:r>
    </w:p>
    <w:p w:rsidR="00843E28" w:rsidRDefault="00843E28" w:rsidP="00843E28">
      <w:pPr>
        <w:pStyle w:val="ListParagraph"/>
        <w:numPr>
          <w:ilvl w:val="0"/>
          <w:numId w:val="2"/>
        </w:numPr>
      </w:pPr>
      <w:r w:rsidRPr="00843E28">
        <w:t>FATAL</w:t>
      </w:r>
    </w:p>
    <w:p w:rsidR="00843E28" w:rsidRPr="00843E28" w:rsidRDefault="00843E28" w:rsidP="00843E28">
      <w:pPr>
        <w:pStyle w:val="ListParagraph"/>
        <w:numPr>
          <w:ilvl w:val="0"/>
          <w:numId w:val="2"/>
        </w:numPr>
      </w:pPr>
      <w:r w:rsidRPr="00843E28">
        <w:t>ERROR</w:t>
      </w:r>
    </w:p>
    <w:p w:rsidR="00843E28" w:rsidRPr="00843E28" w:rsidRDefault="00843E28" w:rsidP="00843E28">
      <w:pPr>
        <w:pStyle w:val="ListParagraph"/>
        <w:numPr>
          <w:ilvl w:val="0"/>
          <w:numId w:val="2"/>
        </w:numPr>
      </w:pPr>
      <w:r w:rsidRPr="00843E28">
        <w:t>WARN</w:t>
      </w:r>
    </w:p>
    <w:p w:rsidR="00843E28" w:rsidRPr="00843E28" w:rsidRDefault="00843E28" w:rsidP="00843E28">
      <w:pPr>
        <w:pStyle w:val="ListParagraph"/>
        <w:numPr>
          <w:ilvl w:val="0"/>
          <w:numId w:val="2"/>
        </w:numPr>
      </w:pPr>
      <w:r w:rsidRPr="00843E28">
        <w:t>INFO</w:t>
      </w:r>
    </w:p>
    <w:p w:rsidR="00843E28" w:rsidRPr="00843E28" w:rsidRDefault="00843E28" w:rsidP="00843E28">
      <w:pPr>
        <w:pStyle w:val="ListParagraph"/>
        <w:numPr>
          <w:ilvl w:val="0"/>
          <w:numId w:val="2"/>
        </w:numPr>
      </w:pPr>
      <w:r w:rsidRPr="00843E28">
        <w:t>DEBUG</w:t>
      </w:r>
    </w:p>
    <w:p w:rsidR="00843E28" w:rsidRPr="00843E28" w:rsidRDefault="00843E28" w:rsidP="00843E28">
      <w:pPr>
        <w:pStyle w:val="ListParagraph"/>
        <w:numPr>
          <w:ilvl w:val="0"/>
          <w:numId w:val="2"/>
        </w:numPr>
      </w:pPr>
      <w:r w:rsidRPr="00843E28">
        <w:t>ALL - everything gets logged (cannot be called)</w:t>
      </w:r>
    </w:p>
    <w:p w:rsidR="00843E28" w:rsidRPr="00843E28" w:rsidRDefault="00843E28" w:rsidP="00843E28">
      <w:r w:rsidRPr="00843E28">
        <w:t>These levels will be used multiple times, both in your code as well as in the config file. There are no set rules on</w:t>
      </w:r>
      <w:r>
        <w:t xml:space="preserve"> </w:t>
      </w:r>
      <w:r w:rsidRPr="00843E28">
        <w:t>what these levels represent (except the first and last).</w:t>
      </w:r>
    </w:p>
    <w:p w:rsidR="00843E28" w:rsidRDefault="00843E28" w:rsidP="00775D3C">
      <w:pPr>
        <w:pStyle w:val="Heading1"/>
      </w:pPr>
      <w:r w:rsidRPr="00843E28">
        <w:t>The Configuration</w:t>
      </w:r>
    </w:p>
    <w:p w:rsidR="00843E28" w:rsidRDefault="00E7298B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/>
      </w:r>
      <w:r w:rsidR="00843E28" w:rsidRPr="00843E28">
        <w:rPr>
          <w:rFonts w:cstheme="minorHAnsi"/>
          <w:color w:val="000000" w:themeColor="text1"/>
          <w:sz w:val="24"/>
          <w:szCs w:val="24"/>
        </w:rPr>
        <w:t xml:space="preserve">The standard way to set up a log4net logger is to utilize either the </w:t>
      </w:r>
      <w:r w:rsidR="00843E28" w:rsidRPr="00843E28">
        <w:rPr>
          <w:rFonts w:cstheme="minorHAnsi"/>
          <w:i/>
          <w:iCs/>
          <w:color w:val="000000" w:themeColor="text1"/>
          <w:sz w:val="24"/>
          <w:szCs w:val="24"/>
        </w:rPr>
        <w:t xml:space="preserve">app.config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>file in a desktop application or</w:t>
      </w:r>
      <w:r w:rsidR="00843E28">
        <w:rPr>
          <w:rFonts w:cstheme="minorHAnsi"/>
          <w:color w:val="000000" w:themeColor="text1"/>
          <w:sz w:val="24"/>
          <w:szCs w:val="24"/>
        </w:rPr>
        <w:t xml:space="preserve">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 xml:space="preserve">the </w:t>
      </w:r>
      <w:r w:rsidR="00843E28" w:rsidRPr="00843E28">
        <w:rPr>
          <w:rFonts w:cstheme="minorHAnsi"/>
          <w:i/>
          <w:iCs/>
          <w:color w:val="000000" w:themeColor="text1"/>
          <w:sz w:val="24"/>
          <w:szCs w:val="24"/>
        </w:rPr>
        <w:t xml:space="preserve">web.config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 xml:space="preserve">file in a web application. There are a few pieces of information that need </w:t>
      </w:r>
      <w:r w:rsidR="00843E28" w:rsidRPr="00843E28">
        <w:rPr>
          <w:rFonts w:cstheme="minorHAnsi"/>
          <w:color w:val="000000" w:themeColor="text1"/>
          <w:sz w:val="24"/>
          <w:szCs w:val="24"/>
        </w:rPr>
        <w:lastRenderedPageBreak/>
        <w:t>to be placed in the</w:t>
      </w:r>
      <w:r w:rsidR="00843E28">
        <w:rPr>
          <w:rFonts w:cstheme="minorHAnsi"/>
          <w:color w:val="000000" w:themeColor="text1"/>
          <w:sz w:val="24"/>
          <w:szCs w:val="24"/>
        </w:rPr>
        <w:t xml:space="preserve"> </w:t>
      </w:r>
      <w:r w:rsidR="00843E28" w:rsidRPr="00843E28">
        <w:rPr>
          <w:rFonts w:cstheme="minorHAnsi"/>
          <w:i/>
          <w:iCs/>
          <w:color w:val="000000" w:themeColor="text1"/>
          <w:sz w:val="24"/>
          <w:szCs w:val="24"/>
        </w:rPr>
        <w:t xml:space="preserve">config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>file in order to make it work properly with log4net. These sections will tell log4net how to configure</w:t>
      </w:r>
      <w:r w:rsidR="00843E28">
        <w:rPr>
          <w:rFonts w:cstheme="minorHAnsi"/>
          <w:color w:val="000000" w:themeColor="text1"/>
          <w:sz w:val="24"/>
          <w:szCs w:val="24"/>
        </w:rPr>
        <w:t xml:space="preserve">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 xml:space="preserve">itself. The settings can be changed without re-compiling the application, which is the whole point of a </w:t>
      </w:r>
      <w:r w:rsidR="00843E28" w:rsidRPr="00843E28">
        <w:rPr>
          <w:rFonts w:cstheme="minorHAnsi"/>
          <w:i/>
          <w:iCs/>
          <w:color w:val="000000" w:themeColor="text1"/>
          <w:sz w:val="24"/>
          <w:szCs w:val="24"/>
        </w:rPr>
        <w:t>config</w:t>
      </w:r>
      <w:r w:rsidR="00843E28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="00843E28" w:rsidRPr="00843E28">
        <w:rPr>
          <w:rFonts w:cstheme="minorHAnsi"/>
          <w:color w:val="000000" w:themeColor="text1"/>
          <w:sz w:val="24"/>
          <w:szCs w:val="24"/>
        </w:rPr>
        <w:t>file.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E7298B">
        <w:rPr>
          <w:rFonts w:cstheme="minorHAnsi"/>
          <w:b/>
          <w:color w:val="000000" w:themeColor="text1"/>
          <w:sz w:val="24"/>
          <w:szCs w:val="24"/>
        </w:rPr>
        <w:t>Root</w:t>
      </w: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You need to have one root section to house your top-level logger references. These are the loggers that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inherit information from your base logger (root). The only other thing that the root section houses is the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 xml:space="preserve">minimum level to log. Since everything inherits from the root, no appenders will log information below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that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specified here. This is an easy way to quickly control the logging level in your application. Here is an example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with a default level of INFO (which means DEBUG messages will be ignored) and a reference to two appenders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that should be enabled under root: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&lt;root&gt;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&lt;level value="INFO"/&gt;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&lt;appender-ref ref="FileAppender"/&gt;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&lt;appender-ref ref="ConsoleAppender" 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&lt;/root&gt;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E7298B">
        <w:rPr>
          <w:rFonts w:cstheme="minorHAnsi"/>
          <w:b/>
          <w:color w:val="000000" w:themeColor="text1"/>
          <w:sz w:val="24"/>
          <w:szCs w:val="24"/>
        </w:rPr>
        <w:t>Additional Loggers</w:t>
      </w:r>
      <w:r w:rsidR="00E7298B">
        <w:rPr>
          <w:rFonts w:cstheme="minorHAnsi"/>
          <w:b/>
          <w:color w:val="000000" w:themeColor="text1"/>
          <w:sz w:val="24"/>
          <w:szCs w:val="24"/>
        </w:rPr>
        <w:br/>
      </w: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 xml:space="preserve">Sometimes you will want to know more about a particular part of your application. </w:t>
      </w:r>
      <w:r w:rsidR="00E7298B" w:rsidRPr="00843E28">
        <w:rPr>
          <w:rFonts w:cstheme="minorHAnsi"/>
          <w:color w:val="000000" w:themeColor="text1"/>
          <w:sz w:val="24"/>
          <w:szCs w:val="24"/>
        </w:rPr>
        <w:t>L</w:t>
      </w:r>
      <w:r w:rsidRPr="00843E28">
        <w:rPr>
          <w:rFonts w:cstheme="minorHAnsi"/>
          <w:color w:val="000000" w:themeColor="text1"/>
          <w:sz w:val="24"/>
          <w:szCs w:val="24"/>
        </w:rPr>
        <w:t>og4net anticipated this by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allowing you to specify additional logger references beyond just the root logger. For example, here is an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additional logger that I have placed in our config file to log to the console messages that occur inside the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OtherClass class object:</w:t>
      </w:r>
    </w:p>
    <w:p w:rsidR="00D4608F" w:rsidRPr="00843E28" w:rsidRDefault="00D4608F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&lt;logger name=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Log4NetTest.OtherClass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&lt;level value=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DEBUG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&lt;appender-ref ref=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ConsoleAppender</w:t>
      </w:r>
      <w:r w:rsidR="00E7298B">
        <w:rPr>
          <w:rFonts w:cstheme="minorHAnsi"/>
          <w:color w:val="0000FF"/>
          <w:sz w:val="24"/>
          <w:szCs w:val="24"/>
        </w:rPr>
        <w:t>”</w:t>
      </w:r>
      <w:r w:rsidRPr="00E7298B">
        <w:rPr>
          <w:rFonts w:cstheme="minorHAnsi"/>
          <w:color w:val="0000FF"/>
          <w:sz w:val="24"/>
          <w:szCs w:val="24"/>
        </w:rPr>
        <w:t>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&lt;/logger&gt;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Note that the logger name is the full name of the class including the namespace. If you wanted to monitor an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entire namespace, it would be as simple as listing just the namespace you wanted to monitor. I would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 xml:space="preserve">recommend against trying </w:t>
      </w:r>
      <w:r w:rsidR="00D4608F" w:rsidRPr="00843E28">
        <w:rPr>
          <w:rFonts w:cstheme="minorHAnsi"/>
          <w:color w:val="000000" w:themeColor="text1"/>
          <w:sz w:val="24"/>
          <w:szCs w:val="24"/>
        </w:rPr>
        <w:t>re-using</w:t>
      </w:r>
      <w:r w:rsidRPr="00843E28">
        <w:rPr>
          <w:rFonts w:cstheme="minorHAnsi"/>
          <w:color w:val="000000" w:themeColor="text1"/>
          <w:sz w:val="24"/>
          <w:szCs w:val="24"/>
        </w:rPr>
        <w:t xml:space="preserve"> appenders in multiple loggers. It can be done, but you can get some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unpredictable results.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E7298B">
        <w:rPr>
          <w:rFonts w:cstheme="minorHAnsi"/>
          <w:b/>
          <w:color w:val="000000" w:themeColor="text1"/>
          <w:sz w:val="24"/>
          <w:szCs w:val="24"/>
        </w:rPr>
        <w:t>ConfigSections</w:t>
      </w:r>
      <w:r w:rsidR="00E7298B">
        <w:rPr>
          <w:rFonts w:cstheme="minorHAnsi"/>
          <w:b/>
          <w:color w:val="000000" w:themeColor="text1"/>
          <w:sz w:val="24"/>
          <w:szCs w:val="24"/>
        </w:rPr>
        <w:br/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In a config file where there will (potentially) be more information stored beyond just the log4net configuration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information, you will need to specify a section to identify where the log4net configuration is housed. Here is 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sample section that specifies that the configuration information will be stored under the XML tag "log4net":</w:t>
      </w:r>
      <w:r w:rsidR="00E7298B">
        <w:rPr>
          <w:rFonts w:cstheme="minorHAnsi"/>
          <w:color w:val="000000" w:themeColor="text1"/>
          <w:sz w:val="24"/>
          <w:szCs w:val="24"/>
        </w:rPr>
        <w:br/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&lt;configSections&gt;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&lt;section name="log4net"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lastRenderedPageBreak/>
        <w:t>type="log4net.Config.Log4NetConfigurationSectionHandler, log4net"/&gt;</w:t>
      </w: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&lt;/configSections&gt;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E7298B">
        <w:rPr>
          <w:rFonts w:cstheme="minorHAnsi"/>
          <w:b/>
          <w:color w:val="000000" w:themeColor="text1"/>
          <w:sz w:val="24"/>
          <w:szCs w:val="24"/>
        </w:rPr>
        <w:t xml:space="preserve">Appender 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An appender is the name for what logs the information. It specifies where the information will be logged, how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it will be logged, and under what circumstances the information will be logged. While each appender has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different parameters based upon where the data will be going, there are some common elements. The first is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the name and type of the appender. Each appender must be named (anything you want) and have a type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assigned to it (specific to the type of appender desired). Here is an example of an appender entry: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&lt;appender name="ConsoleAppender" type="log4net.Appender.ConsoleAppender"&gt;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E7298B">
        <w:rPr>
          <w:rFonts w:cstheme="minorHAnsi"/>
          <w:b/>
          <w:color w:val="000000" w:themeColor="text1"/>
          <w:sz w:val="24"/>
          <w:szCs w:val="24"/>
        </w:rPr>
        <w:t>Layout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Inside of each appender must be a layout section. This may be a bit different depending on the type of</w:t>
      </w:r>
    </w:p>
    <w:p w:rsid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3E28">
        <w:rPr>
          <w:rFonts w:cstheme="minorHAnsi"/>
          <w:color w:val="000000" w:themeColor="text1"/>
          <w:sz w:val="24"/>
          <w:szCs w:val="24"/>
        </w:rPr>
        <w:t>appender being used, but the basics are the same. You need a type that specifies how the data will be written.</w:t>
      </w:r>
      <w:r w:rsidR="00E7298B"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There are multiple options, but the one that I suggest you use is the pattern layout type. This will allow you to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specify how you want your data written to the data repository. If you specify the pattern layout type, you will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need a sub-tag that specifies a conversion pattern. This is the pattern by which your data should be written to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the data repository. I will give a more detailed description of your options for the conversion patterns, but for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843E28">
        <w:rPr>
          <w:rFonts w:cstheme="minorHAnsi"/>
          <w:color w:val="000000" w:themeColor="text1"/>
          <w:sz w:val="24"/>
          <w:szCs w:val="24"/>
        </w:rPr>
        <w:t>now, here is an example of the layout tag with the pattern layout specified:</w:t>
      </w:r>
    </w:p>
    <w:p w:rsidR="00843E28" w:rsidRPr="00843E28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&lt;layout type="log4net.Layout.PatternLayout"&gt;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&lt;conversionPattern value="%date [%thread] %-5level %logger [%ndc]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- %message%newline"/&gt;</w:t>
      </w:r>
    </w:p>
    <w:p w:rsidR="00843E28" w:rsidRPr="00E7298B" w:rsidRDefault="00843E28" w:rsidP="00843E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E7298B">
        <w:rPr>
          <w:rFonts w:cstheme="minorHAnsi"/>
          <w:color w:val="0000FF"/>
          <w:sz w:val="24"/>
          <w:szCs w:val="24"/>
        </w:rPr>
        <w:t>&lt;/layout&gt;</w:t>
      </w:r>
    </w:p>
    <w:p w:rsidR="00843E28" w:rsidRPr="00843E28" w:rsidRDefault="00843E28" w:rsidP="00775D3C">
      <w:pPr>
        <w:pStyle w:val="Heading1"/>
      </w:pPr>
      <w:r w:rsidRPr="00843E28">
        <w:t>Filters</w:t>
      </w:r>
      <w:r w:rsidR="00E7298B">
        <w:br/>
      </w:r>
    </w:p>
    <w:p w:rsidR="00843E28" w:rsidRPr="00843E28" w:rsidRDefault="00843E28" w:rsidP="00D4608F">
      <w:r w:rsidRPr="00843E28">
        <w:t>Filters are another big part of any appender. With a filter, you can specify which level(s) to log and you can</w:t>
      </w:r>
      <w:r w:rsidR="00D4608F">
        <w:t xml:space="preserve"> </w:t>
      </w:r>
      <w:r w:rsidRPr="00843E28">
        <w:t>even look for keywords in the message. Filters can be mixed and matched, but you need to be careful when</w:t>
      </w:r>
      <w:r w:rsidR="00D4608F">
        <w:t xml:space="preserve"> </w:t>
      </w:r>
      <w:r w:rsidRPr="00843E28">
        <w:t>doing so. When a message fits inside the criteria for a filter, it is logged and the processing of the filter is</w:t>
      </w:r>
      <w:r w:rsidR="00D4608F">
        <w:t xml:space="preserve"> </w:t>
      </w:r>
      <w:r w:rsidRPr="00843E28">
        <w:t>finished. This is the biggest gotcha of a filter. Therefore, ordering of the filters becomes very important if you</w:t>
      </w:r>
      <w:r w:rsidR="00D4608F">
        <w:t xml:space="preserve"> </w:t>
      </w:r>
      <w:r w:rsidRPr="00843E28">
        <w:t>are doing a complex filter.</w:t>
      </w:r>
    </w:p>
    <w:p w:rsidR="00843E28" w:rsidRPr="00E7298B" w:rsidRDefault="00843E28" w:rsidP="00D4608F">
      <w:pPr>
        <w:rPr>
          <w:b/>
        </w:rPr>
      </w:pPr>
      <w:r w:rsidRPr="00E7298B">
        <w:rPr>
          <w:b/>
        </w:rPr>
        <w:t>StringMatchFilter</w:t>
      </w:r>
    </w:p>
    <w:p w:rsidR="00843E28" w:rsidRPr="00843E28" w:rsidRDefault="00843E28" w:rsidP="00D4608F">
      <w:r w:rsidRPr="00843E28">
        <w:t>The string match filter looks to find a specific string inside of the information being logged. You can have</w:t>
      </w:r>
      <w:r w:rsidR="00D4608F">
        <w:t xml:space="preserve"> </w:t>
      </w:r>
      <w:r w:rsidRPr="00843E28">
        <w:t>multiple string match filters specified. They work like OR statements in a query. Here is an example of</w:t>
      </w:r>
      <w:r w:rsidR="00D4608F">
        <w:t xml:space="preserve"> </w:t>
      </w:r>
      <w:r w:rsidRPr="00843E28">
        <w:t xml:space="preserve">how to filter for entries that have </w:t>
      </w:r>
      <w:r w:rsidRPr="00843E28">
        <w:rPr>
          <w:i/>
          <w:iCs/>
        </w:rPr>
        <w:t xml:space="preserve">test </w:t>
      </w:r>
      <w:r w:rsidRPr="00843E28">
        <w:t>in their message: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lastRenderedPageBreak/>
        <w:t>&lt;filter type="log4net.Filter.StringMatchFilter"&gt;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&lt;stringToMatch value="test" /&gt;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&lt;/filter&gt;</w:t>
      </w:r>
    </w:p>
    <w:p w:rsidR="00843E28" w:rsidRPr="00E7298B" w:rsidRDefault="00843E28" w:rsidP="00D4608F">
      <w:pPr>
        <w:rPr>
          <w:b/>
        </w:rPr>
      </w:pPr>
      <w:r w:rsidRPr="00E7298B">
        <w:rPr>
          <w:b/>
        </w:rPr>
        <w:t>LevelRangeFilter</w:t>
      </w:r>
    </w:p>
    <w:p w:rsidR="00D4608F" w:rsidRDefault="00843E28" w:rsidP="00D4608F">
      <w:r w:rsidRPr="00843E28">
        <w:t>A level range filter tells the system to only log entries that are inside of the range specified. This range is</w:t>
      </w:r>
      <w:r w:rsidR="00D4608F">
        <w:t xml:space="preserve"> </w:t>
      </w:r>
      <w:r w:rsidRPr="00843E28">
        <w:t>inclusive, so in the below example, events with a level of INFO, WARN, ERROR, or FATAL will be logged, but</w:t>
      </w:r>
      <w:r w:rsidR="00D4608F">
        <w:t xml:space="preserve"> </w:t>
      </w:r>
      <w:r w:rsidRPr="00843E28">
        <w:t>DEBUG events will be ignored. You do not need the deny all filter after this entry since the deny is implied.</w:t>
      </w:r>
      <w:r w:rsidR="00D4608F">
        <w:t xml:space="preserve"> 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&lt;filter type="log4net.Filter.LevelRangeFilter"&gt;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&lt;levelMin value="INFO" /&gt;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&lt;levelMax value="FATAL" /&gt;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&lt;/filter&gt;</w:t>
      </w:r>
    </w:p>
    <w:p w:rsidR="00843E28" w:rsidRPr="00E7298B" w:rsidRDefault="00843E28" w:rsidP="00D4608F">
      <w:pPr>
        <w:rPr>
          <w:b/>
        </w:rPr>
      </w:pPr>
      <w:r w:rsidRPr="00E7298B">
        <w:rPr>
          <w:b/>
        </w:rPr>
        <w:t>LevelMatchFilter</w:t>
      </w:r>
    </w:p>
    <w:p w:rsidR="00843E28" w:rsidRPr="00843E28" w:rsidRDefault="00843E28" w:rsidP="00D4608F">
      <w:r w:rsidRPr="00843E28">
        <w:t>The level match filter works like the level range filter, only it specifies one and only one level to capture.</w:t>
      </w:r>
      <w:r w:rsidR="00D4608F">
        <w:t xml:space="preserve"> </w:t>
      </w:r>
      <w:r w:rsidRPr="00843E28">
        <w:t>However, it does not have the deny built into it so you will need to specify the deny all filter after listing this</w:t>
      </w:r>
      <w:r w:rsidR="00D4608F">
        <w:t xml:space="preserve"> </w:t>
      </w:r>
      <w:r w:rsidRPr="00843E28">
        <w:t>filter.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&lt;filter type="log4net.Filter.LevelMatchFilter"&gt;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&lt;levelToMatch value="ERROR"/&gt;</w:t>
      </w:r>
      <w:r w:rsidR="00D4608F" w:rsidRPr="00E7298B">
        <w:rPr>
          <w:color w:val="0000FF"/>
        </w:rPr>
        <w:br/>
      </w:r>
      <w:r w:rsidRPr="00E7298B">
        <w:rPr>
          <w:color w:val="0000FF"/>
        </w:rPr>
        <w:t>&lt;/filter&gt;</w:t>
      </w:r>
    </w:p>
    <w:p w:rsidR="00843E28" w:rsidRPr="00E7298B" w:rsidRDefault="00843E28" w:rsidP="00D4608F">
      <w:pPr>
        <w:rPr>
          <w:b/>
        </w:rPr>
      </w:pPr>
      <w:r w:rsidRPr="00E7298B">
        <w:rPr>
          <w:b/>
        </w:rPr>
        <w:t>DenyAllFilter</w:t>
      </w:r>
    </w:p>
    <w:p w:rsidR="00D4608F" w:rsidRDefault="00843E28" w:rsidP="00D4608F">
      <w:r w:rsidRPr="00843E28">
        <w:t>The</w:t>
      </w:r>
      <w:r w:rsidR="00D4608F">
        <w:t xml:space="preserve"> </w:t>
      </w:r>
      <w:r w:rsidRPr="00843E28">
        <w:t xml:space="preserve">only purpose of this entry is to specify that no log entry should be made. 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&lt;filter type="log4net.Filter.DenyAllFilter" /&gt;</w:t>
      </w:r>
    </w:p>
    <w:p w:rsidR="00843E28" w:rsidRDefault="00843E28" w:rsidP="00775D3C">
      <w:pPr>
        <w:pStyle w:val="Heading1"/>
      </w:pPr>
      <w:r w:rsidRPr="00843E28">
        <w:t>Appenders</w:t>
      </w:r>
    </w:p>
    <w:p w:rsidR="00843E28" w:rsidRPr="00843E28" w:rsidRDefault="00E7298B" w:rsidP="00D4608F">
      <w:r>
        <w:br/>
      </w:r>
      <w:r w:rsidR="00D4608F">
        <w:t xml:space="preserve">Appenders are noting but the defining the logger output destinations </w:t>
      </w:r>
      <w:r w:rsidR="00843E28" w:rsidRPr="00843E28">
        <w:t>.</w:t>
      </w:r>
    </w:p>
    <w:p w:rsidR="00843E28" w:rsidRPr="00D4608F" w:rsidRDefault="00843E28" w:rsidP="00D4608F">
      <w:pPr>
        <w:rPr>
          <w:b/>
        </w:rPr>
      </w:pPr>
      <w:r w:rsidRPr="00D4608F">
        <w:rPr>
          <w:b/>
        </w:rPr>
        <w:t>Console Appender</w:t>
      </w:r>
    </w:p>
    <w:p w:rsidR="00D4608F" w:rsidRPr="00843E28" w:rsidRDefault="00843E28" w:rsidP="00D4608F">
      <w:r w:rsidRPr="00843E28">
        <w:t>I use this appender for testing usually, but it can be useful in production as well. It writes to the output</w:t>
      </w:r>
      <w:r w:rsidR="00D4608F">
        <w:t xml:space="preserve"> </w:t>
      </w:r>
      <w:r w:rsidRPr="00843E28">
        <w:t xml:space="preserve">window, or the command window if you are using a console application. </w:t>
      </w:r>
    </w:p>
    <w:p w:rsidR="00843E28" w:rsidRPr="00D4608F" w:rsidRDefault="00843E28" w:rsidP="00D4608F">
      <w:pPr>
        <w:rPr>
          <w:b/>
        </w:rPr>
      </w:pPr>
      <w:r w:rsidRPr="00D4608F">
        <w:rPr>
          <w:b/>
        </w:rPr>
        <w:t>File Appender</w:t>
      </w:r>
    </w:p>
    <w:p w:rsidR="00843E28" w:rsidRPr="00843E28" w:rsidRDefault="00843E28" w:rsidP="00D4608F">
      <w:r w:rsidRPr="00843E28">
        <w:t>This appender will write to a text file. The big differences to note here are that we have to specify the name of</w:t>
      </w:r>
    </w:p>
    <w:p w:rsidR="00843E28" w:rsidRPr="00D4608F" w:rsidRDefault="00843E28" w:rsidP="00D4608F">
      <w:pPr>
        <w:rPr>
          <w:b/>
        </w:rPr>
      </w:pPr>
      <w:r w:rsidRPr="00D4608F">
        <w:rPr>
          <w:b/>
        </w:rPr>
        <w:t>Rolling File Appender</w:t>
      </w:r>
    </w:p>
    <w:p w:rsidR="00D4608F" w:rsidRPr="00843E28" w:rsidRDefault="00843E28" w:rsidP="00D4608F">
      <w:r w:rsidRPr="00843E28">
        <w:lastRenderedPageBreak/>
        <w:t>This is an appender that should be used in place of the file appender whenever possible. The purpose of the</w:t>
      </w:r>
      <w:r w:rsidR="00D4608F">
        <w:t xml:space="preserve"> </w:t>
      </w:r>
      <w:r w:rsidRPr="00843E28">
        <w:t>rolling file appender is to perform the same functions as the file appender but with the additional option to</w:t>
      </w:r>
      <w:r w:rsidR="00D4608F">
        <w:t xml:space="preserve"> </w:t>
      </w:r>
      <w:r w:rsidRPr="00843E28">
        <w:t xml:space="preserve">only store a certain amount of data before starting a new log file. </w:t>
      </w:r>
    </w:p>
    <w:p w:rsidR="00843E28" w:rsidRPr="00D4608F" w:rsidRDefault="00843E28" w:rsidP="00D4608F">
      <w:pPr>
        <w:rPr>
          <w:b/>
        </w:rPr>
      </w:pPr>
      <w:r w:rsidRPr="00D4608F">
        <w:rPr>
          <w:b/>
        </w:rPr>
        <w:t>ADO.NET Appender</w:t>
      </w:r>
    </w:p>
    <w:p w:rsidR="00D4608F" w:rsidRPr="00843E28" w:rsidRDefault="00843E28" w:rsidP="00D4608F">
      <w:r w:rsidRPr="00843E28">
        <w:t>Here is the tricky one. This specific example writes to SQL, but you can write to just about any database you</w:t>
      </w:r>
      <w:r w:rsidR="00D4608F">
        <w:t xml:space="preserve"> </w:t>
      </w:r>
      <w:r w:rsidRPr="00843E28">
        <w:t>want using this pattern. Note that the connectionType is basically a connection string, so modifying it is</w:t>
      </w:r>
      <w:r w:rsidR="00D4608F">
        <w:t xml:space="preserve"> </w:t>
      </w:r>
      <w:r w:rsidRPr="00843E28">
        <w:t>simple. The commandText specified is a simple query. You can modify it to any type of INSERT query that you</w:t>
      </w:r>
      <w:r w:rsidR="00D4608F">
        <w:t xml:space="preserve"> </w:t>
      </w:r>
      <w:r w:rsidRPr="00843E28">
        <w:t>want (or Stored Procedure</w:t>
      </w:r>
      <w:r w:rsidR="00D4608F">
        <w:t>)</w:t>
      </w:r>
    </w:p>
    <w:p w:rsidR="00843E28" w:rsidRDefault="00C15110" w:rsidP="00775D3C">
      <w:pPr>
        <w:pStyle w:val="Heading1"/>
      </w:pPr>
      <w:r>
        <w:t>How to Integrate</w:t>
      </w:r>
    </w:p>
    <w:p w:rsidR="00843E28" w:rsidRPr="00843E28" w:rsidRDefault="00E7298B" w:rsidP="00D4608F">
      <w:r>
        <w:br/>
      </w:r>
      <w:r w:rsidR="00843E28" w:rsidRPr="00843E28">
        <w:t>Once you have a reference to the log4net DLL in your application, there are three lines of code that you need</w:t>
      </w:r>
      <w:r w:rsidR="00FF0392">
        <w:t xml:space="preserve"> </w:t>
      </w:r>
      <w:r w:rsidR="00843E28" w:rsidRPr="00843E28">
        <w:t>to know about. The first is a one-time entry that needs to be placed outside of your class. I usually put it right</w:t>
      </w:r>
      <w:r w:rsidR="00FF0392">
        <w:t xml:space="preserve"> </w:t>
      </w:r>
      <w:r w:rsidR="00843E28" w:rsidRPr="00843E28">
        <w:t xml:space="preserve">below my using statements in the </w:t>
      </w:r>
      <w:r w:rsidR="00843E28" w:rsidRPr="00843E28">
        <w:rPr>
          <w:i/>
          <w:iCs/>
        </w:rPr>
        <w:t xml:space="preserve">Program.cs </w:t>
      </w:r>
      <w:r w:rsidR="00843E28" w:rsidRPr="00843E28">
        <w:t>file. You can copy and paste this code since it will probably</w:t>
      </w:r>
      <w:r w:rsidR="00FF0392">
        <w:t xml:space="preserve"> </w:t>
      </w:r>
      <w:r w:rsidR="00843E28" w:rsidRPr="00843E28">
        <w:t xml:space="preserve">never need to change (unless you do something unusual with your </w:t>
      </w:r>
      <w:r w:rsidR="00843E28" w:rsidRPr="00843E28">
        <w:rPr>
          <w:i/>
          <w:iCs/>
        </w:rPr>
        <w:t xml:space="preserve">config </w:t>
      </w:r>
      <w:r w:rsidR="00843E28" w:rsidRPr="00843E28">
        <w:t>file). Here is the code: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[assembly: log4net.Config.XmlConfigurator(Watch = true)]</w:t>
      </w:r>
    </w:p>
    <w:p w:rsidR="00843E28" w:rsidRPr="00843E28" w:rsidRDefault="00843E28" w:rsidP="00D4608F">
      <w:r w:rsidRPr="00843E28">
        <w:t>The next entry is done once per class. It creates a variable (in this case called "log") that will be used to call the</w:t>
      </w:r>
      <w:r w:rsidR="00FF0392">
        <w:t xml:space="preserve"> </w:t>
      </w:r>
      <w:r w:rsidRPr="00843E28">
        <w:t>log4net methods. This code is also code that you can copy and paste (unless you are using the Compact</w:t>
      </w:r>
      <w:r w:rsidR="00FF0392">
        <w:t xml:space="preserve"> </w:t>
      </w:r>
      <w:r w:rsidRPr="00843E28">
        <w:t>Framework). It does a System.Reflection call to get the current class information. This is useful because it</w:t>
      </w:r>
      <w:r w:rsidR="00FF0392">
        <w:t xml:space="preserve"> </w:t>
      </w:r>
      <w:r w:rsidRPr="00843E28">
        <w:t>allows us to use this code all over but have the specific information passed into it in each class. Here is the</w:t>
      </w:r>
      <w:r w:rsidR="00FF0392">
        <w:t xml:space="preserve"> </w:t>
      </w:r>
      <w:r w:rsidRPr="00843E28">
        <w:t>code: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private static readonly log4net.ILog log = log4net.LogManager.GetLogger</w:t>
      </w:r>
      <w:r w:rsidR="00FF0392" w:rsidRPr="00E7298B">
        <w:rPr>
          <w:color w:val="0000FF"/>
        </w:rPr>
        <w:t xml:space="preserve"> </w:t>
      </w:r>
      <w:r w:rsidRPr="00E7298B">
        <w:rPr>
          <w:color w:val="0000FF"/>
        </w:rPr>
        <w:t>(System.Reflection.MethodBase.GetCurrentMethod().DeclaringType);</w:t>
      </w:r>
    </w:p>
    <w:p w:rsidR="00843E28" w:rsidRPr="00843E28" w:rsidRDefault="00843E28" w:rsidP="00D4608F">
      <w:r w:rsidRPr="00843E28">
        <w:t>The final code piece is the actual call to log some piece of information. This can be done using the following</w:t>
      </w:r>
      <w:r w:rsidR="00FF0392">
        <w:t xml:space="preserve"> </w:t>
      </w:r>
      <w:r w:rsidRPr="00843E28">
        <w:t>code: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log.Info("Info logging");</w:t>
      </w:r>
    </w:p>
    <w:p w:rsidR="00843E28" w:rsidRPr="00843E28" w:rsidRDefault="00843E28" w:rsidP="00D4608F">
      <w:r w:rsidRPr="00843E28">
        <w:t>Notice that you can add an optional parameter at the end to include the exception that should be logged.</w:t>
      </w:r>
      <w:r w:rsidR="00FF0392">
        <w:t xml:space="preserve"> </w:t>
      </w:r>
      <w:r w:rsidRPr="00843E28">
        <w:t>Include the entire exception object if you want to use this option. The call is very similar, and it looks like this: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log.Error("This is my error", ex);</w:t>
      </w:r>
    </w:p>
    <w:p w:rsidR="00843E28" w:rsidRPr="00843E28" w:rsidRDefault="00843E28" w:rsidP="00D4608F">
      <w:r w:rsidRPr="00843E28">
        <w:t xml:space="preserve">ex is the exception object. Remember that you need to use the </w:t>
      </w:r>
      <w:r w:rsidRPr="00843E28">
        <w:rPr>
          <w:i/>
          <w:iCs/>
        </w:rPr>
        <w:t xml:space="preserve">%exception </w:t>
      </w:r>
      <w:r w:rsidRPr="00843E28">
        <w:t>pattern variable in your appender</w:t>
      </w:r>
      <w:r w:rsidR="00FF0392">
        <w:t xml:space="preserve"> </w:t>
      </w:r>
      <w:r w:rsidRPr="00843E28">
        <w:t>to actually capture this exception information.</w:t>
      </w:r>
    </w:p>
    <w:p w:rsidR="00843E28" w:rsidRPr="00E7298B" w:rsidRDefault="00843E28" w:rsidP="00D4608F">
      <w:pPr>
        <w:rPr>
          <w:b/>
        </w:rPr>
      </w:pPr>
      <w:r w:rsidRPr="00E7298B">
        <w:rPr>
          <w:b/>
        </w:rPr>
        <w:t>Logging Extra Data</w:t>
      </w:r>
    </w:p>
    <w:p w:rsidR="00843E28" w:rsidRPr="00843E28" w:rsidRDefault="00843E28" w:rsidP="00D4608F">
      <w:r w:rsidRPr="00843E28">
        <w:t>Using the basic configuration in log4net usually includes enough information for a typical application.</w:t>
      </w:r>
      <w:r w:rsidR="00CC4AB5">
        <w:t xml:space="preserve"> </w:t>
      </w:r>
      <w:r w:rsidRPr="00843E28">
        <w:t>However, sometimes you want to record more information in a standard way. For example, if you use the</w:t>
      </w:r>
      <w:r w:rsidR="00CC4AB5">
        <w:t xml:space="preserve"> </w:t>
      </w:r>
      <w:r w:rsidRPr="00843E28">
        <w:t>ADO.NET appender, you may want to add a field for application user name instead of just including it in the</w:t>
      </w:r>
      <w:r w:rsidR="00CC4AB5">
        <w:t xml:space="preserve"> </w:t>
      </w:r>
      <w:r w:rsidRPr="00843E28">
        <w:t xml:space="preserve">message field. </w:t>
      </w:r>
      <w:r w:rsidRPr="00843E28">
        <w:lastRenderedPageBreak/>
        <w:t>There isn't a conversion pattern that matches up with the application user name. However, you</w:t>
      </w:r>
      <w:r w:rsidR="00CC4AB5">
        <w:t xml:space="preserve"> </w:t>
      </w:r>
      <w:r w:rsidRPr="00843E28">
        <w:t>can use the Context properties to specify custom properties that can be accessed in the appenders. Here is an</w:t>
      </w:r>
      <w:r w:rsidR="00CC4AB5">
        <w:t xml:space="preserve"> </w:t>
      </w:r>
      <w:r w:rsidRPr="00843E28">
        <w:t>example of how to set it up in code:</w:t>
      </w:r>
    </w:p>
    <w:p w:rsidR="00843E28" w:rsidRPr="00E7298B" w:rsidRDefault="00843E28" w:rsidP="00D4608F">
      <w:pPr>
        <w:rPr>
          <w:color w:val="0000FF"/>
        </w:rPr>
      </w:pPr>
      <w:r w:rsidRPr="00E7298B">
        <w:rPr>
          <w:color w:val="0000FF"/>
        </w:rPr>
        <w:t>log4net.GlobalContext.Properties["testProperty"] = "This is my test property information";</w:t>
      </w:r>
    </w:p>
    <w:p w:rsidR="00843E28" w:rsidRPr="00843E28" w:rsidRDefault="00843E28" w:rsidP="00D4608F">
      <w:r w:rsidRPr="00843E28">
        <w:t>There are a couple of things to notice. First, I named the property "testProperty". I could have named it</w:t>
      </w:r>
      <w:r w:rsidR="00CC4AB5">
        <w:t xml:space="preserve"> </w:t>
      </w:r>
      <w:r w:rsidRPr="00843E28">
        <w:t>anything. However, be careful because if you use a name that is already in use, you may overwrite it. This leads</w:t>
      </w:r>
      <w:r w:rsidR="00CC4AB5">
        <w:t xml:space="preserve"> </w:t>
      </w:r>
      <w:r w:rsidRPr="00843E28">
        <w:t>into the second thing to note. I referenced the GlobalContext, but there are four contexts that can be</w:t>
      </w:r>
      <w:r w:rsidR="00CC4AB5">
        <w:t xml:space="preserve"> </w:t>
      </w:r>
      <w:r w:rsidRPr="00843E28">
        <w:t>utilized. They are based upon the threading. Global is available anywhere in the application where Thread,</w:t>
      </w:r>
      <w:r w:rsidR="00CC4AB5">
        <w:t xml:space="preserve"> </w:t>
      </w:r>
      <w:r w:rsidRPr="00843E28">
        <w:t>Logical Thread, and Event restrict the scope further and further. You can use this to store different information</w:t>
      </w:r>
      <w:r w:rsidR="00CC4AB5">
        <w:t xml:space="preserve"> </w:t>
      </w:r>
      <w:r w:rsidRPr="00843E28">
        <w:t>based upon the context of where the logger was called. However, if you have two properties with the same</w:t>
      </w:r>
      <w:r w:rsidR="00CC4AB5">
        <w:t xml:space="preserve"> </w:t>
      </w:r>
      <w:r w:rsidRPr="00843E28">
        <w:t>name, the one that is in the narrower scope will win. Looking at our first point again, we can see the issue that</w:t>
      </w:r>
      <w:r w:rsidR="00CC4AB5">
        <w:t xml:space="preserve"> </w:t>
      </w:r>
      <w:r w:rsidRPr="00843E28">
        <w:t>this might cause. If we declare a GlobalContext property that has the same property name as an existing</w:t>
      </w:r>
      <w:r w:rsidR="00CC4AB5">
        <w:t xml:space="preserve"> </w:t>
      </w:r>
      <w:r w:rsidRPr="00843E28">
        <w:t>ThreadContext, we may not see the property value we expect because of the existing value. For this reason,</w:t>
      </w:r>
      <w:r w:rsidR="00CC4AB5">
        <w:t xml:space="preserve"> </w:t>
      </w:r>
      <w:r w:rsidRPr="00843E28">
        <w:t>I would suggest developing your own naming scheme that will not conflict with anyone else's names.</w:t>
      </w:r>
      <w:r w:rsidR="00CC4AB5">
        <w:t xml:space="preserve"> </w:t>
      </w:r>
      <w:r w:rsidRPr="00843E28">
        <w:t>Here is an example of how to capture this property in our appender:</w:t>
      </w:r>
    </w:p>
    <w:p w:rsidR="00843E28" w:rsidRDefault="00843E28" w:rsidP="00D4608F">
      <w:pPr>
        <w:rPr>
          <w:color w:val="0000FF"/>
        </w:rPr>
      </w:pPr>
      <w:r w:rsidRPr="00E7298B">
        <w:rPr>
          <w:color w:val="0000FF"/>
        </w:rPr>
        <w:t>&lt;layout type="log4net.Layout.PatternLayout"&gt;</w:t>
      </w:r>
      <w:r w:rsidR="00CC4AB5" w:rsidRPr="00E7298B">
        <w:rPr>
          <w:color w:val="0000FF"/>
        </w:rPr>
        <w:br/>
      </w:r>
      <w:r w:rsidRPr="00E7298B">
        <w:rPr>
          <w:color w:val="0000FF"/>
        </w:rPr>
        <w:t>&lt;conversionPattern value="%date{ABSOLUTE} [%thread] %level%logger - %message%newlineExtra Info: %property{testProperty}%newline%exception"/&gt;</w:t>
      </w:r>
      <w:r w:rsidR="00CC4AB5" w:rsidRPr="00E7298B">
        <w:rPr>
          <w:color w:val="0000FF"/>
        </w:rPr>
        <w:br/>
      </w:r>
      <w:r w:rsidRPr="00E7298B">
        <w:rPr>
          <w:color w:val="0000FF"/>
        </w:rPr>
        <w:t>&lt;/layout&gt;</w:t>
      </w:r>
    </w:p>
    <w:p w:rsidR="00E71EBA" w:rsidRDefault="00E71EBA" w:rsidP="00D4608F">
      <w:pPr>
        <w:rPr>
          <w:color w:val="0000FF"/>
        </w:rPr>
      </w:pPr>
    </w:p>
    <w:p w:rsidR="00E71EBA" w:rsidRDefault="00E71EBA" w:rsidP="00D4608F">
      <w:pPr>
        <w:rPr>
          <w:color w:val="0000FF"/>
        </w:rPr>
      </w:pPr>
      <w:r>
        <w:rPr>
          <w:color w:val="000000" w:themeColor="text1"/>
        </w:rPr>
        <w:t>Tags</w:t>
      </w:r>
      <w:bookmarkStart w:id="0" w:name="_GoBack"/>
      <w:bookmarkEnd w:id="0"/>
    </w:p>
    <w:p w:rsidR="00E71EBA" w:rsidRDefault="00E71EBA" w:rsidP="00D4608F">
      <w:pPr>
        <w:rPr>
          <w:color w:val="0000FF"/>
        </w:rPr>
      </w:pPr>
      <w:r>
        <w:rPr>
          <w:color w:val="0000FF"/>
        </w:rPr>
        <w:t>log4net,log,audit trail,error logging</w:t>
      </w:r>
    </w:p>
    <w:p w:rsidR="00E71EBA" w:rsidRDefault="00E71EBA" w:rsidP="00D4608F">
      <w:pPr>
        <w:rPr>
          <w:color w:val="0000FF"/>
        </w:rPr>
      </w:pPr>
    </w:p>
    <w:p w:rsidR="00E71EBA" w:rsidRPr="00E71EBA" w:rsidRDefault="00E71EBA" w:rsidP="00D4608F">
      <w:pPr>
        <w:rPr>
          <w:color w:val="000000" w:themeColor="text1"/>
        </w:rPr>
      </w:pPr>
      <w:r w:rsidRPr="00E71EBA">
        <w:rPr>
          <w:color w:val="000000" w:themeColor="text1"/>
        </w:rPr>
        <w:t>References</w:t>
      </w:r>
    </w:p>
    <w:p w:rsidR="00E71EBA" w:rsidRPr="00E7298B" w:rsidRDefault="00E71EBA" w:rsidP="00D4608F">
      <w:pPr>
        <w:rPr>
          <w:color w:val="0000FF"/>
        </w:rPr>
      </w:pPr>
      <w:hyperlink r:id="rId8" w:history="1">
        <w:r>
          <w:rPr>
            <w:rStyle w:val="Hyperlink"/>
          </w:rPr>
          <w:t>http://logging.apache.org/log4net/release/manual/introduction.html</w:t>
        </w:r>
      </w:hyperlink>
      <w:r>
        <w:br/>
      </w:r>
      <w:hyperlink r:id="rId9" w:history="1">
        <w:r>
          <w:rPr>
            <w:rStyle w:val="Hyperlink"/>
          </w:rPr>
          <w:t>http://www.codeproject.com/Articles/140911/log4net-Tutorial?display=Print</w:t>
        </w:r>
      </w:hyperlink>
    </w:p>
    <w:sectPr w:rsidR="00E71EBA" w:rsidRPr="00E7298B" w:rsidSect="00843E28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D0EE7"/>
    <w:multiLevelType w:val="hybridMultilevel"/>
    <w:tmpl w:val="A1A6C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A654D"/>
    <w:multiLevelType w:val="hybridMultilevel"/>
    <w:tmpl w:val="07D83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28"/>
    <w:rsid w:val="000026BA"/>
    <w:rsid w:val="00004A12"/>
    <w:rsid w:val="000074DE"/>
    <w:rsid w:val="00016DB2"/>
    <w:rsid w:val="00021C08"/>
    <w:rsid w:val="0002377C"/>
    <w:rsid w:val="00026324"/>
    <w:rsid w:val="00030AAC"/>
    <w:rsid w:val="0003513E"/>
    <w:rsid w:val="0004220B"/>
    <w:rsid w:val="000429C1"/>
    <w:rsid w:val="00047C55"/>
    <w:rsid w:val="00050EB3"/>
    <w:rsid w:val="00065565"/>
    <w:rsid w:val="00075641"/>
    <w:rsid w:val="00091BE8"/>
    <w:rsid w:val="000A369A"/>
    <w:rsid w:val="000B6D87"/>
    <w:rsid w:val="000C11F3"/>
    <w:rsid w:val="000C143D"/>
    <w:rsid w:val="000C1B04"/>
    <w:rsid w:val="000C1B0B"/>
    <w:rsid w:val="000D02C1"/>
    <w:rsid w:val="000D18CC"/>
    <w:rsid w:val="000F4169"/>
    <w:rsid w:val="000F6227"/>
    <w:rsid w:val="00104595"/>
    <w:rsid w:val="00104B84"/>
    <w:rsid w:val="0010557D"/>
    <w:rsid w:val="0011529E"/>
    <w:rsid w:val="00117522"/>
    <w:rsid w:val="00133BA9"/>
    <w:rsid w:val="00136E48"/>
    <w:rsid w:val="00137740"/>
    <w:rsid w:val="00144297"/>
    <w:rsid w:val="00146AC9"/>
    <w:rsid w:val="00154807"/>
    <w:rsid w:val="00155E09"/>
    <w:rsid w:val="00157305"/>
    <w:rsid w:val="00162834"/>
    <w:rsid w:val="00167E98"/>
    <w:rsid w:val="00167FC8"/>
    <w:rsid w:val="00170A5D"/>
    <w:rsid w:val="00172DBA"/>
    <w:rsid w:val="00183651"/>
    <w:rsid w:val="001841B4"/>
    <w:rsid w:val="00190AE1"/>
    <w:rsid w:val="00195585"/>
    <w:rsid w:val="001A3091"/>
    <w:rsid w:val="001A4878"/>
    <w:rsid w:val="001A61A5"/>
    <w:rsid w:val="001B0EE7"/>
    <w:rsid w:val="001D024C"/>
    <w:rsid w:val="001D2EDE"/>
    <w:rsid w:val="001E12ED"/>
    <w:rsid w:val="001E5033"/>
    <w:rsid w:val="001E6014"/>
    <w:rsid w:val="001F4A74"/>
    <w:rsid w:val="001F7889"/>
    <w:rsid w:val="002011E5"/>
    <w:rsid w:val="00205BD5"/>
    <w:rsid w:val="00244BCE"/>
    <w:rsid w:val="00245F4E"/>
    <w:rsid w:val="0025255A"/>
    <w:rsid w:val="00254A82"/>
    <w:rsid w:val="00255E26"/>
    <w:rsid w:val="00257FF6"/>
    <w:rsid w:val="00275B54"/>
    <w:rsid w:val="00283090"/>
    <w:rsid w:val="00291B59"/>
    <w:rsid w:val="002A34EF"/>
    <w:rsid w:val="002A3841"/>
    <w:rsid w:val="002B421C"/>
    <w:rsid w:val="002C2731"/>
    <w:rsid w:val="002C3110"/>
    <w:rsid w:val="002D2D40"/>
    <w:rsid w:val="002D7F58"/>
    <w:rsid w:val="002E024D"/>
    <w:rsid w:val="002E2A00"/>
    <w:rsid w:val="002F3E20"/>
    <w:rsid w:val="003028C2"/>
    <w:rsid w:val="00312645"/>
    <w:rsid w:val="00314C9A"/>
    <w:rsid w:val="00316BF0"/>
    <w:rsid w:val="00323A5C"/>
    <w:rsid w:val="00330207"/>
    <w:rsid w:val="00355749"/>
    <w:rsid w:val="00360F6A"/>
    <w:rsid w:val="00386216"/>
    <w:rsid w:val="00390C30"/>
    <w:rsid w:val="003916E6"/>
    <w:rsid w:val="003A1C76"/>
    <w:rsid w:val="003A2EAE"/>
    <w:rsid w:val="003A6159"/>
    <w:rsid w:val="003A6ADE"/>
    <w:rsid w:val="003B1171"/>
    <w:rsid w:val="003B1A6A"/>
    <w:rsid w:val="003B380F"/>
    <w:rsid w:val="003D23CD"/>
    <w:rsid w:val="003E1DE0"/>
    <w:rsid w:val="003F479E"/>
    <w:rsid w:val="003F714D"/>
    <w:rsid w:val="0040051A"/>
    <w:rsid w:val="004051B9"/>
    <w:rsid w:val="00405E81"/>
    <w:rsid w:val="00411550"/>
    <w:rsid w:val="004160CB"/>
    <w:rsid w:val="00416F97"/>
    <w:rsid w:val="00445853"/>
    <w:rsid w:val="004467B1"/>
    <w:rsid w:val="00452588"/>
    <w:rsid w:val="00461AF8"/>
    <w:rsid w:val="004631D9"/>
    <w:rsid w:val="00464A58"/>
    <w:rsid w:val="004666FB"/>
    <w:rsid w:val="00470C27"/>
    <w:rsid w:val="00473170"/>
    <w:rsid w:val="00484B97"/>
    <w:rsid w:val="004926C1"/>
    <w:rsid w:val="00495121"/>
    <w:rsid w:val="00496914"/>
    <w:rsid w:val="004A388A"/>
    <w:rsid w:val="004A432E"/>
    <w:rsid w:val="004A766B"/>
    <w:rsid w:val="004B3752"/>
    <w:rsid w:val="004B44BE"/>
    <w:rsid w:val="004B5F1C"/>
    <w:rsid w:val="004C0811"/>
    <w:rsid w:val="004C2DAD"/>
    <w:rsid w:val="004C7D31"/>
    <w:rsid w:val="004D7311"/>
    <w:rsid w:val="004F2BF7"/>
    <w:rsid w:val="004F314E"/>
    <w:rsid w:val="004F7130"/>
    <w:rsid w:val="0050412A"/>
    <w:rsid w:val="005211A8"/>
    <w:rsid w:val="005235AB"/>
    <w:rsid w:val="005415A7"/>
    <w:rsid w:val="005446B9"/>
    <w:rsid w:val="00546975"/>
    <w:rsid w:val="0055505B"/>
    <w:rsid w:val="00555A39"/>
    <w:rsid w:val="0056005B"/>
    <w:rsid w:val="00566B89"/>
    <w:rsid w:val="005852F5"/>
    <w:rsid w:val="005A0717"/>
    <w:rsid w:val="005A1EDE"/>
    <w:rsid w:val="005A5C05"/>
    <w:rsid w:val="005B533F"/>
    <w:rsid w:val="005B6512"/>
    <w:rsid w:val="005C7B6B"/>
    <w:rsid w:val="005D2FAC"/>
    <w:rsid w:val="005D7888"/>
    <w:rsid w:val="005E2C45"/>
    <w:rsid w:val="005E389C"/>
    <w:rsid w:val="005E41BA"/>
    <w:rsid w:val="005E5412"/>
    <w:rsid w:val="005E5542"/>
    <w:rsid w:val="005E7B8F"/>
    <w:rsid w:val="005F2165"/>
    <w:rsid w:val="00602A93"/>
    <w:rsid w:val="00603A8A"/>
    <w:rsid w:val="0060631D"/>
    <w:rsid w:val="00606A6B"/>
    <w:rsid w:val="006158A4"/>
    <w:rsid w:val="0064013F"/>
    <w:rsid w:val="006453FC"/>
    <w:rsid w:val="00651349"/>
    <w:rsid w:val="0065719E"/>
    <w:rsid w:val="00661433"/>
    <w:rsid w:val="006704A5"/>
    <w:rsid w:val="006805FC"/>
    <w:rsid w:val="00685DD0"/>
    <w:rsid w:val="00697F19"/>
    <w:rsid w:val="006A1B05"/>
    <w:rsid w:val="006A4E71"/>
    <w:rsid w:val="006B5CEF"/>
    <w:rsid w:val="006C07BF"/>
    <w:rsid w:val="006C47F8"/>
    <w:rsid w:val="006C4E9F"/>
    <w:rsid w:val="006C62B1"/>
    <w:rsid w:val="006D1A82"/>
    <w:rsid w:val="006E7E50"/>
    <w:rsid w:val="00707C06"/>
    <w:rsid w:val="00720AE5"/>
    <w:rsid w:val="007226F7"/>
    <w:rsid w:val="0072357E"/>
    <w:rsid w:val="007246D0"/>
    <w:rsid w:val="00731429"/>
    <w:rsid w:val="00735B17"/>
    <w:rsid w:val="00746313"/>
    <w:rsid w:val="007524BD"/>
    <w:rsid w:val="007534BB"/>
    <w:rsid w:val="007607BD"/>
    <w:rsid w:val="007662EB"/>
    <w:rsid w:val="00775D3C"/>
    <w:rsid w:val="00785038"/>
    <w:rsid w:val="007A34A4"/>
    <w:rsid w:val="007A5F3D"/>
    <w:rsid w:val="007C45C9"/>
    <w:rsid w:val="007C6B3E"/>
    <w:rsid w:val="007D4800"/>
    <w:rsid w:val="007E0520"/>
    <w:rsid w:val="007E7BE5"/>
    <w:rsid w:val="007F68B3"/>
    <w:rsid w:val="008044EA"/>
    <w:rsid w:val="008168E5"/>
    <w:rsid w:val="00822A9E"/>
    <w:rsid w:val="00837969"/>
    <w:rsid w:val="00843E28"/>
    <w:rsid w:val="00847577"/>
    <w:rsid w:val="00847634"/>
    <w:rsid w:val="00861A9D"/>
    <w:rsid w:val="008654E7"/>
    <w:rsid w:val="00873EAF"/>
    <w:rsid w:val="008903DE"/>
    <w:rsid w:val="00892E2F"/>
    <w:rsid w:val="008A21BE"/>
    <w:rsid w:val="008B4A61"/>
    <w:rsid w:val="008C168D"/>
    <w:rsid w:val="008D4E15"/>
    <w:rsid w:val="008D4E5C"/>
    <w:rsid w:val="008D7CD2"/>
    <w:rsid w:val="008E312F"/>
    <w:rsid w:val="008F40CD"/>
    <w:rsid w:val="008F4708"/>
    <w:rsid w:val="008F5749"/>
    <w:rsid w:val="008F7C83"/>
    <w:rsid w:val="009053FB"/>
    <w:rsid w:val="00905856"/>
    <w:rsid w:val="00914A39"/>
    <w:rsid w:val="0094557A"/>
    <w:rsid w:val="00950666"/>
    <w:rsid w:val="00955890"/>
    <w:rsid w:val="0096733A"/>
    <w:rsid w:val="00981F1B"/>
    <w:rsid w:val="00984BB6"/>
    <w:rsid w:val="009A19D3"/>
    <w:rsid w:val="009A2099"/>
    <w:rsid w:val="009A2D5A"/>
    <w:rsid w:val="009A6C8D"/>
    <w:rsid w:val="009B57B4"/>
    <w:rsid w:val="009C3131"/>
    <w:rsid w:val="009C362A"/>
    <w:rsid w:val="009D2632"/>
    <w:rsid w:val="009D380A"/>
    <w:rsid w:val="009E1F77"/>
    <w:rsid w:val="009E540A"/>
    <w:rsid w:val="009E5BDC"/>
    <w:rsid w:val="00A001D9"/>
    <w:rsid w:val="00A0643E"/>
    <w:rsid w:val="00A06676"/>
    <w:rsid w:val="00A10BB0"/>
    <w:rsid w:val="00A10C87"/>
    <w:rsid w:val="00A1589C"/>
    <w:rsid w:val="00A15A8D"/>
    <w:rsid w:val="00A249F0"/>
    <w:rsid w:val="00A30D37"/>
    <w:rsid w:val="00A31C49"/>
    <w:rsid w:val="00A403B0"/>
    <w:rsid w:val="00AA146E"/>
    <w:rsid w:val="00AA2BD1"/>
    <w:rsid w:val="00AB5E32"/>
    <w:rsid w:val="00AB6551"/>
    <w:rsid w:val="00AC69E9"/>
    <w:rsid w:val="00AC6DFF"/>
    <w:rsid w:val="00AE79E1"/>
    <w:rsid w:val="00B13B02"/>
    <w:rsid w:val="00B15BFC"/>
    <w:rsid w:val="00B15EB1"/>
    <w:rsid w:val="00B20574"/>
    <w:rsid w:val="00B30CD9"/>
    <w:rsid w:val="00B35CEB"/>
    <w:rsid w:val="00B44A65"/>
    <w:rsid w:val="00B475B4"/>
    <w:rsid w:val="00B47B6B"/>
    <w:rsid w:val="00B501E1"/>
    <w:rsid w:val="00B5076C"/>
    <w:rsid w:val="00B53DE6"/>
    <w:rsid w:val="00B67F5E"/>
    <w:rsid w:val="00B738E2"/>
    <w:rsid w:val="00B80291"/>
    <w:rsid w:val="00B82D62"/>
    <w:rsid w:val="00B835BC"/>
    <w:rsid w:val="00B852F6"/>
    <w:rsid w:val="00B92E53"/>
    <w:rsid w:val="00BA7499"/>
    <w:rsid w:val="00BC7E1A"/>
    <w:rsid w:val="00BD6510"/>
    <w:rsid w:val="00BE1CBE"/>
    <w:rsid w:val="00BF136B"/>
    <w:rsid w:val="00BF6E8D"/>
    <w:rsid w:val="00C0552D"/>
    <w:rsid w:val="00C0784F"/>
    <w:rsid w:val="00C15110"/>
    <w:rsid w:val="00C34750"/>
    <w:rsid w:val="00C53B5D"/>
    <w:rsid w:val="00C5547F"/>
    <w:rsid w:val="00C65BAB"/>
    <w:rsid w:val="00C65E61"/>
    <w:rsid w:val="00C7355F"/>
    <w:rsid w:val="00C73808"/>
    <w:rsid w:val="00CA6496"/>
    <w:rsid w:val="00CA7CEC"/>
    <w:rsid w:val="00CC03F4"/>
    <w:rsid w:val="00CC0C6F"/>
    <w:rsid w:val="00CC4AB5"/>
    <w:rsid w:val="00CC7264"/>
    <w:rsid w:val="00CD5265"/>
    <w:rsid w:val="00CE15E6"/>
    <w:rsid w:val="00CE3C94"/>
    <w:rsid w:val="00CE47CE"/>
    <w:rsid w:val="00CF4E3B"/>
    <w:rsid w:val="00CF562F"/>
    <w:rsid w:val="00CF62C3"/>
    <w:rsid w:val="00CF689C"/>
    <w:rsid w:val="00CF7858"/>
    <w:rsid w:val="00D01D28"/>
    <w:rsid w:val="00D01DAA"/>
    <w:rsid w:val="00D143A8"/>
    <w:rsid w:val="00D16DD1"/>
    <w:rsid w:val="00D31146"/>
    <w:rsid w:val="00D32FDB"/>
    <w:rsid w:val="00D4608F"/>
    <w:rsid w:val="00D55EB8"/>
    <w:rsid w:val="00D5646F"/>
    <w:rsid w:val="00D61B98"/>
    <w:rsid w:val="00D62073"/>
    <w:rsid w:val="00D66EB4"/>
    <w:rsid w:val="00D67BE5"/>
    <w:rsid w:val="00D71F5D"/>
    <w:rsid w:val="00D7305A"/>
    <w:rsid w:val="00D836C7"/>
    <w:rsid w:val="00D9235F"/>
    <w:rsid w:val="00DB1B6A"/>
    <w:rsid w:val="00DB3B3D"/>
    <w:rsid w:val="00DB6F8C"/>
    <w:rsid w:val="00DC6364"/>
    <w:rsid w:val="00DD48B0"/>
    <w:rsid w:val="00DE5F58"/>
    <w:rsid w:val="00DE6061"/>
    <w:rsid w:val="00DE6271"/>
    <w:rsid w:val="00DF5D3F"/>
    <w:rsid w:val="00E0369A"/>
    <w:rsid w:val="00E06C67"/>
    <w:rsid w:val="00E07333"/>
    <w:rsid w:val="00E14200"/>
    <w:rsid w:val="00E20E45"/>
    <w:rsid w:val="00E2277D"/>
    <w:rsid w:val="00E22BBF"/>
    <w:rsid w:val="00E4497F"/>
    <w:rsid w:val="00E53112"/>
    <w:rsid w:val="00E53C81"/>
    <w:rsid w:val="00E57001"/>
    <w:rsid w:val="00E70AAD"/>
    <w:rsid w:val="00E71EBA"/>
    <w:rsid w:val="00E7298B"/>
    <w:rsid w:val="00E74534"/>
    <w:rsid w:val="00E8270D"/>
    <w:rsid w:val="00E87C42"/>
    <w:rsid w:val="00E9370E"/>
    <w:rsid w:val="00E94C21"/>
    <w:rsid w:val="00EA4C3F"/>
    <w:rsid w:val="00EC25EE"/>
    <w:rsid w:val="00EC4E7E"/>
    <w:rsid w:val="00ED1D4E"/>
    <w:rsid w:val="00ED400D"/>
    <w:rsid w:val="00ED648A"/>
    <w:rsid w:val="00EF60AD"/>
    <w:rsid w:val="00F12FDB"/>
    <w:rsid w:val="00F2233D"/>
    <w:rsid w:val="00F3588D"/>
    <w:rsid w:val="00F514D1"/>
    <w:rsid w:val="00F66539"/>
    <w:rsid w:val="00F9763D"/>
    <w:rsid w:val="00FA07FD"/>
    <w:rsid w:val="00FC35F9"/>
    <w:rsid w:val="00FD7538"/>
    <w:rsid w:val="00FE13A5"/>
    <w:rsid w:val="00FF0392"/>
    <w:rsid w:val="00FF30A4"/>
    <w:rsid w:val="00FF6BF9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3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43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3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43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net/release/manual/introduc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gging.apache.org/log4net/release/manual/introduc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odeproject.com/Articles/140911/log4net-Tutorial?display=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656A-2394-4E39-BAF1-301F1BF1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2013-06-19T09:14:00Z</dcterms:created>
  <dcterms:modified xsi:type="dcterms:W3CDTF">2013-06-19T09:52:00Z</dcterms:modified>
</cp:coreProperties>
</file>