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950" w:rsidRPr="00991280" w:rsidRDefault="00BC2950">
      <w:pPr>
        <w:rPr>
          <w:rFonts w:ascii="Segoe UI" w:hAnsi="Segoe UI" w:cs="Segoe UI"/>
          <w:b/>
          <w:color w:val="111111"/>
          <w:sz w:val="21"/>
          <w:szCs w:val="21"/>
          <w:shd w:val="clear" w:color="auto" w:fill="FFFFFF"/>
        </w:rPr>
      </w:pPr>
      <w:r w:rsidRPr="00991280">
        <w:rPr>
          <w:rFonts w:ascii="Segoe UI" w:hAnsi="Segoe UI" w:cs="Segoe UI"/>
          <w:b/>
          <w:color w:val="111111"/>
          <w:sz w:val="21"/>
          <w:szCs w:val="21"/>
          <w:shd w:val="clear" w:color="auto" w:fill="FFFFFF"/>
        </w:rPr>
        <w:t>Table Per Hierarchy</w:t>
      </w:r>
      <w:r w:rsidR="001721C9">
        <w:rPr>
          <w:rFonts w:ascii="Segoe UI" w:hAnsi="Segoe UI" w:cs="Segoe UI"/>
          <w:b/>
          <w:color w:val="111111"/>
          <w:sz w:val="21"/>
          <w:szCs w:val="21"/>
          <w:shd w:val="clear" w:color="auto" w:fill="FFFFFF"/>
        </w:rPr>
        <w:t xml:space="preserve"> </w:t>
      </w:r>
      <w:r w:rsidRPr="00991280">
        <w:rPr>
          <w:rFonts w:ascii="Segoe UI" w:hAnsi="Segoe UI" w:cs="Segoe UI"/>
          <w:b/>
          <w:color w:val="111111"/>
          <w:sz w:val="21"/>
          <w:szCs w:val="21"/>
          <w:shd w:val="clear" w:color="auto" w:fill="FFFFFF"/>
        </w:rPr>
        <w:t>(TPH) Inheritance in Entity Framework</w:t>
      </w:r>
    </w:p>
    <w:p w:rsidR="000A2C69" w:rsidRDefault="00977215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Inheritance in entity framework provides a way to create the required logical entities to act on a set of database tables and also to create a more meaningful relationship between entities using inheritance.</w:t>
      </w:r>
    </w:p>
    <w:p w:rsidR="004C221F" w:rsidRDefault="004C221F" w:rsidP="004C221F">
      <w:r>
        <w:t>There are three different approaches to representing an inheritance hierarchy:</w:t>
      </w:r>
    </w:p>
    <w:p w:rsidR="004C221F" w:rsidRDefault="004C221F" w:rsidP="004C221F">
      <w:pPr>
        <w:pStyle w:val="ListParagraph"/>
        <w:numPr>
          <w:ilvl w:val="0"/>
          <w:numId w:val="1"/>
        </w:numPr>
      </w:pPr>
      <w:r w:rsidRPr="00CC44BF">
        <w:rPr>
          <w:b/>
        </w:rPr>
        <w:t>Table per Hierarchy (TPH)</w:t>
      </w:r>
      <w:r>
        <w:t>: Enable polymorphism by de</w:t>
      </w:r>
      <w:r>
        <w:t>-</w:t>
      </w:r>
      <w:r>
        <w:t>normalizing the SQL schema, and utilize a type discriminator column that holds type information.</w:t>
      </w:r>
    </w:p>
    <w:p w:rsidR="004C221F" w:rsidRDefault="004C221F" w:rsidP="004C221F">
      <w:pPr>
        <w:pStyle w:val="ListParagraph"/>
        <w:numPr>
          <w:ilvl w:val="0"/>
          <w:numId w:val="1"/>
        </w:numPr>
      </w:pPr>
      <w:r w:rsidRPr="00CC44BF">
        <w:rPr>
          <w:b/>
        </w:rPr>
        <w:t>Table per Type (TPT)</w:t>
      </w:r>
      <w:r>
        <w:t>: Represent "is a" (inheritance) relationships as "has a" (foreign key) relationships.</w:t>
      </w:r>
    </w:p>
    <w:p w:rsidR="004C221F" w:rsidRDefault="004C221F" w:rsidP="004C221F">
      <w:pPr>
        <w:pStyle w:val="ListParagraph"/>
        <w:numPr>
          <w:ilvl w:val="0"/>
          <w:numId w:val="1"/>
        </w:numPr>
      </w:pPr>
      <w:r w:rsidRPr="00CC44BF">
        <w:rPr>
          <w:b/>
        </w:rPr>
        <w:t>Table per Concrete class (TPC)</w:t>
      </w:r>
      <w:r>
        <w:t>: Discard polymorphism and inheritance relationships completely from the SQL schema.</w:t>
      </w:r>
    </w:p>
    <w:p w:rsidR="00B147B0" w:rsidRDefault="00E73444" w:rsidP="004F5F2D">
      <w:r>
        <w:t xml:space="preserve">In this article we would see the usage of </w:t>
      </w:r>
      <w:r w:rsidRPr="00CC44BF">
        <w:rPr>
          <w:b/>
        </w:rPr>
        <w:t>Table per Hierarchy</w:t>
      </w:r>
      <w:r>
        <w:rPr>
          <w:b/>
        </w:rPr>
        <w:t xml:space="preserve"> inheritance </w:t>
      </w:r>
      <w:r w:rsidRPr="006F1095">
        <w:t>in Entity Framework</w:t>
      </w:r>
      <w:r w:rsidR="00D83F2F">
        <w:t xml:space="preserve">. </w:t>
      </w:r>
      <w:r w:rsidR="004F5F2D" w:rsidRPr="004F5F2D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In TPH inheritance one database table is used to store data for all of the entity types in the inheritance hierarchy. </w:t>
      </w:r>
    </w:p>
    <w:p w:rsidR="000F718E" w:rsidRDefault="000F718E" w:rsidP="000F718E">
      <w:pPr>
        <w:jc w:val="center"/>
      </w:pPr>
      <w:r w:rsidRPr="00B147B0">
        <w:drawing>
          <wp:inline distT="0" distB="0" distL="0" distR="0" wp14:anchorId="176D79E3" wp14:editId="5DE9B315">
            <wp:extent cx="3686175" cy="3905250"/>
            <wp:effectExtent l="76200" t="76200" r="142875" b="133350"/>
            <wp:docPr id="1" name="Picture 1" descr="Table Per Hierarchy inheritance in entity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le Per Hierarchy inheritance in entity framewo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905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3F2F" w:rsidRDefault="00400603" w:rsidP="00CC44BF">
      <w:r>
        <w:t xml:space="preserve">In the graph above you can see that employee entity is </w:t>
      </w:r>
      <w:r w:rsidR="00046205">
        <w:t>divided</w:t>
      </w:r>
      <w:r>
        <w:t xml:space="preserve"> based on their types even though in the database there is a single table called </w:t>
      </w:r>
      <w:r w:rsidR="0059621B">
        <w:t>Employees</w:t>
      </w:r>
    </w:p>
    <w:p w:rsidR="00751069" w:rsidRDefault="00751069" w:rsidP="00751069">
      <w:pPr>
        <w:jc w:val="center"/>
      </w:pPr>
      <w:r>
        <w:rPr>
          <w:noProof/>
        </w:rPr>
        <w:lastRenderedPageBreak/>
        <w:drawing>
          <wp:inline distT="0" distB="0" distL="0" distR="0">
            <wp:extent cx="3676650" cy="1714500"/>
            <wp:effectExtent l="76200" t="76200" r="13335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714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6205" w:rsidRDefault="00046205" w:rsidP="00046205">
      <w:r>
        <w:t>To create such divided entities from single table follow the steps below:</w:t>
      </w:r>
    </w:p>
    <w:p w:rsidR="00046205" w:rsidRDefault="00046205" w:rsidP="00B2410B">
      <w:pPr>
        <w:pStyle w:val="ListParagraph"/>
        <w:numPr>
          <w:ilvl w:val="0"/>
          <w:numId w:val="2"/>
        </w:numPr>
      </w:pPr>
      <w:r>
        <w:t xml:space="preserve">Open </w:t>
      </w:r>
      <w:r>
        <w:t>Entity Framework designer</w:t>
      </w:r>
      <w:r>
        <w:t xml:space="preserve">, </w:t>
      </w:r>
      <w:r>
        <w:t xml:space="preserve">Right click on the designer surface and select Add - Entity option, and </w:t>
      </w:r>
      <w:r w:rsidR="00FE5780">
        <w:t>select base type as employee</w:t>
      </w:r>
      <w:r>
        <w:t xml:space="preserve"> and click OK.</w:t>
      </w:r>
    </w:p>
    <w:p w:rsidR="00046205" w:rsidRDefault="00046205" w:rsidP="00B2410B">
      <w:pPr>
        <w:pStyle w:val="ListParagraph"/>
        <w:numPr>
          <w:ilvl w:val="0"/>
          <w:numId w:val="2"/>
        </w:numPr>
      </w:pPr>
      <w:r>
        <w:t>Cut and paste entity specific properties from employee entity and paste in respective sub entities</w:t>
      </w:r>
      <w:r w:rsidR="0083630A">
        <w:t>.</w:t>
      </w:r>
    </w:p>
    <w:p w:rsidR="0083630A" w:rsidRDefault="0083630A" w:rsidP="0083630A">
      <w:pPr>
        <w:pStyle w:val="ListParagraph"/>
        <w:numPr>
          <w:ilvl w:val="0"/>
          <w:numId w:val="2"/>
        </w:numPr>
      </w:pPr>
      <w:r>
        <w:t xml:space="preserve">Right click on </w:t>
      </w:r>
      <w:proofErr w:type="spellStart"/>
      <w:r>
        <w:t>PermanentEmployee</w:t>
      </w:r>
      <w:proofErr w:type="spellEnd"/>
      <w:r>
        <w:t xml:space="preserve"> </w:t>
      </w:r>
      <w:r>
        <w:t xml:space="preserve">entity </w:t>
      </w:r>
      <w:r>
        <w:t xml:space="preserve">and select Table Mapping option, and map </w:t>
      </w:r>
      <w:proofErr w:type="spellStart"/>
      <w:r>
        <w:t>PermanentEmployee</w:t>
      </w:r>
      <w:proofErr w:type="spellEnd"/>
      <w:r>
        <w:t xml:space="preserve"> entity to Employees table. Also notice the conditional mapping, in which we are using Discriminator column to determine when an Employee can be </w:t>
      </w:r>
      <w:proofErr w:type="spellStart"/>
      <w:r>
        <w:t>p</w:t>
      </w:r>
      <w:r>
        <w:t>ermanentEmployee</w:t>
      </w:r>
      <w:proofErr w:type="spellEnd"/>
      <w:r>
        <w:t xml:space="preserve">. </w:t>
      </w:r>
    </w:p>
    <w:p w:rsidR="00751069" w:rsidRDefault="0083630A" w:rsidP="0083630A">
      <w:pPr>
        <w:jc w:val="center"/>
      </w:pPr>
      <w:r>
        <w:rPr>
          <w:noProof/>
        </w:rPr>
        <w:drawing>
          <wp:inline distT="0" distB="0" distL="0" distR="0">
            <wp:extent cx="4023360" cy="1645920"/>
            <wp:effectExtent l="76200" t="76200" r="129540" b="1257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6459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18A0" w:rsidRDefault="00E218A0" w:rsidP="00E218A0">
      <w:pPr>
        <w:pStyle w:val="ListParagraph"/>
        <w:numPr>
          <w:ilvl w:val="0"/>
          <w:numId w:val="2"/>
        </w:numPr>
      </w:pPr>
      <w:r w:rsidRPr="00E218A0">
        <w:t>Since we are using</w:t>
      </w:r>
      <w:r w:rsidRPr="00E218A0">
        <w:t> </w:t>
      </w:r>
      <w:r w:rsidRPr="00E218A0">
        <w:t>Discriminator</w:t>
      </w:r>
      <w:r w:rsidRPr="00E218A0">
        <w:t> </w:t>
      </w:r>
      <w:r w:rsidRPr="00E218A0">
        <w:t>column in</w:t>
      </w:r>
      <w:r w:rsidRPr="00E218A0">
        <w:t> </w:t>
      </w:r>
      <w:r w:rsidRPr="00E218A0">
        <w:t>conditional mapping</w:t>
      </w:r>
      <w:r w:rsidRPr="00E218A0">
        <w:t> </w:t>
      </w:r>
      <w:r w:rsidRPr="00E218A0">
        <w:t>we cannot use it again with</w:t>
      </w:r>
      <w:r w:rsidRPr="00E218A0">
        <w:t> </w:t>
      </w:r>
      <w:r w:rsidRPr="00E218A0">
        <w:t>property mapping</w:t>
      </w:r>
      <w:r w:rsidRPr="00E218A0">
        <w:t> </w:t>
      </w:r>
      <w:r w:rsidRPr="00E218A0">
        <w:t>in</w:t>
      </w:r>
      <w:r w:rsidRPr="00E218A0">
        <w:t> </w:t>
      </w:r>
      <w:r w:rsidRPr="00E218A0">
        <w:t>Employee</w:t>
      </w:r>
      <w:r w:rsidRPr="00E218A0">
        <w:t> </w:t>
      </w:r>
      <w:r w:rsidRPr="00E218A0">
        <w:t>entity. So delete it from there.</w:t>
      </w:r>
    </w:p>
    <w:p w:rsidR="00E218A0" w:rsidRDefault="00E218A0" w:rsidP="00E218A0">
      <w:pPr>
        <w:pStyle w:val="ListParagraph"/>
        <w:numPr>
          <w:ilvl w:val="0"/>
          <w:numId w:val="2"/>
        </w:numPr>
      </w:pPr>
      <w:r w:rsidRPr="00E218A0">
        <w:t>Finally right click on</w:t>
      </w:r>
      <w:r w:rsidRPr="00E218A0">
        <w:t> </w:t>
      </w:r>
      <w:r w:rsidRPr="00E218A0">
        <w:t>Employee</w:t>
      </w:r>
      <w:r w:rsidRPr="00E218A0">
        <w:t> </w:t>
      </w:r>
      <w:r w:rsidRPr="00E218A0">
        <w:t>entity and select</w:t>
      </w:r>
      <w:r w:rsidRPr="00E218A0">
        <w:t> </w:t>
      </w:r>
      <w:r w:rsidRPr="00E218A0">
        <w:t>properties. In the properties window set</w:t>
      </w:r>
      <w:r w:rsidRPr="00E218A0">
        <w:t> </w:t>
      </w:r>
      <w:r w:rsidRPr="00E218A0">
        <w:t>Abstract=true. This should make</w:t>
      </w:r>
      <w:r w:rsidRPr="00E218A0">
        <w:t> </w:t>
      </w:r>
      <w:r w:rsidRPr="00E218A0">
        <w:t>Employee</w:t>
      </w:r>
      <w:r w:rsidRPr="00E218A0">
        <w:t> </w:t>
      </w:r>
      <w:r w:rsidRPr="00E218A0">
        <w:t>class an abstract class. </w:t>
      </w:r>
    </w:p>
    <w:p w:rsidR="00E218A0" w:rsidRDefault="00E218A0" w:rsidP="00E218A0">
      <w:r>
        <w:t>That’s it, your divided entities are now mapping to the same database table. Now you can query this table and work with separated employee types using these entities.</w:t>
      </w:r>
    </w:p>
    <w:p w:rsidR="00213EF0" w:rsidRDefault="00213EF0" w:rsidP="00E218A0">
      <w:r>
        <w:t>Attached is the sample application that demonstrates usage of TPH using Entity Framework 6</w:t>
      </w:r>
    </w:p>
    <w:p w:rsidR="00213EF0" w:rsidRPr="006F1095" w:rsidRDefault="00213EF0" w:rsidP="00E218A0">
      <w:r>
        <w:t>EF,</w:t>
      </w:r>
      <w:r w:rsidRPr="00213EF0">
        <w:t xml:space="preserve"> </w:t>
      </w:r>
      <w:r>
        <w:t>Entity Framework 6</w:t>
      </w:r>
      <w:r>
        <w:t>,</w:t>
      </w:r>
      <w:r w:rsidRPr="00213EF0">
        <w:t xml:space="preserve"> </w:t>
      </w:r>
      <w:r>
        <w:t xml:space="preserve">Entity </w:t>
      </w:r>
      <w:proofErr w:type="spellStart"/>
      <w:r>
        <w:t>Framework,TPH,</w:t>
      </w:r>
      <w:bookmarkStart w:id="0" w:name="_GoBack"/>
      <w:bookmarkEnd w:id="0"/>
      <w:r w:rsidRPr="00213EF0">
        <w:t>Table</w:t>
      </w:r>
      <w:proofErr w:type="spellEnd"/>
      <w:r w:rsidRPr="00213EF0">
        <w:t xml:space="preserve"> per Hierarchy</w:t>
      </w:r>
    </w:p>
    <w:sectPr w:rsidR="00213EF0" w:rsidRPr="006F1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D11293"/>
    <w:multiLevelType w:val="hybridMultilevel"/>
    <w:tmpl w:val="8ABE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A36E8"/>
    <w:multiLevelType w:val="hybridMultilevel"/>
    <w:tmpl w:val="4B6023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215"/>
    <w:rsid w:val="00046205"/>
    <w:rsid w:val="000C04ED"/>
    <w:rsid w:val="000E68DE"/>
    <w:rsid w:val="000F718E"/>
    <w:rsid w:val="00166686"/>
    <w:rsid w:val="001721C9"/>
    <w:rsid w:val="00213EF0"/>
    <w:rsid w:val="0024583C"/>
    <w:rsid w:val="00400603"/>
    <w:rsid w:val="004C221F"/>
    <w:rsid w:val="004F5F2D"/>
    <w:rsid w:val="0059621B"/>
    <w:rsid w:val="006717B7"/>
    <w:rsid w:val="006F1095"/>
    <w:rsid w:val="00751069"/>
    <w:rsid w:val="0083630A"/>
    <w:rsid w:val="00911E83"/>
    <w:rsid w:val="00977215"/>
    <w:rsid w:val="00991280"/>
    <w:rsid w:val="00B10F24"/>
    <w:rsid w:val="00B147B0"/>
    <w:rsid w:val="00BC2950"/>
    <w:rsid w:val="00C27FFE"/>
    <w:rsid w:val="00CB78A3"/>
    <w:rsid w:val="00CC44BF"/>
    <w:rsid w:val="00D47C91"/>
    <w:rsid w:val="00D83F2F"/>
    <w:rsid w:val="00E218A0"/>
    <w:rsid w:val="00E35F21"/>
    <w:rsid w:val="00E73444"/>
    <w:rsid w:val="00FE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04D102-4C16-41D3-B019-60A3DF4E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21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1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kiran.vidhate</dc:creator>
  <cp:keywords/>
  <dc:description/>
  <cp:lastModifiedBy>kiran.vidhate</cp:lastModifiedBy>
  <cp:revision>26</cp:revision>
  <dcterms:created xsi:type="dcterms:W3CDTF">2015-09-19T12:47:00Z</dcterms:created>
  <dcterms:modified xsi:type="dcterms:W3CDTF">2015-09-19T13:14:00Z</dcterms:modified>
</cp:coreProperties>
</file>