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1CB24" w14:textId="5079D4F2" w:rsidR="003D7883" w:rsidRDefault="00CE535C">
      <w:pPr>
        <w:pBdr>
          <w:top w:val="nil"/>
          <w:left w:val="nil"/>
          <w:bottom w:val="nil"/>
          <w:right w:val="nil"/>
          <w:between w:val="nil"/>
        </w:pBdr>
        <w:spacing w:after="0" w:line="240" w:lineRule="auto"/>
        <w:ind w:left="90"/>
        <w:jc w:val="center"/>
        <w:rPr>
          <w:rFonts w:ascii="Arial" w:eastAsia="Arial" w:hAnsi="Arial" w:cs="Arial"/>
          <w:b/>
          <w:color w:val="000000"/>
          <w:sz w:val="36"/>
          <w:szCs w:val="36"/>
        </w:rPr>
      </w:pPr>
      <w:r w:rsidRPr="00356EBD">
        <w:rPr>
          <w:rFonts w:ascii="Arial" w:eastAsia="Arial" w:hAnsi="Arial" w:cs="Arial"/>
          <w:b/>
          <w:color w:val="000000"/>
          <w:sz w:val="36"/>
          <w:szCs w:val="36"/>
        </w:rPr>
        <w:t>COVID-19 Analysis in the United States</w:t>
      </w:r>
    </w:p>
    <w:p w14:paraId="2F4B1EB8" w14:textId="209D0165" w:rsidR="003D7883" w:rsidRPr="003D7883" w:rsidRDefault="003D7883" w:rsidP="00162B5D">
      <w:pPr>
        <w:pBdr>
          <w:top w:val="nil"/>
          <w:left w:val="nil"/>
          <w:bottom w:val="nil"/>
          <w:right w:val="nil"/>
          <w:between w:val="nil"/>
        </w:pBdr>
        <w:spacing w:after="0" w:line="240" w:lineRule="auto"/>
        <w:rPr>
          <w:rFonts w:ascii="Arial" w:eastAsia="Arial" w:hAnsi="Arial" w:cs="Arial"/>
          <w:b/>
          <w:color w:val="000000"/>
          <w:u w:val="single"/>
        </w:rPr>
      </w:pPr>
    </w:p>
    <w:p w14:paraId="7F14352C" w14:textId="5637A1E8" w:rsidR="003D7883" w:rsidRPr="00D732DF" w:rsidRDefault="003D7883" w:rsidP="003D7883">
      <w:pPr>
        <w:pBdr>
          <w:top w:val="nil"/>
          <w:left w:val="nil"/>
          <w:bottom w:val="nil"/>
          <w:right w:val="nil"/>
          <w:between w:val="nil"/>
        </w:pBdr>
        <w:spacing w:after="0" w:line="240" w:lineRule="auto"/>
        <w:ind w:left="90"/>
        <w:jc w:val="center"/>
        <w:rPr>
          <w:rFonts w:ascii="Arial" w:eastAsia="Arial" w:hAnsi="Arial" w:cs="Arial"/>
          <w:bCs/>
          <w:color w:val="000000"/>
        </w:rPr>
      </w:pPr>
      <w:r w:rsidRPr="00D732DF">
        <w:rPr>
          <w:rFonts w:ascii="Arial" w:eastAsia="Arial" w:hAnsi="Arial" w:cs="Arial"/>
          <w:bCs/>
          <w:color w:val="000000"/>
        </w:rPr>
        <w:t xml:space="preserve">Pranav </w:t>
      </w:r>
      <w:proofErr w:type="spellStart"/>
      <w:r w:rsidRPr="00D732DF">
        <w:rPr>
          <w:rFonts w:ascii="Arial" w:eastAsia="Arial" w:hAnsi="Arial" w:cs="Arial"/>
          <w:bCs/>
          <w:color w:val="000000"/>
        </w:rPr>
        <w:t>Addipalli</w:t>
      </w:r>
      <w:proofErr w:type="spellEnd"/>
    </w:p>
    <w:p w14:paraId="7B71429B" w14:textId="25920393" w:rsidR="003D7883" w:rsidRPr="00D732DF" w:rsidRDefault="003D7883" w:rsidP="003D7883">
      <w:pPr>
        <w:pBdr>
          <w:top w:val="nil"/>
          <w:left w:val="nil"/>
          <w:bottom w:val="nil"/>
          <w:right w:val="nil"/>
          <w:between w:val="nil"/>
        </w:pBdr>
        <w:spacing w:after="0" w:line="240" w:lineRule="auto"/>
        <w:ind w:left="90"/>
        <w:jc w:val="center"/>
        <w:rPr>
          <w:rFonts w:ascii="Arial" w:eastAsia="Arial" w:hAnsi="Arial" w:cs="Arial"/>
          <w:bCs/>
          <w:color w:val="000000"/>
        </w:rPr>
      </w:pPr>
      <w:r w:rsidRPr="00D732DF">
        <w:rPr>
          <w:rFonts w:ascii="Arial" w:eastAsia="Arial" w:hAnsi="Arial" w:cs="Arial"/>
          <w:bCs/>
          <w:color w:val="000000"/>
        </w:rPr>
        <w:t xml:space="preserve">Vinit </w:t>
      </w:r>
      <w:proofErr w:type="spellStart"/>
      <w:r w:rsidRPr="00D732DF">
        <w:rPr>
          <w:rFonts w:ascii="Arial" w:eastAsia="Arial" w:hAnsi="Arial" w:cs="Arial"/>
          <w:bCs/>
          <w:color w:val="000000"/>
        </w:rPr>
        <w:t>Horekari</w:t>
      </w:r>
      <w:proofErr w:type="spellEnd"/>
    </w:p>
    <w:p w14:paraId="6D9FDA58" w14:textId="1A595355" w:rsidR="003D7883" w:rsidRPr="00D732DF" w:rsidRDefault="003D7883" w:rsidP="003D7883">
      <w:pPr>
        <w:pBdr>
          <w:top w:val="nil"/>
          <w:left w:val="nil"/>
          <w:bottom w:val="nil"/>
          <w:right w:val="nil"/>
          <w:between w:val="nil"/>
        </w:pBdr>
        <w:spacing w:after="0" w:line="240" w:lineRule="auto"/>
        <w:ind w:left="90"/>
        <w:jc w:val="center"/>
        <w:rPr>
          <w:rFonts w:ascii="Arial" w:eastAsia="Arial" w:hAnsi="Arial" w:cs="Arial"/>
          <w:bCs/>
          <w:color w:val="000000"/>
        </w:rPr>
      </w:pPr>
      <w:proofErr w:type="spellStart"/>
      <w:r w:rsidRPr="00D732DF">
        <w:rPr>
          <w:rFonts w:ascii="Arial" w:eastAsia="Arial" w:hAnsi="Arial" w:cs="Arial"/>
          <w:bCs/>
          <w:color w:val="000000"/>
        </w:rPr>
        <w:t>Kirat</w:t>
      </w:r>
      <w:proofErr w:type="spellEnd"/>
      <w:r w:rsidRPr="00D732DF">
        <w:rPr>
          <w:rFonts w:ascii="Arial" w:eastAsia="Arial" w:hAnsi="Arial" w:cs="Arial"/>
          <w:bCs/>
          <w:color w:val="000000"/>
        </w:rPr>
        <w:t xml:space="preserve"> Saran</w:t>
      </w:r>
    </w:p>
    <w:p w14:paraId="6FDEA4B0" w14:textId="4B60F8B6" w:rsidR="003D7883" w:rsidRPr="003D7883" w:rsidRDefault="003D7883" w:rsidP="003D7883">
      <w:pPr>
        <w:pBdr>
          <w:top w:val="nil"/>
          <w:left w:val="nil"/>
          <w:bottom w:val="nil"/>
          <w:right w:val="nil"/>
          <w:between w:val="nil"/>
        </w:pBdr>
        <w:spacing w:after="0" w:line="240" w:lineRule="auto"/>
        <w:ind w:left="90"/>
        <w:jc w:val="center"/>
        <w:rPr>
          <w:rFonts w:ascii="Arial" w:eastAsia="Arial" w:hAnsi="Arial" w:cs="Arial"/>
          <w:b/>
          <w:color w:val="000000"/>
        </w:rPr>
      </w:pPr>
    </w:p>
    <w:p w14:paraId="623232DC" w14:textId="448E5EDF" w:rsidR="003D7883" w:rsidRPr="00D732DF" w:rsidRDefault="003D7883" w:rsidP="003D7883">
      <w:pPr>
        <w:pBdr>
          <w:top w:val="nil"/>
          <w:left w:val="nil"/>
          <w:bottom w:val="nil"/>
          <w:right w:val="nil"/>
          <w:between w:val="nil"/>
        </w:pBdr>
        <w:spacing w:after="0" w:line="240" w:lineRule="auto"/>
        <w:ind w:left="90"/>
        <w:jc w:val="center"/>
        <w:rPr>
          <w:rFonts w:ascii="Arial" w:eastAsia="Arial" w:hAnsi="Arial" w:cs="Arial"/>
          <w:bCs/>
          <w:color w:val="000000"/>
        </w:rPr>
      </w:pPr>
      <w:r w:rsidRPr="00D732DF">
        <w:rPr>
          <w:rFonts w:ascii="Arial" w:eastAsia="Arial" w:hAnsi="Arial" w:cs="Arial"/>
          <w:bCs/>
          <w:color w:val="000000"/>
        </w:rPr>
        <w:t>Syracuse University</w:t>
      </w:r>
    </w:p>
    <w:p w14:paraId="24DA77F7" w14:textId="7951E7D4" w:rsidR="003D7883" w:rsidRPr="00D732DF" w:rsidRDefault="003D7883" w:rsidP="003D7883">
      <w:pPr>
        <w:pBdr>
          <w:top w:val="nil"/>
          <w:left w:val="nil"/>
          <w:bottom w:val="nil"/>
          <w:right w:val="nil"/>
          <w:between w:val="nil"/>
        </w:pBdr>
        <w:spacing w:after="0" w:line="240" w:lineRule="auto"/>
        <w:ind w:left="90"/>
        <w:jc w:val="center"/>
        <w:rPr>
          <w:rFonts w:ascii="Arial" w:eastAsia="Arial" w:hAnsi="Arial" w:cs="Arial"/>
          <w:bCs/>
          <w:color w:val="000000"/>
        </w:rPr>
      </w:pPr>
      <w:r w:rsidRPr="00D732DF">
        <w:rPr>
          <w:rFonts w:ascii="Arial" w:eastAsia="Arial" w:hAnsi="Arial" w:cs="Arial"/>
          <w:bCs/>
          <w:color w:val="000000"/>
        </w:rPr>
        <w:t>Syracuse, NY, 13210 USA</w:t>
      </w:r>
    </w:p>
    <w:p w14:paraId="7D7BBF01" w14:textId="77777777" w:rsidR="003D7883" w:rsidRPr="003D7883" w:rsidRDefault="003D7883" w:rsidP="003D7883">
      <w:pPr>
        <w:pBdr>
          <w:top w:val="nil"/>
          <w:left w:val="nil"/>
          <w:bottom w:val="nil"/>
          <w:right w:val="nil"/>
          <w:between w:val="nil"/>
        </w:pBdr>
        <w:spacing w:after="0" w:line="240" w:lineRule="auto"/>
        <w:ind w:left="90"/>
        <w:jc w:val="center"/>
        <w:rPr>
          <w:rFonts w:ascii="Arial" w:eastAsia="Arial" w:hAnsi="Arial" w:cs="Arial"/>
          <w:b/>
          <w:color w:val="000000"/>
          <w:sz w:val="24"/>
          <w:szCs w:val="24"/>
        </w:rPr>
      </w:pPr>
    </w:p>
    <w:p w14:paraId="71AC4997" w14:textId="46E464D4" w:rsidR="00F20987" w:rsidRPr="00356EBD" w:rsidRDefault="00CE535C" w:rsidP="003D7883">
      <w:pPr>
        <w:pBdr>
          <w:top w:val="nil"/>
          <w:left w:val="nil"/>
          <w:bottom w:val="nil"/>
          <w:right w:val="nil"/>
          <w:between w:val="nil"/>
        </w:pBdr>
        <w:spacing w:after="0" w:line="240" w:lineRule="auto"/>
        <w:ind w:left="90"/>
        <w:rPr>
          <w:rFonts w:ascii="Quattrocento Sans" w:eastAsia="Quattrocento Sans" w:hAnsi="Quattrocento Sans" w:cs="Quattrocento Sans"/>
          <w:color w:val="000000"/>
          <w:sz w:val="36"/>
          <w:szCs w:val="36"/>
        </w:rPr>
      </w:pPr>
      <w:r w:rsidRPr="00356EBD">
        <w:rPr>
          <w:rFonts w:ascii="Arial" w:eastAsia="Arial" w:hAnsi="Arial" w:cs="Arial"/>
          <w:color w:val="000000"/>
          <w:sz w:val="36"/>
          <w:szCs w:val="36"/>
        </w:rPr>
        <w:t> </w:t>
      </w:r>
    </w:p>
    <w:p w14:paraId="79900FA7" w14:textId="77777777" w:rsidR="00F20987" w:rsidRDefault="00F20987">
      <w:pPr>
        <w:pBdr>
          <w:top w:val="nil"/>
          <w:left w:val="nil"/>
          <w:bottom w:val="nil"/>
          <w:right w:val="nil"/>
          <w:between w:val="nil"/>
        </w:pBdr>
        <w:spacing w:after="0" w:line="240" w:lineRule="auto"/>
        <w:ind w:left="90"/>
        <w:rPr>
          <w:rFonts w:ascii="Quattrocento Sans" w:eastAsia="Quattrocento Sans" w:hAnsi="Quattrocento Sans" w:cs="Quattrocento Sans"/>
          <w:b/>
          <w:color w:val="000000"/>
          <w:sz w:val="20"/>
          <w:szCs w:val="20"/>
        </w:rPr>
      </w:pPr>
    </w:p>
    <w:p w14:paraId="661F108C" w14:textId="0CA6AFF7" w:rsidR="003D7883" w:rsidRDefault="00CE535C" w:rsidP="003D7883">
      <w:pPr>
        <w:pBdr>
          <w:top w:val="nil"/>
          <w:left w:val="nil"/>
          <w:bottom w:val="nil"/>
          <w:right w:val="nil"/>
          <w:between w:val="nil"/>
        </w:pBdr>
        <w:spacing w:after="0" w:line="240" w:lineRule="auto"/>
        <w:rPr>
          <w:rFonts w:ascii="Arial" w:eastAsia="Quattrocento Sans" w:hAnsi="Arial" w:cs="Arial"/>
          <w:b/>
          <w:color w:val="000000"/>
          <w:sz w:val="24"/>
          <w:szCs w:val="24"/>
        </w:rPr>
      </w:pPr>
      <w:r w:rsidRPr="00356EBD">
        <w:rPr>
          <w:rFonts w:ascii="Arial" w:eastAsia="Quattrocento Sans" w:hAnsi="Arial" w:cs="Arial"/>
          <w:b/>
          <w:color w:val="000000"/>
          <w:sz w:val="24"/>
          <w:szCs w:val="24"/>
        </w:rPr>
        <w:t>Statement of Purpose:</w:t>
      </w:r>
    </w:p>
    <w:p w14:paraId="71B94FF9" w14:textId="77777777" w:rsidR="003D7883" w:rsidRPr="00356EBD" w:rsidRDefault="003D7883" w:rsidP="003D7883">
      <w:pPr>
        <w:pBdr>
          <w:top w:val="nil"/>
          <w:left w:val="nil"/>
          <w:bottom w:val="nil"/>
          <w:right w:val="nil"/>
          <w:between w:val="nil"/>
        </w:pBdr>
        <w:spacing w:after="0" w:line="240" w:lineRule="auto"/>
        <w:rPr>
          <w:rFonts w:ascii="Arial" w:eastAsia="Quattrocento Sans" w:hAnsi="Arial" w:cs="Arial"/>
          <w:b/>
          <w:color w:val="000000"/>
          <w:sz w:val="24"/>
          <w:szCs w:val="24"/>
        </w:rPr>
      </w:pPr>
    </w:p>
    <w:p w14:paraId="180ED46C" w14:textId="7E36CE6F" w:rsidR="00F20987" w:rsidRDefault="00CE535C" w:rsidP="003D7883">
      <w:pPr>
        <w:pBdr>
          <w:top w:val="nil"/>
          <w:left w:val="nil"/>
          <w:bottom w:val="nil"/>
          <w:right w:val="nil"/>
          <w:between w:val="nil"/>
        </w:pBdr>
        <w:spacing w:after="0" w:line="240" w:lineRule="auto"/>
        <w:rPr>
          <w:rFonts w:ascii="Arial" w:eastAsia="Quattrocento Sans" w:hAnsi="Arial" w:cs="Arial"/>
          <w:color w:val="000000"/>
          <w:sz w:val="20"/>
          <w:szCs w:val="20"/>
        </w:rPr>
      </w:pPr>
      <w:r w:rsidRPr="00356EBD">
        <w:rPr>
          <w:rFonts w:ascii="Arial" w:eastAsia="Quattrocento Sans" w:hAnsi="Arial" w:cs="Arial"/>
          <w:color w:val="000000"/>
          <w:sz w:val="20"/>
          <w:szCs w:val="20"/>
        </w:rPr>
        <w:t xml:space="preserve">COVID – 19 outbreak started in Wuhan, China </w:t>
      </w:r>
      <w:r w:rsidR="008D1116">
        <w:rPr>
          <w:rFonts w:ascii="Arial" w:eastAsia="Quattrocento Sans" w:hAnsi="Arial" w:cs="Arial"/>
          <w:color w:val="000000"/>
          <w:sz w:val="20"/>
          <w:szCs w:val="20"/>
        </w:rPr>
        <w:t>in</w:t>
      </w:r>
      <w:r w:rsidRPr="00356EBD">
        <w:rPr>
          <w:rFonts w:ascii="Arial" w:eastAsia="Quattrocento Sans" w:hAnsi="Arial" w:cs="Arial"/>
          <w:color w:val="000000"/>
          <w:sz w:val="20"/>
          <w:szCs w:val="20"/>
        </w:rPr>
        <w:t xml:space="preserve"> </w:t>
      </w:r>
      <w:r w:rsidR="008D1116">
        <w:rPr>
          <w:rFonts w:ascii="Arial" w:eastAsia="Quattrocento Sans" w:hAnsi="Arial" w:cs="Arial"/>
          <w:color w:val="000000"/>
          <w:sz w:val="20"/>
          <w:szCs w:val="20"/>
        </w:rPr>
        <w:t>Decem</w:t>
      </w:r>
      <w:r w:rsidRPr="00356EBD">
        <w:rPr>
          <w:rFonts w:ascii="Arial" w:eastAsia="Quattrocento Sans" w:hAnsi="Arial" w:cs="Arial"/>
          <w:color w:val="000000"/>
          <w:sz w:val="20"/>
          <w:szCs w:val="20"/>
        </w:rPr>
        <w:t>ber 2019</w:t>
      </w:r>
      <w:r w:rsidR="008D1116">
        <w:rPr>
          <w:rFonts w:ascii="Arial" w:eastAsia="Quattrocento Sans" w:hAnsi="Arial" w:cs="Arial"/>
          <w:color w:val="000000"/>
          <w:sz w:val="20"/>
          <w:szCs w:val="20"/>
        </w:rPr>
        <w:t xml:space="preserve"> when 50 people developed pneumonia-like symptoms. Several cases of COVID infection were reported after that in that district and a lockdown was imposed. No one knew what it was exactly and how it spread like if it was airborne or spread through contact. There was a huge spike in cases in the area which lead to it being declared as an epidemic by World Health Organization (WHO). Cases suddenly spread throughout the globe because of travel and eventually it was declared as a pandemic by WHO. </w:t>
      </w:r>
      <w:r w:rsidR="002A773B">
        <w:rPr>
          <w:rFonts w:ascii="Arial" w:eastAsia="Quattrocento Sans" w:hAnsi="Arial" w:cs="Arial"/>
          <w:color w:val="000000"/>
          <w:sz w:val="20"/>
          <w:szCs w:val="20"/>
        </w:rPr>
        <w:t xml:space="preserve">Scientists and doctors in this phase were still trying to figure out its origin and cure along with its long term effects. Developing a vaccine to cure it was soon being discussed. </w:t>
      </w:r>
    </w:p>
    <w:p w14:paraId="179A63C6" w14:textId="72F7F80F" w:rsidR="002A773B" w:rsidRPr="00356EBD" w:rsidRDefault="002A773B" w:rsidP="003D7883">
      <w:pPr>
        <w:pBdr>
          <w:top w:val="nil"/>
          <w:left w:val="nil"/>
          <w:bottom w:val="nil"/>
          <w:right w:val="nil"/>
          <w:between w:val="nil"/>
        </w:pBdr>
        <w:spacing w:after="0" w:line="240" w:lineRule="auto"/>
        <w:rPr>
          <w:rFonts w:ascii="Arial" w:eastAsia="Quattrocento Sans" w:hAnsi="Arial" w:cs="Arial"/>
          <w:b/>
          <w:color w:val="000000"/>
          <w:sz w:val="20"/>
          <w:szCs w:val="20"/>
        </w:rPr>
      </w:pPr>
      <w:r>
        <w:rPr>
          <w:rFonts w:ascii="Arial" w:eastAsia="Quattrocento Sans" w:hAnsi="Arial" w:cs="Arial"/>
          <w:color w:val="000000"/>
          <w:sz w:val="20"/>
          <w:szCs w:val="20"/>
        </w:rPr>
        <w:t>In our project, we aim to track and analyse the outbreak in the United States of America by focusing on total RTPCR tests conducted, number of hospitalizations that were led by the outbreak, number of people who recovered from COVID</w:t>
      </w:r>
      <w:r w:rsidR="00D80800">
        <w:rPr>
          <w:rFonts w:ascii="Arial" w:eastAsia="Quattrocento Sans" w:hAnsi="Arial" w:cs="Arial"/>
          <w:color w:val="000000"/>
          <w:sz w:val="20"/>
          <w:szCs w:val="20"/>
        </w:rPr>
        <w:t xml:space="preserve">, </w:t>
      </w:r>
      <w:r>
        <w:rPr>
          <w:rFonts w:ascii="Arial" w:eastAsia="Quattrocento Sans" w:hAnsi="Arial" w:cs="Arial"/>
          <w:color w:val="000000"/>
          <w:sz w:val="20"/>
          <w:szCs w:val="20"/>
        </w:rPr>
        <w:t xml:space="preserve">the mortalities </w:t>
      </w:r>
      <w:r w:rsidR="00D80800">
        <w:rPr>
          <w:rFonts w:ascii="Arial" w:eastAsia="Quattrocento Sans" w:hAnsi="Arial" w:cs="Arial"/>
          <w:color w:val="000000"/>
          <w:sz w:val="20"/>
          <w:szCs w:val="20"/>
        </w:rPr>
        <w:t>because of the outbreak, etc.</w:t>
      </w:r>
    </w:p>
    <w:p w14:paraId="0BF7E524" w14:textId="77777777" w:rsidR="00F20987" w:rsidRDefault="00F20987">
      <w:pPr>
        <w:pBdr>
          <w:top w:val="nil"/>
          <w:left w:val="nil"/>
          <w:bottom w:val="nil"/>
          <w:right w:val="nil"/>
          <w:between w:val="nil"/>
        </w:pBdr>
        <w:spacing w:after="0" w:line="240" w:lineRule="auto"/>
        <w:ind w:left="90"/>
        <w:rPr>
          <w:rFonts w:ascii="Quattrocento Sans" w:eastAsia="Quattrocento Sans" w:hAnsi="Quattrocento Sans" w:cs="Quattrocento Sans"/>
          <w:color w:val="000000"/>
          <w:sz w:val="20"/>
          <w:szCs w:val="20"/>
        </w:rPr>
      </w:pPr>
    </w:p>
    <w:p w14:paraId="7916EA48" w14:textId="77777777" w:rsidR="00525632" w:rsidRDefault="00525632" w:rsidP="00525632">
      <w:pPr>
        <w:pBdr>
          <w:top w:val="nil"/>
          <w:left w:val="nil"/>
          <w:bottom w:val="nil"/>
          <w:right w:val="nil"/>
          <w:between w:val="nil"/>
        </w:pBdr>
        <w:spacing w:after="0" w:line="240" w:lineRule="auto"/>
        <w:rPr>
          <w:rFonts w:ascii="Arial" w:eastAsia="Quattrocento Sans" w:hAnsi="Arial" w:cs="Arial"/>
          <w:b/>
          <w:color w:val="000000"/>
          <w:sz w:val="24"/>
          <w:szCs w:val="24"/>
        </w:rPr>
      </w:pPr>
    </w:p>
    <w:p w14:paraId="401E4881" w14:textId="2C9D66AD" w:rsidR="00F20987" w:rsidRDefault="00CE535C" w:rsidP="00525632">
      <w:pPr>
        <w:pBdr>
          <w:top w:val="nil"/>
          <w:left w:val="nil"/>
          <w:bottom w:val="nil"/>
          <w:right w:val="nil"/>
          <w:between w:val="nil"/>
        </w:pBdr>
        <w:spacing w:after="0" w:line="240" w:lineRule="auto"/>
        <w:rPr>
          <w:rFonts w:ascii="Arial" w:eastAsia="Quattrocento Sans" w:hAnsi="Arial" w:cs="Arial"/>
          <w:b/>
          <w:color w:val="000000"/>
          <w:sz w:val="24"/>
          <w:szCs w:val="24"/>
        </w:rPr>
      </w:pPr>
      <w:r w:rsidRPr="00356EBD">
        <w:rPr>
          <w:rFonts w:ascii="Arial" w:eastAsia="Quattrocento Sans" w:hAnsi="Arial" w:cs="Arial"/>
          <w:b/>
          <w:color w:val="000000"/>
          <w:sz w:val="24"/>
          <w:szCs w:val="24"/>
        </w:rPr>
        <w:t>Analysis and Predictions:</w:t>
      </w:r>
    </w:p>
    <w:p w14:paraId="2D78D151" w14:textId="77777777" w:rsidR="00525632" w:rsidRDefault="00525632" w:rsidP="00525632">
      <w:pPr>
        <w:pBdr>
          <w:top w:val="nil"/>
          <w:left w:val="nil"/>
          <w:bottom w:val="nil"/>
          <w:right w:val="nil"/>
          <w:between w:val="nil"/>
        </w:pBdr>
        <w:spacing w:after="0" w:line="240" w:lineRule="auto"/>
        <w:rPr>
          <w:rFonts w:ascii="Arial" w:eastAsia="Quattrocento Sans" w:hAnsi="Arial" w:cs="Arial"/>
          <w:b/>
          <w:color w:val="000000"/>
          <w:sz w:val="24"/>
          <w:szCs w:val="24"/>
        </w:rPr>
      </w:pPr>
    </w:p>
    <w:p w14:paraId="64D06011" w14:textId="1D03A27D" w:rsidR="00F20987" w:rsidRPr="00356EBD" w:rsidRDefault="00582146" w:rsidP="00525632">
      <w:pPr>
        <w:pBdr>
          <w:top w:val="nil"/>
          <w:left w:val="nil"/>
          <w:bottom w:val="nil"/>
          <w:right w:val="nil"/>
          <w:between w:val="nil"/>
        </w:pBdr>
        <w:spacing w:after="0" w:line="240" w:lineRule="auto"/>
        <w:rPr>
          <w:rFonts w:ascii="Arial" w:eastAsia="Quattrocento Sans" w:hAnsi="Arial" w:cs="Arial"/>
          <w:b/>
          <w:color w:val="000000"/>
          <w:sz w:val="20"/>
          <w:szCs w:val="20"/>
        </w:rPr>
      </w:pPr>
      <w:r>
        <w:rPr>
          <w:rFonts w:ascii="Arial" w:eastAsia="Quattrocento Sans" w:hAnsi="Arial" w:cs="Arial"/>
          <w:color w:val="000000"/>
          <w:sz w:val="20"/>
          <w:szCs w:val="20"/>
        </w:rPr>
        <w:t>We plan on e</w:t>
      </w:r>
      <w:r w:rsidR="00CE535C" w:rsidRPr="00356EBD">
        <w:rPr>
          <w:rFonts w:ascii="Arial" w:eastAsia="Quattrocento Sans" w:hAnsi="Arial" w:cs="Arial"/>
          <w:color w:val="000000"/>
          <w:sz w:val="20"/>
          <w:szCs w:val="20"/>
        </w:rPr>
        <w:t xml:space="preserve">xploring the cases reported to understand how </w:t>
      </w:r>
      <w:r>
        <w:rPr>
          <w:rFonts w:ascii="Arial" w:eastAsia="Quattrocento Sans" w:hAnsi="Arial" w:cs="Arial"/>
          <w:color w:val="000000"/>
          <w:sz w:val="20"/>
          <w:szCs w:val="20"/>
        </w:rPr>
        <w:t xml:space="preserve">rapidly </w:t>
      </w:r>
      <w:r w:rsidR="00CE535C" w:rsidRPr="00356EBD">
        <w:rPr>
          <w:rFonts w:ascii="Arial" w:eastAsia="Quattrocento Sans" w:hAnsi="Arial" w:cs="Arial"/>
          <w:color w:val="000000"/>
          <w:sz w:val="20"/>
          <w:szCs w:val="20"/>
        </w:rPr>
        <w:t>the virus spread exponentially throughout the United States</w:t>
      </w:r>
      <w:r>
        <w:rPr>
          <w:rFonts w:ascii="Arial" w:eastAsia="Quattrocento Sans" w:hAnsi="Arial" w:cs="Arial"/>
          <w:color w:val="000000"/>
          <w:sz w:val="20"/>
          <w:szCs w:val="20"/>
        </w:rPr>
        <w:t xml:space="preserve"> and its impacts</w:t>
      </w:r>
      <w:r w:rsidR="00CE535C" w:rsidRPr="00356EBD">
        <w:rPr>
          <w:rFonts w:ascii="Arial" w:eastAsia="Quattrocento Sans" w:hAnsi="Arial" w:cs="Arial"/>
          <w:color w:val="000000"/>
          <w:sz w:val="20"/>
          <w:szCs w:val="20"/>
        </w:rPr>
        <w:t xml:space="preserve">. This </w:t>
      </w:r>
      <w:r>
        <w:rPr>
          <w:rFonts w:ascii="Arial" w:eastAsia="Quattrocento Sans" w:hAnsi="Arial" w:cs="Arial"/>
          <w:color w:val="000000"/>
          <w:sz w:val="20"/>
          <w:szCs w:val="20"/>
        </w:rPr>
        <w:t xml:space="preserve">when </w:t>
      </w:r>
      <w:r w:rsidR="00CE535C" w:rsidRPr="00356EBD">
        <w:rPr>
          <w:rFonts w:ascii="Arial" w:eastAsia="Quattrocento Sans" w:hAnsi="Arial" w:cs="Arial"/>
          <w:color w:val="000000"/>
          <w:sz w:val="20"/>
          <w:szCs w:val="20"/>
        </w:rPr>
        <w:t>corelated to other variables will give us a fair understanding on how the outbreak turned into a life-changing pandemic.</w:t>
      </w:r>
    </w:p>
    <w:p w14:paraId="290258E6" w14:textId="26130C31" w:rsidR="00F20987" w:rsidRPr="00356EBD" w:rsidRDefault="00CE535C" w:rsidP="00525632">
      <w:pPr>
        <w:pBdr>
          <w:top w:val="nil"/>
          <w:left w:val="nil"/>
          <w:bottom w:val="nil"/>
          <w:right w:val="nil"/>
          <w:between w:val="nil"/>
        </w:pBdr>
        <w:spacing w:after="0" w:line="240" w:lineRule="auto"/>
        <w:rPr>
          <w:rFonts w:ascii="Arial" w:eastAsia="Quattrocento Sans" w:hAnsi="Arial" w:cs="Arial"/>
          <w:b/>
          <w:color w:val="000000"/>
          <w:sz w:val="20"/>
          <w:szCs w:val="20"/>
        </w:rPr>
      </w:pPr>
      <w:r w:rsidRPr="00356EBD">
        <w:rPr>
          <w:rFonts w:ascii="Arial" w:eastAsia="Quattrocento Sans" w:hAnsi="Arial" w:cs="Arial"/>
          <w:color w:val="000000"/>
          <w:sz w:val="20"/>
          <w:szCs w:val="20"/>
        </w:rPr>
        <w:t>Finding out the trends</w:t>
      </w:r>
      <w:r w:rsidRPr="00356EBD">
        <w:rPr>
          <w:rFonts w:ascii="Arial" w:eastAsia="Quattrocento Sans" w:hAnsi="Arial" w:cs="Arial"/>
          <w:color w:val="000000"/>
          <w:sz w:val="20"/>
          <w:szCs w:val="20"/>
        </w:rPr>
        <w:t xml:space="preserve"> between deaths and cases reported</w:t>
      </w:r>
      <w:r w:rsidR="00582146">
        <w:rPr>
          <w:rFonts w:ascii="Arial" w:eastAsia="Quattrocento Sans" w:hAnsi="Arial" w:cs="Arial"/>
          <w:color w:val="000000"/>
          <w:sz w:val="20"/>
          <w:szCs w:val="20"/>
        </w:rPr>
        <w:t xml:space="preserve"> helps us</w:t>
      </w:r>
      <w:r w:rsidRPr="00356EBD">
        <w:rPr>
          <w:rFonts w:ascii="Arial" w:eastAsia="Quattrocento Sans" w:hAnsi="Arial" w:cs="Arial"/>
          <w:color w:val="000000"/>
          <w:sz w:val="20"/>
          <w:szCs w:val="20"/>
        </w:rPr>
        <w:t xml:space="preserve"> to understand</w:t>
      </w:r>
      <w:r w:rsidR="00582146">
        <w:rPr>
          <w:rFonts w:ascii="Arial" w:eastAsia="Quattrocento Sans" w:hAnsi="Arial" w:cs="Arial"/>
          <w:color w:val="000000"/>
          <w:sz w:val="20"/>
          <w:szCs w:val="20"/>
        </w:rPr>
        <w:t xml:space="preserve"> this</w:t>
      </w:r>
      <w:r w:rsidR="00356EBD" w:rsidRPr="00356EBD">
        <w:rPr>
          <w:rFonts w:ascii="Arial" w:eastAsia="Quattrocento Sans" w:hAnsi="Arial" w:cs="Arial"/>
          <w:color w:val="000000"/>
          <w:sz w:val="20"/>
          <w:szCs w:val="20"/>
        </w:rPr>
        <w:t>.</w:t>
      </w:r>
    </w:p>
    <w:p w14:paraId="5A193889" w14:textId="77777777" w:rsidR="00F20987" w:rsidRDefault="00F20987">
      <w:pPr>
        <w:ind w:left="90"/>
      </w:pPr>
    </w:p>
    <w:p w14:paraId="149AB677" w14:textId="21D45F95" w:rsidR="00F20987" w:rsidRDefault="00CE535C" w:rsidP="00BE41D8">
      <w:pPr>
        <w:pBdr>
          <w:top w:val="nil"/>
          <w:left w:val="nil"/>
          <w:bottom w:val="nil"/>
          <w:right w:val="nil"/>
          <w:between w:val="nil"/>
        </w:pBdr>
        <w:spacing w:after="0"/>
        <w:rPr>
          <w:rFonts w:ascii="Arial" w:hAnsi="Arial" w:cs="Arial"/>
          <w:b/>
          <w:color w:val="000000"/>
          <w:sz w:val="24"/>
          <w:szCs w:val="24"/>
        </w:rPr>
      </w:pPr>
      <w:r w:rsidRPr="00ED4B09">
        <w:rPr>
          <w:rFonts w:ascii="Arial" w:hAnsi="Arial" w:cs="Arial"/>
          <w:b/>
          <w:color w:val="000000"/>
          <w:sz w:val="24"/>
          <w:szCs w:val="24"/>
        </w:rPr>
        <w:t>Data Used:</w:t>
      </w:r>
    </w:p>
    <w:p w14:paraId="6B638DF9" w14:textId="77777777" w:rsidR="00BE41D8" w:rsidRPr="00ED4B09" w:rsidRDefault="00BE41D8" w:rsidP="00BE41D8">
      <w:pPr>
        <w:pBdr>
          <w:top w:val="nil"/>
          <w:left w:val="nil"/>
          <w:bottom w:val="nil"/>
          <w:right w:val="nil"/>
          <w:between w:val="nil"/>
        </w:pBdr>
        <w:spacing w:after="0"/>
        <w:rPr>
          <w:rFonts w:ascii="Arial" w:hAnsi="Arial" w:cs="Arial"/>
          <w:b/>
          <w:color w:val="000000"/>
          <w:sz w:val="24"/>
          <w:szCs w:val="24"/>
        </w:rPr>
      </w:pPr>
    </w:p>
    <w:p w14:paraId="0E56ACC7" w14:textId="42E7610D" w:rsidR="00F20987" w:rsidRPr="00356EBD" w:rsidRDefault="00CE535C" w:rsidP="00BE41D8">
      <w:pPr>
        <w:pBdr>
          <w:top w:val="nil"/>
          <w:left w:val="nil"/>
          <w:bottom w:val="nil"/>
          <w:right w:val="nil"/>
          <w:between w:val="nil"/>
        </w:pBdr>
        <w:spacing w:after="0"/>
        <w:rPr>
          <w:rFonts w:ascii="Arial" w:hAnsi="Arial" w:cs="Arial"/>
          <w:color w:val="000000"/>
          <w:sz w:val="20"/>
          <w:szCs w:val="20"/>
        </w:rPr>
      </w:pPr>
      <w:r w:rsidRPr="00356EBD">
        <w:rPr>
          <w:rFonts w:ascii="Arial" w:hAnsi="Arial" w:cs="Arial"/>
          <w:color w:val="000000"/>
          <w:sz w:val="20"/>
          <w:szCs w:val="20"/>
        </w:rPr>
        <w:t>We have used the data from an official source, “covidtracking.com” which gives a day-wise information about deaths, total cases recorded, positive count, recovered patients, patients in ICU and patients on ventilators</w:t>
      </w:r>
      <w:r w:rsidR="00514D64">
        <w:rPr>
          <w:rFonts w:ascii="Arial" w:hAnsi="Arial" w:cs="Arial"/>
          <w:color w:val="000000"/>
          <w:sz w:val="20"/>
          <w:szCs w:val="20"/>
        </w:rPr>
        <w:t>, etc.</w:t>
      </w:r>
      <w:r w:rsidR="009D47E2">
        <w:rPr>
          <w:rFonts w:ascii="Arial" w:hAnsi="Arial" w:cs="Arial"/>
          <w:color w:val="000000"/>
          <w:sz w:val="20"/>
          <w:szCs w:val="20"/>
        </w:rPr>
        <w:t xml:space="preserve"> Our dataset spans from 13</w:t>
      </w:r>
      <w:r w:rsidR="009D47E2" w:rsidRPr="009D47E2">
        <w:rPr>
          <w:rFonts w:ascii="Arial" w:hAnsi="Arial" w:cs="Arial"/>
          <w:color w:val="000000"/>
          <w:sz w:val="20"/>
          <w:szCs w:val="20"/>
          <w:vertAlign w:val="superscript"/>
        </w:rPr>
        <w:t>th</w:t>
      </w:r>
      <w:r w:rsidR="009D47E2">
        <w:rPr>
          <w:rFonts w:ascii="Arial" w:hAnsi="Arial" w:cs="Arial"/>
          <w:color w:val="000000"/>
          <w:sz w:val="20"/>
          <w:szCs w:val="20"/>
        </w:rPr>
        <w:t xml:space="preserve"> Jan 2020 just around the time when first covid case came to the country to 7</w:t>
      </w:r>
      <w:r w:rsidR="009D47E2" w:rsidRPr="009D47E2">
        <w:rPr>
          <w:rFonts w:ascii="Arial" w:hAnsi="Arial" w:cs="Arial"/>
          <w:color w:val="000000"/>
          <w:sz w:val="20"/>
          <w:szCs w:val="20"/>
          <w:vertAlign w:val="superscript"/>
        </w:rPr>
        <w:t>th</w:t>
      </w:r>
      <w:r w:rsidR="009D47E2">
        <w:rPr>
          <w:rFonts w:ascii="Arial" w:hAnsi="Arial" w:cs="Arial"/>
          <w:color w:val="000000"/>
          <w:sz w:val="20"/>
          <w:szCs w:val="20"/>
        </w:rPr>
        <w:t xml:space="preserve"> March 2021 that is just before the end of the first wave of covid.</w:t>
      </w:r>
    </w:p>
    <w:p w14:paraId="2E2F14F4" w14:textId="34BF16A4" w:rsidR="00F20987" w:rsidRPr="00356EBD" w:rsidRDefault="00CE535C" w:rsidP="00BE41D8">
      <w:pPr>
        <w:pBdr>
          <w:top w:val="nil"/>
          <w:left w:val="nil"/>
          <w:bottom w:val="nil"/>
          <w:right w:val="nil"/>
          <w:between w:val="nil"/>
        </w:pBdr>
        <w:spacing w:after="0"/>
        <w:rPr>
          <w:rFonts w:ascii="Arial" w:hAnsi="Arial" w:cs="Arial"/>
          <w:color w:val="000000"/>
          <w:sz w:val="20"/>
          <w:szCs w:val="20"/>
        </w:rPr>
      </w:pPr>
      <w:r w:rsidRPr="00356EBD">
        <w:rPr>
          <w:rFonts w:ascii="Arial" w:hAnsi="Arial" w:cs="Arial"/>
          <w:color w:val="000000"/>
          <w:sz w:val="20"/>
          <w:szCs w:val="20"/>
        </w:rPr>
        <w:t xml:space="preserve">The </w:t>
      </w:r>
      <w:r w:rsidR="00514D64">
        <w:rPr>
          <w:rFonts w:ascii="Arial" w:hAnsi="Arial" w:cs="Arial"/>
          <w:color w:val="000000"/>
          <w:sz w:val="20"/>
          <w:szCs w:val="20"/>
        </w:rPr>
        <w:t xml:space="preserve">main </w:t>
      </w:r>
      <w:r w:rsidRPr="00356EBD">
        <w:rPr>
          <w:rFonts w:ascii="Arial" w:hAnsi="Arial" w:cs="Arial"/>
          <w:color w:val="000000"/>
          <w:sz w:val="20"/>
          <w:szCs w:val="20"/>
        </w:rPr>
        <w:t xml:space="preserve">variables that we have </w:t>
      </w:r>
      <w:r w:rsidR="00BE41D8">
        <w:rPr>
          <w:rFonts w:ascii="Arial" w:hAnsi="Arial" w:cs="Arial"/>
          <w:color w:val="000000"/>
          <w:sz w:val="20"/>
          <w:szCs w:val="20"/>
        </w:rPr>
        <w:t xml:space="preserve">focused on </w:t>
      </w:r>
      <w:r w:rsidRPr="00356EBD">
        <w:rPr>
          <w:rFonts w:ascii="Arial" w:hAnsi="Arial" w:cs="Arial"/>
          <w:color w:val="000000"/>
          <w:sz w:val="20"/>
          <w:szCs w:val="20"/>
        </w:rPr>
        <w:t>to an</w:t>
      </w:r>
      <w:r w:rsidRPr="00356EBD">
        <w:rPr>
          <w:rFonts w:ascii="Arial" w:hAnsi="Arial" w:cs="Arial"/>
          <w:color w:val="000000"/>
          <w:sz w:val="20"/>
          <w:szCs w:val="20"/>
        </w:rPr>
        <w:t>alyse and predict the outcomes are:</w:t>
      </w:r>
    </w:p>
    <w:p w14:paraId="5F439321" w14:textId="1D0A9D9F" w:rsidR="00F20987" w:rsidRPr="00BE41D8" w:rsidRDefault="00CE535C" w:rsidP="00BE41D8">
      <w:pPr>
        <w:pStyle w:val="ListParagraph"/>
        <w:numPr>
          <w:ilvl w:val="0"/>
          <w:numId w:val="4"/>
        </w:numPr>
        <w:pBdr>
          <w:top w:val="nil"/>
          <w:left w:val="nil"/>
          <w:bottom w:val="nil"/>
          <w:right w:val="nil"/>
          <w:between w:val="nil"/>
        </w:pBdr>
        <w:spacing w:after="0"/>
        <w:rPr>
          <w:rFonts w:ascii="Arial" w:hAnsi="Arial" w:cs="Arial"/>
          <w:sz w:val="20"/>
          <w:szCs w:val="20"/>
        </w:rPr>
      </w:pPr>
      <w:r w:rsidRPr="00BE41D8">
        <w:rPr>
          <w:rFonts w:ascii="Arial" w:hAnsi="Arial" w:cs="Arial"/>
          <w:color w:val="000000"/>
          <w:sz w:val="20"/>
          <w:szCs w:val="20"/>
        </w:rPr>
        <w:t>death: Total fatalities with confirmed OR probable COVID-19 case diagnosis</w:t>
      </w:r>
    </w:p>
    <w:p w14:paraId="3E70458F" w14:textId="77777777" w:rsidR="00F20987" w:rsidRPr="00BE41D8" w:rsidRDefault="00CE535C" w:rsidP="00BE41D8">
      <w:pPr>
        <w:pStyle w:val="ListParagraph"/>
        <w:numPr>
          <w:ilvl w:val="0"/>
          <w:numId w:val="4"/>
        </w:numPr>
        <w:pBdr>
          <w:top w:val="nil"/>
          <w:left w:val="nil"/>
          <w:bottom w:val="nil"/>
          <w:right w:val="nil"/>
          <w:between w:val="nil"/>
        </w:pBdr>
        <w:spacing w:after="0"/>
        <w:rPr>
          <w:rFonts w:ascii="Arial" w:hAnsi="Arial" w:cs="Arial"/>
          <w:sz w:val="20"/>
          <w:szCs w:val="20"/>
        </w:rPr>
      </w:pPr>
      <w:proofErr w:type="spellStart"/>
      <w:r w:rsidRPr="00BE41D8">
        <w:rPr>
          <w:rFonts w:ascii="Arial" w:hAnsi="Arial" w:cs="Arial"/>
          <w:color w:val="000000"/>
          <w:sz w:val="20"/>
          <w:szCs w:val="20"/>
        </w:rPr>
        <w:t>totalTestResults</w:t>
      </w:r>
      <w:proofErr w:type="spellEnd"/>
      <w:r w:rsidRPr="00BE41D8">
        <w:rPr>
          <w:rFonts w:ascii="Arial" w:hAnsi="Arial" w:cs="Arial"/>
          <w:color w:val="000000"/>
          <w:sz w:val="20"/>
          <w:szCs w:val="20"/>
        </w:rPr>
        <w:t>: At the national level, this metric is a summary statistic which, because of the variation in test reporting methods, is at best</w:t>
      </w:r>
      <w:r w:rsidRPr="00BE41D8">
        <w:rPr>
          <w:rFonts w:ascii="Arial" w:hAnsi="Arial" w:cs="Arial"/>
          <w:color w:val="000000"/>
          <w:sz w:val="20"/>
          <w:szCs w:val="20"/>
        </w:rPr>
        <w:t xml:space="preserve"> an estimate of US viral (PCR) testing.</w:t>
      </w:r>
    </w:p>
    <w:p w14:paraId="7429605A" w14:textId="77777777" w:rsidR="00F20987" w:rsidRPr="00BE41D8" w:rsidRDefault="00CE535C" w:rsidP="00BE41D8">
      <w:pPr>
        <w:pStyle w:val="ListParagraph"/>
        <w:numPr>
          <w:ilvl w:val="0"/>
          <w:numId w:val="4"/>
        </w:numPr>
        <w:pBdr>
          <w:top w:val="nil"/>
          <w:left w:val="nil"/>
          <w:bottom w:val="nil"/>
          <w:right w:val="nil"/>
          <w:between w:val="nil"/>
        </w:pBdr>
        <w:spacing w:after="0"/>
        <w:rPr>
          <w:rFonts w:ascii="Arial" w:hAnsi="Arial" w:cs="Arial"/>
          <w:sz w:val="20"/>
          <w:szCs w:val="20"/>
        </w:rPr>
      </w:pPr>
      <w:r w:rsidRPr="00BE41D8">
        <w:rPr>
          <w:rFonts w:ascii="Arial" w:hAnsi="Arial" w:cs="Arial"/>
          <w:color w:val="000000"/>
          <w:sz w:val="20"/>
          <w:szCs w:val="20"/>
        </w:rPr>
        <w:t>recovered: Total number of people that are identified as recovered from COVID-19. States provide very disparate definitions on what constitutes a “recovered” COVID-19 case.</w:t>
      </w:r>
    </w:p>
    <w:p w14:paraId="726261FD" w14:textId="654A8829" w:rsidR="00F20987" w:rsidRDefault="00F20987" w:rsidP="00BE41D8">
      <w:pPr>
        <w:pBdr>
          <w:top w:val="nil"/>
          <w:left w:val="nil"/>
          <w:bottom w:val="nil"/>
          <w:right w:val="nil"/>
          <w:between w:val="nil"/>
        </w:pBdr>
        <w:spacing w:after="0"/>
        <w:rPr>
          <w:color w:val="000000"/>
        </w:rPr>
      </w:pPr>
    </w:p>
    <w:p w14:paraId="77566CBA" w14:textId="77777777" w:rsidR="00BE41D8" w:rsidRDefault="00BE41D8" w:rsidP="00BE41D8">
      <w:pPr>
        <w:pBdr>
          <w:top w:val="nil"/>
          <w:left w:val="nil"/>
          <w:bottom w:val="nil"/>
          <w:right w:val="nil"/>
          <w:between w:val="nil"/>
        </w:pBdr>
        <w:spacing w:after="0"/>
        <w:rPr>
          <w:color w:val="000000"/>
        </w:rPr>
      </w:pPr>
    </w:p>
    <w:p w14:paraId="43562C82" w14:textId="4996019F" w:rsidR="00F20987" w:rsidRDefault="00CE535C" w:rsidP="00BE41D8">
      <w:pPr>
        <w:pBdr>
          <w:top w:val="nil"/>
          <w:left w:val="nil"/>
          <w:bottom w:val="nil"/>
          <w:right w:val="nil"/>
          <w:between w:val="nil"/>
        </w:pBdr>
        <w:spacing w:after="0"/>
        <w:rPr>
          <w:rFonts w:ascii="Arial" w:hAnsi="Arial" w:cs="Arial"/>
          <w:b/>
          <w:color w:val="000000"/>
          <w:sz w:val="24"/>
          <w:szCs w:val="24"/>
        </w:rPr>
      </w:pPr>
      <w:r w:rsidRPr="00356EBD">
        <w:rPr>
          <w:rFonts w:ascii="Arial" w:hAnsi="Arial" w:cs="Arial"/>
          <w:b/>
          <w:color w:val="000000"/>
          <w:sz w:val="24"/>
          <w:szCs w:val="24"/>
        </w:rPr>
        <w:t>Data Preparation and Pre-Processing</w:t>
      </w:r>
      <w:r w:rsidR="00D96EB3">
        <w:rPr>
          <w:rFonts w:ascii="Arial" w:hAnsi="Arial" w:cs="Arial"/>
          <w:b/>
          <w:color w:val="000000"/>
          <w:sz w:val="24"/>
          <w:szCs w:val="24"/>
        </w:rPr>
        <w:t>:</w:t>
      </w:r>
    </w:p>
    <w:p w14:paraId="1583F37C" w14:textId="77777777" w:rsidR="00BE41D8" w:rsidRDefault="00BE41D8" w:rsidP="00BE41D8">
      <w:pPr>
        <w:pBdr>
          <w:top w:val="nil"/>
          <w:left w:val="nil"/>
          <w:bottom w:val="nil"/>
          <w:right w:val="nil"/>
          <w:between w:val="nil"/>
        </w:pBdr>
        <w:spacing w:after="0"/>
        <w:rPr>
          <w:rFonts w:ascii="Arial" w:hAnsi="Arial" w:cs="Arial"/>
          <w:b/>
          <w:color w:val="000000"/>
          <w:sz w:val="24"/>
          <w:szCs w:val="24"/>
        </w:rPr>
      </w:pPr>
    </w:p>
    <w:p w14:paraId="4E5CAF5B" w14:textId="77777777" w:rsidR="00BE41D8" w:rsidRDefault="00CE535C" w:rsidP="00BE41D8">
      <w:pPr>
        <w:pBdr>
          <w:top w:val="nil"/>
          <w:left w:val="nil"/>
          <w:bottom w:val="nil"/>
          <w:right w:val="nil"/>
          <w:between w:val="nil"/>
        </w:pBdr>
        <w:spacing w:after="0"/>
        <w:rPr>
          <w:rFonts w:ascii="Arial" w:hAnsi="Arial" w:cs="Arial"/>
          <w:color w:val="000000"/>
          <w:sz w:val="20"/>
          <w:szCs w:val="20"/>
        </w:rPr>
      </w:pPr>
      <w:r w:rsidRPr="00356EBD">
        <w:rPr>
          <w:rFonts w:ascii="Arial" w:hAnsi="Arial" w:cs="Arial"/>
          <w:color w:val="000000"/>
          <w:sz w:val="20"/>
          <w:szCs w:val="20"/>
        </w:rPr>
        <w:t>To pre</w:t>
      </w:r>
      <w:r w:rsidRPr="00356EBD">
        <w:rPr>
          <w:rFonts w:ascii="Arial" w:hAnsi="Arial" w:cs="Arial"/>
          <w:color w:val="000000"/>
          <w:sz w:val="20"/>
          <w:szCs w:val="20"/>
        </w:rPr>
        <w:t>pare the data, we need to clean the data</w:t>
      </w:r>
      <w:r w:rsidR="00514D64">
        <w:rPr>
          <w:rFonts w:ascii="Arial" w:hAnsi="Arial" w:cs="Arial"/>
          <w:color w:val="000000"/>
          <w:sz w:val="20"/>
          <w:szCs w:val="20"/>
        </w:rPr>
        <w:t xml:space="preserve"> retrieved from </w:t>
      </w:r>
      <w:r w:rsidR="00514D64" w:rsidRPr="00356EBD">
        <w:rPr>
          <w:rFonts w:ascii="Arial" w:hAnsi="Arial" w:cs="Arial"/>
          <w:color w:val="000000"/>
          <w:sz w:val="20"/>
          <w:szCs w:val="20"/>
        </w:rPr>
        <w:t>covidtracking.com</w:t>
      </w:r>
      <w:r w:rsidRPr="00356EBD">
        <w:rPr>
          <w:rFonts w:ascii="Arial" w:hAnsi="Arial" w:cs="Arial"/>
          <w:color w:val="000000"/>
          <w:sz w:val="20"/>
          <w:szCs w:val="20"/>
        </w:rPr>
        <w:t xml:space="preserve">. The cleaning is done by checking </w:t>
      </w:r>
    </w:p>
    <w:p w14:paraId="191C11CA" w14:textId="0BD9F587" w:rsidR="00BE41D8" w:rsidRDefault="00CE535C" w:rsidP="00BE41D8">
      <w:pPr>
        <w:pStyle w:val="ListParagraph"/>
        <w:numPr>
          <w:ilvl w:val="0"/>
          <w:numId w:val="5"/>
        </w:numPr>
        <w:pBdr>
          <w:top w:val="nil"/>
          <w:left w:val="nil"/>
          <w:bottom w:val="nil"/>
          <w:right w:val="nil"/>
          <w:between w:val="nil"/>
        </w:pBdr>
        <w:spacing w:after="0"/>
        <w:rPr>
          <w:rFonts w:ascii="Arial" w:hAnsi="Arial" w:cs="Arial"/>
          <w:color w:val="000000"/>
          <w:sz w:val="20"/>
          <w:szCs w:val="20"/>
        </w:rPr>
      </w:pPr>
      <w:r w:rsidRPr="00BE41D8">
        <w:rPr>
          <w:rFonts w:ascii="Arial" w:hAnsi="Arial" w:cs="Arial"/>
          <w:color w:val="000000"/>
          <w:sz w:val="20"/>
          <w:szCs w:val="20"/>
        </w:rPr>
        <w:t>the data types (Fig. 1)</w:t>
      </w:r>
    </w:p>
    <w:p w14:paraId="79E27293" w14:textId="50A9BE66" w:rsidR="00BE41D8" w:rsidRDefault="00CE535C" w:rsidP="00BE41D8">
      <w:pPr>
        <w:pStyle w:val="ListParagraph"/>
        <w:numPr>
          <w:ilvl w:val="0"/>
          <w:numId w:val="5"/>
        </w:numPr>
        <w:pBdr>
          <w:top w:val="nil"/>
          <w:left w:val="nil"/>
          <w:bottom w:val="nil"/>
          <w:right w:val="nil"/>
          <w:between w:val="nil"/>
        </w:pBdr>
        <w:spacing w:after="0"/>
        <w:rPr>
          <w:rFonts w:ascii="Arial" w:hAnsi="Arial" w:cs="Arial"/>
          <w:color w:val="000000"/>
          <w:sz w:val="20"/>
          <w:szCs w:val="20"/>
        </w:rPr>
      </w:pPr>
      <w:r w:rsidRPr="00BE41D8">
        <w:rPr>
          <w:rFonts w:ascii="Arial" w:hAnsi="Arial" w:cs="Arial"/>
          <w:color w:val="000000"/>
          <w:sz w:val="20"/>
          <w:szCs w:val="20"/>
        </w:rPr>
        <w:t>null values (Fig. 2)</w:t>
      </w:r>
      <w:r w:rsidRPr="00BE41D8">
        <w:rPr>
          <w:rFonts w:ascii="Arial" w:hAnsi="Arial" w:cs="Arial"/>
          <w:color w:val="000000"/>
          <w:sz w:val="20"/>
          <w:szCs w:val="20"/>
        </w:rPr>
        <w:t xml:space="preserve"> </w:t>
      </w:r>
    </w:p>
    <w:p w14:paraId="5DF1A187" w14:textId="77777777" w:rsidR="00BE41D8" w:rsidRDefault="00CE535C" w:rsidP="00BE41D8">
      <w:pPr>
        <w:pStyle w:val="ListParagraph"/>
        <w:numPr>
          <w:ilvl w:val="0"/>
          <w:numId w:val="5"/>
        </w:numPr>
        <w:pBdr>
          <w:top w:val="nil"/>
          <w:left w:val="nil"/>
          <w:bottom w:val="nil"/>
          <w:right w:val="nil"/>
          <w:between w:val="nil"/>
        </w:pBdr>
        <w:spacing w:after="0"/>
        <w:rPr>
          <w:rFonts w:ascii="Arial" w:hAnsi="Arial" w:cs="Arial"/>
          <w:color w:val="000000"/>
          <w:sz w:val="20"/>
          <w:szCs w:val="20"/>
        </w:rPr>
      </w:pPr>
      <w:r w:rsidRPr="00BE41D8">
        <w:rPr>
          <w:rFonts w:ascii="Arial" w:hAnsi="Arial" w:cs="Arial"/>
          <w:color w:val="000000"/>
          <w:sz w:val="20"/>
          <w:szCs w:val="20"/>
        </w:rPr>
        <w:lastRenderedPageBreak/>
        <w:t>skewness</w:t>
      </w:r>
    </w:p>
    <w:p w14:paraId="7B08590B" w14:textId="77777777" w:rsidR="00D343AE" w:rsidRDefault="00CE535C" w:rsidP="00BE41D8">
      <w:pPr>
        <w:pStyle w:val="ListParagraph"/>
        <w:numPr>
          <w:ilvl w:val="0"/>
          <w:numId w:val="5"/>
        </w:numPr>
        <w:pBdr>
          <w:top w:val="nil"/>
          <w:left w:val="nil"/>
          <w:bottom w:val="nil"/>
          <w:right w:val="nil"/>
          <w:between w:val="nil"/>
        </w:pBdr>
        <w:spacing w:after="0"/>
        <w:rPr>
          <w:rFonts w:ascii="Arial" w:hAnsi="Arial" w:cs="Arial"/>
          <w:color w:val="000000"/>
          <w:sz w:val="20"/>
          <w:szCs w:val="20"/>
        </w:rPr>
      </w:pPr>
      <w:r w:rsidRPr="00BE41D8">
        <w:rPr>
          <w:rFonts w:ascii="Arial" w:hAnsi="Arial" w:cs="Arial"/>
          <w:color w:val="000000"/>
          <w:sz w:val="20"/>
          <w:szCs w:val="20"/>
        </w:rPr>
        <w:t>statistical importance</w:t>
      </w:r>
    </w:p>
    <w:p w14:paraId="4813D0D7" w14:textId="12C06EB7" w:rsidR="00D343AE" w:rsidRDefault="00CE535C" w:rsidP="00BE41D8">
      <w:pPr>
        <w:pStyle w:val="ListParagraph"/>
        <w:numPr>
          <w:ilvl w:val="0"/>
          <w:numId w:val="5"/>
        </w:numPr>
        <w:pBdr>
          <w:top w:val="nil"/>
          <w:left w:val="nil"/>
          <w:bottom w:val="nil"/>
          <w:right w:val="nil"/>
          <w:between w:val="nil"/>
        </w:pBdr>
        <w:spacing w:after="0"/>
        <w:rPr>
          <w:rFonts w:ascii="Arial" w:hAnsi="Arial" w:cs="Arial"/>
          <w:color w:val="000000"/>
          <w:sz w:val="20"/>
          <w:szCs w:val="20"/>
        </w:rPr>
      </w:pPr>
      <w:r w:rsidRPr="00BE41D8">
        <w:rPr>
          <w:rFonts w:ascii="Arial" w:hAnsi="Arial" w:cs="Arial"/>
          <w:color w:val="000000"/>
          <w:sz w:val="20"/>
          <w:szCs w:val="20"/>
        </w:rPr>
        <w:t>outliers</w:t>
      </w:r>
    </w:p>
    <w:p w14:paraId="5BF64BF8" w14:textId="0A4D070A" w:rsidR="00F20987" w:rsidRPr="00D343AE" w:rsidRDefault="00CE535C" w:rsidP="00D343AE">
      <w:pPr>
        <w:pBdr>
          <w:top w:val="nil"/>
          <w:left w:val="nil"/>
          <w:bottom w:val="nil"/>
          <w:right w:val="nil"/>
          <w:between w:val="nil"/>
        </w:pBdr>
        <w:spacing w:after="0"/>
        <w:rPr>
          <w:rFonts w:ascii="Arial" w:hAnsi="Arial" w:cs="Arial"/>
          <w:color w:val="000000"/>
          <w:sz w:val="20"/>
          <w:szCs w:val="20"/>
        </w:rPr>
      </w:pPr>
      <w:r w:rsidRPr="00D343AE">
        <w:rPr>
          <w:rFonts w:ascii="Arial" w:hAnsi="Arial" w:cs="Arial"/>
          <w:color w:val="000000"/>
          <w:sz w:val="20"/>
          <w:szCs w:val="20"/>
        </w:rPr>
        <w:t>This helps us understand which variables need to be manipulated</w:t>
      </w:r>
      <w:r w:rsidR="00514D64" w:rsidRPr="00D343AE">
        <w:rPr>
          <w:rFonts w:ascii="Arial" w:hAnsi="Arial" w:cs="Arial"/>
          <w:color w:val="000000"/>
          <w:sz w:val="20"/>
          <w:szCs w:val="20"/>
        </w:rPr>
        <w:t xml:space="preserve"> and</w:t>
      </w:r>
      <w:r w:rsidRPr="00D343AE">
        <w:rPr>
          <w:rFonts w:ascii="Arial" w:hAnsi="Arial" w:cs="Arial"/>
          <w:color w:val="000000"/>
          <w:sz w:val="20"/>
          <w:szCs w:val="20"/>
        </w:rPr>
        <w:t xml:space="preserve"> imputed. We also nee</w:t>
      </w:r>
      <w:r w:rsidRPr="00D343AE">
        <w:rPr>
          <w:rFonts w:ascii="Arial" w:hAnsi="Arial" w:cs="Arial"/>
          <w:color w:val="000000"/>
          <w:sz w:val="20"/>
          <w:szCs w:val="20"/>
        </w:rPr>
        <w:t xml:space="preserve">d to explore all the columns to understand </w:t>
      </w:r>
      <w:r w:rsidRPr="00D343AE">
        <w:rPr>
          <w:rFonts w:ascii="Arial" w:hAnsi="Arial" w:cs="Arial"/>
          <w:color w:val="000000"/>
          <w:sz w:val="20"/>
          <w:szCs w:val="20"/>
        </w:rPr>
        <w:t xml:space="preserve">relation between </w:t>
      </w:r>
      <w:r w:rsidR="00514D64" w:rsidRPr="00D343AE">
        <w:rPr>
          <w:rFonts w:ascii="Arial" w:hAnsi="Arial" w:cs="Arial"/>
          <w:color w:val="000000"/>
          <w:sz w:val="20"/>
          <w:szCs w:val="20"/>
        </w:rPr>
        <w:t>the attributes and get a deeper understanding of the dataset.</w:t>
      </w:r>
    </w:p>
    <w:p w14:paraId="12CD53A5" w14:textId="2D2868B8" w:rsidR="00F20987" w:rsidRDefault="00CE535C" w:rsidP="00BE41D8">
      <w:pPr>
        <w:pBdr>
          <w:top w:val="nil"/>
          <w:left w:val="nil"/>
          <w:bottom w:val="nil"/>
          <w:right w:val="nil"/>
          <w:between w:val="nil"/>
        </w:pBdr>
        <w:spacing w:after="0"/>
        <w:rPr>
          <w:rFonts w:ascii="Arial" w:hAnsi="Arial" w:cs="Arial"/>
          <w:color w:val="000000"/>
          <w:sz w:val="20"/>
          <w:szCs w:val="20"/>
        </w:rPr>
      </w:pPr>
      <w:r w:rsidRPr="00356EBD">
        <w:rPr>
          <w:rFonts w:ascii="Arial" w:hAnsi="Arial" w:cs="Arial"/>
          <w:color w:val="000000"/>
          <w:sz w:val="20"/>
          <w:szCs w:val="20"/>
        </w:rPr>
        <w:t xml:space="preserve">The data cleaning is done by replacing the null values with zeroes since the data missing is usually zero. </w:t>
      </w:r>
      <w:r w:rsidR="00514D64">
        <w:rPr>
          <w:rFonts w:ascii="Arial" w:hAnsi="Arial" w:cs="Arial"/>
          <w:color w:val="000000"/>
          <w:sz w:val="20"/>
          <w:szCs w:val="20"/>
        </w:rPr>
        <w:t xml:space="preserve">Next, we checked for duplicate rows and values. We discovered that there were no duplicate values in our dataset. </w:t>
      </w:r>
      <w:r w:rsidR="00D343AE">
        <w:rPr>
          <w:rFonts w:ascii="Arial" w:hAnsi="Arial" w:cs="Arial"/>
          <w:color w:val="000000"/>
          <w:sz w:val="20"/>
          <w:szCs w:val="20"/>
        </w:rPr>
        <w:t>The next step we did was that we converted date column’s type to datetime from object to</w:t>
      </w:r>
      <w:r w:rsidRPr="00356EBD">
        <w:rPr>
          <w:rFonts w:ascii="Arial" w:hAnsi="Arial" w:cs="Arial"/>
          <w:color w:val="000000"/>
          <w:sz w:val="20"/>
          <w:szCs w:val="20"/>
        </w:rPr>
        <w:t xml:space="preserve"> set </w:t>
      </w:r>
      <w:r w:rsidR="00D343AE">
        <w:rPr>
          <w:rFonts w:ascii="Arial" w:hAnsi="Arial" w:cs="Arial"/>
          <w:color w:val="000000"/>
          <w:sz w:val="20"/>
          <w:szCs w:val="20"/>
        </w:rPr>
        <w:t xml:space="preserve">it as our dataset’s </w:t>
      </w:r>
      <w:r w:rsidRPr="00356EBD">
        <w:rPr>
          <w:rFonts w:ascii="Arial" w:hAnsi="Arial" w:cs="Arial"/>
          <w:color w:val="000000"/>
          <w:sz w:val="20"/>
          <w:szCs w:val="20"/>
        </w:rPr>
        <w:t>index</w:t>
      </w:r>
      <w:r w:rsidRPr="00356EBD">
        <w:rPr>
          <w:rFonts w:ascii="Arial" w:hAnsi="Arial" w:cs="Arial"/>
          <w:color w:val="000000"/>
          <w:sz w:val="20"/>
          <w:szCs w:val="20"/>
        </w:rPr>
        <w:t xml:space="preserve">() </w:t>
      </w:r>
      <w:r w:rsidR="00514D64">
        <w:rPr>
          <w:rFonts w:ascii="Arial" w:hAnsi="Arial" w:cs="Arial"/>
          <w:color w:val="000000"/>
          <w:sz w:val="20"/>
          <w:szCs w:val="20"/>
        </w:rPr>
        <w:t>because</w:t>
      </w:r>
      <w:r w:rsidRPr="00356EBD">
        <w:rPr>
          <w:rFonts w:ascii="Arial" w:hAnsi="Arial" w:cs="Arial"/>
          <w:color w:val="000000"/>
          <w:sz w:val="20"/>
          <w:szCs w:val="20"/>
        </w:rPr>
        <w:t xml:space="preserve"> it makes it easier </w:t>
      </w:r>
      <w:r w:rsidR="00514D64">
        <w:rPr>
          <w:rFonts w:ascii="Arial" w:hAnsi="Arial" w:cs="Arial"/>
          <w:color w:val="000000"/>
          <w:sz w:val="20"/>
          <w:szCs w:val="20"/>
        </w:rPr>
        <w:t xml:space="preserve">to do </w:t>
      </w:r>
      <w:r w:rsidRPr="00356EBD">
        <w:rPr>
          <w:rFonts w:ascii="Arial" w:hAnsi="Arial" w:cs="Arial"/>
          <w:color w:val="000000"/>
          <w:sz w:val="20"/>
          <w:szCs w:val="20"/>
        </w:rPr>
        <w:t>t</w:t>
      </w:r>
      <w:r w:rsidRPr="00356EBD">
        <w:rPr>
          <w:rFonts w:ascii="Arial" w:hAnsi="Arial" w:cs="Arial"/>
          <w:color w:val="000000"/>
          <w:sz w:val="20"/>
          <w:szCs w:val="20"/>
        </w:rPr>
        <w:t>imeseries analysis. This is done using the NumPy library imported at the beginning of</w:t>
      </w:r>
      <w:r w:rsidR="00514D64">
        <w:rPr>
          <w:rFonts w:ascii="Arial" w:hAnsi="Arial" w:cs="Arial"/>
          <w:color w:val="000000"/>
          <w:sz w:val="20"/>
          <w:szCs w:val="20"/>
        </w:rPr>
        <w:t xml:space="preserve"> </w:t>
      </w:r>
      <w:r w:rsidRPr="00356EBD">
        <w:rPr>
          <w:rFonts w:ascii="Arial" w:hAnsi="Arial" w:cs="Arial"/>
          <w:color w:val="000000"/>
          <w:sz w:val="20"/>
          <w:szCs w:val="20"/>
        </w:rPr>
        <w:t>processing. Then, the count of rows and columns is taken after each step to check how much data has been expunged.</w:t>
      </w:r>
    </w:p>
    <w:p w14:paraId="02461E82" w14:textId="77777777" w:rsidR="002107A9" w:rsidRPr="00356EBD" w:rsidRDefault="002107A9" w:rsidP="00BE41D8">
      <w:pPr>
        <w:pBdr>
          <w:top w:val="nil"/>
          <w:left w:val="nil"/>
          <w:bottom w:val="nil"/>
          <w:right w:val="nil"/>
          <w:between w:val="nil"/>
        </w:pBdr>
        <w:spacing w:after="0"/>
        <w:rPr>
          <w:rFonts w:ascii="Arial" w:hAnsi="Arial" w:cs="Arial"/>
          <w:color w:val="000000"/>
          <w:sz w:val="20"/>
          <w:szCs w:val="20"/>
        </w:rPr>
      </w:pPr>
    </w:p>
    <w:p w14:paraId="6A0E9FA7" w14:textId="77777777" w:rsidR="00F20987" w:rsidRDefault="00CE535C">
      <w:pPr>
        <w:pBdr>
          <w:top w:val="nil"/>
          <w:left w:val="nil"/>
          <w:bottom w:val="nil"/>
          <w:right w:val="nil"/>
          <w:between w:val="nil"/>
        </w:pBdr>
        <w:spacing w:after="0"/>
        <w:ind w:left="450"/>
        <w:jc w:val="center"/>
        <w:rPr>
          <w:color w:val="000000"/>
        </w:rPr>
      </w:pPr>
      <w:r>
        <w:rPr>
          <w:noProof/>
          <w:color w:val="000000"/>
        </w:rPr>
        <w:drawing>
          <wp:inline distT="0" distB="0" distL="0" distR="0" wp14:anchorId="62B6CC02" wp14:editId="7566DB94">
            <wp:extent cx="3956703" cy="4691641"/>
            <wp:effectExtent l="0" t="0" r="5715"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3974968" cy="4713299"/>
                    </a:xfrm>
                    <a:prstGeom prst="rect">
                      <a:avLst/>
                    </a:prstGeom>
                    <a:ln/>
                  </pic:spPr>
                </pic:pic>
              </a:graphicData>
            </a:graphic>
          </wp:inline>
        </w:drawing>
      </w:r>
    </w:p>
    <w:p w14:paraId="4E0FCB25" w14:textId="77777777" w:rsidR="00F20987" w:rsidRDefault="00CE535C">
      <w:pPr>
        <w:pBdr>
          <w:top w:val="nil"/>
          <w:left w:val="nil"/>
          <w:bottom w:val="nil"/>
          <w:right w:val="nil"/>
          <w:between w:val="nil"/>
        </w:pBdr>
        <w:spacing w:after="0"/>
        <w:ind w:left="450"/>
        <w:jc w:val="center"/>
        <w:rPr>
          <w:color w:val="000000"/>
        </w:rPr>
      </w:pPr>
      <w:r>
        <w:rPr>
          <w:color w:val="000000"/>
        </w:rPr>
        <w:t>Fig. 1</w:t>
      </w:r>
    </w:p>
    <w:p w14:paraId="4EF11F7C" w14:textId="77777777" w:rsidR="00F20987" w:rsidRDefault="00F20987">
      <w:pPr>
        <w:pBdr>
          <w:top w:val="nil"/>
          <w:left w:val="nil"/>
          <w:bottom w:val="nil"/>
          <w:right w:val="nil"/>
          <w:between w:val="nil"/>
        </w:pBdr>
        <w:spacing w:after="0"/>
        <w:ind w:left="450"/>
        <w:rPr>
          <w:color w:val="000000"/>
        </w:rPr>
      </w:pPr>
    </w:p>
    <w:p w14:paraId="1351B81C" w14:textId="77777777" w:rsidR="00F20987" w:rsidRDefault="00F20987">
      <w:pPr>
        <w:pBdr>
          <w:top w:val="nil"/>
          <w:left w:val="nil"/>
          <w:bottom w:val="nil"/>
          <w:right w:val="nil"/>
          <w:between w:val="nil"/>
        </w:pBdr>
        <w:spacing w:after="0"/>
        <w:ind w:left="450"/>
        <w:rPr>
          <w:color w:val="000000"/>
        </w:rPr>
      </w:pPr>
    </w:p>
    <w:p w14:paraId="4110B867" w14:textId="77777777" w:rsidR="00F20987" w:rsidRDefault="00CE535C">
      <w:pPr>
        <w:pBdr>
          <w:top w:val="nil"/>
          <w:left w:val="nil"/>
          <w:bottom w:val="nil"/>
          <w:right w:val="nil"/>
          <w:between w:val="nil"/>
        </w:pBdr>
        <w:spacing w:after="0"/>
        <w:ind w:left="450"/>
        <w:jc w:val="center"/>
        <w:rPr>
          <w:color w:val="000000"/>
        </w:rPr>
      </w:pPr>
      <w:r>
        <w:rPr>
          <w:noProof/>
          <w:color w:val="000000"/>
        </w:rPr>
        <w:lastRenderedPageBreak/>
        <w:drawing>
          <wp:inline distT="0" distB="0" distL="0" distR="0" wp14:anchorId="11D9CADC" wp14:editId="13A6E348">
            <wp:extent cx="3238856" cy="3845607"/>
            <wp:effectExtent l="0" t="0" r="0" b="254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3270547" cy="3883235"/>
                    </a:xfrm>
                    <a:prstGeom prst="rect">
                      <a:avLst/>
                    </a:prstGeom>
                    <a:ln/>
                  </pic:spPr>
                </pic:pic>
              </a:graphicData>
            </a:graphic>
          </wp:inline>
        </w:drawing>
      </w:r>
    </w:p>
    <w:p w14:paraId="397F2408" w14:textId="77777777" w:rsidR="00F20987" w:rsidRDefault="00CE535C">
      <w:pPr>
        <w:pBdr>
          <w:top w:val="nil"/>
          <w:left w:val="nil"/>
          <w:bottom w:val="nil"/>
          <w:right w:val="nil"/>
          <w:between w:val="nil"/>
        </w:pBdr>
        <w:spacing w:after="0"/>
        <w:ind w:left="450"/>
        <w:jc w:val="center"/>
        <w:rPr>
          <w:color w:val="000000"/>
        </w:rPr>
      </w:pPr>
      <w:r>
        <w:rPr>
          <w:color w:val="000000"/>
        </w:rPr>
        <w:t>Fig. 2</w:t>
      </w:r>
    </w:p>
    <w:p w14:paraId="5D960DDD" w14:textId="77777777" w:rsidR="00F20987" w:rsidRDefault="00F20987">
      <w:pPr>
        <w:pBdr>
          <w:top w:val="nil"/>
          <w:left w:val="nil"/>
          <w:bottom w:val="nil"/>
          <w:right w:val="nil"/>
          <w:between w:val="nil"/>
        </w:pBdr>
        <w:spacing w:after="0"/>
        <w:ind w:left="450"/>
        <w:rPr>
          <w:color w:val="000000"/>
        </w:rPr>
      </w:pPr>
    </w:p>
    <w:p w14:paraId="609EB1A6" w14:textId="005C9CF5" w:rsidR="00F20987" w:rsidRDefault="00CE535C">
      <w:pPr>
        <w:pBdr>
          <w:top w:val="nil"/>
          <w:left w:val="nil"/>
          <w:bottom w:val="nil"/>
          <w:right w:val="nil"/>
          <w:between w:val="nil"/>
        </w:pBdr>
        <w:spacing w:after="0"/>
        <w:ind w:left="450"/>
        <w:jc w:val="center"/>
        <w:rPr>
          <w:color w:val="000000"/>
        </w:rPr>
      </w:pPr>
      <w:r>
        <w:rPr>
          <w:noProof/>
          <w:color w:val="000000"/>
        </w:rPr>
        <w:drawing>
          <wp:inline distT="0" distB="0" distL="0" distR="0" wp14:anchorId="4983EDB4" wp14:editId="6EB3D9D8">
            <wp:extent cx="4529271" cy="1640792"/>
            <wp:effectExtent l="0" t="0" r="508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4554245" cy="1649839"/>
                    </a:xfrm>
                    <a:prstGeom prst="rect">
                      <a:avLst/>
                    </a:prstGeom>
                    <a:ln/>
                  </pic:spPr>
                </pic:pic>
              </a:graphicData>
            </a:graphic>
          </wp:inline>
        </w:drawing>
      </w:r>
      <w:r>
        <w:rPr>
          <w:color w:val="000000"/>
        </w:rPr>
        <w:t>Fig. 3</w:t>
      </w:r>
    </w:p>
    <w:p w14:paraId="7D72BF5D" w14:textId="77777777" w:rsidR="00D96EB3" w:rsidRDefault="00D96EB3">
      <w:pPr>
        <w:pBdr>
          <w:top w:val="nil"/>
          <w:left w:val="nil"/>
          <w:bottom w:val="nil"/>
          <w:right w:val="nil"/>
          <w:between w:val="nil"/>
        </w:pBdr>
        <w:spacing w:after="0"/>
        <w:ind w:left="450"/>
        <w:jc w:val="center"/>
        <w:rPr>
          <w:color w:val="000000"/>
        </w:rPr>
      </w:pPr>
    </w:p>
    <w:p w14:paraId="3907A167" w14:textId="35196590" w:rsidR="00D96EB3" w:rsidRPr="00D96EB3" w:rsidRDefault="00CE535C" w:rsidP="00805C7D">
      <w:pPr>
        <w:pBdr>
          <w:top w:val="nil"/>
          <w:left w:val="nil"/>
          <w:bottom w:val="nil"/>
          <w:right w:val="nil"/>
          <w:between w:val="nil"/>
        </w:pBdr>
        <w:spacing w:after="0"/>
        <w:rPr>
          <w:rFonts w:ascii="Arial" w:hAnsi="Arial" w:cs="Arial"/>
          <w:b/>
          <w:color w:val="000000"/>
          <w:sz w:val="24"/>
          <w:szCs w:val="24"/>
        </w:rPr>
      </w:pPr>
      <w:r w:rsidRPr="00D96EB3">
        <w:rPr>
          <w:rFonts w:ascii="Arial" w:hAnsi="Arial" w:cs="Arial"/>
          <w:b/>
          <w:color w:val="000000"/>
          <w:sz w:val="24"/>
          <w:szCs w:val="24"/>
        </w:rPr>
        <w:t>Visualization and Exploratory Analysis</w:t>
      </w:r>
    </w:p>
    <w:p w14:paraId="25FF243C" w14:textId="77777777" w:rsidR="00F20987" w:rsidRPr="00356EBD" w:rsidRDefault="00CE535C">
      <w:pPr>
        <w:pBdr>
          <w:top w:val="nil"/>
          <w:left w:val="nil"/>
          <w:bottom w:val="nil"/>
          <w:right w:val="nil"/>
          <w:between w:val="nil"/>
        </w:pBdr>
        <w:spacing w:after="0"/>
        <w:ind w:left="450"/>
        <w:rPr>
          <w:rFonts w:ascii="Arial" w:hAnsi="Arial" w:cs="Arial"/>
          <w:color w:val="000000"/>
          <w:sz w:val="20"/>
          <w:szCs w:val="20"/>
        </w:rPr>
      </w:pPr>
      <w:r w:rsidRPr="00356EBD">
        <w:rPr>
          <w:rFonts w:ascii="Arial" w:hAnsi="Arial" w:cs="Arial"/>
          <w:color w:val="000000"/>
          <w:sz w:val="20"/>
          <w:szCs w:val="20"/>
        </w:rPr>
        <w:t>To understand the data and establish a relationship between the attributes and the dataset we must visualize the same. These attributes help define the depth of understanding of data through visualization. Data Visual</w:t>
      </w:r>
      <w:r w:rsidRPr="00356EBD">
        <w:rPr>
          <w:rFonts w:ascii="Arial" w:hAnsi="Arial" w:cs="Arial"/>
          <w:color w:val="000000"/>
          <w:sz w:val="20"/>
          <w:szCs w:val="20"/>
        </w:rPr>
        <w:t>ization helps us understand the data better because:</w:t>
      </w:r>
    </w:p>
    <w:p w14:paraId="481DE2A5" w14:textId="626D5D70" w:rsidR="00F20987" w:rsidRPr="00356EBD" w:rsidRDefault="00CE535C">
      <w:pPr>
        <w:numPr>
          <w:ilvl w:val="0"/>
          <w:numId w:val="1"/>
        </w:numPr>
        <w:pBdr>
          <w:top w:val="nil"/>
          <w:left w:val="nil"/>
          <w:bottom w:val="nil"/>
          <w:right w:val="nil"/>
          <w:between w:val="nil"/>
        </w:pBdr>
        <w:spacing w:after="0"/>
        <w:rPr>
          <w:rFonts w:ascii="Arial" w:hAnsi="Arial" w:cs="Arial"/>
          <w:sz w:val="20"/>
          <w:szCs w:val="20"/>
        </w:rPr>
      </w:pPr>
      <w:r w:rsidRPr="00356EBD">
        <w:rPr>
          <w:rFonts w:ascii="Arial" w:hAnsi="Arial" w:cs="Arial"/>
          <w:color w:val="000000"/>
          <w:sz w:val="20"/>
          <w:szCs w:val="20"/>
        </w:rPr>
        <w:t>Python provides myriad resources to better plot and visualize the data according to our needs</w:t>
      </w:r>
      <w:r w:rsidR="00805C7D">
        <w:rPr>
          <w:rFonts w:ascii="Arial" w:hAnsi="Arial" w:cs="Arial"/>
          <w:color w:val="000000"/>
          <w:sz w:val="20"/>
          <w:szCs w:val="20"/>
        </w:rPr>
        <w:t>.</w:t>
      </w:r>
    </w:p>
    <w:p w14:paraId="3D8CAD68" w14:textId="18A689CD" w:rsidR="00F20987" w:rsidRPr="00356EBD" w:rsidRDefault="00CE535C">
      <w:pPr>
        <w:numPr>
          <w:ilvl w:val="0"/>
          <w:numId w:val="1"/>
        </w:numPr>
        <w:pBdr>
          <w:top w:val="nil"/>
          <w:left w:val="nil"/>
          <w:bottom w:val="nil"/>
          <w:right w:val="nil"/>
          <w:between w:val="nil"/>
        </w:pBdr>
        <w:spacing w:after="0"/>
        <w:rPr>
          <w:rFonts w:ascii="Arial" w:hAnsi="Arial" w:cs="Arial"/>
          <w:sz w:val="20"/>
          <w:szCs w:val="20"/>
        </w:rPr>
      </w:pPr>
      <w:r w:rsidRPr="00356EBD">
        <w:rPr>
          <w:rFonts w:ascii="Arial" w:hAnsi="Arial" w:cs="Arial"/>
          <w:color w:val="000000"/>
          <w:sz w:val="20"/>
          <w:szCs w:val="20"/>
        </w:rPr>
        <w:t>It has tools built in statistical functions, which reveal hidden patterns in the data set</w:t>
      </w:r>
      <w:r w:rsidR="00805C7D">
        <w:rPr>
          <w:rFonts w:ascii="Arial" w:hAnsi="Arial" w:cs="Arial"/>
          <w:color w:val="000000"/>
          <w:sz w:val="20"/>
          <w:szCs w:val="20"/>
        </w:rPr>
        <w:t>.</w:t>
      </w:r>
    </w:p>
    <w:p w14:paraId="58E543F9" w14:textId="77777777" w:rsidR="00F20987" w:rsidRPr="00356EBD" w:rsidRDefault="00CE535C">
      <w:pPr>
        <w:numPr>
          <w:ilvl w:val="0"/>
          <w:numId w:val="1"/>
        </w:numPr>
        <w:pBdr>
          <w:top w:val="nil"/>
          <w:left w:val="nil"/>
          <w:bottom w:val="nil"/>
          <w:right w:val="nil"/>
          <w:between w:val="nil"/>
        </w:pBdr>
        <w:rPr>
          <w:rFonts w:ascii="Arial" w:hAnsi="Arial" w:cs="Arial"/>
          <w:sz w:val="20"/>
          <w:szCs w:val="20"/>
        </w:rPr>
      </w:pPr>
      <w:r w:rsidRPr="00356EBD">
        <w:rPr>
          <w:rFonts w:ascii="Arial" w:hAnsi="Arial" w:cs="Arial"/>
          <w:color w:val="000000"/>
          <w:sz w:val="20"/>
          <w:szCs w:val="20"/>
        </w:rPr>
        <w:t>It has functions to visualize matrices of data, which become very important when visualizing large data sets</w:t>
      </w:r>
    </w:p>
    <w:p w14:paraId="6E6D9573" w14:textId="1D95F5EB" w:rsidR="00F20987" w:rsidRPr="00356EBD" w:rsidRDefault="00CE535C">
      <w:pPr>
        <w:ind w:left="450"/>
        <w:rPr>
          <w:rFonts w:ascii="Arial" w:hAnsi="Arial" w:cs="Arial"/>
          <w:sz w:val="20"/>
          <w:szCs w:val="20"/>
        </w:rPr>
      </w:pPr>
      <w:r w:rsidRPr="00356EBD">
        <w:rPr>
          <w:rFonts w:ascii="Arial" w:hAnsi="Arial" w:cs="Arial"/>
          <w:sz w:val="20"/>
          <w:szCs w:val="20"/>
        </w:rPr>
        <w:t>Visualization is done to further understand the hidden pa</w:t>
      </w:r>
      <w:r w:rsidRPr="00356EBD">
        <w:rPr>
          <w:rFonts w:ascii="Arial" w:hAnsi="Arial" w:cs="Arial"/>
          <w:sz w:val="20"/>
          <w:szCs w:val="20"/>
        </w:rPr>
        <w:t>tterns in the dataset, which helps in future processing and modelling. We have used the following visualizations</w:t>
      </w:r>
      <w:r w:rsidR="00356EBD" w:rsidRPr="00356EBD">
        <w:rPr>
          <w:rFonts w:ascii="Arial" w:hAnsi="Arial" w:cs="Arial"/>
          <w:sz w:val="20"/>
          <w:szCs w:val="20"/>
        </w:rPr>
        <w:t>:</w:t>
      </w:r>
    </w:p>
    <w:p w14:paraId="7D0B4F7D" w14:textId="77777777" w:rsidR="00F20987" w:rsidRDefault="00F20987">
      <w:pPr>
        <w:ind w:left="450"/>
      </w:pPr>
    </w:p>
    <w:p w14:paraId="35F57236" w14:textId="77777777" w:rsidR="00F20987" w:rsidRDefault="00CE535C">
      <w:pPr>
        <w:ind w:left="450"/>
      </w:pPr>
      <w:r>
        <w:rPr>
          <w:noProof/>
        </w:rPr>
        <w:lastRenderedPageBreak/>
        <w:drawing>
          <wp:inline distT="0" distB="0" distL="0" distR="0" wp14:anchorId="55C34A34" wp14:editId="4D7545B7">
            <wp:extent cx="5870961" cy="4238714"/>
            <wp:effectExtent l="0" t="0" r="0" b="3175"/>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b="1874"/>
                    <a:stretch>
                      <a:fillRect/>
                    </a:stretch>
                  </pic:blipFill>
                  <pic:spPr>
                    <a:xfrm>
                      <a:off x="0" y="0"/>
                      <a:ext cx="5881626" cy="4246414"/>
                    </a:xfrm>
                    <a:prstGeom prst="rect">
                      <a:avLst/>
                    </a:prstGeom>
                    <a:ln/>
                  </pic:spPr>
                </pic:pic>
              </a:graphicData>
            </a:graphic>
          </wp:inline>
        </w:drawing>
      </w:r>
    </w:p>
    <w:p w14:paraId="242B4894" w14:textId="77777777" w:rsidR="00F20987" w:rsidRDefault="00CE535C">
      <w:pPr>
        <w:ind w:firstLine="450"/>
      </w:pPr>
      <w:r>
        <w:t xml:space="preserve">                                                                                 Fig. 4</w:t>
      </w:r>
    </w:p>
    <w:p w14:paraId="2B8C09C4" w14:textId="335CFDF6" w:rsidR="00F20987" w:rsidRPr="00356EBD" w:rsidRDefault="00CE535C">
      <w:pPr>
        <w:rPr>
          <w:rFonts w:ascii="Arial" w:hAnsi="Arial" w:cs="Arial"/>
          <w:sz w:val="20"/>
          <w:szCs w:val="20"/>
        </w:rPr>
      </w:pPr>
      <w:r w:rsidRPr="00356EBD">
        <w:rPr>
          <w:rFonts w:ascii="Arial" w:hAnsi="Arial" w:cs="Arial"/>
          <w:sz w:val="20"/>
          <w:szCs w:val="20"/>
        </w:rPr>
        <w:t>The heat map in Figure 4 helps us understand the c</w:t>
      </w:r>
      <w:r w:rsidRPr="00356EBD">
        <w:rPr>
          <w:rFonts w:ascii="Arial" w:hAnsi="Arial" w:cs="Arial"/>
          <w:sz w:val="20"/>
          <w:szCs w:val="20"/>
        </w:rPr>
        <w:t xml:space="preserve">orrelation between the different attributes in the dataset. This can be used later for machine learning models and statistical </w:t>
      </w:r>
      <w:r w:rsidR="00D118B9" w:rsidRPr="00356EBD">
        <w:rPr>
          <w:rFonts w:ascii="Arial" w:hAnsi="Arial" w:cs="Arial"/>
          <w:sz w:val="20"/>
          <w:szCs w:val="20"/>
        </w:rPr>
        <w:t>modelling</w:t>
      </w:r>
      <w:r w:rsidRPr="00356EBD">
        <w:rPr>
          <w:rFonts w:ascii="Arial" w:hAnsi="Arial" w:cs="Arial"/>
          <w:sz w:val="20"/>
          <w:szCs w:val="20"/>
        </w:rPr>
        <w:t>.</w:t>
      </w:r>
    </w:p>
    <w:p w14:paraId="365F804A" w14:textId="77777777" w:rsidR="00F20987" w:rsidRDefault="00F20987">
      <w:pPr>
        <w:ind w:firstLine="450"/>
      </w:pPr>
    </w:p>
    <w:p w14:paraId="08C979CB" w14:textId="77777777" w:rsidR="00F20987" w:rsidRDefault="00CE535C">
      <w:pPr>
        <w:ind w:firstLine="450"/>
      </w:pPr>
      <w:r>
        <w:rPr>
          <w:noProof/>
        </w:rPr>
        <w:drawing>
          <wp:inline distT="0" distB="0" distL="0" distR="0" wp14:anchorId="3FAC1AEE" wp14:editId="05342DE0">
            <wp:extent cx="3776980" cy="2734654"/>
            <wp:effectExtent l="0" t="0" r="0" b="0"/>
            <wp:docPr id="16" name="image16.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Chart, box and whisker chart&#10;&#10;Description automatically generated"/>
                    <pic:cNvPicPr preferRelativeResize="0"/>
                  </pic:nvPicPr>
                  <pic:blipFill>
                    <a:blip r:embed="rId9"/>
                    <a:srcRect b="1601"/>
                    <a:stretch>
                      <a:fillRect/>
                    </a:stretch>
                  </pic:blipFill>
                  <pic:spPr>
                    <a:xfrm>
                      <a:off x="0" y="0"/>
                      <a:ext cx="3793650" cy="2746724"/>
                    </a:xfrm>
                    <a:prstGeom prst="rect">
                      <a:avLst/>
                    </a:prstGeom>
                    <a:ln/>
                  </pic:spPr>
                </pic:pic>
              </a:graphicData>
            </a:graphic>
          </wp:inline>
        </w:drawing>
      </w:r>
    </w:p>
    <w:p w14:paraId="34520B3B" w14:textId="77777777" w:rsidR="00F20987" w:rsidRDefault="00CE535C">
      <w:pPr>
        <w:ind w:firstLine="450"/>
      </w:pPr>
      <w:r>
        <w:t xml:space="preserve">                                                                                   Fig. 5</w:t>
      </w:r>
    </w:p>
    <w:p w14:paraId="4A85AFE6" w14:textId="77777777" w:rsidR="00F20987" w:rsidRDefault="00F20987">
      <w:pPr>
        <w:ind w:firstLine="450"/>
      </w:pPr>
    </w:p>
    <w:p w14:paraId="05B9DFC1" w14:textId="77777777" w:rsidR="00F20987" w:rsidRDefault="00F20987">
      <w:pPr>
        <w:ind w:firstLine="450"/>
      </w:pPr>
    </w:p>
    <w:p w14:paraId="46C99062" w14:textId="77777777" w:rsidR="00F20987" w:rsidRDefault="00CE535C">
      <w:pPr>
        <w:ind w:firstLine="450"/>
      </w:pPr>
      <w:r>
        <w:rPr>
          <w:noProof/>
        </w:rPr>
        <w:drawing>
          <wp:inline distT="0" distB="0" distL="0" distR="0" wp14:anchorId="1FFC582B" wp14:editId="7716F5C7">
            <wp:extent cx="3777241" cy="3247402"/>
            <wp:effectExtent l="0" t="0" r="0" b="3810"/>
            <wp:docPr id="20" name="image7.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Chart, box and whisker chart&#10;&#10;Description automatically generated"/>
                    <pic:cNvPicPr preferRelativeResize="0"/>
                  </pic:nvPicPr>
                  <pic:blipFill>
                    <a:blip r:embed="rId10"/>
                    <a:srcRect b="5372"/>
                    <a:stretch>
                      <a:fillRect/>
                    </a:stretch>
                  </pic:blipFill>
                  <pic:spPr>
                    <a:xfrm>
                      <a:off x="0" y="0"/>
                      <a:ext cx="3789947" cy="3258326"/>
                    </a:xfrm>
                    <a:prstGeom prst="rect">
                      <a:avLst/>
                    </a:prstGeom>
                    <a:ln/>
                  </pic:spPr>
                </pic:pic>
              </a:graphicData>
            </a:graphic>
          </wp:inline>
        </w:drawing>
      </w:r>
    </w:p>
    <w:p w14:paraId="3DB4CBF4" w14:textId="77777777" w:rsidR="00F20987" w:rsidRDefault="00CE535C">
      <w:pPr>
        <w:ind w:firstLine="450"/>
      </w:pPr>
      <w:r>
        <w:t xml:space="preserve">                      </w:t>
      </w:r>
      <w:r>
        <w:t xml:space="preserve">                                                    Fig. 6</w:t>
      </w:r>
    </w:p>
    <w:p w14:paraId="5C012D00" w14:textId="77777777" w:rsidR="00F20987" w:rsidRDefault="00F20987">
      <w:pPr>
        <w:ind w:firstLine="450"/>
      </w:pPr>
    </w:p>
    <w:p w14:paraId="34283F47" w14:textId="77777777" w:rsidR="00F20987" w:rsidRDefault="00CE535C">
      <w:pPr>
        <w:ind w:firstLine="450"/>
      </w:pPr>
      <w:r>
        <w:rPr>
          <w:noProof/>
        </w:rPr>
        <w:drawing>
          <wp:inline distT="0" distB="0" distL="0" distR="0" wp14:anchorId="5C904340" wp14:editId="4467D559">
            <wp:extent cx="3606165" cy="3042303"/>
            <wp:effectExtent l="0" t="0" r="635" b="5715"/>
            <wp:docPr id="19" name="image9.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Chart, box and whisker chart&#10;&#10;Description automatically generated"/>
                    <pic:cNvPicPr preferRelativeResize="0"/>
                  </pic:nvPicPr>
                  <pic:blipFill>
                    <a:blip r:embed="rId11"/>
                    <a:srcRect b="3831"/>
                    <a:stretch>
                      <a:fillRect/>
                    </a:stretch>
                  </pic:blipFill>
                  <pic:spPr>
                    <a:xfrm>
                      <a:off x="0" y="0"/>
                      <a:ext cx="3617519" cy="3051882"/>
                    </a:xfrm>
                    <a:prstGeom prst="rect">
                      <a:avLst/>
                    </a:prstGeom>
                    <a:ln/>
                  </pic:spPr>
                </pic:pic>
              </a:graphicData>
            </a:graphic>
          </wp:inline>
        </w:drawing>
      </w:r>
    </w:p>
    <w:p w14:paraId="07105E50" w14:textId="77777777" w:rsidR="00F20987" w:rsidRDefault="00CE535C">
      <w:pPr>
        <w:ind w:firstLine="450"/>
      </w:pPr>
      <w:r>
        <w:t xml:space="preserve">                                                                         Fig. 7</w:t>
      </w:r>
    </w:p>
    <w:p w14:paraId="19FEDC89" w14:textId="77777777" w:rsidR="00F20987" w:rsidRDefault="00F20987">
      <w:pPr>
        <w:ind w:firstLine="450"/>
      </w:pPr>
    </w:p>
    <w:p w14:paraId="615F3375" w14:textId="77777777" w:rsidR="00F20987" w:rsidRDefault="00CE535C">
      <w:pPr>
        <w:ind w:firstLine="450"/>
      </w:pPr>
      <w:r>
        <w:rPr>
          <w:noProof/>
        </w:rPr>
        <w:lastRenderedPageBreak/>
        <w:drawing>
          <wp:inline distT="0" distB="0" distL="0" distR="0" wp14:anchorId="746DD85E" wp14:editId="46244474">
            <wp:extent cx="3606325" cy="2717563"/>
            <wp:effectExtent l="0" t="0" r="635" b="635"/>
            <wp:docPr id="22" name="image20.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Chart, box and whisker chart&#10;&#10;Description automatically generated"/>
                    <pic:cNvPicPr preferRelativeResize="0"/>
                  </pic:nvPicPr>
                  <pic:blipFill>
                    <a:blip r:embed="rId12"/>
                    <a:srcRect t="4716" b="4340"/>
                    <a:stretch>
                      <a:fillRect/>
                    </a:stretch>
                  </pic:blipFill>
                  <pic:spPr>
                    <a:xfrm>
                      <a:off x="0" y="0"/>
                      <a:ext cx="3625748" cy="2732199"/>
                    </a:xfrm>
                    <a:prstGeom prst="rect">
                      <a:avLst/>
                    </a:prstGeom>
                    <a:ln/>
                  </pic:spPr>
                </pic:pic>
              </a:graphicData>
            </a:graphic>
          </wp:inline>
        </w:drawing>
      </w:r>
      <w:r>
        <w:t xml:space="preserve">        </w:t>
      </w:r>
    </w:p>
    <w:p w14:paraId="1C45F87B" w14:textId="3ACBD7BF" w:rsidR="00F20987" w:rsidRDefault="00CE535C">
      <w:pPr>
        <w:ind w:firstLine="450"/>
      </w:pPr>
      <w:r>
        <w:t xml:space="preserve">                                                                          Fig. 8</w:t>
      </w:r>
    </w:p>
    <w:p w14:paraId="39207EB9" w14:textId="77777777" w:rsidR="002107A9" w:rsidRDefault="002107A9">
      <w:pPr>
        <w:ind w:firstLine="450"/>
      </w:pPr>
    </w:p>
    <w:p w14:paraId="435A4C84" w14:textId="77777777" w:rsidR="00F20987" w:rsidRDefault="00CE535C">
      <w:r>
        <w:rPr>
          <w:noProof/>
        </w:rPr>
        <w:drawing>
          <wp:inline distT="0" distB="0" distL="0" distR="0" wp14:anchorId="21F7BAF2" wp14:editId="30B8C0DE">
            <wp:extent cx="3870393" cy="2615013"/>
            <wp:effectExtent l="0" t="0" r="3175" b="1270"/>
            <wp:docPr id="21" name="image27.png" descr="Chart, box and whisker 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7.png" descr="Chart, box and whisker chart&#10;&#10;Description automatically generated with medium confidence"/>
                    <pic:cNvPicPr preferRelativeResize="0"/>
                  </pic:nvPicPr>
                  <pic:blipFill>
                    <a:blip r:embed="rId13"/>
                    <a:srcRect/>
                    <a:stretch>
                      <a:fillRect/>
                    </a:stretch>
                  </pic:blipFill>
                  <pic:spPr>
                    <a:xfrm>
                      <a:off x="0" y="0"/>
                      <a:ext cx="3904286" cy="2637913"/>
                    </a:xfrm>
                    <a:prstGeom prst="rect">
                      <a:avLst/>
                    </a:prstGeom>
                    <a:ln/>
                  </pic:spPr>
                </pic:pic>
              </a:graphicData>
            </a:graphic>
          </wp:inline>
        </w:drawing>
      </w:r>
    </w:p>
    <w:p w14:paraId="7A3648E1" w14:textId="77777777" w:rsidR="00F20987" w:rsidRDefault="00CE535C">
      <w:r>
        <w:t xml:space="preserve">                                                                                 Fig. 9</w:t>
      </w:r>
    </w:p>
    <w:p w14:paraId="0F96D348" w14:textId="77777777" w:rsidR="00F20987" w:rsidRDefault="00F20987"/>
    <w:p w14:paraId="2834283B" w14:textId="77777777" w:rsidR="00F20987" w:rsidRDefault="00CE535C">
      <w:r>
        <w:rPr>
          <w:noProof/>
        </w:rPr>
        <w:lastRenderedPageBreak/>
        <w:drawing>
          <wp:inline distT="0" distB="0" distL="0" distR="0" wp14:anchorId="1B5639F8" wp14:editId="73215B05">
            <wp:extent cx="3870960" cy="3050849"/>
            <wp:effectExtent l="0" t="0" r="2540" b="0"/>
            <wp:docPr id="25" name="image30.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Chart, box and whisker chart&#10;&#10;Description automatically generated"/>
                    <pic:cNvPicPr preferRelativeResize="0"/>
                  </pic:nvPicPr>
                  <pic:blipFill>
                    <a:blip r:embed="rId14"/>
                    <a:srcRect t="2631"/>
                    <a:stretch>
                      <a:fillRect/>
                    </a:stretch>
                  </pic:blipFill>
                  <pic:spPr>
                    <a:xfrm>
                      <a:off x="0" y="0"/>
                      <a:ext cx="3895642" cy="3070302"/>
                    </a:xfrm>
                    <a:prstGeom prst="rect">
                      <a:avLst/>
                    </a:prstGeom>
                    <a:ln/>
                  </pic:spPr>
                </pic:pic>
              </a:graphicData>
            </a:graphic>
          </wp:inline>
        </w:drawing>
      </w:r>
    </w:p>
    <w:p w14:paraId="73F82650" w14:textId="2EAA4BDC" w:rsidR="00F20987" w:rsidRDefault="00CE535C">
      <w:pPr>
        <w:tabs>
          <w:tab w:val="left" w:pos="3276"/>
        </w:tabs>
      </w:pPr>
      <w:r>
        <w:tab/>
        <w:t xml:space="preserve">          Fig. 10</w:t>
      </w:r>
    </w:p>
    <w:p w14:paraId="562D09CB" w14:textId="77777777" w:rsidR="002107A9" w:rsidRDefault="002107A9">
      <w:pPr>
        <w:tabs>
          <w:tab w:val="left" w:pos="3276"/>
        </w:tabs>
      </w:pPr>
    </w:p>
    <w:p w14:paraId="11E2C4D3" w14:textId="77777777" w:rsidR="00F20987" w:rsidRDefault="00CE535C">
      <w:r>
        <w:rPr>
          <w:noProof/>
        </w:rPr>
        <w:drawing>
          <wp:inline distT="0" distB="0" distL="0" distR="0" wp14:anchorId="0C5F33FA" wp14:editId="036FE870">
            <wp:extent cx="4007978" cy="2085174"/>
            <wp:effectExtent l="0" t="0" r="5715" b="0"/>
            <wp:docPr id="23" name="image28.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Chart&#10;&#10;Description automatically generated"/>
                    <pic:cNvPicPr preferRelativeResize="0"/>
                  </pic:nvPicPr>
                  <pic:blipFill>
                    <a:blip r:embed="rId15"/>
                    <a:srcRect/>
                    <a:stretch>
                      <a:fillRect/>
                    </a:stretch>
                  </pic:blipFill>
                  <pic:spPr>
                    <a:xfrm>
                      <a:off x="0" y="0"/>
                      <a:ext cx="4037510" cy="2100538"/>
                    </a:xfrm>
                    <a:prstGeom prst="rect">
                      <a:avLst/>
                    </a:prstGeom>
                    <a:ln/>
                  </pic:spPr>
                </pic:pic>
              </a:graphicData>
            </a:graphic>
          </wp:inline>
        </w:drawing>
      </w:r>
    </w:p>
    <w:p w14:paraId="43A58C92" w14:textId="18DD868B" w:rsidR="00F20987" w:rsidRDefault="00CE535C">
      <w:r>
        <w:t xml:space="preserve">                                                             </w:t>
      </w:r>
      <w:r>
        <w:t xml:space="preserve">                              Fig. 11</w:t>
      </w:r>
    </w:p>
    <w:p w14:paraId="057F3527" w14:textId="77777777" w:rsidR="002107A9" w:rsidRDefault="002107A9"/>
    <w:p w14:paraId="410EA68A" w14:textId="77777777" w:rsidR="00F20987" w:rsidRPr="00356EBD" w:rsidRDefault="00CE535C">
      <w:pPr>
        <w:rPr>
          <w:rFonts w:ascii="Arial" w:hAnsi="Arial" w:cs="Arial"/>
          <w:sz w:val="20"/>
          <w:szCs w:val="20"/>
        </w:rPr>
      </w:pPr>
      <w:r w:rsidRPr="00356EBD">
        <w:rPr>
          <w:rFonts w:ascii="Arial" w:hAnsi="Arial" w:cs="Arial"/>
          <w:sz w:val="20"/>
          <w:szCs w:val="20"/>
        </w:rPr>
        <w:t>The box plots from Figure 6 to Figure 11 illustrate that the data contain outliers that must be removed in order to describe the data accurately. The interquartile function can be used to remove these outliers from the</w:t>
      </w:r>
      <w:r w:rsidRPr="00356EBD">
        <w:rPr>
          <w:rFonts w:ascii="Arial" w:hAnsi="Arial" w:cs="Arial"/>
          <w:sz w:val="20"/>
          <w:szCs w:val="20"/>
        </w:rPr>
        <w:t xml:space="preserve"> data. This interquartile function necessitates first dividing the data into quartiles and then removing outliers with the provided function. This aids in the reduction of data processing errors. </w:t>
      </w:r>
    </w:p>
    <w:p w14:paraId="6A17CC61" w14:textId="77777777" w:rsidR="00F20987" w:rsidRDefault="00CE535C">
      <w:r>
        <w:rPr>
          <w:noProof/>
        </w:rPr>
        <w:lastRenderedPageBreak/>
        <w:drawing>
          <wp:inline distT="0" distB="0" distL="0" distR="0" wp14:anchorId="7BD0D852" wp14:editId="3329A177">
            <wp:extent cx="5998845" cy="3854153"/>
            <wp:effectExtent l="0" t="0" r="0" b="0"/>
            <wp:docPr id="24" name="image26.png" descr="A picture containing text, crossword puzz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A picture containing text, crossword puzzle&#10;&#10;Description automatically generated"/>
                    <pic:cNvPicPr preferRelativeResize="0"/>
                  </pic:nvPicPr>
                  <pic:blipFill>
                    <a:blip r:embed="rId16"/>
                    <a:srcRect/>
                    <a:stretch>
                      <a:fillRect/>
                    </a:stretch>
                  </pic:blipFill>
                  <pic:spPr>
                    <a:xfrm>
                      <a:off x="0" y="0"/>
                      <a:ext cx="6058636" cy="3892567"/>
                    </a:xfrm>
                    <a:prstGeom prst="rect">
                      <a:avLst/>
                    </a:prstGeom>
                    <a:ln/>
                  </pic:spPr>
                </pic:pic>
              </a:graphicData>
            </a:graphic>
          </wp:inline>
        </w:drawing>
      </w:r>
    </w:p>
    <w:p w14:paraId="2E0893AF" w14:textId="77777777" w:rsidR="00F20987" w:rsidRDefault="00CE535C">
      <w:pPr>
        <w:ind w:firstLine="450"/>
      </w:pPr>
      <w:r>
        <w:t xml:space="preserve">                                                         </w:t>
      </w:r>
      <w:r>
        <w:t xml:space="preserve">                                 Fig. 12</w:t>
      </w:r>
    </w:p>
    <w:p w14:paraId="1A167060" w14:textId="77777777" w:rsidR="00F20987" w:rsidRPr="00356EBD" w:rsidRDefault="00CE535C">
      <w:pPr>
        <w:rPr>
          <w:rFonts w:ascii="Arial" w:hAnsi="Arial" w:cs="Arial"/>
          <w:sz w:val="20"/>
          <w:szCs w:val="20"/>
        </w:rPr>
      </w:pPr>
      <w:r w:rsidRPr="00356EBD">
        <w:rPr>
          <w:rFonts w:ascii="Arial" w:hAnsi="Arial" w:cs="Arial"/>
          <w:sz w:val="20"/>
          <w:szCs w:val="20"/>
        </w:rPr>
        <w:t>The figure 12 is histograms of all the columns, it can be observed that most of the columns are positively skewed, here the mean of positively skewed data will be greater than the median.</w:t>
      </w:r>
    </w:p>
    <w:p w14:paraId="69E1D782" w14:textId="77777777" w:rsidR="00F20987" w:rsidRDefault="00F20987"/>
    <w:p w14:paraId="18157EC1" w14:textId="77777777" w:rsidR="00F20987" w:rsidRDefault="00CE535C" w:rsidP="002107A9">
      <w:pPr>
        <w:ind w:firstLine="720"/>
      </w:pPr>
      <w:r>
        <w:rPr>
          <w:noProof/>
        </w:rPr>
        <w:drawing>
          <wp:inline distT="0" distB="0" distL="0" distR="0" wp14:anchorId="410931D9" wp14:editId="7FC6DC81">
            <wp:extent cx="4409630" cy="2743200"/>
            <wp:effectExtent l="0" t="0" r="0" b="0"/>
            <wp:docPr id="26" name="image24.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Chart&#10;&#10;Description automatically generated"/>
                    <pic:cNvPicPr preferRelativeResize="0"/>
                  </pic:nvPicPr>
                  <pic:blipFill>
                    <a:blip r:embed="rId17"/>
                    <a:srcRect/>
                    <a:stretch>
                      <a:fillRect/>
                    </a:stretch>
                  </pic:blipFill>
                  <pic:spPr>
                    <a:xfrm>
                      <a:off x="0" y="0"/>
                      <a:ext cx="4450998" cy="2768935"/>
                    </a:xfrm>
                    <a:prstGeom prst="rect">
                      <a:avLst/>
                    </a:prstGeom>
                    <a:ln/>
                  </pic:spPr>
                </pic:pic>
              </a:graphicData>
            </a:graphic>
          </wp:inline>
        </w:drawing>
      </w:r>
    </w:p>
    <w:p w14:paraId="0BAC7481" w14:textId="77777777" w:rsidR="00F20987" w:rsidRDefault="00CE535C">
      <w:pPr>
        <w:ind w:firstLine="450"/>
      </w:pPr>
      <w:r>
        <w:t xml:space="preserve">                        </w:t>
      </w:r>
      <w:r>
        <w:t xml:space="preserve">                                                      Fig. 13</w:t>
      </w:r>
    </w:p>
    <w:p w14:paraId="5E6041EC" w14:textId="77777777" w:rsidR="0053357A" w:rsidRDefault="00CE535C">
      <w:pPr>
        <w:rPr>
          <w:rFonts w:ascii="Arial" w:hAnsi="Arial" w:cs="Arial"/>
          <w:sz w:val="20"/>
          <w:szCs w:val="20"/>
        </w:rPr>
      </w:pPr>
      <w:r w:rsidRPr="00356EBD">
        <w:rPr>
          <w:rFonts w:ascii="Arial" w:hAnsi="Arial" w:cs="Arial"/>
          <w:sz w:val="20"/>
          <w:szCs w:val="20"/>
        </w:rPr>
        <w:t xml:space="preserve">The </w:t>
      </w:r>
      <w:r w:rsidRPr="00356EBD">
        <w:rPr>
          <w:rFonts w:ascii="Arial" w:hAnsi="Arial" w:cs="Arial"/>
          <w:sz w:val="20"/>
          <w:szCs w:val="20"/>
        </w:rPr>
        <w:t xml:space="preserve">plot in Figure 13 shows the number of hospitalizations to the number of deaths due to the virus. This helps understand the mortality rate of the population due to COVID-19 virus. </w:t>
      </w:r>
    </w:p>
    <w:p w14:paraId="71FE29CA" w14:textId="51E52243" w:rsidR="00F20987" w:rsidRDefault="00600161">
      <w:pPr>
        <w:rPr>
          <w:rFonts w:ascii="Arial" w:hAnsi="Arial" w:cs="Arial"/>
          <w:sz w:val="20"/>
          <w:szCs w:val="20"/>
        </w:rPr>
      </w:pPr>
      <w:r>
        <w:rPr>
          <w:rFonts w:ascii="Arial" w:hAnsi="Arial" w:cs="Arial"/>
          <w:sz w:val="20"/>
          <w:szCs w:val="20"/>
        </w:rPr>
        <w:t xml:space="preserve">Even though the </w:t>
      </w:r>
      <w:r w:rsidR="00442260">
        <w:rPr>
          <w:rFonts w:ascii="Arial" w:hAnsi="Arial" w:cs="Arial"/>
          <w:sz w:val="20"/>
          <w:szCs w:val="20"/>
        </w:rPr>
        <w:t>hospitalisations</w:t>
      </w:r>
      <w:r>
        <w:rPr>
          <w:rFonts w:ascii="Arial" w:hAnsi="Arial" w:cs="Arial"/>
          <w:sz w:val="20"/>
          <w:szCs w:val="20"/>
        </w:rPr>
        <w:t xml:space="preserve"> seems to be decreasing over time, the deaths are constant for a long period of time.</w:t>
      </w:r>
    </w:p>
    <w:p w14:paraId="795656B3" w14:textId="77777777" w:rsidR="002107A9" w:rsidRPr="00356EBD" w:rsidRDefault="002107A9">
      <w:pPr>
        <w:rPr>
          <w:rFonts w:ascii="Arial" w:hAnsi="Arial" w:cs="Arial"/>
          <w:sz w:val="20"/>
          <w:szCs w:val="20"/>
        </w:rPr>
      </w:pPr>
    </w:p>
    <w:p w14:paraId="3E961BAD" w14:textId="6382F7DF" w:rsidR="00F20987" w:rsidRDefault="002107A9">
      <w:pPr>
        <w:ind w:firstLine="450"/>
      </w:pPr>
      <w:r>
        <w:t xml:space="preserve">    </w:t>
      </w:r>
      <w:r w:rsidR="00CE535C">
        <w:t xml:space="preserve">  </w:t>
      </w:r>
      <w:r w:rsidR="00CE535C">
        <w:rPr>
          <w:noProof/>
        </w:rPr>
        <w:drawing>
          <wp:inline distT="0" distB="0" distL="0" distR="0" wp14:anchorId="1E8FDBF2" wp14:editId="4C8C61CA">
            <wp:extent cx="4648912" cy="2469735"/>
            <wp:effectExtent l="0" t="0" r="0" b="0"/>
            <wp:docPr id="27" name="image23.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Chart, histogram&#10;&#10;Description automatically generated"/>
                    <pic:cNvPicPr preferRelativeResize="0"/>
                  </pic:nvPicPr>
                  <pic:blipFill>
                    <a:blip r:embed="rId18"/>
                    <a:srcRect/>
                    <a:stretch>
                      <a:fillRect/>
                    </a:stretch>
                  </pic:blipFill>
                  <pic:spPr>
                    <a:xfrm>
                      <a:off x="0" y="0"/>
                      <a:ext cx="4668398" cy="2480087"/>
                    </a:xfrm>
                    <a:prstGeom prst="rect">
                      <a:avLst/>
                    </a:prstGeom>
                    <a:ln/>
                  </pic:spPr>
                </pic:pic>
              </a:graphicData>
            </a:graphic>
          </wp:inline>
        </w:drawing>
      </w:r>
    </w:p>
    <w:p w14:paraId="1FB087E7" w14:textId="77777777" w:rsidR="00F20987" w:rsidRDefault="00CE535C">
      <w:pPr>
        <w:ind w:firstLine="450"/>
      </w:pPr>
      <w:r>
        <w:t xml:space="preserve"> </w:t>
      </w:r>
      <w:r>
        <w:t xml:space="preserve">                                                                                     Fig. 14</w:t>
      </w:r>
    </w:p>
    <w:p w14:paraId="0BEF246C" w14:textId="77777777" w:rsidR="002107A9" w:rsidRDefault="00CE535C">
      <w:pPr>
        <w:rPr>
          <w:rFonts w:ascii="Arial" w:hAnsi="Arial" w:cs="Arial"/>
          <w:sz w:val="20"/>
          <w:szCs w:val="20"/>
        </w:rPr>
      </w:pPr>
      <w:r w:rsidRPr="00356EBD">
        <w:rPr>
          <w:rFonts w:ascii="Arial" w:hAnsi="Arial" w:cs="Arial"/>
          <w:sz w:val="20"/>
          <w:szCs w:val="20"/>
        </w:rPr>
        <w:t xml:space="preserve">Figure 14 is a </w:t>
      </w:r>
      <w:r w:rsidRPr="00356EBD">
        <w:rPr>
          <w:rFonts w:ascii="Arial" w:hAnsi="Arial" w:cs="Arial"/>
          <w:sz w:val="20"/>
          <w:szCs w:val="20"/>
        </w:rPr>
        <w:t>plot representing the distribution of number of cases over the time, the Y axis has number of positive cases and date on the X axis</w:t>
      </w:r>
    </w:p>
    <w:p w14:paraId="525A6A68" w14:textId="0B064E1B" w:rsidR="00F20987" w:rsidRPr="00356EBD" w:rsidRDefault="002107A9">
      <w:pPr>
        <w:rPr>
          <w:rFonts w:ascii="Arial" w:hAnsi="Arial" w:cs="Arial"/>
          <w:sz w:val="20"/>
          <w:szCs w:val="20"/>
        </w:rPr>
      </w:pPr>
      <w:r>
        <w:rPr>
          <w:rFonts w:ascii="Arial" w:hAnsi="Arial" w:cs="Arial"/>
          <w:sz w:val="20"/>
          <w:szCs w:val="20"/>
        </w:rPr>
        <w:br/>
      </w:r>
    </w:p>
    <w:p w14:paraId="71B0E82D" w14:textId="77777777" w:rsidR="00F20987" w:rsidRDefault="00CE535C" w:rsidP="002107A9">
      <w:pPr>
        <w:ind w:firstLine="720"/>
      </w:pPr>
      <w:r>
        <w:rPr>
          <w:noProof/>
        </w:rPr>
        <w:drawing>
          <wp:inline distT="0" distB="0" distL="0" distR="0" wp14:anchorId="58FADE75" wp14:editId="02960500">
            <wp:extent cx="4999213" cy="2512464"/>
            <wp:effectExtent l="0" t="0" r="5080" b="2540"/>
            <wp:docPr id="28" name="image25.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A picture containing graphical user interface&#10;&#10;Description automatically generated"/>
                    <pic:cNvPicPr preferRelativeResize="0"/>
                  </pic:nvPicPr>
                  <pic:blipFill>
                    <a:blip r:embed="rId19"/>
                    <a:srcRect b="3561"/>
                    <a:stretch>
                      <a:fillRect/>
                    </a:stretch>
                  </pic:blipFill>
                  <pic:spPr>
                    <a:xfrm>
                      <a:off x="0" y="0"/>
                      <a:ext cx="5034348" cy="2530122"/>
                    </a:xfrm>
                    <a:prstGeom prst="rect">
                      <a:avLst/>
                    </a:prstGeom>
                    <a:ln/>
                  </pic:spPr>
                </pic:pic>
              </a:graphicData>
            </a:graphic>
          </wp:inline>
        </w:drawing>
      </w:r>
    </w:p>
    <w:p w14:paraId="2AC802BB" w14:textId="77777777" w:rsidR="00F20987" w:rsidRDefault="00CE535C">
      <w:r>
        <w:t xml:space="preserve">          </w:t>
      </w:r>
      <w:r>
        <w:t xml:space="preserve">                                                                                      Fig. 15</w:t>
      </w:r>
    </w:p>
    <w:p w14:paraId="561D877D" w14:textId="0BE8B18E" w:rsidR="00F20987" w:rsidRDefault="00CE535C">
      <w:pPr>
        <w:rPr>
          <w:rFonts w:ascii="Arial" w:hAnsi="Arial" w:cs="Arial"/>
          <w:sz w:val="20"/>
          <w:szCs w:val="20"/>
        </w:rPr>
      </w:pPr>
      <w:r w:rsidRPr="00356EBD">
        <w:rPr>
          <w:rFonts w:ascii="Arial" w:hAnsi="Arial" w:cs="Arial"/>
          <w:sz w:val="20"/>
          <w:szCs w:val="20"/>
        </w:rPr>
        <w:t xml:space="preserve">Figure 15 is a </w:t>
      </w:r>
      <w:r w:rsidRPr="00356EBD">
        <w:rPr>
          <w:rFonts w:ascii="Arial" w:hAnsi="Arial" w:cs="Arial"/>
          <w:sz w:val="20"/>
          <w:szCs w:val="20"/>
        </w:rPr>
        <w:t>plot representing the distribution of number of cases over the time, the Y axis has number of recovered cases and date on the X axis</w:t>
      </w:r>
      <w:r w:rsidR="00735E14">
        <w:rPr>
          <w:rFonts w:ascii="Arial" w:hAnsi="Arial" w:cs="Arial"/>
          <w:sz w:val="20"/>
          <w:szCs w:val="20"/>
        </w:rPr>
        <w:t>.</w:t>
      </w:r>
    </w:p>
    <w:p w14:paraId="78F045D0" w14:textId="3A49F807" w:rsidR="00735E14" w:rsidRPr="00356EBD" w:rsidRDefault="00735E14">
      <w:pPr>
        <w:rPr>
          <w:rFonts w:ascii="Arial" w:hAnsi="Arial" w:cs="Arial"/>
          <w:sz w:val="20"/>
          <w:szCs w:val="20"/>
        </w:rPr>
      </w:pPr>
      <w:r>
        <w:rPr>
          <w:rFonts w:ascii="Arial" w:hAnsi="Arial" w:cs="Arial"/>
          <w:sz w:val="20"/>
          <w:szCs w:val="20"/>
        </w:rPr>
        <w:t>This plot depicts that the recovered cases steeply started rising from January 2021 onwards. The reason might be due the vaccination drive.</w:t>
      </w:r>
    </w:p>
    <w:p w14:paraId="45E3B228" w14:textId="77777777" w:rsidR="00F20987" w:rsidRDefault="00CE535C">
      <w:pPr>
        <w:ind w:firstLine="450"/>
      </w:pPr>
      <w:r>
        <w:lastRenderedPageBreak/>
        <w:t xml:space="preserve">          </w:t>
      </w:r>
      <w:r>
        <w:rPr>
          <w:noProof/>
        </w:rPr>
        <w:drawing>
          <wp:inline distT="0" distB="0" distL="0" distR="0" wp14:anchorId="2CB907B4" wp14:editId="5DE7191B">
            <wp:extent cx="5033473" cy="2418080"/>
            <wp:effectExtent l="0" t="0" r="0" b="0"/>
            <wp:docPr id="29" name="image22.png" descr="Graphical user interface,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Graphical user interface, line chart&#10;&#10;Description automatically generated"/>
                    <pic:cNvPicPr preferRelativeResize="0"/>
                  </pic:nvPicPr>
                  <pic:blipFill>
                    <a:blip r:embed="rId20"/>
                    <a:srcRect/>
                    <a:stretch>
                      <a:fillRect/>
                    </a:stretch>
                  </pic:blipFill>
                  <pic:spPr>
                    <a:xfrm>
                      <a:off x="0" y="0"/>
                      <a:ext cx="5076089" cy="2438553"/>
                    </a:xfrm>
                    <a:prstGeom prst="rect">
                      <a:avLst/>
                    </a:prstGeom>
                    <a:ln/>
                  </pic:spPr>
                </pic:pic>
              </a:graphicData>
            </a:graphic>
          </wp:inline>
        </w:drawing>
      </w:r>
    </w:p>
    <w:p w14:paraId="4B368A03" w14:textId="77777777" w:rsidR="00F20987" w:rsidRDefault="00CE535C">
      <w:pPr>
        <w:ind w:firstLine="450"/>
      </w:pPr>
      <w:r>
        <w:t xml:space="preserve">                                                                                      Fig. 16</w:t>
      </w:r>
    </w:p>
    <w:p w14:paraId="31D03D50" w14:textId="42BCF757" w:rsidR="00F20987" w:rsidRDefault="00CE535C">
      <w:pPr>
        <w:rPr>
          <w:rFonts w:ascii="Arial" w:hAnsi="Arial" w:cs="Arial"/>
          <w:sz w:val="20"/>
          <w:szCs w:val="20"/>
        </w:rPr>
      </w:pPr>
      <w:r w:rsidRPr="00356EBD">
        <w:rPr>
          <w:rFonts w:ascii="Arial" w:hAnsi="Arial" w:cs="Arial"/>
          <w:sz w:val="20"/>
          <w:szCs w:val="20"/>
        </w:rPr>
        <w:t>Figure 16 is a line plot representing the weekly number of cases, the Y axis has number of cases, and week number on the X axis.</w:t>
      </w:r>
    </w:p>
    <w:p w14:paraId="6669936E" w14:textId="1D720C87" w:rsidR="00623CF5" w:rsidRDefault="00623CF5">
      <w:pPr>
        <w:rPr>
          <w:rFonts w:ascii="Arial" w:hAnsi="Arial" w:cs="Arial"/>
          <w:sz w:val="20"/>
          <w:szCs w:val="20"/>
        </w:rPr>
      </w:pPr>
      <w:r>
        <w:rPr>
          <w:rFonts w:ascii="Arial" w:hAnsi="Arial" w:cs="Arial"/>
          <w:sz w:val="20"/>
          <w:szCs w:val="20"/>
        </w:rPr>
        <w:t>Through week 25, the confirmed cases started rising exponentially while the recovery rate is increasing gradually.</w:t>
      </w:r>
      <w:r w:rsidR="00176B32">
        <w:rPr>
          <w:rFonts w:ascii="Arial" w:hAnsi="Arial" w:cs="Arial"/>
          <w:sz w:val="20"/>
          <w:szCs w:val="20"/>
        </w:rPr>
        <w:t xml:space="preserve"> This might be due to the fact that many people had already contracted the virus and along with that due to that vaccination rollout, people had already started developing antibodies.</w:t>
      </w:r>
    </w:p>
    <w:p w14:paraId="75C842FA" w14:textId="77777777" w:rsidR="002107A9" w:rsidRPr="002107A9" w:rsidRDefault="002107A9">
      <w:pPr>
        <w:rPr>
          <w:rFonts w:ascii="Arial" w:hAnsi="Arial" w:cs="Arial"/>
          <w:sz w:val="20"/>
          <w:szCs w:val="20"/>
        </w:rPr>
      </w:pPr>
    </w:p>
    <w:p w14:paraId="1CCCF424" w14:textId="47477076" w:rsidR="00F20987" w:rsidRDefault="00CE535C" w:rsidP="002107A9">
      <w:pPr>
        <w:ind w:left="720" w:firstLine="720"/>
      </w:pPr>
      <w:r>
        <w:t xml:space="preserve">   </w:t>
      </w:r>
      <w:r>
        <w:rPr>
          <w:noProof/>
        </w:rPr>
        <w:drawing>
          <wp:inline distT="0" distB="0" distL="0" distR="0" wp14:anchorId="4EBBD85C" wp14:editId="2508379A">
            <wp:extent cx="5178751" cy="2555192"/>
            <wp:effectExtent l="0" t="0" r="3175" b="0"/>
            <wp:docPr id="30" name="image33.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Chart, line chart&#10;&#10;Description automatically generated"/>
                    <pic:cNvPicPr preferRelativeResize="0"/>
                  </pic:nvPicPr>
                  <pic:blipFill>
                    <a:blip r:embed="rId21"/>
                    <a:srcRect b="2882"/>
                    <a:stretch>
                      <a:fillRect/>
                    </a:stretch>
                  </pic:blipFill>
                  <pic:spPr>
                    <a:xfrm>
                      <a:off x="0" y="0"/>
                      <a:ext cx="5212914" cy="2572048"/>
                    </a:xfrm>
                    <a:prstGeom prst="rect">
                      <a:avLst/>
                    </a:prstGeom>
                    <a:ln/>
                  </pic:spPr>
                </pic:pic>
              </a:graphicData>
            </a:graphic>
          </wp:inline>
        </w:drawing>
      </w:r>
    </w:p>
    <w:p w14:paraId="7DBEC6E4" w14:textId="77777777" w:rsidR="00F20987" w:rsidRDefault="00CE535C">
      <w:r>
        <w:t xml:space="preserve">                                                                                             Fig. 17</w:t>
      </w:r>
    </w:p>
    <w:p w14:paraId="47B28347" w14:textId="61F7E51A" w:rsidR="00F20987" w:rsidRDefault="00CE535C">
      <w:pPr>
        <w:rPr>
          <w:rFonts w:ascii="Arial" w:hAnsi="Arial" w:cs="Arial"/>
          <w:sz w:val="20"/>
          <w:szCs w:val="20"/>
        </w:rPr>
      </w:pPr>
      <w:r w:rsidRPr="00356EBD">
        <w:rPr>
          <w:rFonts w:ascii="Arial" w:hAnsi="Arial" w:cs="Arial"/>
          <w:sz w:val="20"/>
          <w:szCs w:val="20"/>
        </w:rPr>
        <w:t>Figure 17 is a line</w:t>
      </w:r>
      <w:r w:rsidRPr="00356EBD">
        <w:rPr>
          <w:rFonts w:ascii="Arial" w:hAnsi="Arial" w:cs="Arial"/>
          <w:sz w:val="20"/>
          <w:szCs w:val="20"/>
        </w:rPr>
        <w:t xml:space="preserve"> plot representing the weekly number of cases, the Y axis has number of cases, and date on the X axis.</w:t>
      </w:r>
    </w:p>
    <w:p w14:paraId="7E1CFE5E" w14:textId="6D04450D" w:rsidR="00886BE1" w:rsidRPr="002107A9" w:rsidRDefault="00B27AEB">
      <w:pPr>
        <w:rPr>
          <w:rFonts w:ascii="Arial" w:hAnsi="Arial" w:cs="Arial"/>
          <w:sz w:val="20"/>
          <w:szCs w:val="20"/>
        </w:rPr>
      </w:pPr>
      <w:r>
        <w:rPr>
          <w:rFonts w:ascii="Arial" w:hAnsi="Arial" w:cs="Arial"/>
          <w:sz w:val="20"/>
          <w:szCs w:val="20"/>
        </w:rPr>
        <w:t>Confirmed cases started increasing with a huge spike starting from November 2020. This might be due to the fact that holiday season begins around the same time.</w:t>
      </w:r>
    </w:p>
    <w:p w14:paraId="2663165B" w14:textId="77777777" w:rsidR="00F20987" w:rsidRDefault="00CE535C">
      <w:r>
        <w:rPr>
          <w:noProof/>
        </w:rPr>
        <w:lastRenderedPageBreak/>
        <w:drawing>
          <wp:inline distT="0" distB="0" distL="0" distR="0" wp14:anchorId="11633A13" wp14:editId="1693851C">
            <wp:extent cx="5554766" cy="2931207"/>
            <wp:effectExtent l="0" t="0" r="0" b="2540"/>
            <wp:docPr id="31" name="image29.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Chart, line chart&#10;&#10;Description automatically generated"/>
                    <pic:cNvPicPr preferRelativeResize="0"/>
                  </pic:nvPicPr>
                  <pic:blipFill>
                    <a:blip r:embed="rId22"/>
                    <a:srcRect b="10412"/>
                    <a:stretch>
                      <a:fillRect/>
                    </a:stretch>
                  </pic:blipFill>
                  <pic:spPr>
                    <a:xfrm>
                      <a:off x="0" y="0"/>
                      <a:ext cx="5571073" cy="2939812"/>
                    </a:xfrm>
                    <a:prstGeom prst="rect">
                      <a:avLst/>
                    </a:prstGeom>
                    <a:ln/>
                  </pic:spPr>
                </pic:pic>
              </a:graphicData>
            </a:graphic>
          </wp:inline>
        </w:drawing>
      </w:r>
      <w:r>
        <w:t xml:space="preserve">                                                                                                          </w:t>
      </w:r>
    </w:p>
    <w:p w14:paraId="425D798D" w14:textId="77777777" w:rsidR="00F20987" w:rsidRDefault="00CE535C">
      <w:r>
        <w:t xml:space="preserve">                                            </w:t>
      </w:r>
      <w:r>
        <w:t xml:space="preserve">                                                      Fig. 18 </w:t>
      </w:r>
    </w:p>
    <w:p w14:paraId="170CDD8F" w14:textId="77777777" w:rsidR="00F20987" w:rsidRPr="00356EBD" w:rsidRDefault="00CE535C">
      <w:pPr>
        <w:rPr>
          <w:rFonts w:ascii="Arial" w:hAnsi="Arial" w:cs="Arial"/>
          <w:sz w:val="20"/>
          <w:szCs w:val="20"/>
        </w:rPr>
      </w:pPr>
      <w:r w:rsidRPr="00356EBD">
        <w:rPr>
          <w:rFonts w:ascii="Arial" w:hAnsi="Arial" w:cs="Arial"/>
          <w:sz w:val="20"/>
          <w:szCs w:val="20"/>
        </w:rPr>
        <w:t>Figure 18 is a line plot representing the recovery rate over time, the Y axis has Recovery Rate, and date on the X axis.</w:t>
      </w:r>
    </w:p>
    <w:p w14:paraId="639C676D" w14:textId="77777777" w:rsidR="00F20987" w:rsidRPr="00356EBD" w:rsidRDefault="00CE535C">
      <w:pPr>
        <w:shd w:val="clear" w:color="auto" w:fill="FFFFFF"/>
        <w:rPr>
          <w:rFonts w:ascii="Arial" w:hAnsi="Arial" w:cs="Arial"/>
          <w:sz w:val="20"/>
          <w:szCs w:val="20"/>
        </w:rPr>
      </w:pPr>
      <w:r w:rsidRPr="00356EBD">
        <w:rPr>
          <w:rFonts w:ascii="Arial" w:hAnsi="Arial" w:cs="Arial"/>
          <w:sz w:val="20"/>
          <w:szCs w:val="20"/>
        </w:rPr>
        <w:t xml:space="preserve">Recovery Rate= (Number of </w:t>
      </w:r>
      <w:proofErr w:type="spellStart"/>
      <w:r w:rsidRPr="00356EBD">
        <w:rPr>
          <w:rFonts w:ascii="Arial" w:hAnsi="Arial" w:cs="Arial"/>
          <w:sz w:val="20"/>
          <w:szCs w:val="20"/>
        </w:rPr>
        <w:t>Recoverd</w:t>
      </w:r>
      <w:proofErr w:type="spellEnd"/>
      <w:r w:rsidRPr="00356EBD">
        <w:rPr>
          <w:rFonts w:ascii="Arial" w:hAnsi="Arial" w:cs="Arial"/>
          <w:sz w:val="20"/>
          <w:szCs w:val="20"/>
        </w:rPr>
        <w:t xml:space="preserve"> Cases / Number of Confirmed Cases) x </w:t>
      </w:r>
      <w:r w:rsidRPr="00356EBD">
        <w:rPr>
          <w:rFonts w:ascii="Arial" w:hAnsi="Arial" w:cs="Arial"/>
          <w:sz w:val="20"/>
          <w:szCs w:val="20"/>
        </w:rPr>
        <w:t>100.</w:t>
      </w:r>
    </w:p>
    <w:p w14:paraId="0238AE72" w14:textId="77777777" w:rsidR="00F20987" w:rsidRDefault="00F20987"/>
    <w:p w14:paraId="538909D4" w14:textId="77777777" w:rsidR="00F20987" w:rsidRDefault="00F20987"/>
    <w:p w14:paraId="4B4AEF9F" w14:textId="77777777" w:rsidR="00F20987" w:rsidRDefault="00CE535C">
      <w:r>
        <w:rPr>
          <w:noProof/>
        </w:rPr>
        <w:drawing>
          <wp:inline distT="0" distB="0" distL="0" distR="0" wp14:anchorId="6CC82678" wp14:editId="24CE1512">
            <wp:extent cx="5606041" cy="2350093"/>
            <wp:effectExtent l="0" t="0" r="0" b="0"/>
            <wp:docPr id="32" name="image31.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Chart&#10;&#10;Description automatically generated"/>
                    <pic:cNvPicPr preferRelativeResize="0"/>
                  </pic:nvPicPr>
                  <pic:blipFill>
                    <a:blip r:embed="rId23"/>
                    <a:srcRect b="8672"/>
                    <a:stretch>
                      <a:fillRect/>
                    </a:stretch>
                  </pic:blipFill>
                  <pic:spPr>
                    <a:xfrm>
                      <a:off x="0" y="0"/>
                      <a:ext cx="5642989" cy="2365582"/>
                    </a:xfrm>
                    <a:prstGeom prst="rect">
                      <a:avLst/>
                    </a:prstGeom>
                    <a:ln/>
                  </pic:spPr>
                </pic:pic>
              </a:graphicData>
            </a:graphic>
          </wp:inline>
        </w:drawing>
      </w:r>
    </w:p>
    <w:p w14:paraId="14D77CEF" w14:textId="77777777" w:rsidR="00F20987" w:rsidRDefault="00CE535C">
      <w:r>
        <w:t xml:space="preserve">                                                                                                 Fig. 19</w:t>
      </w:r>
    </w:p>
    <w:p w14:paraId="29E08BF5" w14:textId="77777777" w:rsidR="00F20987" w:rsidRPr="00356EBD" w:rsidRDefault="00CE535C">
      <w:pPr>
        <w:rPr>
          <w:rFonts w:ascii="Arial" w:hAnsi="Arial" w:cs="Arial"/>
          <w:sz w:val="20"/>
          <w:szCs w:val="20"/>
        </w:rPr>
      </w:pPr>
      <w:r w:rsidRPr="00356EBD">
        <w:rPr>
          <w:rFonts w:ascii="Arial" w:hAnsi="Arial" w:cs="Arial"/>
          <w:sz w:val="20"/>
          <w:szCs w:val="20"/>
        </w:rPr>
        <w:t>Figure 19 is a line plot representing the mortality rate over time, the Y axis has mortality Rate, and date on the X axis.</w:t>
      </w:r>
    </w:p>
    <w:p w14:paraId="2665F326" w14:textId="77777777" w:rsidR="00F20987" w:rsidRPr="00356EBD" w:rsidRDefault="00CE535C">
      <w:pPr>
        <w:shd w:val="clear" w:color="auto" w:fill="FFFFFF"/>
        <w:rPr>
          <w:rFonts w:ascii="Arial" w:hAnsi="Arial" w:cs="Arial"/>
          <w:sz w:val="20"/>
          <w:szCs w:val="20"/>
        </w:rPr>
      </w:pPr>
      <w:r w:rsidRPr="00356EBD">
        <w:rPr>
          <w:rFonts w:ascii="Arial" w:hAnsi="Arial" w:cs="Arial"/>
          <w:sz w:val="20"/>
          <w:szCs w:val="20"/>
        </w:rPr>
        <w:t>Mortality rate = (N</w:t>
      </w:r>
      <w:r w:rsidRPr="00356EBD">
        <w:rPr>
          <w:rFonts w:ascii="Arial" w:hAnsi="Arial" w:cs="Arial"/>
          <w:sz w:val="20"/>
          <w:szCs w:val="20"/>
        </w:rPr>
        <w:t>umber of Death Cases / Number of Confirmed Cases) x 100.</w:t>
      </w:r>
    </w:p>
    <w:p w14:paraId="302DB4AC" w14:textId="77777777" w:rsidR="00F20987" w:rsidRDefault="00F20987">
      <w:pPr>
        <w:shd w:val="clear" w:color="auto" w:fill="FFFFFF"/>
      </w:pPr>
    </w:p>
    <w:p w14:paraId="64790957" w14:textId="77777777" w:rsidR="00F20987" w:rsidRDefault="00CE535C">
      <w:r>
        <w:rPr>
          <w:noProof/>
        </w:rPr>
        <w:lastRenderedPageBreak/>
        <w:drawing>
          <wp:inline distT="0" distB="0" distL="0" distR="0" wp14:anchorId="13A0A2EE" wp14:editId="10489181">
            <wp:extent cx="5691499" cy="2879933"/>
            <wp:effectExtent l="0" t="0" r="0" b="3175"/>
            <wp:docPr id="33" name="image32.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Chart, histogram&#10;&#10;Description automatically generated"/>
                    <pic:cNvPicPr preferRelativeResize="0"/>
                  </pic:nvPicPr>
                  <pic:blipFill>
                    <a:blip r:embed="rId24"/>
                    <a:srcRect/>
                    <a:stretch>
                      <a:fillRect/>
                    </a:stretch>
                  </pic:blipFill>
                  <pic:spPr>
                    <a:xfrm>
                      <a:off x="0" y="0"/>
                      <a:ext cx="5710110" cy="2889350"/>
                    </a:xfrm>
                    <a:prstGeom prst="rect">
                      <a:avLst/>
                    </a:prstGeom>
                    <a:ln/>
                  </pic:spPr>
                </pic:pic>
              </a:graphicData>
            </a:graphic>
          </wp:inline>
        </w:drawing>
      </w:r>
    </w:p>
    <w:p w14:paraId="12684D2A" w14:textId="77777777" w:rsidR="00F20987" w:rsidRDefault="00CE535C">
      <w:r>
        <w:t xml:space="preserve">                                                                                              Fig.20</w:t>
      </w:r>
    </w:p>
    <w:p w14:paraId="4664EFB7" w14:textId="77777777" w:rsidR="00F20987" w:rsidRPr="00356EBD" w:rsidRDefault="00CE535C">
      <w:pPr>
        <w:rPr>
          <w:rFonts w:ascii="Arial" w:hAnsi="Arial" w:cs="Arial"/>
          <w:sz w:val="20"/>
          <w:szCs w:val="20"/>
        </w:rPr>
      </w:pPr>
      <w:r w:rsidRPr="00356EBD">
        <w:rPr>
          <w:rFonts w:ascii="Arial" w:hAnsi="Arial" w:cs="Arial"/>
          <w:sz w:val="20"/>
          <w:szCs w:val="20"/>
        </w:rPr>
        <w:t>Figure 20 shows the daily increase in the different types of cases over the time. Y axis has nu</w:t>
      </w:r>
      <w:r w:rsidRPr="00356EBD">
        <w:rPr>
          <w:rFonts w:ascii="Arial" w:hAnsi="Arial" w:cs="Arial"/>
          <w:sz w:val="20"/>
          <w:szCs w:val="20"/>
        </w:rPr>
        <w:t>mber of cases, and date on the X axis.</w:t>
      </w:r>
    </w:p>
    <w:p w14:paraId="294D26CF" w14:textId="77777777" w:rsidR="00F20987" w:rsidRDefault="00F20987"/>
    <w:p w14:paraId="0FD6992F" w14:textId="77777777" w:rsidR="00F20987" w:rsidRDefault="00F20987"/>
    <w:p w14:paraId="36BF6C94" w14:textId="77777777" w:rsidR="00F20987" w:rsidRDefault="00CE535C">
      <w:r>
        <w:rPr>
          <w:noProof/>
        </w:rPr>
        <w:drawing>
          <wp:inline distT="0" distB="0" distL="0" distR="0" wp14:anchorId="07F6679D" wp14:editId="09E8679B">
            <wp:extent cx="5690870" cy="2179178"/>
            <wp:effectExtent l="0" t="0" r="0" b="5715"/>
            <wp:docPr id="2" name="image5.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Chart, histogram&#10;&#10;Description automatically generated"/>
                    <pic:cNvPicPr preferRelativeResize="0"/>
                  </pic:nvPicPr>
                  <pic:blipFill>
                    <a:blip r:embed="rId25"/>
                    <a:srcRect b="7443"/>
                    <a:stretch>
                      <a:fillRect/>
                    </a:stretch>
                  </pic:blipFill>
                  <pic:spPr>
                    <a:xfrm>
                      <a:off x="0" y="0"/>
                      <a:ext cx="5715308" cy="2188536"/>
                    </a:xfrm>
                    <a:prstGeom prst="rect">
                      <a:avLst/>
                    </a:prstGeom>
                    <a:ln/>
                  </pic:spPr>
                </pic:pic>
              </a:graphicData>
            </a:graphic>
          </wp:inline>
        </w:drawing>
      </w:r>
    </w:p>
    <w:p w14:paraId="68B52EB3" w14:textId="77777777" w:rsidR="00F20987" w:rsidRDefault="00CE535C">
      <w:r>
        <w:t xml:space="preserve">                                                                                             Fig. 21</w:t>
      </w:r>
    </w:p>
    <w:p w14:paraId="631E3D0E" w14:textId="323A8CBC" w:rsidR="00F20987" w:rsidRPr="00C652CE" w:rsidRDefault="00CE535C">
      <w:pPr>
        <w:rPr>
          <w:rFonts w:ascii="Arial" w:hAnsi="Arial" w:cs="Arial"/>
          <w:sz w:val="20"/>
          <w:szCs w:val="20"/>
        </w:rPr>
      </w:pPr>
      <w:r w:rsidRPr="00356EBD">
        <w:rPr>
          <w:rFonts w:ascii="Arial" w:hAnsi="Arial" w:cs="Arial"/>
          <w:sz w:val="20"/>
          <w:szCs w:val="20"/>
        </w:rPr>
        <w:t>Figure 2</w:t>
      </w:r>
      <w:r w:rsidR="002107A9">
        <w:rPr>
          <w:rFonts w:ascii="Arial" w:hAnsi="Arial" w:cs="Arial"/>
          <w:sz w:val="20"/>
          <w:szCs w:val="20"/>
        </w:rPr>
        <w:t>1</w:t>
      </w:r>
      <w:r w:rsidRPr="00356EBD">
        <w:rPr>
          <w:rFonts w:ascii="Arial" w:hAnsi="Arial" w:cs="Arial"/>
          <w:sz w:val="20"/>
          <w:szCs w:val="20"/>
        </w:rPr>
        <w:t xml:space="preserve"> shows the 7 days rolling mean for the different types of cases over the time. The Y axis has number of</w:t>
      </w:r>
      <w:r w:rsidRPr="00356EBD">
        <w:rPr>
          <w:rFonts w:ascii="Arial" w:hAnsi="Arial" w:cs="Arial"/>
          <w:sz w:val="20"/>
          <w:szCs w:val="20"/>
        </w:rPr>
        <w:t xml:space="preserve"> cases, and date on the X axis.</w:t>
      </w:r>
    </w:p>
    <w:p w14:paraId="1A19254B" w14:textId="77777777" w:rsidR="00F20987" w:rsidRDefault="00CE535C">
      <w:r>
        <w:rPr>
          <w:noProof/>
        </w:rPr>
        <w:lastRenderedPageBreak/>
        <w:drawing>
          <wp:inline distT="0" distB="0" distL="0" distR="0" wp14:anchorId="5BFFBD68" wp14:editId="5611D6C1">
            <wp:extent cx="4495088" cy="2298819"/>
            <wp:effectExtent l="0" t="0" r="1270" b="0"/>
            <wp:docPr id="3" name="image12.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picture containing table&#10;&#10;Description automatically generated"/>
                    <pic:cNvPicPr preferRelativeResize="0"/>
                  </pic:nvPicPr>
                  <pic:blipFill>
                    <a:blip r:embed="rId26"/>
                    <a:srcRect/>
                    <a:stretch>
                      <a:fillRect/>
                    </a:stretch>
                  </pic:blipFill>
                  <pic:spPr>
                    <a:xfrm>
                      <a:off x="0" y="0"/>
                      <a:ext cx="4566981" cy="2335586"/>
                    </a:xfrm>
                    <a:prstGeom prst="rect">
                      <a:avLst/>
                    </a:prstGeom>
                    <a:ln/>
                  </pic:spPr>
                </pic:pic>
              </a:graphicData>
            </a:graphic>
          </wp:inline>
        </w:drawing>
      </w:r>
    </w:p>
    <w:p w14:paraId="7921C355" w14:textId="305F08CE" w:rsidR="007B08E2" w:rsidRDefault="00CE535C">
      <w:r>
        <w:t xml:space="preserve">                                                                                                Fig. 22</w:t>
      </w:r>
    </w:p>
    <w:p w14:paraId="41AD4C90" w14:textId="77777777" w:rsidR="007B08E2" w:rsidRPr="00356EBD" w:rsidRDefault="007B08E2" w:rsidP="007B08E2">
      <w:pPr>
        <w:rPr>
          <w:rFonts w:ascii="Arial" w:hAnsi="Arial" w:cs="Arial"/>
          <w:sz w:val="20"/>
          <w:szCs w:val="20"/>
        </w:rPr>
      </w:pPr>
      <w:r w:rsidRPr="00356EBD">
        <w:rPr>
          <w:rFonts w:ascii="Arial" w:hAnsi="Arial" w:cs="Arial"/>
          <w:sz w:val="20"/>
          <w:szCs w:val="20"/>
        </w:rPr>
        <w:t>Figure 22 shows the date wise growth factor for the different types of cases over the time. The Y axis has the growth factor of cases, and date on the X axis.</w:t>
      </w:r>
    </w:p>
    <w:p w14:paraId="1017DE77" w14:textId="77777777" w:rsidR="007B08E2" w:rsidRDefault="007B08E2"/>
    <w:p w14:paraId="41172DEB" w14:textId="77777777" w:rsidR="00C652CE" w:rsidRDefault="00C652CE"/>
    <w:p w14:paraId="1070B28B" w14:textId="2005BE4E" w:rsidR="00F20987" w:rsidRDefault="00CE535C">
      <w:r>
        <w:rPr>
          <w:noProof/>
        </w:rPr>
        <w:drawing>
          <wp:inline distT="0" distB="0" distL="0" distR="0" wp14:anchorId="3BF969E8" wp14:editId="09D92CE9">
            <wp:extent cx="3862699" cy="2273182"/>
            <wp:effectExtent l="0" t="0" r="0" b="635"/>
            <wp:docPr id="4" name="image1.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Graphical user interface&#10;&#10;Description automatically generated with medium confidence"/>
                    <pic:cNvPicPr preferRelativeResize="0"/>
                  </pic:nvPicPr>
                  <pic:blipFill>
                    <a:blip r:embed="rId27"/>
                    <a:srcRect t="1" b="1944"/>
                    <a:stretch>
                      <a:fillRect/>
                    </a:stretch>
                  </pic:blipFill>
                  <pic:spPr>
                    <a:xfrm>
                      <a:off x="0" y="0"/>
                      <a:ext cx="3903968" cy="2297469"/>
                    </a:xfrm>
                    <a:prstGeom prst="rect">
                      <a:avLst/>
                    </a:prstGeom>
                    <a:ln/>
                  </pic:spPr>
                </pic:pic>
              </a:graphicData>
            </a:graphic>
          </wp:inline>
        </w:drawing>
      </w:r>
    </w:p>
    <w:p w14:paraId="1762761A" w14:textId="37598D07" w:rsidR="00C652CE" w:rsidRDefault="00C652CE" w:rsidP="00C652CE">
      <w:pPr>
        <w:ind w:left="2880" w:firstLine="720"/>
      </w:pPr>
      <w:r>
        <w:t>Fig. 23</w:t>
      </w:r>
    </w:p>
    <w:p w14:paraId="660F92AF" w14:textId="1C51B28B" w:rsidR="00C652CE" w:rsidRDefault="00CE535C">
      <w:pPr>
        <w:rPr>
          <w:rFonts w:ascii="Arial" w:hAnsi="Arial" w:cs="Arial"/>
          <w:sz w:val="20"/>
          <w:szCs w:val="20"/>
        </w:rPr>
      </w:pPr>
      <w:r w:rsidRPr="00356EBD">
        <w:rPr>
          <w:rFonts w:ascii="Arial" w:hAnsi="Arial" w:cs="Arial"/>
          <w:sz w:val="20"/>
          <w:szCs w:val="20"/>
        </w:rPr>
        <w:t>Figure 23 shows the date wise growth factor for the different types of cases over the time. The Y axis has the growth factor o</w:t>
      </w:r>
      <w:r w:rsidRPr="00356EBD">
        <w:rPr>
          <w:rFonts w:ascii="Arial" w:hAnsi="Arial" w:cs="Arial"/>
          <w:sz w:val="20"/>
          <w:szCs w:val="20"/>
        </w:rPr>
        <w:t>f cases, and date on the X axis.</w:t>
      </w:r>
    </w:p>
    <w:p w14:paraId="053B2CA8" w14:textId="4A2CD850" w:rsidR="005B46ED" w:rsidRDefault="005B46ED">
      <w:pPr>
        <w:rPr>
          <w:rFonts w:ascii="Arial" w:hAnsi="Arial" w:cs="Arial"/>
          <w:sz w:val="20"/>
          <w:szCs w:val="20"/>
        </w:rPr>
      </w:pPr>
    </w:p>
    <w:p w14:paraId="35734024" w14:textId="21707F12" w:rsidR="005B46ED" w:rsidRDefault="005B46ED">
      <w:pPr>
        <w:rPr>
          <w:rFonts w:ascii="Arial" w:hAnsi="Arial" w:cs="Arial"/>
          <w:sz w:val="20"/>
          <w:szCs w:val="20"/>
        </w:rPr>
      </w:pPr>
    </w:p>
    <w:p w14:paraId="49BD862B" w14:textId="77777777" w:rsidR="005B46ED" w:rsidRDefault="005B46ED" w:rsidP="005B46ED">
      <w:r>
        <w:t>Understanding for fig 18-fig23:</w:t>
      </w:r>
    </w:p>
    <w:p w14:paraId="06D0EEAD" w14:textId="77777777" w:rsidR="005B46ED" w:rsidRPr="007B08E2" w:rsidRDefault="005B46ED" w:rsidP="005B46ED">
      <w:pPr>
        <w:pStyle w:val="ListParagraph"/>
        <w:numPr>
          <w:ilvl w:val="0"/>
          <w:numId w:val="6"/>
        </w:numPr>
        <w:rPr>
          <w:rFonts w:ascii="Arial" w:hAnsi="Arial" w:cs="Arial"/>
          <w:sz w:val="20"/>
          <w:szCs w:val="20"/>
          <w:highlight w:val="white"/>
        </w:rPr>
      </w:pPr>
      <w:r w:rsidRPr="007B08E2">
        <w:rPr>
          <w:rFonts w:ascii="Arial" w:hAnsi="Arial" w:cs="Arial"/>
          <w:sz w:val="20"/>
          <w:szCs w:val="20"/>
          <w:highlight w:val="white"/>
        </w:rPr>
        <w:t>Growth factor is the factor by which a quantity multiplies itself over time.</w:t>
      </w:r>
    </w:p>
    <w:p w14:paraId="1861082A" w14:textId="77777777" w:rsidR="005B46ED" w:rsidRPr="007B08E2" w:rsidRDefault="005B46ED" w:rsidP="005B46ED">
      <w:pPr>
        <w:pStyle w:val="ListParagraph"/>
        <w:numPr>
          <w:ilvl w:val="0"/>
          <w:numId w:val="6"/>
        </w:numPr>
        <w:rPr>
          <w:rFonts w:ascii="Arial" w:hAnsi="Arial" w:cs="Arial"/>
          <w:sz w:val="20"/>
          <w:szCs w:val="20"/>
          <w:highlight w:val="white"/>
        </w:rPr>
      </w:pPr>
      <w:r w:rsidRPr="007B08E2">
        <w:rPr>
          <w:rFonts w:ascii="Arial" w:hAnsi="Arial" w:cs="Arial"/>
          <w:sz w:val="20"/>
          <w:szCs w:val="20"/>
          <w:highlight w:val="white"/>
        </w:rPr>
        <w:t>Formula: Every day's new (</w:t>
      </w:r>
      <w:proofErr w:type="spellStart"/>
      <w:r w:rsidRPr="007B08E2">
        <w:rPr>
          <w:rFonts w:ascii="Arial" w:hAnsi="Arial" w:cs="Arial"/>
          <w:sz w:val="20"/>
          <w:szCs w:val="20"/>
          <w:highlight w:val="white"/>
        </w:rPr>
        <w:t>Confirmed,Recovered,Deaths</w:t>
      </w:r>
      <w:proofErr w:type="spellEnd"/>
      <w:r w:rsidRPr="007B08E2">
        <w:rPr>
          <w:rFonts w:ascii="Arial" w:hAnsi="Arial" w:cs="Arial"/>
          <w:sz w:val="20"/>
          <w:szCs w:val="20"/>
          <w:highlight w:val="white"/>
        </w:rPr>
        <w:t>) / new (</w:t>
      </w:r>
      <w:proofErr w:type="spellStart"/>
      <w:r w:rsidRPr="007B08E2">
        <w:rPr>
          <w:rFonts w:ascii="Arial" w:hAnsi="Arial" w:cs="Arial"/>
          <w:sz w:val="20"/>
          <w:szCs w:val="20"/>
          <w:highlight w:val="white"/>
        </w:rPr>
        <w:t>Confirmed,Recovered,Deaths</w:t>
      </w:r>
      <w:proofErr w:type="spellEnd"/>
      <w:r w:rsidRPr="007B08E2">
        <w:rPr>
          <w:rFonts w:ascii="Arial" w:hAnsi="Arial" w:cs="Arial"/>
          <w:sz w:val="20"/>
          <w:szCs w:val="20"/>
          <w:highlight w:val="white"/>
        </w:rPr>
        <w:t>) on the previous day.</w:t>
      </w:r>
    </w:p>
    <w:p w14:paraId="5D82F844" w14:textId="77777777" w:rsidR="005B46ED" w:rsidRPr="007B08E2" w:rsidRDefault="005B46ED" w:rsidP="005B46ED">
      <w:pPr>
        <w:pStyle w:val="ListParagraph"/>
        <w:numPr>
          <w:ilvl w:val="0"/>
          <w:numId w:val="6"/>
        </w:numPr>
        <w:shd w:val="clear" w:color="auto" w:fill="FFFFFF"/>
        <w:spacing w:after="220"/>
        <w:rPr>
          <w:rFonts w:ascii="Arial" w:hAnsi="Arial" w:cs="Arial"/>
          <w:sz w:val="20"/>
          <w:szCs w:val="20"/>
          <w:highlight w:val="white"/>
        </w:rPr>
      </w:pPr>
      <w:r w:rsidRPr="007B08E2">
        <w:rPr>
          <w:rFonts w:ascii="Arial" w:hAnsi="Arial" w:cs="Arial"/>
          <w:sz w:val="20"/>
          <w:szCs w:val="20"/>
          <w:highlight w:val="white"/>
        </w:rPr>
        <w:t xml:space="preserve">A growth factor above 1 indicates an increase </w:t>
      </w:r>
      <w:proofErr w:type="spellStart"/>
      <w:r w:rsidRPr="007B08E2">
        <w:rPr>
          <w:rFonts w:ascii="Arial" w:hAnsi="Arial" w:cs="Arial"/>
          <w:sz w:val="20"/>
          <w:szCs w:val="20"/>
          <w:highlight w:val="white"/>
        </w:rPr>
        <w:t>correspoding</w:t>
      </w:r>
      <w:proofErr w:type="spellEnd"/>
      <w:r w:rsidRPr="007B08E2">
        <w:rPr>
          <w:rFonts w:ascii="Arial" w:hAnsi="Arial" w:cs="Arial"/>
          <w:sz w:val="20"/>
          <w:szCs w:val="20"/>
          <w:highlight w:val="white"/>
        </w:rPr>
        <w:t xml:space="preserve"> cases.</w:t>
      </w:r>
    </w:p>
    <w:p w14:paraId="047B2DB6" w14:textId="77777777" w:rsidR="005B46ED" w:rsidRPr="007B08E2" w:rsidRDefault="005B46ED" w:rsidP="005B46ED">
      <w:pPr>
        <w:pStyle w:val="ListParagraph"/>
        <w:numPr>
          <w:ilvl w:val="0"/>
          <w:numId w:val="6"/>
        </w:numPr>
        <w:shd w:val="clear" w:color="auto" w:fill="FFFFFF"/>
        <w:spacing w:after="220"/>
        <w:rPr>
          <w:rFonts w:ascii="Arial" w:hAnsi="Arial" w:cs="Arial"/>
          <w:sz w:val="20"/>
          <w:szCs w:val="20"/>
          <w:highlight w:val="white"/>
        </w:rPr>
      </w:pPr>
      <w:r w:rsidRPr="007B08E2">
        <w:rPr>
          <w:rFonts w:ascii="Arial" w:hAnsi="Arial" w:cs="Arial"/>
          <w:sz w:val="20"/>
          <w:szCs w:val="20"/>
          <w:highlight w:val="white"/>
        </w:rPr>
        <w:t>A growth factor above 1 but trending downward is a positive sign, whereas a growth factor constantly above 1 is the sign of exponential growth.</w:t>
      </w:r>
    </w:p>
    <w:p w14:paraId="04954CE7" w14:textId="77777777" w:rsidR="005B46ED" w:rsidRPr="007B08E2" w:rsidRDefault="005B46ED" w:rsidP="005B46ED">
      <w:pPr>
        <w:pStyle w:val="ListParagraph"/>
        <w:numPr>
          <w:ilvl w:val="0"/>
          <w:numId w:val="6"/>
        </w:numPr>
        <w:shd w:val="clear" w:color="auto" w:fill="FFFFFF"/>
        <w:spacing w:after="100"/>
        <w:rPr>
          <w:rFonts w:ascii="Arial" w:eastAsia="Arial" w:hAnsi="Arial" w:cs="Arial"/>
          <w:sz w:val="20"/>
          <w:szCs w:val="20"/>
          <w:highlight w:val="white"/>
        </w:rPr>
      </w:pPr>
      <w:r w:rsidRPr="007B08E2">
        <w:rPr>
          <w:rFonts w:ascii="Arial" w:hAnsi="Arial" w:cs="Arial"/>
          <w:sz w:val="20"/>
          <w:szCs w:val="20"/>
          <w:highlight w:val="white"/>
        </w:rPr>
        <w:t>A growth factor constant at 1 indicates there is no change in any kind of cases</w:t>
      </w:r>
      <w:r w:rsidRPr="007B08E2">
        <w:rPr>
          <w:rFonts w:ascii="Arial" w:eastAsia="Arial" w:hAnsi="Arial" w:cs="Arial"/>
          <w:sz w:val="20"/>
          <w:szCs w:val="20"/>
          <w:highlight w:val="white"/>
        </w:rPr>
        <w:t>.</w:t>
      </w:r>
    </w:p>
    <w:p w14:paraId="73C78EC8" w14:textId="77777777" w:rsidR="005B46ED" w:rsidRPr="004F43BF" w:rsidRDefault="005B46ED">
      <w:pPr>
        <w:rPr>
          <w:rFonts w:ascii="Arial" w:hAnsi="Arial" w:cs="Arial"/>
          <w:b/>
          <w:sz w:val="20"/>
          <w:szCs w:val="20"/>
        </w:rPr>
      </w:pPr>
    </w:p>
    <w:p w14:paraId="47B4BB7C" w14:textId="77777777" w:rsidR="00F20987" w:rsidRDefault="00CE535C">
      <w:r>
        <w:rPr>
          <w:noProof/>
        </w:rPr>
        <w:drawing>
          <wp:inline distT="0" distB="0" distL="0" distR="0" wp14:anchorId="1BD71D32" wp14:editId="3EF5A0F0">
            <wp:extent cx="5512037" cy="3170490"/>
            <wp:effectExtent l="0" t="0" r="0" b="5080"/>
            <wp:docPr id="5" name="image19.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9.png" descr="Graphical user interface&#10;&#10;Description automatically generated with medium confidence"/>
                    <pic:cNvPicPr preferRelativeResize="0"/>
                  </pic:nvPicPr>
                  <pic:blipFill>
                    <a:blip r:embed="rId28"/>
                    <a:srcRect/>
                    <a:stretch>
                      <a:fillRect/>
                    </a:stretch>
                  </pic:blipFill>
                  <pic:spPr>
                    <a:xfrm>
                      <a:off x="0" y="0"/>
                      <a:ext cx="5527605" cy="3179445"/>
                    </a:xfrm>
                    <a:prstGeom prst="rect">
                      <a:avLst/>
                    </a:prstGeom>
                    <a:ln/>
                  </pic:spPr>
                </pic:pic>
              </a:graphicData>
            </a:graphic>
          </wp:inline>
        </w:drawing>
      </w:r>
      <w:r>
        <w:tab/>
        <w:t xml:space="preserve">                                                                         Fig. 24</w:t>
      </w:r>
    </w:p>
    <w:p w14:paraId="7B896048" w14:textId="26F4486F" w:rsidR="00F20987" w:rsidRDefault="00CE535C">
      <w:pPr>
        <w:rPr>
          <w:rFonts w:ascii="Arial" w:hAnsi="Arial" w:cs="Arial"/>
          <w:sz w:val="20"/>
          <w:szCs w:val="20"/>
        </w:rPr>
      </w:pPr>
      <w:r w:rsidRPr="00356EBD">
        <w:rPr>
          <w:rFonts w:ascii="Arial" w:hAnsi="Arial" w:cs="Arial"/>
          <w:sz w:val="20"/>
          <w:szCs w:val="20"/>
        </w:rPr>
        <w:t xml:space="preserve">Figure 24 shows the number of days </w:t>
      </w:r>
      <w:r w:rsidRPr="00356EBD">
        <w:rPr>
          <w:rFonts w:ascii="Arial" w:hAnsi="Arial" w:cs="Arial"/>
          <w:sz w:val="20"/>
          <w:szCs w:val="20"/>
        </w:rPr>
        <w:t>it took for the cases to double, high number of days is a positive sign.</w:t>
      </w:r>
    </w:p>
    <w:p w14:paraId="1A5B01A2" w14:textId="77777777" w:rsidR="00A55932" w:rsidRPr="00A55932" w:rsidRDefault="00A55932" w:rsidP="00A55932">
      <w:pPr>
        <w:numPr>
          <w:ilvl w:val="0"/>
          <w:numId w:val="7"/>
        </w:numPr>
        <w:rPr>
          <w:rFonts w:ascii="Arial" w:hAnsi="Arial" w:cs="Arial"/>
          <w:sz w:val="20"/>
          <w:szCs w:val="20"/>
          <w:lang w:val="en-US"/>
        </w:rPr>
      </w:pPr>
      <w:r w:rsidRPr="00A55932">
        <w:rPr>
          <w:rFonts w:ascii="Arial" w:hAnsi="Arial" w:cs="Arial"/>
          <w:sz w:val="20"/>
          <w:szCs w:val="20"/>
          <w:lang w:val="en-ZA"/>
        </w:rPr>
        <w:t>The doubling rate represents the number of days it takes for the number of COVID-19 cases to double, an indicator of how quickly cases are increasing.</w:t>
      </w:r>
    </w:p>
    <w:p w14:paraId="305A6245" w14:textId="77777777" w:rsidR="00A55932" w:rsidRPr="00A55932" w:rsidRDefault="00A55932" w:rsidP="00A55932">
      <w:pPr>
        <w:numPr>
          <w:ilvl w:val="0"/>
          <w:numId w:val="7"/>
        </w:numPr>
        <w:rPr>
          <w:rFonts w:ascii="Arial" w:hAnsi="Arial" w:cs="Arial"/>
          <w:sz w:val="20"/>
          <w:szCs w:val="20"/>
          <w:lang w:val="en-US"/>
        </w:rPr>
      </w:pPr>
      <w:r w:rsidRPr="00A55932">
        <w:rPr>
          <w:rFonts w:ascii="Arial" w:hAnsi="Arial" w:cs="Arial"/>
          <w:sz w:val="20"/>
          <w:szCs w:val="20"/>
          <w:lang w:val="en-ZA"/>
        </w:rPr>
        <w:t>The doubling rate can also be applied to assess the trajectory of hospitalizations and deaths, providing key information on whether a region is slowing the spread of the disease. </w:t>
      </w:r>
    </w:p>
    <w:p w14:paraId="1678B04F" w14:textId="1F3CE226" w:rsidR="00A55932" w:rsidRPr="00A55932" w:rsidRDefault="00A55932" w:rsidP="00A55932">
      <w:pPr>
        <w:numPr>
          <w:ilvl w:val="0"/>
          <w:numId w:val="7"/>
        </w:numPr>
        <w:rPr>
          <w:rFonts w:ascii="Arial" w:hAnsi="Arial" w:cs="Arial"/>
          <w:sz w:val="20"/>
          <w:szCs w:val="20"/>
          <w:lang w:val="en-US"/>
        </w:rPr>
      </w:pPr>
      <w:r w:rsidRPr="00A55932">
        <w:rPr>
          <w:rFonts w:ascii="Arial" w:hAnsi="Arial" w:cs="Arial"/>
          <w:sz w:val="20"/>
          <w:szCs w:val="20"/>
          <w:lang w:val="en-ZA"/>
        </w:rPr>
        <w:t>The longer the doubling rate, the slower the disease spread</w:t>
      </w:r>
      <w:r>
        <w:rPr>
          <w:rFonts w:ascii="Arial" w:hAnsi="Arial" w:cs="Arial"/>
          <w:sz w:val="20"/>
          <w:szCs w:val="20"/>
          <w:lang w:val="en-ZA"/>
        </w:rPr>
        <w:t>s</w:t>
      </w:r>
      <w:r w:rsidRPr="00A55932">
        <w:rPr>
          <w:rFonts w:ascii="Arial" w:hAnsi="Arial" w:cs="Arial"/>
          <w:sz w:val="20"/>
          <w:szCs w:val="20"/>
          <w:lang w:val="en-ZA"/>
        </w:rPr>
        <w:t xml:space="preserve"> and the flatter the curve becomes. </w:t>
      </w:r>
    </w:p>
    <w:p w14:paraId="2F1085DD" w14:textId="77777777" w:rsidR="00A55932" w:rsidRPr="00A55932" w:rsidRDefault="00A55932" w:rsidP="00A55932">
      <w:pPr>
        <w:numPr>
          <w:ilvl w:val="0"/>
          <w:numId w:val="7"/>
        </w:numPr>
        <w:rPr>
          <w:rFonts w:ascii="Arial" w:hAnsi="Arial" w:cs="Arial"/>
          <w:sz w:val="20"/>
          <w:szCs w:val="20"/>
          <w:lang w:val="en-US"/>
        </w:rPr>
      </w:pPr>
      <w:r w:rsidRPr="00A55932">
        <w:rPr>
          <w:rFonts w:ascii="Arial" w:hAnsi="Arial" w:cs="Arial"/>
          <w:sz w:val="20"/>
          <w:szCs w:val="20"/>
          <w:lang w:val="en-ZA"/>
        </w:rPr>
        <w:t>Conversely, a shorter doubling rate indicates the disease is spreading more quickly.</w:t>
      </w:r>
    </w:p>
    <w:p w14:paraId="048B8AEB" w14:textId="77777777" w:rsidR="00A55932" w:rsidRDefault="00A55932">
      <w:pPr>
        <w:rPr>
          <w:rFonts w:ascii="Arial" w:hAnsi="Arial" w:cs="Arial"/>
          <w:sz w:val="20"/>
          <w:szCs w:val="20"/>
        </w:rPr>
      </w:pPr>
    </w:p>
    <w:p w14:paraId="2EE21489" w14:textId="7DBC7E9A" w:rsidR="00C652CE" w:rsidRDefault="00C652CE">
      <w:pPr>
        <w:rPr>
          <w:rFonts w:ascii="Arial" w:hAnsi="Arial" w:cs="Arial"/>
          <w:sz w:val="20"/>
          <w:szCs w:val="20"/>
        </w:rPr>
      </w:pPr>
    </w:p>
    <w:p w14:paraId="4351DFFE" w14:textId="77777777" w:rsidR="00A55932" w:rsidRPr="00356EBD" w:rsidRDefault="00A55932">
      <w:pPr>
        <w:rPr>
          <w:rFonts w:ascii="Arial" w:hAnsi="Arial" w:cs="Arial"/>
          <w:sz w:val="20"/>
          <w:szCs w:val="20"/>
        </w:rPr>
      </w:pPr>
    </w:p>
    <w:p w14:paraId="603F9AFF" w14:textId="77777777" w:rsidR="00F20987" w:rsidRDefault="00CE535C">
      <w:pPr>
        <w:rPr>
          <w:color w:val="4D5156"/>
          <w:highlight w:val="white"/>
        </w:rPr>
      </w:pPr>
      <w:r>
        <w:rPr>
          <w:noProof/>
        </w:rPr>
        <w:lastRenderedPageBreak/>
        <w:drawing>
          <wp:inline distT="0" distB="0" distL="0" distR="0" wp14:anchorId="43E14B47" wp14:editId="66DF5F5D">
            <wp:extent cx="4597637" cy="2828658"/>
            <wp:effectExtent l="0" t="0" r="0" b="3810"/>
            <wp:docPr id="6" name="image10.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Chart&#10;&#10;Description automatically generated"/>
                    <pic:cNvPicPr preferRelativeResize="0"/>
                  </pic:nvPicPr>
                  <pic:blipFill>
                    <a:blip r:embed="rId29"/>
                    <a:srcRect t="4535"/>
                    <a:stretch>
                      <a:fillRect/>
                    </a:stretch>
                  </pic:blipFill>
                  <pic:spPr>
                    <a:xfrm>
                      <a:off x="0" y="0"/>
                      <a:ext cx="4621460" cy="2843315"/>
                    </a:xfrm>
                    <a:prstGeom prst="rect">
                      <a:avLst/>
                    </a:prstGeom>
                    <a:ln/>
                  </pic:spPr>
                </pic:pic>
              </a:graphicData>
            </a:graphic>
          </wp:inline>
        </w:drawing>
      </w:r>
    </w:p>
    <w:p w14:paraId="032A17C2" w14:textId="77777777" w:rsidR="00F20987" w:rsidRDefault="00CE535C">
      <w:r>
        <w:t xml:space="preserve">                                                                                          Fig. 25</w:t>
      </w:r>
    </w:p>
    <w:p w14:paraId="00DE2F45" w14:textId="77777777" w:rsidR="00F20987" w:rsidRPr="007B08E2" w:rsidRDefault="00CE535C">
      <w:pPr>
        <w:rPr>
          <w:rFonts w:ascii="Arial" w:hAnsi="Arial" w:cs="Arial"/>
          <w:color w:val="000000" w:themeColor="text1"/>
          <w:sz w:val="20"/>
          <w:szCs w:val="20"/>
          <w:highlight w:val="white"/>
        </w:rPr>
      </w:pPr>
      <w:r w:rsidRPr="007B08E2">
        <w:rPr>
          <w:rFonts w:ascii="Arial" w:hAnsi="Arial" w:cs="Arial"/>
          <w:color w:val="000000" w:themeColor="text1"/>
          <w:sz w:val="20"/>
          <w:szCs w:val="20"/>
          <w:highlight w:val="white"/>
        </w:rPr>
        <w:t>Linear regression</w:t>
      </w:r>
      <w:r w:rsidRPr="007B08E2">
        <w:rPr>
          <w:rFonts w:ascii="Arial" w:hAnsi="Arial" w:cs="Arial"/>
          <w:color w:val="000000" w:themeColor="text1"/>
          <w:sz w:val="20"/>
          <w:szCs w:val="20"/>
          <w:highlight w:val="white"/>
        </w:rPr>
        <w:t xml:space="preserve"> is a data plot that graphs the linear relationship between an ind</w:t>
      </w:r>
      <w:r w:rsidRPr="007B08E2">
        <w:rPr>
          <w:rFonts w:ascii="Arial" w:hAnsi="Arial" w:cs="Arial"/>
          <w:color w:val="000000" w:themeColor="text1"/>
          <w:sz w:val="20"/>
          <w:szCs w:val="20"/>
          <w:highlight w:val="white"/>
        </w:rPr>
        <w:t xml:space="preserve">ependent and a dependent variable, here Confirmed cases i.e. positive is the dependent variable. </w:t>
      </w:r>
    </w:p>
    <w:p w14:paraId="66C8099D" w14:textId="77777777" w:rsidR="00F20987" w:rsidRPr="007B08E2" w:rsidRDefault="00CE535C">
      <w:pPr>
        <w:rPr>
          <w:rFonts w:ascii="Arial" w:hAnsi="Arial" w:cs="Arial"/>
          <w:color w:val="000000" w:themeColor="text1"/>
          <w:sz w:val="20"/>
          <w:szCs w:val="20"/>
          <w:highlight w:val="white"/>
        </w:rPr>
      </w:pPr>
      <w:r w:rsidRPr="007B08E2">
        <w:rPr>
          <w:rFonts w:ascii="Arial" w:hAnsi="Arial" w:cs="Arial"/>
          <w:color w:val="000000" w:themeColor="text1"/>
          <w:sz w:val="20"/>
          <w:szCs w:val="20"/>
          <w:highlight w:val="white"/>
        </w:rPr>
        <w:t>Model Evaluation Metrics is Mean Absolute Error(MAE).</w:t>
      </w:r>
    </w:p>
    <w:p w14:paraId="2325A891" w14:textId="77777777" w:rsidR="00F20987" w:rsidRPr="007B08E2" w:rsidRDefault="00CE535C">
      <w:pPr>
        <w:rPr>
          <w:rFonts w:ascii="Arial" w:hAnsi="Arial" w:cs="Arial"/>
          <w:color w:val="000000" w:themeColor="text1"/>
          <w:sz w:val="20"/>
          <w:szCs w:val="20"/>
          <w:highlight w:val="white"/>
        </w:rPr>
      </w:pPr>
      <w:r w:rsidRPr="007B08E2">
        <w:rPr>
          <w:rFonts w:ascii="Arial" w:hAnsi="Arial" w:cs="Arial"/>
          <w:color w:val="000000" w:themeColor="text1"/>
          <w:sz w:val="20"/>
          <w:szCs w:val="20"/>
          <w:highlight w:val="white"/>
        </w:rPr>
        <w:t>For positive cases prediction MAE for the Linear Regression model is 2843 and for SVM it is 3593</w:t>
      </w:r>
    </w:p>
    <w:p w14:paraId="76C095EB" w14:textId="77777777" w:rsidR="00F20987" w:rsidRPr="00356EBD" w:rsidRDefault="00CE535C">
      <w:pPr>
        <w:shd w:val="clear" w:color="auto" w:fill="FFFFFF"/>
        <w:spacing w:before="280" w:after="0" w:line="276" w:lineRule="auto"/>
        <w:rPr>
          <w:rFonts w:ascii="Arial" w:hAnsi="Arial" w:cs="Arial"/>
          <w:color w:val="292929"/>
          <w:sz w:val="20"/>
          <w:szCs w:val="20"/>
          <w:highlight w:val="white"/>
        </w:rPr>
      </w:pPr>
      <w:r w:rsidRPr="00356EBD">
        <w:rPr>
          <w:rFonts w:ascii="Arial" w:hAnsi="Arial" w:cs="Arial"/>
          <w:b/>
          <w:color w:val="292929"/>
          <w:sz w:val="20"/>
          <w:szCs w:val="20"/>
          <w:highlight w:val="white"/>
        </w:rPr>
        <w:t>Mean Ab</w:t>
      </w:r>
      <w:r w:rsidRPr="00356EBD">
        <w:rPr>
          <w:rFonts w:ascii="Arial" w:hAnsi="Arial" w:cs="Arial"/>
          <w:b/>
          <w:color w:val="292929"/>
          <w:sz w:val="20"/>
          <w:szCs w:val="20"/>
          <w:highlight w:val="white"/>
        </w:rPr>
        <w:t xml:space="preserve">solute Error (MAE): </w:t>
      </w:r>
      <w:r w:rsidRPr="00356EBD">
        <w:rPr>
          <w:rFonts w:ascii="Arial" w:hAnsi="Arial" w:cs="Arial"/>
          <w:color w:val="292929"/>
          <w:sz w:val="20"/>
          <w:szCs w:val="20"/>
          <w:highlight w:val="white"/>
        </w:rPr>
        <w:t>MAE measures the average magnitude of the errors in a set of predictions, without considering their direction. It’s the average over the test sample of the absolute differences between prediction and actual observation where all individ</w:t>
      </w:r>
      <w:r w:rsidRPr="00356EBD">
        <w:rPr>
          <w:rFonts w:ascii="Arial" w:hAnsi="Arial" w:cs="Arial"/>
          <w:color w:val="292929"/>
          <w:sz w:val="20"/>
          <w:szCs w:val="20"/>
          <w:highlight w:val="white"/>
        </w:rPr>
        <w:t>ual differences have equal weight.</w:t>
      </w:r>
    </w:p>
    <w:p w14:paraId="55445101" w14:textId="77777777" w:rsidR="00F20987" w:rsidRDefault="00CE535C">
      <w:pPr>
        <w:spacing w:before="840" w:after="0"/>
      </w:pPr>
      <w:r>
        <w:rPr>
          <w:rFonts w:ascii="Georgia" w:eastAsia="Georgia" w:hAnsi="Georgia" w:cs="Georgia"/>
          <w:noProof/>
          <w:color w:val="292929"/>
          <w:sz w:val="32"/>
          <w:szCs w:val="32"/>
          <w:highlight w:val="white"/>
        </w:rPr>
        <w:drawing>
          <wp:inline distT="114300" distB="114300" distL="114300" distR="114300" wp14:anchorId="072A85BF" wp14:editId="5379DB3C">
            <wp:extent cx="2555193" cy="849499"/>
            <wp:effectExtent l="0" t="0" r="0" b="1905"/>
            <wp:docPr id="12" name="image14.gif"/>
            <wp:cNvGraphicFramePr/>
            <a:graphic xmlns:a="http://schemas.openxmlformats.org/drawingml/2006/main">
              <a:graphicData uri="http://schemas.openxmlformats.org/drawingml/2006/picture">
                <pic:pic xmlns:pic="http://schemas.openxmlformats.org/drawingml/2006/picture">
                  <pic:nvPicPr>
                    <pic:cNvPr id="0" name="image14.gif"/>
                    <pic:cNvPicPr preferRelativeResize="0"/>
                  </pic:nvPicPr>
                  <pic:blipFill>
                    <a:blip r:embed="rId30"/>
                    <a:srcRect/>
                    <a:stretch>
                      <a:fillRect/>
                    </a:stretch>
                  </pic:blipFill>
                  <pic:spPr>
                    <a:xfrm>
                      <a:off x="0" y="0"/>
                      <a:ext cx="2594626" cy="862609"/>
                    </a:xfrm>
                    <a:prstGeom prst="rect">
                      <a:avLst/>
                    </a:prstGeom>
                    <a:ln/>
                  </pic:spPr>
                </pic:pic>
              </a:graphicData>
            </a:graphic>
          </wp:inline>
        </w:drawing>
      </w:r>
    </w:p>
    <w:p w14:paraId="38E47E49" w14:textId="77777777" w:rsidR="00F20987" w:rsidRDefault="00CE535C">
      <w:r>
        <w:rPr>
          <w:noProof/>
        </w:rPr>
        <w:lastRenderedPageBreak/>
        <w:drawing>
          <wp:inline distT="0" distB="0" distL="0" distR="0" wp14:anchorId="5D5D0B05" wp14:editId="3FCA0E6B">
            <wp:extent cx="5067656" cy="3170489"/>
            <wp:effectExtent l="0" t="0" r="0" b="5080"/>
            <wp:docPr id="7" name="image4.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Graphical user interface&#10;&#10;Description automatically generated"/>
                    <pic:cNvPicPr preferRelativeResize="0"/>
                  </pic:nvPicPr>
                  <pic:blipFill>
                    <a:blip r:embed="rId31"/>
                    <a:srcRect/>
                    <a:stretch>
                      <a:fillRect/>
                    </a:stretch>
                  </pic:blipFill>
                  <pic:spPr>
                    <a:xfrm>
                      <a:off x="0" y="0"/>
                      <a:ext cx="5077449" cy="3176616"/>
                    </a:xfrm>
                    <a:prstGeom prst="rect">
                      <a:avLst/>
                    </a:prstGeom>
                    <a:ln/>
                  </pic:spPr>
                </pic:pic>
              </a:graphicData>
            </a:graphic>
          </wp:inline>
        </w:drawing>
      </w:r>
    </w:p>
    <w:p w14:paraId="30CD9814" w14:textId="77777777" w:rsidR="00F20987" w:rsidRDefault="00CE535C">
      <w:r>
        <w:t xml:space="preserve">                                                                                            Fig. 26</w:t>
      </w:r>
    </w:p>
    <w:p w14:paraId="753EC132" w14:textId="1637CE71" w:rsidR="004F43BF" w:rsidRDefault="00CE535C">
      <w:pPr>
        <w:rPr>
          <w:rFonts w:ascii="Arial" w:hAnsi="Arial" w:cs="Arial"/>
          <w:sz w:val="20"/>
          <w:szCs w:val="20"/>
        </w:rPr>
      </w:pPr>
      <w:r w:rsidRPr="00356EBD">
        <w:rPr>
          <w:rFonts w:ascii="Arial" w:hAnsi="Arial" w:cs="Arial"/>
          <w:sz w:val="20"/>
          <w:szCs w:val="20"/>
        </w:rPr>
        <w:t xml:space="preserve">Support Vector Machine can also be used as a regression method, maintaining all the main features that characterize the algorithm (maximal margin). The Support Vector Regression (SVR) uses the same principles as the SVM for classification, with only a few </w:t>
      </w:r>
      <w:r w:rsidRPr="00356EBD">
        <w:rPr>
          <w:rFonts w:ascii="Arial" w:hAnsi="Arial" w:cs="Arial"/>
          <w:sz w:val="20"/>
          <w:szCs w:val="20"/>
        </w:rPr>
        <w:t>minor differences. First of all, because output is a real number it becomes very difficult to predict the information at hand, which has infinite possibilities. In the case of regression, a margin of tolerance (epsilon) is set in approximation to the SVM w</w:t>
      </w:r>
      <w:r w:rsidRPr="00356EBD">
        <w:rPr>
          <w:rFonts w:ascii="Arial" w:hAnsi="Arial" w:cs="Arial"/>
          <w:sz w:val="20"/>
          <w:szCs w:val="20"/>
        </w:rPr>
        <w:t>hich would have already requested from the problem.</w:t>
      </w:r>
    </w:p>
    <w:p w14:paraId="63E59658" w14:textId="77777777" w:rsidR="004F43BF" w:rsidRPr="004F43BF" w:rsidRDefault="004F43BF">
      <w:pPr>
        <w:rPr>
          <w:rFonts w:ascii="Arial" w:hAnsi="Arial" w:cs="Arial"/>
          <w:sz w:val="20"/>
          <w:szCs w:val="20"/>
        </w:rPr>
      </w:pPr>
    </w:p>
    <w:p w14:paraId="5F6A86A7" w14:textId="77777777" w:rsidR="004F43BF" w:rsidRDefault="004F43BF">
      <w:pPr>
        <w:rPr>
          <w:rFonts w:ascii="Arial" w:hAnsi="Arial" w:cs="Arial"/>
          <w:b/>
        </w:rPr>
      </w:pPr>
    </w:p>
    <w:p w14:paraId="49C76BD9" w14:textId="0386A4BD" w:rsidR="00F20987" w:rsidRPr="00356EBD" w:rsidRDefault="00CE535C">
      <w:pPr>
        <w:rPr>
          <w:rFonts w:ascii="Arial" w:hAnsi="Arial" w:cs="Arial"/>
          <w:b/>
        </w:rPr>
      </w:pPr>
      <w:r w:rsidRPr="00356EBD">
        <w:rPr>
          <w:rFonts w:ascii="Arial" w:hAnsi="Arial" w:cs="Arial"/>
          <w:b/>
        </w:rPr>
        <w:t>Non-Linear SVR</w:t>
      </w:r>
    </w:p>
    <w:p w14:paraId="02813249" w14:textId="77777777" w:rsidR="00F20987" w:rsidRPr="00356EBD" w:rsidRDefault="00CE535C">
      <w:pPr>
        <w:rPr>
          <w:rFonts w:ascii="Arial" w:hAnsi="Arial" w:cs="Arial"/>
          <w:sz w:val="20"/>
          <w:szCs w:val="20"/>
        </w:rPr>
      </w:pPr>
      <w:r w:rsidRPr="00356EBD">
        <w:rPr>
          <w:rFonts w:ascii="Arial" w:hAnsi="Arial" w:cs="Arial"/>
          <w:sz w:val="20"/>
          <w:szCs w:val="20"/>
        </w:rPr>
        <w:t>The kernel functions transform the data into a higher dimensional feature space to make it possible to perform the linear separation</w:t>
      </w:r>
    </w:p>
    <w:p w14:paraId="3172D4D1" w14:textId="77777777" w:rsidR="00F20987" w:rsidRDefault="00CE535C">
      <w:r>
        <w:rPr>
          <w:noProof/>
        </w:rPr>
        <w:drawing>
          <wp:inline distT="114300" distB="114300" distL="114300" distR="114300" wp14:anchorId="2C7CC2B7" wp14:editId="0E400CC9">
            <wp:extent cx="2127903" cy="1247686"/>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2164461" cy="1269121"/>
                    </a:xfrm>
                    <a:prstGeom prst="rect">
                      <a:avLst/>
                    </a:prstGeom>
                    <a:ln/>
                  </pic:spPr>
                </pic:pic>
              </a:graphicData>
            </a:graphic>
          </wp:inline>
        </w:drawing>
      </w:r>
    </w:p>
    <w:p w14:paraId="1D5B158B" w14:textId="6EE1451C" w:rsidR="00F20987" w:rsidRDefault="00CE535C">
      <w:r>
        <w:rPr>
          <w:noProof/>
        </w:rPr>
        <w:lastRenderedPageBreak/>
        <w:drawing>
          <wp:inline distT="114300" distB="114300" distL="114300" distR="114300" wp14:anchorId="392D6865" wp14:editId="76C68788">
            <wp:extent cx="4067798" cy="2367185"/>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4076029" cy="2371975"/>
                    </a:xfrm>
                    <a:prstGeom prst="rect">
                      <a:avLst/>
                    </a:prstGeom>
                    <a:ln/>
                  </pic:spPr>
                </pic:pic>
              </a:graphicData>
            </a:graphic>
          </wp:inline>
        </w:drawing>
      </w:r>
    </w:p>
    <w:p w14:paraId="532546E6" w14:textId="77777777" w:rsidR="004F43BF" w:rsidRDefault="004F43BF"/>
    <w:p w14:paraId="4A564824" w14:textId="77777777" w:rsidR="00F20987" w:rsidRDefault="00F20987"/>
    <w:p w14:paraId="6B1A7454" w14:textId="77777777" w:rsidR="00F20987" w:rsidRPr="00EE1222" w:rsidRDefault="00CE535C">
      <w:pPr>
        <w:rPr>
          <w:rFonts w:ascii="Arial" w:hAnsi="Arial" w:cs="Arial"/>
          <w:sz w:val="20"/>
          <w:szCs w:val="20"/>
        </w:rPr>
      </w:pPr>
      <w:r w:rsidRPr="00EE1222">
        <w:rPr>
          <w:rFonts w:ascii="Arial" w:hAnsi="Arial" w:cs="Arial"/>
          <w:sz w:val="20"/>
          <w:szCs w:val="20"/>
        </w:rPr>
        <w:t>Since the positive cases distribution is not linear</w:t>
      </w:r>
      <w:r w:rsidRPr="00EE1222">
        <w:rPr>
          <w:rFonts w:ascii="Arial" w:hAnsi="Arial" w:cs="Arial"/>
          <w:sz w:val="20"/>
          <w:szCs w:val="20"/>
        </w:rPr>
        <w:t>, SVM can fit a curve unlike regression</w:t>
      </w:r>
    </w:p>
    <w:p w14:paraId="182F52EA" w14:textId="77777777" w:rsidR="00F20987" w:rsidRDefault="00F20987"/>
    <w:p w14:paraId="6A8C8869" w14:textId="77777777" w:rsidR="00F20987" w:rsidRDefault="00CE535C">
      <w:r>
        <w:rPr>
          <w:noProof/>
        </w:rPr>
        <w:drawing>
          <wp:inline distT="0" distB="0" distL="0" distR="0" wp14:anchorId="1C95B8ED" wp14:editId="6A7C69B4">
            <wp:extent cx="4238714" cy="2973936"/>
            <wp:effectExtent l="0" t="0" r="3175" b="0"/>
            <wp:docPr id="8" name="image3.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png" descr="Graphical user interface&#10;&#10;Description automatically generated with low confidence"/>
                    <pic:cNvPicPr preferRelativeResize="0"/>
                  </pic:nvPicPr>
                  <pic:blipFill>
                    <a:blip r:embed="rId34"/>
                    <a:srcRect/>
                    <a:stretch>
                      <a:fillRect/>
                    </a:stretch>
                  </pic:blipFill>
                  <pic:spPr>
                    <a:xfrm>
                      <a:off x="0" y="0"/>
                      <a:ext cx="4254003" cy="2984663"/>
                    </a:xfrm>
                    <a:prstGeom prst="rect">
                      <a:avLst/>
                    </a:prstGeom>
                    <a:ln/>
                  </pic:spPr>
                </pic:pic>
              </a:graphicData>
            </a:graphic>
          </wp:inline>
        </w:drawing>
      </w:r>
    </w:p>
    <w:p w14:paraId="2C5A2732" w14:textId="77777777" w:rsidR="00F20987" w:rsidRDefault="00CE535C">
      <w:r>
        <w:t xml:space="preserve">                                                                                         Fig. 27</w:t>
      </w:r>
    </w:p>
    <w:p w14:paraId="199E7718" w14:textId="77777777" w:rsidR="00F20987" w:rsidRDefault="00F20987"/>
    <w:p w14:paraId="6F4B8398" w14:textId="77777777" w:rsidR="00F20987" w:rsidRDefault="00F20987"/>
    <w:p w14:paraId="3F04610B" w14:textId="77777777" w:rsidR="00F20987" w:rsidRDefault="00CE535C">
      <w:r>
        <w:rPr>
          <w:noProof/>
        </w:rPr>
        <w:lastRenderedPageBreak/>
        <w:drawing>
          <wp:inline distT="0" distB="0" distL="0" distR="0" wp14:anchorId="6AE21646" wp14:editId="02FAE9A0">
            <wp:extent cx="4144710" cy="2717563"/>
            <wp:effectExtent l="0" t="0" r="0" b="635"/>
            <wp:docPr id="9" name="image6.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png" descr="Graphical user interface&#10;&#10;Description automatically generated with medium confidence"/>
                    <pic:cNvPicPr preferRelativeResize="0"/>
                  </pic:nvPicPr>
                  <pic:blipFill>
                    <a:blip r:embed="rId35"/>
                    <a:srcRect/>
                    <a:stretch>
                      <a:fillRect/>
                    </a:stretch>
                  </pic:blipFill>
                  <pic:spPr>
                    <a:xfrm>
                      <a:off x="0" y="0"/>
                      <a:ext cx="4168559" cy="2733200"/>
                    </a:xfrm>
                    <a:prstGeom prst="rect">
                      <a:avLst/>
                    </a:prstGeom>
                    <a:ln/>
                  </pic:spPr>
                </pic:pic>
              </a:graphicData>
            </a:graphic>
          </wp:inline>
        </w:drawing>
      </w:r>
    </w:p>
    <w:p w14:paraId="260BC288" w14:textId="581DBC8C" w:rsidR="00F20987" w:rsidRDefault="00CE535C">
      <w:r>
        <w:t xml:space="preserve">                                                                                       Fig. 28 </w:t>
      </w:r>
    </w:p>
    <w:p w14:paraId="07D71C48" w14:textId="6264AC54" w:rsidR="004F43BF" w:rsidRDefault="004F43BF"/>
    <w:p w14:paraId="4B33F8DE" w14:textId="77777777" w:rsidR="004F43BF" w:rsidRDefault="004F43BF"/>
    <w:p w14:paraId="2C32A596" w14:textId="77777777" w:rsidR="00F20987" w:rsidRDefault="00CE535C">
      <w:r>
        <w:rPr>
          <w:noProof/>
        </w:rPr>
        <w:drawing>
          <wp:inline distT="0" distB="0" distL="0" distR="0" wp14:anchorId="2AF7B5E6" wp14:editId="009DC5AB">
            <wp:extent cx="4204531" cy="2820112"/>
            <wp:effectExtent l="0" t="0" r="0" b="0"/>
            <wp:docPr id="10" name="image2.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10;&#10;Description automatically generated"/>
                    <pic:cNvPicPr preferRelativeResize="0"/>
                  </pic:nvPicPr>
                  <pic:blipFill>
                    <a:blip r:embed="rId36"/>
                    <a:srcRect/>
                    <a:stretch>
                      <a:fillRect/>
                    </a:stretch>
                  </pic:blipFill>
                  <pic:spPr>
                    <a:xfrm>
                      <a:off x="0" y="0"/>
                      <a:ext cx="4220302" cy="2830690"/>
                    </a:xfrm>
                    <a:prstGeom prst="rect">
                      <a:avLst/>
                    </a:prstGeom>
                    <a:ln/>
                  </pic:spPr>
                </pic:pic>
              </a:graphicData>
            </a:graphic>
          </wp:inline>
        </w:drawing>
      </w:r>
    </w:p>
    <w:p w14:paraId="2E073E97" w14:textId="77777777" w:rsidR="00F20987" w:rsidRDefault="00CE535C">
      <w:r>
        <w:t xml:space="preserve">          </w:t>
      </w:r>
      <w:r>
        <w:t xml:space="preserve">                                                                         Fig. 29</w:t>
      </w:r>
    </w:p>
    <w:p w14:paraId="66F8EB30" w14:textId="77777777" w:rsidR="00F20987" w:rsidRDefault="00CE535C">
      <w:r>
        <w:rPr>
          <w:noProof/>
        </w:rPr>
        <w:lastRenderedPageBreak/>
        <w:drawing>
          <wp:inline distT="0" distB="0" distL="0" distR="0" wp14:anchorId="274E56F0" wp14:editId="07C8EC30">
            <wp:extent cx="4401084" cy="3349625"/>
            <wp:effectExtent l="0" t="0" r="6350" b="3175"/>
            <wp:docPr id="11" name="image1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Graphical user interface, application&#10;&#10;Description automatically generated"/>
                    <pic:cNvPicPr preferRelativeResize="0"/>
                  </pic:nvPicPr>
                  <pic:blipFill>
                    <a:blip r:embed="rId37"/>
                    <a:srcRect/>
                    <a:stretch>
                      <a:fillRect/>
                    </a:stretch>
                  </pic:blipFill>
                  <pic:spPr>
                    <a:xfrm>
                      <a:off x="0" y="0"/>
                      <a:ext cx="4417469" cy="3362095"/>
                    </a:xfrm>
                    <a:prstGeom prst="rect">
                      <a:avLst/>
                    </a:prstGeom>
                    <a:ln/>
                  </pic:spPr>
                </pic:pic>
              </a:graphicData>
            </a:graphic>
          </wp:inline>
        </w:drawing>
      </w:r>
    </w:p>
    <w:p w14:paraId="76638373" w14:textId="4219A988" w:rsidR="00F20987" w:rsidRDefault="00CE535C">
      <w:r>
        <w:t xml:space="preserve">                                                                               Fig. 30</w:t>
      </w:r>
    </w:p>
    <w:p w14:paraId="6D8993CE" w14:textId="51F83807" w:rsidR="004F43BF" w:rsidRDefault="004F43BF"/>
    <w:p w14:paraId="3A8A377D" w14:textId="637F932B" w:rsidR="004F43BF" w:rsidRDefault="004F43BF"/>
    <w:p w14:paraId="303DD3E1" w14:textId="4EF630DC" w:rsidR="004F43BF" w:rsidRDefault="004F43BF"/>
    <w:p w14:paraId="55BD44C2" w14:textId="6964CBDF" w:rsidR="004F43BF" w:rsidRDefault="004F43BF">
      <w:pPr>
        <w:rPr>
          <w:rFonts w:ascii="Arial" w:hAnsi="Arial" w:cs="Arial"/>
          <w:sz w:val="24"/>
          <w:szCs w:val="24"/>
        </w:rPr>
      </w:pPr>
      <w:r w:rsidRPr="004F43BF">
        <w:rPr>
          <w:rFonts w:ascii="Arial" w:hAnsi="Arial" w:cs="Arial"/>
          <w:sz w:val="24"/>
          <w:szCs w:val="24"/>
        </w:rPr>
        <w:t>Results</w:t>
      </w:r>
      <w:r w:rsidR="00244E5A">
        <w:rPr>
          <w:rFonts w:ascii="Arial" w:hAnsi="Arial" w:cs="Arial"/>
          <w:sz w:val="24"/>
          <w:szCs w:val="24"/>
        </w:rPr>
        <w:t xml:space="preserve"> and Insights:</w:t>
      </w:r>
    </w:p>
    <w:p w14:paraId="23959830" w14:textId="77777777" w:rsidR="000C74F9" w:rsidRPr="000C74F9" w:rsidRDefault="000C74F9" w:rsidP="000C74F9">
      <w:pPr>
        <w:numPr>
          <w:ilvl w:val="0"/>
          <w:numId w:val="8"/>
        </w:numPr>
        <w:rPr>
          <w:rFonts w:ascii="Arial" w:hAnsi="Arial" w:cs="Arial"/>
          <w:sz w:val="20"/>
          <w:szCs w:val="20"/>
          <w:lang w:val="en-US"/>
        </w:rPr>
      </w:pPr>
      <w:r w:rsidRPr="000C74F9">
        <w:rPr>
          <w:rFonts w:ascii="Arial" w:hAnsi="Arial" w:cs="Arial"/>
          <w:sz w:val="20"/>
          <w:szCs w:val="20"/>
          <w:lang w:val="en-ZA"/>
        </w:rPr>
        <w:t>The Healthy Recovery Rate implies the disease is curable. </w:t>
      </w:r>
    </w:p>
    <w:p w14:paraId="3CFC35CA" w14:textId="77777777" w:rsidR="000C74F9" w:rsidRPr="000C74F9" w:rsidRDefault="000C74F9" w:rsidP="000C74F9">
      <w:pPr>
        <w:numPr>
          <w:ilvl w:val="0"/>
          <w:numId w:val="8"/>
        </w:numPr>
        <w:rPr>
          <w:rFonts w:ascii="Arial" w:hAnsi="Arial" w:cs="Arial"/>
          <w:sz w:val="20"/>
          <w:szCs w:val="20"/>
          <w:lang w:val="en-US"/>
        </w:rPr>
      </w:pPr>
      <w:r w:rsidRPr="000C74F9">
        <w:rPr>
          <w:rFonts w:ascii="Arial" w:hAnsi="Arial" w:cs="Arial"/>
          <w:sz w:val="20"/>
          <w:szCs w:val="20"/>
          <w:lang w:val="en-ZA"/>
        </w:rPr>
        <w:t>The only matter of concern is the exponential growth rate and spread of infection.</w:t>
      </w:r>
    </w:p>
    <w:p w14:paraId="32A863BF" w14:textId="77777777" w:rsidR="000C74F9" w:rsidRPr="000C74F9" w:rsidRDefault="000C74F9" w:rsidP="000C74F9">
      <w:pPr>
        <w:numPr>
          <w:ilvl w:val="0"/>
          <w:numId w:val="8"/>
        </w:numPr>
        <w:rPr>
          <w:rFonts w:ascii="Arial" w:hAnsi="Arial" w:cs="Arial"/>
          <w:sz w:val="20"/>
          <w:szCs w:val="20"/>
          <w:lang w:val="en-US"/>
        </w:rPr>
      </w:pPr>
      <w:r w:rsidRPr="000C74F9">
        <w:rPr>
          <w:rFonts w:ascii="Arial" w:hAnsi="Arial" w:cs="Arial"/>
          <w:sz w:val="20"/>
          <w:szCs w:val="20"/>
          <w:lang w:val="en-ZA"/>
        </w:rPr>
        <w:t>The growth of Confirmed and Death Cases seems to have slowed down since the past few days. Which is a good sign.</w:t>
      </w:r>
    </w:p>
    <w:p w14:paraId="0107564E" w14:textId="77777777" w:rsidR="000C74F9" w:rsidRPr="000C74F9" w:rsidRDefault="000C74F9" w:rsidP="000C74F9">
      <w:pPr>
        <w:numPr>
          <w:ilvl w:val="0"/>
          <w:numId w:val="8"/>
        </w:numPr>
        <w:rPr>
          <w:rFonts w:ascii="Arial" w:hAnsi="Arial" w:cs="Arial"/>
          <w:sz w:val="20"/>
          <w:szCs w:val="20"/>
          <w:lang w:val="en-US"/>
        </w:rPr>
      </w:pPr>
      <w:r w:rsidRPr="000C74F9">
        <w:rPr>
          <w:rFonts w:ascii="Arial" w:hAnsi="Arial" w:cs="Arial"/>
          <w:sz w:val="20"/>
          <w:szCs w:val="20"/>
          <w:lang w:val="en-ZA"/>
        </w:rPr>
        <w:t>Rolling mean of confirmed cases is decreasing after a peak in Jan 2021.</w:t>
      </w:r>
    </w:p>
    <w:p w14:paraId="11869F7E" w14:textId="7F5C5EFC" w:rsidR="000C74F9" w:rsidRPr="00735E14" w:rsidRDefault="000C74F9" w:rsidP="000C74F9">
      <w:pPr>
        <w:numPr>
          <w:ilvl w:val="0"/>
          <w:numId w:val="8"/>
        </w:numPr>
        <w:rPr>
          <w:rFonts w:ascii="Arial" w:hAnsi="Arial" w:cs="Arial"/>
          <w:sz w:val="20"/>
          <w:szCs w:val="20"/>
          <w:lang w:val="en-US"/>
        </w:rPr>
      </w:pPr>
      <w:r w:rsidRPr="000C74F9">
        <w:rPr>
          <w:rFonts w:ascii="Arial" w:hAnsi="Arial" w:cs="Arial"/>
          <w:sz w:val="20"/>
          <w:szCs w:val="20"/>
          <w:lang w:val="en-ZA"/>
        </w:rPr>
        <w:t>Doubling rate of positive cases is increasing which is also a good sign.</w:t>
      </w:r>
    </w:p>
    <w:p w14:paraId="15B4E256" w14:textId="7866EBFD" w:rsidR="000C74F9" w:rsidRPr="00FA1464" w:rsidRDefault="00735E14" w:rsidP="000C74F9">
      <w:pPr>
        <w:numPr>
          <w:ilvl w:val="0"/>
          <w:numId w:val="8"/>
        </w:numPr>
        <w:rPr>
          <w:rFonts w:ascii="Arial" w:hAnsi="Arial" w:cs="Arial"/>
          <w:sz w:val="20"/>
          <w:szCs w:val="20"/>
          <w:lang w:val="en-US"/>
        </w:rPr>
      </w:pPr>
      <w:r>
        <w:rPr>
          <w:rFonts w:ascii="Arial" w:hAnsi="Arial" w:cs="Arial"/>
          <w:sz w:val="20"/>
          <w:szCs w:val="20"/>
          <w:lang w:val="en-ZA"/>
        </w:rPr>
        <w:t xml:space="preserve">Although the maximum number of </w:t>
      </w:r>
      <w:r w:rsidR="005561A6">
        <w:rPr>
          <w:rFonts w:ascii="Arial" w:hAnsi="Arial" w:cs="Arial"/>
          <w:sz w:val="20"/>
          <w:szCs w:val="20"/>
          <w:lang w:val="en-ZA"/>
        </w:rPr>
        <w:t>hospitalisations</w:t>
      </w:r>
      <w:r>
        <w:rPr>
          <w:rFonts w:ascii="Arial" w:hAnsi="Arial" w:cs="Arial"/>
          <w:sz w:val="20"/>
          <w:szCs w:val="20"/>
          <w:lang w:val="en-ZA"/>
        </w:rPr>
        <w:t xml:space="preserve"> </w:t>
      </w:r>
      <w:r w:rsidR="00A57952">
        <w:rPr>
          <w:rFonts w:ascii="Arial" w:hAnsi="Arial" w:cs="Arial"/>
          <w:sz w:val="20"/>
          <w:szCs w:val="20"/>
          <w:lang w:val="en-ZA"/>
        </w:rPr>
        <w:t>are in Florida, more mortalities have occurred in the state of New York.</w:t>
      </w:r>
    </w:p>
    <w:p w14:paraId="50DF46A9" w14:textId="67A8B62A" w:rsidR="00FA1464" w:rsidRDefault="00FA1464" w:rsidP="00FA1464">
      <w:pPr>
        <w:rPr>
          <w:rFonts w:ascii="Arial" w:hAnsi="Arial" w:cs="Arial"/>
          <w:sz w:val="20"/>
          <w:szCs w:val="20"/>
          <w:lang w:val="en-US"/>
        </w:rPr>
      </w:pPr>
    </w:p>
    <w:p w14:paraId="4E615860" w14:textId="77777777" w:rsidR="00244E5A" w:rsidRDefault="00244E5A" w:rsidP="00FA1464">
      <w:pPr>
        <w:rPr>
          <w:rFonts w:ascii="Arial" w:hAnsi="Arial" w:cs="Arial"/>
          <w:sz w:val="20"/>
          <w:szCs w:val="20"/>
          <w:lang w:val="en-US"/>
        </w:rPr>
      </w:pPr>
    </w:p>
    <w:p w14:paraId="31C6882B" w14:textId="17F6BF7A" w:rsidR="00FA1464" w:rsidRDefault="00FA1464" w:rsidP="00FA1464">
      <w:pPr>
        <w:rPr>
          <w:rFonts w:ascii="Arial" w:hAnsi="Arial" w:cs="Arial"/>
          <w:b/>
          <w:bCs/>
          <w:sz w:val="20"/>
          <w:szCs w:val="20"/>
          <w:lang w:val="en-US"/>
        </w:rPr>
      </w:pPr>
      <w:r w:rsidRPr="00FA1464">
        <w:rPr>
          <w:rFonts w:ascii="Arial" w:hAnsi="Arial" w:cs="Arial"/>
          <w:b/>
          <w:bCs/>
          <w:sz w:val="24"/>
          <w:szCs w:val="24"/>
          <w:lang w:val="en-US"/>
        </w:rPr>
        <w:t>References</w:t>
      </w:r>
      <w:r w:rsidRPr="00FA1464">
        <w:rPr>
          <w:rFonts w:ascii="Arial" w:hAnsi="Arial" w:cs="Arial"/>
          <w:b/>
          <w:bCs/>
          <w:sz w:val="20"/>
          <w:szCs w:val="20"/>
          <w:lang w:val="en-US"/>
        </w:rPr>
        <w:t>:</w:t>
      </w:r>
    </w:p>
    <w:p w14:paraId="701C7A84" w14:textId="7A0A74C8" w:rsidR="00FA1464" w:rsidRDefault="00FA1464" w:rsidP="00FA1464">
      <w:pPr>
        <w:pStyle w:val="ListParagraph"/>
        <w:numPr>
          <w:ilvl w:val="0"/>
          <w:numId w:val="9"/>
        </w:numPr>
        <w:rPr>
          <w:rFonts w:ascii="Arial" w:hAnsi="Arial" w:cs="Arial"/>
          <w:sz w:val="20"/>
          <w:szCs w:val="20"/>
          <w:lang w:val="en-US"/>
        </w:rPr>
      </w:pPr>
      <w:r w:rsidRPr="00FA1464">
        <w:rPr>
          <w:rFonts w:ascii="Arial" w:hAnsi="Arial" w:cs="Arial"/>
          <w:sz w:val="20"/>
          <w:szCs w:val="20"/>
          <w:lang w:val="en-US"/>
        </w:rPr>
        <w:t xml:space="preserve">Lecture slides and </w:t>
      </w:r>
      <w:proofErr w:type="spellStart"/>
      <w:r w:rsidRPr="00FA1464">
        <w:rPr>
          <w:rFonts w:ascii="Arial" w:hAnsi="Arial" w:cs="Arial"/>
          <w:sz w:val="20"/>
          <w:szCs w:val="20"/>
          <w:lang w:val="en-US"/>
        </w:rPr>
        <w:t>ipynb</w:t>
      </w:r>
      <w:proofErr w:type="spellEnd"/>
      <w:r w:rsidRPr="00FA1464">
        <w:rPr>
          <w:rFonts w:ascii="Arial" w:hAnsi="Arial" w:cs="Arial"/>
          <w:sz w:val="20"/>
          <w:szCs w:val="20"/>
          <w:lang w:val="en-US"/>
        </w:rPr>
        <w:t xml:space="preserve"> files.</w:t>
      </w:r>
    </w:p>
    <w:p w14:paraId="7E2F23D3" w14:textId="623168FD" w:rsidR="00FA1464" w:rsidRDefault="00FA1464" w:rsidP="00FA1464">
      <w:pPr>
        <w:pStyle w:val="ListParagraph"/>
        <w:numPr>
          <w:ilvl w:val="0"/>
          <w:numId w:val="9"/>
        </w:numPr>
        <w:rPr>
          <w:rFonts w:ascii="Arial" w:hAnsi="Arial" w:cs="Arial"/>
          <w:sz w:val="20"/>
          <w:szCs w:val="20"/>
          <w:lang w:val="en-US"/>
        </w:rPr>
      </w:pPr>
      <w:r>
        <w:rPr>
          <w:rFonts w:ascii="Arial" w:hAnsi="Arial" w:cs="Arial"/>
          <w:sz w:val="20"/>
          <w:szCs w:val="20"/>
          <w:lang w:val="en-US"/>
        </w:rPr>
        <w:t>Textbook</w:t>
      </w:r>
    </w:p>
    <w:p w14:paraId="1C95A1DB" w14:textId="6E51D534" w:rsidR="00FA1464" w:rsidRDefault="00FA1464" w:rsidP="00FA1464">
      <w:pPr>
        <w:pStyle w:val="ListParagraph"/>
        <w:numPr>
          <w:ilvl w:val="0"/>
          <w:numId w:val="9"/>
        </w:numPr>
        <w:rPr>
          <w:rFonts w:ascii="Arial" w:hAnsi="Arial" w:cs="Arial"/>
          <w:sz w:val="20"/>
          <w:szCs w:val="20"/>
          <w:lang w:val="en-US"/>
        </w:rPr>
      </w:pPr>
      <w:r>
        <w:rPr>
          <w:rFonts w:ascii="Arial" w:hAnsi="Arial" w:cs="Arial"/>
          <w:sz w:val="20"/>
          <w:szCs w:val="20"/>
          <w:lang w:val="en-US"/>
        </w:rPr>
        <w:t>Online resources websites:</w:t>
      </w:r>
    </w:p>
    <w:p w14:paraId="546D214D" w14:textId="7153CB65" w:rsidR="00FA1464" w:rsidRDefault="00FA1464" w:rsidP="00FA1464">
      <w:pPr>
        <w:pStyle w:val="ListParagraph"/>
        <w:numPr>
          <w:ilvl w:val="0"/>
          <w:numId w:val="10"/>
        </w:numPr>
        <w:rPr>
          <w:rFonts w:ascii="Arial" w:hAnsi="Arial" w:cs="Arial"/>
          <w:sz w:val="20"/>
          <w:szCs w:val="20"/>
          <w:lang w:val="en-US"/>
        </w:rPr>
      </w:pPr>
      <w:r>
        <w:rPr>
          <w:rFonts w:ascii="Arial" w:hAnsi="Arial" w:cs="Arial"/>
          <w:sz w:val="20"/>
          <w:szCs w:val="20"/>
          <w:lang w:val="en-US"/>
        </w:rPr>
        <w:t>Geeksforgeeks.org</w:t>
      </w:r>
    </w:p>
    <w:p w14:paraId="68B5373B" w14:textId="6DEEE201" w:rsidR="00FA1464" w:rsidRDefault="00FA1464" w:rsidP="00FA1464">
      <w:pPr>
        <w:pStyle w:val="ListParagraph"/>
        <w:numPr>
          <w:ilvl w:val="0"/>
          <w:numId w:val="10"/>
        </w:numPr>
        <w:rPr>
          <w:rFonts w:ascii="Arial" w:hAnsi="Arial" w:cs="Arial"/>
          <w:sz w:val="20"/>
          <w:szCs w:val="20"/>
          <w:lang w:val="en-US"/>
        </w:rPr>
      </w:pPr>
      <w:r>
        <w:rPr>
          <w:rFonts w:ascii="Arial" w:hAnsi="Arial" w:cs="Arial"/>
          <w:sz w:val="20"/>
          <w:szCs w:val="20"/>
          <w:lang w:val="en-US"/>
        </w:rPr>
        <w:t>stackoverflow.com</w:t>
      </w:r>
    </w:p>
    <w:p w14:paraId="32AC221A" w14:textId="69870CEB" w:rsidR="00FA1464" w:rsidRDefault="00617695" w:rsidP="00FA1464">
      <w:pPr>
        <w:pStyle w:val="ListParagraph"/>
        <w:numPr>
          <w:ilvl w:val="0"/>
          <w:numId w:val="10"/>
        </w:numPr>
        <w:rPr>
          <w:rFonts w:ascii="Arial" w:hAnsi="Arial" w:cs="Arial"/>
          <w:sz w:val="20"/>
          <w:szCs w:val="20"/>
          <w:lang w:val="en-US"/>
        </w:rPr>
      </w:pPr>
      <w:r>
        <w:rPr>
          <w:rFonts w:ascii="Arial" w:hAnsi="Arial" w:cs="Arial"/>
          <w:sz w:val="20"/>
          <w:szCs w:val="20"/>
          <w:lang w:val="en-US"/>
        </w:rPr>
        <w:t>p</w:t>
      </w:r>
      <w:r w:rsidR="00FA1464">
        <w:rPr>
          <w:rFonts w:ascii="Arial" w:hAnsi="Arial" w:cs="Arial"/>
          <w:sz w:val="20"/>
          <w:szCs w:val="20"/>
          <w:lang w:val="en-US"/>
        </w:rPr>
        <w:t>andas</w:t>
      </w:r>
      <w:r>
        <w:rPr>
          <w:rFonts w:ascii="Arial" w:hAnsi="Arial" w:cs="Arial"/>
          <w:sz w:val="20"/>
          <w:szCs w:val="20"/>
          <w:lang w:val="en-US"/>
        </w:rPr>
        <w:t>.pydata.org</w:t>
      </w:r>
    </w:p>
    <w:p w14:paraId="7A56B06E" w14:textId="4F2127E7" w:rsidR="004F43BF" w:rsidRPr="00CE535C" w:rsidRDefault="00617695" w:rsidP="00CE535C">
      <w:pPr>
        <w:pStyle w:val="ListParagraph"/>
        <w:numPr>
          <w:ilvl w:val="0"/>
          <w:numId w:val="10"/>
        </w:numPr>
        <w:rPr>
          <w:rFonts w:ascii="Arial" w:hAnsi="Arial" w:cs="Arial"/>
          <w:sz w:val="20"/>
          <w:szCs w:val="20"/>
          <w:lang w:val="en-US"/>
        </w:rPr>
      </w:pPr>
      <w:r>
        <w:rPr>
          <w:rFonts w:ascii="Arial" w:hAnsi="Arial" w:cs="Arial"/>
          <w:sz w:val="20"/>
          <w:szCs w:val="20"/>
          <w:lang w:val="en-US"/>
        </w:rPr>
        <w:t>s</w:t>
      </w:r>
      <w:r w:rsidR="00FA1464">
        <w:rPr>
          <w:rFonts w:ascii="Arial" w:hAnsi="Arial" w:cs="Arial"/>
          <w:sz w:val="20"/>
          <w:szCs w:val="20"/>
          <w:lang w:val="en-US"/>
        </w:rPr>
        <w:t>cikit-learn.or</w:t>
      </w:r>
      <w:r w:rsidR="00CE535C">
        <w:rPr>
          <w:rFonts w:ascii="Arial" w:hAnsi="Arial" w:cs="Arial"/>
          <w:sz w:val="20"/>
          <w:szCs w:val="20"/>
          <w:lang w:val="en-US"/>
        </w:rPr>
        <w:t>g</w:t>
      </w:r>
    </w:p>
    <w:sectPr w:rsidR="004F43BF" w:rsidRPr="00CE535C">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Quattrocento Sans">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671FD"/>
    <w:multiLevelType w:val="multilevel"/>
    <w:tmpl w:val="8114697A"/>
    <w:lvl w:ilvl="0">
      <w:start w:val="1"/>
      <w:numFmt w:val="decimal"/>
      <w:lvlText w:val="%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1" w15:restartNumberingAfterBreak="0">
    <w:nsid w:val="149B43C0"/>
    <w:multiLevelType w:val="hybridMultilevel"/>
    <w:tmpl w:val="1F28C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5F77F8"/>
    <w:multiLevelType w:val="hybridMultilevel"/>
    <w:tmpl w:val="7AD4BB2C"/>
    <w:lvl w:ilvl="0" w:tplc="322AC8BE">
      <w:start w:val="1"/>
      <w:numFmt w:val="bullet"/>
      <w:lvlText w:val="▪"/>
      <w:lvlJc w:val="left"/>
      <w:pPr>
        <w:tabs>
          <w:tab w:val="num" w:pos="720"/>
        </w:tabs>
        <w:ind w:left="720" w:hanging="360"/>
      </w:pPr>
      <w:rPr>
        <w:rFonts w:ascii="Arial" w:hAnsi="Arial" w:hint="default"/>
      </w:rPr>
    </w:lvl>
    <w:lvl w:ilvl="1" w:tplc="BBB2289C" w:tentative="1">
      <w:start w:val="1"/>
      <w:numFmt w:val="bullet"/>
      <w:lvlText w:val="▪"/>
      <w:lvlJc w:val="left"/>
      <w:pPr>
        <w:tabs>
          <w:tab w:val="num" w:pos="1440"/>
        </w:tabs>
        <w:ind w:left="1440" w:hanging="360"/>
      </w:pPr>
      <w:rPr>
        <w:rFonts w:ascii="Arial" w:hAnsi="Arial" w:hint="default"/>
      </w:rPr>
    </w:lvl>
    <w:lvl w:ilvl="2" w:tplc="5BE028E6" w:tentative="1">
      <w:start w:val="1"/>
      <w:numFmt w:val="bullet"/>
      <w:lvlText w:val="▪"/>
      <w:lvlJc w:val="left"/>
      <w:pPr>
        <w:tabs>
          <w:tab w:val="num" w:pos="2160"/>
        </w:tabs>
        <w:ind w:left="2160" w:hanging="360"/>
      </w:pPr>
      <w:rPr>
        <w:rFonts w:ascii="Arial" w:hAnsi="Arial" w:hint="default"/>
      </w:rPr>
    </w:lvl>
    <w:lvl w:ilvl="3" w:tplc="526086BC" w:tentative="1">
      <w:start w:val="1"/>
      <w:numFmt w:val="bullet"/>
      <w:lvlText w:val="▪"/>
      <w:lvlJc w:val="left"/>
      <w:pPr>
        <w:tabs>
          <w:tab w:val="num" w:pos="2880"/>
        </w:tabs>
        <w:ind w:left="2880" w:hanging="360"/>
      </w:pPr>
      <w:rPr>
        <w:rFonts w:ascii="Arial" w:hAnsi="Arial" w:hint="default"/>
      </w:rPr>
    </w:lvl>
    <w:lvl w:ilvl="4" w:tplc="7DB03A66" w:tentative="1">
      <w:start w:val="1"/>
      <w:numFmt w:val="bullet"/>
      <w:lvlText w:val="▪"/>
      <w:lvlJc w:val="left"/>
      <w:pPr>
        <w:tabs>
          <w:tab w:val="num" w:pos="3600"/>
        </w:tabs>
        <w:ind w:left="3600" w:hanging="360"/>
      </w:pPr>
      <w:rPr>
        <w:rFonts w:ascii="Arial" w:hAnsi="Arial" w:hint="default"/>
      </w:rPr>
    </w:lvl>
    <w:lvl w:ilvl="5" w:tplc="B3FC4AD4" w:tentative="1">
      <w:start w:val="1"/>
      <w:numFmt w:val="bullet"/>
      <w:lvlText w:val="▪"/>
      <w:lvlJc w:val="left"/>
      <w:pPr>
        <w:tabs>
          <w:tab w:val="num" w:pos="4320"/>
        </w:tabs>
        <w:ind w:left="4320" w:hanging="360"/>
      </w:pPr>
      <w:rPr>
        <w:rFonts w:ascii="Arial" w:hAnsi="Arial" w:hint="default"/>
      </w:rPr>
    </w:lvl>
    <w:lvl w:ilvl="6" w:tplc="F6944564" w:tentative="1">
      <w:start w:val="1"/>
      <w:numFmt w:val="bullet"/>
      <w:lvlText w:val="▪"/>
      <w:lvlJc w:val="left"/>
      <w:pPr>
        <w:tabs>
          <w:tab w:val="num" w:pos="5040"/>
        </w:tabs>
        <w:ind w:left="5040" w:hanging="360"/>
      </w:pPr>
      <w:rPr>
        <w:rFonts w:ascii="Arial" w:hAnsi="Arial" w:hint="default"/>
      </w:rPr>
    </w:lvl>
    <w:lvl w:ilvl="7" w:tplc="A41E9A14" w:tentative="1">
      <w:start w:val="1"/>
      <w:numFmt w:val="bullet"/>
      <w:lvlText w:val="▪"/>
      <w:lvlJc w:val="left"/>
      <w:pPr>
        <w:tabs>
          <w:tab w:val="num" w:pos="5760"/>
        </w:tabs>
        <w:ind w:left="5760" w:hanging="360"/>
      </w:pPr>
      <w:rPr>
        <w:rFonts w:ascii="Arial" w:hAnsi="Arial" w:hint="default"/>
      </w:rPr>
    </w:lvl>
    <w:lvl w:ilvl="8" w:tplc="7D5A75D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40D7C70"/>
    <w:multiLevelType w:val="hybridMultilevel"/>
    <w:tmpl w:val="83F4C9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8C20DC9"/>
    <w:multiLevelType w:val="multilevel"/>
    <w:tmpl w:val="2E5E3838"/>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5" w15:restartNumberingAfterBreak="0">
    <w:nsid w:val="54BF6619"/>
    <w:multiLevelType w:val="hybridMultilevel"/>
    <w:tmpl w:val="591E6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54C64BD"/>
    <w:multiLevelType w:val="multilevel"/>
    <w:tmpl w:val="E030108C"/>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7" w15:restartNumberingAfterBreak="0">
    <w:nsid w:val="744F55E6"/>
    <w:multiLevelType w:val="hybridMultilevel"/>
    <w:tmpl w:val="1E3E9CBC"/>
    <w:lvl w:ilvl="0" w:tplc="59EE7290">
      <w:start w:val="1"/>
      <w:numFmt w:val="bullet"/>
      <w:lvlText w:val="•"/>
      <w:lvlJc w:val="left"/>
      <w:pPr>
        <w:tabs>
          <w:tab w:val="num" w:pos="720"/>
        </w:tabs>
        <w:ind w:left="720" w:hanging="360"/>
      </w:pPr>
      <w:rPr>
        <w:rFonts w:ascii="Arial" w:hAnsi="Arial" w:hint="default"/>
      </w:rPr>
    </w:lvl>
    <w:lvl w:ilvl="1" w:tplc="5FFA77C2" w:tentative="1">
      <w:start w:val="1"/>
      <w:numFmt w:val="bullet"/>
      <w:lvlText w:val="•"/>
      <w:lvlJc w:val="left"/>
      <w:pPr>
        <w:tabs>
          <w:tab w:val="num" w:pos="1440"/>
        </w:tabs>
        <w:ind w:left="1440" w:hanging="360"/>
      </w:pPr>
      <w:rPr>
        <w:rFonts w:ascii="Arial" w:hAnsi="Arial" w:hint="default"/>
      </w:rPr>
    </w:lvl>
    <w:lvl w:ilvl="2" w:tplc="C48CC4CE" w:tentative="1">
      <w:start w:val="1"/>
      <w:numFmt w:val="bullet"/>
      <w:lvlText w:val="•"/>
      <w:lvlJc w:val="left"/>
      <w:pPr>
        <w:tabs>
          <w:tab w:val="num" w:pos="2160"/>
        </w:tabs>
        <w:ind w:left="2160" w:hanging="360"/>
      </w:pPr>
      <w:rPr>
        <w:rFonts w:ascii="Arial" w:hAnsi="Arial" w:hint="default"/>
      </w:rPr>
    </w:lvl>
    <w:lvl w:ilvl="3" w:tplc="889668CC" w:tentative="1">
      <w:start w:val="1"/>
      <w:numFmt w:val="bullet"/>
      <w:lvlText w:val="•"/>
      <w:lvlJc w:val="left"/>
      <w:pPr>
        <w:tabs>
          <w:tab w:val="num" w:pos="2880"/>
        </w:tabs>
        <w:ind w:left="2880" w:hanging="360"/>
      </w:pPr>
      <w:rPr>
        <w:rFonts w:ascii="Arial" w:hAnsi="Arial" w:hint="default"/>
      </w:rPr>
    </w:lvl>
    <w:lvl w:ilvl="4" w:tplc="C0228892" w:tentative="1">
      <w:start w:val="1"/>
      <w:numFmt w:val="bullet"/>
      <w:lvlText w:val="•"/>
      <w:lvlJc w:val="left"/>
      <w:pPr>
        <w:tabs>
          <w:tab w:val="num" w:pos="3600"/>
        </w:tabs>
        <w:ind w:left="3600" w:hanging="360"/>
      </w:pPr>
      <w:rPr>
        <w:rFonts w:ascii="Arial" w:hAnsi="Arial" w:hint="default"/>
      </w:rPr>
    </w:lvl>
    <w:lvl w:ilvl="5" w:tplc="C1264F54" w:tentative="1">
      <w:start w:val="1"/>
      <w:numFmt w:val="bullet"/>
      <w:lvlText w:val="•"/>
      <w:lvlJc w:val="left"/>
      <w:pPr>
        <w:tabs>
          <w:tab w:val="num" w:pos="4320"/>
        </w:tabs>
        <w:ind w:left="4320" w:hanging="360"/>
      </w:pPr>
      <w:rPr>
        <w:rFonts w:ascii="Arial" w:hAnsi="Arial" w:hint="default"/>
      </w:rPr>
    </w:lvl>
    <w:lvl w:ilvl="6" w:tplc="CCA6B2CA" w:tentative="1">
      <w:start w:val="1"/>
      <w:numFmt w:val="bullet"/>
      <w:lvlText w:val="•"/>
      <w:lvlJc w:val="left"/>
      <w:pPr>
        <w:tabs>
          <w:tab w:val="num" w:pos="5040"/>
        </w:tabs>
        <w:ind w:left="5040" w:hanging="360"/>
      </w:pPr>
      <w:rPr>
        <w:rFonts w:ascii="Arial" w:hAnsi="Arial" w:hint="default"/>
      </w:rPr>
    </w:lvl>
    <w:lvl w:ilvl="7" w:tplc="7E8C2CEA" w:tentative="1">
      <w:start w:val="1"/>
      <w:numFmt w:val="bullet"/>
      <w:lvlText w:val="•"/>
      <w:lvlJc w:val="left"/>
      <w:pPr>
        <w:tabs>
          <w:tab w:val="num" w:pos="5760"/>
        </w:tabs>
        <w:ind w:left="5760" w:hanging="360"/>
      </w:pPr>
      <w:rPr>
        <w:rFonts w:ascii="Arial" w:hAnsi="Arial" w:hint="default"/>
      </w:rPr>
    </w:lvl>
    <w:lvl w:ilvl="8" w:tplc="6D7E024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9A20F69"/>
    <w:multiLevelType w:val="hybridMultilevel"/>
    <w:tmpl w:val="A3C4241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7FD01A4E"/>
    <w:multiLevelType w:val="hybridMultilevel"/>
    <w:tmpl w:val="7452EB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6"/>
  </w:num>
  <w:num w:numId="4">
    <w:abstractNumId w:val="3"/>
  </w:num>
  <w:num w:numId="5">
    <w:abstractNumId w:val="5"/>
  </w:num>
  <w:num w:numId="6">
    <w:abstractNumId w:val="9"/>
  </w:num>
  <w:num w:numId="7">
    <w:abstractNumId w:val="7"/>
  </w:num>
  <w:num w:numId="8">
    <w:abstractNumId w:val="2"/>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0987"/>
    <w:rsid w:val="000C74F9"/>
    <w:rsid w:val="00162B5D"/>
    <w:rsid w:val="00176B32"/>
    <w:rsid w:val="002107A9"/>
    <w:rsid w:val="00244E5A"/>
    <w:rsid w:val="002A773B"/>
    <w:rsid w:val="00356EBD"/>
    <w:rsid w:val="003D7883"/>
    <w:rsid w:val="003E59BA"/>
    <w:rsid w:val="00442260"/>
    <w:rsid w:val="004F43BF"/>
    <w:rsid w:val="00514D64"/>
    <w:rsid w:val="00525632"/>
    <w:rsid w:val="0053357A"/>
    <w:rsid w:val="005561A6"/>
    <w:rsid w:val="00582146"/>
    <w:rsid w:val="005B46ED"/>
    <w:rsid w:val="00600161"/>
    <w:rsid w:val="00617695"/>
    <w:rsid w:val="00623CF5"/>
    <w:rsid w:val="00735E14"/>
    <w:rsid w:val="007A739D"/>
    <w:rsid w:val="007B08E2"/>
    <w:rsid w:val="00805C7D"/>
    <w:rsid w:val="00886BE1"/>
    <w:rsid w:val="008D1116"/>
    <w:rsid w:val="009D47E2"/>
    <w:rsid w:val="00A55932"/>
    <w:rsid w:val="00A57952"/>
    <w:rsid w:val="00B27AEB"/>
    <w:rsid w:val="00BE41D8"/>
    <w:rsid w:val="00C652CE"/>
    <w:rsid w:val="00CE535C"/>
    <w:rsid w:val="00D118B9"/>
    <w:rsid w:val="00D343AE"/>
    <w:rsid w:val="00D732DF"/>
    <w:rsid w:val="00D80800"/>
    <w:rsid w:val="00D96EB3"/>
    <w:rsid w:val="00ED4B09"/>
    <w:rsid w:val="00EE1222"/>
    <w:rsid w:val="00F20987"/>
    <w:rsid w:val="00FA14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41E0B"/>
  <w15:docId w15:val="{AFF19348-D999-7847-BFC7-0B035FD34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BE41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943931">
      <w:bodyDiv w:val="1"/>
      <w:marLeft w:val="0"/>
      <w:marRight w:val="0"/>
      <w:marTop w:val="0"/>
      <w:marBottom w:val="0"/>
      <w:divBdr>
        <w:top w:val="none" w:sz="0" w:space="0" w:color="auto"/>
        <w:left w:val="none" w:sz="0" w:space="0" w:color="auto"/>
        <w:bottom w:val="none" w:sz="0" w:space="0" w:color="auto"/>
        <w:right w:val="none" w:sz="0" w:space="0" w:color="auto"/>
      </w:divBdr>
      <w:divsChild>
        <w:div w:id="904141415">
          <w:marLeft w:val="446"/>
          <w:marRight w:val="0"/>
          <w:marTop w:val="200"/>
          <w:marBottom w:val="0"/>
          <w:divBdr>
            <w:top w:val="none" w:sz="0" w:space="0" w:color="auto"/>
            <w:left w:val="none" w:sz="0" w:space="0" w:color="auto"/>
            <w:bottom w:val="none" w:sz="0" w:space="0" w:color="auto"/>
            <w:right w:val="none" w:sz="0" w:space="0" w:color="auto"/>
          </w:divBdr>
        </w:div>
        <w:div w:id="311982282">
          <w:marLeft w:val="446"/>
          <w:marRight w:val="0"/>
          <w:marTop w:val="200"/>
          <w:marBottom w:val="0"/>
          <w:divBdr>
            <w:top w:val="none" w:sz="0" w:space="0" w:color="auto"/>
            <w:left w:val="none" w:sz="0" w:space="0" w:color="auto"/>
            <w:bottom w:val="none" w:sz="0" w:space="0" w:color="auto"/>
            <w:right w:val="none" w:sz="0" w:space="0" w:color="auto"/>
          </w:divBdr>
        </w:div>
        <w:div w:id="318852468">
          <w:marLeft w:val="446"/>
          <w:marRight w:val="0"/>
          <w:marTop w:val="200"/>
          <w:marBottom w:val="0"/>
          <w:divBdr>
            <w:top w:val="none" w:sz="0" w:space="0" w:color="auto"/>
            <w:left w:val="none" w:sz="0" w:space="0" w:color="auto"/>
            <w:bottom w:val="none" w:sz="0" w:space="0" w:color="auto"/>
            <w:right w:val="none" w:sz="0" w:space="0" w:color="auto"/>
          </w:divBdr>
        </w:div>
        <w:div w:id="882985834">
          <w:marLeft w:val="446"/>
          <w:marRight w:val="0"/>
          <w:marTop w:val="200"/>
          <w:marBottom w:val="0"/>
          <w:divBdr>
            <w:top w:val="none" w:sz="0" w:space="0" w:color="auto"/>
            <w:left w:val="none" w:sz="0" w:space="0" w:color="auto"/>
            <w:bottom w:val="none" w:sz="0" w:space="0" w:color="auto"/>
            <w:right w:val="none" w:sz="0" w:space="0" w:color="auto"/>
          </w:divBdr>
        </w:div>
      </w:divsChild>
    </w:div>
    <w:div w:id="1468008711">
      <w:bodyDiv w:val="1"/>
      <w:marLeft w:val="0"/>
      <w:marRight w:val="0"/>
      <w:marTop w:val="0"/>
      <w:marBottom w:val="0"/>
      <w:divBdr>
        <w:top w:val="none" w:sz="0" w:space="0" w:color="auto"/>
        <w:left w:val="none" w:sz="0" w:space="0" w:color="auto"/>
        <w:bottom w:val="none" w:sz="0" w:space="0" w:color="auto"/>
        <w:right w:val="none" w:sz="0" w:space="0" w:color="auto"/>
      </w:divBdr>
      <w:divsChild>
        <w:div w:id="1058237555">
          <w:marLeft w:val="547"/>
          <w:marRight w:val="0"/>
          <w:marTop w:val="360"/>
          <w:marBottom w:val="0"/>
          <w:divBdr>
            <w:top w:val="none" w:sz="0" w:space="0" w:color="auto"/>
            <w:left w:val="none" w:sz="0" w:space="0" w:color="auto"/>
            <w:bottom w:val="none" w:sz="0" w:space="0" w:color="auto"/>
            <w:right w:val="none" w:sz="0" w:space="0" w:color="auto"/>
          </w:divBdr>
        </w:div>
        <w:div w:id="1395738286">
          <w:marLeft w:val="547"/>
          <w:marRight w:val="0"/>
          <w:marTop w:val="360"/>
          <w:marBottom w:val="0"/>
          <w:divBdr>
            <w:top w:val="none" w:sz="0" w:space="0" w:color="auto"/>
            <w:left w:val="none" w:sz="0" w:space="0" w:color="auto"/>
            <w:bottom w:val="none" w:sz="0" w:space="0" w:color="auto"/>
            <w:right w:val="none" w:sz="0" w:space="0" w:color="auto"/>
          </w:divBdr>
        </w:div>
        <w:div w:id="259604737">
          <w:marLeft w:val="547"/>
          <w:marRight w:val="0"/>
          <w:marTop w:val="360"/>
          <w:marBottom w:val="0"/>
          <w:divBdr>
            <w:top w:val="none" w:sz="0" w:space="0" w:color="auto"/>
            <w:left w:val="none" w:sz="0" w:space="0" w:color="auto"/>
            <w:bottom w:val="none" w:sz="0" w:space="0" w:color="auto"/>
            <w:right w:val="none" w:sz="0" w:space="0" w:color="auto"/>
          </w:divBdr>
        </w:div>
        <w:div w:id="1543127350">
          <w:marLeft w:val="547"/>
          <w:marRight w:val="0"/>
          <w:marTop w:val="360"/>
          <w:marBottom w:val="0"/>
          <w:divBdr>
            <w:top w:val="none" w:sz="0" w:space="0" w:color="auto"/>
            <w:left w:val="none" w:sz="0" w:space="0" w:color="auto"/>
            <w:bottom w:val="none" w:sz="0" w:space="0" w:color="auto"/>
            <w:right w:val="none" w:sz="0" w:space="0" w:color="auto"/>
          </w:divBdr>
        </w:div>
        <w:div w:id="617030397">
          <w:marLeft w:val="547"/>
          <w:marRight w:val="0"/>
          <w:marTop w:val="36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gif"/><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TotalTime>
  <Pages>19</Pages>
  <Words>2004</Words>
  <Characters>11426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kirat saran</cp:lastModifiedBy>
  <cp:revision>29</cp:revision>
  <dcterms:created xsi:type="dcterms:W3CDTF">2021-12-10T03:44:00Z</dcterms:created>
  <dcterms:modified xsi:type="dcterms:W3CDTF">2021-12-10T07:01:00Z</dcterms:modified>
</cp:coreProperties>
</file>