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10215" w14:textId="03E3EBCB" w:rsidR="00F27BB3" w:rsidRPr="0098045C" w:rsidRDefault="00D75BCE" w:rsidP="00F27BB3">
      <w:pPr>
        <w:spacing w:before="100" w:beforeAutospacing="1" w:after="100" w:afterAutospacing="1" w:line="240" w:lineRule="auto"/>
        <w:outlineLvl w:val="3"/>
        <w:rPr>
          <w:rFonts w:ascii="Verdana" w:eastAsia="Times New Roman" w:hAnsi="Verdana" w:cs="Times New Roman"/>
          <w:b/>
          <w:bCs/>
          <w:sz w:val="20"/>
          <w:szCs w:val="20"/>
        </w:rPr>
      </w:pPr>
      <w:r w:rsidRPr="0098045C">
        <w:rPr>
          <w:rFonts w:ascii="Verdana" w:eastAsia="Times New Roman" w:hAnsi="Verdana" w:cs="Times New Roman"/>
          <w:b/>
          <w:bCs/>
          <w:sz w:val="20"/>
          <w:szCs w:val="20"/>
        </w:rPr>
        <w:t xml:space="preserve">THE INTENTIONAL LIVING COLLECTIVE and </w:t>
      </w:r>
      <w:r w:rsidR="00615701" w:rsidRPr="0098045C">
        <w:rPr>
          <w:rFonts w:ascii="Verdana" w:eastAsia="Times New Roman" w:hAnsi="Verdana" w:cs="Times New Roman"/>
          <w:b/>
          <w:bCs/>
          <w:sz w:val="20"/>
          <w:szCs w:val="20"/>
        </w:rPr>
        <w:t xml:space="preserve">Eos </w:t>
      </w:r>
      <w:r w:rsidR="00A22852" w:rsidRPr="0098045C">
        <w:rPr>
          <w:rFonts w:ascii="Verdana" w:eastAsia="Times New Roman" w:hAnsi="Verdana" w:cs="Times New Roman"/>
          <w:b/>
          <w:bCs/>
          <w:sz w:val="20"/>
          <w:szCs w:val="20"/>
        </w:rPr>
        <w:t xml:space="preserve">COMMUNITY CONNECTIONS PORTAL </w:t>
      </w:r>
      <w:r w:rsidR="00F27BB3" w:rsidRPr="0098045C">
        <w:rPr>
          <w:rFonts w:ascii="Verdana" w:eastAsia="Times New Roman" w:hAnsi="Verdana" w:cs="Times New Roman"/>
          <w:b/>
          <w:bCs/>
          <w:sz w:val="20"/>
          <w:szCs w:val="20"/>
        </w:rPr>
        <w:t>PRIVACY POLICY</w:t>
      </w:r>
    </w:p>
    <w:p w14:paraId="3CB9C3BC" w14:textId="0C7D1FBF" w:rsidR="003E3E88" w:rsidRPr="0098045C" w:rsidRDefault="00F27BB3" w:rsidP="00A72989">
      <w:pPr>
        <w:spacing w:after="0" w:line="360" w:lineRule="auto"/>
        <w:contextualSpacing/>
        <w:mirrorIndents/>
        <w:rPr>
          <w:rFonts w:ascii="Verdana" w:eastAsia="Times New Roman" w:hAnsi="Verdana" w:cs="Times New Roman"/>
          <w:color w:val="000000"/>
          <w:sz w:val="20"/>
          <w:szCs w:val="20"/>
        </w:rPr>
      </w:pPr>
      <w:r w:rsidRPr="0098045C">
        <w:rPr>
          <w:rFonts w:ascii="Verdana" w:eastAsia="Times New Roman" w:hAnsi="Verdana" w:cs="Times New Roman"/>
          <w:sz w:val="20"/>
          <w:szCs w:val="20"/>
        </w:rPr>
        <w:t xml:space="preserve">This Privacy Policy describes how your personal information is collected, </w:t>
      </w:r>
      <w:r w:rsidR="001655FE" w:rsidRPr="0098045C">
        <w:rPr>
          <w:rFonts w:ascii="Verdana" w:eastAsia="Times New Roman" w:hAnsi="Verdana" w:cs="Times New Roman"/>
          <w:sz w:val="20"/>
          <w:szCs w:val="20"/>
        </w:rPr>
        <w:t>use</w:t>
      </w:r>
      <w:r w:rsidR="00615701" w:rsidRPr="0098045C">
        <w:rPr>
          <w:rFonts w:ascii="Verdana" w:eastAsia="Times New Roman" w:hAnsi="Verdana" w:cs="Times New Roman"/>
          <w:sz w:val="20"/>
          <w:szCs w:val="20"/>
        </w:rPr>
        <w:t>d, and shared when you visit the</w:t>
      </w:r>
      <w:r w:rsidR="00577F31" w:rsidRPr="0098045C">
        <w:rPr>
          <w:rFonts w:ascii="Verdana" w:eastAsia="Times New Roman" w:hAnsi="Verdana" w:cs="Times New Roman"/>
          <w:sz w:val="20"/>
          <w:szCs w:val="20"/>
        </w:rPr>
        <w:t xml:space="preserve"> </w:t>
      </w:r>
      <w:proofErr w:type="spellStart"/>
      <w:r w:rsidR="0092415E" w:rsidRPr="0098045C">
        <w:rPr>
          <w:rFonts w:ascii="Verdana" w:eastAsia="Times New Roman" w:hAnsi="Verdana" w:cs="Times New Roman"/>
          <w:sz w:val="20"/>
          <w:szCs w:val="20"/>
        </w:rPr>
        <w:t>The</w:t>
      </w:r>
      <w:proofErr w:type="spellEnd"/>
      <w:r w:rsidR="0092415E" w:rsidRPr="0098045C">
        <w:rPr>
          <w:rFonts w:ascii="Verdana" w:eastAsia="Times New Roman" w:hAnsi="Verdana" w:cs="Times New Roman"/>
          <w:sz w:val="20"/>
          <w:szCs w:val="20"/>
        </w:rPr>
        <w:t xml:space="preserve"> Intentional Living Collective (</w:t>
      </w:r>
      <w:r w:rsidR="00162495">
        <w:rPr>
          <w:rFonts w:ascii="Verdana" w:eastAsia="Times New Roman" w:hAnsi="Verdana" w:cs="Times New Roman"/>
          <w:sz w:val="20"/>
          <w:szCs w:val="20"/>
        </w:rPr>
        <w:t>“</w:t>
      </w:r>
      <w:r w:rsidR="00577F31" w:rsidRPr="0098045C">
        <w:rPr>
          <w:rFonts w:ascii="Verdana" w:eastAsia="Times New Roman" w:hAnsi="Verdana" w:cs="Times New Roman"/>
          <w:sz w:val="20"/>
          <w:szCs w:val="20"/>
        </w:rPr>
        <w:t>TILC</w:t>
      </w:r>
      <w:r w:rsidR="00162495">
        <w:rPr>
          <w:rFonts w:ascii="Verdana" w:eastAsia="Times New Roman" w:hAnsi="Verdana" w:cs="Times New Roman"/>
          <w:sz w:val="20"/>
          <w:szCs w:val="20"/>
        </w:rPr>
        <w:t>”</w:t>
      </w:r>
      <w:r w:rsidR="0092415E" w:rsidRPr="0098045C">
        <w:rPr>
          <w:rFonts w:ascii="Verdana" w:eastAsia="Times New Roman" w:hAnsi="Verdana" w:cs="Times New Roman"/>
          <w:sz w:val="20"/>
          <w:szCs w:val="20"/>
        </w:rPr>
        <w:t>)</w:t>
      </w:r>
      <w:r w:rsidR="00615701" w:rsidRPr="0098045C">
        <w:rPr>
          <w:rFonts w:ascii="Verdana" w:eastAsia="Times New Roman" w:hAnsi="Verdana" w:cs="Times New Roman"/>
          <w:sz w:val="20"/>
          <w:szCs w:val="20"/>
        </w:rPr>
        <w:t xml:space="preserve"> </w:t>
      </w:r>
      <w:r w:rsidR="0092415E" w:rsidRPr="0098045C">
        <w:rPr>
          <w:rFonts w:ascii="Verdana" w:eastAsia="Times New Roman" w:hAnsi="Verdana" w:cs="Times New Roman"/>
          <w:sz w:val="20"/>
          <w:szCs w:val="20"/>
        </w:rPr>
        <w:t xml:space="preserve">Website and </w:t>
      </w:r>
      <w:r w:rsidR="00615701" w:rsidRPr="0098045C">
        <w:rPr>
          <w:rFonts w:ascii="Verdana" w:eastAsia="Times New Roman" w:hAnsi="Verdana" w:cs="Times New Roman"/>
          <w:sz w:val="20"/>
          <w:szCs w:val="20"/>
        </w:rPr>
        <w:t xml:space="preserve">Eos </w:t>
      </w:r>
      <w:r w:rsidR="00A22852" w:rsidRPr="0098045C">
        <w:rPr>
          <w:rFonts w:ascii="Verdana" w:eastAsia="Times New Roman" w:hAnsi="Verdana" w:cs="Times New Roman"/>
          <w:sz w:val="20"/>
          <w:szCs w:val="20"/>
        </w:rPr>
        <w:t xml:space="preserve">Community Connections Portal </w:t>
      </w:r>
      <w:r w:rsidRPr="0098045C">
        <w:rPr>
          <w:rFonts w:ascii="Verdana" w:eastAsia="Times New Roman" w:hAnsi="Verdana" w:cs="Times New Roman"/>
          <w:sz w:val="20"/>
          <w:szCs w:val="20"/>
        </w:rPr>
        <w:t>(the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w:t>
      </w:r>
      <w:r w:rsidR="003E3E88" w:rsidRPr="0098045C">
        <w:rPr>
          <w:rFonts w:ascii="Verdana" w:eastAsia="Times New Roman" w:hAnsi="Verdana" w:cs="Times New Roman"/>
          <w:color w:val="000000"/>
          <w:sz w:val="20"/>
          <w:szCs w:val="20"/>
        </w:rPr>
        <w:t xml:space="preserve">By accessing the </w:t>
      </w:r>
      <w:r w:rsidR="00B4751B" w:rsidRPr="0098045C">
        <w:rPr>
          <w:rFonts w:ascii="Verdana" w:eastAsia="Times New Roman" w:hAnsi="Verdana" w:cs="Times New Roman"/>
          <w:color w:val="000000"/>
          <w:sz w:val="20"/>
          <w:szCs w:val="20"/>
        </w:rPr>
        <w:t>Portal</w:t>
      </w:r>
      <w:r w:rsidR="003E3E88" w:rsidRPr="0098045C">
        <w:rPr>
          <w:rFonts w:ascii="Verdana" w:eastAsia="Times New Roman" w:hAnsi="Verdana" w:cs="Times New Roman"/>
          <w:color w:val="000000"/>
          <w:sz w:val="20"/>
          <w:szCs w:val="20"/>
        </w:rPr>
        <w:t xml:space="preserve"> on any computer, mobile phone, tablet, or other device, you agree to the terms of this Privacy Policy. </w:t>
      </w:r>
      <w:r w:rsidR="00162495">
        <w:rPr>
          <w:rFonts w:ascii="Verdana" w:eastAsia="Times New Roman" w:hAnsi="Verdana" w:cs="Times New Roman"/>
          <w:color w:val="000000"/>
          <w:sz w:val="20"/>
          <w:szCs w:val="20"/>
        </w:rPr>
        <w:t>This policy is part of the Eos Community Connections Portal Terms of Use Agreement; i</w:t>
      </w:r>
      <w:r w:rsidR="003E3E88" w:rsidRPr="0098045C">
        <w:rPr>
          <w:rFonts w:ascii="Verdana" w:eastAsia="Times New Roman" w:hAnsi="Verdana" w:cs="Times New Roman"/>
          <w:color w:val="000000"/>
          <w:sz w:val="20"/>
          <w:szCs w:val="20"/>
        </w:rPr>
        <w:t xml:space="preserve">f you do not agree to this </w:t>
      </w:r>
      <w:r w:rsidR="00162495">
        <w:rPr>
          <w:rFonts w:ascii="Verdana" w:eastAsia="Times New Roman" w:hAnsi="Verdana" w:cs="Times New Roman"/>
          <w:color w:val="000000"/>
          <w:sz w:val="20"/>
          <w:szCs w:val="20"/>
        </w:rPr>
        <w:t>Agreement</w:t>
      </w:r>
      <w:r w:rsidR="003E3E88" w:rsidRPr="0098045C">
        <w:rPr>
          <w:rFonts w:ascii="Verdana" w:eastAsia="Times New Roman" w:hAnsi="Verdana" w:cs="Times New Roman"/>
          <w:color w:val="000000"/>
          <w:sz w:val="20"/>
          <w:szCs w:val="20"/>
        </w:rPr>
        <w:t xml:space="preserve">, you may not use the </w:t>
      </w:r>
      <w:r w:rsidR="00B4751B" w:rsidRPr="0098045C">
        <w:rPr>
          <w:rFonts w:ascii="Verdana" w:eastAsia="Times New Roman" w:hAnsi="Verdana" w:cs="Times New Roman"/>
          <w:color w:val="000000"/>
          <w:sz w:val="20"/>
          <w:szCs w:val="20"/>
        </w:rPr>
        <w:t>Portal</w:t>
      </w:r>
      <w:r w:rsidR="003E3E88" w:rsidRPr="0098045C">
        <w:rPr>
          <w:rFonts w:ascii="Verdana" w:eastAsia="Times New Roman" w:hAnsi="Verdana" w:cs="Times New Roman"/>
          <w:color w:val="000000"/>
          <w:sz w:val="20"/>
          <w:szCs w:val="20"/>
        </w:rPr>
        <w:t>.  </w:t>
      </w:r>
    </w:p>
    <w:p w14:paraId="3D96D08C" w14:textId="77777777" w:rsidR="00A72989" w:rsidRPr="0098045C" w:rsidRDefault="00A72989" w:rsidP="00A72989">
      <w:pPr>
        <w:spacing w:before="100" w:beforeAutospacing="1" w:after="0" w:line="360" w:lineRule="auto"/>
        <w:contextualSpacing/>
        <w:mirrorIndents/>
        <w:outlineLvl w:val="4"/>
        <w:rPr>
          <w:rFonts w:ascii="Verdana" w:eastAsia="Times New Roman" w:hAnsi="Verdana" w:cs="Times New Roman"/>
          <w:b/>
          <w:bCs/>
          <w:sz w:val="20"/>
          <w:szCs w:val="20"/>
        </w:rPr>
      </w:pPr>
    </w:p>
    <w:p w14:paraId="5DCB6F1D" w14:textId="77777777" w:rsidR="00F27BB3" w:rsidRPr="0098045C" w:rsidRDefault="00F27BB3" w:rsidP="00A72989">
      <w:pPr>
        <w:spacing w:before="100" w:beforeAutospacing="1" w:after="0" w:line="360" w:lineRule="auto"/>
        <w:contextualSpacing/>
        <w:mirrorIndents/>
        <w:outlineLvl w:val="4"/>
        <w:rPr>
          <w:rFonts w:ascii="Verdana" w:eastAsia="Times New Roman" w:hAnsi="Verdana" w:cs="Times New Roman"/>
          <w:b/>
          <w:bCs/>
          <w:sz w:val="20"/>
          <w:szCs w:val="20"/>
        </w:rPr>
      </w:pPr>
      <w:r w:rsidRPr="0098045C">
        <w:rPr>
          <w:rFonts w:ascii="Verdana" w:eastAsia="Times New Roman" w:hAnsi="Verdana" w:cs="Times New Roman"/>
          <w:b/>
          <w:bCs/>
          <w:sz w:val="20"/>
          <w:szCs w:val="20"/>
        </w:rPr>
        <w:t>PERSONAL INFORMATION WE COLLECT</w:t>
      </w:r>
    </w:p>
    <w:p w14:paraId="607286B9" w14:textId="59D96C17" w:rsidR="00F27BB3" w:rsidRPr="0098045C" w:rsidRDefault="00577F31"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Device Information:</w:t>
      </w:r>
      <w:r w:rsidR="00615701" w:rsidRPr="0098045C">
        <w:rPr>
          <w:rFonts w:ascii="Verdana" w:eastAsia="Times New Roman" w:hAnsi="Verdana" w:cs="Times New Roman"/>
          <w:b/>
          <w:bCs/>
          <w:sz w:val="20"/>
          <w:szCs w:val="20"/>
        </w:rPr>
        <w:t xml:space="preserve"> </w:t>
      </w:r>
      <w:r w:rsidR="00F27BB3" w:rsidRPr="0098045C">
        <w:rPr>
          <w:rFonts w:ascii="Verdana" w:eastAsia="Times New Roman" w:hAnsi="Verdana" w:cs="Times New Roman"/>
          <w:sz w:val="20"/>
          <w:szCs w:val="20"/>
        </w:rPr>
        <w:t xml:space="preserve">When you visit the </w:t>
      </w:r>
      <w:r w:rsidR="00B4751B" w:rsidRPr="0098045C">
        <w:rPr>
          <w:rFonts w:ascii="Verdana" w:eastAsia="Times New Roman" w:hAnsi="Verdana" w:cs="Times New Roman"/>
          <w:sz w:val="20"/>
          <w:szCs w:val="20"/>
        </w:rPr>
        <w:t>Portal</w:t>
      </w:r>
      <w:r w:rsidR="00F27BB3" w:rsidRPr="0098045C">
        <w:rPr>
          <w:rFonts w:ascii="Verdana" w:eastAsia="Times New Roman" w:hAnsi="Verdana" w:cs="Times New Roman"/>
          <w:sz w:val="20"/>
          <w:szCs w:val="20"/>
        </w:rPr>
        <w:t xml:space="preserve">, we automatically collect certain information about your device, including information about your web browser, IP address, time zone, and some of the cookies that are installed on your device. Additionally, as you browse the </w:t>
      </w:r>
      <w:r w:rsidR="00B4751B" w:rsidRPr="0098045C">
        <w:rPr>
          <w:rFonts w:ascii="Verdana" w:eastAsia="Times New Roman" w:hAnsi="Verdana" w:cs="Times New Roman"/>
          <w:sz w:val="20"/>
          <w:szCs w:val="20"/>
        </w:rPr>
        <w:t>Portal</w:t>
      </w:r>
      <w:r w:rsidR="00F27BB3" w:rsidRPr="0098045C">
        <w:rPr>
          <w:rFonts w:ascii="Verdana" w:eastAsia="Times New Roman" w:hAnsi="Verdana" w:cs="Times New Roman"/>
          <w:sz w:val="20"/>
          <w:szCs w:val="20"/>
        </w:rPr>
        <w:t xml:space="preserve">, we collect information about the individual web pages or products that you view, what websites or search terms referred you to the </w:t>
      </w:r>
      <w:r w:rsidR="00B4751B" w:rsidRPr="0098045C">
        <w:rPr>
          <w:rFonts w:ascii="Verdana" w:eastAsia="Times New Roman" w:hAnsi="Verdana" w:cs="Times New Roman"/>
          <w:sz w:val="20"/>
          <w:szCs w:val="20"/>
        </w:rPr>
        <w:t>Portal</w:t>
      </w:r>
      <w:r w:rsidR="00F27BB3" w:rsidRPr="0098045C">
        <w:rPr>
          <w:rFonts w:ascii="Verdana" w:eastAsia="Times New Roman" w:hAnsi="Verdana" w:cs="Times New Roman"/>
          <w:sz w:val="20"/>
          <w:szCs w:val="20"/>
        </w:rPr>
        <w:t xml:space="preserve">, and information about how you interact with the </w:t>
      </w:r>
      <w:r w:rsidR="00B4751B" w:rsidRPr="0098045C">
        <w:rPr>
          <w:rFonts w:ascii="Verdana" w:eastAsia="Times New Roman" w:hAnsi="Verdana" w:cs="Times New Roman"/>
          <w:sz w:val="20"/>
          <w:szCs w:val="20"/>
        </w:rPr>
        <w:t>Portal</w:t>
      </w:r>
      <w:r w:rsidR="00F27BB3" w:rsidRPr="0098045C">
        <w:rPr>
          <w:rFonts w:ascii="Verdana" w:eastAsia="Times New Roman" w:hAnsi="Verdana" w:cs="Times New Roman"/>
          <w:sz w:val="20"/>
          <w:szCs w:val="20"/>
        </w:rPr>
        <w:t>. We refer to this automatically-collected information as “Device Information.”</w:t>
      </w:r>
    </w:p>
    <w:p w14:paraId="24A74339" w14:textId="77777777" w:rsidR="00577F31" w:rsidRPr="0098045C" w:rsidRDefault="00F27BB3"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We collect Device Information using the following technologies: </w:t>
      </w:r>
    </w:p>
    <w:p w14:paraId="3FCA9748" w14:textId="77777777" w:rsidR="00577F31" w:rsidRPr="0098045C" w:rsidRDefault="00A22852"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1)</w:t>
      </w:r>
      <w:r w:rsidR="00F27BB3" w:rsidRPr="0098045C">
        <w:rPr>
          <w:rFonts w:ascii="Verdana" w:eastAsia="Times New Roman" w:hAnsi="Verdana" w:cs="Times New Roman"/>
          <w:sz w:val="20"/>
          <w:szCs w:val="20"/>
        </w:rPr>
        <w:t xml:space="preserve"> “Cookies” are data files that are placed on your device or computer and often include an anonymous unique identifier. For more information about cookies, and how to disable cookies, visit </w:t>
      </w:r>
      <w:hyperlink r:id="rId4" w:history="1">
        <w:r w:rsidRPr="0098045C">
          <w:rPr>
            <w:rStyle w:val="Hyperlink"/>
            <w:rFonts w:ascii="Verdana" w:eastAsia="Times New Roman" w:hAnsi="Verdana" w:cs="Times New Roman"/>
            <w:sz w:val="20"/>
            <w:szCs w:val="20"/>
          </w:rPr>
          <w:t>http://www.allaboutcookies.org</w:t>
        </w:r>
      </w:hyperlink>
      <w:r w:rsidR="00F27BB3" w:rsidRPr="0098045C">
        <w:rPr>
          <w:rFonts w:ascii="Verdana" w:eastAsia="Times New Roman" w:hAnsi="Verdana" w:cs="Times New Roman"/>
          <w:sz w:val="20"/>
          <w:szCs w:val="20"/>
        </w:rPr>
        <w:t>.</w:t>
      </w:r>
    </w:p>
    <w:p w14:paraId="5A1A7A20" w14:textId="77777777" w:rsidR="00577F31" w:rsidRPr="0098045C" w:rsidRDefault="00A22852"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2) </w:t>
      </w:r>
      <w:r w:rsidR="00F27BB3" w:rsidRPr="0098045C">
        <w:rPr>
          <w:rFonts w:ascii="Verdana" w:eastAsia="Times New Roman" w:hAnsi="Verdana" w:cs="Times New Roman"/>
          <w:sz w:val="20"/>
          <w:szCs w:val="20"/>
        </w:rPr>
        <w:t xml:space="preserve">“Log files” track actions occurring on the </w:t>
      </w:r>
      <w:r w:rsidR="00B4751B" w:rsidRPr="0098045C">
        <w:rPr>
          <w:rFonts w:ascii="Verdana" w:eastAsia="Times New Roman" w:hAnsi="Verdana" w:cs="Times New Roman"/>
          <w:sz w:val="20"/>
          <w:szCs w:val="20"/>
        </w:rPr>
        <w:t>Portal</w:t>
      </w:r>
      <w:r w:rsidR="00F27BB3" w:rsidRPr="0098045C">
        <w:rPr>
          <w:rFonts w:ascii="Verdana" w:eastAsia="Times New Roman" w:hAnsi="Verdana" w:cs="Times New Roman"/>
          <w:sz w:val="20"/>
          <w:szCs w:val="20"/>
        </w:rPr>
        <w:t xml:space="preserve">, and collect data including your IP address, browser type, Internet service provider, referring/exit pages, and date/time stamps. </w:t>
      </w:r>
    </w:p>
    <w:p w14:paraId="44CBF6B7" w14:textId="77777777" w:rsidR="00577F31" w:rsidRPr="0098045C" w:rsidRDefault="00A22852"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3)</w:t>
      </w:r>
      <w:r w:rsidR="00F27BB3" w:rsidRPr="0098045C">
        <w:rPr>
          <w:rFonts w:ascii="Verdana" w:eastAsia="Times New Roman" w:hAnsi="Verdana" w:cs="Times New Roman"/>
          <w:sz w:val="20"/>
          <w:szCs w:val="20"/>
        </w:rPr>
        <w:t xml:space="preserve"> “Web beacons,” “tags,” and “pixels” are electronic files used to record information about how you browse the </w:t>
      </w:r>
      <w:r w:rsidR="00B4751B" w:rsidRPr="0098045C">
        <w:rPr>
          <w:rFonts w:ascii="Verdana" w:eastAsia="Times New Roman" w:hAnsi="Verdana" w:cs="Times New Roman"/>
          <w:sz w:val="20"/>
          <w:szCs w:val="20"/>
        </w:rPr>
        <w:t>Portal</w:t>
      </w:r>
      <w:r w:rsidR="00F27BB3" w:rsidRPr="0098045C">
        <w:rPr>
          <w:rFonts w:ascii="Verdana" w:eastAsia="Times New Roman" w:hAnsi="Verdana" w:cs="Times New Roman"/>
          <w:sz w:val="20"/>
          <w:szCs w:val="20"/>
        </w:rPr>
        <w:t xml:space="preserve">. </w:t>
      </w:r>
    </w:p>
    <w:p w14:paraId="5FC4A332" w14:textId="77777777" w:rsidR="00F27BB3" w:rsidRPr="0098045C" w:rsidRDefault="00B4751B"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 xml:space="preserve">Member Information:  </w:t>
      </w:r>
      <w:r w:rsidR="00F27BB3" w:rsidRPr="0098045C">
        <w:rPr>
          <w:rFonts w:ascii="Verdana" w:eastAsia="Times New Roman" w:hAnsi="Verdana" w:cs="Times New Roman"/>
          <w:sz w:val="20"/>
          <w:szCs w:val="20"/>
        </w:rPr>
        <w:t>Additionally</w:t>
      </w:r>
      <w:r w:rsidR="003E3E88" w:rsidRPr="0098045C">
        <w:rPr>
          <w:rFonts w:ascii="Verdana" w:eastAsia="Times New Roman" w:hAnsi="Verdana" w:cs="Times New Roman"/>
          <w:sz w:val="20"/>
          <w:szCs w:val="20"/>
        </w:rPr>
        <w:t>,</w:t>
      </w:r>
      <w:r w:rsidR="00F27BB3" w:rsidRPr="0098045C">
        <w:rPr>
          <w:rFonts w:ascii="Verdana" w:eastAsia="Times New Roman" w:hAnsi="Verdana" w:cs="Times New Roman"/>
          <w:sz w:val="20"/>
          <w:szCs w:val="20"/>
        </w:rPr>
        <w:t xml:space="preserve"> when you</w:t>
      </w:r>
      <w:r w:rsidR="00A22852" w:rsidRPr="0098045C">
        <w:rPr>
          <w:rFonts w:ascii="Verdana" w:eastAsia="Times New Roman" w:hAnsi="Verdana" w:cs="Times New Roman"/>
          <w:sz w:val="20"/>
          <w:szCs w:val="20"/>
        </w:rPr>
        <w:t xml:space="preserve"> become a </w:t>
      </w:r>
      <w:r w:rsidR="0092415E" w:rsidRPr="0098045C">
        <w:rPr>
          <w:rFonts w:ascii="Verdana" w:eastAsia="Times New Roman" w:hAnsi="Verdana" w:cs="Times New Roman"/>
          <w:sz w:val="20"/>
          <w:szCs w:val="20"/>
        </w:rPr>
        <w:t xml:space="preserve">TILC </w:t>
      </w:r>
      <w:r w:rsidR="00A22852" w:rsidRPr="0098045C">
        <w:rPr>
          <w:rFonts w:ascii="Verdana" w:eastAsia="Times New Roman" w:hAnsi="Verdana" w:cs="Times New Roman"/>
          <w:sz w:val="20"/>
          <w:szCs w:val="20"/>
        </w:rPr>
        <w:t>member</w:t>
      </w:r>
      <w:r w:rsidR="00F27BB3" w:rsidRPr="0098045C">
        <w:rPr>
          <w:rFonts w:ascii="Verdana" w:eastAsia="Times New Roman" w:hAnsi="Verdana" w:cs="Times New Roman"/>
          <w:sz w:val="20"/>
          <w:szCs w:val="20"/>
        </w:rPr>
        <w:t>, we collect certain information from you, including your name, email address, and phone number. We refer to this information as “</w:t>
      </w:r>
      <w:r w:rsidR="00A22852" w:rsidRPr="0098045C">
        <w:rPr>
          <w:rFonts w:ascii="Verdana" w:eastAsia="Times New Roman" w:hAnsi="Verdana" w:cs="Times New Roman"/>
          <w:sz w:val="20"/>
          <w:szCs w:val="20"/>
        </w:rPr>
        <w:t>Member</w:t>
      </w:r>
      <w:r w:rsidR="00F27BB3" w:rsidRPr="0098045C">
        <w:rPr>
          <w:rFonts w:ascii="Verdana" w:eastAsia="Times New Roman" w:hAnsi="Verdana" w:cs="Times New Roman"/>
          <w:sz w:val="20"/>
          <w:szCs w:val="20"/>
        </w:rPr>
        <w:t xml:space="preserve"> Information.” When we talk about “Personal Information” in this Privacy Policy, we are talking both about Device Information and </w:t>
      </w:r>
      <w:r w:rsidR="00A22852" w:rsidRPr="0098045C">
        <w:rPr>
          <w:rFonts w:ascii="Verdana" w:eastAsia="Times New Roman" w:hAnsi="Verdana" w:cs="Times New Roman"/>
          <w:sz w:val="20"/>
          <w:szCs w:val="20"/>
        </w:rPr>
        <w:t>Member</w:t>
      </w:r>
      <w:r w:rsidR="00F27BB3" w:rsidRPr="0098045C">
        <w:rPr>
          <w:rFonts w:ascii="Verdana" w:eastAsia="Times New Roman" w:hAnsi="Verdana" w:cs="Times New Roman"/>
          <w:sz w:val="20"/>
          <w:szCs w:val="20"/>
        </w:rPr>
        <w:t xml:space="preserve"> Information.</w:t>
      </w:r>
    </w:p>
    <w:p w14:paraId="15B59167" w14:textId="786934BB" w:rsidR="000A5995" w:rsidRPr="0098045C" w:rsidRDefault="000A5995" w:rsidP="00A72989">
      <w:pPr>
        <w:spacing w:before="100" w:beforeAutospacing="1" w:after="0" w:line="360" w:lineRule="auto"/>
        <w:contextualSpacing/>
        <w:mirrorIndents/>
        <w:rPr>
          <w:rFonts w:ascii="Verdana" w:eastAsia="Times New Roman" w:hAnsi="Verdana" w:cs="Times New Roman"/>
          <w:i/>
          <w:color w:val="FF0000"/>
          <w:sz w:val="20"/>
          <w:szCs w:val="20"/>
        </w:rPr>
      </w:pPr>
      <w:r w:rsidRPr="0098045C">
        <w:rPr>
          <w:rFonts w:ascii="Verdana" w:eastAsia="Times New Roman" w:hAnsi="Verdana" w:cs="Times New Roman"/>
          <w:b/>
          <w:bCs/>
          <w:sz w:val="20"/>
          <w:szCs w:val="20"/>
        </w:rPr>
        <w:t>Email Communications with Us:</w:t>
      </w:r>
      <w:r w:rsidRPr="0098045C">
        <w:rPr>
          <w:rFonts w:ascii="Verdana" w:eastAsia="Times New Roman" w:hAnsi="Verdana" w:cs="Times New Roman"/>
          <w:sz w:val="20"/>
          <w:szCs w:val="20"/>
        </w:rPr>
        <w:t xml:space="preserve"> You may occasionally receive email and other communications from us. Administrative communications relating to your Membership (e.g., for purposes of account recovery or password reset) are considered part of our service to you and you may not be able to opt-out of receiving those communications. We also may send you other kinds of emails, which you can opt-out of either from your Account Settings </w:t>
      </w:r>
      <w:r w:rsidRPr="0098045C">
        <w:rPr>
          <w:rFonts w:ascii="Verdana" w:eastAsia="Times New Roman" w:hAnsi="Verdana" w:cs="Times New Roman"/>
          <w:sz w:val="20"/>
          <w:szCs w:val="20"/>
        </w:rPr>
        <w:lastRenderedPageBreak/>
        <w:t xml:space="preserve">page or by using the “Opt-Out” link in the emails themselves. </w:t>
      </w:r>
      <w:r w:rsidRPr="0098045C">
        <w:rPr>
          <w:rFonts w:ascii="Verdana" w:eastAsia="Times New Roman" w:hAnsi="Verdana" w:cs="Times New Roman"/>
          <w:b/>
          <w:bCs/>
          <w:sz w:val="20"/>
          <w:szCs w:val="20"/>
        </w:rPr>
        <w:t xml:space="preserve">Note that we will </w:t>
      </w:r>
      <w:r w:rsidRPr="0098045C">
        <w:rPr>
          <w:rFonts w:ascii="Verdana" w:eastAsia="Times New Roman" w:hAnsi="Verdana" w:cs="Times New Roman"/>
          <w:b/>
          <w:bCs/>
          <w:i/>
          <w:iCs/>
          <w:sz w:val="20"/>
          <w:szCs w:val="20"/>
        </w:rPr>
        <w:t>never</w:t>
      </w:r>
      <w:r w:rsidRPr="0098045C">
        <w:rPr>
          <w:rFonts w:ascii="Verdana" w:eastAsia="Times New Roman" w:hAnsi="Verdana" w:cs="Times New Roman"/>
          <w:b/>
          <w:bCs/>
          <w:sz w:val="20"/>
          <w:szCs w:val="20"/>
        </w:rPr>
        <w:t xml:space="preserve"> email you to ask for your password or other account information; if you receive such an email, please</w:t>
      </w:r>
      <w:r w:rsidR="00162495">
        <w:rPr>
          <w:rFonts w:ascii="Verdana" w:eastAsia="Times New Roman" w:hAnsi="Verdana" w:cs="Times New Roman"/>
          <w:b/>
          <w:bCs/>
          <w:sz w:val="20"/>
          <w:szCs w:val="20"/>
        </w:rPr>
        <w:t xml:space="preserve"> forward it to us at contact@the-ilc.org.</w:t>
      </w:r>
      <w:r w:rsidRPr="0098045C">
        <w:rPr>
          <w:rFonts w:ascii="Verdana" w:eastAsia="Times New Roman" w:hAnsi="Verdana" w:cs="Times New Roman"/>
          <w:b/>
          <w:bCs/>
          <w:sz w:val="20"/>
          <w:szCs w:val="20"/>
        </w:rPr>
        <w:t xml:space="preserve"> </w:t>
      </w:r>
    </w:p>
    <w:p w14:paraId="7197E6E5" w14:textId="77777777" w:rsidR="000A5995" w:rsidRPr="0098045C" w:rsidRDefault="000A5995" w:rsidP="00A72989">
      <w:pPr>
        <w:spacing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We send two kinds of email: </w:t>
      </w:r>
      <w:r w:rsidR="00577F31" w:rsidRPr="0098045C">
        <w:rPr>
          <w:rFonts w:ascii="Verdana" w:eastAsia="Times New Roman" w:hAnsi="Verdana" w:cs="Times New Roman"/>
          <w:sz w:val="20"/>
          <w:szCs w:val="20"/>
        </w:rPr>
        <w:t xml:space="preserve">emails regarding </w:t>
      </w:r>
      <w:r w:rsidRPr="0098045C">
        <w:rPr>
          <w:rFonts w:ascii="Verdana" w:eastAsia="Times New Roman" w:hAnsi="Verdana" w:cs="Times New Roman"/>
          <w:sz w:val="20"/>
          <w:szCs w:val="20"/>
        </w:rPr>
        <w:t xml:space="preserve">activities on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or within the TILC Community, and </w:t>
      </w:r>
      <w:r w:rsidR="00B4751B" w:rsidRPr="0098045C">
        <w:rPr>
          <w:rFonts w:ascii="Verdana" w:eastAsia="Times New Roman" w:hAnsi="Verdana" w:cs="Times New Roman"/>
          <w:sz w:val="20"/>
          <w:szCs w:val="20"/>
        </w:rPr>
        <w:t>others</w:t>
      </w:r>
      <w:r w:rsidRPr="0098045C">
        <w:rPr>
          <w:rFonts w:ascii="Verdana" w:eastAsia="Times New Roman" w:hAnsi="Verdana" w:cs="Times New Roman"/>
          <w:sz w:val="20"/>
          <w:szCs w:val="20"/>
        </w:rPr>
        <w:t xml:space="preserve">with important information about your account. You can opt out of the former, but not the latter. </w:t>
      </w:r>
    </w:p>
    <w:p w14:paraId="6B81CE28" w14:textId="77777777" w:rsidR="000A5995" w:rsidRPr="0098045C" w:rsidRDefault="000A5995"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Information about Your Accounts on Third Party Services:</w:t>
      </w:r>
      <w:r w:rsidRPr="0098045C">
        <w:rPr>
          <w:rFonts w:ascii="Verdana" w:eastAsia="Times New Roman" w:hAnsi="Verdana" w:cs="Times New Roman"/>
          <w:sz w:val="20"/>
          <w:szCs w:val="20"/>
        </w:rPr>
        <w:t xml:space="preserve"> You can link your </w:t>
      </w:r>
      <w:r w:rsidR="00577F31" w:rsidRPr="0098045C">
        <w:rPr>
          <w:rFonts w:ascii="Verdana" w:eastAsia="Times New Roman" w:hAnsi="Verdana" w:cs="Times New Roman"/>
          <w:sz w:val="20"/>
          <w:szCs w:val="20"/>
        </w:rPr>
        <w:t>m</w:t>
      </w:r>
      <w:r w:rsidRPr="0098045C">
        <w:rPr>
          <w:rFonts w:ascii="Verdana" w:eastAsia="Times New Roman" w:hAnsi="Verdana" w:cs="Times New Roman"/>
          <w:sz w:val="20"/>
          <w:szCs w:val="20"/>
        </w:rPr>
        <w:t>ember</w:t>
      </w:r>
      <w:r w:rsidR="00577F31" w:rsidRPr="0098045C">
        <w:rPr>
          <w:rFonts w:ascii="Verdana" w:eastAsia="Times New Roman" w:hAnsi="Verdana" w:cs="Times New Roman"/>
          <w:sz w:val="20"/>
          <w:szCs w:val="20"/>
        </w:rPr>
        <w:t>ship account</w:t>
      </w:r>
      <w:r w:rsidRPr="0098045C">
        <w:rPr>
          <w:rFonts w:ascii="Verdana" w:eastAsia="Times New Roman" w:hAnsi="Verdana" w:cs="Times New Roman"/>
          <w:sz w:val="20"/>
          <w:szCs w:val="20"/>
        </w:rPr>
        <w:t xml:space="preserve"> to certain </w:t>
      </w:r>
      <w:r w:rsidR="00577F31" w:rsidRPr="0098045C">
        <w:rPr>
          <w:rFonts w:ascii="Verdana" w:eastAsia="Times New Roman" w:hAnsi="Verdana" w:cs="Times New Roman"/>
          <w:sz w:val="20"/>
          <w:szCs w:val="20"/>
        </w:rPr>
        <w:t>t</w:t>
      </w:r>
      <w:r w:rsidRPr="0098045C">
        <w:rPr>
          <w:rFonts w:ascii="Verdana" w:eastAsia="Times New Roman" w:hAnsi="Verdana" w:cs="Times New Roman"/>
          <w:sz w:val="20"/>
          <w:szCs w:val="20"/>
        </w:rPr>
        <w:t>hird</w:t>
      </w:r>
      <w:r w:rsidR="00596B39" w:rsidRPr="0098045C">
        <w:rPr>
          <w:rFonts w:ascii="Verdana" w:eastAsia="Times New Roman" w:hAnsi="Verdana" w:cs="Times New Roman"/>
          <w:sz w:val="20"/>
          <w:szCs w:val="20"/>
        </w:rPr>
        <w:t>-</w:t>
      </w:r>
      <w:r w:rsidR="00577F31" w:rsidRPr="0098045C">
        <w:rPr>
          <w:rFonts w:ascii="Verdana" w:eastAsia="Times New Roman" w:hAnsi="Verdana" w:cs="Times New Roman"/>
          <w:sz w:val="20"/>
          <w:szCs w:val="20"/>
        </w:rPr>
        <w:t>p</w:t>
      </w:r>
      <w:r w:rsidRPr="0098045C">
        <w:rPr>
          <w:rFonts w:ascii="Verdana" w:eastAsia="Times New Roman" w:hAnsi="Verdana" w:cs="Times New Roman"/>
          <w:sz w:val="20"/>
          <w:szCs w:val="20"/>
        </w:rPr>
        <w:t xml:space="preserve">arty </w:t>
      </w:r>
      <w:r w:rsidR="00577F31" w:rsidRPr="0098045C">
        <w:rPr>
          <w:rFonts w:ascii="Verdana" w:eastAsia="Times New Roman" w:hAnsi="Verdana" w:cs="Times New Roman"/>
          <w:sz w:val="20"/>
          <w:szCs w:val="20"/>
        </w:rPr>
        <w:t>s</w:t>
      </w:r>
      <w:r w:rsidRPr="0098045C">
        <w:rPr>
          <w:rFonts w:ascii="Verdana" w:eastAsia="Times New Roman" w:hAnsi="Verdana" w:cs="Times New Roman"/>
          <w:sz w:val="20"/>
          <w:szCs w:val="20"/>
        </w:rPr>
        <w:t>ervices</w:t>
      </w:r>
      <w:r w:rsidR="0092415E" w:rsidRPr="0098045C">
        <w:rPr>
          <w:rFonts w:ascii="Verdana" w:eastAsia="Times New Roman" w:hAnsi="Verdana" w:cs="Times New Roman"/>
          <w:sz w:val="20"/>
          <w:szCs w:val="20"/>
        </w:rPr>
        <w:t xml:space="preserve"> such as social media platforms and payment management services</w:t>
      </w:r>
      <w:r w:rsidRPr="0098045C">
        <w:rPr>
          <w:rFonts w:ascii="Verdana" w:eastAsia="Times New Roman" w:hAnsi="Verdana" w:cs="Times New Roman"/>
          <w:sz w:val="20"/>
          <w:szCs w:val="20"/>
        </w:rPr>
        <w:t xml:space="preserve">. In order to do so, you may provide us with your username or other user ID for a </w:t>
      </w:r>
      <w:r w:rsidR="00577F31" w:rsidRPr="0098045C">
        <w:rPr>
          <w:rFonts w:ascii="Verdana" w:eastAsia="Times New Roman" w:hAnsi="Verdana" w:cs="Times New Roman"/>
          <w:sz w:val="20"/>
          <w:szCs w:val="20"/>
        </w:rPr>
        <w:t>t</w:t>
      </w:r>
      <w:r w:rsidRPr="0098045C">
        <w:rPr>
          <w:rFonts w:ascii="Verdana" w:eastAsia="Times New Roman" w:hAnsi="Verdana" w:cs="Times New Roman"/>
          <w:sz w:val="20"/>
          <w:szCs w:val="20"/>
        </w:rPr>
        <w:t>hird</w:t>
      </w:r>
      <w:r w:rsidR="00596B39" w:rsidRPr="0098045C">
        <w:rPr>
          <w:rFonts w:ascii="Verdana" w:eastAsia="Times New Roman" w:hAnsi="Verdana" w:cs="Times New Roman"/>
          <w:sz w:val="20"/>
          <w:szCs w:val="20"/>
        </w:rPr>
        <w:t>-</w:t>
      </w:r>
      <w:r w:rsidR="00577F31" w:rsidRPr="0098045C">
        <w:rPr>
          <w:rFonts w:ascii="Verdana" w:eastAsia="Times New Roman" w:hAnsi="Verdana" w:cs="Times New Roman"/>
          <w:sz w:val="20"/>
          <w:szCs w:val="20"/>
        </w:rPr>
        <w:t>p</w:t>
      </w:r>
      <w:r w:rsidRPr="0098045C">
        <w:rPr>
          <w:rFonts w:ascii="Verdana" w:eastAsia="Times New Roman" w:hAnsi="Verdana" w:cs="Times New Roman"/>
          <w:sz w:val="20"/>
          <w:szCs w:val="20"/>
        </w:rPr>
        <w:t xml:space="preserve">arty </w:t>
      </w:r>
      <w:r w:rsidR="00577F31" w:rsidRPr="0098045C">
        <w:rPr>
          <w:rFonts w:ascii="Verdana" w:eastAsia="Times New Roman" w:hAnsi="Verdana" w:cs="Times New Roman"/>
          <w:sz w:val="20"/>
          <w:szCs w:val="20"/>
        </w:rPr>
        <w:t>s</w:t>
      </w:r>
      <w:r w:rsidRPr="0098045C">
        <w:rPr>
          <w:rFonts w:ascii="Verdana" w:eastAsia="Times New Roman" w:hAnsi="Verdana" w:cs="Times New Roman"/>
          <w:sz w:val="20"/>
          <w:szCs w:val="20"/>
        </w:rPr>
        <w:t xml:space="preserve">ervice, and you may then be required to log into that </w:t>
      </w:r>
      <w:r w:rsidR="00577F31" w:rsidRPr="0098045C">
        <w:rPr>
          <w:rFonts w:ascii="Verdana" w:eastAsia="Times New Roman" w:hAnsi="Verdana" w:cs="Times New Roman"/>
          <w:sz w:val="20"/>
          <w:szCs w:val="20"/>
        </w:rPr>
        <w:t>s</w:t>
      </w:r>
      <w:r w:rsidRPr="0098045C">
        <w:rPr>
          <w:rFonts w:ascii="Verdana" w:eastAsia="Times New Roman" w:hAnsi="Verdana" w:cs="Times New Roman"/>
          <w:sz w:val="20"/>
          <w:szCs w:val="20"/>
        </w:rPr>
        <w:t xml:space="preserve">ervice. After you complete this login process, we will receive a token that allows us to access your account on that service so that we can, for example, post your content to that service when you ask us to. We do not receive or store your passwords for your </w:t>
      </w:r>
      <w:r w:rsidR="00577F31" w:rsidRPr="0098045C">
        <w:rPr>
          <w:rFonts w:ascii="Verdana" w:eastAsia="Times New Roman" w:hAnsi="Verdana" w:cs="Times New Roman"/>
          <w:sz w:val="20"/>
          <w:szCs w:val="20"/>
        </w:rPr>
        <w:t>t</w:t>
      </w:r>
      <w:r w:rsidRPr="0098045C">
        <w:rPr>
          <w:rFonts w:ascii="Verdana" w:eastAsia="Times New Roman" w:hAnsi="Verdana" w:cs="Times New Roman"/>
          <w:sz w:val="20"/>
          <w:szCs w:val="20"/>
        </w:rPr>
        <w:t>hird</w:t>
      </w:r>
      <w:r w:rsidR="00596B39" w:rsidRPr="0098045C">
        <w:rPr>
          <w:rFonts w:ascii="Verdana" w:eastAsia="Times New Roman" w:hAnsi="Verdana" w:cs="Times New Roman"/>
          <w:sz w:val="20"/>
          <w:szCs w:val="20"/>
        </w:rPr>
        <w:t>-</w:t>
      </w:r>
      <w:r w:rsidR="00577F31" w:rsidRPr="0098045C">
        <w:rPr>
          <w:rFonts w:ascii="Verdana" w:eastAsia="Times New Roman" w:hAnsi="Verdana" w:cs="Times New Roman"/>
          <w:sz w:val="20"/>
          <w:szCs w:val="20"/>
        </w:rPr>
        <w:t>p</w:t>
      </w:r>
      <w:r w:rsidRPr="0098045C">
        <w:rPr>
          <w:rFonts w:ascii="Verdana" w:eastAsia="Times New Roman" w:hAnsi="Verdana" w:cs="Times New Roman"/>
          <w:sz w:val="20"/>
          <w:szCs w:val="20"/>
        </w:rPr>
        <w:t xml:space="preserve">arty </w:t>
      </w:r>
      <w:r w:rsidR="00577F31" w:rsidRPr="0098045C">
        <w:rPr>
          <w:rFonts w:ascii="Verdana" w:eastAsia="Times New Roman" w:hAnsi="Verdana" w:cs="Times New Roman"/>
          <w:sz w:val="20"/>
          <w:szCs w:val="20"/>
        </w:rPr>
        <w:t>s</w:t>
      </w:r>
      <w:r w:rsidRPr="0098045C">
        <w:rPr>
          <w:rFonts w:ascii="Verdana" w:eastAsia="Times New Roman" w:hAnsi="Verdana" w:cs="Times New Roman"/>
          <w:sz w:val="20"/>
          <w:szCs w:val="20"/>
        </w:rPr>
        <w:t xml:space="preserve">ervice accounts. </w:t>
      </w:r>
    </w:p>
    <w:p w14:paraId="6DCED52E" w14:textId="77777777" w:rsidR="000A5995" w:rsidRPr="0098045C" w:rsidRDefault="000A5995" w:rsidP="00577F31">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Information Obtained from Third Party Services:</w:t>
      </w:r>
      <w:r w:rsidRPr="0098045C">
        <w:rPr>
          <w:rFonts w:ascii="Verdana" w:eastAsia="Times New Roman" w:hAnsi="Verdana" w:cs="Times New Roman"/>
          <w:sz w:val="20"/>
          <w:szCs w:val="20"/>
        </w:rPr>
        <w:t xml:space="preserve"> In some cases, we partner with Third Party Services that may provide information about you. When you connect other services to your TILC membership account, those services might share information about you with us. What gets shown to us is determined by their privacy policies, which you should read before connecting your TILC account with those services. </w:t>
      </w:r>
    </w:p>
    <w:p w14:paraId="32D54145" w14:textId="12622C76" w:rsidR="000A5995" w:rsidRPr="0098045C" w:rsidRDefault="000A5995"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User Content:</w:t>
      </w:r>
      <w:r w:rsidR="00162495">
        <w:rPr>
          <w:rFonts w:ascii="Verdana" w:eastAsia="Times New Roman" w:hAnsi="Verdana" w:cs="Times New Roman"/>
          <w:b/>
          <w:bCs/>
          <w:sz w:val="20"/>
          <w:szCs w:val="20"/>
        </w:rPr>
        <w:t xml:space="preserve"> </w:t>
      </w:r>
      <w:r w:rsidR="0092415E" w:rsidRPr="0098045C">
        <w:rPr>
          <w:rFonts w:ascii="Verdana" w:eastAsia="Times New Roman" w:hAnsi="Verdana" w:cs="Times New Roman"/>
          <w:sz w:val="20"/>
          <w:szCs w:val="20"/>
        </w:rPr>
        <w:t>User Content entered into a Member profile is owned by that Member, who can use settings to determine who can view it.  The privacy setting for basic member information is initially set to “public”</w:t>
      </w:r>
      <w:r w:rsidRPr="0098045C">
        <w:rPr>
          <w:rFonts w:ascii="Verdana" w:eastAsia="Times New Roman" w:hAnsi="Verdana" w:cs="Times New Roman"/>
          <w:sz w:val="20"/>
          <w:szCs w:val="20"/>
        </w:rPr>
        <w:t xml:space="preserve">, </w:t>
      </w:r>
      <w:r w:rsidR="0092415E" w:rsidRPr="0098045C">
        <w:rPr>
          <w:rFonts w:ascii="Verdana" w:eastAsia="Times New Roman" w:hAnsi="Verdana" w:cs="Times New Roman"/>
          <w:sz w:val="20"/>
          <w:szCs w:val="20"/>
        </w:rPr>
        <w:t>but most other information defaults to a more restrictive setting that can be changed at the Member’s discretion.  To be safe,</w:t>
      </w:r>
      <w:r w:rsidRPr="0098045C">
        <w:rPr>
          <w:rFonts w:ascii="Verdana" w:eastAsia="Times New Roman" w:hAnsi="Verdana" w:cs="Times New Roman"/>
          <w:sz w:val="20"/>
          <w:szCs w:val="20"/>
        </w:rPr>
        <w:t xml:space="preserve"> when you provide us with content</w:t>
      </w:r>
      <w:r w:rsidR="0092415E" w:rsidRPr="0098045C">
        <w:rPr>
          <w:rFonts w:ascii="Verdana" w:eastAsia="Times New Roman" w:hAnsi="Verdana" w:cs="Times New Roman"/>
          <w:sz w:val="20"/>
          <w:szCs w:val="20"/>
        </w:rPr>
        <w:t xml:space="preserve"> we recommend </w:t>
      </w:r>
      <w:r w:rsidRPr="0098045C">
        <w:rPr>
          <w:rFonts w:ascii="Verdana" w:eastAsia="Times New Roman" w:hAnsi="Verdana" w:cs="Times New Roman"/>
          <w:sz w:val="20"/>
          <w:szCs w:val="20"/>
        </w:rPr>
        <w:t xml:space="preserve">that </w:t>
      </w:r>
      <w:r w:rsidR="0092415E" w:rsidRPr="0098045C">
        <w:rPr>
          <w:rFonts w:ascii="Verdana" w:eastAsia="Times New Roman" w:hAnsi="Verdana" w:cs="Times New Roman"/>
          <w:sz w:val="20"/>
          <w:szCs w:val="20"/>
        </w:rPr>
        <w:t xml:space="preserve">you assume </w:t>
      </w:r>
      <w:r w:rsidRPr="0098045C">
        <w:rPr>
          <w:rFonts w:ascii="Verdana" w:eastAsia="Times New Roman" w:hAnsi="Verdana" w:cs="Times New Roman"/>
          <w:sz w:val="20"/>
          <w:szCs w:val="20"/>
        </w:rPr>
        <w:t>anyone can view it</w:t>
      </w:r>
      <w:r w:rsidR="0092415E" w:rsidRPr="0098045C">
        <w:rPr>
          <w:rFonts w:ascii="Verdana" w:eastAsia="Times New Roman" w:hAnsi="Verdana" w:cs="Times New Roman"/>
          <w:sz w:val="20"/>
          <w:szCs w:val="20"/>
        </w:rPr>
        <w:t xml:space="preserve"> and diligently manage your data settings as appropriate</w:t>
      </w:r>
      <w:r w:rsidRPr="0098045C">
        <w:rPr>
          <w:rFonts w:ascii="Verdana" w:eastAsia="Times New Roman" w:hAnsi="Verdana" w:cs="Times New Roman"/>
          <w:sz w:val="20"/>
          <w:szCs w:val="20"/>
        </w:rPr>
        <w:t>. Also, please keep in mind that anything you share privately with another user</w:t>
      </w:r>
      <w:r w:rsidR="00577F31" w:rsidRPr="0098045C">
        <w:rPr>
          <w:rFonts w:ascii="Verdana" w:eastAsia="Times New Roman" w:hAnsi="Verdana" w:cs="Times New Roman"/>
          <w:sz w:val="20"/>
          <w:szCs w:val="20"/>
        </w:rPr>
        <w:t xml:space="preserve"> could be</w:t>
      </w:r>
      <w:r w:rsidR="000A0164" w:rsidRPr="0098045C">
        <w:rPr>
          <w:rFonts w:ascii="Verdana" w:eastAsia="Times New Roman" w:hAnsi="Verdana" w:cs="Times New Roman"/>
          <w:sz w:val="20"/>
          <w:szCs w:val="20"/>
        </w:rPr>
        <w:t xml:space="preserve"> </w:t>
      </w:r>
      <w:r w:rsidR="0092415E" w:rsidRPr="0098045C">
        <w:rPr>
          <w:rFonts w:ascii="Verdana" w:eastAsia="Times New Roman" w:hAnsi="Verdana" w:cs="Times New Roman"/>
          <w:sz w:val="20"/>
          <w:szCs w:val="20"/>
        </w:rPr>
        <w:t xml:space="preserve">captured and </w:t>
      </w:r>
      <w:r w:rsidRPr="0098045C">
        <w:rPr>
          <w:rFonts w:ascii="Verdana" w:eastAsia="Times New Roman" w:hAnsi="Verdana" w:cs="Times New Roman"/>
          <w:sz w:val="20"/>
          <w:szCs w:val="20"/>
        </w:rPr>
        <w:t xml:space="preserve">posted publicly by that user. Content published and shared publicly is accessible to everyone, including search engines, and you may lose any privacy rights you might have regarding that content. In addition, information shared publicly may be copied and shared throughout the Internet, including through actions or features available through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such as re</w:t>
      </w:r>
      <w:r w:rsidR="00162495">
        <w:rPr>
          <w:rFonts w:ascii="Verdana" w:eastAsia="Times New Roman" w:hAnsi="Verdana" w:cs="Times New Roman"/>
          <w:sz w:val="20"/>
          <w:szCs w:val="20"/>
        </w:rPr>
        <w:t>-</w:t>
      </w:r>
      <w:r w:rsidRPr="0098045C">
        <w:rPr>
          <w:rFonts w:ascii="Verdana" w:eastAsia="Times New Roman" w:hAnsi="Verdana" w:cs="Times New Roman"/>
          <w:sz w:val="20"/>
          <w:szCs w:val="20"/>
        </w:rPr>
        <w:t xml:space="preserve">blogging. </w:t>
      </w:r>
    </w:p>
    <w:p w14:paraId="3A35BBC6" w14:textId="5B506A08" w:rsidR="000A5995" w:rsidRPr="0098045C" w:rsidRDefault="000A5995"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Native Actions:</w:t>
      </w:r>
      <w:r w:rsidRPr="0098045C">
        <w:rPr>
          <w:rFonts w:ascii="Verdana" w:eastAsia="Times New Roman" w:hAnsi="Verdana" w:cs="Times New Roman"/>
          <w:sz w:val="20"/>
          <w:szCs w:val="20"/>
        </w:rPr>
        <w:t xml:space="preserve">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allow</w:t>
      </w:r>
      <w:r w:rsidR="00812B27" w:rsidRPr="0098045C">
        <w:rPr>
          <w:rFonts w:ascii="Verdana" w:eastAsia="Times New Roman" w:hAnsi="Verdana" w:cs="Times New Roman"/>
          <w:sz w:val="20"/>
          <w:szCs w:val="20"/>
        </w:rPr>
        <w:t>s</w:t>
      </w:r>
      <w:r w:rsidRPr="0098045C">
        <w:rPr>
          <w:rFonts w:ascii="Verdana" w:eastAsia="Times New Roman" w:hAnsi="Verdana" w:cs="Times New Roman"/>
          <w:sz w:val="20"/>
          <w:szCs w:val="20"/>
        </w:rPr>
        <w:t xml:space="preserve"> you to perform native actions such as liking a post, re</w:t>
      </w:r>
      <w:r w:rsidR="00B715D6" w:rsidRPr="0098045C">
        <w:rPr>
          <w:rFonts w:ascii="Verdana" w:eastAsia="Times New Roman" w:hAnsi="Verdana" w:cs="Times New Roman"/>
          <w:sz w:val="20"/>
          <w:szCs w:val="20"/>
        </w:rPr>
        <w:t>-</w:t>
      </w:r>
      <w:r w:rsidRPr="0098045C">
        <w:rPr>
          <w:rFonts w:ascii="Verdana" w:eastAsia="Times New Roman" w:hAnsi="Verdana" w:cs="Times New Roman"/>
          <w:sz w:val="20"/>
          <w:szCs w:val="20"/>
        </w:rPr>
        <w:t>blogging a post, replying to a post, and following a blog. Liking, re</w:t>
      </w:r>
      <w:r w:rsidR="00162495">
        <w:rPr>
          <w:rFonts w:ascii="Verdana" w:eastAsia="Times New Roman" w:hAnsi="Verdana" w:cs="Times New Roman"/>
          <w:sz w:val="20"/>
          <w:szCs w:val="20"/>
        </w:rPr>
        <w:t>-</w:t>
      </w:r>
      <w:r w:rsidRPr="0098045C">
        <w:rPr>
          <w:rFonts w:ascii="Verdana" w:eastAsia="Times New Roman" w:hAnsi="Verdana" w:cs="Times New Roman"/>
          <w:sz w:val="20"/>
          <w:szCs w:val="20"/>
        </w:rPr>
        <w:t>blogging, and replying are public actions – anyone can expand the “notes” view on a post, for example, to see who liked, re</w:t>
      </w:r>
      <w:r w:rsidR="00B715D6" w:rsidRPr="0098045C">
        <w:rPr>
          <w:rFonts w:ascii="Verdana" w:eastAsia="Times New Roman" w:hAnsi="Verdana" w:cs="Times New Roman"/>
          <w:sz w:val="20"/>
          <w:szCs w:val="20"/>
        </w:rPr>
        <w:t>-</w:t>
      </w:r>
      <w:r w:rsidRPr="0098045C">
        <w:rPr>
          <w:rFonts w:ascii="Verdana" w:eastAsia="Times New Roman" w:hAnsi="Verdana" w:cs="Times New Roman"/>
          <w:sz w:val="20"/>
          <w:szCs w:val="20"/>
        </w:rPr>
        <w:t xml:space="preserve">blogged, or replied to a post. We use information about native actions to improve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develop new </w:t>
      </w:r>
      <w:r w:rsidR="00812B27" w:rsidRPr="0098045C">
        <w:rPr>
          <w:rFonts w:ascii="Verdana" w:eastAsia="Times New Roman" w:hAnsi="Verdana" w:cs="Times New Roman"/>
          <w:sz w:val="20"/>
          <w:szCs w:val="20"/>
        </w:rPr>
        <w:t>s</w:t>
      </w:r>
      <w:r w:rsidRPr="0098045C">
        <w:rPr>
          <w:rFonts w:ascii="Verdana" w:eastAsia="Times New Roman" w:hAnsi="Verdana" w:cs="Times New Roman"/>
          <w:sz w:val="20"/>
          <w:szCs w:val="20"/>
        </w:rPr>
        <w:t xml:space="preserve">ervices, and, to personalize your experience. Personalization using </w:t>
      </w:r>
      <w:r w:rsidRPr="0098045C">
        <w:rPr>
          <w:rFonts w:ascii="Verdana" w:eastAsia="Times New Roman" w:hAnsi="Verdana" w:cs="Times New Roman"/>
          <w:sz w:val="20"/>
          <w:szCs w:val="20"/>
        </w:rPr>
        <w:lastRenderedPageBreak/>
        <w:t>this information may include presenting you with new posts relevant to what you’ve liked</w:t>
      </w:r>
      <w:r w:rsidR="00812B27" w:rsidRPr="0098045C">
        <w:rPr>
          <w:rFonts w:ascii="Verdana" w:eastAsia="Times New Roman" w:hAnsi="Verdana" w:cs="Times New Roman"/>
          <w:sz w:val="20"/>
          <w:szCs w:val="20"/>
        </w:rPr>
        <w:t xml:space="preserve"> and </w:t>
      </w:r>
      <w:r w:rsidRPr="0098045C">
        <w:rPr>
          <w:rFonts w:ascii="Verdana" w:eastAsia="Times New Roman" w:hAnsi="Verdana" w:cs="Times New Roman"/>
          <w:sz w:val="20"/>
          <w:szCs w:val="20"/>
        </w:rPr>
        <w:t xml:space="preserve">providing you with better search results. </w:t>
      </w:r>
    </w:p>
    <w:p w14:paraId="3A716E40" w14:textId="77777777" w:rsidR="000A5995" w:rsidRPr="0098045C" w:rsidRDefault="000A5995"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Information About User Content:</w:t>
      </w:r>
      <w:r w:rsidRPr="0098045C">
        <w:rPr>
          <w:rFonts w:ascii="Verdana" w:eastAsia="Times New Roman" w:hAnsi="Verdana" w:cs="Times New Roman"/>
          <w:sz w:val="20"/>
          <w:szCs w:val="20"/>
        </w:rPr>
        <w:t xml:space="preserve"> In some cases, we may collect information about content you provide to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For example, when it's included as part of your images, we may collect information describing your camera, camera settings</w:t>
      </w:r>
      <w:r w:rsidR="00812B27" w:rsidRPr="0098045C">
        <w:rPr>
          <w:rFonts w:ascii="Verdana" w:eastAsia="Times New Roman" w:hAnsi="Verdana" w:cs="Times New Roman"/>
          <w:sz w:val="20"/>
          <w:szCs w:val="20"/>
        </w:rPr>
        <w:t xml:space="preserve"> and similar technical information.  </w:t>
      </w:r>
      <w:r w:rsidRPr="0098045C">
        <w:rPr>
          <w:rFonts w:ascii="Verdana" w:eastAsia="Times New Roman" w:hAnsi="Verdana" w:cs="Times New Roman"/>
          <w:sz w:val="20"/>
          <w:szCs w:val="20"/>
        </w:rPr>
        <w:t xml:space="preserve">This information allows us to improve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and provide additional features and functionality. </w:t>
      </w:r>
    </w:p>
    <w:p w14:paraId="2C9F667E" w14:textId="77777777" w:rsidR="000A5995" w:rsidRPr="0098045C" w:rsidRDefault="000A5995"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Information Related to Use of the Services:</w:t>
      </w:r>
      <w:r w:rsidRPr="0098045C">
        <w:rPr>
          <w:rFonts w:ascii="Verdana" w:eastAsia="Times New Roman" w:hAnsi="Verdana" w:cs="Times New Roman"/>
          <w:sz w:val="20"/>
          <w:szCs w:val="20"/>
        </w:rPr>
        <w:t xml:space="preserve"> We collect information about how people use the</w:t>
      </w:r>
      <w:r w:rsidR="00B22747" w:rsidRPr="0098045C">
        <w:rPr>
          <w:rFonts w:ascii="Verdana" w:eastAsia="Times New Roman" w:hAnsi="Verdana" w:cs="Times New Roman"/>
          <w:sz w:val="20"/>
          <w:szCs w:val="20"/>
        </w:rPr>
        <w:t xml:space="preserv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This type of information may be collected in our log files each time you interact with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We use internal tools and third</w:t>
      </w:r>
      <w:r w:rsidR="00596B39" w:rsidRPr="0098045C">
        <w:rPr>
          <w:rFonts w:ascii="Verdana" w:eastAsia="Times New Roman" w:hAnsi="Verdana" w:cs="Times New Roman"/>
          <w:sz w:val="20"/>
          <w:szCs w:val="20"/>
        </w:rPr>
        <w:t>-</w:t>
      </w:r>
      <w:r w:rsidRPr="0098045C">
        <w:rPr>
          <w:rFonts w:ascii="Verdana" w:eastAsia="Times New Roman" w:hAnsi="Verdana" w:cs="Times New Roman"/>
          <w:sz w:val="20"/>
          <w:szCs w:val="20"/>
        </w:rPr>
        <w:t>party applications and services to collect and analyze this information. Some of this information may also be associated with the Internet Protocol Address (“</w:t>
      </w:r>
      <w:r w:rsidRPr="0098045C">
        <w:rPr>
          <w:rFonts w:ascii="Verdana" w:eastAsia="Times New Roman" w:hAnsi="Verdana" w:cs="Times New Roman"/>
          <w:b/>
          <w:bCs/>
          <w:sz w:val="20"/>
          <w:szCs w:val="20"/>
        </w:rPr>
        <w:t>IP Address</w:t>
      </w:r>
      <w:r w:rsidRPr="0098045C">
        <w:rPr>
          <w:rFonts w:ascii="Verdana" w:eastAsia="Times New Roman" w:hAnsi="Verdana" w:cs="Times New Roman"/>
          <w:sz w:val="20"/>
          <w:szCs w:val="20"/>
        </w:rPr>
        <w:t xml:space="preserve">”) used to access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some may be connected with your </w:t>
      </w:r>
      <w:r w:rsidR="00812B27" w:rsidRPr="0098045C">
        <w:rPr>
          <w:rFonts w:ascii="Verdana" w:eastAsia="Times New Roman" w:hAnsi="Verdana" w:cs="Times New Roman"/>
          <w:sz w:val="20"/>
          <w:szCs w:val="20"/>
        </w:rPr>
        <w:t>membership account</w:t>
      </w:r>
      <w:r w:rsidRPr="0098045C">
        <w:rPr>
          <w:rFonts w:ascii="Verdana" w:eastAsia="Times New Roman" w:hAnsi="Verdana" w:cs="Times New Roman"/>
          <w:sz w:val="20"/>
          <w:szCs w:val="20"/>
        </w:rPr>
        <w:t>; and some may only be collected and used in aggregate form (</w:t>
      </w:r>
      <w:r w:rsidR="00314A15" w:rsidRPr="0098045C">
        <w:rPr>
          <w:rFonts w:ascii="Verdana" w:eastAsia="Times New Roman" w:hAnsi="Verdana" w:cs="Times New Roman"/>
          <w:sz w:val="20"/>
          <w:szCs w:val="20"/>
        </w:rPr>
        <w:t xml:space="preserve">for example, </w:t>
      </w:r>
      <w:r w:rsidRPr="0098045C">
        <w:rPr>
          <w:rFonts w:ascii="Verdana" w:eastAsia="Times New Roman" w:hAnsi="Verdana" w:cs="Times New Roman"/>
          <w:sz w:val="20"/>
          <w:szCs w:val="20"/>
        </w:rPr>
        <w:t>as a statistical measure that</w:t>
      </w:r>
      <w:r w:rsidR="00577F31" w:rsidRPr="0098045C">
        <w:rPr>
          <w:rFonts w:ascii="Verdana" w:eastAsia="Times New Roman" w:hAnsi="Verdana" w:cs="Times New Roman"/>
          <w:sz w:val="20"/>
          <w:szCs w:val="20"/>
        </w:rPr>
        <w:t xml:space="preserve"> does not</w:t>
      </w:r>
      <w:r w:rsidRPr="0098045C">
        <w:rPr>
          <w:rFonts w:ascii="Verdana" w:eastAsia="Times New Roman" w:hAnsi="Verdana" w:cs="Times New Roman"/>
          <w:sz w:val="20"/>
          <w:szCs w:val="20"/>
        </w:rPr>
        <w:t xml:space="preserve"> identify you or your </w:t>
      </w:r>
      <w:r w:rsidR="00812B27" w:rsidRPr="0098045C">
        <w:rPr>
          <w:rFonts w:ascii="Verdana" w:eastAsia="Times New Roman" w:hAnsi="Verdana" w:cs="Times New Roman"/>
          <w:sz w:val="20"/>
          <w:szCs w:val="20"/>
        </w:rPr>
        <w:t>a</w:t>
      </w:r>
      <w:r w:rsidRPr="0098045C">
        <w:rPr>
          <w:rFonts w:ascii="Verdana" w:eastAsia="Times New Roman" w:hAnsi="Verdana" w:cs="Times New Roman"/>
          <w:sz w:val="20"/>
          <w:szCs w:val="20"/>
        </w:rPr>
        <w:t>ccount). We collect your IP Address when you make a post</w:t>
      </w:r>
      <w:r w:rsidR="00812B27" w:rsidRPr="0098045C">
        <w:rPr>
          <w:rFonts w:ascii="Verdana" w:eastAsia="Times New Roman" w:hAnsi="Verdana" w:cs="Times New Roman"/>
          <w:sz w:val="20"/>
          <w:szCs w:val="20"/>
        </w:rPr>
        <w:t>.</w:t>
      </w:r>
      <w:r w:rsidRPr="0098045C">
        <w:rPr>
          <w:rFonts w:ascii="Verdana" w:eastAsia="Times New Roman" w:hAnsi="Verdana" w:cs="Times New Roman"/>
          <w:sz w:val="20"/>
          <w:szCs w:val="20"/>
        </w:rPr>
        <w:t xml:space="preserve"> We may use this information about how you and others interact with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for a number of things generally related to enhancing, improving, protecting, and developing new </w:t>
      </w:r>
      <w:r w:rsidR="00812B27" w:rsidRPr="0098045C">
        <w:rPr>
          <w:rFonts w:ascii="Verdana" w:eastAsia="Times New Roman" w:hAnsi="Verdana" w:cs="Times New Roman"/>
          <w:sz w:val="20"/>
          <w:szCs w:val="20"/>
        </w:rPr>
        <w:t>s</w:t>
      </w:r>
      <w:r w:rsidRPr="0098045C">
        <w:rPr>
          <w:rFonts w:ascii="Verdana" w:eastAsia="Times New Roman" w:hAnsi="Verdana" w:cs="Times New Roman"/>
          <w:sz w:val="20"/>
          <w:szCs w:val="20"/>
        </w:rPr>
        <w:t>ervices, including but not limited to: providing users with personalized content; improving our search results; identifying trending or popular content; fighting spam, malware, identity theft and generally keeping our users and community safe; and for legal and safety reasons</w:t>
      </w:r>
      <w:r w:rsidR="00812B27" w:rsidRPr="0098045C">
        <w:rPr>
          <w:rFonts w:ascii="Verdana" w:eastAsia="Times New Roman" w:hAnsi="Verdana" w:cs="Times New Roman"/>
          <w:sz w:val="20"/>
          <w:szCs w:val="20"/>
        </w:rPr>
        <w:t>.</w:t>
      </w:r>
    </w:p>
    <w:p w14:paraId="7A2BB00F" w14:textId="77777777" w:rsidR="000A5995" w:rsidRPr="0098045C" w:rsidRDefault="000A5995"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Information Related to Your Web Browser:</w:t>
      </w:r>
      <w:r w:rsidRPr="0098045C">
        <w:rPr>
          <w:rFonts w:ascii="Verdana" w:eastAsia="Times New Roman" w:hAnsi="Verdana" w:cs="Times New Roman"/>
          <w:sz w:val="20"/>
          <w:szCs w:val="20"/>
        </w:rPr>
        <w:t xml:space="preserve"> We automatically receive and record information from your web browser when you interact with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such as your browser type and version, what sort of device you are using, your operating system and version, your language preference, the date and time of each request you make to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your screen display information, and information from any cookies we have placed on your web browser. We also sometimes detect whether you are using certain web browser extensions and store that information in a manner associated with your </w:t>
      </w:r>
      <w:r w:rsidR="00812B27" w:rsidRPr="0098045C">
        <w:rPr>
          <w:rFonts w:ascii="Verdana" w:eastAsia="Times New Roman" w:hAnsi="Verdana" w:cs="Times New Roman"/>
          <w:sz w:val="20"/>
          <w:szCs w:val="20"/>
        </w:rPr>
        <w:t>a</w:t>
      </w:r>
      <w:r w:rsidRPr="0098045C">
        <w:rPr>
          <w:rFonts w:ascii="Verdana" w:eastAsia="Times New Roman" w:hAnsi="Verdana" w:cs="Times New Roman"/>
          <w:sz w:val="20"/>
          <w:szCs w:val="20"/>
        </w:rPr>
        <w:t xml:space="preserve">ccount. We use web browser-related information to enhance and improve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w:t>
      </w:r>
    </w:p>
    <w:p w14:paraId="790E29CE" w14:textId="77777777" w:rsidR="000A5995" w:rsidRPr="0098045C" w:rsidRDefault="000A5995"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Location Information:</w:t>
      </w:r>
      <w:r w:rsidRPr="0098045C">
        <w:rPr>
          <w:rFonts w:ascii="Verdana" w:eastAsia="Times New Roman" w:hAnsi="Verdana" w:cs="Times New Roman"/>
          <w:sz w:val="20"/>
          <w:szCs w:val="20"/>
        </w:rPr>
        <w:t xml:space="preserve"> In some cases</w:t>
      </w:r>
      <w:r w:rsidR="00A72989" w:rsidRPr="0098045C">
        <w:rPr>
          <w:rFonts w:ascii="Verdana" w:eastAsia="Times New Roman" w:hAnsi="Verdana" w:cs="Times New Roman"/>
          <w:sz w:val="20"/>
          <w:szCs w:val="20"/>
        </w:rPr>
        <w:t>,</w:t>
      </w:r>
      <w:r w:rsidRPr="0098045C">
        <w:rPr>
          <w:rFonts w:ascii="Verdana" w:eastAsia="Times New Roman" w:hAnsi="Verdana" w:cs="Times New Roman"/>
          <w:sz w:val="20"/>
          <w:szCs w:val="20"/>
        </w:rPr>
        <w:t xml:space="preserve"> we collect and store information about where you are located, such as by converting your IP Address into a rough geolocation. We may also ask you to provide information about your location, for example to use your geolocation information from your mobile device to geotag a post. We may use location information to improve and personalize the Services for you, for example by showing you relevant local content. </w:t>
      </w:r>
    </w:p>
    <w:p w14:paraId="2F66B581" w14:textId="77777777" w:rsidR="000A5995" w:rsidRPr="0098045C" w:rsidRDefault="000A5995"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lastRenderedPageBreak/>
        <w:t>Information Related to Your Mobile Device:</w:t>
      </w:r>
      <w:r w:rsidRPr="0098045C">
        <w:rPr>
          <w:rFonts w:ascii="Verdana" w:eastAsia="Times New Roman" w:hAnsi="Verdana" w:cs="Times New Roman"/>
          <w:sz w:val="20"/>
          <w:szCs w:val="20"/>
        </w:rPr>
        <w:t xml:space="preserve"> We may collect and store information related to your mobile device. In some cases, we may receive, generate, or assign your mobile device a unique identifier for the purposes described above in “Information Related to Use of the Services.” We may also ask you to provide your phone number to enable new </w:t>
      </w:r>
      <w:r w:rsidR="00812B27" w:rsidRPr="0098045C">
        <w:rPr>
          <w:rFonts w:ascii="Verdana" w:eastAsia="Times New Roman" w:hAnsi="Verdana" w:cs="Times New Roman"/>
          <w:sz w:val="20"/>
          <w:szCs w:val="20"/>
        </w:rPr>
        <w:t>s</w:t>
      </w:r>
      <w:r w:rsidRPr="0098045C">
        <w:rPr>
          <w:rFonts w:ascii="Verdana" w:eastAsia="Times New Roman" w:hAnsi="Verdana" w:cs="Times New Roman"/>
          <w:sz w:val="20"/>
          <w:szCs w:val="20"/>
        </w:rPr>
        <w:t xml:space="preserve">ervices, such as by enabling multi-factor authentication for </w:t>
      </w:r>
      <w:r w:rsidR="00812B27" w:rsidRPr="0098045C">
        <w:rPr>
          <w:rFonts w:ascii="Verdana" w:eastAsia="Times New Roman" w:hAnsi="Verdana" w:cs="Times New Roman"/>
          <w:sz w:val="20"/>
          <w:szCs w:val="20"/>
        </w:rPr>
        <w:t>a</w:t>
      </w:r>
      <w:r w:rsidRPr="0098045C">
        <w:rPr>
          <w:rFonts w:ascii="Verdana" w:eastAsia="Times New Roman" w:hAnsi="Verdana" w:cs="Times New Roman"/>
          <w:sz w:val="20"/>
          <w:szCs w:val="20"/>
        </w:rPr>
        <w:t>ccount login. We will always ask you</w:t>
      </w:r>
      <w:r w:rsidR="00812B27" w:rsidRPr="0098045C">
        <w:rPr>
          <w:rFonts w:ascii="Verdana" w:eastAsia="Times New Roman" w:hAnsi="Verdana" w:cs="Times New Roman"/>
          <w:sz w:val="20"/>
          <w:szCs w:val="20"/>
        </w:rPr>
        <w:t xml:space="preserve"> for permission </w:t>
      </w:r>
      <w:r w:rsidRPr="0098045C">
        <w:rPr>
          <w:rFonts w:ascii="Verdana" w:eastAsia="Times New Roman" w:hAnsi="Verdana" w:cs="Times New Roman"/>
          <w:sz w:val="20"/>
          <w:szCs w:val="20"/>
        </w:rPr>
        <w:t xml:space="preserve">to collect and store your phone number. </w:t>
      </w:r>
    </w:p>
    <w:p w14:paraId="124DDE79" w14:textId="77777777" w:rsidR="00A72989" w:rsidRPr="0098045C" w:rsidRDefault="00A72989" w:rsidP="00A72989">
      <w:pPr>
        <w:spacing w:before="100" w:beforeAutospacing="1" w:after="0" w:line="360" w:lineRule="auto"/>
        <w:contextualSpacing/>
        <w:mirrorIndents/>
        <w:outlineLvl w:val="4"/>
        <w:rPr>
          <w:rFonts w:ascii="Verdana" w:eastAsia="Times New Roman" w:hAnsi="Verdana" w:cs="Times New Roman"/>
          <w:b/>
          <w:bCs/>
          <w:sz w:val="20"/>
          <w:szCs w:val="20"/>
        </w:rPr>
      </w:pPr>
    </w:p>
    <w:p w14:paraId="505C7BCF" w14:textId="77777777" w:rsidR="00F27BB3" w:rsidRPr="0098045C" w:rsidRDefault="00F27BB3" w:rsidP="00A72989">
      <w:pPr>
        <w:spacing w:before="100" w:beforeAutospacing="1" w:after="0" w:line="360" w:lineRule="auto"/>
        <w:contextualSpacing/>
        <w:mirrorIndents/>
        <w:outlineLvl w:val="4"/>
        <w:rPr>
          <w:rFonts w:ascii="Verdana" w:eastAsia="Times New Roman" w:hAnsi="Verdana" w:cs="Times New Roman"/>
          <w:b/>
          <w:bCs/>
          <w:sz w:val="20"/>
          <w:szCs w:val="20"/>
        </w:rPr>
      </w:pPr>
      <w:r w:rsidRPr="0098045C">
        <w:rPr>
          <w:rFonts w:ascii="Verdana" w:eastAsia="Times New Roman" w:hAnsi="Verdana" w:cs="Times New Roman"/>
          <w:b/>
          <w:bCs/>
          <w:sz w:val="20"/>
          <w:szCs w:val="20"/>
        </w:rPr>
        <w:t>HOW WE USE YOUR PERSONAL INFORMATION</w:t>
      </w:r>
    </w:p>
    <w:p w14:paraId="0706825A" w14:textId="2C85CCB9" w:rsidR="003E3E88" w:rsidRPr="0098045C" w:rsidRDefault="00A22852" w:rsidP="00A72989">
      <w:pPr>
        <w:spacing w:after="0" w:line="360" w:lineRule="auto"/>
        <w:contextualSpacing/>
        <w:mirrorIndents/>
        <w:rPr>
          <w:rFonts w:ascii="Verdana" w:eastAsia="Times New Roman" w:hAnsi="Verdana" w:cs="Times New Roman"/>
          <w:color w:val="000000"/>
          <w:sz w:val="20"/>
          <w:szCs w:val="20"/>
        </w:rPr>
      </w:pPr>
      <w:r w:rsidRPr="0098045C">
        <w:rPr>
          <w:rFonts w:ascii="Verdana" w:eastAsia="Times New Roman" w:hAnsi="Verdana" w:cs="Times New Roman"/>
          <w:sz w:val="20"/>
          <w:szCs w:val="20"/>
        </w:rPr>
        <w:t>W</w:t>
      </w:r>
      <w:r w:rsidR="00F27BB3" w:rsidRPr="0098045C">
        <w:rPr>
          <w:rFonts w:ascii="Verdana" w:eastAsia="Times New Roman" w:hAnsi="Verdana" w:cs="Times New Roman"/>
          <w:sz w:val="20"/>
          <w:szCs w:val="20"/>
        </w:rPr>
        <w:t xml:space="preserve">e use </w:t>
      </w:r>
      <w:r w:rsidRPr="0098045C">
        <w:rPr>
          <w:rFonts w:ascii="Verdana" w:eastAsia="Times New Roman" w:hAnsi="Verdana" w:cs="Times New Roman"/>
          <w:sz w:val="20"/>
          <w:szCs w:val="20"/>
        </w:rPr>
        <w:t xml:space="preserve">Personal </w:t>
      </w:r>
      <w:r w:rsidR="00F27BB3" w:rsidRPr="0098045C">
        <w:rPr>
          <w:rFonts w:ascii="Verdana" w:eastAsia="Times New Roman" w:hAnsi="Verdana" w:cs="Times New Roman"/>
          <w:sz w:val="20"/>
          <w:szCs w:val="20"/>
        </w:rPr>
        <w:t>Informa</w:t>
      </w:r>
      <w:r w:rsidR="00162495">
        <w:rPr>
          <w:rFonts w:ascii="Verdana" w:eastAsia="Times New Roman" w:hAnsi="Verdana" w:cs="Times New Roman"/>
          <w:sz w:val="20"/>
          <w:szCs w:val="20"/>
        </w:rPr>
        <w:t>tion to: Communicate with you; s</w:t>
      </w:r>
      <w:r w:rsidR="00F27BB3" w:rsidRPr="0098045C">
        <w:rPr>
          <w:rFonts w:ascii="Verdana" w:eastAsia="Times New Roman" w:hAnsi="Verdana" w:cs="Times New Roman"/>
          <w:sz w:val="20"/>
          <w:szCs w:val="20"/>
        </w:rPr>
        <w:t xml:space="preserve">creen </w:t>
      </w:r>
      <w:r w:rsidRPr="0098045C">
        <w:rPr>
          <w:rFonts w:ascii="Verdana" w:eastAsia="Times New Roman" w:hAnsi="Verdana" w:cs="Times New Roman"/>
          <w:sz w:val="20"/>
          <w:szCs w:val="20"/>
        </w:rPr>
        <w:t xml:space="preserve">your use of the </w:t>
      </w:r>
      <w:r w:rsidR="00B4751B" w:rsidRPr="0098045C">
        <w:rPr>
          <w:rFonts w:ascii="Verdana" w:eastAsia="Times New Roman" w:hAnsi="Verdana" w:cs="Times New Roman"/>
          <w:sz w:val="20"/>
          <w:szCs w:val="20"/>
        </w:rPr>
        <w:t>Portal</w:t>
      </w:r>
      <w:r w:rsidR="00F27BB3" w:rsidRPr="0098045C">
        <w:rPr>
          <w:rFonts w:ascii="Verdana" w:eastAsia="Times New Roman" w:hAnsi="Verdana" w:cs="Times New Roman"/>
          <w:sz w:val="20"/>
          <w:szCs w:val="20"/>
        </w:rPr>
        <w:t xml:space="preserve"> for potential risk or fraud; and </w:t>
      </w:r>
      <w:r w:rsidR="003E3E88" w:rsidRPr="0098045C">
        <w:rPr>
          <w:rFonts w:ascii="Verdana" w:eastAsia="Times New Roman" w:hAnsi="Verdana" w:cs="Times New Roman"/>
          <w:sz w:val="20"/>
          <w:szCs w:val="20"/>
        </w:rPr>
        <w:t>w</w:t>
      </w:r>
      <w:r w:rsidR="00F27BB3" w:rsidRPr="0098045C">
        <w:rPr>
          <w:rFonts w:ascii="Verdana" w:eastAsia="Times New Roman" w:hAnsi="Verdana" w:cs="Times New Roman"/>
          <w:sz w:val="20"/>
          <w:szCs w:val="20"/>
        </w:rPr>
        <w:t>hen in line with the preferences you have shared with us, provide you with information relating to our services</w:t>
      </w:r>
      <w:r w:rsidRPr="0098045C">
        <w:rPr>
          <w:rFonts w:ascii="Verdana" w:eastAsia="Times New Roman" w:hAnsi="Verdana" w:cs="Times New Roman"/>
          <w:sz w:val="20"/>
          <w:szCs w:val="20"/>
        </w:rPr>
        <w:t xml:space="preserve"> or activities</w:t>
      </w:r>
      <w:r w:rsidR="00F27BB3" w:rsidRPr="0098045C">
        <w:rPr>
          <w:rFonts w:ascii="Verdana" w:eastAsia="Times New Roman" w:hAnsi="Verdana" w:cs="Times New Roman"/>
          <w:sz w:val="20"/>
          <w:szCs w:val="20"/>
        </w:rPr>
        <w:t>.</w:t>
      </w:r>
      <w:r w:rsidR="00162495">
        <w:rPr>
          <w:rFonts w:ascii="Verdana" w:eastAsia="Times New Roman" w:hAnsi="Verdana" w:cs="Times New Roman"/>
          <w:sz w:val="20"/>
          <w:szCs w:val="20"/>
        </w:rPr>
        <w:t xml:space="preserve"> </w:t>
      </w:r>
      <w:r w:rsidR="003E3E88" w:rsidRPr="0098045C">
        <w:rPr>
          <w:rFonts w:ascii="Verdana" w:eastAsia="Times New Roman" w:hAnsi="Verdana" w:cs="Times New Roman"/>
          <w:color w:val="000000"/>
          <w:sz w:val="20"/>
          <w:szCs w:val="20"/>
        </w:rPr>
        <w:t xml:space="preserve">We may also share aggregated, anonymized data about </w:t>
      </w:r>
      <w:r w:rsidR="00B4751B" w:rsidRPr="0098045C">
        <w:rPr>
          <w:rFonts w:ascii="Verdana" w:eastAsia="Times New Roman" w:hAnsi="Verdana" w:cs="Times New Roman"/>
          <w:color w:val="000000"/>
          <w:sz w:val="20"/>
          <w:szCs w:val="20"/>
        </w:rPr>
        <w:t>Portal</w:t>
      </w:r>
      <w:r w:rsidR="003E3E88" w:rsidRPr="0098045C">
        <w:rPr>
          <w:rFonts w:ascii="Verdana" w:eastAsia="Times New Roman" w:hAnsi="Verdana" w:cs="Times New Roman"/>
          <w:color w:val="000000"/>
          <w:sz w:val="20"/>
          <w:szCs w:val="20"/>
        </w:rPr>
        <w:t xml:space="preserve"> users with third parties.  </w:t>
      </w:r>
    </w:p>
    <w:p w14:paraId="1FC37B7B" w14:textId="77777777" w:rsidR="00F27BB3" w:rsidRPr="0098045C" w:rsidRDefault="00F27BB3"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We use the Device Information that we collect to help us screen for potential risk and fraud (in particular, your IP address), and more generally to improve and optimize </w:t>
      </w:r>
      <w:r w:rsidR="00596B39" w:rsidRPr="0098045C">
        <w:rPr>
          <w:rFonts w:ascii="Verdana" w:eastAsia="Times New Roman" w:hAnsi="Verdana" w:cs="Times New Roman"/>
          <w:sz w:val="20"/>
          <w:szCs w:val="20"/>
        </w:rPr>
        <w:t>the</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(for example, by generating analytics about how our </w:t>
      </w:r>
      <w:r w:rsidR="00A22852" w:rsidRPr="0098045C">
        <w:rPr>
          <w:rFonts w:ascii="Verdana" w:eastAsia="Times New Roman" w:hAnsi="Verdana" w:cs="Times New Roman"/>
          <w:sz w:val="20"/>
          <w:szCs w:val="20"/>
        </w:rPr>
        <w:t>members</w:t>
      </w:r>
      <w:r w:rsidRPr="0098045C">
        <w:rPr>
          <w:rFonts w:ascii="Verdana" w:eastAsia="Times New Roman" w:hAnsi="Verdana" w:cs="Times New Roman"/>
          <w:sz w:val="20"/>
          <w:szCs w:val="20"/>
        </w:rPr>
        <w:t xml:space="preserve"> browse and interact with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and to assess the success of our</w:t>
      </w:r>
      <w:r w:rsidR="00A22852" w:rsidRPr="0098045C">
        <w:rPr>
          <w:rFonts w:ascii="Verdana" w:eastAsia="Times New Roman" w:hAnsi="Verdana" w:cs="Times New Roman"/>
          <w:sz w:val="20"/>
          <w:szCs w:val="20"/>
        </w:rPr>
        <w:t xml:space="preserve"> community outreach</w:t>
      </w:r>
      <w:r w:rsidR="00596B39" w:rsidRPr="0098045C">
        <w:rPr>
          <w:rFonts w:ascii="Verdana" w:eastAsia="Times New Roman" w:hAnsi="Verdana" w:cs="Times New Roman"/>
          <w:sz w:val="20"/>
          <w:szCs w:val="20"/>
        </w:rPr>
        <w:t>)</w:t>
      </w:r>
      <w:r w:rsidR="003E3E88" w:rsidRPr="0098045C">
        <w:rPr>
          <w:rFonts w:ascii="Verdana" w:eastAsia="Times New Roman" w:hAnsi="Verdana" w:cs="Times New Roman"/>
          <w:sz w:val="20"/>
          <w:szCs w:val="20"/>
        </w:rPr>
        <w:t>.</w:t>
      </w:r>
    </w:p>
    <w:p w14:paraId="2964EDC9" w14:textId="77777777" w:rsidR="00A72989" w:rsidRPr="0098045C" w:rsidRDefault="00A72989" w:rsidP="00A72989">
      <w:pPr>
        <w:spacing w:before="100" w:beforeAutospacing="1" w:after="0" w:line="360" w:lineRule="auto"/>
        <w:contextualSpacing/>
        <w:mirrorIndents/>
        <w:outlineLvl w:val="4"/>
        <w:rPr>
          <w:rFonts w:ascii="Verdana" w:eastAsia="Times New Roman" w:hAnsi="Verdana" w:cs="Times New Roman"/>
          <w:b/>
          <w:bCs/>
          <w:sz w:val="20"/>
          <w:szCs w:val="20"/>
        </w:rPr>
      </w:pPr>
    </w:p>
    <w:p w14:paraId="2002F22B" w14:textId="77777777" w:rsidR="00F27BB3" w:rsidRPr="0098045C" w:rsidRDefault="00596B39" w:rsidP="00A72989">
      <w:pPr>
        <w:spacing w:before="100" w:beforeAutospacing="1" w:after="0" w:line="360" w:lineRule="auto"/>
        <w:contextualSpacing/>
        <w:mirrorIndents/>
        <w:outlineLvl w:val="4"/>
        <w:rPr>
          <w:rFonts w:ascii="Verdana" w:eastAsia="Times New Roman" w:hAnsi="Verdana" w:cs="Times New Roman"/>
          <w:b/>
          <w:bCs/>
          <w:sz w:val="20"/>
          <w:szCs w:val="20"/>
        </w:rPr>
      </w:pPr>
      <w:r w:rsidRPr="0098045C">
        <w:rPr>
          <w:rFonts w:ascii="Verdana" w:eastAsia="Times New Roman" w:hAnsi="Verdana" w:cs="Times New Roman"/>
          <w:b/>
          <w:bCs/>
          <w:sz w:val="20"/>
          <w:szCs w:val="20"/>
        </w:rPr>
        <w:t xml:space="preserve">SHARING </w:t>
      </w:r>
      <w:r w:rsidR="00F27BB3" w:rsidRPr="0098045C">
        <w:rPr>
          <w:rFonts w:ascii="Verdana" w:eastAsia="Times New Roman" w:hAnsi="Verdana" w:cs="Times New Roman"/>
          <w:b/>
          <w:bCs/>
          <w:sz w:val="20"/>
          <w:szCs w:val="20"/>
        </w:rPr>
        <w:t>YOUR PERSONAL INFORMATION</w:t>
      </w:r>
    </w:p>
    <w:p w14:paraId="2C110D4D" w14:textId="77777777" w:rsidR="003B29DD" w:rsidRPr="0098045C" w:rsidRDefault="00617EEB"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We are committed to the vision that Members own their own data, and we will not sell your personal information.  </w:t>
      </w:r>
      <w:r w:rsidR="003B29DD" w:rsidRPr="0098045C">
        <w:rPr>
          <w:rFonts w:ascii="Verdana" w:eastAsia="Times New Roman" w:hAnsi="Verdana" w:cs="Times New Roman"/>
          <w:sz w:val="20"/>
          <w:szCs w:val="20"/>
        </w:rPr>
        <w:t>We never share information we receive from you unless: (a) we have your permission to share that information; (b) we have given you prior notice that the information will be shared, and with whom (such as in this Privacy Policy); or (c) that information is aggregate</w:t>
      </w:r>
      <w:r w:rsidR="00596B39" w:rsidRPr="0098045C">
        <w:rPr>
          <w:rFonts w:ascii="Verdana" w:eastAsia="Times New Roman" w:hAnsi="Verdana" w:cs="Times New Roman"/>
          <w:sz w:val="20"/>
          <w:szCs w:val="20"/>
        </w:rPr>
        <w:t>d</w:t>
      </w:r>
      <w:r w:rsidR="003B29DD" w:rsidRPr="0098045C">
        <w:rPr>
          <w:rFonts w:ascii="Verdana" w:eastAsia="Times New Roman" w:hAnsi="Verdana" w:cs="Times New Roman"/>
          <w:sz w:val="20"/>
          <w:szCs w:val="20"/>
        </w:rPr>
        <w:t xml:space="preserve"> information or other information that does not identify you. </w:t>
      </w:r>
    </w:p>
    <w:p w14:paraId="253806DC" w14:textId="77777777" w:rsidR="00F27BB3" w:rsidRPr="0098045C" w:rsidRDefault="00F27BB3"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We </w:t>
      </w:r>
      <w:r w:rsidR="00596B39" w:rsidRPr="0098045C">
        <w:rPr>
          <w:rFonts w:ascii="Verdana" w:eastAsia="Times New Roman" w:hAnsi="Verdana" w:cs="Times New Roman"/>
          <w:sz w:val="20"/>
          <w:szCs w:val="20"/>
        </w:rPr>
        <w:t xml:space="preserve">may </w:t>
      </w:r>
      <w:r w:rsidRPr="0098045C">
        <w:rPr>
          <w:rFonts w:ascii="Verdana" w:eastAsia="Times New Roman" w:hAnsi="Verdana" w:cs="Times New Roman"/>
          <w:sz w:val="20"/>
          <w:szCs w:val="20"/>
        </w:rPr>
        <w:t>share your Personal Information with third parties to help us use your Personal Information, as described above.</w:t>
      </w:r>
      <w:r w:rsidR="001655FE" w:rsidRPr="0098045C">
        <w:rPr>
          <w:rFonts w:ascii="Verdana" w:eastAsia="Times New Roman" w:hAnsi="Verdana" w:cs="Times New Roman"/>
          <w:sz w:val="20"/>
          <w:szCs w:val="20"/>
        </w:rPr>
        <w:t xml:space="preserve"> </w:t>
      </w:r>
      <w:r w:rsidRPr="0098045C">
        <w:rPr>
          <w:rFonts w:ascii="Verdana" w:eastAsia="Times New Roman" w:hAnsi="Verdana" w:cs="Times New Roman"/>
          <w:sz w:val="20"/>
          <w:szCs w:val="20"/>
        </w:rPr>
        <w:t xml:space="preserve"> For example, we use Google Analytics to help us understand how our customers use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--you can read more about how Google uses your Personal Information here: https://www.google.com/intl/en/policies/privacy/. </w:t>
      </w:r>
    </w:p>
    <w:p w14:paraId="716BEF20" w14:textId="77777777" w:rsidR="00A22852" w:rsidRPr="0098045C" w:rsidRDefault="00A22852"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Information that you post in public areas of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is, by its nature, publicly available.  You should have no expectation of privacy in any information that you post in those public areas.</w:t>
      </w:r>
    </w:p>
    <w:p w14:paraId="54C18A39" w14:textId="77777777" w:rsidR="00F27BB3" w:rsidRPr="0098045C" w:rsidRDefault="00596B39"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We m</w:t>
      </w:r>
      <w:r w:rsidR="00F27BB3" w:rsidRPr="0098045C">
        <w:rPr>
          <w:rFonts w:ascii="Verdana" w:eastAsia="Times New Roman" w:hAnsi="Verdana" w:cs="Times New Roman"/>
          <w:sz w:val="20"/>
          <w:szCs w:val="20"/>
        </w:rPr>
        <w:t>ay also share your Personal Information to comply with applicable laws and regulations, to respond to a subpoena, search warrant or other lawful request for information we receive, or to otherwise protect our rights.</w:t>
      </w:r>
    </w:p>
    <w:p w14:paraId="1FE08041" w14:textId="77777777" w:rsidR="00E844C7" w:rsidRPr="0098045C" w:rsidRDefault="00E844C7"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You may access third party website</w:t>
      </w:r>
      <w:r w:rsidR="00596B39" w:rsidRPr="0098045C">
        <w:rPr>
          <w:rFonts w:ascii="Verdana" w:eastAsia="Times New Roman" w:hAnsi="Verdana" w:cs="Times New Roman"/>
          <w:sz w:val="20"/>
          <w:szCs w:val="20"/>
        </w:rPr>
        <w:t>s</w:t>
      </w:r>
      <w:r w:rsidRPr="0098045C">
        <w:rPr>
          <w:rFonts w:ascii="Verdana" w:eastAsia="Times New Roman" w:hAnsi="Verdana" w:cs="Times New Roman"/>
          <w:sz w:val="20"/>
          <w:szCs w:val="20"/>
        </w:rPr>
        <w:t xml:space="preserve"> through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for example by clicking on externally-pointing links. You may also choose to share information that you provide to us, </w:t>
      </w:r>
      <w:r w:rsidRPr="0098045C">
        <w:rPr>
          <w:rFonts w:ascii="Verdana" w:eastAsia="Times New Roman" w:hAnsi="Verdana" w:cs="Times New Roman"/>
          <w:sz w:val="20"/>
          <w:szCs w:val="20"/>
        </w:rPr>
        <w:lastRenderedPageBreak/>
        <w:t>like blog posts, with those third</w:t>
      </w:r>
      <w:r w:rsidR="00596B39" w:rsidRPr="0098045C">
        <w:rPr>
          <w:rFonts w:ascii="Verdana" w:eastAsia="Times New Roman" w:hAnsi="Verdana" w:cs="Times New Roman"/>
          <w:sz w:val="20"/>
          <w:szCs w:val="20"/>
        </w:rPr>
        <w:t>-</w:t>
      </w:r>
      <w:r w:rsidRPr="0098045C">
        <w:rPr>
          <w:rFonts w:ascii="Verdana" w:eastAsia="Times New Roman" w:hAnsi="Verdana" w:cs="Times New Roman"/>
          <w:sz w:val="20"/>
          <w:szCs w:val="20"/>
        </w:rPr>
        <w:t xml:space="preserve">party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s (for example, by sharing posts to Twitter or Facebook). This Privacy Policy only governs information we collect and you are responsible for reading and understanding the privacy policies of any such third</w:t>
      </w:r>
      <w:r w:rsidR="00596B39" w:rsidRPr="0098045C">
        <w:rPr>
          <w:rFonts w:ascii="Verdana" w:eastAsia="Times New Roman" w:hAnsi="Verdana" w:cs="Times New Roman"/>
          <w:sz w:val="20"/>
          <w:szCs w:val="20"/>
        </w:rPr>
        <w:t>-</w:t>
      </w:r>
      <w:r w:rsidRPr="0098045C">
        <w:rPr>
          <w:rFonts w:ascii="Verdana" w:eastAsia="Times New Roman" w:hAnsi="Verdana" w:cs="Times New Roman"/>
          <w:sz w:val="20"/>
          <w:szCs w:val="20"/>
        </w:rPr>
        <w:t>party websites.</w:t>
      </w:r>
    </w:p>
    <w:p w14:paraId="02A50566" w14:textId="77777777" w:rsidR="00A72989" w:rsidRPr="0098045C" w:rsidRDefault="00A72989" w:rsidP="00A72989">
      <w:pPr>
        <w:spacing w:before="100" w:beforeAutospacing="1" w:after="0" w:line="360" w:lineRule="auto"/>
        <w:contextualSpacing/>
        <w:mirrorIndents/>
        <w:outlineLvl w:val="4"/>
        <w:rPr>
          <w:rFonts w:ascii="Verdana" w:eastAsia="Times New Roman" w:hAnsi="Verdana" w:cs="Times New Roman"/>
          <w:b/>
          <w:bCs/>
          <w:sz w:val="20"/>
          <w:szCs w:val="20"/>
        </w:rPr>
      </w:pPr>
    </w:p>
    <w:p w14:paraId="0FCCCDFC" w14:textId="77777777" w:rsidR="00F27BB3" w:rsidRPr="0098045C" w:rsidRDefault="00F27BB3" w:rsidP="00A72989">
      <w:pPr>
        <w:spacing w:before="100" w:beforeAutospacing="1" w:after="0" w:line="360" w:lineRule="auto"/>
        <w:contextualSpacing/>
        <w:mirrorIndents/>
        <w:outlineLvl w:val="4"/>
        <w:rPr>
          <w:rFonts w:ascii="Verdana" w:eastAsia="Times New Roman" w:hAnsi="Verdana" w:cs="Times New Roman"/>
          <w:b/>
          <w:bCs/>
          <w:sz w:val="20"/>
          <w:szCs w:val="20"/>
        </w:rPr>
      </w:pPr>
      <w:r w:rsidRPr="0098045C">
        <w:rPr>
          <w:rFonts w:ascii="Verdana" w:eastAsia="Times New Roman" w:hAnsi="Verdana" w:cs="Times New Roman"/>
          <w:b/>
          <w:bCs/>
          <w:sz w:val="20"/>
          <w:szCs w:val="20"/>
        </w:rPr>
        <w:t>BEHAVIOR</w:t>
      </w:r>
      <w:r w:rsidR="00596B39" w:rsidRPr="0098045C">
        <w:rPr>
          <w:rFonts w:ascii="Verdana" w:eastAsia="Times New Roman" w:hAnsi="Verdana" w:cs="Times New Roman"/>
          <w:b/>
          <w:bCs/>
          <w:sz w:val="20"/>
          <w:szCs w:val="20"/>
        </w:rPr>
        <w:t>-BASED COMMUNICATIONS</w:t>
      </w:r>
    </w:p>
    <w:p w14:paraId="3F06EB4E" w14:textId="77777777" w:rsidR="00F27BB3" w:rsidRPr="0098045C" w:rsidRDefault="00F27BB3"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As described above, we use your Personal Information to provide you with targeted communications we believe may be of interest to you. For more information about how targeted </w:t>
      </w:r>
      <w:r w:rsidR="00A22852" w:rsidRPr="0098045C">
        <w:rPr>
          <w:rFonts w:ascii="Verdana" w:eastAsia="Times New Roman" w:hAnsi="Verdana" w:cs="Times New Roman"/>
          <w:sz w:val="20"/>
          <w:szCs w:val="20"/>
        </w:rPr>
        <w:t xml:space="preserve">communication </w:t>
      </w:r>
      <w:r w:rsidRPr="0098045C">
        <w:rPr>
          <w:rFonts w:ascii="Verdana" w:eastAsia="Times New Roman" w:hAnsi="Verdana" w:cs="Times New Roman"/>
          <w:sz w:val="20"/>
          <w:szCs w:val="20"/>
        </w:rPr>
        <w:t>works, you can visit the Network Advertising Initiative’s (“NAI”) educational page at http://www.networkadvertising.org/understanding-online-advertising/how-does-it-work.</w:t>
      </w:r>
    </w:p>
    <w:p w14:paraId="077DE701" w14:textId="77777777" w:rsidR="00A72989" w:rsidRPr="0098045C" w:rsidRDefault="00A72989" w:rsidP="00A72989">
      <w:pPr>
        <w:spacing w:before="100" w:beforeAutospacing="1" w:after="0" w:line="360" w:lineRule="auto"/>
        <w:contextualSpacing/>
        <w:mirrorIndents/>
        <w:outlineLvl w:val="4"/>
        <w:rPr>
          <w:rFonts w:ascii="Verdana" w:eastAsia="Times New Roman" w:hAnsi="Verdana" w:cs="Times New Roman"/>
          <w:b/>
          <w:bCs/>
          <w:sz w:val="20"/>
          <w:szCs w:val="20"/>
        </w:rPr>
      </w:pPr>
    </w:p>
    <w:p w14:paraId="0413D8C6" w14:textId="77777777" w:rsidR="00F27BB3" w:rsidRPr="0098045C" w:rsidRDefault="00F27BB3" w:rsidP="00A72989">
      <w:pPr>
        <w:spacing w:before="100" w:beforeAutospacing="1" w:after="0" w:line="360" w:lineRule="auto"/>
        <w:contextualSpacing/>
        <w:mirrorIndents/>
        <w:outlineLvl w:val="4"/>
        <w:rPr>
          <w:rFonts w:ascii="Verdana" w:eastAsia="Times New Roman" w:hAnsi="Verdana" w:cs="Times New Roman"/>
          <w:b/>
          <w:bCs/>
          <w:sz w:val="20"/>
          <w:szCs w:val="20"/>
        </w:rPr>
      </w:pPr>
      <w:r w:rsidRPr="0098045C">
        <w:rPr>
          <w:rFonts w:ascii="Verdana" w:eastAsia="Times New Roman" w:hAnsi="Verdana" w:cs="Times New Roman"/>
          <w:b/>
          <w:bCs/>
          <w:sz w:val="20"/>
          <w:szCs w:val="20"/>
        </w:rPr>
        <w:t>DO NOT TRACK</w:t>
      </w:r>
    </w:p>
    <w:p w14:paraId="086FDB61" w14:textId="77777777" w:rsidR="00F27BB3" w:rsidRPr="0098045C" w:rsidRDefault="00F27BB3" w:rsidP="00A72989">
      <w:pPr>
        <w:spacing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Please note that we do not alter our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’s data collection and use practices when we see a Do Not Track signal from your browser. </w:t>
      </w:r>
    </w:p>
    <w:p w14:paraId="463FDB99" w14:textId="77777777" w:rsidR="00A72989" w:rsidRPr="0098045C" w:rsidRDefault="00A72989" w:rsidP="00A72989">
      <w:pPr>
        <w:spacing w:before="100" w:beforeAutospacing="1" w:after="0" w:line="360" w:lineRule="auto"/>
        <w:contextualSpacing/>
        <w:mirrorIndents/>
        <w:outlineLvl w:val="4"/>
        <w:rPr>
          <w:rFonts w:ascii="Verdana" w:eastAsia="Times New Roman" w:hAnsi="Verdana" w:cs="Times New Roman"/>
          <w:b/>
          <w:bCs/>
          <w:sz w:val="20"/>
          <w:szCs w:val="20"/>
        </w:rPr>
      </w:pPr>
    </w:p>
    <w:p w14:paraId="1AD861BD" w14:textId="77777777" w:rsidR="00F27BB3" w:rsidRPr="0098045C" w:rsidRDefault="00F27BB3" w:rsidP="00A72989">
      <w:pPr>
        <w:spacing w:before="100" w:beforeAutospacing="1" w:after="0" w:line="360" w:lineRule="auto"/>
        <w:contextualSpacing/>
        <w:mirrorIndents/>
        <w:outlineLvl w:val="4"/>
        <w:rPr>
          <w:rFonts w:ascii="Verdana" w:eastAsia="Times New Roman" w:hAnsi="Verdana" w:cs="Times New Roman"/>
          <w:b/>
          <w:bCs/>
          <w:sz w:val="20"/>
          <w:szCs w:val="20"/>
        </w:rPr>
      </w:pPr>
      <w:r w:rsidRPr="0098045C">
        <w:rPr>
          <w:rFonts w:ascii="Verdana" w:eastAsia="Times New Roman" w:hAnsi="Verdana" w:cs="Times New Roman"/>
          <w:b/>
          <w:bCs/>
          <w:sz w:val="20"/>
          <w:szCs w:val="20"/>
        </w:rPr>
        <w:t>YOUR RIGHTS</w:t>
      </w:r>
    </w:p>
    <w:p w14:paraId="7A2A4B60" w14:textId="0A1A006B" w:rsidR="00F27BB3" w:rsidRPr="0098045C" w:rsidRDefault="00A22852"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At this time, we are limiting </w:t>
      </w:r>
      <w:r w:rsidR="00162495">
        <w:rPr>
          <w:rFonts w:ascii="Verdana" w:eastAsia="Times New Roman" w:hAnsi="Verdana" w:cs="Times New Roman"/>
          <w:sz w:val="20"/>
          <w:szCs w:val="20"/>
        </w:rPr>
        <w:t>TILC memberships</w:t>
      </w:r>
      <w:r w:rsidRPr="0098045C">
        <w:rPr>
          <w:rFonts w:ascii="Verdana" w:eastAsia="Times New Roman" w:hAnsi="Verdana" w:cs="Times New Roman"/>
          <w:sz w:val="20"/>
          <w:szCs w:val="20"/>
        </w:rPr>
        <w:t xml:space="preserve"> to </w:t>
      </w:r>
      <w:r w:rsidR="00314A15" w:rsidRPr="0098045C">
        <w:rPr>
          <w:rFonts w:ascii="Verdana" w:eastAsia="Times New Roman" w:hAnsi="Verdana" w:cs="Times New Roman"/>
          <w:sz w:val="20"/>
          <w:szCs w:val="20"/>
        </w:rPr>
        <w:t xml:space="preserve">residents of the </w:t>
      </w:r>
      <w:r w:rsidRPr="0098045C">
        <w:rPr>
          <w:rFonts w:ascii="Verdana" w:eastAsia="Times New Roman" w:hAnsi="Verdana" w:cs="Times New Roman"/>
          <w:sz w:val="20"/>
          <w:szCs w:val="20"/>
        </w:rPr>
        <w:t>U.S.</w:t>
      </w:r>
      <w:r w:rsidR="00314A15" w:rsidRPr="0098045C">
        <w:rPr>
          <w:rFonts w:ascii="Verdana" w:eastAsia="Times New Roman" w:hAnsi="Verdana" w:cs="Times New Roman"/>
          <w:sz w:val="20"/>
          <w:szCs w:val="20"/>
        </w:rPr>
        <w:t>A. and Canad</w:t>
      </w:r>
      <w:r w:rsidR="00617EEB" w:rsidRPr="0098045C">
        <w:rPr>
          <w:rFonts w:ascii="Verdana" w:eastAsia="Times New Roman" w:hAnsi="Verdana" w:cs="Times New Roman"/>
          <w:sz w:val="20"/>
          <w:szCs w:val="20"/>
        </w:rPr>
        <w:t>a</w:t>
      </w:r>
      <w:r w:rsidR="00162495">
        <w:rPr>
          <w:rFonts w:ascii="Verdana" w:eastAsia="Times New Roman" w:hAnsi="Verdana" w:cs="Times New Roman"/>
          <w:sz w:val="20"/>
          <w:szCs w:val="20"/>
        </w:rPr>
        <w:t xml:space="preserve"> that are 18 years of age or older</w:t>
      </w:r>
      <w:r w:rsidR="00617EEB" w:rsidRPr="0098045C">
        <w:rPr>
          <w:rFonts w:ascii="Verdana" w:eastAsia="Times New Roman" w:hAnsi="Verdana" w:cs="Times New Roman"/>
          <w:sz w:val="20"/>
          <w:szCs w:val="20"/>
        </w:rPr>
        <w:t>, though non-members can access the Portal</w:t>
      </w:r>
      <w:r w:rsidR="00162495">
        <w:rPr>
          <w:rFonts w:ascii="Verdana" w:eastAsia="Times New Roman" w:hAnsi="Verdana" w:cs="Times New Roman"/>
          <w:sz w:val="20"/>
          <w:szCs w:val="20"/>
        </w:rPr>
        <w:t xml:space="preserve"> </w:t>
      </w:r>
      <w:r w:rsidR="00617EEB" w:rsidRPr="0098045C">
        <w:rPr>
          <w:rFonts w:ascii="Verdana" w:eastAsia="Times New Roman" w:hAnsi="Verdana" w:cs="Times New Roman"/>
          <w:sz w:val="20"/>
          <w:szCs w:val="20"/>
        </w:rPr>
        <w:t>and whatever content there is set to “Public” access.</w:t>
      </w:r>
      <w:r w:rsidR="00162495">
        <w:rPr>
          <w:rFonts w:ascii="Verdana" w:eastAsia="Times New Roman" w:hAnsi="Verdana" w:cs="Times New Roman"/>
          <w:sz w:val="20"/>
          <w:szCs w:val="20"/>
        </w:rPr>
        <w:t xml:space="preserve">  </w:t>
      </w:r>
      <w:r w:rsidR="00F27BB3" w:rsidRPr="0098045C">
        <w:rPr>
          <w:rFonts w:ascii="Verdana" w:eastAsia="Times New Roman" w:hAnsi="Verdana" w:cs="Times New Roman"/>
          <w:sz w:val="20"/>
          <w:szCs w:val="20"/>
        </w:rPr>
        <w:t>If you are</w:t>
      </w:r>
      <w:r w:rsidRPr="0098045C">
        <w:rPr>
          <w:rFonts w:ascii="Verdana" w:eastAsia="Times New Roman" w:hAnsi="Verdana" w:cs="Times New Roman"/>
          <w:sz w:val="20"/>
          <w:szCs w:val="20"/>
        </w:rPr>
        <w:t xml:space="preserve"> or become</w:t>
      </w:r>
      <w:r w:rsidR="00F27BB3" w:rsidRPr="0098045C">
        <w:rPr>
          <w:rFonts w:ascii="Verdana" w:eastAsia="Times New Roman" w:hAnsi="Verdana" w:cs="Times New Roman"/>
          <w:sz w:val="20"/>
          <w:szCs w:val="20"/>
        </w:rPr>
        <w:t xml:space="preserve"> a </w:t>
      </w:r>
      <w:r w:rsidR="00314A15" w:rsidRPr="0098045C">
        <w:rPr>
          <w:rFonts w:ascii="Verdana" w:eastAsia="Times New Roman" w:hAnsi="Verdana" w:cs="Times New Roman"/>
          <w:sz w:val="20"/>
          <w:szCs w:val="20"/>
        </w:rPr>
        <w:t xml:space="preserve">resident of California or the </w:t>
      </w:r>
      <w:r w:rsidR="00F27BB3" w:rsidRPr="0098045C">
        <w:rPr>
          <w:rFonts w:ascii="Verdana" w:eastAsia="Times New Roman" w:hAnsi="Verdana" w:cs="Times New Roman"/>
          <w:sz w:val="20"/>
          <w:szCs w:val="20"/>
        </w:rPr>
        <w:t xml:space="preserve">European </w:t>
      </w:r>
      <w:r w:rsidR="003E3E88" w:rsidRPr="0098045C">
        <w:rPr>
          <w:rFonts w:ascii="Verdana" w:eastAsia="Times New Roman" w:hAnsi="Verdana" w:cs="Times New Roman"/>
          <w:sz w:val="20"/>
          <w:szCs w:val="20"/>
        </w:rPr>
        <w:t>Union</w:t>
      </w:r>
      <w:r w:rsidR="00F27BB3" w:rsidRPr="0098045C">
        <w:rPr>
          <w:rFonts w:ascii="Verdana" w:eastAsia="Times New Roman" w:hAnsi="Verdana" w:cs="Times New Roman"/>
          <w:sz w:val="20"/>
          <w:szCs w:val="20"/>
        </w:rPr>
        <w:t>, you have the right to access personal information we hold about you and to ask that your personal information be corrected, updated, or deleted. If you would like to exercise this right, please contact us through the contact information below.</w:t>
      </w:r>
    </w:p>
    <w:p w14:paraId="439A9929" w14:textId="77777777" w:rsidR="00A72989" w:rsidRPr="0098045C" w:rsidRDefault="00D75BCE" w:rsidP="00A72989">
      <w:pPr>
        <w:spacing w:before="100" w:beforeAutospacing="1" w:after="0" w:line="360" w:lineRule="auto"/>
        <w:contextualSpacing/>
        <w:mirrorIndents/>
        <w:outlineLvl w:val="4"/>
        <w:rPr>
          <w:rFonts w:ascii="Verdana" w:eastAsia="Times New Roman" w:hAnsi="Verdana" w:cs="Times New Roman"/>
          <w:b/>
          <w:bCs/>
          <w:sz w:val="20"/>
          <w:szCs w:val="20"/>
        </w:rPr>
      </w:pPr>
      <w:r w:rsidRPr="0098045C">
        <w:rPr>
          <w:rStyle w:val="CommentReference"/>
          <w:rFonts w:ascii="Verdana" w:hAnsi="Verdana"/>
          <w:sz w:val="20"/>
          <w:szCs w:val="20"/>
        </w:rPr>
        <w:commentReference w:id="0"/>
      </w:r>
      <w:r w:rsidR="00162495">
        <w:rPr>
          <w:rStyle w:val="CommentReference"/>
        </w:rPr>
        <w:commentReference w:id="1"/>
      </w:r>
    </w:p>
    <w:p w14:paraId="1CF29A54" w14:textId="77777777" w:rsidR="00F27BB3" w:rsidRPr="0098045C" w:rsidRDefault="00A22852" w:rsidP="00A72989">
      <w:pPr>
        <w:spacing w:before="100" w:beforeAutospacing="1" w:after="0" w:line="360" w:lineRule="auto"/>
        <w:contextualSpacing/>
        <w:mirrorIndents/>
        <w:outlineLvl w:val="4"/>
        <w:rPr>
          <w:rFonts w:ascii="Verdana" w:eastAsia="Times New Roman" w:hAnsi="Verdana" w:cs="Times New Roman"/>
          <w:b/>
          <w:bCs/>
          <w:sz w:val="20"/>
          <w:szCs w:val="20"/>
        </w:rPr>
      </w:pPr>
      <w:r w:rsidRPr="0098045C">
        <w:rPr>
          <w:rFonts w:ascii="Verdana" w:eastAsia="Times New Roman" w:hAnsi="Verdana" w:cs="Times New Roman"/>
          <w:b/>
          <w:bCs/>
          <w:sz w:val="20"/>
          <w:szCs w:val="20"/>
        </w:rPr>
        <w:t xml:space="preserve">SECURITY AND </w:t>
      </w:r>
      <w:r w:rsidR="00F27BB3" w:rsidRPr="0098045C">
        <w:rPr>
          <w:rFonts w:ascii="Verdana" w:eastAsia="Times New Roman" w:hAnsi="Verdana" w:cs="Times New Roman"/>
          <w:b/>
          <w:bCs/>
          <w:sz w:val="20"/>
          <w:szCs w:val="20"/>
        </w:rPr>
        <w:t>DATA RETENTION</w:t>
      </w:r>
    </w:p>
    <w:p w14:paraId="22175997" w14:textId="54272A1B" w:rsidR="00F56E95" w:rsidRPr="0098045C" w:rsidRDefault="00F56E95"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Your membership account is protected by a password for your privacy and security. </w:t>
      </w:r>
      <w:r w:rsidR="00C2544D" w:rsidRPr="0098045C">
        <w:rPr>
          <w:rFonts w:ascii="Verdana" w:eastAsia="Times New Roman" w:hAnsi="Verdana" w:cs="Times New Roman"/>
          <w:sz w:val="20"/>
          <w:szCs w:val="20"/>
        </w:rPr>
        <w:t>We operate t</w:t>
      </w:r>
      <w:r w:rsidR="00162495">
        <w:rPr>
          <w:rFonts w:ascii="Verdana" w:eastAsia="Times New Roman" w:hAnsi="Verdana" w:cs="Times New Roman"/>
          <w:sz w:val="20"/>
          <w:szCs w:val="20"/>
        </w:rPr>
        <w:t>he Portal on a secure</w:t>
      </w:r>
      <w:r w:rsidR="00C2544D" w:rsidRPr="0098045C">
        <w:rPr>
          <w:rFonts w:ascii="Verdana" w:eastAsia="Times New Roman" w:hAnsi="Verdana" w:cs="Times New Roman"/>
          <w:sz w:val="20"/>
          <w:szCs w:val="20"/>
        </w:rPr>
        <w:t xml:space="preserve"> server that is presently maintained by </w:t>
      </w:r>
      <w:proofErr w:type="spellStart"/>
      <w:r w:rsidR="00162495">
        <w:rPr>
          <w:rFonts w:ascii="Verdana" w:eastAsia="Times New Roman" w:hAnsi="Verdana" w:cs="Times New Roman"/>
          <w:sz w:val="20"/>
          <w:szCs w:val="20"/>
        </w:rPr>
        <w:t>SiteGround</w:t>
      </w:r>
      <w:proofErr w:type="spellEnd"/>
      <w:r w:rsidR="00B715D6" w:rsidRPr="0098045C">
        <w:rPr>
          <w:rFonts w:ascii="Verdana" w:eastAsia="Times New Roman" w:hAnsi="Verdana" w:cs="Times New Roman"/>
          <w:sz w:val="20"/>
          <w:szCs w:val="20"/>
        </w:rPr>
        <w:t>.</w:t>
      </w:r>
      <w:r w:rsidR="00162495">
        <w:rPr>
          <w:rFonts w:ascii="Verdana" w:eastAsia="Times New Roman" w:hAnsi="Verdana" w:cs="Times New Roman"/>
          <w:sz w:val="20"/>
          <w:szCs w:val="20"/>
        </w:rPr>
        <w:t xml:space="preserve">  </w:t>
      </w:r>
      <w:proofErr w:type="spellStart"/>
      <w:r w:rsidR="00162495">
        <w:rPr>
          <w:rFonts w:ascii="Verdana" w:eastAsia="Times New Roman" w:hAnsi="Verdana" w:cs="Times New Roman"/>
          <w:sz w:val="20"/>
          <w:szCs w:val="20"/>
        </w:rPr>
        <w:t>SiteGround</w:t>
      </w:r>
      <w:proofErr w:type="spellEnd"/>
      <w:r w:rsidR="00162495">
        <w:rPr>
          <w:rFonts w:ascii="Verdana" w:eastAsia="Times New Roman" w:hAnsi="Verdana" w:cs="Times New Roman"/>
          <w:sz w:val="20"/>
          <w:szCs w:val="20"/>
        </w:rPr>
        <w:t xml:space="preserve"> </w:t>
      </w:r>
      <w:r w:rsidR="00C2544D" w:rsidRPr="0098045C">
        <w:rPr>
          <w:rFonts w:ascii="Verdana" w:eastAsia="Times New Roman" w:hAnsi="Verdana" w:cs="Times New Roman"/>
          <w:sz w:val="20"/>
          <w:szCs w:val="20"/>
        </w:rPr>
        <w:t xml:space="preserve">employs state of the art security features, including the use of SSL certificates. We may change hosting services in the future, as our needs change.  </w:t>
      </w:r>
      <w:r w:rsidRPr="0098045C">
        <w:rPr>
          <w:rFonts w:ascii="Verdana" w:eastAsia="Times New Roman" w:hAnsi="Verdana" w:cs="Times New Roman"/>
          <w:sz w:val="20"/>
          <w:szCs w:val="20"/>
        </w:rPr>
        <w:t xml:space="preserve">We may enable additional security features in the future, like multi-factor authentication. </w:t>
      </w:r>
      <w:r w:rsidR="00C2544D" w:rsidRPr="0098045C">
        <w:rPr>
          <w:rFonts w:ascii="Verdana" w:eastAsia="Times New Roman" w:hAnsi="Verdana" w:cs="Times New Roman"/>
          <w:sz w:val="20"/>
          <w:szCs w:val="20"/>
        </w:rPr>
        <w:t>For your part, y</w:t>
      </w:r>
      <w:r w:rsidRPr="0098045C">
        <w:rPr>
          <w:rFonts w:ascii="Verdana" w:eastAsia="Times New Roman" w:hAnsi="Verdana" w:cs="Times New Roman"/>
          <w:sz w:val="20"/>
          <w:szCs w:val="20"/>
        </w:rPr>
        <w:t xml:space="preserve">ou need to prevent unauthorized access to your account and personal information by creating a unique, secure, and protected password and limiting access to your computer and browser by signing off after you have finished accessing your account on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w:t>
      </w:r>
    </w:p>
    <w:p w14:paraId="74D4BDDC" w14:textId="77777777" w:rsidR="00F56E95" w:rsidRPr="0098045C" w:rsidRDefault="00F56E95"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We seek to protect your information to ensure that it is kept private; however, we can't guarantee the security of any information. Unauthorized entry or use, hardware or software failure, and other factors may compromise the security of user information at any time. </w:t>
      </w:r>
    </w:p>
    <w:p w14:paraId="2084901E" w14:textId="77777777" w:rsidR="00F56E95" w:rsidRPr="0098045C" w:rsidRDefault="00F56E95" w:rsidP="00A72989">
      <w:pPr>
        <w:spacing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lastRenderedPageBreak/>
        <w:t>It’s very important that you have a unique password for all of your accounts on the internet, including your membership account. If you have trouble remembering passwords</w:t>
      </w:r>
      <w:r w:rsidR="00C2544D" w:rsidRPr="0098045C">
        <w:rPr>
          <w:rFonts w:ascii="Verdana" w:eastAsia="Times New Roman" w:hAnsi="Verdana" w:cs="Times New Roman"/>
          <w:sz w:val="20"/>
          <w:szCs w:val="20"/>
        </w:rPr>
        <w:t>,</w:t>
      </w:r>
      <w:r w:rsidRPr="0098045C">
        <w:rPr>
          <w:rFonts w:ascii="Verdana" w:eastAsia="Times New Roman" w:hAnsi="Verdana" w:cs="Times New Roman"/>
          <w:sz w:val="20"/>
          <w:szCs w:val="20"/>
        </w:rPr>
        <w:t xml:space="preserve"> then you might consider using a service like </w:t>
      </w:r>
      <w:hyperlink r:id="rId7" w:history="1">
        <w:r w:rsidRPr="0098045C">
          <w:rPr>
            <w:rFonts w:ascii="Verdana" w:eastAsia="Times New Roman" w:hAnsi="Verdana" w:cs="Times New Roman"/>
            <w:color w:val="0000FF"/>
            <w:sz w:val="20"/>
            <w:szCs w:val="20"/>
            <w:u w:val="single"/>
          </w:rPr>
          <w:t>1Password</w:t>
        </w:r>
      </w:hyperlink>
      <w:r w:rsidRPr="0098045C">
        <w:rPr>
          <w:rFonts w:ascii="Verdana" w:eastAsia="Times New Roman" w:hAnsi="Verdana" w:cs="Times New Roman"/>
          <w:sz w:val="20"/>
          <w:szCs w:val="20"/>
        </w:rPr>
        <w:t xml:space="preserve"> or </w:t>
      </w:r>
      <w:hyperlink r:id="rId8" w:history="1">
        <w:r w:rsidRPr="0098045C">
          <w:rPr>
            <w:rFonts w:ascii="Verdana" w:eastAsia="Times New Roman" w:hAnsi="Verdana" w:cs="Times New Roman"/>
            <w:color w:val="0000FF"/>
            <w:sz w:val="20"/>
            <w:szCs w:val="20"/>
            <w:u w:val="single"/>
          </w:rPr>
          <w:t>LastPass</w:t>
        </w:r>
      </w:hyperlink>
      <w:r w:rsidRPr="0098045C">
        <w:rPr>
          <w:rFonts w:ascii="Verdana" w:eastAsia="Times New Roman" w:hAnsi="Verdana" w:cs="Times New Roman"/>
          <w:sz w:val="20"/>
          <w:szCs w:val="20"/>
        </w:rPr>
        <w:t xml:space="preserve">. </w:t>
      </w:r>
    </w:p>
    <w:p w14:paraId="189997A8" w14:textId="77777777" w:rsidR="00F56E95" w:rsidRPr="0098045C" w:rsidRDefault="00F56E95"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We will retain your information only for as long as is necessary for the purposes </w:t>
      </w:r>
      <w:r w:rsidR="00C2544D" w:rsidRPr="0098045C">
        <w:rPr>
          <w:rFonts w:ascii="Verdana" w:eastAsia="Times New Roman" w:hAnsi="Verdana" w:cs="Times New Roman"/>
          <w:sz w:val="20"/>
          <w:szCs w:val="20"/>
        </w:rPr>
        <w:t>stated</w:t>
      </w:r>
      <w:r w:rsidRPr="0098045C">
        <w:rPr>
          <w:rFonts w:ascii="Verdana" w:eastAsia="Times New Roman" w:hAnsi="Verdana" w:cs="Times New Roman"/>
          <w:sz w:val="20"/>
          <w:szCs w:val="20"/>
        </w:rPr>
        <w:t xml:space="preserve"> in this Privacy Policy, for as long as your account is active. Please note that this applies to information in group chats as well. Even though we only make group chat messages available to the public (i.e., the other chat participants) for a short amount of time before their expiration and deletion from public view, group chat messages and related information (e.g., list of chat participants) will be retained by us for internal purpose (e.g., security audits), and/or as required by law (e.g., pursuant to a litigation hold notice) after they have disappeared from public view. If you no longer want us to use your information</w:t>
      </w:r>
      <w:r w:rsidR="00C2544D" w:rsidRPr="0098045C">
        <w:rPr>
          <w:rFonts w:ascii="Verdana" w:eastAsia="Times New Roman" w:hAnsi="Verdana" w:cs="Times New Roman"/>
          <w:sz w:val="20"/>
          <w:szCs w:val="20"/>
        </w:rPr>
        <w:t>,</w:t>
      </w:r>
      <w:r w:rsidRPr="0098045C">
        <w:rPr>
          <w:rFonts w:ascii="Verdana" w:eastAsia="Times New Roman" w:hAnsi="Verdana" w:cs="Times New Roman"/>
          <w:sz w:val="20"/>
          <w:szCs w:val="20"/>
        </w:rPr>
        <w:t xml:space="preserve"> you may close your account and we will delete the information we hold about you unless we need to retain and use your information to comply with our legal obligations, to resolve disputes, to enforce our agreements or as otherwise permitted by law. </w:t>
      </w:r>
    </w:p>
    <w:p w14:paraId="575BC9D1" w14:textId="77777777" w:rsidR="00596B39" w:rsidRPr="0098045C" w:rsidRDefault="00596B39" w:rsidP="00A72989">
      <w:pPr>
        <w:spacing w:before="100" w:beforeAutospacing="1" w:after="0" w:line="360" w:lineRule="auto"/>
        <w:contextualSpacing/>
        <w:mirrorIndents/>
        <w:rPr>
          <w:rFonts w:ascii="Verdana" w:eastAsia="Times New Roman" w:hAnsi="Verdana" w:cs="Times New Roman"/>
          <w:sz w:val="20"/>
          <w:szCs w:val="20"/>
        </w:rPr>
      </w:pPr>
    </w:p>
    <w:p w14:paraId="775A4332" w14:textId="77777777" w:rsidR="00F94DC8" w:rsidRPr="0098045C" w:rsidRDefault="00596B39" w:rsidP="00A72989">
      <w:pPr>
        <w:spacing w:before="100" w:beforeAutospacing="1" w:after="0" w:line="360" w:lineRule="auto"/>
        <w:contextualSpacing/>
        <w:mirrorIndents/>
        <w:outlineLvl w:val="2"/>
        <w:rPr>
          <w:rFonts w:ascii="Verdana" w:eastAsia="Times New Roman" w:hAnsi="Verdana" w:cs="Times New Roman"/>
          <w:b/>
          <w:bCs/>
          <w:sz w:val="20"/>
          <w:szCs w:val="20"/>
        </w:rPr>
      </w:pPr>
      <w:r w:rsidRPr="0098045C">
        <w:rPr>
          <w:rFonts w:ascii="Verdana" w:eastAsia="Times New Roman" w:hAnsi="Verdana" w:cs="Times New Roman"/>
          <w:b/>
          <w:bCs/>
          <w:sz w:val="20"/>
          <w:szCs w:val="20"/>
        </w:rPr>
        <w:t>CALIFORNIA DISCLOSURES</w:t>
      </w:r>
    </w:p>
    <w:p w14:paraId="5CD0C10F" w14:textId="77777777"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If you’re a California resident, California law requires us to provide you with some additional information about how we collect, use, and disclose your “personal information,” as defined in the California Consumer Privacy Act ("CCPA"). </w:t>
      </w:r>
    </w:p>
    <w:p w14:paraId="4F8B4BDE" w14:textId="77777777"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Throughout our privacy policy, we describe the specific pieces of personal information we collect, the sources of that information, and how we share it. Under the CCPA, we also have to provide you with the "categories" of personal information we collect and disclose for “business purposes” (as those terms are defined by applicable law). Those categories are identifiers (such as username and email address); commercial information (such as transaction data); financial data (such as credit card and other financial account information); internet or other network or device activity (such as unique identifiers, browsing history or other usage data); geolocation information (general location); inference data about you; legally protected classifications (such as gender); physical characteristics or description (such as when you voluntarily submit a photo); or other information that identifies or can be reasonably associated with you. </w:t>
      </w:r>
    </w:p>
    <w:p w14:paraId="2DEA614F" w14:textId="77777777"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We use these categories of personal information consistent with the various business and commercial purposes we describe in this privacy policy. Check out </w:t>
      </w:r>
      <w:hyperlink r:id="rId9" w:anchor="what-we-collect" w:history="1">
        <w:r w:rsidRPr="0098045C">
          <w:rPr>
            <w:rFonts w:ascii="Verdana" w:eastAsia="Times New Roman" w:hAnsi="Verdana" w:cs="Times New Roman"/>
            <w:color w:val="0000FF"/>
            <w:sz w:val="20"/>
            <w:szCs w:val="20"/>
            <w:u w:val="single"/>
          </w:rPr>
          <w:t>“</w:t>
        </w:r>
        <w:r w:rsidR="00596B39" w:rsidRPr="0098045C">
          <w:rPr>
            <w:rFonts w:ascii="Verdana" w:eastAsia="Times New Roman" w:hAnsi="Verdana" w:cs="Times New Roman"/>
            <w:color w:val="0000FF"/>
            <w:sz w:val="20"/>
            <w:szCs w:val="20"/>
            <w:u w:val="single"/>
          </w:rPr>
          <w:t>Per</w:t>
        </w:r>
        <w:r w:rsidR="00596B39" w:rsidRPr="0098045C">
          <w:rPr>
            <w:rFonts w:ascii="Verdana" w:eastAsia="Times New Roman" w:hAnsi="Verdana" w:cs="Times New Roman"/>
            <w:color w:val="0000FF"/>
            <w:sz w:val="20"/>
            <w:szCs w:val="20"/>
            <w:u w:val="single"/>
          </w:rPr>
          <w:t>s</w:t>
        </w:r>
        <w:r w:rsidR="00596B39" w:rsidRPr="0098045C">
          <w:rPr>
            <w:rFonts w:ascii="Verdana" w:eastAsia="Times New Roman" w:hAnsi="Verdana" w:cs="Times New Roman"/>
            <w:color w:val="0000FF"/>
            <w:sz w:val="20"/>
            <w:szCs w:val="20"/>
            <w:u w:val="single"/>
          </w:rPr>
          <w:t>onal Information We Collect” and “How We Use Your Personal Information</w:t>
        </w:r>
        <w:r w:rsidRPr="0098045C">
          <w:rPr>
            <w:rFonts w:ascii="Verdana" w:eastAsia="Times New Roman" w:hAnsi="Verdana" w:cs="Times New Roman"/>
            <w:color w:val="0000FF"/>
            <w:sz w:val="20"/>
            <w:szCs w:val="20"/>
            <w:u w:val="single"/>
          </w:rPr>
          <w:t>”</w:t>
        </w:r>
      </w:hyperlink>
      <w:r w:rsidRPr="0098045C">
        <w:rPr>
          <w:rFonts w:ascii="Verdana" w:eastAsia="Times New Roman" w:hAnsi="Verdana" w:cs="Times New Roman"/>
          <w:sz w:val="20"/>
          <w:szCs w:val="20"/>
        </w:rPr>
        <w:t xml:space="preserve"> to learn more. We share this information with the categories of third parties described above in </w:t>
      </w:r>
      <w:hyperlink r:id="rId10" w:anchor="with-whom-your-information-is-shared" w:history="1">
        <w:r w:rsidRPr="0098045C">
          <w:rPr>
            <w:rFonts w:ascii="Verdana" w:eastAsia="Times New Roman" w:hAnsi="Verdana" w:cs="Times New Roman"/>
            <w:color w:val="0000FF"/>
            <w:sz w:val="20"/>
            <w:szCs w:val="20"/>
            <w:u w:val="single"/>
          </w:rPr>
          <w:t>“</w:t>
        </w:r>
        <w:r w:rsidR="00596B39" w:rsidRPr="0098045C">
          <w:rPr>
            <w:rFonts w:ascii="Verdana" w:eastAsia="Times New Roman" w:hAnsi="Verdana" w:cs="Times New Roman"/>
            <w:color w:val="0000FF"/>
            <w:sz w:val="20"/>
            <w:szCs w:val="20"/>
            <w:u w:val="single"/>
          </w:rPr>
          <w:t>Sharing Your Personal Information</w:t>
        </w:r>
        <w:r w:rsidRPr="0098045C">
          <w:rPr>
            <w:rFonts w:ascii="Verdana" w:eastAsia="Times New Roman" w:hAnsi="Verdana" w:cs="Times New Roman"/>
            <w:color w:val="0000FF"/>
            <w:sz w:val="20"/>
            <w:szCs w:val="20"/>
            <w:u w:val="single"/>
          </w:rPr>
          <w:t>."</w:t>
        </w:r>
      </w:hyperlink>
    </w:p>
    <w:p w14:paraId="13A3EF7D" w14:textId="77777777"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lastRenderedPageBreak/>
        <w:t xml:space="preserve">We may also use the categories of personal information for compliance with applicable laws and regulations. We may aggregate the information we collect or de-identify it in order to limit or prevent the identification of any particular user or device. </w:t>
      </w:r>
    </w:p>
    <w:p w14:paraId="13275572" w14:textId="77777777" w:rsidR="00F94DC8" w:rsidRPr="0098045C" w:rsidRDefault="00F94DC8" w:rsidP="00A72989">
      <w:pPr>
        <w:spacing w:before="100" w:beforeAutospacing="1" w:after="0" w:line="360" w:lineRule="auto"/>
        <w:contextualSpacing/>
        <w:mirrorIndents/>
        <w:outlineLvl w:val="2"/>
        <w:rPr>
          <w:rFonts w:ascii="Verdana" w:eastAsia="Times New Roman" w:hAnsi="Verdana" w:cs="Times New Roman"/>
          <w:b/>
          <w:bCs/>
          <w:sz w:val="20"/>
          <w:szCs w:val="20"/>
        </w:rPr>
      </w:pPr>
      <w:r w:rsidRPr="0098045C">
        <w:rPr>
          <w:rFonts w:ascii="Verdana" w:eastAsia="Times New Roman" w:hAnsi="Verdana" w:cs="Times New Roman"/>
          <w:b/>
          <w:bCs/>
          <w:sz w:val="20"/>
          <w:szCs w:val="20"/>
        </w:rPr>
        <w:t>California Privacy Rights</w:t>
      </w:r>
    </w:p>
    <w:p w14:paraId="6705B161" w14:textId="77777777"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If you’re a California resident, the CCPA provides you with rights regarding your personal information. </w:t>
      </w:r>
    </w:p>
    <w:p w14:paraId="6072D491" w14:textId="0AC47BE8"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Access:</w:t>
      </w:r>
      <w:r w:rsidRPr="0098045C">
        <w:rPr>
          <w:rFonts w:ascii="Verdana" w:eastAsia="Times New Roman" w:hAnsi="Verdana" w:cs="Times New Roman"/>
          <w:sz w:val="20"/>
          <w:szCs w:val="20"/>
        </w:rPr>
        <w:t xml:space="preserve"> The CCPA gives you the right to request a copy of certain information we hold about you, as well as a summary of: the categories of personal information we have collected or disclosed about you in the last twelve months, the categories of sources of such information, the business or commercial purpose for collecting or sharing that information, and the categories of third parties with whom we shared that information. </w:t>
      </w:r>
      <w:r w:rsidR="00596B39" w:rsidRPr="0098045C">
        <w:rPr>
          <w:rFonts w:ascii="Verdana" w:eastAsia="Times New Roman" w:hAnsi="Verdana" w:cs="Times New Roman"/>
          <w:sz w:val="20"/>
          <w:szCs w:val="20"/>
        </w:rPr>
        <w:t xml:space="preserve"> Y</w:t>
      </w:r>
      <w:r w:rsidRPr="0098045C">
        <w:rPr>
          <w:rFonts w:ascii="Verdana" w:eastAsia="Times New Roman" w:hAnsi="Verdana" w:cs="Times New Roman"/>
          <w:sz w:val="20"/>
          <w:szCs w:val="20"/>
        </w:rPr>
        <w:t>ou can access much of your information by logging in to your account. You can also request a personal data report by submitting a request in the Privacy section of your Settings. You need to be signed in to your account to submit this request, and you will have to log in to your account to access the summary or the report. If you want to request the summary described above, require additional assistance, or if you do not have a</w:t>
      </w:r>
      <w:r w:rsidR="00A72989" w:rsidRPr="0098045C">
        <w:rPr>
          <w:rFonts w:ascii="Verdana" w:eastAsia="Times New Roman" w:hAnsi="Verdana" w:cs="Times New Roman"/>
          <w:sz w:val="20"/>
          <w:szCs w:val="20"/>
        </w:rPr>
        <w:t xml:space="preserve">n </w:t>
      </w:r>
      <w:r w:rsidRPr="0098045C">
        <w:rPr>
          <w:rFonts w:ascii="Verdana" w:eastAsia="Times New Roman" w:hAnsi="Verdana" w:cs="Times New Roman"/>
          <w:sz w:val="20"/>
          <w:szCs w:val="20"/>
        </w:rPr>
        <w:t xml:space="preserve">account, email us at </w:t>
      </w:r>
      <w:commentRangeStart w:id="2"/>
      <w:r w:rsidRPr="0098045C">
        <w:rPr>
          <w:rFonts w:ascii="Verdana" w:eastAsia="Times New Roman" w:hAnsi="Verdana" w:cs="Times New Roman"/>
          <w:sz w:val="20"/>
          <w:szCs w:val="20"/>
        </w:rPr>
        <w:t>ccpa@</w:t>
      </w:r>
      <w:r w:rsidR="00A72989" w:rsidRPr="0098045C">
        <w:rPr>
          <w:rFonts w:ascii="Verdana" w:eastAsia="Times New Roman" w:hAnsi="Verdana" w:cs="Times New Roman"/>
          <w:sz w:val="20"/>
          <w:szCs w:val="20"/>
        </w:rPr>
        <w:t>tilc</w:t>
      </w:r>
      <w:r w:rsidRPr="0098045C">
        <w:rPr>
          <w:rFonts w:ascii="Verdana" w:eastAsia="Times New Roman" w:hAnsi="Verdana" w:cs="Times New Roman"/>
          <w:sz w:val="20"/>
          <w:szCs w:val="20"/>
        </w:rPr>
        <w:t xml:space="preserve">.com. </w:t>
      </w:r>
      <w:commentRangeEnd w:id="2"/>
      <w:r w:rsidR="00C2544D" w:rsidRPr="0098045C">
        <w:rPr>
          <w:rStyle w:val="CommentReference"/>
          <w:rFonts w:ascii="Verdana" w:hAnsi="Verdana"/>
          <w:sz w:val="20"/>
          <w:szCs w:val="20"/>
        </w:rPr>
        <w:commentReference w:id="2"/>
      </w:r>
    </w:p>
    <w:p w14:paraId="3051A1F5" w14:textId="2ED22D34"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Delete:</w:t>
      </w:r>
      <w:r w:rsidRPr="0098045C">
        <w:rPr>
          <w:rFonts w:ascii="Verdana" w:eastAsia="Times New Roman" w:hAnsi="Verdana" w:cs="Times New Roman"/>
          <w:sz w:val="20"/>
          <w:szCs w:val="20"/>
        </w:rPr>
        <w:t xml:space="preserve"> The CCPA also gives you the right to delete certain information we have about you. You can delete much of your information by logging in to your account. If you cannot do this, or you do not have a</w:t>
      </w:r>
      <w:r w:rsidR="00A72989" w:rsidRPr="0098045C">
        <w:rPr>
          <w:rFonts w:ascii="Verdana" w:eastAsia="Times New Roman" w:hAnsi="Verdana" w:cs="Times New Roman"/>
          <w:sz w:val="20"/>
          <w:szCs w:val="20"/>
        </w:rPr>
        <w:t xml:space="preserve">n </w:t>
      </w:r>
      <w:r w:rsidRPr="0098045C">
        <w:rPr>
          <w:rFonts w:ascii="Verdana" w:eastAsia="Times New Roman" w:hAnsi="Verdana" w:cs="Times New Roman"/>
          <w:sz w:val="20"/>
          <w:szCs w:val="20"/>
        </w:rPr>
        <w:t xml:space="preserve">account, please </w:t>
      </w:r>
      <w:bookmarkStart w:id="3" w:name="_GoBack"/>
      <w:bookmarkEnd w:id="3"/>
      <w:r w:rsidRPr="0098045C">
        <w:rPr>
          <w:rFonts w:ascii="Verdana" w:eastAsia="Times New Roman" w:hAnsi="Verdana" w:cs="Times New Roman"/>
          <w:sz w:val="20"/>
          <w:szCs w:val="20"/>
        </w:rPr>
        <w:t>email us at ccpa@</w:t>
      </w:r>
      <w:r w:rsidR="00D75BCE" w:rsidRPr="0098045C">
        <w:rPr>
          <w:rFonts w:ascii="Verdana" w:eastAsia="Times New Roman" w:hAnsi="Verdana" w:cs="Times New Roman"/>
          <w:sz w:val="20"/>
          <w:szCs w:val="20"/>
        </w:rPr>
        <w:t>the-ilc.org</w:t>
      </w:r>
      <w:r w:rsidRPr="0098045C">
        <w:rPr>
          <w:rFonts w:ascii="Verdana" w:eastAsia="Times New Roman" w:hAnsi="Verdana" w:cs="Times New Roman"/>
          <w:sz w:val="20"/>
          <w:szCs w:val="20"/>
        </w:rPr>
        <w:t>.</w:t>
      </w:r>
    </w:p>
    <w:p w14:paraId="46BF0154" w14:textId="77777777"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Financial Incentives:</w:t>
      </w:r>
      <w:r w:rsidRPr="0098045C">
        <w:rPr>
          <w:rFonts w:ascii="Verdana" w:eastAsia="Times New Roman" w:hAnsi="Verdana" w:cs="Times New Roman"/>
          <w:sz w:val="20"/>
          <w:szCs w:val="20"/>
        </w:rPr>
        <w:t xml:space="preserve"> You may have the right to receive information about </w:t>
      </w:r>
      <w:r w:rsidR="00596B39" w:rsidRPr="0098045C">
        <w:rPr>
          <w:rFonts w:ascii="Verdana" w:eastAsia="Times New Roman" w:hAnsi="Verdana" w:cs="Times New Roman"/>
          <w:sz w:val="20"/>
          <w:szCs w:val="20"/>
        </w:rPr>
        <w:t>any</w:t>
      </w:r>
      <w:r w:rsidRPr="0098045C">
        <w:rPr>
          <w:rFonts w:ascii="Verdana" w:eastAsia="Times New Roman" w:hAnsi="Verdana" w:cs="Times New Roman"/>
          <w:sz w:val="20"/>
          <w:szCs w:val="20"/>
        </w:rPr>
        <w:t xml:space="preserve"> financial incentives that we offer to you. </w:t>
      </w:r>
    </w:p>
    <w:p w14:paraId="28A2DEBD" w14:textId="77777777"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b/>
          <w:bCs/>
          <w:sz w:val="20"/>
          <w:szCs w:val="20"/>
        </w:rPr>
        <w:t>Consequences of Exercising Rights:</w:t>
      </w:r>
      <w:r w:rsidRPr="0098045C">
        <w:rPr>
          <w:rFonts w:ascii="Verdana" w:eastAsia="Times New Roman" w:hAnsi="Verdana" w:cs="Times New Roman"/>
          <w:sz w:val="20"/>
          <w:szCs w:val="20"/>
        </w:rPr>
        <w:t xml:space="preserve"> You also have the right not to be discriminated against (as provided for in applicable law) for exercising your rights. </w:t>
      </w:r>
    </w:p>
    <w:p w14:paraId="0B47CFBB" w14:textId="77777777"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Certain information may be exempt from these rights under applicable law. For example, we need certain types of information so that we can provide you with the </w:t>
      </w:r>
      <w:r w:rsidR="00596B39" w:rsidRPr="0098045C">
        <w:rPr>
          <w:rFonts w:ascii="Verdana" w:eastAsia="Times New Roman" w:hAnsi="Verdana" w:cs="Times New Roman"/>
          <w:sz w:val="20"/>
          <w:szCs w:val="20"/>
        </w:rPr>
        <w:t>s</w:t>
      </w:r>
      <w:r w:rsidRPr="0098045C">
        <w:rPr>
          <w:rFonts w:ascii="Verdana" w:eastAsia="Times New Roman" w:hAnsi="Verdana" w:cs="Times New Roman"/>
          <w:sz w:val="20"/>
          <w:szCs w:val="20"/>
        </w:rPr>
        <w:t>ervices</w:t>
      </w:r>
      <w:r w:rsidR="00596B39" w:rsidRPr="0098045C">
        <w:rPr>
          <w:rFonts w:ascii="Verdana" w:eastAsia="Times New Roman" w:hAnsi="Verdana" w:cs="Times New Roman"/>
          <w:sz w:val="20"/>
          <w:szCs w:val="20"/>
        </w:rPr>
        <w:t xml:space="preserve"> available through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If you ask us to delete them, you may no longer be able to access or use th</w:t>
      </w:r>
      <w:r w:rsidR="00596B39" w:rsidRPr="0098045C">
        <w:rPr>
          <w:rFonts w:ascii="Verdana" w:eastAsia="Times New Roman" w:hAnsi="Verdana" w:cs="Times New Roman"/>
          <w:sz w:val="20"/>
          <w:szCs w:val="20"/>
        </w:rPr>
        <w:t xml:space="preserve">ose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s. </w:t>
      </w:r>
    </w:p>
    <w:p w14:paraId="5CF8EEF5" w14:textId="77777777"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Before we can satisfy your request, you’ll need to give us enough information so that we can be certain of your identity. To do that, you’ll need to log in to your account or give us certain information about you and/or your use of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You can also designate an authorized agent to make a request on your behalf. To do so, you have to give us written authorization for the agent to act on your behalf. You’ll still need to verify your identity directly with us. </w:t>
      </w:r>
    </w:p>
    <w:p w14:paraId="54F4056B" w14:textId="77777777"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lastRenderedPageBreak/>
        <w:t xml:space="preserve">Learn how you can opt out by going to </w:t>
      </w:r>
      <w:commentRangeStart w:id="4"/>
      <w:r w:rsidR="00797FA8" w:rsidRPr="0098045C">
        <w:rPr>
          <w:rFonts w:ascii="Verdana" w:hAnsi="Verdana"/>
          <w:sz w:val="20"/>
          <w:szCs w:val="20"/>
        </w:rPr>
        <w:fldChar w:fldCharType="begin"/>
      </w:r>
      <w:r w:rsidR="00D75BCE" w:rsidRPr="0098045C">
        <w:rPr>
          <w:rFonts w:ascii="Verdana" w:hAnsi="Verdana"/>
          <w:sz w:val="20"/>
          <w:szCs w:val="20"/>
        </w:rPr>
        <w:instrText xml:space="preserve"> HYPERLINK "https://tumblr.zendesk.com/hc/en-us/articles/360041012973" </w:instrText>
      </w:r>
      <w:r w:rsidR="00797FA8" w:rsidRPr="0098045C">
        <w:rPr>
          <w:rFonts w:ascii="Verdana" w:hAnsi="Verdana"/>
          <w:sz w:val="20"/>
          <w:szCs w:val="20"/>
        </w:rPr>
        <w:fldChar w:fldCharType="separate"/>
      </w:r>
      <w:r w:rsidRPr="0098045C">
        <w:rPr>
          <w:rFonts w:ascii="Verdana" w:eastAsia="Times New Roman" w:hAnsi="Verdana" w:cs="Times New Roman"/>
          <w:color w:val="0000FF"/>
          <w:sz w:val="20"/>
          <w:szCs w:val="20"/>
          <w:u w:val="single"/>
        </w:rPr>
        <w:t>California: Do Not Sell My Per</w:t>
      </w:r>
      <w:r w:rsidRPr="0098045C">
        <w:rPr>
          <w:rFonts w:ascii="Verdana" w:eastAsia="Times New Roman" w:hAnsi="Verdana" w:cs="Times New Roman"/>
          <w:color w:val="0000FF"/>
          <w:sz w:val="20"/>
          <w:szCs w:val="20"/>
          <w:u w:val="single"/>
        </w:rPr>
        <w:t>s</w:t>
      </w:r>
      <w:r w:rsidRPr="0098045C">
        <w:rPr>
          <w:rFonts w:ascii="Verdana" w:eastAsia="Times New Roman" w:hAnsi="Verdana" w:cs="Times New Roman"/>
          <w:color w:val="0000FF"/>
          <w:sz w:val="20"/>
          <w:szCs w:val="20"/>
          <w:u w:val="single"/>
        </w:rPr>
        <w:t>onal Information</w:t>
      </w:r>
      <w:r w:rsidR="00797FA8" w:rsidRPr="0098045C">
        <w:rPr>
          <w:rFonts w:ascii="Verdana" w:eastAsia="Times New Roman" w:hAnsi="Verdana" w:cs="Times New Roman"/>
          <w:color w:val="0000FF"/>
          <w:sz w:val="20"/>
          <w:szCs w:val="20"/>
          <w:u w:val="single"/>
        </w:rPr>
        <w:fldChar w:fldCharType="end"/>
      </w:r>
      <w:r w:rsidRPr="0098045C">
        <w:rPr>
          <w:rFonts w:ascii="Verdana" w:eastAsia="Times New Roman" w:hAnsi="Verdana" w:cs="Times New Roman"/>
          <w:sz w:val="20"/>
          <w:szCs w:val="20"/>
        </w:rPr>
        <w:t xml:space="preserve">. </w:t>
      </w:r>
      <w:commentRangeEnd w:id="4"/>
      <w:r w:rsidR="00C2544D" w:rsidRPr="0098045C">
        <w:rPr>
          <w:rStyle w:val="CommentReference"/>
          <w:rFonts w:ascii="Verdana" w:hAnsi="Verdana"/>
          <w:sz w:val="20"/>
          <w:szCs w:val="20"/>
        </w:rPr>
        <w:commentReference w:id="4"/>
      </w:r>
      <w:r w:rsidRPr="0098045C">
        <w:rPr>
          <w:rFonts w:ascii="Verdana" w:eastAsia="Times New Roman" w:hAnsi="Verdana" w:cs="Times New Roman"/>
          <w:sz w:val="20"/>
          <w:szCs w:val="20"/>
        </w:rPr>
        <w:t xml:space="preserve">If you are a California user who has told us you are under 16, you’ll see in </w:t>
      </w:r>
      <w:hyperlink r:id="rId12" w:history="1">
        <w:r w:rsidRPr="0098045C">
          <w:rPr>
            <w:rFonts w:ascii="Verdana" w:eastAsia="Times New Roman" w:hAnsi="Verdana" w:cs="Times New Roman"/>
            <w:sz w:val="20"/>
            <w:szCs w:val="20"/>
          </w:rPr>
          <w:t>your settings</w:t>
        </w:r>
      </w:hyperlink>
      <w:r w:rsidRPr="0098045C">
        <w:rPr>
          <w:rFonts w:ascii="Verdana" w:eastAsia="Times New Roman" w:hAnsi="Verdana" w:cs="Times New Roman"/>
          <w:sz w:val="20"/>
          <w:szCs w:val="20"/>
        </w:rPr>
        <w:t xml:space="preserve"> that we’ve already opted you out. </w:t>
      </w:r>
    </w:p>
    <w:p w14:paraId="3080C099" w14:textId="77777777" w:rsidR="00596B39" w:rsidRPr="0098045C" w:rsidRDefault="00596B39" w:rsidP="00A72989">
      <w:pPr>
        <w:spacing w:before="100" w:beforeAutospacing="1" w:after="0" w:line="360" w:lineRule="auto"/>
        <w:contextualSpacing/>
        <w:mirrorIndents/>
        <w:rPr>
          <w:rFonts w:ascii="Verdana" w:eastAsia="Times New Roman" w:hAnsi="Verdana" w:cs="Times New Roman"/>
          <w:sz w:val="20"/>
          <w:szCs w:val="20"/>
        </w:rPr>
      </w:pPr>
    </w:p>
    <w:p w14:paraId="5669888B" w14:textId="77777777" w:rsidR="00F94DC8" w:rsidRPr="0098045C" w:rsidRDefault="00A72989" w:rsidP="00A72989">
      <w:pPr>
        <w:spacing w:before="100" w:beforeAutospacing="1" w:after="0" w:line="360" w:lineRule="auto"/>
        <w:contextualSpacing/>
        <w:mirrorIndents/>
        <w:outlineLvl w:val="1"/>
        <w:rPr>
          <w:rFonts w:ascii="Verdana" w:eastAsia="Times New Roman" w:hAnsi="Verdana" w:cs="Times New Roman"/>
          <w:b/>
          <w:bCs/>
          <w:sz w:val="20"/>
          <w:szCs w:val="20"/>
        </w:rPr>
      </w:pPr>
      <w:r w:rsidRPr="0098045C">
        <w:rPr>
          <w:rFonts w:ascii="Verdana" w:eastAsia="Times New Roman" w:hAnsi="Verdana" w:cs="Times New Roman"/>
          <w:b/>
          <w:bCs/>
          <w:sz w:val="20"/>
          <w:szCs w:val="20"/>
        </w:rPr>
        <w:t>WHAT INFORMATION YOU CAN ACCESS</w:t>
      </w:r>
    </w:p>
    <w:p w14:paraId="29A829F8" w14:textId="77777777" w:rsidR="00F94DC8" w:rsidRPr="0098045C" w:rsidRDefault="00F94DC8" w:rsidP="00A72989">
      <w:pPr>
        <w:spacing w:before="100" w:beforeAutospacing="1" w:after="0" w:line="360" w:lineRule="auto"/>
        <w:contextualSpacing/>
        <w:mirrorIndents/>
        <w:rPr>
          <w:rFonts w:ascii="Verdana" w:eastAsia="Times New Roman" w:hAnsi="Verdana" w:cs="Times New Roman"/>
          <w:sz w:val="20"/>
          <w:szCs w:val="20"/>
        </w:rPr>
      </w:pPr>
      <w:r w:rsidRPr="0098045C">
        <w:rPr>
          <w:rFonts w:ascii="Verdana" w:eastAsia="Times New Roman" w:hAnsi="Verdana" w:cs="Times New Roman"/>
          <w:sz w:val="20"/>
          <w:szCs w:val="20"/>
        </w:rPr>
        <w:t xml:space="preserve">If you are a registered user, you can access most information associated with your Account by logging into the </w:t>
      </w:r>
      <w:r w:rsidR="00B4751B" w:rsidRPr="0098045C">
        <w:rPr>
          <w:rFonts w:ascii="Verdana" w:eastAsia="Times New Roman" w:hAnsi="Verdana" w:cs="Times New Roman"/>
          <w:sz w:val="20"/>
          <w:szCs w:val="20"/>
        </w:rPr>
        <w:t>Portal</w:t>
      </w:r>
      <w:r w:rsidRPr="0098045C">
        <w:rPr>
          <w:rFonts w:ascii="Verdana" w:eastAsia="Times New Roman" w:hAnsi="Verdana" w:cs="Times New Roman"/>
          <w:sz w:val="20"/>
          <w:szCs w:val="20"/>
        </w:rPr>
        <w:t xml:space="preserve"> and checking your Account Settings page. Registered and unregistered users can access and delete cookies through their web browser settings. </w:t>
      </w:r>
    </w:p>
    <w:p w14:paraId="335ED108" w14:textId="77777777" w:rsidR="00596B39" w:rsidRPr="0098045C" w:rsidRDefault="00596B39" w:rsidP="00A72989">
      <w:pPr>
        <w:spacing w:before="100" w:beforeAutospacing="1" w:after="0" w:line="360" w:lineRule="auto"/>
        <w:contextualSpacing/>
        <w:mirrorIndents/>
        <w:rPr>
          <w:rFonts w:ascii="Verdana" w:eastAsia="Times New Roman" w:hAnsi="Verdana" w:cs="Times New Roman"/>
          <w:sz w:val="20"/>
          <w:szCs w:val="20"/>
        </w:rPr>
      </w:pPr>
    </w:p>
    <w:p w14:paraId="5785F3C0" w14:textId="77777777" w:rsidR="00F27BB3" w:rsidRPr="0098045C" w:rsidRDefault="00F27BB3" w:rsidP="00A72989">
      <w:pPr>
        <w:spacing w:before="100" w:beforeAutospacing="1" w:after="0" w:line="360" w:lineRule="auto"/>
        <w:contextualSpacing/>
        <w:mirrorIndents/>
        <w:outlineLvl w:val="4"/>
        <w:rPr>
          <w:rFonts w:ascii="Verdana" w:eastAsia="Times New Roman" w:hAnsi="Verdana" w:cs="Times New Roman"/>
          <w:b/>
          <w:bCs/>
          <w:sz w:val="20"/>
          <w:szCs w:val="20"/>
        </w:rPr>
      </w:pPr>
      <w:r w:rsidRPr="0098045C">
        <w:rPr>
          <w:rFonts w:ascii="Verdana" w:eastAsia="Times New Roman" w:hAnsi="Verdana" w:cs="Times New Roman"/>
          <w:b/>
          <w:bCs/>
          <w:sz w:val="20"/>
          <w:szCs w:val="20"/>
        </w:rPr>
        <w:t>CHANGES</w:t>
      </w:r>
    </w:p>
    <w:p w14:paraId="48E4F068" w14:textId="77777777" w:rsidR="000C65A0" w:rsidRPr="0098045C" w:rsidRDefault="00F27BB3" w:rsidP="00596B39">
      <w:pPr>
        <w:spacing w:before="100" w:beforeAutospacing="1" w:after="0" w:line="360" w:lineRule="auto"/>
        <w:contextualSpacing/>
        <w:mirrorIndents/>
        <w:rPr>
          <w:rFonts w:ascii="Verdana" w:hAnsi="Verdana"/>
          <w:sz w:val="20"/>
          <w:szCs w:val="20"/>
        </w:rPr>
      </w:pPr>
      <w:r w:rsidRPr="0098045C">
        <w:rPr>
          <w:rFonts w:ascii="Verdana" w:eastAsia="Times New Roman" w:hAnsi="Verdana" w:cs="Times New Roman"/>
          <w:sz w:val="20"/>
          <w:szCs w:val="20"/>
        </w:rPr>
        <w:t xml:space="preserve">We may update this </w:t>
      </w:r>
      <w:r w:rsidR="00845178" w:rsidRPr="0098045C">
        <w:rPr>
          <w:rFonts w:ascii="Verdana" w:eastAsia="Times New Roman" w:hAnsi="Verdana" w:cs="Times New Roman"/>
          <w:sz w:val="20"/>
          <w:szCs w:val="20"/>
        </w:rPr>
        <w:t>P</w:t>
      </w:r>
      <w:r w:rsidRPr="0098045C">
        <w:rPr>
          <w:rFonts w:ascii="Verdana" w:eastAsia="Times New Roman" w:hAnsi="Verdana" w:cs="Times New Roman"/>
          <w:sz w:val="20"/>
          <w:szCs w:val="20"/>
        </w:rPr>
        <w:t xml:space="preserve">rivacy </w:t>
      </w:r>
      <w:r w:rsidR="00845178" w:rsidRPr="0098045C">
        <w:rPr>
          <w:rFonts w:ascii="Verdana" w:eastAsia="Times New Roman" w:hAnsi="Verdana" w:cs="Times New Roman"/>
          <w:sz w:val="20"/>
          <w:szCs w:val="20"/>
        </w:rPr>
        <w:t>P</w:t>
      </w:r>
      <w:r w:rsidRPr="0098045C">
        <w:rPr>
          <w:rFonts w:ascii="Verdana" w:eastAsia="Times New Roman" w:hAnsi="Verdana" w:cs="Times New Roman"/>
          <w:sz w:val="20"/>
          <w:szCs w:val="20"/>
        </w:rPr>
        <w:t>olicy from time to time in order to reflect, for example, changes to our practices or for other operational, legal or regulatory reasons.</w:t>
      </w:r>
      <w:r w:rsidR="00845178" w:rsidRPr="0098045C">
        <w:rPr>
          <w:rFonts w:ascii="Verdana" w:eastAsia="Times New Roman" w:hAnsi="Verdana" w:cs="Times New Roman"/>
          <w:sz w:val="20"/>
          <w:szCs w:val="20"/>
        </w:rPr>
        <w:t xml:space="preserve">  Any updates will become effective when they are posted to the </w:t>
      </w:r>
      <w:r w:rsidR="00B4751B" w:rsidRPr="0098045C">
        <w:rPr>
          <w:rFonts w:ascii="Verdana" w:eastAsia="Times New Roman" w:hAnsi="Verdana" w:cs="Times New Roman"/>
          <w:sz w:val="20"/>
          <w:szCs w:val="20"/>
        </w:rPr>
        <w:t>Portal</w:t>
      </w:r>
      <w:r w:rsidR="00845178" w:rsidRPr="0098045C">
        <w:rPr>
          <w:rFonts w:ascii="Verdana" w:eastAsia="Times New Roman" w:hAnsi="Verdana" w:cs="Times New Roman"/>
          <w:sz w:val="20"/>
          <w:szCs w:val="20"/>
        </w:rPr>
        <w:t>.  You should review this Privacy Policy periodically, to assure that you are informed of any changes to this Policy.</w:t>
      </w:r>
    </w:p>
    <w:sectPr w:rsidR="000C65A0" w:rsidRPr="0098045C" w:rsidSect="00797F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llan@intentional-legacies.com" w:date="2021-02-03T20:37:00Z" w:initials="c">
    <w:p w14:paraId="74059C5C" w14:textId="77777777" w:rsidR="00D75BCE" w:rsidRDefault="00D75BCE">
      <w:pPr>
        <w:pStyle w:val="CommentText"/>
      </w:pPr>
      <w:r>
        <w:rPr>
          <w:rStyle w:val="CommentReference"/>
        </w:rPr>
        <w:annotationRef/>
      </w:r>
      <w:r>
        <w:t>Mark, only registered members will be able to use the Community Currency System so the next paragraph probably isn’t necessary.</w:t>
      </w:r>
    </w:p>
  </w:comment>
  <w:comment w:id="1" w:author="callan@intentional-legacies.com" w:date="2021-09-29T16:51:00Z" w:initials="c">
    <w:p w14:paraId="228EC844" w14:textId="5AA5966F" w:rsidR="00162495" w:rsidRDefault="00162495">
      <w:pPr>
        <w:pStyle w:val="CommentText"/>
      </w:pPr>
      <w:r>
        <w:rPr>
          <w:rStyle w:val="CommentReference"/>
        </w:rPr>
        <w:annotationRef/>
      </w:r>
    </w:p>
  </w:comment>
  <w:comment w:id="2" w:author="MJE-Law" w:date="2021-01-25T09:13:00Z" w:initials="M">
    <w:p w14:paraId="0CE1FD1E" w14:textId="77777777" w:rsidR="00C2544D" w:rsidRDefault="00C2544D">
      <w:pPr>
        <w:pStyle w:val="CommentText"/>
      </w:pPr>
      <w:r>
        <w:rPr>
          <w:rStyle w:val="CommentReference"/>
        </w:rPr>
        <w:annotationRef/>
      </w:r>
      <w:r>
        <w:t>Create this address</w:t>
      </w:r>
    </w:p>
  </w:comment>
  <w:comment w:id="4" w:author="MJE-Law" w:date="2021-01-25T09:13:00Z" w:initials="M">
    <w:p w14:paraId="34BA3229" w14:textId="77777777" w:rsidR="00C2544D" w:rsidRDefault="00C2544D">
      <w:pPr>
        <w:pStyle w:val="CommentText"/>
      </w:pPr>
      <w:r>
        <w:rPr>
          <w:rStyle w:val="CommentReference"/>
        </w:rPr>
        <w:annotationRef/>
      </w:r>
      <w: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059C5C" w15:done="0"/>
  <w15:commentEx w15:paraId="228EC844" w15:paraIdParent="74059C5C" w15:done="0"/>
  <w15:commentEx w15:paraId="0CE1FD1E" w15:done="0"/>
  <w15:commentEx w15:paraId="34BA3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04FC" w16cex:dateUtc="2021-01-25T13:51:00Z"/>
  <w16cex:commentExtensible w16cex:durableId="23B905E8" w16cex:dateUtc="2021-01-25T13:55:00Z"/>
  <w16cex:commentExtensible w16cex:durableId="23B90713" w16cex:dateUtc="2021-01-25T14:00:00Z"/>
  <w16cex:commentExtensible w16cex:durableId="23B90780" w16cex:dateUtc="2021-01-25T14:01:00Z"/>
  <w16cex:commentExtensible w16cex:durableId="23B90862" w16cex:dateUtc="2021-01-25T14:05:00Z"/>
  <w16cex:commentExtensible w16cex:durableId="23B90A0B" w16cex:dateUtc="2021-01-25T14:12:00Z"/>
  <w16cex:commentExtensible w16cex:durableId="23B90A27" w16cex:dateUtc="2021-01-25T14:13:00Z"/>
  <w16cex:commentExtensible w16cex:durableId="23B90A16" w16cex:dateUtc="2021-01-25T14:12:00Z"/>
  <w16cex:commentExtensible w16cex:durableId="23B90A50" w16cex:dateUtc="2021-01-25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E1FD1E" w16cid:durableId="23CBC0C6"/>
  <w16cid:commentId w16cid:paraId="34BA3229" w16cid:durableId="23CBC0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02FF" w:usb1="5000205A"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JE-Law">
    <w15:presenceInfo w15:providerId="None" w15:userId="MJE-L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B3"/>
    <w:rsid w:val="000A0164"/>
    <w:rsid w:val="000A5995"/>
    <w:rsid w:val="000C65A0"/>
    <w:rsid w:val="00162495"/>
    <w:rsid w:val="001655FE"/>
    <w:rsid w:val="00180E7F"/>
    <w:rsid w:val="002E63B1"/>
    <w:rsid w:val="002F5AA7"/>
    <w:rsid w:val="00314A15"/>
    <w:rsid w:val="003B29DD"/>
    <w:rsid w:val="003E3E88"/>
    <w:rsid w:val="00577F31"/>
    <w:rsid w:val="00596B39"/>
    <w:rsid w:val="00615701"/>
    <w:rsid w:val="00617EEB"/>
    <w:rsid w:val="00797FA8"/>
    <w:rsid w:val="00812B27"/>
    <w:rsid w:val="00845178"/>
    <w:rsid w:val="0092415E"/>
    <w:rsid w:val="0098045C"/>
    <w:rsid w:val="00A22852"/>
    <w:rsid w:val="00A72989"/>
    <w:rsid w:val="00B22747"/>
    <w:rsid w:val="00B4751B"/>
    <w:rsid w:val="00B715D6"/>
    <w:rsid w:val="00C124E8"/>
    <w:rsid w:val="00C2544D"/>
    <w:rsid w:val="00C64438"/>
    <w:rsid w:val="00D75BCE"/>
    <w:rsid w:val="00E844C7"/>
    <w:rsid w:val="00EF10A1"/>
    <w:rsid w:val="00F27BB3"/>
    <w:rsid w:val="00F56E95"/>
    <w:rsid w:val="00F80811"/>
    <w:rsid w:val="00F94D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26BC"/>
  <w15:docId w15:val="{2EF36CC0-B12B-0442-9DC3-8301EDA6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FA8"/>
  </w:style>
  <w:style w:type="paragraph" w:styleId="Heading4">
    <w:name w:val="heading 4"/>
    <w:basedOn w:val="Normal"/>
    <w:link w:val="Heading4Char"/>
    <w:uiPriority w:val="9"/>
    <w:qFormat/>
    <w:rsid w:val="00F27B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27B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7BB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27BB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27B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3E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E88"/>
    <w:rPr>
      <w:rFonts w:ascii="Segoe UI" w:hAnsi="Segoe UI" w:cs="Segoe UI"/>
      <w:sz w:val="18"/>
      <w:szCs w:val="18"/>
    </w:rPr>
  </w:style>
  <w:style w:type="character" w:styleId="Hyperlink">
    <w:name w:val="Hyperlink"/>
    <w:basedOn w:val="DefaultParagraphFont"/>
    <w:uiPriority w:val="99"/>
    <w:unhideWhenUsed/>
    <w:rsid w:val="00A22852"/>
    <w:rPr>
      <w:color w:val="0563C1" w:themeColor="hyperlink"/>
      <w:u w:val="single"/>
    </w:rPr>
  </w:style>
  <w:style w:type="character" w:customStyle="1" w:styleId="UnresolvedMention1">
    <w:name w:val="Unresolved Mention1"/>
    <w:basedOn w:val="DefaultParagraphFont"/>
    <w:uiPriority w:val="99"/>
    <w:semiHidden/>
    <w:unhideWhenUsed/>
    <w:rsid w:val="00A22852"/>
    <w:rPr>
      <w:color w:val="605E5C"/>
      <w:shd w:val="clear" w:color="auto" w:fill="E1DFDD"/>
    </w:rPr>
  </w:style>
  <w:style w:type="character" w:styleId="CommentReference">
    <w:name w:val="annotation reference"/>
    <w:basedOn w:val="DefaultParagraphFont"/>
    <w:uiPriority w:val="99"/>
    <w:semiHidden/>
    <w:unhideWhenUsed/>
    <w:rsid w:val="00B4751B"/>
    <w:rPr>
      <w:sz w:val="16"/>
      <w:szCs w:val="16"/>
    </w:rPr>
  </w:style>
  <w:style w:type="paragraph" w:styleId="CommentText">
    <w:name w:val="annotation text"/>
    <w:basedOn w:val="Normal"/>
    <w:link w:val="CommentTextChar"/>
    <w:uiPriority w:val="99"/>
    <w:semiHidden/>
    <w:unhideWhenUsed/>
    <w:rsid w:val="00B4751B"/>
    <w:pPr>
      <w:spacing w:line="240" w:lineRule="auto"/>
    </w:pPr>
    <w:rPr>
      <w:sz w:val="20"/>
      <w:szCs w:val="20"/>
    </w:rPr>
  </w:style>
  <w:style w:type="character" w:customStyle="1" w:styleId="CommentTextChar">
    <w:name w:val="Comment Text Char"/>
    <w:basedOn w:val="DefaultParagraphFont"/>
    <w:link w:val="CommentText"/>
    <w:uiPriority w:val="99"/>
    <w:semiHidden/>
    <w:rsid w:val="00B4751B"/>
    <w:rPr>
      <w:sz w:val="20"/>
      <w:szCs w:val="20"/>
    </w:rPr>
  </w:style>
  <w:style w:type="paragraph" w:styleId="CommentSubject">
    <w:name w:val="annotation subject"/>
    <w:basedOn w:val="CommentText"/>
    <w:next w:val="CommentText"/>
    <w:link w:val="CommentSubjectChar"/>
    <w:uiPriority w:val="99"/>
    <w:semiHidden/>
    <w:unhideWhenUsed/>
    <w:rsid w:val="00B4751B"/>
    <w:rPr>
      <w:b/>
      <w:bCs/>
    </w:rPr>
  </w:style>
  <w:style w:type="character" w:customStyle="1" w:styleId="CommentSubjectChar">
    <w:name w:val="Comment Subject Char"/>
    <w:basedOn w:val="CommentTextChar"/>
    <w:link w:val="CommentSubject"/>
    <w:uiPriority w:val="99"/>
    <w:semiHidden/>
    <w:rsid w:val="00B475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53899">
      <w:bodyDiv w:val="1"/>
      <w:marLeft w:val="0"/>
      <w:marRight w:val="0"/>
      <w:marTop w:val="0"/>
      <w:marBottom w:val="0"/>
      <w:divBdr>
        <w:top w:val="none" w:sz="0" w:space="0" w:color="auto"/>
        <w:left w:val="none" w:sz="0" w:space="0" w:color="auto"/>
        <w:bottom w:val="none" w:sz="0" w:space="0" w:color="auto"/>
        <w:right w:val="none" w:sz="0" w:space="0" w:color="auto"/>
      </w:divBdr>
      <w:divsChild>
        <w:div w:id="259653893">
          <w:marLeft w:val="0"/>
          <w:marRight w:val="0"/>
          <w:marTop w:val="0"/>
          <w:marBottom w:val="0"/>
          <w:divBdr>
            <w:top w:val="none" w:sz="0" w:space="0" w:color="auto"/>
            <w:left w:val="none" w:sz="0" w:space="0" w:color="auto"/>
            <w:bottom w:val="none" w:sz="0" w:space="0" w:color="auto"/>
            <w:right w:val="none" w:sz="0" w:space="0" w:color="auto"/>
          </w:divBdr>
          <w:divsChild>
            <w:div w:id="730153385">
              <w:marLeft w:val="0"/>
              <w:marRight w:val="0"/>
              <w:marTop w:val="0"/>
              <w:marBottom w:val="0"/>
              <w:divBdr>
                <w:top w:val="none" w:sz="0" w:space="0" w:color="auto"/>
                <w:left w:val="none" w:sz="0" w:space="0" w:color="auto"/>
                <w:bottom w:val="none" w:sz="0" w:space="0" w:color="auto"/>
                <w:right w:val="none" w:sz="0" w:space="0" w:color="auto"/>
              </w:divBdr>
              <w:divsChild>
                <w:div w:id="649407702">
                  <w:marLeft w:val="0"/>
                  <w:marRight w:val="0"/>
                  <w:marTop w:val="0"/>
                  <w:marBottom w:val="0"/>
                  <w:divBdr>
                    <w:top w:val="none" w:sz="0" w:space="0" w:color="auto"/>
                    <w:left w:val="none" w:sz="0" w:space="0" w:color="auto"/>
                    <w:bottom w:val="none" w:sz="0" w:space="0" w:color="auto"/>
                    <w:right w:val="none" w:sz="0" w:space="0" w:color="auto"/>
                  </w:divBdr>
                  <w:divsChild>
                    <w:div w:id="1304580843">
                      <w:marLeft w:val="0"/>
                      <w:marRight w:val="0"/>
                      <w:marTop w:val="0"/>
                      <w:marBottom w:val="0"/>
                      <w:divBdr>
                        <w:top w:val="none" w:sz="0" w:space="0" w:color="auto"/>
                        <w:left w:val="none" w:sz="0" w:space="0" w:color="auto"/>
                        <w:bottom w:val="none" w:sz="0" w:space="0" w:color="auto"/>
                        <w:right w:val="none" w:sz="0" w:space="0" w:color="auto"/>
                      </w:divBdr>
                      <w:divsChild>
                        <w:div w:id="17888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stpass.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gilebits.com/onepassword" TargetMode="External"/><Relationship Id="rId12" Type="http://schemas.openxmlformats.org/officeDocument/2006/relationships/hyperlink" Target="https://www.tumblr.com/settings/privacy" TargetMode="External"/><Relationship Id="rId1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www.tumblr.com/privacy/en" TargetMode="External"/><Relationship Id="rId4" Type="http://schemas.openxmlformats.org/officeDocument/2006/relationships/hyperlink" Target="http://www.allaboutcookies.org" TargetMode="External"/><Relationship Id="rId9" Type="http://schemas.openxmlformats.org/officeDocument/2006/relationships/hyperlink" Target="https://www.tumblr.com/privacy/e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2953</Words>
  <Characters>16834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MJE-Law</dc:creator>
  <cp:lastModifiedBy>callan@intentional-legacies.com</cp:lastModifiedBy>
  <cp:revision>2</cp:revision>
  <cp:lastPrinted>2021-01-19T14:06:00Z</cp:lastPrinted>
  <dcterms:created xsi:type="dcterms:W3CDTF">2021-09-29T20:59:00Z</dcterms:created>
  <dcterms:modified xsi:type="dcterms:W3CDTF">2021-09-29T20:59:00Z</dcterms:modified>
</cp:coreProperties>
</file>