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D2590" w14:textId="606C33B9" w:rsidR="004F6B7E" w:rsidRPr="00594B19" w:rsidRDefault="004F6B7E" w:rsidP="00594B19">
      <w:pPr>
        <w:pStyle w:val="NormalWeb"/>
        <w:spacing w:after="120" w:afterAutospacing="0" w:line="480" w:lineRule="auto"/>
        <w:rPr>
          <w:b/>
          <w:bCs/>
        </w:rPr>
      </w:pPr>
      <w:r w:rsidRPr="00594B19">
        <w:rPr>
          <w:b/>
          <w:bCs/>
        </w:rPr>
        <w:t>     Introduction</w:t>
      </w:r>
    </w:p>
    <w:p w14:paraId="5D66F69A" w14:textId="55639040" w:rsidR="004F6B7E" w:rsidRDefault="004F6B7E" w:rsidP="00594B19">
      <w:pPr>
        <w:pStyle w:val="NormalWeb"/>
        <w:spacing w:after="120" w:afterAutospacing="0" w:line="480" w:lineRule="auto"/>
      </w:pPr>
      <w:r>
        <w:t>          </w:t>
      </w:r>
      <w:r w:rsidR="00F12C23">
        <w:t xml:space="preserve">This executive summary will focus on </w:t>
      </w:r>
      <w:r w:rsidR="001C0841">
        <w:t xml:space="preserve">how </w:t>
      </w:r>
      <w:r w:rsidR="00A2100D">
        <w:t xml:space="preserve">the airline industry has </w:t>
      </w:r>
      <w:r w:rsidR="00A17362">
        <w:t xml:space="preserve">become more in demand and how the airline industry has focused on heightened safety standards </w:t>
      </w:r>
      <w:r w:rsidR="00A70531">
        <w:t xml:space="preserve">throughout the years to bring their  numbers down from airline incidents, specifically incidents with fatalities. </w:t>
      </w:r>
      <w:r>
        <w:t xml:space="preserve">I will focus on helping </w:t>
      </w:r>
      <w:r w:rsidR="00A70531">
        <w:t xml:space="preserve">to </w:t>
      </w:r>
      <w:r>
        <w:t xml:space="preserve">build a </w:t>
      </w:r>
      <w:r w:rsidR="00A70531">
        <w:t xml:space="preserve">more </w:t>
      </w:r>
      <w:r>
        <w:t xml:space="preserve">positive image for the airline industry. Each slide contains information that </w:t>
      </w:r>
      <w:r w:rsidR="00A70531">
        <w:t>will</w:t>
      </w:r>
      <w:r>
        <w:t xml:space="preserve"> prove how far airline travel has </w:t>
      </w:r>
      <w:r w:rsidR="00A70531">
        <w:t>come, not only in customer demand as a way of transportation but also on how airline travel has become</w:t>
      </w:r>
      <w:r>
        <w:t xml:space="preserve"> safer between </w:t>
      </w:r>
      <w:r w:rsidR="00170BB8">
        <w:t xml:space="preserve">the </w:t>
      </w:r>
      <w:r w:rsidR="00D001B1">
        <w:t>years</w:t>
      </w:r>
      <w:r w:rsidR="00170BB8">
        <w:t xml:space="preserve"> </w:t>
      </w:r>
      <w:r>
        <w:t xml:space="preserve">2000 </w:t>
      </w:r>
      <w:r w:rsidR="00170BB8">
        <w:t xml:space="preserve">to </w:t>
      </w:r>
      <w:r>
        <w:t xml:space="preserve">2014 compared to 1985 </w:t>
      </w:r>
      <w:r w:rsidR="00170BB8">
        <w:t xml:space="preserve">to </w:t>
      </w:r>
      <w:r>
        <w:t xml:space="preserve">1999. </w:t>
      </w:r>
      <w:r w:rsidR="00BE34D1">
        <w:t>The PowerPoint will address the specific years and specific airlines throughout these years in comparison and wills show how the incidents with fatalities although still exist, have decreased in numbers substantially.</w:t>
      </w:r>
    </w:p>
    <w:p w14:paraId="520F645C" w14:textId="77777777" w:rsidR="004F6B7E" w:rsidRPr="00594B19" w:rsidRDefault="004F6B7E" w:rsidP="00594B19">
      <w:pPr>
        <w:pStyle w:val="NormalWeb"/>
        <w:spacing w:after="120" w:afterAutospacing="0" w:line="480" w:lineRule="auto"/>
        <w:rPr>
          <w:b/>
          <w:bCs/>
        </w:rPr>
      </w:pPr>
      <w:r w:rsidRPr="00594B19">
        <w:rPr>
          <w:b/>
          <w:bCs/>
        </w:rPr>
        <w:t>Slides</w:t>
      </w:r>
    </w:p>
    <w:p w14:paraId="338A0546" w14:textId="2035E1D9" w:rsidR="004F6B7E" w:rsidRDefault="004F6B7E" w:rsidP="00594B19">
      <w:pPr>
        <w:pStyle w:val="NormalWeb"/>
        <w:spacing w:after="120" w:afterAutospacing="0" w:line="480" w:lineRule="auto"/>
      </w:pPr>
      <w:r>
        <w:t xml:space="preserve">           When looking at the slides many of them will have information regarding </w:t>
      </w:r>
      <w:r w:rsidR="002E7EFF">
        <w:t>incidents</w:t>
      </w:r>
      <w:r w:rsidR="00DC270E">
        <w:t xml:space="preserve"> with specifics to incidents that lead to </w:t>
      </w:r>
      <w:r w:rsidR="00060718">
        <w:t>fatalities</w:t>
      </w:r>
      <w:r w:rsidR="00B70E1C">
        <w:t xml:space="preserve"> over the year between 1985 t0 1999 and comparing them to incidents with fatalities between the years of 2000 to 2014.</w:t>
      </w:r>
      <w:r>
        <w:t xml:space="preserve"> </w:t>
      </w:r>
      <w:r w:rsidR="004712E8">
        <w:t xml:space="preserve">It will show that comparing the two sets of years  </w:t>
      </w:r>
      <w:r w:rsidR="007F5389">
        <w:t xml:space="preserve">that the incidents with fatalities have decreased. It will also show how the airline </w:t>
      </w:r>
      <w:r w:rsidR="002E7EFF">
        <w:t>industry’s</w:t>
      </w:r>
      <w:r w:rsidR="007F5389">
        <w:t xml:space="preserve"> profit has increased </w:t>
      </w:r>
      <w:r w:rsidR="00060718">
        <w:t xml:space="preserve">with the decline of these incidents that have been obtained with an increase in security and safety </w:t>
      </w:r>
      <w:r w:rsidR="002E7EFF">
        <w:t>measures</w:t>
      </w:r>
      <w:r w:rsidR="00060718">
        <w:t xml:space="preserve">. The slide that starts off the comparison is that of automobiles to the airline industry, it </w:t>
      </w:r>
      <w:r w:rsidR="002E7EFF">
        <w:t>shows</w:t>
      </w:r>
      <w:r w:rsidR="00060718">
        <w:t xml:space="preserve"> how much safer traveling via air is safer to automobile travel as automobile incidents with </w:t>
      </w:r>
      <w:r w:rsidR="002E7EFF">
        <w:t>fatalities</w:t>
      </w:r>
      <w:r w:rsidR="00583B3B">
        <w:t xml:space="preserve"> have not really decreased and have had more highs than lows and staying </w:t>
      </w:r>
      <w:r w:rsidR="002E7EFF">
        <w:t xml:space="preserve">more constant throughout the years. </w:t>
      </w:r>
      <w:r w:rsidR="004F1FF4">
        <w:t>Overall,</w:t>
      </w:r>
      <w:r>
        <w:t xml:space="preserve"> this executive summary will help </w:t>
      </w:r>
      <w:r w:rsidR="004F1FF4">
        <w:t xml:space="preserve">in showing that airlines have become safer to travel when compared to </w:t>
      </w:r>
      <w:r w:rsidR="00F072DD">
        <w:lastRenderedPageBreak/>
        <w:t>automobile</w:t>
      </w:r>
      <w:r w:rsidR="004F1FF4">
        <w:t xml:space="preserve"> travel</w:t>
      </w:r>
      <w:r w:rsidR="00F072DD">
        <w:t xml:space="preserve"> as well as show that the demand for air travel has increased and looks like it will continue and a contain increasing rate. </w:t>
      </w:r>
    </w:p>
    <w:p w14:paraId="6E851730" w14:textId="77777777" w:rsidR="00E41E1A" w:rsidRDefault="00E41E1A" w:rsidP="00594B19">
      <w:pPr>
        <w:spacing w:line="480" w:lineRule="auto"/>
        <w:rPr>
          <w:rFonts w:ascii="Times New Roman" w:hAnsi="Times New Roman" w:cs="Times New Roman"/>
        </w:rPr>
      </w:pPr>
    </w:p>
    <w:p w14:paraId="25DE1438" w14:textId="77777777" w:rsidR="00F072DD" w:rsidRDefault="00F072DD" w:rsidP="00594B19">
      <w:pPr>
        <w:spacing w:line="480" w:lineRule="auto"/>
        <w:rPr>
          <w:rFonts w:ascii="Times New Roman" w:hAnsi="Times New Roman" w:cs="Times New Roman"/>
        </w:rPr>
      </w:pPr>
    </w:p>
    <w:p w14:paraId="3432817B" w14:textId="77777777" w:rsidR="00F072DD" w:rsidRDefault="00F072DD" w:rsidP="00594B19">
      <w:pPr>
        <w:spacing w:line="480" w:lineRule="auto"/>
        <w:rPr>
          <w:rFonts w:ascii="Times New Roman" w:hAnsi="Times New Roman" w:cs="Times New Roman"/>
        </w:rPr>
      </w:pPr>
    </w:p>
    <w:p w14:paraId="1D857DB1" w14:textId="77777777" w:rsidR="00F072DD" w:rsidRDefault="00F072DD" w:rsidP="00594B19">
      <w:pPr>
        <w:spacing w:line="480" w:lineRule="auto"/>
        <w:rPr>
          <w:rFonts w:ascii="Times New Roman" w:hAnsi="Times New Roman" w:cs="Times New Roman"/>
        </w:rPr>
      </w:pPr>
    </w:p>
    <w:p w14:paraId="4A6B4D48" w14:textId="77777777" w:rsidR="00F072DD" w:rsidRDefault="00F072DD" w:rsidP="00594B19">
      <w:pPr>
        <w:spacing w:line="480" w:lineRule="auto"/>
        <w:rPr>
          <w:rFonts w:ascii="Times New Roman" w:hAnsi="Times New Roman" w:cs="Times New Roman"/>
        </w:rPr>
      </w:pPr>
    </w:p>
    <w:p w14:paraId="37EE0377" w14:textId="77777777" w:rsidR="00A41F87" w:rsidRDefault="00A41F87" w:rsidP="00594B19">
      <w:pPr>
        <w:spacing w:line="480" w:lineRule="auto"/>
        <w:rPr>
          <w:rFonts w:ascii="Times New Roman" w:hAnsi="Times New Roman" w:cs="Times New Roman"/>
        </w:rPr>
      </w:pPr>
    </w:p>
    <w:p w14:paraId="611B7FA9" w14:textId="77777777" w:rsidR="00A41F87" w:rsidRDefault="00A41F87" w:rsidP="00594B19">
      <w:pPr>
        <w:spacing w:line="480" w:lineRule="auto"/>
        <w:rPr>
          <w:rFonts w:ascii="Times New Roman" w:hAnsi="Times New Roman" w:cs="Times New Roman"/>
        </w:rPr>
      </w:pPr>
    </w:p>
    <w:p w14:paraId="6FE794DD" w14:textId="77777777" w:rsidR="00A41F87" w:rsidRDefault="00A41F87" w:rsidP="00594B19">
      <w:pPr>
        <w:spacing w:line="480" w:lineRule="auto"/>
        <w:rPr>
          <w:rFonts w:ascii="Times New Roman" w:hAnsi="Times New Roman" w:cs="Times New Roman"/>
        </w:rPr>
      </w:pPr>
    </w:p>
    <w:p w14:paraId="0FB45D7A" w14:textId="77777777" w:rsidR="00A41F87" w:rsidRDefault="00A41F87" w:rsidP="00594B19">
      <w:pPr>
        <w:spacing w:line="480" w:lineRule="auto"/>
        <w:rPr>
          <w:rFonts w:ascii="Times New Roman" w:hAnsi="Times New Roman" w:cs="Times New Roman"/>
        </w:rPr>
      </w:pPr>
    </w:p>
    <w:p w14:paraId="709B24C5" w14:textId="77777777" w:rsidR="00A41F87" w:rsidRDefault="00A41F87" w:rsidP="00594B19">
      <w:pPr>
        <w:spacing w:line="480" w:lineRule="auto"/>
        <w:rPr>
          <w:rFonts w:ascii="Times New Roman" w:hAnsi="Times New Roman" w:cs="Times New Roman"/>
        </w:rPr>
      </w:pPr>
    </w:p>
    <w:p w14:paraId="14208165" w14:textId="77777777" w:rsidR="00A41F87" w:rsidRDefault="00A41F87" w:rsidP="00594B19">
      <w:pPr>
        <w:spacing w:line="480" w:lineRule="auto"/>
        <w:rPr>
          <w:rFonts w:ascii="Times New Roman" w:hAnsi="Times New Roman" w:cs="Times New Roman"/>
        </w:rPr>
      </w:pPr>
    </w:p>
    <w:p w14:paraId="2282611D" w14:textId="77777777" w:rsidR="00A41F87" w:rsidRDefault="00A41F87" w:rsidP="00594B19">
      <w:pPr>
        <w:spacing w:line="480" w:lineRule="auto"/>
        <w:rPr>
          <w:rFonts w:ascii="Times New Roman" w:hAnsi="Times New Roman" w:cs="Times New Roman"/>
        </w:rPr>
      </w:pPr>
    </w:p>
    <w:p w14:paraId="331591D6" w14:textId="77777777" w:rsidR="00A41F87" w:rsidRDefault="00A41F87" w:rsidP="00594B19">
      <w:pPr>
        <w:spacing w:line="480" w:lineRule="auto"/>
        <w:rPr>
          <w:rFonts w:ascii="Times New Roman" w:hAnsi="Times New Roman" w:cs="Times New Roman"/>
        </w:rPr>
      </w:pPr>
    </w:p>
    <w:p w14:paraId="5CFED60A" w14:textId="77777777" w:rsidR="00A41F87" w:rsidRDefault="00A41F87" w:rsidP="00594B19">
      <w:pPr>
        <w:spacing w:line="480" w:lineRule="auto"/>
        <w:rPr>
          <w:rFonts w:ascii="Times New Roman" w:hAnsi="Times New Roman" w:cs="Times New Roman"/>
        </w:rPr>
      </w:pPr>
    </w:p>
    <w:p w14:paraId="65BE6AAD" w14:textId="77777777" w:rsidR="00A41F87" w:rsidRDefault="00A41F87" w:rsidP="00594B19">
      <w:pPr>
        <w:spacing w:line="480" w:lineRule="auto"/>
        <w:rPr>
          <w:rFonts w:ascii="Times New Roman" w:hAnsi="Times New Roman" w:cs="Times New Roman"/>
        </w:rPr>
      </w:pPr>
    </w:p>
    <w:p w14:paraId="471C5155" w14:textId="77777777" w:rsidR="00A41F87" w:rsidRDefault="00A41F87" w:rsidP="00594B19">
      <w:pPr>
        <w:spacing w:line="480" w:lineRule="auto"/>
        <w:rPr>
          <w:rFonts w:ascii="Times New Roman" w:hAnsi="Times New Roman" w:cs="Times New Roman"/>
        </w:rPr>
      </w:pPr>
    </w:p>
    <w:p w14:paraId="0ED44BA6" w14:textId="77777777" w:rsidR="00F072DD" w:rsidRDefault="00F072DD" w:rsidP="00594B19">
      <w:pPr>
        <w:spacing w:line="480" w:lineRule="auto"/>
        <w:rPr>
          <w:rFonts w:ascii="Times New Roman" w:hAnsi="Times New Roman" w:cs="Times New Roman"/>
        </w:rPr>
      </w:pPr>
    </w:p>
    <w:p w14:paraId="148335D4" w14:textId="699B6E5C" w:rsidR="00D15367" w:rsidRDefault="00E41E1A" w:rsidP="00594B19">
      <w:pPr>
        <w:spacing w:line="480" w:lineRule="auto"/>
        <w:rPr>
          <w:rFonts w:ascii="Times New Roman" w:hAnsi="Times New Roman" w:cs="Times New Roman"/>
        </w:rPr>
      </w:pPr>
      <w:r>
        <w:rPr>
          <w:rFonts w:ascii="Times New Roman" w:hAnsi="Times New Roman" w:cs="Times New Roman"/>
        </w:rPr>
        <w:lastRenderedPageBreak/>
        <w:t xml:space="preserve">References </w:t>
      </w:r>
      <w:r w:rsidR="003C3668">
        <w:rPr>
          <w:rFonts w:ascii="Times New Roman" w:hAnsi="Times New Roman" w:cs="Times New Roman"/>
        </w:rPr>
        <w:t xml:space="preserve"> </w:t>
      </w:r>
    </w:p>
    <w:p w14:paraId="31D4C042" w14:textId="77777777" w:rsidR="00A2009C" w:rsidRDefault="00A2009C" w:rsidP="00A2009C">
      <w:pPr>
        <w:pStyle w:val="NormalWeb"/>
        <w:ind w:left="567" w:hanging="567"/>
      </w:pPr>
      <w:r>
        <w:t xml:space="preserve">Administration, N. H. T. S. (n.d.). </w:t>
      </w:r>
      <w:r>
        <w:rPr>
          <w:i/>
          <w:iCs/>
        </w:rPr>
        <w:t>Fars Encyclopedia</w:t>
      </w:r>
      <w:r>
        <w:t xml:space="preserve">. FARS Encyclopedia: Trends - General. https://www-fars.nhtsa.dot.gov/Trends/TrendsGeneral.aspx </w:t>
      </w:r>
    </w:p>
    <w:p w14:paraId="49E0798B" w14:textId="77777777" w:rsidR="00A2009C" w:rsidRDefault="00A2009C" w:rsidP="00A2009C">
      <w:pPr>
        <w:pStyle w:val="NormalWeb"/>
        <w:ind w:left="567" w:hanging="567"/>
      </w:pPr>
      <w:r>
        <w:t xml:space="preserve">Cable News Network. (n.d.). </w:t>
      </w:r>
      <w:r>
        <w:rPr>
          <w:i/>
          <w:iCs/>
        </w:rPr>
        <w:t>Commercial aviation deaths per year, worldwide</w:t>
      </w:r>
      <w:r>
        <w:t xml:space="preserve">. CNN. https://www.cnn.com/interactive/2014/07/travel/aviation-data/ </w:t>
      </w:r>
    </w:p>
    <w:p w14:paraId="43A3B3F8" w14:textId="77777777" w:rsidR="00A2009C" w:rsidRDefault="00A2009C" w:rsidP="00A2009C">
      <w:pPr>
        <w:pStyle w:val="NormalWeb"/>
        <w:ind w:left="567" w:hanging="567"/>
      </w:pPr>
      <w:r>
        <w:t xml:space="preserve">Peng, V. (2022, October 22). </w:t>
      </w:r>
      <w:r>
        <w:rPr>
          <w:i/>
          <w:iCs/>
        </w:rPr>
        <w:t>How safe is air travel? (aviation crash statistics 1985-2014)</w:t>
      </w:r>
      <w:r>
        <w:t xml:space="preserve">. Information Visualization. https://studentwork.prattsi.org/infovis/visualization/how-safe-is-air-travel-aviation-crash-statistics-1985-2014/ </w:t>
      </w:r>
    </w:p>
    <w:p w14:paraId="7A3C0F33" w14:textId="77777777" w:rsidR="00A2009C" w:rsidRDefault="00A2009C" w:rsidP="00A2009C">
      <w:pPr>
        <w:pStyle w:val="NormalWeb"/>
        <w:ind w:left="567" w:hanging="567"/>
      </w:pPr>
      <w:r>
        <w:rPr>
          <w:i/>
          <w:iCs/>
        </w:rPr>
        <w:t>Statistics</w:t>
      </w:r>
      <w:r>
        <w:t xml:space="preserve">. Bureau of Aircraft Accidents Archives. (n.d.). https://www.baaa-acro.com/statistics </w:t>
      </w:r>
    </w:p>
    <w:p w14:paraId="0D8207A1" w14:textId="77777777" w:rsidR="00594B19" w:rsidRPr="007C041B" w:rsidRDefault="00594B19" w:rsidP="00594B19">
      <w:pPr>
        <w:spacing w:line="480" w:lineRule="auto"/>
        <w:rPr>
          <w:rFonts w:ascii="Times New Roman" w:hAnsi="Times New Roman" w:cs="Times New Roman"/>
        </w:rPr>
      </w:pPr>
    </w:p>
    <w:sectPr w:rsidR="00594B19" w:rsidRPr="007C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E5303"/>
    <w:multiLevelType w:val="hybridMultilevel"/>
    <w:tmpl w:val="ADF41A1E"/>
    <w:lvl w:ilvl="0" w:tplc="46B88FD4">
      <w:start w:val="1"/>
      <w:numFmt w:val="bullet"/>
      <w:lvlText w:val="•"/>
      <w:lvlJc w:val="left"/>
      <w:pPr>
        <w:tabs>
          <w:tab w:val="num" w:pos="720"/>
        </w:tabs>
        <w:ind w:left="720" w:hanging="360"/>
      </w:pPr>
      <w:rPr>
        <w:rFonts w:ascii="Arial" w:hAnsi="Arial" w:hint="default"/>
      </w:rPr>
    </w:lvl>
    <w:lvl w:ilvl="1" w:tplc="36CC7F76" w:tentative="1">
      <w:start w:val="1"/>
      <w:numFmt w:val="bullet"/>
      <w:lvlText w:val="•"/>
      <w:lvlJc w:val="left"/>
      <w:pPr>
        <w:tabs>
          <w:tab w:val="num" w:pos="1440"/>
        </w:tabs>
        <w:ind w:left="1440" w:hanging="360"/>
      </w:pPr>
      <w:rPr>
        <w:rFonts w:ascii="Arial" w:hAnsi="Arial" w:hint="default"/>
      </w:rPr>
    </w:lvl>
    <w:lvl w:ilvl="2" w:tplc="406259A2" w:tentative="1">
      <w:start w:val="1"/>
      <w:numFmt w:val="bullet"/>
      <w:lvlText w:val="•"/>
      <w:lvlJc w:val="left"/>
      <w:pPr>
        <w:tabs>
          <w:tab w:val="num" w:pos="2160"/>
        </w:tabs>
        <w:ind w:left="2160" w:hanging="360"/>
      </w:pPr>
      <w:rPr>
        <w:rFonts w:ascii="Arial" w:hAnsi="Arial" w:hint="default"/>
      </w:rPr>
    </w:lvl>
    <w:lvl w:ilvl="3" w:tplc="F13411DC" w:tentative="1">
      <w:start w:val="1"/>
      <w:numFmt w:val="bullet"/>
      <w:lvlText w:val="•"/>
      <w:lvlJc w:val="left"/>
      <w:pPr>
        <w:tabs>
          <w:tab w:val="num" w:pos="2880"/>
        </w:tabs>
        <w:ind w:left="2880" w:hanging="360"/>
      </w:pPr>
      <w:rPr>
        <w:rFonts w:ascii="Arial" w:hAnsi="Arial" w:hint="default"/>
      </w:rPr>
    </w:lvl>
    <w:lvl w:ilvl="4" w:tplc="97A2C53E" w:tentative="1">
      <w:start w:val="1"/>
      <w:numFmt w:val="bullet"/>
      <w:lvlText w:val="•"/>
      <w:lvlJc w:val="left"/>
      <w:pPr>
        <w:tabs>
          <w:tab w:val="num" w:pos="3600"/>
        </w:tabs>
        <w:ind w:left="3600" w:hanging="360"/>
      </w:pPr>
      <w:rPr>
        <w:rFonts w:ascii="Arial" w:hAnsi="Arial" w:hint="default"/>
      </w:rPr>
    </w:lvl>
    <w:lvl w:ilvl="5" w:tplc="8EDE6E7E" w:tentative="1">
      <w:start w:val="1"/>
      <w:numFmt w:val="bullet"/>
      <w:lvlText w:val="•"/>
      <w:lvlJc w:val="left"/>
      <w:pPr>
        <w:tabs>
          <w:tab w:val="num" w:pos="4320"/>
        </w:tabs>
        <w:ind w:left="4320" w:hanging="360"/>
      </w:pPr>
      <w:rPr>
        <w:rFonts w:ascii="Arial" w:hAnsi="Arial" w:hint="default"/>
      </w:rPr>
    </w:lvl>
    <w:lvl w:ilvl="6" w:tplc="39D8724C" w:tentative="1">
      <w:start w:val="1"/>
      <w:numFmt w:val="bullet"/>
      <w:lvlText w:val="•"/>
      <w:lvlJc w:val="left"/>
      <w:pPr>
        <w:tabs>
          <w:tab w:val="num" w:pos="5040"/>
        </w:tabs>
        <w:ind w:left="5040" w:hanging="360"/>
      </w:pPr>
      <w:rPr>
        <w:rFonts w:ascii="Arial" w:hAnsi="Arial" w:hint="default"/>
      </w:rPr>
    </w:lvl>
    <w:lvl w:ilvl="7" w:tplc="53E040A2" w:tentative="1">
      <w:start w:val="1"/>
      <w:numFmt w:val="bullet"/>
      <w:lvlText w:val="•"/>
      <w:lvlJc w:val="left"/>
      <w:pPr>
        <w:tabs>
          <w:tab w:val="num" w:pos="5760"/>
        </w:tabs>
        <w:ind w:left="5760" w:hanging="360"/>
      </w:pPr>
      <w:rPr>
        <w:rFonts w:ascii="Arial" w:hAnsi="Arial" w:hint="default"/>
      </w:rPr>
    </w:lvl>
    <w:lvl w:ilvl="8" w:tplc="D604E27E" w:tentative="1">
      <w:start w:val="1"/>
      <w:numFmt w:val="bullet"/>
      <w:lvlText w:val="•"/>
      <w:lvlJc w:val="left"/>
      <w:pPr>
        <w:tabs>
          <w:tab w:val="num" w:pos="6480"/>
        </w:tabs>
        <w:ind w:left="6480" w:hanging="360"/>
      </w:pPr>
      <w:rPr>
        <w:rFonts w:ascii="Arial" w:hAnsi="Arial" w:hint="default"/>
      </w:rPr>
    </w:lvl>
  </w:abstractNum>
  <w:num w:numId="1" w16cid:durableId="135731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1B"/>
    <w:rsid w:val="000413F6"/>
    <w:rsid w:val="0004220A"/>
    <w:rsid w:val="00052266"/>
    <w:rsid w:val="00060718"/>
    <w:rsid w:val="0010118F"/>
    <w:rsid w:val="00170BB8"/>
    <w:rsid w:val="001B6611"/>
    <w:rsid w:val="001C0841"/>
    <w:rsid w:val="002E7EFF"/>
    <w:rsid w:val="003A66EF"/>
    <w:rsid w:val="003C3668"/>
    <w:rsid w:val="004712E8"/>
    <w:rsid w:val="004E5E61"/>
    <w:rsid w:val="004F1FF4"/>
    <w:rsid w:val="004F6B7E"/>
    <w:rsid w:val="005353FF"/>
    <w:rsid w:val="00583B3B"/>
    <w:rsid w:val="00594B19"/>
    <w:rsid w:val="005A7963"/>
    <w:rsid w:val="005C1B5B"/>
    <w:rsid w:val="005E1561"/>
    <w:rsid w:val="00613EA1"/>
    <w:rsid w:val="006A1A05"/>
    <w:rsid w:val="006A4D8C"/>
    <w:rsid w:val="006C35C1"/>
    <w:rsid w:val="006F61DF"/>
    <w:rsid w:val="00772F3A"/>
    <w:rsid w:val="007B5D25"/>
    <w:rsid w:val="007C041B"/>
    <w:rsid w:val="007F5389"/>
    <w:rsid w:val="00804540"/>
    <w:rsid w:val="008A0936"/>
    <w:rsid w:val="009B447A"/>
    <w:rsid w:val="00A17362"/>
    <w:rsid w:val="00A2009C"/>
    <w:rsid w:val="00A2100D"/>
    <w:rsid w:val="00A41F87"/>
    <w:rsid w:val="00A70531"/>
    <w:rsid w:val="00B14D1E"/>
    <w:rsid w:val="00B31971"/>
    <w:rsid w:val="00B70E1C"/>
    <w:rsid w:val="00BE34D1"/>
    <w:rsid w:val="00C10C7C"/>
    <w:rsid w:val="00CE7C67"/>
    <w:rsid w:val="00CF3D98"/>
    <w:rsid w:val="00D001B1"/>
    <w:rsid w:val="00D15367"/>
    <w:rsid w:val="00DC270E"/>
    <w:rsid w:val="00DE2138"/>
    <w:rsid w:val="00E26691"/>
    <w:rsid w:val="00E41E1A"/>
    <w:rsid w:val="00E84D60"/>
    <w:rsid w:val="00EC556F"/>
    <w:rsid w:val="00EE23F9"/>
    <w:rsid w:val="00F072DD"/>
    <w:rsid w:val="00F12C23"/>
    <w:rsid w:val="00F23FAD"/>
    <w:rsid w:val="00F3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B98D"/>
  <w15:chartTrackingRefBased/>
  <w15:docId w15:val="{29597D12-AAD6-46CF-AB16-F9ACEAFC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41B"/>
    <w:rPr>
      <w:rFonts w:eastAsiaTheme="majorEastAsia" w:cstheme="majorBidi"/>
      <w:color w:val="272727" w:themeColor="text1" w:themeTint="D8"/>
    </w:rPr>
  </w:style>
  <w:style w:type="paragraph" w:styleId="Title">
    <w:name w:val="Title"/>
    <w:basedOn w:val="Normal"/>
    <w:next w:val="Normal"/>
    <w:link w:val="TitleChar"/>
    <w:uiPriority w:val="10"/>
    <w:qFormat/>
    <w:rsid w:val="007C0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41B"/>
    <w:pPr>
      <w:spacing w:before="160"/>
      <w:jc w:val="center"/>
    </w:pPr>
    <w:rPr>
      <w:i/>
      <w:iCs/>
      <w:color w:val="404040" w:themeColor="text1" w:themeTint="BF"/>
    </w:rPr>
  </w:style>
  <w:style w:type="character" w:customStyle="1" w:styleId="QuoteChar">
    <w:name w:val="Quote Char"/>
    <w:basedOn w:val="DefaultParagraphFont"/>
    <w:link w:val="Quote"/>
    <w:uiPriority w:val="29"/>
    <w:rsid w:val="007C041B"/>
    <w:rPr>
      <w:i/>
      <w:iCs/>
      <w:color w:val="404040" w:themeColor="text1" w:themeTint="BF"/>
    </w:rPr>
  </w:style>
  <w:style w:type="paragraph" w:styleId="ListParagraph">
    <w:name w:val="List Paragraph"/>
    <w:basedOn w:val="Normal"/>
    <w:uiPriority w:val="34"/>
    <w:qFormat/>
    <w:rsid w:val="007C041B"/>
    <w:pPr>
      <w:ind w:left="720"/>
      <w:contextualSpacing/>
    </w:pPr>
  </w:style>
  <w:style w:type="character" w:styleId="IntenseEmphasis">
    <w:name w:val="Intense Emphasis"/>
    <w:basedOn w:val="DefaultParagraphFont"/>
    <w:uiPriority w:val="21"/>
    <w:qFormat/>
    <w:rsid w:val="007C041B"/>
    <w:rPr>
      <w:i/>
      <w:iCs/>
      <w:color w:val="0F4761" w:themeColor="accent1" w:themeShade="BF"/>
    </w:rPr>
  </w:style>
  <w:style w:type="paragraph" w:styleId="IntenseQuote">
    <w:name w:val="Intense Quote"/>
    <w:basedOn w:val="Normal"/>
    <w:next w:val="Normal"/>
    <w:link w:val="IntenseQuoteChar"/>
    <w:uiPriority w:val="30"/>
    <w:qFormat/>
    <w:rsid w:val="007C0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41B"/>
    <w:rPr>
      <w:i/>
      <w:iCs/>
      <w:color w:val="0F4761" w:themeColor="accent1" w:themeShade="BF"/>
    </w:rPr>
  </w:style>
  <w:style w:type="character" w:styleId="IntenseReference">
    <w:name w:val="Intense Reference"/>
    <w:basedOn w:val="DefaultParagraphFont"/>
    <w:uiPriority w:val="32"/>
    <w:qFormat/>
    <w:rsid w:val="007C041B"/>
    <w:rPr>
      <w:b/>
      <w:bCs/>
      <w:smallCaps/>
      <w:color w:val="0F4761" w:themeColor="accent1" w:themeShade="BF"/>
      <w:spacing w:val="5"/>
    </w:rPr>
  </w:style>
  <w:style w:type="paragraph" w:styleId="NormalWeb">
    <w:name w:val="Normal (Web)"/>
    <w:basedOn w:val="Normal"/>
    <w:uiPriority w:val="99"/>
    <w:semiHidden/>
    <w:unhideWhenUsed/>
    <w:rsid w:val="004F6B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94B19"/>
    <w:rPr>
      <w:color w:val="467886" w:themeColor="hyperlink"/>
      <w:u w:val="single"/>
    </w:rPr>
  </w:style>
  <w:style w:type="character" w:styleId="UnresolvedMention">
    <w:name w:val="Unresolved Mention"/>
    <w:basedOn w:val="DefaultParagraphFont"/>
    <w:uiPriority w:val="99"/>
    <w:semiHidden/>
    <w:unhideWhenUsed/>
    <w:rsid w:val="00594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682094">
      <w:bodyDiv w:val="1"/>
      <w:marLeft w:val="0"/>
      <w:marRight w:val="0"/>
      <w:marTop w:val="0"/>
      <w:marBottom w:val="0"/>
      <w:divBdr>
        <w:top w:val="none" w:sz="0" w:space="0" w:color="auto"/>
        <w:left w:val="none" w:sz="0" w:space="0" w:color="auto"/>
        <w:bottom w:val="none" w:sz="0" w:space="0" w:color="auto"/>
        <w:right w:val="none" w:sz="0" w:space="0" w:color="auto"/>
      </w:divBdr>
    </w:div>
    <w:div w:id="1648365249">
      <w:bodyDiv w:val="1"/>
      <w:marLeft w:val="0"/>
      <w:marRight w:val="0"/>
      <w:marTop w:val="0"/>
      <w:marBottom w:val="0"/>
      <w:divBdr>
        <w:top w:val="none" w:sz="0" w:space="0" w:color="auto"/>
        <w:left w:val="none" w:sz="0" w:space="0" w:color="auto"/>
        <w:bottom w:val="none" w:sz="0" w:space="0" w:color="auto"/>
        <w:right w:val="none" w:sz="0" w:space="0" w:color="auto"/>
      </w:divBdr>
    </w:div>
    <w:div w:id="1767654670">
      <w:bodyDiv w:val="1"/>
      <w:marLeft w:val="0"/>
      <w:marRight w:val="0"/>
      <w:marTop w:val="0"/>
      <w:marBottom w:val="0"/>
      <w:divBdr>
        <w:top w:val="none" w:sz="0" w:space="0" w:color="auto"/>
        <w:left w:val="none" w:sz="0" w:space="0" w:color="auto"/>
        <w:bottom w:val="none" w:sz="0" w:space="0" w:color="auto"/>
        <w:right w:val="none" w:sz="0" w:space="0" w:color="auto"/>
      </w:divBdr>
      <w:divsChild>
        <w:div w:id="17583129">
          <w:marLeft w:val="1325"/>
          <w:marRight w:val="0"/>
          <w:marTop w:val="0"/>
          <w:marBottom w:val="160"/>
          <w:divBdr>
            <w:top w:val="none" w:sz="0" w:space="0" w:color="auto"/>
            <w:left w:val="none" w:sz="0" w:space="0" w:color="auto"/>
            <w:bottom w:val="none" w:sz="0" w:space="0" w:color="auto"/>
            <w:right w:val="none" w:sz="0" w:space="0" w:color="auto"/>
          </w:divBdr>
        </w:div>
        <w:div w:id="96103125">
          <w:marLeft w:val="1325"/>
          <w:marRight w:val="0"/>
          <w:marTop w:val="0"/>
          <w:marBottom w:val="160"/>
          <w:divBdr>
            <w:top w:val="none" w:sz="0" w:space="0" w:color="auto"/>
            <w:left w:val="none" w:sz="0" w:space="0" w:color="auto"/>
            <w:bottom w:val="none" w:sz="0" w:space="0" w:color="auto"/>
            <w:right w:val="none" w:sz="0" w:space="0" w:color="auto"/>
          </w:divBdr>
        </w:div>
        <w:div w:id="650870257">
          <w:marLeft w:val="1325"/>
          <w:marRight w:val="0"/>
          <w:marTop w:val="0"/>
          <w:marBottom w:val="160"/>
          <w:divBdr>
            <w:top w:val="none" w:sz="0" w:space="0" w:color="auto"/>
            <w:left w:val="none" w:sz="0" w:space="0" w:color="auto"/>
            <w:bottom w:val="none" w:sz="0" w:space="0" w:color="auto"/>
            <w:right w:val="none" w:sz="0" w:space="0" w:color="auto"/>
          </w:divBdr>
        </w:div>
        <w:div w:id="54746448">
          <w:marLeft w:val="1325"/>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755</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Kirby</dc:creator>
  <cp:keywords/>
  <dc:description/>
  <cp:lastModifiedBy>Bryce Kirby</cp:lastModifiedBy>
  <cp:revision>56</cp:revision>
  <dcterms:created xsi:type="dcterms:W3CDTF">2024-06-28T03:11:00Z</dcterms:created>
  <dcterms:modified xsi:type="dcterms:W3CDTF">2024-06-30T04:16:00Z</dcterms:modified>
</cp:coreProperties>
</file>