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sdt xmlns:w="http://schemas.openxmlformats.org/wordprocessingml/2006/main">
      <w:sdtPr>
        <w:alias w:val="Table of Contents"/>
      </w:sdtPr>
      <w:sdtContent>
        <w:p>
          <w:r>
            <w:fldChar w:fldCharType="begin" w:dirty="true"/>
            <w:instrText xml:space="preserve">TOC \h \o "1-3"</w:instrText>
            <w:fldChar w:fldCharType="separate"/>
          </w:r>
        </w:p>
        <w:p>
          <w:r>
            <w:fldChar w:fldCharType="end"/>
          </w:r>
        </w:p>
      </w:sdtContent>
    </w:sdt>
    <w:p>
      <w:pPr>
        <w:spacing w:after="1300"/>
      </w:pPr>
    </w:p>
    <w:p>
      <w:pPr>
        <w:spacing w:after="0"/>
      </w:pPr>
      <w:r>
        <w:rPr>
          <w:b/>
          <w:bCs/>
          <w:sz w:val="40"/>
          <w:szCs w:val="40"/>
        </w:rPr>
        <w:t xml:space="preserve">Enrollment Management System</w:t>
      </w:r>
    </w:p>
    <w:p>
      <w:pPr>
        <w:spacing w:after="250"/>
      </w:pPr>
      <w:r>
        <w:rPr>
          <w:sz w:val="26"/>
          <w:szCs w:val="26"/>
        </w:rPr>
        <w:t xml:space="preserve">SEAIT — Complete System Documentation</w:t>
      </w:r>
    </w:p>
    <w:p>
      <w:pPr>
        <w:spacing w:after="0"/>
      </w:pPr>
      <w:r>
        <w:rPr>
          <w:sz w:val="22"/>
          <w:szCs w:val="22"/>
        </w:rPr>
        <w:t xml:space="preserve">South East Asian Institute of Technology, Inc.</w:t>
      </w:r>
    </w:p>
    <w:p>
      <w:pPr>
        <w:spacing w:after="0"/>
      </w:pPr>
      <w:r>
        <w:rPr>
          <w:sz w:val="20"/>
          <w:szCs w:val="20"/>
        </w:rPr>
        <w:t xml:space="preserve">Advanced Database Systems — Capstone Project</w:t>
      </w:r>
    </w:p>
    <w:p>
      <w:pPr>
        <w:spacing w:after="500"/>
      </w:pPr>
      <w:r>
        <w:rPr>
          <w:sz w:val="20"/>
          <w:szCs w:val="20"/>
        </w:rPr>
        <w:t xml:space="preserve">Revised against the running build · 56 application tables · schema read from the live database and the current migration set — §1.1 carries every revision and the day each was read</w:t>
      </w:r>
    </w:p>
    <w:p>
      <w:pPr>
        <w:spacing w:after="110"/>
      </w:pPr>
      <w:r>
        <w:rPr>
          <w:i/>
          <w:iCs/>
          <w:sz w:val="20"/>
          <w:szCs w:val="20"/>
        </w:rPr>
        <w:t xml:space="preserve">This revision re-describes the system as it is built today, and states separately where institutional policy is not yet enforced by code.</w:t>
      </w:r>
    </w:p>
    <w:p>
      <w:r>
        <w:br w:type="page"/>
      </w:r>
    </w:p>
    <w:p>
      <w:pPr>
        <w:pStyle w:val="Heading1"/>
        <w:spacing w:after="190" w:before="380"/>
      </w:pPr>
      <w:r>
        <w:t xml:space="preserve">Table of Contents</w:t>
      </w:r>
    </w:p>
    <w:p>
      <w:pPr>
        <w:spacing w:after="110"/>
      </w:pPr>
      <w:r>
        <w:rPr>
          <w:i/>
          <w:iCs/>
          <w:sz w:val="18"/>
          <w:szCs w:val="18"/>
        </w:rPr>
        <w:t xml:space="preserve">The list below is a Word field generated from the section headings. If it opens empty, right-click it and choose Update Field, or press Ctrl+A then F9.</w:t>
      </w:r>
    </w:p>
    <w:p>
      <w:pPr>
        <w:spacing w:after="120"/>
      </w:pPr>
      <w:r>
        <w:fldChar w:fldCharType="begin" w:dirty="true"/>
      </w:r>
      <w:r>
        <w:instrText xml:space="preserve"> TOC \o "1-2" \h \z \u </w:instrText>
      </w:r>
      <w:r>
        <w:fldChar w:fldCharType="separate"/>
      </w:r>
      <w:r>
        <w:t>Right-click the list and choose Update Field if it opens empty.</w:t>
      </w:r>
      <w:r>
        <w:fldChar w:fldCharType="end"/>
      </w:r>
    </w:p>
    <w:p>
      <w:r>
        <w:br w:type="page"/>
      </w:r>
    </w:p>
    <w:p>
      <w:pPr>
        <w:pStyle w:val="Heading1"/>
        <w:spacing w:after="190" w:before="380"/>
      </w:pPr>
      <w:r>
        <w:t xml:space="preserve">1. Document Control and How to Read This Document</w:t>
      </w:r>
    </w:p>
    <w:p>
      <w:pPr>
        <w:spacing w:after="110"/>
      </w:pPr>
      <w:r>
        <w:t xml:space="preserve">This document is the canonical functional and data specification of the SEAIT Enrollment Management System (EMS). It describes what the system does, which institutional office does it, for which student type, in which order, what record is produced, and what the next office consumes. It is written for three readers at once: SEAIT staff who operate the desks, developers who change the code, and AI coding agents that continue the work.</w:t>
      </w:r>
    </w:p>
    <w:p>
      <w:pPr>
        <w:pStyle w:val="Heading2"/>
        <w:spacing w:after="140" w:before="280"/>
      </w:pPr>
      <w:r>
        <w:t xml:space="preserve">1.1 Revision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Revision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changed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2026-07-16</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Original issue: phase walkthrough, 54-table data dictionary, normalization rationale.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2026-09-27</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 module re-described after the card-production model was removed.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2026-09-28</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 type separated from academic standing and year level throughout; the two entrance examinations separated and their dependency made explicit; clearance re-described as a recurring end-of-term process under the Registrar Office rather than a one-time first-year step; every phase now states its handling per student type; a student-type × phase matrix added; the removed StudentIds table and the phantom Enrollments.enrollmentMode column deleted from the data dictionary; ClinicRecords added; notifications restored to the document because they exist in code; institutional rules that the system does not yet enforce moved into a clearly labelled gap register (§28).</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2026-10-04–06</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owner’s 2026-10-02 rulings become desk actions and the document is re-read against the build they produced. Money: a receipt below the balance records partial and holds the account up (Payments::held() is the one definition of money still in the drawer), a refund keeps its number and its date and reopens paid|enrolled to assessed, a scholarship grant is revoked or expired by a named decision with a reason and coverage is recomputed from the grants still standing, and a zero-balance account is settled by Accounting without inventing a receipt — with the fact printed on the fee sheet and the hand and hour named. Authority: the five signature acts leave OfficeHead for the desks that own each box, the lost-slip replacement reaches Accounting and the Registrar and prices itself from Reference Data rather than a config default, and the legacy Clearance office (id 8) is retired in data so nine offices remain. Process: the pass slip is confirmed at Department Evaluation, Evaluation issues the returning student’s enrollment, one student holds one active enrollment per term at every creation point, the shift request becomes a paper with three signatures, an enrollment can be dropped by the Registrar with a reason and the seat released, a clearance window closes only when nothing is pending and extends by its own action, and the year level is derived from the student’s own record (G-2) instead of asserted as 1. Data: the demo dataset moves to the term the pinned curriculum covers, its loads and timetable are built from that curriculum, its curriculum version is pinned at issue, and the calendar reaches AY 2026-2027. §28 records the rows this closes — G-1, G-2, G-3, G-4, G-7, G-8, G-9, D-1, X-4, C-11, P-12, E-1 and E-4 — and §24’s column listings are re-read from the server — 451 documented columns across 57 of the 63 tables, the shift request given its own entry. The last two rights ruling 7 moved are then wired into the code that had been describing them: clinic.sign gates the recording of a health assessment, id.sign the validation of an ID card, and the two unreachable signWorkflow() policy methods that held them are deleted. The enrollment form gained the desk action it had never had (print.enrollmentForm, held by exactly the roles that hold print.certificate), §22’s catalogue and role matrix were re-read from the live tables — which found eleven role counts that had drifted — and the demo’s dean account was repaired: it had been seeded with the officeHead enum, so the role pairing had quietly replaced its Dean grant and left the shift endorsement undemonstrable on every install. Three of §28.2’s institutional questions were then answered and built the same day — a program change and an arrival from another school both issue Irregular (C-2), the four print rights were office-scoped after measurement showed a Clinic head printing a Registrar paper (X-4’s last generalist reach), and this install runs its queue synchronously while production keeps the worker (C-10). The consolidated decision list was then reconciled with the registers that closed it: §28.5 asked nineteen questions on the day that reconciliation was written, and fourteen were answered by rulings 3, 8, 9, 12, 13 and 15 or by the 2026-10-06 decisions; the register has grown since (P-19 was registered on 2026-10-23), so the count for today is §29.4’s family cell, not this record, and each of those exists twice — in §25.11, §26.7 or §27.7 and again here — so every copy was rewritten in the same write rather than one at a time. The chapters that state the old behaviour as a present fact were re-read too (§12.1, §21.1, §21.3, §22.3, §23.6, §25.6, §26.4–§27.5, §28.6), the permission counts re-read from the seeder and the live tables (95 in 15 modules, 17 roles, 317 grants), and the Department Evaluation citations were re-read line by line against the controller, which had grown by hundreds of lines and left dozens of in-range but mis-pointed file:line references..</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2026-10-07</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three institutional questions the owner answered on 2026-10-07 become build and text. C-4: a program may now waive the school-wide General Entrance Examination for the transferees it admits on credit — courses.entranceExamExemptsTransferee, default off, read through one method the approval blockers, the department’s own candidate roster and the Stage 1 prerequisite all consult, because the first walk of the ruling showed that a waiver honoured by the blockers alone would strand the applicant it was written for: still blocked by the departmental paper, and unable to sit it. C-5: the departmental examination is required of the board programs the owner named — BSCrim, BSCE, BSEE, BSA and BSSW — seeded by name so each owning department can replace the set from Reference Data → Courses; the gate had been built and tested while 0 of 16 programs set the flag, so no applicant could ever have met or missed it. C-8: retention is recorded as measured rather than as a rule — this install purges nothing and held 2,868 audit-log rows on the day it was counted — with the period itself left for SEAIT’s records officer to state. The document was then re-read against the code instead of the other way round: every PHP and React citation inside the reconciliation’s scope was opened and counted, nine front-end cites that pointed at lines holding unrelated code were re-pointed, the examination chapter’s ranges were re-measured after these very edits moved them, and two sentences written from assumption were corrected against the files — one claiming the Evaluation screen no longer contradicted itself about where the clearance gate lives, one claiming the general-pass prerequisite was enforced twice when its second enforcer is a policy method with no caller. §24’s dictionary regenerated against information_schema for the new column, the per-office UAT script gained the refusal rows the new gate produces, and the three native alert() calls that still interrupted the Blocking and Evaluation desks became the application’s own inline error band.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2026-10-08</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rulings of 2026-10-07 were walked through the running system the next day, and the walk found what 588 passing tests could not. Three of the five programs the departmental-examination ruling had just flagged — BSA, BSCE and BSEE — administer no general paper at all, so every applicant to them met a blocker no desk was permitted to clear; and the transferee waiver signed the same day would have stranded exactly the applicants it named, because the department’s roster is built from general passers and its prerequisite demanded the very pass the waiver excuses. Both closed by making one predicate answer all three readers (Courses::waivesGeneralEntranceExam), by demanding Stage 1 only of programs that run Stage 1, and by letting a board-only program’s roster be its own unenrolled applicants; the five-program set stays provisional until the owning departments replace it. Three further defects: an examination result was matched to the student rather than to the program and term on its row (now scoped, measured first — no applicant’s outcome changed); the retention badge read the student’s latest result for the program while the signature refused for want of one this term (both readers now scope to the term, and the fix was kept line-neutral because twenty-one citations live in that controller); and exam.verify.general was retired with the policy method that was its only reader, moving the catalogue to 94 permissions and 315 grants. Sweeping the document by CLAIM rather than by file name — the sweep the first one missed — turned up five cells still asserting the pre-G-8 behaviour, §9’s B-2 row among them, and all six groups of drifted citations were re-measured. Finally the walk found that every catalog Edit dialog opened empty: the components called reset() with an object, a call that is legal, lint-clean and inert; thirty-three sites in twenty components now use setData, and the whole form surface was audited against each hook’s declared keys — the audit itself proved against mutants before its clean verdict was believed.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2026-10-10</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five-lane audit the owner asked for after the catalogue was closed — permissions against their readers, routes against their guards, schema against its write paths, the Inertia contract between every controller and the page that renders it, and the document's own registers read back for still-open rows. It found one dead right that every role holds and no code reads (dashboard.view, granted to 17 of 17 roles; the owner ruled it retired the same day and its whole module went with it, taking the live catalogue to 93 permissions in 14 modules and 298 grants), eighteen route actions no test names, and no enum drift in either direction across 43 cast columns on live ems. The front end carried the real defect: the launcher's Campus Clearance card was still gated on officeId 8, the office ruling 12 folded into Registrar, so with zero accounts in office 8 the desk twelve accounts may open had no card for anyone but the admin — the same retired number also hid the Clearance queue on the dashboard. Both now answer to one rule read through the right each desk's own route asks, the queue payload is scoped to those desks, and two dropdowns stopped hard-coding what their enum already decides. The same rule had one card left to catch, found on 2026-10-12: the launcher granted the Dean the Blocking &amp; Timetables card by route name, while the Dean role does not hold block.view — so the chrome advertised a screen BlockingPolicy::viewAny refuses, and dean_academic is the only dean account the seeder makes. Diffed across every seeded account before the change, exactly one card for one account moved, because the rights behind all the others already reached their screens. Those two cards now read can.evaluationDesk and can.blockingDesk, shared from the same rights the desk routes ask, and LauncherCardVisibilityTest pins each flag beside the refusal or the page behind it. Ten tests cover the fixes and the six screens the walkthrough opens that had never been asked of the router; every checker in this audit was proved against a mutant before its clean verdict was believed, and two of its first answers — "no dead rights beyond one" and "0 open register rows" — were detector bugs caught that way, not findings. The owner then ruled the dead right retired with its module (the catalogue to 93 permissions in 14 modules, 298 grants), which was the occasion to rebuild §22 from the installed database — and doing so found four stale claims that pre-dated the decision: the exam row still naming exam.verify.general, rows summing to 92 under a stated Total of 95, the shift module missing from §22.2 altogether, and §22.5 still calling clearance.slip.replace SysAdmin-only three weeks after ruling 8 moved it. Two ruled statements joined §22.9, the block delete finally got the button its handler had always guarded (offered only for a block the delete would accept), the permission catalog was linked from the admin navigation, and CI caught two of the session’s own tests rendering real PDFs through a Chrome install the runner does not have — the fake they bound simply did not implement those two methods. The same day settled where the print reference material lives: the four photographs of the physical Registrar forms were found in the superseded EnrollmentSystem folder, outside this repository, and they were deliberately not committed — they are filled and signed papers carrying a student number and five staff members’ names and signatures, and the repository is public. .gitignore now excludes Documentation/Images, and both ems:print-fidelity and walkthrough row 12.10 name the paper on the desk instead of a file. A structural comparison of the four printed papers against those forms is written up in Documentation/Print-Fidelity-Comparison-2026-10-10.md: page size and orientation read from each PDF’s own page box, labels and columns read from the template that renders them, nine questions left for the Registrar to answer because they concern the paper, not the code (the tenth of those ten — our class card printing its weekday twice — was a defect rather than a preference, and is closed) — among them that the subject load our system signs (Student, Class Adviser, Registrar) is signed by different people on the physical form (Evaluated by, Processed by), and that the block schedule is a meeting list where the wall chart is a weekly grid. The nine were put to the office on 2026-10-11 as Documentation/Registrar-Print-Decision-Sheet-2026-10-11.md: the nine questions set out under the four papers they belong to, each showing what the physical form says against what the template prints, with a box to tick and an initial, and a closing table of what each answer costs to carry out. The sheet numbers a tenth row that is not a question but a request — the blank Enrollment Certificate and Enrollment Form, without which those two papers cannot be compared at all — and it changes nothing in the software in advance of the office’s hand. The real-data migration also gained its first tool: php artisan ems:import:students reports what a Registrar sheet would import and what it would refuse, against a column map the command itself prints, and writes nothing — nine tests pin the report, each of them re-run under a mutant that makes the command write. The UI/UX pass that followed was measured before anything was changed, and the measuring corrected three of its own first answers: the requirement catalog’s “All” badge, which looked styled but was reaching its colour through Badge’s neutral fallback, now names the tone it renders; 104 off-scale font sizes across 18 desk files became named steps on the type scale, defined as plain strings so they set font-size and nothing else, proved inert by a before-and-after size-and-line-height histogram on the live registrar queue (three different inherited line-heights at 10px would have been flattened by a tuple); the navy chrome literal held in three files became a theme step computing to the same rgb(11, 21, 40); and the app gained a global disabled-state floor, because that affordance had been declared only inside .btn and 18 hand-styled desk controls gave no sign of being busy or unavailable. The four auth pages were found to be on the kit already, so the report that they were not was withdrawn rather than acted on. Three badge colours were then ruled by the owner, not chosen here: refunded reads danger at both desks, knowingly sharing a colour with voided because the words on the badges differ and the distinction ruling 14 draws lives in the record and not the palette; full coverage reads success everywhere; and an incomplete item reads warning everywhere, having been grey on the clearance checklist where it most needed to alarm. Six desk files each carried their own copy of the identity tone list and two kept a local copy of the student-type tones the kit already exports; all of them now read one shared lookup. The comparison that found the divergences resolves every tone through the component table into the two CSS colours it actually applies — comparing tone names would have missed all four and reported none, which is what the first attempt at it did. The error surface was then audited, and four real defects came out of it: a warning sent on the same redirect as a success was never shown at all, which had been silently swallowing the schedule-conflict notice on the Blocking desk; every message dismissed itself after 4.5 seconds whatever its severity, so a forty-word instruction on what to do next vanished before it could be read; an error was announced with role=status, which a screen reader can leave unread while the desk moves on; and the React boundary printed the raw JavaScript exception above the guidance, where a person reading it sees lost work rather than a display fault. Two exception renderers were added. A submission that meets an expired session now returns the officer to the record they were on with a warning naming both facts — it did not save, and nothing already saved was lost — and a database constraint the application did not predict returns that same calm refusal instead of a 500 page. A page merely being read keeps the normal screen in both cases, because there was no step to repeat. Nine tests pin the two renderers, each proved by disabling the handler it guards and watching the suite fail. Note that the session renderer cannot be written against TokenMismatchException at all: prepareException() turns it into an HttpException with status 419 before any render callback is consulted, so the callback keys on the converted exception. The audit also closed three classes by finding them already guarded in code — the one delete a RESTRICT key can break, and all three duplicate-prone unique indexes. One claim from this pass was withdrawn rather than shipped as a fix: the float drift in scholarship coverage is real arithmetic but not reachable as a user-visible fault, because the DECIMAL(x,2) columns absorb it and min() clamps the second grant to the balance already stored. The rounding added there is hardening, and its test pins the reconciliation invariant — coverage plus remaining balance equals the amount assessed — rather than a reproduced bug. The uploaded-file lane then found the one silent failure left in the system, and it was silent in the direction that matters: the disk the uploads land on is configured throw =&gt; false, so a write the filesystem refuses does not raise — store() hands back false, and both upload routes carried that false into the record. On the admission desk a documents row was written with no file behind it, the requirement was marked submitted, and the toast said it had worked; nothing downstream re-checks the paper, because verifying a requirement is a judgement about the submission row and not about the disk. On the ID desk the path column came back as the string 0, and the two halves of one screen then disagreed: PHP reads 0 as empty, so IDPolicy::validate correctly refused to sign a request with no face photo, while the desk’s own photo-attached flag reads the same value in JavaScript, where 0 is truthy — so the screen said a photo was on file and the policy said there was none. Both routes now refuse the step, write nothing, and name what to do next. Five tests cover it, each failure test paired with a control that uploads into the same folder through an ordinary disk — without the control a green run would only prove every upload is broken. The refusing disk is a real local adapter raising the same UnableToWriteFile a full volume raises, so the framework’s own conversion to false runs on the way to the guard. Building that fixture corrected an assumption worth keeping: a failure at mkdir — a directory that must be created and cannot be — raises UnableToCreateDirectory, which is not in Laravel’s catch list, so it escapes and lands on the styled 500 page. Only the refused write is silent, which is why the guard tests the return value and not the exception. Two findings came out of it, both put to the owner and both now closed. The first: the create route accepted cardPhotoPath as free text although no form sends it, and any non-empty string satisfied the photo rule, so the input is gone — a request carries a face only after attachPhoto() stored one and checked the write (IDController.php:162-188, and the test that pinned the old behaviour now asserts the field is ignored). The second: uploads followed FILESYSTEM_DISK, so one line in .env plus storage:link would serve applicant documents and student face photos by URL past both authorize() calls. That one is closed by code and by order: config/filesystems.php now defines a named documents disk rooted where the files already are, with no serve flag and no url, the five sites that write or read uploads name it, and DEPLOYMENT.md §2 and .env.example say the same — so no value of FILESYSTEM_DISK can publish them, and a deployment that ever needs public file serving gets its own disk instead of moving the uploads. Six line citations here moved with the added guard, and one was wrong by meaning rather than by arithmetic: the row that verifies or rejects a requirement cited the submit method’s span and now cites verifyRequirement’s own. Four findings were then put to the owner and ruled the same afternoon, and each is in this build. The create route no longer reads a photo path. A rejected save that no form displays is answered at the one surface every desk already shares: the toast queue reads page-level validation errors as an error card, held until dismissed and announced, because twenty-some desk actions post without a form object and a person who sees only a button stop spinning has no way to know the record did not save — a form that lists its own field errors now shows both, which is deliberate, the inline list is where to fix it and the card is the notice that anything happened. The unused branded error dialog that has been in the component kit since it was written, mounted by no page and painted in raw red, amber and slate instead of the kit’s own tones, is retired rather than wired up: the toast and the boundary already answer for that surface, and a dialog that blocks a desk is the wrong shape for a message that only has to be read. And uploads are on a named private disk, so the one environment line that could have published an applicant’s papers now cannot reach them at all. The ID process table’s four method spans were re-read against the file; two of them had been wrong before this batch started, and row 3 pointed at lines that are not validate() on any recent build. Three further rulings closed the same evening. A face photo the desk replaces is now removed from disk after the record points at the new one, because a school should not keep every blurred attempt in the folder that holds its students’ pictures; the removal sits after the write and after the update, so a rejected upload cannot destroy the one picture a request has, and a test proves that by posting a non-image over a good capture. A new console command, ems:uploads:prune, answers what an operator otherwise cannot: which files on the private disk no record points at — on this machine, 144 of 146, mostly suite residue from before the tests faked the disk. It reports and touches nothing unless told --delete, and it looks only inside the two upload folders, which is not a detail: its first version listed the disk’s .gitignore — the file that keeps a folder of signed forms out of a public repository — as an orphan and offered to delete it, so the scoping rule and the test that pins it exist because the command caught itself. Finally, the demo row this document named as claiming a validation nobody performed (idrequests 53, created 2026-09-13, before the validation-only flow existed) is set back to pending behind a dump, and the rule it broke now holds as a measured fact: no validated request on the install lacks a face photo. Its workflow box is separately recorded in this document as completed with no validator — and that claim was wrong, withdrawn on 2026-10-11 the day the row was read from live ems, where the ID box carries signedBy 11 and a date of 2026-09-13: no signature was missing and none had to be rewritten. Pursuing the misreport is what surfaced the defect actually present, and it is now ruled and closed — a box that is signed refuses a second signature, and only a record whose own history shows it fell back below that box may be certified again, the fall-back proved from enrollmentstatushistory rather than the live status because a paying desk writes the status before it signs. The request that sat pending under the signed box was deleted rather than turned into a new state, and since one enrollment holds one request for its life, the demo dataset now advances a second enrollment to the ID box with no request so that the create step can still be walked. A desk walked it on 2026-10-12 — audit row 75504 records the ID head opening that request from ::1 — which is the seat doing its job rather than a gap: the walkthrough now says the row has been used, its new §2.4a allows the pipeline’s matching warning line, and the pending request left behind is what rows 15.2, 15.3, 15R.5 and 15R.6 are performed on. Asking the same question of every record the script names found the record behind a signature missing — nine enrollments sat with a completed Clinic box and no health assessment, the state the acceptance script’s §14R.2 says no desk can produce — so the pipeline writes the assessment wherever it signs that box (one helper, three seats: the two live ones and Danica’s literal folded into it), while seven past-term rows keep their signature without an invented clinical history and are reported as a note. The script was rewritten to the data rather than the reverse: Kevin Santos is the finished example instead of the missing-record case, §14.1 moved to Patricia Diaz, §13.3 stopped naming her as unseated when the pipeline seats her in BSIT 1-A, and DEPLOYMENT.md §8 no longer says the command has ten rules and one note. The ID photo flow was then driven in a real browser against the live database, which is where the rest came from, and it found two things no test could have shown: the desk could not see the photo it had just taken. The panel displayed the stored face only once the request was no longer pending — so during the one moment the officer needs it, comparing the person at the counter against the record before signing a terminal step, the screen offered a camera and two buttons and no face at all. It now shows the photo on file above the capture controls while the request is pending, and the controls stay, so a retake is still one click (ID/Show.jsx:292-305). And replacing a photo left the previous face on the screen: the view route’s URL never changes, so React kept the image it had already decoded and the desk went on looking at the picture it had just replaced while the record pointed at a new one — a counter in the URL (ID/Show.jsx:36-40, bumped at :108) is what makes the screen show what the record carries. Both were measured rather than read: the panel held a 200×260 photo, a 120×160 file was attached, and the same screen then reported 120×160 without a reload. The probe also confirmed the new error surface on a real desk — a rejected file answered with an alert card reading “That step did not go through / The photo field must be an image”, where this screen used to answer with silence. One defect pass 84 reported here was wrong in both of its halves and is withdrawn rather than left standing, because the document is the authority and the sentence below it describes a build that does not exist. What was written: a successful attach never confirms itself, and the flash reaches the desk for a JSON post but not a multipart one. Measured instead: the follow-up request carries the message in its page props for either kind of post, and the card does render. The real defect was narrower, and it was written the session before — the toast queue remembered every message it had shown by its wording, so the first attach on a page was confirmed and every later attach on that same page was silent. Retaking a blurred photo is exactly that case, so it was the desk’s own repeat action losing its answer (Toast.jsx:134-143 deduplicates by visit identity now, and :164-168 does the same for page errors). The fix was proved by watching the interval rather than sampling it: a MutationObserver armed before the third attach on one page instance recorded the card, role=status, reading “Completed / Face photo attached to the ID request.” Why the first probes said never is worth keeping beside the correction — each browser round trip costs around twenty seconds of page time, so a card that lives 4.5 seconds is easy to sample entirely outside, and a transient thing needs an instrument that watches it, not a question asked afterwards. Two things the probe surfaced in the data rather than the code: IDControllerTest had been posting real images without faking the disk, so 131 of the 133 files in storage/app/private/id-photos were unreferenced test residue sitting in the same folder as the school’s real student photographs — the suite fakes that disk now, and the old files are left for the owner to clear rather than deleted here; and idrequests row 53 reads status validated with no face photo and no validator recorded, a state IDPolicy::validate would refuse for any desk action, so the demo dataset carries one record its own rule cannot produce. The printed-paper lane then found that not one of the six PDF download routes had a test, and the reason it had none is the reason a test for them is awkward: a test that needs a browser is green on a machine that has Chrome and red on the runner that has none. What was missing was not the render but the refusal — on a server with no browser, Browsershot raises and the desk lands on the generic 500 page, which reads as the system having broken rather than as one dependency an office head can install. The print service is now asked whether a browser exists before it builds the document (PrintService.php:30-34, which is why the test for it passes an empty data set and still expects the refusal, not a render error), and the refusal reaches the desk as the usual calm message naming both fixes (bootstrap/app.php:165-178). Two decisions came with it. EMS_CHROME_PATH is honored strictly now (ChromiumLocator.php:14-32): a configured binary that does not exist is reported as no binary rather than quietly replaced by a different browser, because a different layout engine can reflow a paper the Registrar signed off against one rendering. And because requiring a located binary would otherwise break machines that relied on Browsershot finding Chrome on its own, the candidate list gained the user-scope Chrome and Edge installs and the Debian /opt/google/chrome path. Recorded rather than hidden: the print-log row is written before the render, because the document number is printed on the page, so a refusal on a browserless server still consumes the number it issued. Eighteen line citations in this document moved with the added lines; each was re-read against the file rather than shifted by arithmetic.</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2026-10-11–15</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per-office UAT script was walked in the running system before it was handed to the offices, and what the walk found became commands, gates and data decisions rather than notes. Console: `ems:audit:record-states` — twelve rules over the state-bearing tables, the impossible ones failing the run and the ruled ones noted with who ruled them — and `ems:preflight`, which turns DEPLOYMENT.md into a check of the environment pair, the database, whether PHP and MySQL write the same string into a DATETIME, unapplied migrations, an unseeded RBAC, the privacy of the documents disk and of the folder Laravel serves at /storage/{path}, the application key, the writable folders, a browser for PDFs and the queue connection. Continuous integration: the end-to-end walkthrough legs run on MySQL in a step of their own against a seeded schema under --fail-on-skipped, the runner image is pinned to ubuntu-24.04 because ubuntu-latest leaves for it on 2026-10-19, and `ems:ci:no-silent-skips` refuses a skip this project has not agreed to — written after a signed-off step failed on its first run and a skipped leg still reported a pass. Front end: four client-side loads that answered for the server were corrected (a painted zero with a green “queue clear”, a catch that left the previous query’s rows on screen, a success repaint driven by the 419 the session handler returns), and a refusal that says why now reaches the desk twice — on the 403 page and as JSON for a caller that asked for it. Two rulings were carried out on live data: #89 repointed 29 Department Evaluation credits to each row’s own college desk, and #91 made the application the only process that stamps a record, dropping both CURRENT_TIMESTAMP defaults and forcing the session zone per connection, ; the server-side my.cnf line is an install-time step for whichever machine hosts the campus install, and that machine does not exist yet. Each college now seats its own Academic Department desk and App\Support\CollegeScope is the only place that boundary is expressed. Records: the contradictory ID request 53 was deleted with its signature left standing by ruling, 144 unreferenced uploads were pruned behind a manifest, the demo pipeline resolves every reference id by name instead of by number, and §15.1’s ID seat was re-seated so the walkthrough can be performed. The document itself was swept by meaning rather than by line: five drifted citations, four stale claims in §18.6 and a register mis-citation that had three files calling the print-log NULL limit §28 G-9 when it is §25 P-14. Finally the record-state register was closed on 2026-10-15 — the 21 key-less print rows pruned behind a manifest, the seven past-term records the seeder had signed without the acts behind them retired through the Registrar’s drop, that print rule promoted from ruled note to impossible — and the generator was fixed in the same batch, because the run immediately after the retirement re-created five of the seven within the hour.</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2026-10-16–20</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two demo-day guides and the per-office walkthrough were re-read against the live database rather than remembered, and the re-reading became three machine-checkers instead of notes. storage/app/scratch/lane40-walkthrough-claims.php resolves every record id plus status the desk script names against the table and the student it claims — it found seven citations to rows retired on 2026-10-15, five of which had since been re-seated under new ids and were re-pointed, while two are genuinely gone and became G-11. lane41-doc-claims.php resolves every peso figure and aggregate the guides say out loud, which corrected a count of "the 12 catalogs" where the router answers 13, and a slip fee addressed by a counter value that is 5 on this box and 19 on a schema the test suite seeded first — fee types are keyed by name, so the guides now name it. lane42-assessment-claims.php re-reads the two third-party assessments and separates history from present-tense state: the Round-3 report’s counts had drifted (measured again: 93 permissions, 63 tables, 23 controllers, 17 roles — and its role sentence undercounted by one even on the day it was written), and its one open item was false as it was committed, because d29653e added the CSP header in the same commit that stored the report. Nothing pinned any security header, which is how that stayed unnoticed for six weeks; tests/Feature/SecurityHeadersTest.php now asserts all six plus the entire Content-Security-Policy string, proved by two mutants. That test is also what made one follow-up safe: img-src had carried a bare https: source — any host on the internet could have returned image bytes into a desk’s page — and a sweep found no remote image anywhere, so it is now 'self' data: blob: (G-12), with ems:print-fidelity still rendering 8/8. The second finding is ruled rather than fixed: this build trusts no proxy, so X-Forwarded-Proto is discarded and Strict-Transport-Security is never sent when TLS ends in front of the app; DEPLOYMENT.md §2 now names the step and why answering it with `at: '*'` would be wrong, since the login throttle key and every audit row’s ipAddress read the client address (G-13). The restore story was measured end to end instead of asserted: the demo pipeline alone, on a database it has only ever touched itself, supplies 6 of the 19 records steps 4–14 need; the committed September dump restored raw supplies 10 of 19, because 10 of its 11 enrollments sit on the retired Summer term; and the dump followed by the five-command order the guide now prints reaches 18 of 19, the same as this machine. The one gap on both is step 13’s Juan Dela Cruz, which is G-10. Its base rows were also created before the term relocation and so seated a second active enrollment on one student; creation now follows the move. Two more checkers came from the schema rather than from the guides. storage/app/scratch/lane43-delete-guards.php asks the database what each delete will refuse and the source what each handler names: across 19 delete sites it found the shift docket missing from a course delete and from an officer’s historical-activity check, and both are guarded now and pinned by a test that asserts the refusal’s own wording rather than a generic flash. lane44-unique-keys.php compares §23.6.1’s list of enforced uniqueness with information_schema, which found the print-log issuance key was never told — the section counted eight keys where the server holds nine. CI gained a step that runs the schema-independent half of the claim checkers, and every checker was proved by planting defects and watching it fail — including one harness that first reported five missed classes because the --dir= flag it passed was never read, one that slept because an unreadable claim moved the same counter as a checked one, and one whose two row mutants had stopped applying at all because they were anchored on the flat dump’s own row numbers, which any inserted paragraph renumbers — a mutant that cannot apply is a mutant that cannot fail, and the only thing that found it was running the harness again after an unrelated document edit. Rows are located by their own cell content there now, and a case whose mutation changes no bytes is refused before it runs. G-10, the finding that the ID hub could not show a request it had already validated, was closed on 2026-10-17 by the owner’s ruling (design A): the desk’s screen gained an Issued tab beside the queue, each status tile counts the set its own tab shows, and a record opened from either tab is sent back to the list it came from, because the old Validated tile asked one enrollment to hold a signed ID box and a pending one at once and so read zero on a database holding six. One thing came back still open, and it is the owner’s: this machine keeps UTC-11 while the school keeps Manila, so its own clock is nineteen hours behind the civil day a desk stands in — an evening run rolls the application’s day forward for anything that reads the wall instead of the declaration, which is what once failed the standing test that requires a receipt dated today. What changed is that the gap is no longer invisible: ems:preflight now prints a Host time zone row that reads the operating system from MySQL’s @@system_time_zone and compares it with the school’s declaration, because inside a booted process nothing else says so — date_default_timezone_get() is pinned to app.timezone by the framework, php_uname carries no zone, and php.ini’s date.timezone names what PHP was told (UTC here) rather than what the machine keeps. It is a WARN and never a FAIL, because a preflight cannot move a clock and the stored instants are already right, and it refuses with “could not be read” rather than guessing when the source answers a name instead of an hour. The suite was re-measured on 2026-10-20 on the four surfaces that report it, and on that day they did not give one number: `php artisan test` whole on this box read 780 passed with 5,220 assertions, CI’s SQLite job read 9 skipped and 771 passed with 5,013 assertions, CI’s MySQL job read the same 9 skipped and 771 passed with 5,015 assertions, and CI’s walkthrough step — the folder whose legs both suite steps skip — read 8 tests with 201 assertions. The suite’s own size is what `phpunit --list-tests` discovers, and the passed-plus-skipped tally each CI job prints accounts for that same number, so these are four readings of one suite rather than four suites. The discovered count is the only figure of the four that means the same thing on this box and on the runner, which is why this row now states none: a case total ages the moment anyone writes a test. The figure this row used to state, 771 tests and 5191 assertions, matched none of them when it was re-measured on that day: the 771 is what both CI jobs print for passed tests, beside an assertion count that belonged to one box on one earlier day, and that is how it survived three passes of being read. Two jobs agreeing on the test count and disagreeing on the assertions is the point — an assertion total is a property of a run, not of the code — so a claim about the suite names the surfaces it was read from and the day it was read, and storage/app/scratch/lane58-suite-claims.php binds every such claim in these documents to a reading it can name, refusing rather than passing a figure it cannot bind. Every check the project gates a merge on is green: Pest whole, PHPStan at zero errors, Pint in --test mode, ESLint at zero warnings and the Vite build. Lane 46 then asked what no earlier lane had: does a filter a desk sets reach the query, and does the screen say what it applied? Two screens were lying. The student directory sent `status` while StudentController::index consulted only `search`, so any choice listed every student and the dropdown reset on the next render — and two of its four options, graduated and dropped, are values `students.status` cannot hold: the column is `enum('active','inactive')`, the live directory is 24 rows and every one is active. Every row of the examination desk links to the results screen with `?search=` a School ID that results() never read, while it did read a `stage` key no screen sends any more, so the click opened the whole list under a URL promising one student. Both were ruled and fixed the same day, a person record stopped being cast with the staff account’s vocabulary (App\Enums\StudentStatus), and five cases pin them — each proved by deleting one branch and watching the case go red. The class is machine-checked now by lane46-filter-contract.php, which reports DEAD-SEND, NO-RETURN, FICTION and NO-ROUTE; its first version judged 27 bindings and cleared the tree because it read only `route('x', {…})` link objects and never `router.get(route('x'), {…})`, the shape where a desk’s filters actually live, so the corrected run judges 55 and its seven mutants include the two proving that its scope flag narrows the scan and that an empty scan refuses rather than passing. §28.3 gained G-14 and G-15, and recounting the table exposed that §29.4’s family row had been left reading 28 while the sentence beside it said 30 — the document contradicting itself for three passes, because a row that grows never edits its neighbour. Lane 47 then asked which set a summary tile describes: twelve desk screens answer 46 tiles, and fifteen of them counted the 20 rows on the page under labels that promised the queue while three handlers took their “full filtered set” aggregate from a builder already paginated, so page 2 read zero for a queue of twenty-five — a defect no demo can reach, because a demo opens on page 1. One tile could never leave 0 by construction, one filter dropdown offered 4 of the 43 entity tables the audit log holds, and a pass rate divided by rows that had not been graded. All four questions were ruled the same day, the tiles now answer for the whole filtered set, G-16 records it, and the class is machine-checked by storage/app/scratch/lane47-tile-scope.php with nine cases, six of them planted defects.  Lane 48 then asked what a tile paints when its number is not there: 24 screens answer 101 tiles, 43 of them coerced an absent figure to 0, six fell back to a count of the rows on screen, six pages read a null amount as ₱0.00 through their own money helper, and the shared tile had no absence state. The zero now comes from the handler or the tile dashes; four cases in tests/Feature/DeskTileNumberSourceTest.php require every desk figure to arrive typed and equal to 0 on an empty database, and the one figure that cannot be computed from nothing — a pass rate with no paper marked — is pinned null. G-17 records it, checked by storage/app/scratch/lane48-tile-fallback.php and proved by ten cases on the checker and seven on the tests, two of which were harness defects that would have printed a silent pass: a restore guarded to run only once left the next case measuring a tree that still carried the previous mutant, and a money helper rewritten onto three lines had escaped a scanner that reads a definition only to the end of its line. Lane 49 then turned the same question around: when the number really is 0, what does the desk see? Three cells guarded a money or percent figure with its own truthiness, so an account with nothing paid printed the same dash as a figure nobody computed — and on this box `remainingBalance` holds 0.00 today, so it is not a hypothetical. The rule each fix states is that a guard tests the record or list the figure came from, never the amount, and the class is now checked by storage/app/scratch/lane49-zero-shown-as-absence.php with its blind spots printed; G-18 records it. Lane 50 turned to the third case — a value that is neither absent nor zero but a day. A calendar day reaches the browser as `2026-05-12` or as `2026-05-12T00:00:00.000000Z`, and both are parsed as an instant at UTC midnight, so a cell that formats it through the viewer’s own zone paints the day before the record on any client west of UTC: this machine, at Etc/GMT+11, showed yesterday’s date on all 21 of its DATE columns, including the Registrar’s certificate page. One shared module now reads the day out of the text and formats it in UTC, 24 cells across 16 pages use it, real instants keep local rendering, and G-19 records it — with `payments.paymentDate` noted as a `datetime` whose every row is midnight, a day typed as an instant. Lane 51 then asked the same question of the boundaries the system itself draws. Its clock is UTC and its session forces `+00:00`, but the school keeps Manila time, so every desk-facing day was cut eight hours early: an officer filtering the audit log by a day lost its first eight hours, the cashier’s report answered “today” with yesterday until 08:00, and a term that opened on the 1st looked inactive until then. One declaration now answers the question — `config/school.php`, read only by `App\Support\SchoolTime`, with the browser holding the same zone for institutional moments — and G-20 records it, including a guard that consults the calendar rather than the shape, after measurement showed `2026-13-45` arriving as a real report for 2027-02-13. The pointers themselves were then re-measured against the document as it stood in HEAD, and that second look found sixteen the first pass had left behind: eight into JSX files that gained one line at the top, and eight bare continuations — `the signature at :273` — which name no file, so a checker keyed to `File.php:NN` cannot see them at all. A pointer one row short still lands on a live line, which is exactly why the bounds sweep cleared it and a reading of the bytes was needed. Two pointers in §25.6 were already wrong before this batch, and that section has now had its own re-read: its rows still described the paper as it was before the rulings of 2026-10-02 closed P-1, P-10 and P-11, so the Identity, Academic-period, Clearance-state and Receipt lines were rewritten against the current Blade and JSX and every line number they cite was re-measured. The demo pipeline and its end-to-end test then moved to the school’s own day as well, which added a line to each of them, and the four citations that sit below those lines — two of them bare continuations inside one sentence — were re-pointed against the files’ own bytes. Lane 53 then weighed the money itself, the fifth question in a run of them about figures: which set a tile describes, what shows when a number never arrives, whether a real zero can wear the dash, which day a value belongs to, and now whether the amounts add up. Every account was compared in bcmath against its own lines: 13 of 14 do, and the fourteenth (DEMO-2026-014) stored ₱17,500 over an empty `charges` table, which is the table the printed fee sheet quotes beneath that header. The same weighing found five settled accounts carrying ₱17,500 with no step into `paid` anywhere in the status history — money that arrived with no Accounting action behind it, as the Registrar’s own panel reads it. Both were the demo generator, both are now impossible states that `ems:audit:record-states` fails the run on, and the generator was taught to walk the lifecycle its receipts imply instead of writing the status column. G-21 and G-22 record them, together with a correction made while measuring: the first framing named eight accounts by comparing a status with a balance, and four of the eight had in fact passed through `paid` and logged it. The rounding path was probed rather than assumed — every amount from ₱1.00 to ₱20,000.00 at each coverage percent the table holds, 3,999,802 comparisons, no disagreement with exact decimal half-up — and the owner ruled the boundary documented rather than the code touched, so G-21 states both what was probed and what was not. Lane 54 then asked the same question of the tool that writes the demo, and of the machine the tool runs on. Four findings. The paid step: five settled accounts were settled by a reconstruction loop, not by the code that created them, so the creation sites now walk `assessed → paid → enrolled` themselves through the state machine and a fresh install reconstructs none — measured on a schema built in CI’s order, where “Ledger — paid step this run had to reconstruct” reads 0 and `ems:audit:record-states` read 0 across all sixteen rules it carried that day. The year floor: §28.3 G-11 closed by widening that pass to records claiming to be returning (§28.3 G-11’s own row tells the rest). The report’s own eyes: the tool repaired lane 53’s two impossible states in silence, so its desk report now carries a Ledger line for each state it repairs — six after that pass, and a seventh since lane 56 added the receipt it had to re-mark — and the four this harness owns (an unpriceable fee sheet, a paid step it had to write, a returning claim with no year behind it, receipts exceeding their sheet) were each proved able to be non-zero by handing it exactly that defect, one case to a freshly built schema, with a clean control beside it reading 0 on all four (storage/app/scratch/mutate-lane54-report.php). The money a desk took: §28.3 G-23 and G-24, which are the same weighing found the generator’s paid-only sums and the receipt its own status column cannot describe. And the host: ems:preflight’s new row reports the machine’s zone against the school’s declaration, with the readings that looked suitable and are not written down beside it. CI then caught one more, which no local run could have: making the paid step generator-owned meant Juan Dela Cruz’s account was settled by the code that creates it, dated today — so the guard beside it that asked “is any money dated today?” found an answer and never created DEMO-OR-TODAY-01, the receipt the Daily Collections Report reads by its number and the end-to-end leg asserts. The question was the weaker one; it now asks whether the named slip exists and re-dates it when the calendar has moved. Measured as CI measures it — a schema built from empty, the seeders, the pipeline, then `vendor/bin/phpunit tests/Feature/E2E --fail-on-skipped`: OK, 8 tests, 196 assertions, the two receipts summing to the ₱17,500 sheet it settled. Live `ems` was never in that state: its named slip already stood, so the regression belonged to a fresh install and to CI, which is what the step is for. The class is pinned on both drivers — the assertion asks the database what it can answer, so SQLite gets “could not be read” and MySQL gets an hour, and a test that had assumed the suite was always SQLite went red the moment this batch ran it against MySQL. Six mutants of the new row, each killed by the test that names it (storage/app/scratch/mutate-lane54-host-zone.php). Lane 55 then asked the timetable what the desks had never been asked: whose hour is it. `detectConflicts()` compared a proposed schedule against the officer and the room, and not against the block the schedule belongs to — while the screen that writes it is `/blocking/{block}/schedules`, a form whose only job is to add a subject to a block that already has one. It also carried no term, and could not have taken one from `schedules`, which has none: the term is on the block, so a meeting from a retired term vetoed a save in the term an office was building. Both were ruled on the measurement — a group cannot be in two rooms at one hour, and a collision is judged inside the term — and both are counted by the audit command, which now runs sixteen rules where it had run fourteen (nineteen by 2026-10-20, after lanes 56 and 57). Measured before the change and after: live `ems` holds 9 schedules and 18 meetings with no collision on any reading, as does a schema built from empty in CI’s order, so no row was repaired and §28.3 G-25 records the way one would be made. The swap harness proved each change moved a verdict, and caught itself doing the same for the third question: the room branch refused the double-booked room before this batch too, so its new test is coverage rather than a fix, and the harness that had asserted red for it was the thing that was wrong. Re-pointing the pointers into that controller found a second, older problem: §17.1 and §17.2 named construct after construct that no longer sat at the number given — the schedule save cited forty lines above `storeSchedule()`, the block’s own capacity cited at a blank line inside what used to be the conflict builder, the room’s cited beside a different check entirely, and the roster filter attributed to the block-create pair — every one of them on a live line, so the line sweep cleared all of them and only reading the sentence failed any. Twelve pointers were re-taken from the file this batch edited, and one present-tense claim in the §20 table inventory (`schedulemeetings`) had been asserting since September that Blocking stored no class sessions at all, which 18 meeting rows contradict. Lane 56 then closed the row that had been left to the owner. The demo’s installment on Bea Alonzo’s account — ₱8,000 taken against a ₱18,500 sheet that still owes ₱10,500 — was written `paid`, while the tool’s own comment, its own success line and the walkthrough’s Cashier row all called it a part payment. `held()` counts both words, so every peso figure on the screen and in the report was right and stayed right; only the status lied, and the status is what `blockingReasons()` asks. The fix is the pair the register named: one writer that marks by the balance the model computes, a ledger pass that re-marks any receipt claiming settlement over a balance and reports how many it had to touch, and a seventeenth rule in `ems:audit:record-states` so a database this tool never ran cannot hold the state quietly. `storage/app/scratch/mutate-lane56-ledger.php` plants the old row and requires the audit to refuse it, the report line to print 1, the generator to exit 1 and re-mark, and the next run to read 0 — and refuses its own run against live `ems` or an unseeded schema. Measured on both datasets: live `ems` now holds 14 `paid` and 1 `partial`, and the scratch schema built in CI’s order reads 17 rules at 0. Two pointers the previous lane had queued were re-taken with it, both naming `returnToEvaluation` or the desk print actions while landing on the approval transaction; each span was measured off the controller and checked by reading the sentence. The document itself was swept by line, by meaning and by §-reference after every pass in this batch.</w:t>
            </w:r>
          </w:p>
          <w:p>
            <w:r>
              <w:rPr>
                <w:sz w:val="18"/>
                <w:szCs w:val="18"/>
              </w:rPr>
              <w:t xml:space="preserve">Lane 57 then asked the drawer a question the register had never put: what happens when the school holds more than anyone owes it. `amount` reached `record()` bounded only from below, and `outstandingBalance()` answers `max(0, …)`, so a single POST of ₱19,000 against a ₱17,500 sheet wrote the receipt, marked it `paid` because nothing was left owing, stored a balance of ₱0.00, and left ₱1,500 in the drawer against nothing — measured through the HTTP kernel as the Accounting desk, on a schema built from empty in CI’s order, with the standing audit reading 0 on all seventeen rules it then carried. The payment screen had been inviting exactly that figure: its own notice read that the backend accepts any amount and showed the change due. Ruled 2026-10-20: an OR records money the school keeps, so it may not state more than the account owes; the guard names the ceiling it refuses above, the notice now caps at the same number, and the eighteenth rule counts any sheet whose held receipts pass what it is owed — measured against the owed figure, not the assessed total, so a full receipt over a covered account is named too. The lane found the second half by turning on its own instrument: the probe that un-planted its receipt deleted the row and recomputed the balance but never walked the enrollment’s status back, leaving a scratch schema saying `paid` over the whole fee while every rule read 0. The nineteenth rule is that mirror — a status asserting a settlement its money has left — and it reads 0 on live `ems`, on HEAD’s dataset, and on a schema built from empty, so no row needed repairing. Two pointers this batch invalidated were re-taken from the files’ own bytes rather than from arithmetic, and one of them turned out to have been three lines short before anything here moved: `AccountingController.php:172-230` cited a method that spanned 172-233 on HEAD and 172-249 now.</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2026-10-21</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Three claim families were bound to the instruments that answer them, and one family of prose turned out to be status words rather than figures. Lane 59 compares every count the documents state with what the tool named in the same sentence prints today. Lane 60 re-measured the schema and the ratios over its rows, and those five figures are as of 2026-10-21 — 63 tables, 55 of them domain, 452 columns, 100 foreign keys, 129 indexes — and found the census’s “175 indexes” had never named what it counted: 175 is the constraint tally, and §28.3 G-28 records the dictionary row that named columns the server does not hold. Lane 61 asked the question none of the citation sweeps can ask: does a sentence still present as undecided an item its own register row has answered. It found twelve over eleven ids, in §28.7, §28.8, §30.5 and §30.6, and a §25.5 that described a settings-to-print bridge twenty days after the bridge was built. The suite’s case count is whatever `phpunit --list-tests` discovers, and that is the one suite figure that means the same thing on both machines; the assertion totals this build produced are stated in the gate note beside the runs that printed them, because an assertion total is a property of a run and a living sentence may not name two runs at once. Lane 62 then asked what the paper itself says, and extracting the text of the PDFs ems:print-fidelity renders found §28.4’s row 5 claiming a reading that had never been done — the enrollment form carries no identity token at all, which is P-2 stated with a verdict word at last. P-7 closed the same day, and not because the Registrar answered: SEAIT_Official_Information.md §1 has carried the campus address and the landline since 2026-08-28, while SettingsSeeder seeded both blank and declared the repository did not record them from 2026-10-01. Reading that sheet for the two values found the one this repository cannot settle internally — the paper prints Southeast Asian Institute of Technology and the sheet, the login screen and this document’s own title print South East Asian Institute of Technology, Inc. — and that question is P-16, recorded as a question because the school’s paper, not a developer’s preference, decides a name.</w:t>
            </w:r>
          </w:p>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2026-10-22–26 (this issue)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P-2 was pinned from the desk side rather than remembered: tests/Feature/Print/PrintEnrollmentFormPayloadTest.php fixes the eager-load list the Registrar desk and ems:print-fidelity each write by hand — nothing shares them — and proves that the identity facts the paper lacks (student ID, program, year level, semester, school year) all resolve from the list the desk already runs, at zero further queries, so closing P-2 is a blade’s layout once the blank form arrives. That blocker was ruled away on 2026-10-23: no blank will be supplied, and the block was built from the designs in the gitignored Images folder, which closed P-2 the same day. On 2026-10-24 the owner ruled the year level’s proper format, so every printed surface and desk screen now takes the level from one helper on each side rather than spelling it. storage/app/scratch/mutate-p2-payload-tests.php plants a dropped relation in each of the two lists and in the test’s own counter, because a load list a print never reads is invisible to that print. Then four register items that the registers themselves could settle were ruled and applied: the code comments’ numbering is the register of record and the storyboard’s is not; a returned enrollment keeps its receipts, so a return neither voids nor refunds and Accounting re-collects nothing; an extension moves the clearance window and not the student, so the nullable studentclearances.extendedDeadline column that implied a per-student deadline was dropped rather than wired — written by no code, read by no code, NULL on every one of the four clearance rows in the dump taken minutes before the migration ran; and the school’s own questions are packaged for one meeting in Documentation/School-Decision-Sheet-2026-10-23.md. The schema census, §24’s studentclearances count, and the two demo-day guides’ tally of the migrations the September snapshot predates all move with the drop. P-17 opened from the same reading: the clearance slip falls back to the student’s newest enrollment when its period’s term holds none, under a comment that asks the Registrar which enrollment the paper should name, while §25.4 had recorded the derivation as settled. P-16, the spelling of the name the letterhead prints, stays the school’s to state. Lane 64 then asked the question none of the claim checkers asks: whether a list the document calls a set actually equals the set. §24.17’s empty-table list, §24.18’s count of it and §28.1’s range for the G family had all been remembered rather than re-counted; §28.3 G-30 records what COUNT(*) answered instead, and storage/app/scratch/lane64-empty-table-inventory.php --verify now judges those sets against the server, with mutate-lane64-empty-tables.php planting seven ways they could disagree. The three print items were then ruled and applied in one batch: the letterhead name is South East Asian Institute of Technology, Inc. (P-16, and a test reads that name out of the school’s own information sheet and refuses any surface that disagrees), the enrollment form prints its identification block (P-2, built from the school’s Subject Load wording and re-read off the rendered PDF), and a clearance slip names its own period’s enrollment or nothing (P-17, with the retention the ruling states measured on the schema: the unique key, four NO ACTION foreign keys, and no delete path anywhere in app/ or routes/). Reviewing the enrollment form after P-2 closed opened §25.4 P-18: its Part 2 totalled proposed and dropped subjects as though they were the term’s load (18 enrollments on live `ems` hold no confirmed row at all), its home/current box compared an enum cast with === to a string so it had never printed, and its issuance number was minted after the page and printed nowhere — all three fixed, six new cases in the payload test, and the mutant harness grown to eleven legs. Tackling the decision sheet then read the school’s own clearance slip for the first time and opened §25.4 P-19: the student’s copy carries Course, Full Name, Date and Received by (Registrar In-charge, signature over printed name) and nothing else — no requirements table, no student number, no fee line, and a copy designation the system never prints — so which of the two papers the system is to produce is the Registrar’s to say. §25.11 and §28.5 each gained that question, which is why §29.4 counts twenty-six open decisions where it had counted nineteen and Documentation/School-Decision-Sheet-2026-10-23.md now carries sixteen items where it carried fifteen; the row was then ruled and built in the same sitting — the office table stays, both print surfaces title themselves (Student’s Copy) and lead the program with its code, and the school’s “2nd Year” is the one half deliberately not adopted, because statusLabel.js exists to keep the level spelled one way across every paper; the two figures are different counts of different things, and the sentence that put the sheet’s number on the register’s cell is this pass’s own correction. The sheet states the reading of the paper against items 1, 2, 4 and 5 and §2’s record of the board programs against items 6 and 9 — BSCrim and BSSW are named there, while the database carries the departmental flag on five — and item 16 asks which of the two papers the system is to produce. Twelve of the sheet’s sixteen rows are now answered: five came back on 2026-10-23, item 9 was ruled provisional the same day, and on 2026-10-24 the owner answered items 3, 6, 7, 8, 10 and 11 — the certificate keeps the wording it prints, no program waives the General examination for a transferee, retention is indefinite as measured, a program change always makes the student Irregular, a shifter sits no departmental examination, and a returning or shifting student is re-determined every term — closing also the queue half of item 15, which reading the listeners narrowed to the in-app bell alone. Four rows remain, items 1, 2, 4 and 5, and all four ask the Registrar’s window rather than the build. Pass 187 then cleared six §28.2 rows whose “Who must decide” column still named an actor for a question that had just been answered, and pass 188 rebuilt §28.8’s table from 46 owed slots to the two the column actually names. Pass 189 repaired five bare continuation pointers that the line sweep could not see, because a checker requiring a filename before the colon reads only the first of the two pointers a sentence writes that way, and rewrote one passage that still described an older build: the Evaluation queue has shown a Proposed Standing column for a while, and the combined transferee-and-shifter figure is labelled “Transferees / Shifters”, so what remains of that quirk is the combined count rather than a missing field. The sweep now judges a bare number against the file named before it on the same line, prints the ones it cannot bind, and is a gate rather than only an instrument. Pass 190 then took one of the pointers that list reports and made it checkable: the settlement row said the recomputed balance equals zero and quoted a number that named no file, so nothing had ever read it. The file is now named and the number moved onto the arithmetic itself — the grant insert and the balance update inside the same method — and the citation agrees with the scholarship row, which had been citing that span correctly all along. Passes 191 and 192 then gave thirteen bare numbers in the risk, shift and permission tables the file they belong to, each bound by reading the sentence against the code it describes rather than by the neighbour a checker would guess; two of the numbers were addressable only by position inside their row, because the same figure is cited elsewhere in the document. Passes 194 and 195 rebuilt the data dictionary’s Seeded? column — six cells re-taken one at a time, each quoting a line that is not the create call its own text claims, plus one citation that had been written without its file extension and two more that the introducing sentence, not the cell, owns. That column had never been checkable at all: the file is named in the prose above the table, and a checker that needs the filename in the cell reads no citation there. Pass 196 then drained the queue the meaning sweep had kept for the workflow service. Every pointer into that file still carried the numbering from before the second-signature refusal was added: the office-scope test was cited four times at the throw that refuses a repeat signature, the step-order rule twice at two private constant maps, and the completion status at the close of a docblock. One of those sentences quoted source code — the call the service uses to drop the Assessment box for returning students — and that call left the file on 2026-10-01, when the skip became a filter over the box list. No instrument could see it: the stale range lands on live lines of the same file, the file is named, and the sweep only judges a pair when the prose names a method rather than quoting an expression. The checker for that class is now the gloss checker — when a citation’s parenthetical quotes a call, that call has to exist in the file the citation points at — and its paraphrase and out-of-range verdicts are printed as a queue, not refused, because its precision has not been measured. Pass 199 then drained the widest table in the document: the identity matrix has one row per required context fact and one column per printed document, and its cells carry bare numbers because the file is a column property stated nowhere in the cell — the row above the table only says that desk means the page staff print and PDF means the template. So no instrument had ever read one of them, and they were sixteen of the seventy pointers the line sweep prints as unattributable. Resolving each cell against its own column showed that most of them were stale in the way only a template edit causes: the cell for student type quoted a line that is a plain div, the certificate’s status cell quoted the enrollment-date row, the slip’s “date to be signed” and “per-approval date” quoted the student name and the course row, and the subject load’s signature range opened on a blank line. Every number was re-taken by reading the field the cell claims, and the pass refuses unless each new line carries that field — twenty-nine such assertions gated this write. The cells now name their files, which is the rule this repository learned from the data dictionary: when a checker can only read the row, the document has to name the file rather than the tool learning to guess it. The sweep’s count moved from 666 citations to 690 over 154 files and the blind queue from 70 to 43, and pass 201 took three more of those blind numbers in the same table: the issuance paragraph named no file for its scope chooser, its row lock or its reserved-number skip, and the lock pointer quoted a blank line — which is the shape a bounds sweep cannot call wrong, because a blank line is only ever a problem once the reader knows which file to open. Pass 203 found the same shape four times over in one sentence about the printed clearance slip: it lists the lines that print the status on the desk page and the paper, and every desk number had drifted past the line it describes — the footer pointer quoted the document-number row, the card pointer a closing tag, the badge pointer the received-on line, and the HELD — NOT YET CLEARED pointer the Registrar’s signature line. The same pass corrected a §12 sentence that still described the pre-ruling-4 build as current: it said the clearance gate treats a missing window as satisfied and called that deliberate, which is exactly the state ruling 4 retired — the check now refuses when no period is accepting (EnrollmentReadiness.php:61-63). A present-tense sentence is aged by the next ruling, not by its own date. Pass 206 found the mirror shape in the same paragraph: a pointer can land on live code that describes something else. Its date-row citation had drifted eight lines past the row that prints the Date to be Signed, onto the course-label code the copy designation inserted above it, and both ranges are live code — so only opening the template called it wrong. The same pass named the owner of the room-capacity range, which moved the sweep to 691 citations over 154 files with 126 bare continuations judged and 41 still unattributed. The sheet that prints that queue was corrected first: it had searched the document for each blind number, so one flagged token reported every citation sharing its digits and the queue read three times its real size; it now lists the sweep’s own rows, token and dump line together, because a queue with two definitions of its key is the defect this repository has now removed twice. Passes 208 and 208b then worked the queue itself, and two of its rows turned out to cite the wrong construct rather than the wrong line: the elective row reached for the rule that refuses a proposal outside the min–max band and quoted the standing-override message two blocks earlier, while that check is EvaluationController.php:672-686; the staff row said the seeder creates staff8 and one office head per office and quoted the curriculum block, while that seeding is DevReferenceDataSeeder.php:782-827. Both cited ranges are live code in the very file the sentence names, so no bounds check could call either wrong, and neither false range is repeated here — a record that quotes a broken pointer as a citation hands the next reader the defect it is describing. Eighteen more pointers gained a file name, which moved the sweep to 707 citations over 154 files and the queue from 41 blind numbers to 21. The needles were tested before being written by storage/app/scratch/lane70-probe-needles.php, which prints how many times a phrase occurs in the document — a pass that discovers its needle is five separate runs only after it refuses itself wastes the pass, and a positional anchor is used only when the anchor is unique. Passes 211 and 212 took the two rows no text needle could reach. The first is the Registrar’s return action, whose every phrase is split at the code spans — `mandatory returnReason` and `Registrar may send a paid enrollment` each match zero times in the file — so the whole paragraph was rewritten and the pointer now names its action. The second is worse than unattributed: the workflow table’s Assessment row cited three lines of the fee controller for the rule that the second box is signed for a first-year and skipped for a continuing student, but those lines are a balance recompute and the docblock of the grant withdrawal, and the skip itself is WorkflowService.php:52-71, in a file the row never named. That is the fourth citation this lane found pointing at live code belonging to something else. One instrument lesson came out of the same write: the flat dump joins text runs with a space, which is what stops two adjacent filenames welding into one, so a cell rebuilt from the dump invents spacing the document never had — it read `pending →…→ assessed ; box 2` where the file holds `pending→…→ assessed; box 2`. Both rewrites were rebuilt from document.xml’s own runs, and the sweep answered 725 citations over 154 files with 0 line problems and 1 blind number left. Pass 217 took three of those seven: the Evaluation issue row was citing that file’s profile update and guardian insert for the transaction that writes the signed-form date and creates the workflow, the split-subject row cited an unattributed range for the limit comment in the blocking assign, and the student-type row cited an upload timestamp for the copy of the applicant type onto the enrollment. The last of those three is why a bare range is dangerous as a needle — it matched a different controller’s citation first. One number remains, and it stays by design: it is this document’s own example of a citation no checker can see, quoted inside the sentence that explains why such pointers are dangerous. Pass 219 found the last two owners, and they were the eighth and ninth wrong targets — the Evaluation issue guard whose message names the shift flow, and the payload field the labels row attributed to a notification’s message line instead of the array some dozens of lines below it. Reading a cited span against the claim in its own sentence is the only instrument that sees this shape, because the lines are live and the file is right. Passes 214 and 215 then took the register rows whose pointers name no file at all. Six gained an owner read back from the line: the Blocking eligibility filter and its per-row guard, the next-box-must-be-Blocking check, and the audit observer’s comment and self-service exclusion. Two more were pointed at the wrong thing, which is the sixth and seventh of that shape: the settlement row quoted a docblock about covered accounts for the rule that the enrollment moves to paid and the Accounting box is signed only when the balance reaches zero — that is AccountingController.php:236-245 — and the student-type row quoted an upload record’s timestamp for the copy of the applicant type onto the enrollment, which is AdmissionController.php:611. One pointer is left unattributed on purpose: the register’s own record quotes a bare line number as an example of a citation no checker can see, and naming a file there would make the example a claim. Pass 215 also taught a lesson the sweep caught before anything was read: its needle was unique in the file but belonged to a different citation — the tail of a run-split reference two files away — and the write welded the two names into one token that no file answers; the bounds sweep refused it as a name not in the repository, and pass 215b restored the citation. Uniqueness in document.xml is necessary and not sufficient: check what a match sits after, and take a run-split citation through the cell kind rather than a bare tail. Pass 246 (2026-10-26) ruled the register's last install-time slot into a setting: G-13's proxy answer now has one place to be written — config/trustedproxy.php reads the TRUSTED_PROXIES env var, so an installer types an address instead of editing bootstrap/app.php — and ems:preflight's Forwarded scheme row reports which state the install is in and refuses the spellings that install nothing: a bare star, a star inside a list, a hostname, a mask past its family, and a range keyword. Each shape was measured through the real middleware before the row was written to describe it (storage/app/scratch/lane73b-probe-proxy-shapes.php), both directions are pinned in tests/Feature/SecurityHeadersTest.php, and storage/app/scratch/mutate-lane73-preflight-proxy.php plants a defect in every branch of the row and in both lines of the config file, each of which must make the case that owns it fail. The same pass re-took five Preflight.php spans in §18 that pass 245’s own insertion had invalidated — the two rules it names had both moved, and every pointer still landed on live lines of the same file. One gap is recorded rather than left silent: the passes between the last one named above and this one — the rest of lane 70’s pointer queue, lanes 71 to 73’s instruments, and the Registrar-window packet — moved text and instruments without adding a note to this cell. Pass 247 (2026-10-26) wrote the four Registrar-window answers the owner ruled the same day: the nine clearance lines stay on the student’s copy, the slip is accepted exactly as it prints, the desk print is the paper a window accepts, and a lost slip is paid as built — four rows of §25.11 and the same four again in §28.5, because a school question lives in every register that asks it, and none of the four moves a line of code. The fidelity sheet’s rows 1.6 and 1.1–1.5 are answered by the same two sentences. §29.4’s open-decisions cell was left at twenty deliberately: it counts the rows of §28.5 (twenty-one read with its header), not the unanswered ones, and a tally lowered because four rows gained a ruling would state a count that was never true of either build. Pass 248 (2026-10-26) wrote into §1.2 which clock the dates in this document come from, after lane 74 measured that clock about nineteen hours ahead of an outside host, and hardened the editing engine to refuse an integer in the anchor slot — a call that passed [from, to, 2] believing slot three was the expected copy count would have corrected one copy of a sentence the document holds twice and reported success.</w:t>
            </w:r>
          </w:p>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2026-10-26</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Draft intake, built (development prompt §7.1 and §14). admissions.admissionStatus now answers draft as well as pending, approved and rejected, and draftedDate records the day a case was parked; AdmissionController::store() takes an intakeAction so one wizard can either submit or save, and submitDraft() refuses a case that still owes an address or a guardian by naming what is missing. The requirement checklist is seeded on the draft, because the desk renders the catalogue and looks its submission up, so a case with no rows would offer an attach button that firstOrFail() answers with a 404 — and the seeding helper is idempotent, measured on live ems, because the table holds no unique key on (admissionId, requirementId). show() now answers deskActions from the same policy the routes ask, which retires a desk-side offer the save refused: Verify used to paint on a draft and on an approved case alike. Pinned by tests/Feature/Admission/DraftIntakeTest.php (11 cases, 63 assertions) and proved by storage/app/scratch/mutate-g2-draft-intake-tests.php (12 legs — one of them the SQLite CHECK constraint this batch first forgot to widen, which is the defect the migration now guards against). §8.6 also stopped promising a student-number assignment that §28.3 G-5 closed on 2026-10-01.</w:t>
            </w:r>
          </w:p>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2026-10-26</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Per-row crediting decided (development prompt §7.3, gap G-3). creditedsubjects grew creditDecision (approved or rejected), decidedBy, decidedDate and decisionReason, and transferacademicrecords grew previousSubjectCode, termTaken and syllabusReference — all nullable, because a school that has not produced the paper is not made to invent one. Ruled the same day: the department that already holds evaluation.credits.process decides, so no new permission and no second signature. Only an APPROVED row covers a subject — one `approved()` scope, read by the prerequisite gate, the mandatory-block diff and the Registrar’s readiness panel alike — while the Reference Data delete guard deliberately keeps counting declined rows. Pinned by tests/Feature/Evaluation/CreditEquivalencyDecisionTest.php (14 cases) and proved by storage/app/scratch/mutate-g3-crediting-decision-tests.php (15 legs — including the schema default that lets a row filed before the column keep counting, and the delete guard told to count approved rows only, which is the one place the decision must NOT narrow the census). Measured before it was written: live ems held 0 rows in either table, 459 columns, 101 foreign keys, 130 indexes. Two pointers were found false by meaning while the ranges were being re-measured. The BR32 row quoted lines 58 and 190 of the Evaluation controller, which are the class brace and one arm of a ternary rather than the refusal the row describes; and a bare continuation in the pass-slip paragraph was offered for confirmClearance() while those lines sit inside two other methods. Both were re-taken against the live file, and the numbers they now carry were read off it.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2026-10-26</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Examination results adopted by the Registrar (development prompt §7.2, gap G-4). examresults grew resultStatus (provisional or official, defaulting to provisional because that is what a desk entry IS when it is written), verifiedBy and verifiedDate; the five rows on file were backfilled to official so an applicant already approved on a recorded pass does not wake up unexamined, and their verifier stays blank, which is how a backfill is told apart from a signature. Ruled the same day: the recording office enters, the Registrar adopts, and every gate asks the adopted value — so a provisional pass no longer covers the Stage 2 prerequisite, no longer satisfies an admission approval at either stage, and no longer lets a returning student’s form be forwarded. One method answers “does this result count”, read by all four places; the Reference Data delete guard deliberately keeps counting every row, adopted or not, because a refusal still names the paper it refused. Re-recording a result sends it back to provisional and drops the signature that covered the earlier figure. Three sentences in this document that promised an unconditional exemption were re-worded, and the stage-1 prerequisite now refuses an unconfirmed row with its own words rather than calling it absent. Pinned by tests/Feature/Exam/ExamResultVerificationTest.php and proved by storage/app/scratch/mutate-g4-exam-verification-tests.php (17 planted defects over seven files, six whole-file controls green before and after). Measured before it was written: live ems held 5 examination rows, 462 columns, 102 foreign keys, 131 indexes, 94 permissions.</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2026-10-27</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Two prompt gaps built, and the authority document repaired on the way. G-10 (prompt §6.4): the return is now ONE act behind `enrollment.return`, handled by App\Services\ReturnRecorder and reachable from Admission, Evaluation and Accounting, and it writes six facts per act into the new `enrollmentreturns` table — destination, reason category, the box it came from and the box it goes to, the note, and the correction owed — plus the status it moved from and to. Ruled by the owner the same day: a return voids nothing and refunds nothing, the receipts keep counting through `Payments::held()`, and the money is not re-billed. Because a browser cannot call PHP, the act a desk may offer is answered by the server: the record page receives `returnOptions` from the same policy and recorder the save asks, so a screen no longer paints a button the route refuses. G-5 (prompt §7.9): `ems:import:timetable` reads a CSV, resolves block, subject, instructor and room by name rather than by id, and asks BOTH questions Blocking asks of a meeting — against the database inside the block's own term, and against another row of the same file — through one new definition, App\Support\TimetableConflicts, which `detectConflicts()` now calls instead of holding its own copy. It prints a verdict per row with the reason under each refusal and writes nothing unless `--commit` is present and the whole sheet resolved; the half-open boundary keeps a class that starts exactly when another ends back-to-back rather than colliding, and the padded-clock comparison is pinned both ways because a MySQL TIME reads HH:MM:SS while a desk form stores HH:MM. Pinned by tests/Feature/Enrollment/EnrollmentReturnTest.php and tests/Feature/Console/TimetableImportTest.php , proved by the two mutant harnesses for those gaps. Three findings came out of doing it, and all three are about instruments rather than code: pass 254 had swallowed one cell-closing tag while changing one character, so the document this file calls the authority did not parse — the repair was a splice derived byte by byte from the pre-pass backup, and the write guard that should have caught it now balances cell, row and table tags as well as runs; a rehearsal of a NEW write path was run against live `ems` with `--commit` in its argv and inserted two schedules and two meetings, which is why a preview must never carry the flag that writes, and why the rule now says exercise a new write path only on a scratch schema; and three §7.1/§27 sentences were found to describe a build that had already moved — a drop row saying the edge had no call site, a return row saying only `paid` may be sent back, and the E-4 paragraph saying a returned record cannot get back to paid while citing a method this batch retired. Every one of those landed on live lines of the right file, so no bounds sweep, meaning sweep or §-reference checker was dissatisfied; they are corrected by reading. The citation cascade from the two moved files was taken by byte window, and the schema census, the permission total, §24's dictionary entry for `enrollmentreturns` and §24.17's emptiness set were re-measured against the server rather than restated.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2026-10-27</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§25.1’s print-route table re-taken by reading, and the citation queue closed. Seventy-two UNBOUND pointers were opened against the files they name, and thirty-two citation numbers moved. Fifteen sit in one table: its Staff-route column named nine web.php lines that today are the Blocking and Accounting chapter banners and five unrelated CRUD routes, and its page and PDF cells named the wrong RegistrarController action six times over. The same three-number run was repeated in §25.1’s reachability paragraph and §28’s P-3 row, and the two were deliberately given different lines — the paragraph claims every Inertia::render whose component is named Print, the register row claims that each desk print writes its own log row, and those are different lines of the same file. Pass 271 also took §23’s print-action row, §28’s E-13 row (whose second claim, that subject status has its own proposed to confirmed to dropped line, had never carried a pointer at all) and §6’s Registrar/Show cell. Every new number was asserted against the line it names before the write, and the count of moves comes from diffing the citation multiset of two copies of this document rather than from arithmetic, because the two totals first written down from memory were both wrong. The document’s human citation queue now reports one hundred and eight of its one hundred and eight rows carrying a recorded read with none stale, proved leg by leg by its harness, which renumbers a whole dump and requires the recorded reads to survive it, and plants the old keying back and requires them not to.</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2026-10-27</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Prompt §6.1 and §6.3: the workflow monitor becomes the fourth place progress is visible. Three of §6.1’s four places were already served — the stepper sits on seven desk detail pages — but nothing answered the institution-wide question, so §6.3’s admin view is now a screen: one row per record still in the pipeline, its boxes signed against its boxes total, which desk is next and what that desk must do, when a desk last acted, and for a returned record the category, the sending desk and the destination read from the same return row the receiving desk reads. The next-desk answer is the one the notification path already gives, so the bell and the list cannot disagree; that helper now reads an eager-loaded box list rather than re-querying, which is what keeps a page of records from issuing a query per row. Five tiles, all taken from a clone made before the page split: records in view, awaiting a desk, signed through, returned for correction, and records with no workflow form at all — the last being §4’s missing-tracker line counted instead of assumed. A desk filter keeps only the records whose NEXT open box belongs to that desk, so an office is never offered a record another office is ahead of. Read-only by ruling of the build: §6.3 also asks for a configurable version, and which phases are mandatory is the school’s to say (matrix G-6, still open on the decision sheet), so the page names the definition the records are walking rather than pretending to edit one. It is gated by a new right, workflow.view, which the seeder now declares in a fifteenth module and the read-everywhere Admin role takes by its own rule; the gate ability is named workflow.monitor instead, because Spatie’s Gate::before would let a permission grant an ability that shares its name. The catalogue in §22 is re-typed from the seeder, which is what that section promises: ninety-six rights across fifteen modules. The live catalogue was reseeded the same day, so §22's live sentences were re-typed from the server rather than from the seeder. Sixteen cases pin the screen, including the page-versus-tile boundary, the later-box refusal, the newest of two returns, a dropped record kept out of the count, and an enum value the column cannot hold refused with a message rather than answered with an empty list.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2026-10-28</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Server-side dates: three places answered the machine’s day, and the one instrument that polices that rule opened only the browser. EnrollmentIssuer::issue() stamped an enrollment’s formIssuedDate from now()-&gt;toDateString(), so a form issued at 02:00 Manila carries the day before onto the paper the Registrar prints; RegistrarController’s certificate falls back to the same value when a record holds no issue date; and ReferenceDataController::terms() filtered Active against Inactive by comparing that value with a term’s startDate and endDate, so a term open at the school read as closed for eight hours. All three now ask SchoolTime::today(), which is what Academicterms::covering() and the dashboard’s active-term tile always did. The rule itself is older than this finding: it is written down, and lane 50 — the checker that owns it — bound only cells under resources/js and never read a PHP file, so the server side of its own rule was invisible. It now reads app/ and tools/ as well, reporting UTC-DAY-STAMP, UTC-DAY-COMPARE and PHP-UNBOUND, and tools/ matters because PHPStan covers app only and pint.json excludes tools, so nothing else in the repository opens that directory at all. Three new cases freeze the clock and assert the UTC reading is different, so none can pass by both clocks agreeing: PrintControllerTest answers 26 tests over 155 assertions and ReferenceDataCrudTest 13 over 186, and storage/app/scratch/mutate-lane85-school-day-tests.php puts each defect back and requires its own named case to fail. Two defects came out of the harness legs rather than out of the checker’s silence: a pattern built by concatenation had lost its closing slash, so it warned and answered nothing, and the bound between a where( clause and the hoisted day read on to the next semicolon — inside a fluent chain there is none until the last line, so it accused semester, a real column that is not a day, and reported a clean tree. The same legs found that mutate-lane50-checker.php had been red for weeks while the checker it proves was green, because a refusal prints no problem count and null is never zero; it now treats a refusal as no counted problems and requires every unbound cell to be itemised. Also in this batch: the five day-stamps in tools/seed_demo_data.php, and that file’s header no longer directs a reader to the September database dump, which left the repository on 2026-10-26 — this was the fourth place still naming it, after the two demo-day guides and the pipeline’s own banner were re-pointed.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2026-10-29</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Completion sweep of the development prompt, and the register that had never read it: the requirement-to-code matrix carried rows for fourteen headings while the prompt enumerates three hundred fifty-seven requirement lines across fifty-five headings, so whole sections had never been walked at all — counted from the prompt file rather than recalled, because a denominator remembered is a denominator that drifts. The sweep closed nothing quietly and produced ten new register items, G33 through G42, continuing the numbering rather than reusing an id §28.3 already holds. Two are fixed in this batch. A clearance line may now be refused only with a reason of at least ten characters, and a reasonless refusal moves neither the line nor the clearance’s overall status, which is the failure mode: the desk had refused a student on a blank cell; the case that keeps the fix honest is the one showing an approval with nothing typed still passes. A deactivated account is refused at the login screen by a test that also authenticates the same account once it is active again, so the pair cannot pass by the password failing. Eight remain: an admission rejected with no reason anywhere, which needs the column the table does not have; a notice with no title and no link, so a desk reads a sentence and hunts for the record; nothing stopping a duplicate notice when a queued listener retries; the audit trail storing create, update and delete rather than the seven action families the prompt names — naming them needs no migration, since the action column is a varchar, which is why the question is put as a vocabulary question and not a schema one; who may read clinical notes as opposed to the clinic’s outcome, which is the Data Protection Officer’s; a print page re-declaring a status tone map that has not learned the two return states; no list table sorting at all; and §14’s clause about console errors and empty, loading and responsive states, which has no instrument and is therefore unverified rather than passing. Five of these go to the school on Documentation/School-Decision-Sheet-2026-10-29.md, beside the one half of the closed login test that waits on the school’s own session cut-off — six items in all, each with what the answer costs and how it comes back off. Two findings came out of checking the sweep’s own evidence: the audit gate and the open-item inventory both kept their document lists by hand, so the sheet issued with this batch would have been read by neither, and both now bind to the directory and refuse when it matches nothing — proved by planting a dated file, watching both react, and removing it. And three of the claims this sweep was handed did not survive opening the files, which is recorded rather than buried: no bulk update bypasses the audit observer anywhere in app, an override act does exist at the Evaluation desk, and only one print page re-declares a tone map, not all of them.</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2026-10-29 The register cascade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register cascade the sweep row promised has now been written, by passes 281 and 282. §28.3 now holds G-33 through G-43 as five-column rows — id, the gap stated once, what the build does today led by its verdict, who must act, where it was raised — and §28.5 holds the six questions those gaps put to the school, each stating what the repository cannot settle, what the answer costs, and how it comes back off, pointing at the sheet rather than re-copying it, because a register that re-copies a packet is how an answered question gets asked again. Two cells in §29.4 moved with the rows they count, and one of them was already stale before this batch touched it: the gap-family cell stated forty-eight against the forty-nine rows it claims to number, which is the count-that-stopped-growing defect §28.3 G-30 exists to record — the pass prints that as its own finding instead of absorbing it. The decision cell moved from twenty to twenty-six, and so did the living sentence that states the same figure in words, because two copies of one number with only one following is a half-applied register. Rows are counted by partition, not pattern: a table's rows are the consecutive rows of its own cell width that follow its header, so a question-shaped row in a neighbouring table cannot inflate the figure and the pass refuses unless the partition numbers twenty before the insert and twenty-six after. Three defects of mine were caught before a byte was written: a closure called a helper it never captured and died on the first line; a prefix guard carried a hand-typed length of forty-four for a forty-two-byte anchor, so a correct table looked like a moved one; and a duplication check counted characters where the questions carry typographic apostrophes and dashes and the bytes disagree. §28.3's newest row also keeps a verdict where its header promises an actor — an inconsistency in the register, not in these passes, and the tool that counts that column will read it until someone re-takes the row.</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2026-10-29 One tone map for one status</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G-39 closed. The certificate screen carried its own six-key status-tone map, which had never learned either return state, so a record parked by the return act printed a neutral badge on paper while every desk showed it as a hold; it now reads the single shared enrollment-tone map and the local helper is deleted rather than left beside it as a second answer. Pinned by a test that reads the sources — the repository has no JavaScript test suite, so this is the method §24’s year-level pairing already used: one case fails if ANY page re-declares the enrollment vocabulary, one that the certificate page reads the shared map, one that the shared map carries both return states. Two findings came out of closing it, and both are instrument findings rather than code ones. The sweep had claimed every print view re-declared the tone map; the scan that found the one hold-out cleared all the others, so the matrix row was re-taken whole rather than left stating a superseded census — a claim about a set is refuted by enumerating the set, not by fixing one member of it. And deleting the construct aged the pointer written against it: the citation gate went red on a range in a file that had become twelve lines shorter, and re-pointing the number alone would have left the sentence still promising a map that no longer exists. So the re-take covered the cell, not the digit — and the guard now in the test would have caught the original defect at the moment the second return state was added, which is the whole argument for a pin over a fix. Still owed, and named as owed: the read records for pointers whose keys aged when passes 281 and 282 inserted register rows — a read key hashes a window of the flat dump that crosses row boundaries, so a pointer can age without any code line moving under it — and the lookup order in the record generator, which consults the newest dated map first and then the older one without a guard, so a key present in both ends wearing the older date. That is the prefix-inheritance defect arriving through order instead of through the file-keyed fallback.</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2026-10-29 The school’s day on the write side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G-43 closed: §28.3’s write-side date gap. Lane 51 forbids comparing the machine’s day against a DATE column and lane 85 policed the read, but nothing policed the write, because a value handed to a `date` cast as `now()` matches neither `now()-&gt;toDateString()` nor `whereDate(…)` — Eloquent formats a Carbon in the application’s timezone, which is UTC, so every one of those rows carried the daemon’s civil day and, between 16:00Z and midnight, the day before the school’s. `lane87-date-write-columns.php` binds each write to the migrations instead of to a live database, so it runs wherever the suite runs. Measured before the repairs it enumerated eight column names over forty-eight write sites, of which thirty-eight feed a column the schema declares DATE — eight on desk paths and thirty inside the demo generator — and the remaining ten are instants which §1.2 says keep the viewer’s zone; they are printed as UNBOUND, not cleared. All thirty-eight moved: thirty-three to `SchoolTime::today()`, five to `SchoolTime::civilDateOf(…)` because the generator ages them deliberately and an age must stay an age. Four desk sites carry a behaviour case that freezes the clock at 18:00Z and asserts first that the two clocks disagree, so a case cannot pass by their agreeing — `AssessmentController::compute`, `IDController::create`, `ClearanceController::approveRequirement` and `EvaluationController::sign`; `mutate-lane87-school-day-writes.php` then plants the retired write at each of them and requires BOTH its case to report one failure and the instrument to exit 1 naming that column, and asks the same question of `RegistrarController::approve`’s `enrolledDate`, which no test pins — that site is covered only because an instrument reads the shape. Three findings are instrument findings and belong on the record. First, the instrument’s own print path hid twenty-two of the twenty-seven generator writes it was asked about: it printed one row per column name for the columns it treated as its control, so a sweep whose whole job is counting sites reported the class at three. The figure a tool prints is a property of how it prints, and a count read off a summary line is not a census. Second, that control was keyed to the five columns the tree carried on the day it was written, so the first repair turned a green sweep into REFUSED — a positive control that requires the defect to survive is a control that fights the fix, and it now plants its own throwaway file instead; the harness proves the swap by blinding the pattern so the plant cannot be recovered, and by keying recovery on the row rather than the column name, each of which must refuse rather than print CLEAN. Third, rehearsing the repaired generator produced eight errors that were the harness’s doing, not the code’s: the E2E legs take the schema from `E2E_DB_DATABASE` but the connection from `DB_CONNECTION`, and phpunit’s own defaults pin sqlite, so naming a MySQL schema without saying so makes Laravel open a SQLite file called `ems_l87_a`. Run in CI’s order with the connection pinned, that rehearsal printed no finding in the generator’s own desk report and the walkthrough folder came back green beside it; its totals are deliberately not quoted, because a scratch-schema rehearsal is a surface the runner cannot read — §1.1’s one-surface-per-figure rule, met against a figure this batch wrote.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2026-10-29 What is left, measured twice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instrument that answers "what is left" was under-reporting by one item, and the table row it blamed was innocent. §28.3 G-41 has been open since the sweep raised it and is item 6 on the 2026-10-29 sheet, yet `lane69-open-inventory.php` left it out of its OPEN list: the tool cancelled a whole row whenever a closing word appeared anywhere inside it, and that row’s verdict cell begins `Open 2026-10-29.` while its own sentence later uses the word “answered”. `lane61-open-claims.php`, which reads the verb the cell LEADS with, had named it all along — two tools answering the same question disagreed, and only one of them had been read back. The fix is that a verdict is the leading verb of the verdict cell, never a word elsewhere in the row; a cell that leads `Closed` and later says “Open” stays closed, and §28.5’s rows, which lead with the question text, are still reported. The same row had been printed as UNRESOLVED, “four cells against a six-cell header”, and this file had recorded that as a live document defect. It is not one. Read out of `document.xml` the row holds six cells, exactly like its six siblings; what the tool was counting was its own reading of the flat dump, which loses information in two ways: `dump-docx-flat.php` joins cells with a spaced pipe while the inventory split on a bare pipe, so every `enum(provisional|official)` cut itself in two, and the dumper also drops EMPTY cells before joining, so no separator can restore a column position. Cell counts are now taken from the archive, the row located by its own text with whitespace and pipes stripped from both sides, and 377 rows needed that tiebreak — among them every §24 row whose Key or Reference column is empty. Measured 2026-10-29 and deliberately dated: 6 OPEN rows (G-35, G-36, G-37, G-38, G-40, G-41), 5 labels, 0 unresolved, and the two readers now name the same ids. The harness was re-cut in the same batch, because its control had been a remembered tally — “0 OPEN, 2 LABELS” — which was true the day it was written and reported a correct tool as broken the moment §28.3 held open rows. It now asserts a relation instead: the ids the inventory reports must equal the ids lane 61 names, and every planted leg is judged as a delta against the control measured moments earlier (13 legs, 0 failures). Two defects in the new code came out of running it, both already named in §28: the pipe-stripping was applied to only one side, so an enum row could never be found and the repair looked inert rather than fired, and the counter that gates the tiebreak was initialised to an empty array, which compares greater than zero in PHP 8 — caught by the leg that requires `--no-archive` to print its own refusal. Nothing in the prompt’s answer changes: G-41 was already open and already put to the school. What changed is that the instrument a reader trusts for the question "what is left" now agrees with the register it reads.</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2026-10-29 One sort mechanism, one wired queue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G-40 contained, not closed. Prompt §14 asks for sorting; every desk queue had exactly one order since it was written. There is now one mechanism — `App\Support\ListSort` takes the column from the handler’s own allow-list and never from the request string, because an identifier cannot be bound as a parameter, reduces the direction to ascending or descending, joins a relation column under a private alias, appends the row’s own key so two rows tied on the sorted value cannot arrive on both pages, and returns what it actually applied — and one shared control, in `DataTable.jsx`, which paints a header button only for a column the handler both listed and echoed, so a screen cannot offer an order the server would ignore. Sorting is server-side by rule, not by preference: these lists paginate on the server, so a client sort orders the twenty rows already on screen and presents that as the queue — the page-versus-set defect §28.3 records for tiles, arriving in a new costume. The Registrar approval queue is wired; the Admission queue joined it the same day. 34 of the 36 pages that render the shared table still offer no order, and the pagination half was weighed the same day rather than repeated: twenty-nine of those thirty-six pages receive a paginator from their own action, three receive a plain collection (Accounting’s daily report, one curriculum’s subject list and the settings table) and four map their rows in the browser over the prop they were given, none of the three being a work queue, so §28.3 keeps G-40 leading `Open` on purpose and §28.7 keeps listing it — closing a register row on one wired screen is the overclaim this document exists to refuse. Five cases pin it, proved by a harness that plants four ways the promise could stop meaning anything (allow-list bypassed, direction passed through, order never echoed, order never applied), each requiring its named case to report one failure. The fourth leg SURVIVED its first run, and the defect was the fixture: the three students had been created in the order that made the old hard-coded newest-first sort return exactly the surname-ascending list the case asserted, so the restored mutant passed and looked like a surviving guard. Re-picking the fixture so the wanted order differs from both id orders made it kill. A fixture whose wrong order agrees with the defect it is meant to catch is invisible to every green run. Two promises are named as unproved rather than quietly dropped: the tie-break carries no case, because on SQLite two tied rows usually return in insertion order anyway and such a leg would measure the database’s mood rather than a defect; and the sortable set travels from the handler to the page precisely so the screen cannot drift ahead of it, which is the same rule that retired a Verify button painted on a draft.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2026-10-30 Two censuses, two privacy holes, and a fix that made its own defect</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Six lanes since the sort mechanism, each of them begun because a claim in this document had never been measured rather than because the build was thought to be wrong. The pagination half of prompt §14 was re-weighed. The register said two work queues carry no pagination at all; the sentence had never been measured, and the probe written to measure it printed two fake censuses before it said anything true — it compared backslash page paths against forward-slash render names and resolved nothing, then asked only whether a controller FILE held a paginator, which condemned three lists that do paginate. Read at the join where the claim lives — the page’s own rows expression, the render that serves that page, and the assignment inside that one action, with comments and strings scanned rather than stopped at — the thirty-six tables that use the shared component resolve into twenty-nine receiving a paginator from their own index action, three receiving a plain collection (a day’s receipts, one curriculum’s subjects, the settings rows) and four whose rows the browser maps over the prop it was given. None of the three is a work queue, so the register’s claim is retired rather than corrected. The instrument - and the twelve legs that prove it, two of which were replaced because the census did not move and a leg that cannot fail is decoration - is in the scratch directory. The prompt’s own population was counted, not recalled. A first register had rows for fourteen headings of fifty-five because it walked the gaps it had found; the census now walks every heading and asks how many things it enumerates and which of those the checkout answers. It reads seventy-three headings, thirty-nine numbered, forty-eight carrying enumerated lines, three hundred fifty-seven lines in all, and scores twenty-eight headings over two hundred twenty-nine lines as covered, with twenty unnumbered headings over one hundred twenty-eight lines still owed. Three of the instrument’s own bugs came out before that figure could be trusted: it read its own source rather than the prompt, a section sigil without the unicode flag silently required the sigil and credited zero headings, and a prose mention of a section number counted as a coverage claim — coverage is now read only from a column whose header IS the section column. Two privacy requirements the prompt names were unmet in code, and the sweep claim that found one of them was itself wrong until the file was opened. A student’s credential hash travelled in every Student 360 payload because the student model declared no hidden fields where the staff model hides its own; and clinical findings reached any desk that could open a student, with no field-level gate, because the controller eager loaded the clinic relation for everyone — one of the four was disproved on the way, since a seeder line that names a module is not a role grant. Both are closed: the hash is hidden, and the clinical load now happens only for an account that holds the clinic read. The queue’s own duplicate-notice gap waits on a migration nobody has been asked to spend, and its other half - notifications committing before the transaction that queued them - is closed by having both listeners commit after. A dashboard badge and the list under it are now one predicate for eight of the nine cards. Three drifts were measured first: two cards counted the whole school while their pages are bounded by the desk’s college, one counted only Pending while its desk has always also listed what the Registrar returned, and three counted the wrong subject entirely - enrollments where the page lists fee sheets. The populations now come from one class, and two desk lists were moved onto it, so those two agreements are one call rather than a duplicated rule. The fix then produced its own mirror: a helper was added to scope two badges by college, and the pages behind them apply no college boundary at all, so a bounded desk would have read a badge of one over a list of two - the same contradiction wearing the repair’s clothes. The scope came out of the badge, and the question whether those six desks SHOULD be college-bounded is recorded as dormant: on the live database the only college-bound accounts are six department teachers holding evaluation and admission rights alone, so no bounded account can open any of the six. The ninth card, Blocking, is a question rather than a filter and is asked on the 2026-10-29 sheet. Also closed the same day, on the ownership side of prompt §8: the single mark-read endpoint declined to write another desk’s notice and then answered ok regardless, so a bell could grey out a notice nobody cleared; it now refuses by name, and the row’s own read_at is what the test asserts. Three readings from building it, all of them this document’s own classes. A test file that used the attribute without its import contributed no cases at all while the suite printed its usual tally - the discovery count and the run tally are now compared, and the report of the batch had typed a case count from intent before any run answered it. A count-equality test written only for an account with no college passed over a scoped-branch error, because the unbounded path returns the query untouched: pair them. And the harness for the dashboard caught a gap in its own test rather than only proving the code - the leg that plants the institution-wide admission count SURVIVED its first run, because the college case asserted only the evaluation badge, so half the finding had no test until the leg refused to die. Four legs, all killed, one of them only after its fixture was rebuilt.</w:t>
            </w:r>
          </w:p>
        </w:tc>
      </w:tr>
    </w:tbl>
    <w:p>
      <w:pPr>
        <w:spacing w:after="60"/>
      </w:pPr>
    </w:p>
    <w:p>
      <w:pPr>
        <w:pStyle w:val="Heading2"/>
        <w:spacing w:after="140" w:before="280"/>
      </w:pPr>
      <w:r>
        <w:t xml:space="preserve">1.2 Evidence Convention</w:t>
      </w:r>
    </w:p>
    <w:p>
      <w:pPr>
        <w:spacing w:after="110"/>
      </w:pPr>
      <w:r>
        <w:t xml:space="preserve">Rules that the software enforces cite the file and line that enforces them, for example </w:t>
      </w:r>
      <w:r>
        <w:rPr>
          <w:rFonts w:ascii="Consolas" w:hAnsi="Consolas" w:cs="Consolas"/>
          <w:sz w:val="18"/>
          <w:szCs w:val="18"/>
        </w:rPr>
        <w:t xml:space="preserve">ExamController.php:384-385</w:t>
      </w:r>
      <w:r>
        <w:t xml:space="preserve"> — the Course-Specific examination refusal. Citations point at the repository as of this revision date. That date comes from the development machine’s clock rather than from a network source, and the difference is measured rather than assumed: storage/app/scratch/lane74-probe-clock-skew.php compares this box with an outside host’s HTTP date header and on 2026-10-26 reported the box about nineteen hours ahead, so a date written here can name a civil day later than the one a correctly set machine would record. The convention, ruled by the owner on 2026-10-26, is to keep every dated row consistent with the clock that produced it and to name the clock whenever a date in this document has to line up with a date outside it; a dated row is not re-aged by hand. Nothing the application stores depends on the machine’s calendar: instants are written and compared in UTC, and the school’s civil day is declared in config/school.php and read only through App\Support\SchoolTime. A rule with no citation is either institutional policy or documented behaviour that no single guard implements, and is labelled accordingly.</w:t>
      </w:r>
    </w:p>
    <w:p>
      <w:pPr>
        <w:pStyle w:val="Heading2"/>
        <w:spacing w:after="140" w:before="280"/>
      </w:pPr>
      <w:r>
        <w:t xml:space="preserve">1.3 Status Vocabulary</w:t>
      </w:r>
    </w:p>
    <w:p>
      <w:pPr>
        <w:spacing w:after="110"/>
      </w:pPr>
      <w:r>
        <w:t xml:space="preserve">Every capability statement in this document carries exactly one of these labels. Do not read a row in the left column as "the system does this" without checking its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Label</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Meaning</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backend rule rejects or blocks the violation. Cited to code. The UI cannot bypass it.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Implemented</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feature exists and operates, but is a convenience rather than a gate.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Partial</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feature exists with a stated limitation — the limitation is always written out.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Policy, not enforced</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SEAIT requires the rule; the current build does not check it. Listed in §28 as work to be done.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implemented</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code path exists. Listed in §28.</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Removed</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Designed earlier, no longer in the build. Kept in §28 so nobody re-adds it from an older document.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To confirm</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institution or the registrar must decide. No answer is invented here.</w:t>
            </w:r>
          </w:p>
        </w:tc>
      </w:tr>
    </w:tbl>
    <w:p>
      <w:pPr>
        <w:spacing w:after="60"/>
      </w:pPr>
    </w:p>
    <w:p>
      <w:pPr>
        <w:pStyle w:val="Heading2"/>
        <w:spacing w:after="140" w:before="280"/>
      </w:pPr>
      <w:r>
        <w:t xml:space="preserve">1.4 Source of Truth</w:t>
      </w:r>
    </w:p>
    <w:p>
      <w:pPr>
        <w:pStyle w:val="ListParagraph"/>
        <w:numPr>
          <w:ilvl w:val="0"/>
          <w:numId w:val="1"/>
        </w:numPr>
        <w:spacing w:after="70"/>
      </w:pPr>
      <w:r>
        <w:rPr>
          <w:b/>
          <w:bCs/>
        </w:rPr>
        <w:t xml:space="preserve">Order of authority:</w:t>
      </w:r>
      <w:r>
        <w:t xml:space="preserve"> (1) explicit instruction from the project owner, (2) current source code, (3) current migrations and schema, (4) current tests, (5) this document, (6) older project documentation.</w:t>
      </w:r>
    </w:p>
    <w:p>
      <w:pPr>
        <w:pStyle w:val="ListParagraph"/>
        <w:numPr>
          <w:ilvl w:val="0"/>
          <w:numId w:val="1"/>
        </w:numPr>
        <w:spacing w:after="70"/>
      </w:pPr>
      <w:r>
        <w:t xml:space="preserve">Older documents in </w:t>
      </w:r>
      <w:r>
        <w:rPr>
          <w:rFonts w:ascii="Consolas" w:hAnsi="Consolas" w:cs="Consolas"/>
          <w:sz w:val="18"/>
          <w:szCs w:val="18"/>
        </w:rPr>
        <w:t xml:space="preserve">Documentation/</w:t>
      </w:r>
      <w:r>
        <w:t xml:space="preserve"> describe earlier revisions. Where they disagree with the build, the build wins: the correction is stated in §27.6 and the open item in §28, never silently harmonised.</w:t>
      </w:r>
    </w:p>
    <w:p>
      <w:pPr>
        <w:pStyle w:val="ListParagraph"/>
        <w:numPr>
          <w:ilvl w:val="0"/>
          <w:numId w:val="1"/>
        </w:numPr>
        <w:spacing w:after="70"/>
      </w:pPr>
      <w:r>
        <w:t xml:space="preserve">Institutional policy that the code contradicts is written as policy plus a gap (§28), not rewritten to match the code, and not written as if the code already enforced it.</w:t>
      </w:r>
    </w:p>
    <w:p>
      <w:pPr>
        <w:pStyle w:val="Heading2"/>
        <w:spacing w:after="140" w:before="280"/>
      </w:pPr>
      <w:r>
        <w:t xml:space="preserve">1.5 What This System Is Not</w:t>
      </w:r>
    </w:p>
    <w:p>
      <w:pPr>
        <w:pStyle w:val="ListParagraph"/>
        <w:numPr>
          <w:ilvl w:val="0"/>
          <w:numId w:val="1"/>
        </w:numPr>
        <w:spacing w:after="70"/>
      </w:pPr>
      <w:r>
        <w:t xml:space="preserve">It is not a student self-service portal. It is a </w:t>
      </w:r>
      <w:r>
        <w:rPr>
          <w:b/>
          <w:bCs/>
        </w:rPr>
        <w:t xml:space="preserve">staff- and office-operated enrollment workflow</w:t>
      </w:r>
      <w:r>
        <w:t xml:space="preserve">; the student physically walks from window to window and staff key the result in.</w:t>
      </w:r>
    </w:p>
    <w:p>
      <w:pPr>
        <w:pStyle w:val="ListParagraph"/>
        <w:numPr>
          <w:ilvl w:val="0"/>
          <w:numId w:val="1"/>
        </w:numPr>
        <w:spacing w:after="70"/>
      </w:pPr>
      <w:r>
        <w:t xml:space="preserve">It is not an online-payment or online-application system, even though </w:t>
      </w:r>
      <w:r>
        <w:rPr>
          <w:rFonts w:ascii="Consolas" w:hAnsi="Consolas" w:cs="Consolas"/>
          <w:sz w:val="18"/>
          <w:szCs w:val="18"/>
        </w:rPr>
        <w:t xml:space="preserve">Admissions.applicationMode</w:t>
      </w:r>
      <w:r>
        <w:t xml:space="preserve"> carries an </w:t>
      </w:r>
      <w:r>
        <w:rPr>
          <w:rFonts w:ascii="Consolas" w:hAnsi="Consolas" w:cs="Consolas"/>
          <w:sz w:val="18"/>
          <w:szCs w:val="18"/>
        </w:rPr>
        <w:t xml:space="preserve">online</w:t>
      </w:r>
      <w:r>
        <w:t xml:space="preserve"> value (</w:t>
      </w:r>
      <w:r>
        <w:rPr>
          <w:rFonts w:ascii="Consolas" w:hAnsi="Consolas" w:cs="Consolas"/>
          <w:sz w:val="18"/>
          <w:szCs w:val="18"/>
        </w:rPr>
        <w:t xml:space="preserve">ApplicationMode.php:7-8</w:t>
      </w:r>
      <w:r>
        <w:t xml:space="preserve">). Face-to-face is the operating assumption.</w:t>
      </w:r>
    </w:p>
    <w:p>
      <w:pPr>
        <w:pStyle w:val="ListParagraph"/>
        <w:numPr>
          <w:ilvl w:val="0"/>
          <w:numId w:val="1"/>
        </w:numPr>
        <w:spacing w:after="70"/>
      </w:pPr>
      <w:r>
        <w:t xml:space="preserve">It is not connected to the school's external ID-printing service. Nothing syncs with it.</w:t>
      </w:r>
    </w:p>
    <w:p>
      <w:pPr>
        <w:pStyle w:val="ListParagraph"/>
        <w:numPr>
          <w:ilvl w:val="0"/>
          <w:numId w:val="1"/>
        </w:numPr>
        <w:spacing w:after="70"/>
      </w:pPr>
      <w:r>
        <w:t xml:space="preserve">It does not have an authenticated REST API. </w:t>
      </w:r>
      <w:r>
        <w:rPr>
          <w:rFonts w:ascii="Consolas" w:hAnsi="Consolas" w:cs="Consolas"/>
          <w:sz w:val="18"/>
          <w:szCs w:val="18"/>
        </w:rPr>
        <w:t xml:space="preserve">laravel/sanctum</w:t>
      </w:r>
      <w:r>
        <w:t xml:space="preserve"> is installed in </w:t>
      </w:r>
      <w:r>
        <w:rPr>
          <w:rFonts w:ascii="Consolas" w:hAnsi="Consolas" w:cs="Consolas"/>
          <w:sz w:val="18"/>
          <w:szCs w:val="18"/>
        </w:rPr>
        <w:t xml:space="preserve">composer.json</w:t>
      </w:r>
      <w:r>
        <w:t xml:space="preserve"> but is referenced nowhere in </w:t>
      </w:r>
      <w:r>
        <w:rPr>
          <w:rFonts w:ascii="Consolas" w:hAnsi="Consolas" w:cs="Consolas"/>
          <w:sz w:val="18"/>
          <w:szCs w:val="18"/>
        </w:rPr>
        <w:t xml:space="preserve">app/</w:t>
      </w:r>
      <w:r>
        <w:t xml:space="preserve">, </w:t>
      </w:r>
      <w:r>
        <w:rPr>
          <w:rFonts w:ascii="Consolas" w:hAnsi="Consolas" w:cs="Consolas"/>
          <w:sz w:val="18"/>
          <w:szCs w:val="18"/>
        </w:rPr>
        <w:t xml:space="preserve">config/</w:t>
      </w:r>
      <w:r>
        <w:t xml:space="preserve">, or </w:t>
      </w:r>
      <w:r>
        <w:rPr>
          <w:rFonts w:ascii="Consolas" w:hAnsi="Consolas" w:cs="Consolas"/>
          <w:sz w:val="18"/>
          <w:szCs w:val="18"/>
        </w:rPr>
        <w:t xml:space="preserve">routes/</w:t>
      </w:r>
      <w:r>
        <w:t xml:space="preserve">, and </w:t>
      </w:r>
      <w:r>
        <w:rPr>
          <w:rFonts w:ascii="Consolas" w:hAnsi="Consolas" w:cs="Consolas"/>
          <w:sz w:val="18"/>
          <w:szCs w:val="18"/>
        </w:rPr>
        <w:t xml:space="preserve">config/sanctum.php</w:t>
      </w:r>
      <w:r>
        <w:t xml:space="preserve"> does not exist. Treat token authentication as absent (§28).</w:t>
      </w:r>
    </w:p>
    <w:p>
      <w:r>
        <w:br w:type="page"/>
      </w:r>
    </w:p>
    <w:p>
      <w:pPr>
        <w:pStyle w:val="Heading1"/>
        <w:spacing w:after="190" w:before="380"/>
      </w:pPr>
      <w:r>
        <w:t xml:space="preserve">2. System Overview</w:t>
      </w:r>
    </w:p>
    <w:p>
      <w:pPr>
        <w:spacing w:after="110"/>
      </w:pPr>
      <w:r>
        <w:t xml:space="preserve">EMS digitalizes a face-to-face institutional enrollment process at SEAIT without changing the process itself. Every physical step — submitting documents at a window, obtaining a signature, paying at Accounting, presenting a clearance slip — still happens the same way. What changes is that each step now writes a record instead of only a mark on a paper form, so the school gains tracking, queue management, reporting, printing, and an audit trail, and so a later online layer has a real backend to sit on.</w:t>
      </w:r>
    </w:p>
    <w:p>
      <w:pPr>
        <w:pStyle w:val="Heading2"/>
        <w:spacing w:after="140" w:before="280"/>
      </w:pPr>
      <w:r>
        <w:t xml:space="preserve">2.1 Three Constraints That Shape the Design</w:t>
      </w:r>
    </w:p>
    <w:p>
      <w:pPr>
        <w:pStyle w:val="ListParagraph"/>
        <w:numPr>
          <w:ilvl w:val="0"/>
          <w:numId w:val="1"/>
        </w:numPr>
        <w:spacing w:after="70"/>
      </w:pPr>
      <w:r>
        <w:rPr>
          <w:b/>
          <w:bCs/>
        </w:rPr>
        <w:t xml:space="preserve">Face-to-face first.</w:t>
      </w:r>
      <w:r>
        <w:t xml:space="preserve"> Online support is a future possibility, not a current requirement.</w:t>
      </w:r>
    </w:p>
    <w:p>
      <w:pPr>
        <w:pStyle w:val="ListParagraph"/>
        <w:numPr>
          <w:ilvl w:val="0"/>
          <w:numId w:val="1"/>
        </w:numPr>
        <w:spacing w:after="70"/>
      </w:pPr>
      <w:r>
        <w:rPr>
          <w:b/>
          <w:bCs/>
        </w:rPr>
        <w:t xml:space="preserve">No vendor integration.</w:t>
      </w:r>
      <w:r>
        <w:t xml:space="preserve"> The external ID-printing service is not connected; the ID desk validates identity and releases a card, it does not drive production.</w:t>
      </w:r>
    </w:p>
    <w:p>
      <w:pPr>
        <w:pStyle w:val="ListParagraph"/>
        <w:numPr>
          <w:ilvl w:val="0"/>
          <w:numId w:val="1"/>
        </w:numPr>
        <w:spacing w:after="70"/>
      </w:pPr>
      <w:r>
        <w:rPr>
          <w:b/>
          <w:bCs/>
        </w:rPr>
        <w:t xml:space="preserve">Every table earns its place.</w:t>
      </w:r>
      <w:r>
        <w:t xml:space="preserve"> Each table traces to a real office, document, event, or role — not to what a bigger system "should" have.</w:t>
      </w:r>
    </w:p>
    <w:p>
      <w:pPr>
        <w:pStyle w:val="Heading2"/>
        <w:spacing w:after="140" w:before="280"/>
      </w:pPr>
      <w:r>
        <w:t xml:space="preserve">2.2 The Institutional Cast</w:t>
      </w:r>
    </w:p>
    <w:p>
      <w:pPr>
        <w:spacing w:after="110"/>
      </w:pPr>
      <w:r>
        <w:t xml:space="preserve">Nine offices appear in the schema. Their integer IDs are part of the domain model and are referenced through </w:t>
      </w:r>
      <w:r>
        <w:rPr>
          <w:rFonts w:ascii="Consolas" w:hAnsi="Consolas" w:cs="Consolas"/>
          <w:sz w:val="18"/>
          <w:szCs w:val="18"/>
        </w:rPr>
        <w:t xml:space="preserve">App\Enums\OfficeId</w:t>
      </w:r>
      <w:r>
        <w:t xml:space="preserve">; no bare integers should be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400"/>
        <w:gridCol w:w="5360"/>
      </w:tblGrid>
      <w:tr>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Office ID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Offices.officeName (seeded)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OfficeId enum case</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Role in enrollment</w:t>
            </w:r>
          </w:p>
        </w:tc>
      </w:tr>
      <w:tr>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Final enrollment approval, enrollment printing, receives completed clearance slips.</w:t>
            </w:r>
          </w:p>
        </w:tc>
      </w:tr>
      <w:tr>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Accounting</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Accounting</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Collects payment, issues official receipts, voids, produces the daily collection report, processes lost clearance-slip replacement.</w:t>
            </w:r>
          </w:p>
        </w:tc>
      </w:tr>
      <w:tr>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Scholarship</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Scholarship</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Applies grants, adjusts charges, finalizes the assessment.</w:t>
            </w:r>
          </w:p>
        </w:tc>
      </w:tr>
      <w:tr>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4</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Guidance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Guidance</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Scores the General (School) Entrance Examination and transfers passers to the department.</w:t>
            </w:r>
          </w:p>
        </w:tc>
      </w:tr>
      <w:tr>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5</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Blocking</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Blocking</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Forms block sections, assigns students, builds schedules, checks capacity and conflicts.</w:t>
            </w:r>
          </w:p>
        </w:tc>
      </w:tr>
      <w:tr>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6</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Admission</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Admission</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Intake, document requirements, verification, admission decision.</w:t>
            </w:r>
          </w:p>
        </w:tc>
      </w:tr>
      <w:tr>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7</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Department</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Department evaluation, subject proposal, credit transfer, Course-Specific and retention exams.</w:t>
            </w:r>
          </w:p>
        </w:tc>
      </w:tr>
      <w:tr>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11</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Clinic</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Clinic</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Health assessment and PhilHealth registration.</w:t>
            </w:r>
          </w:p>
        </w:tc>
      </w:tr>
      <w:tr>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22</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 Office</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IdOffice</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 request, face-photo validation, release.</w:t>
            </w:r>
          </w:p>
        </w:tc>
      </w:tr>
    </w:tbl>
    <w:p>
      <w:pPr>
        <w:spacing w:after="60"/>
      </w:pPr>
    </w:p>
    <w:p>
      <w:pPr>
        <w:spacing w:after="160"/>
      </w:pPr>
      <w:r>
        <w:rPr>
          <w:b/>
          <w:bCs/>
        </w:rPr>
        <w:t xml:space="preserve">There is no Clearance Office, and since 2026-10-04 there is no record of one either. A tenth row, office ID 8, used to be seeded with the name “Clearance” (the block that created it now lives at DevReferenceDataSeeder.php:47-58 and holds nine offices) while App\Enums\OfficeId named no such case. Clearance is a *process* that designated offices sign off on; the issuing and receiving function belongs under the Registrar Office — receipt can only be recorded by a user whose officeId is Registrar ( ClearancePolicy.php:68-94 ). Ruling 12 retired the row in foreign-key order ( DevReferenceDataSeeder.php:62-104 : its staff, the approvals pointing at its requirement, the requirement, then the office), so the table, the enum and §12 now agree on nine offices and the slip prints nine named lines (§12.1, §21.1, §25 P-9, §28.3 D-1).</w:t>
      </w:r>
    </w:p>
    <w:p>
      <w:pPr>
        <w:pStyle w:val="Heading2"/>
        <w:spacing w:after="140" w:before="280"/>
      </w:pPr>
      <w:r>
        <w:t xml:space="preserve">2.3 Shape of the System</w:t>
      </w:r>
    </w:p>
    <w:p>
      <w:pPr>
        <w:pStyle w:val="ListParagraph"/>
        <w:numPr>
          <w:ilvl w:val="0"/>
          <w:numId w:val="1"/>
        </w:numPr>
        <w:spacing w:after="70"/>
      </w:pPr>
      <w:r>
        <w:t xml:space="preserve">Laravel 13 on PHP 8.3, Inertia.js, React 18 pages under </w:t>
      </w:r>
      <w:r>
        <w:rPr>
          <w:rFonts w:ascii="Consolas" w:hAnsi="Consolas" w:cs="Consolas"/>
          <w:sz w:val="18"/>
          <w:szCs w:val="18"/>
        </w:rPr>
        <w:t xml:space="preserve">resources/js/Pages/</w:t>
      </w:r>
      <w:r>
        <w:t xml:space="preserve">, Tailwind 3 components under </w:t>
      </w:r>
      <w:r>
        <w:rPr>
          <w:rFonts w:ascii="Consolas" w:hAnsi="Consolas" w:cs="Consolas"/>
          <w:sz w:val="18"/>
          <w:szCs w:val="18"/>
        </w:rPr>
        <w:t xml:space="preserve">resources/js/Components/ui/</w:t>
      </w:r>
      <w:r>
        <w:t xml:space="preserve">, MySQL 8 in production.</w:t>
      </w:r>
    </w:p>
    <w:p>
      <w:pPr>
        <w:pStyle w:val="ListParagraph"/>
        <w:numPr>
          <w:ilvl w:val="0"/>
          <w:numId w:val="1"/>
        </w:numPr>
        <w:spacing w:after="70"/>
      </w:pPr>
      <w:r>
        <w:t xml:space="preserve">Two domain services hold the business rules: </w:t>
      </w:r>
      <w:r>
        <w:rPr>
          <w:rFonts w:ascii="Consolas" w:hAnsi="Consolas" w:cs="Consolas"/>
          <w:sz w:val="18"/>
          <w:szCs w:val="18"/>
        </w:rPr>
        <w:t xml:space="preserve">app/Services/EnrollmentStateMachine.php</w:t>
      </w:r>
      <w:r>
        <w:t xml:space="preserve"> for enrollment status, </w:t>
      </w:r>
      <w:r>
        <w:rPr>
          <w:rFonts w:ascii="Consolas" w:hAnsi="Consolas" w:cs="Consolas"/>
          <w:sz w:val="18"/>
          <w:szCs w:val="18"/>
        </w:rPr>
        <w:t xml:space="preserve">app/Services/WorkflowService.php</w:t>
      </w:r>
      <w:r>
        <w:t xml:space="preserve"> for the paper workflow form. Controllers must not write either directly (§7.1, §7.2).</w:t>
      </w:r>
    </w:p>
    <w:p>
      <w:pPr>
        <w:pStyle w:val="ListParagraph"/>
        <w:numPr>
          <w:ilvl w:val="0"/>
          <w:numId w:val="1"/>
        </w:numPr>
        <w:spacing w:after="70"/>
      </w:pPr>
      <w:r>
        <w:t xml:space="preserve">Authorization is Spatie permissions plus policies plus office scope plus state checks. Authentication is not sufficient for any workflow action.</w:t>
      </w:r>
    </w:p>
    <w:p>
      <w:pPr>
        <w:pStyle w:val="ListParagraph"/>
        <w:numPr>
          <w:ilvl w:val="0"/>
          <w:numId w:val="1"/>
        </w:numPr>
        <w:spacing w:after="70"/>
      </w:pPr>
      <w:r>
        <w:t xml:space="preserve">Printing renders Blade templates in </w:t>
      </w:r>
      <w:r>
        <w:rPr>
          <w:rFonts w:ascii="Consolas" w:hAnsi="Consolas" w:cs="Consolas"/>
          <w:sz w:val="18"/>
          <w:szCs w:val="18"/>
        </w:rPr>
        <w:t xml:space="preserve">resources/views/prints/</w:t>
      </w:r>
      <w:r>
        <w:t xml:space="preserve"> through Browsershot; the required fields per document are verified in §25.</w:t>
      </w:r>
    </w:p>
    <w:p>
      <w:r>
        <w:br w:type="page"/>
      </w:r>
    </w:p>
    <w:p>
      <w:pPr>
        <w:pStyle w:val="Heading1"/>
        <w:spacing w:after="190" w:before="380"/>
      </w:pPr>
      <w:r>
        <w:t xml:space="preserve">3. EMS Goals and Objectives</w:t>
      </w:r>
    </w:p>
    <w:p>
      <w:pPr>
        <w:spacing w:after="110"/>
      </w:pPr>
      <w:r>
        <w:t xml:space="preserve">The EMS serves four distinct student populations and must be read as supporting four pathways, not "new students" and "old students". The populations are defined in full in §4; they are listed here so every later phase section can refer back to them.</w:t>
      </w:r>
    </w:p>
    <w:p>
      <w:pPr>
        <w:pStyle w:val="Heading2"/>
        <w:spacing w:after="140" w:before="280"/>
      </w:pPr>
      <w:r>
        <w:t xml:space="preserve">3.1 The Populations 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Population</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Who they are</w:t>
            </w:r>
          </w:p>
        </w:tc>
        <w:tc>
          <w:tcPr>
            <w:tcW w:type="dxa" w:w="3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the EMS must give them</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New applicants as First-Year / Freshmen</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Entering SEAIT for the first time, into the first year level of a program.</w:t>
            </w:r>
          </w:p>
        </w:tc>
        <w:tc>
          <w:tcPr>
            <w:tcW w:type="dxa" w:w="3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Full admission intake, requirements tracking, entrance examination where the program requires it, then the enrollment chain.</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Transferees (new applicants from another institution)</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w:t>
            </w:r>
            <w:r>
              <w:rPr>
                <w:b/>
                <w:bCs/>
                <w:sz w:val="18"/>
                <w:szCs w:val="18"/>
              </w:rPr>
              <w:t xml:space="preserve">New Applicant who is not automatically a First-Year student.</w:t>
            </w:r>
            <w:r>
              <w:rPr>
                <w:sz w:val="18"/>
                <w:szCs w:val="18"/>
              </w:rPr>
              <w:t xml:space="preserve"> They arrive with prior college credits from another school, and that arrival is itself the reason they are Irregular: ruled 2026-10-06 (C-2), a student coming in from another institution is issued irregular rather than being left undecided for a desk to notice.</w:t>
            </w:r>
          </w:p>
        </w:tc>
        <w:tc>
          <w:tcPr>
            <w:tcW w:type="dxa" w:w="3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Admission intake plus full prior-record capture and credit evaluation, so their entry year level and subject load reflect what they have already completed.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 students — Regular</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Already enrolled at SEAIT, progressing in the expected curriculum and year level into another term.</w:t>
            </w:r>
          </w:p>
        </w:tc>
        <w:tc>
          <w:tcPr>
            <w:tcW w:type="dxa" w:w="3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path that re-uses their existing record, requires their end-of-term clearance, and builds the next year level's load.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 students — Irregular</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Already enrolled at SEAIT, carrying a load that departs from the normal sequence — failed or retaken subjects, dropped subjects, credited subjects, delayed subjects, or a shifting history.</w:t>
            </w:r>
          </w:p>
        </w:tc>
        <w:tc>
          <w:tcPr>
            <w:tcW w:type="dxa" w:w="3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same institutional path as a Continuing-Regular, but with a per-student, department-approved mix of retakes and new subjects instead of a fixed block load.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Shifters</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Already enrolled at SEAIT, changing from one program to another. </w:t>
            </w:r>
            <w:r>
              <w:rPr>
                <w:b/>
                <w:bCs/>
                <w:sz w:val="18"/>
                <w:szCs w:val="18"/>
              </w:rPr>
              <w:t xml:space="preserve">Shifter is a student type / process category. Regular and Irregular are academic standing.</w:t>
            </w:r>
            <w:r>
              <w:rPr>
                <w:sz w:val="18"/>
                <w:szCs w:val="18"/>
              </w:rPr>
              <w:t xml:space="preserve"> A Shifter is Irregular by definition — ruled 2026-10-06 (C-2), reversing this row’s earlier “not by definition”: changing program, inside the department or into another one, is itself the departure from the sequence. What the credit mapping decides is the load and the year level, not the standing.</w:t>
            </w:r>
          </w:p>
        </w:tc>
        <w:tc>
          <w:tcPr>
            <w:tcW w:type="dxa" w:w="3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Program-change processing: evaluation of what the old program covered, credit mapping into the new curriculum, and the end-of-term clearance owed as a SEAIT student.</w:t>
            </w:r>
          </w:p>
        </w:tc>
      </w:tr>
    </w:tbl>
    <w:p>
      <w:pPr>
        <w:spacing w:after="60"/>
      </w:pPr>
    </w:p>
    <w:p>
      <w:pPr>
        <w:pStyle w:val="Heading2"/>
        <w:spacing w:after="140" w:before="280"/>
      </w:pPr>
      <w:r>
        <w:t xml:space="preserve">3.2 Objectives</w:t>
      </w:r>
    </w:p>
    <w:p>
      <w:pPr>
        <w:pStyle w:val="ListParagraph"/>
        <w:numPr>
          <w:ilvl w:val="0"/>
          <w:numId w:val="1"/>
        </w:numPr>
        <w:spacing w:after="70"/>
      </w:pPr>
      <w:r>
        <w:rPr>
          <w:b/>
          <w:bCs/>
        </w:rPr>
        <w:t xml:space="preserve">Support the complete real workflow</w:t>
      </w:r>
      <w:r>
        <w:t xml:space="preserve"> for all five student-type cases: admission and examination, clearance, department evaluation and subject load, scholarship and fee assessment, payment, Registrar approval, blocking and scheduling, clinic, and ID.</w:t>
      </w:r>
    </w:p>
    <w:p>
      <w:pPr>
        <w:pStyle w:val="ListParagraph"/>
        <w:numPr>
          <w:ilvl w:val="0"/>
          <w:numId w:val="1"/>
        </w:numPr>
        <w:spacing w:after="70"/>
      </w:pPr>
      <w:r>
        <w:rPr>
          <w:b/>
          <w:bCs/>
        </w:rPr>
        <w:t xml:space="preserve">Preserve a full academic history</w:t>
      </w:r>
      <w:r>
        <w:t xml:space="preserve">, not only credited transfer subjects — every subject and grade from a prior school, passed or failed, is retained (</w:t>
      </w:r>
      <w:r>
        <w:rPr>
          <w:rFonts w:ascii="Consolas" w:hAnsi="Consolas" w:cs="Consolas"/>
          <w:sz w:val="18"/>
          <w:szCs w:val="18"/>
        </w:rPr>
        <w:t xml:space="preserve">TransferAcademicRecords</w:t>
      </w:r>
      <w:r>
        <w:t xml:space="preserve">, §24 Module 5).</w:t>
      </w:r>
    </w:p>
    <w:p>
      <w:pPr>
        <w:pStyle w:val="ListParagraph"/>
        <w:numPr>
          <w:ilvl w:val="0"/>
          <w:numId w:val="1"/>
        </w:numPr>
        <w:spacing w:after="70"/>
      </w:pPr>
      <w:r>
        <w:rPr>
          <w:b/>
          <w:bCs/>
        </w:rPr>
        <w:t xml:space="preserve">Track personal and family information</w:t>
      </w:r>
      <w:r>
        <w:t xml:space="preserve"> at the depth the school needs: guardians, structured addresses, educational background, for every student, not only first-years.</w:t>
      </w:r>
    </w:p>
    <w:p>
      <w:pPr>
        <w:pStyle w:val="ListParagraph"/>
        <w:numPr>
          <w:ilvl w:val="0"/>
          <w:numId w:val="1"/>
        </w:numPr>
        <w:spacing w:after="70"/>
      </w:pPr>
      <w:r>
        <w:rPr>
          <w:b/>
          <w:bCs/>
        </w:rPr>
        <w:t xml:space="preserve">Keep one schema for both face-to-face and (later) online participation</w:t>
      </w:r>
      <w:r>
        <w:t xml:space="preserve">, separated by </w:t>
      </w:r>
      <w:r>
        <w:rPr>
          <w:rFonts w:ascii="Consolas" w:hAnsi="Consolas" w:cs="Consolas"/>
          <w:sz w:val="18"/>
          <w:szCs w:val="18"/>
        </w:rPr>
        <w:t xml:space="preserve">Admissions.applicationMode</w:t>
      </w:r>
      <w:r>
        <w:t xml:space="preserve"> rather than duplicated tables.</w:t>
      </w:r>
    </w:p>
    <w:p>
      <w:pPr>
        <w:pStyle w:val="ListParagraph"/>
        <w:numPr>
          <w:ilvl w:val="0"/>
          <w:numId w:val="1"/>
        </w:numPr>
        <w:spacing w:after="70"/>
      </w:pPr>
      <w:r>
        <w:rPr>
          <w:b/>
          <w:bCs/>
        </w:rPr>
        <w:t xml:space="preserve">Make the queue, not the search box, the operator's interface</w:t>
      </w:r>
      <w:r>
        <w:t xml:space="preserve">: each desk sees the work that is actually at its step, in the right order (§7.2).</w:t>
      </w:r>
    </w:p>
    <w:p>
      <w:pPr>
        <w:pStyle w:val="ListParagraph"/>
        <w:numPr>
          <w:ilvl w:val="0"/>
          <w:numId w:val="1"/>
        </w:numPr>
        <w:spacing w:after="70"/>
      </w:pPr>
      <w:r>
        <w:rPr>
          <w:b/>
          <w:bCs/>
        </w:rPr>
        <w:t xml:space="preserve">Stay honest about what is essential now</w:t>
      </w:r>
      <w:r>
        <w:t xml:space="preserve"> versus optional later, so the first version does not become unnecessarily complex.</w:t>
      </w:r>
    </w:p>
    <w:p>
      <w:pPr>
        <w:pStyle w:val="ListParagraph"/>
        <w:numPr>
          <w:ilvl w:val="0"/>
          <w:numId w:val="1"/>
        </w:numPr>
        <w:spacing w:after="70"/>
      </w:pPr>
      <w:r>
        <w:rPr>
          <w:b/>
          <w:bCs/>
        </w:rPr>
        <w:t xml:space="preserve">Identify every student by full academic context</w:t>
      </w:r>
      <w:r>
        <w:t xml:space="preserve"> wherever the student appears, so two students with the same surname are never confused and a student's state is never guessed (§5).</w:t>
      </w:r>
    </w:p>
    <w:p>
      <w:r>
        <w:br w:type="page"/>
      </w:r>
    </w:p>
    <w:p>
      <w:pPr>
        <w:pStyle w:val="Heading1"/>
        <w:spacing w:after="190" w:before="380"/>
      </w:pPr>
      <w:r>
        <w:t xml:space="preserve">4. Student Type, Academic Standing, and Year Level</w:t>
      </w:r>
    </w:p>
    <w:p>
      <w:pPr>
        <w:spacing w:after="110"/>
      </w:pPr>
      <w:r>
        <w:t xml:space="preserve">Four different ideas are commonly collapsed into one word in Philippine enrollment practice. The EMS keeps them in separate columns, and this document must never merge them. This section is the authority for the rest of the document.</w:t>
      </w:r>
    </w:p>
    <w:p>
      <w:pPr>
        <w:pStyle w:val="Heading2"/>
        <w:spacing w:after="140" w:before="280"/>
      </w:pPr>
      <w:r>
        <w:t xml:space="preserve">4.1 The Concept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00"/>
        <w:gridCol w:w="2760"/>
      </w:tblGrid>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Axis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Question it answers</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Where it lives</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Permitted values</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Applicant 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Has this person applied and been admitted yet?</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Admissions.admissionStatus</w:t>
            </w:r>
            <w:r>
              <w:rPr>
                <w:sz w:val="18"/>
                <w:szCs w:val="18"/>
              </w:rPr>
              <w:t xml:space="preserve"> (</w:t>
            </w:r>
            <w:r>
              <w:rPr>
                <w:rFonts w:ascii="Consolas" w:hAnsi="Consolas" w:cs="Consolas"/>
                <w:sz w:val="18"/>
                <w:szCs w:val="18"/>
              </w:rPr>
              <w:t xml:space="preserve">AdmissionStatus.php</w:t>
            </w:r>
            <w:r>
              <w:rPr>
                <w:sz w:val="18"/>
                <w:szCs w:val="18"/>
              </w:rPr>
              <w:t xml:space="preserve">)</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draft · pending · approved · rejected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 type / process category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Which enrollment pathway does this person follow?</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Enrollments.studentType</w:t>
            </w:r>
            <w:r>
              <w:rPr>
                <w:sz w:val="18"/>
                <w:szCs w:val="18"/>
              </w:rPr>
              <w:t xml:space="preserve"> (</w:t>
            </w:r>
            <w:r>
              <w:rPr>
                <w:rFonts w:ascii="Consolas" w:hAnsi="Consolas" w:cs="Consolas"/>
                <w:sz w:val="18"/>
                <w:szCs w:val="18"/>
              </w:rPr>
              <w:t xml:space="preserve">StudentType.php:7-10</w:t>
            </w:r>
            <w:r>
              <w:rPr>
                <w:sz w:val="18"/>
                <w:szCs w:val="18"/>
              </w:rPr>
              <w:t xml:space="preserve">)</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continuing · transferee · shifter</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standing</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Is their load on the normal curriculum sequence or off it?</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Enrollments.academicStanding</w:t>
            </w:r>
            <w:r>
              <w:rPr>
                <w:sz w:val="18"/>
                <w:szCs w:val="18"/>
              </w:rPr>
              <w:t xml:space="preserve"> (</w:t>
            </w:r>
            <w:r>
              <w:rPr>
                <w:rFonts w:ascii="Consolas" w:hAnsi="Consolas" w:cs="Consolas"/>
                <w:sz w:val="18"/>
                <w:szCs w:val="18"/>
              </w:rPr>
              <w:t xml:space="preserve">AcademicStanding.php:7-8</w:t>
            </w:r>
            <w:r>
              <w:rPr>
                <w:sz w:val="18"/>
                <w:szCs w:val="18"/>
              </w:rPr>
              <w:t xml:space="preserve">)</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regular · irregular</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Year level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Which year of the program are they in this term?</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Enrollments.yearLevel</w:t>
            </w:r>
            <w:r>
              <w:rPr>
                <w:sz w:val="18"/>
                <w:szCs w:val="18"/>
              </w:rPr>
              <w:t xml:space="preserve"> (integer 1–5)</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1st Year (Freshman) · 2nd Year (Sophomore) · 3rd Year (Junior) · 4th Year (Senior), rendered through one formatter per side (statusLabel.js formatYearLevel())</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 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Is this their first enrollment at SEAIT or a later one?</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Enrollments.enrollmentType</w:t>
            </w:r>
            <w:r>
              <w:rPr>
                <w:sz w:val="18"/>
                <w:szCs w:val="18"/>
              </w:rPr>
              <w:t xml:space="preserve"> (</w:t>
            </w:r>
            <w:r>
              <w:rPr>
                <w:rFonts w:ascii="Consolas" w:hAnsi="Consolas" w:cs="Consolas"/>
                <w:sz w:val="18"/>
                <w:szCs w:val="18"/>
              </w:rPr>
              <w:t xml:space="preserve">EnrollmentType.php</w:t>
            </w:r>
            <w:r>
              <w:rPr>
                <w:sz w:val="18"/>
                <w:szCs w:val="18"/>
              </w:rPr>
              <w:t xml:space="preserve">)</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new · old — derived at Registrar (BR31)</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 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Where in the state machine is this enrollment?</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Enrollments.enrollmentStatus</w:t>
            </w:r>
            <w:r>
              <w:rPr>
                <w:sz w:val="18"/>
                <w:szCs w:val="18"/>
              </w:rPr>
              <w:t xml:space="preserve"> (</w:t>
            </w:r>
            <w:r>
              <w:rPr>
                <w:rFonts w:ascii="Consolas" w:hAnsi="Consolas" w:cs="Consolas"/>
                <w:sz w:val="18"/>
                <w:szCs w:val="18"/>
              </w:rPr>
              <w:t xml:space="preserve">EnrollmentStatus.php:7-13</w:t>
            </w:r>
            <w:r>
              <w:rPr>
                <w:sz w:val="18"/>
                <w:szCs w:val="18"/>
              </w:rPr>
              <w:t xml:space="preserve">)</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pending · evaluated · assessed · paid · returnedToEvaluation · returnedToAdmission · enrolled · dropped</w:t>
            </w:r>
          </w:p>
        </w:tc>
      </w:tr>
    </w:tbl>
    <w:p>
      <w:pPr>
        <w:spacing w:after="60"/>
      </w:pPr>
    </w:p>
    <w:p>
      <w:pPr>
        <w:pStyle w:val="Heading2"/>
        <w:spacing w:after="140" w:before="280"/>
      </w:pPr>
      <w:r>
        <w:t xml:space="preserve">4.2 New Applicant Is Not First-Year</w:t>
      </w:r>
    </w:p>
    <w:p>
      <w:pPr>
        <w:spacing w:after="110"/>
      </w:pPr>
      <w:r>
        <w:rPr>
          <w:rFonts w:ascii="Consolas" w:hAnsi="Consolas" w:cs="Consolas"/>
          <w:sz w:val="18"/>
          <w:szCs w:val="18"/>
        </w:rPr>
        <w:t xml:space="preserve">New Applicant</w:t>
      </w:r>
      <w:r>
        <w:t xml:space="preserve"> is an </w:t>
      </w:r>
      <w:r>
        <w:rPr>
          <w:b/>
          <w:bCs/>
        </w:rPr>
        <w:t xml:space="preserve">applicant-status concept</w:t>
      </w:r>
      <w:r>
        <w:t xml:space="preserve">: a person who has applied to SEAIT in the current term and was not previously enrolled here. It is not a year level and not a process category. Two populations are new applicants:</w:t>
      </w:r>
    </w:p>
    <w:p>
      <w:pPr>
        <w:pStyle w:val="ListParagraph"/>
        <w:numPr>
          <w:ilvl w:val="0"/>
          <w:numId w:val="1"/>
        </w:numPr>
        <w:spacing w:after="70"/>
      </w:pPr>
      <w:r>
        <w:t xml:space="preserve">The </w:t>
      </w:r>
      <w:r>
        <w:rPr>
          <w:b/>
          <w:bCs/>
        </w:rPr>
        <w:t xml:space="preserve">First-Year / Freshman</w:t>
      </w:r>
      <w:r>
        <w:t xml:space="preserve">, who as a new applicant enters at year level 1.</w:t>
      </w:r>
    </w:p>
    <w:p>
      <w:pPr>
        <w:pStyle w:val="ListParagraph"/>
        <w:numPr>
          <w:ilvl w:val="0"/>
          <w:numId w:val="1"/>
        </w:numPr>
        <w:spacing w:after="70"/>
      </w:pPr>
      <w:r>
        <w:t xml:space="preserve">The </w:t>
      </w:r>
      <w:r>
        <w:rPr>
          <w:b/>
          <w:bCs/>
        </w:rPr>
        <w:t xml:space="preserve">Transferee</w:t>
      </w:r>
      <w:r>
        <w:t xml:space="preserve">, who as a new applicant comes from another institution and may enter at year level 2, 3, or 4 depending on evaluated records, credited subjects, curriculum equivalency, completed units, and the owning department's evaluation.</w:t>
      </w:r>
    </w:p>
    <w:p>
      <w:pPr>
        <w:spacing w:after="60"/>
      </w:pPr>
      <w:r>
        <w:t xml:space="preserve">Therefore the statement </w:t>
      </w:r>
      <w:r>
        <w:rPr>
          <w:rFonts w:ascii="Consolas" w:hAnsi="Consolas" w:cs="Consolas"/>
          <w:sz w:val="18"/>
          <w:szCs w:val="18"/>
        </w:rPr>
        <w:t xml:space="preserve">New Applicant = First-Year</w:t>
      </w:r>
      <w:r>
        <w:t xml:space="preserve"> is </w:t>
      </w:r>
      <w:r>
        <w:rPr>
          <w:b/>
          <w:bCs/>
        </w:rPr>
        <w:t xml:space="preserve">false in this system</w:t>
      </w:r>
      <w:r>
        <w:t xml:space="preserve"> and must never be written, inferred, or coded. The equivalences that do hold are:</w:t>
      </w:r>
    </w:p>
    <w:p>
      <w:pPr>
        <w:pStyle w:val="ListParagraph"/>
        <w:numPr>
          <w:ilvl w:val="0"/>
          <w:numId w:val="1"/>
        </w:numPr>
        <w:spacing w:after="70"/>
      </w:pPr>
      <w:r>
        <w:t xml:space="preserve">First-Year → a new applicant at year level 1.</w:t>
      </w:r>
    </w:p>
    <w:p>
      <w:pPr>
        <w:pStyle w:val="ListParagraph"/>
        <w:numPr>
          <w:ilvl w:val="0"/>
          <w:numId w:val="1"/>
        </w:numPr>
        <w:spacing w:after="70"/>
      </w:pPr>
      <w:r>
        <w:t xml:space="preserve">Transferee → a new applicant from another institution, at an evaluated year level.</w:t>
      </w:r>
    </w:p>
    <w:p>
      <w:pPr>
        <w:pStyle w:val="ListParagraph"/>
        <w:numPr>
          <w:ilvl w:val="0"/>
          <w:numId w:val="1"/>
        </w:numPr>
        <w:spacing w:after="70"/>
      </w:pPr>
      <w:r>
        <w:t xml:space="preserve">Continuing → an existing SEAIT student, in Regular or Irregular standing.</w:t>
      </w:r>
    </w:p>
    <w:p>
      <w:pPr>
        <w:pStyle w:val="ListParagraph"/>
        <w:numPr>
          <w:ilvl w:val="0"/>
          <w:numId w:val="1"/>
        </w:numPr>
        <w:spacing w:after="70"/>
      </w:pPr>
      <w:r>
        <w:t xml:space="preserve">Shifter → an existing SEAIT student changing program; standing decided by the credit mapping.</w:t>
      </w:r>
    </w:p>
    <w:p>
      <w:pPr>
        <w:pStyle w:val="Heading2"/>
        <w:spacing w:after="140" w:before="280"/>
      </w:pPr>
      <w:r>
        <w:t xml:space="preserve">4.3 Standing Is Not Type, and Type Is Not Year Level</w:t>
      </w:r>
    </w:p>
    <w:p>
      <w:pPr>
        <w:pStyle w:val="ListParagraph"/>
        <w:numPr>
          <w:ilvl w:val="0"/>
          <w:numId w:val="1"/>
        </w:numPr>
        <w:spacing w:after="70"/>
      </w:pPr>
      <w:r>
        <w:rPr>
          <w:b/>
          <w:bCs/>
        </w:rPr>
        <w:t xml:space="preserve">Continuing students are either Regular or Irregular.</w:t>
      </w:r>
      <w:r>
        <w:t xml:space="preserve"> The document must never reduce "continuing" to "regular", and must never treat the two standings as the same process — their subject-load rules differ (§13, §17).</w:t>
      </w:r>
    </w:p>
    <w:p>
      <w:pPr>
        <w:pStyle w:val="ListParagraph"/>
        <w:numPr>
          <w:ilvl w:val="0"/>
          <w:numId w:val="1"/>
        </w:numPr>
        <w:spacing w:after="70"/>
      </w:pPr>
      <w:r>
        <w:rPr>
          <w:b/>
          <w:bCs/>
        </w:rPr>
        <w:t xml:space="preserve">Irregular is not a student type.</w:t>
      </w:r>
      <w:r>
        <w:t xml:space="preserve"> It is academic standing. A Shifter, a Transferee, and a Continuing student can each be Irregular.</w:t>
      </w:r>
    </w:p>
    <w:p>
      <w:pPr>
        <w:pStyle w:val="ListParagraph"/>
        <w:numPr>
          <w:ilvl w:val="0"/>
          <w:numId w:val="1"/>
        </w:numPr>
        <w:spacing w:after="70"/>
      </w:pPr>
      <w:r>
        <w:rPr>
          <w:b/>
          <w:bCs/>
        </w:rPr>
        <w:t xml:space="preserve">A Shifter does not automatically become Irregular.</w:t>
      </w:r>
      <w:r>
        <w:t xml:space="preserve"> Institutional confirmation is required before asserting that rule (§28, item C-2). What the system does today is record the standing the evaluator captures.</w:t>
      </w:r>
    </w:p>
    <w:p>
      <w:pPr>
        <w:pStyle w:val="ListParagraph"/>
        <w:numPr>
          <w:ilvl w:val="0"/>
          <w:numId w:val="1"/>
        </w:numPr>
        <w:spacing w:after="70"/>
      </w:pPr>
      <w:r>
        <w:rPr>
          <w:b/>
          <w:bCs/>
        </w:rPr>
        <w:t xml:space="preserve">Year level is determined by academic evaluation</w:t>
      </w:r>
      <w:r>
        <w:t xml:space="preserve">, not by student type. A Transferee or Shifter is not a First-Year student by definition.</w:t>
      </w:r>
    </w:p>
    <w:p>
      <w:pPr>
        <w:pStyle w:val="ListParagraph"/>
        <w:numPr>
          <w:ilvl w:val="0"/>
          <w:numId w:val="1"/>
        </w:numPr>
        <w:spacing w:after="70"/>
      </w:pPr>
      <w:r>
        <w:rPr>
          <w:b/>
          <w:bCs/>
        </w:rPr>
        <w:t xml:space="preserve">A student type never disappears because it is idle in a phase.</w:t>
      </w:r>
      <w:r>
        <w:t xml:space="preserve"> Every phase section in §8–§18 states what each of the five type-and-standing combinations does, receives, waits for, or skips at that phase, and why.</w:t>
      </w:r>
    </w:p>
    <w:p>
      <w:pPr>
        <w:pStyle w:val="Heading2"/>
        <w:spacing w:after="140" w:before="280"/>
      </w:pPr>
      <w:r>
        <w:t xml:space="preserve">4.4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Term</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Definition used throughout this document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Applicant</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person with an </w:t>
            </w:r>
            <w:r>
              <w:rPr>
                <w:rFonts w:ascii="Consolas" w:hAnsi="Consolas" w:cs="Consolas"/>
                <w:sz w:val="18"/>
                <w:szCs w:val="18"/>
              </w:rPr>
              <w:t xml:space="preserve">Admissions</w:t>
            </w:r>
            <w:r>
              <w:rPr>
                <w:sz w:val="18"/>
                <w:szCs w:val="18"/>
              </w:rPr>
              <w:t xml:space="preserve"> record for a term whose admission decision has not necessarily been made.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New Applicant</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 applicant with no prior completed enrollment at SEAIT in the current program. Includes both First-Year applicants and Transferee applicants.</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new applicant admitted into year level 1 of a program. studentType = firstYear.</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 Student</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student who has already enrolled and studied at SEAIT and is enrolling again into another academic term. studentType = continuing.</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Regular Student</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standing: the student follows the expected curriculum and year-level progression. academicStanding = regular.</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Irregular Student</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standing: the student's load departs from the normal sequence. Two conditions settle it by definition — arriving from another school, and changing program (C-2, ruled 2026-10-06) — and the record is issued irregular for either. The rest the evaluating department reads off the grades and states: failed or retaken subjects, dropped subjects, credited subjects, delayed subjects, or another documented academic condition. academicStanding = irregular.</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previously enrolled SEAIT student who changes from one academic program or course to another. studentType = shifter. A process category, distinct from standing.</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 applicant coming from another school or institution. studentType = transferee. A new applicant, and not necessarily a first-year.</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Year / School Year</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institutional year, e.g. 2026–2027. </w:t>
            </w:r>
            <w:r>
              <w:rPr>
                <w:rFonts w:ascii="Consolas" w:hAnsi="Consolas" w:cs="Consolas"/>
                <w:sz w:val="18"/>
                <w:szCs w:val="18"/>
              </w:rPr>
              <w:t xml:space="preserve">AcademicYears.yearLabel</w:t>
            </w:r>
            <w:r>
              <w:rPr>
                <w:sz w:val="18"/>
                <w:szCs w:val="18"/>
              </w:rPr>
              <w:t xml:space="preserv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Semester / Term</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teaching period inside an academic year: 1st, 2nd, or Summer (</w:t>
            </w:r>
            <w:r>
              <w:rPr>
                <w:rFonts w:ascii="Consolas" w:hAnsi="Consolas" w:cs="Consolas"/>
                <w:sz w:val="18"/>
                <w:szCs w:val="18"/>
              </w:rPr>
              <w:t xml:space="preserve">Semester.php</w:t>
            </w:r>
            <w:r>
              <w:rPr>
                <w:sz w:val="18"/>
                <w:szCs w:val="18"/>
              </w:rPr>
              <w:t xml:space="preserve">). "Term" also names the enrollment period a student registers into; the two uses are disambiguated in context.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Program / Course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degree program a student belongs to, e.g. BSIT (</w:t>
            </w:r>
            <w:r>
              <w:rPr>
                <w:rFonts w:ascii="Consolas" w:hAnsi="Consolas" w:cs="Consolas"/>
                <w:sz w:val="18"/>
                <w:szCs w:val="18"/>
              </w:rPr>
              <w:t xml:space="preserve">AcademicUnits</w:t>
            </w:r>
            <w:r>
              <w:rPr>
                <w:sz w:val="18"/>
                <w:szCs w:val="18"/>
              </w:rPr>
              <w:t xml:space="preserve"> → </w:t>
            </w:r>
            <w:r>
              <w:rPr>
                <w:rFonts w:ascii="Consolas" w:hAnsi="Consolas" w:cs="Consolas"/>
                <w:sz w:val="18"/>
                <w:szCs w:val="18"/>
              </w:rPr>
              <w:t xml:space="preserve">Courses</w:t>
            </w:r>
            <w:r>
              <w:rPr>
                <w:sz w:val="18"/>
                <w:szCs w:val="18"/>
              </w:rPr>
              <w:t xml:space="preserv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Year Level</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Position within the program: 1st through 4th year. </w:t>
            </w:r>
            <w:r>
              <w:rPr>
                <w:rFonts w:ascii="Consolas" w:hAnsi="Consolas" w:cs="Consolas"/>
                <w:sz w:val="18"/>
                <w:szCs w:val="18"/>
              </w:rPr>
              <w:t xml:space="preserve">Enrollments.yearLevel</w:t>
            </w:r>
            <w:r>
              <w:rPr>
                <w:sz w:val="18"/>
                <w:szCs w:val="18"/>
              </w:rPr>
              <w:t xml:space="preserve"> for a student, </w:t>
            </w:r>
            <w:r>
              <w:rPr>
                <w:rFonts w:ascii="Consolas" w:hAnsi="Consolas" w:cs="Consolas"/>
                <w:sz w:val="18"/>
                <w:szCs w:val="18"/>
              </w:rPr>
              <w:t xml:space="preserve">CurriculumSubjects.yearLevel</w:t>
            </w:r>
            <w:r>
              <w:rPr>
                <w:sz w:val="18"/>
                <w:szCs w:val="18"/>
              </w:rPr>
              <w:t xml:space="preserve"> for a subject's placement.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student, in one program, in one term — the object every phase in §8–§18 operates on (</w:t>
            </w:r>
            <w:r>
              <w:rPr>
                <w:rFonts w:ascii="Consolas" w:hAnsi="Consolas" w:cs="Consolas"/>
                <w:sz w:val="18"/>
                <w:szCs w:val="18"/>
              </w:rPr>
              <w:t xml:space="preserve">Enrollments</w:t>
            </w:r>
            <w:r>
              <w:rPr>
                <w:sz w:val="18"/>
                <w:szCs w:val="18"/>
              </w:rPr>
              <w:t xml:space="preserv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Clearance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 end-of-term process in which designated institutional offices release a student from obligations before they may continue. Belongs to one clearance period; repeats every term (§12).</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General Entrance Examination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school-wide entrance examination, administered and scored by the </w:t>
            </w:r>
            <w:r>
              <w:rPr>
                <w:b/>
                <w:bCs/>
                <w:sz w:val="18"/>
                <w:szCs w:val="18"/>
              </w:rPr>
              <w:t xml:space="preserve">Guidance Office</w:t>
            </w:r>
            <w:r>
              <w:rPr>
                <w:sz w:val="18"/>
                <w:szCs w:val="18"/>
              </w:rPr>
              <w:t xml:space="preserve">. Also called the School Entrance Examination in the UI (</w:t>
            </w:r>
            <w:r>
              <w:rPr>
                <w:rFonts w:ascii="Consolas" w:hAnsi="Consolas" w:cs="Consolas"/>
                <w:sz w:val="18"/>
                <w:szCs w:val="18"/>
              </w:rPr>
              <w:t xml:space="preserve">ExamType::General</w:t>
            </w:r>
            <w:r>
              <w:rPr>
                <w:sz w:val="18"/>
                <w:szCs w:val="18"/>
              </w:rPr>
              <w:t xml:space="preserv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Course-Specific Examination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program-level entrance examination administered by the </w:t>
            </w:r>
            <w:r>
              <w:rPr>
                <w:b/>
                <w:bCs/>
                <w:sz w:val="18"/>
                <w:szCs w:val="18"/>
              </w:rPr>
              <w:t xml:space="preserve">owning Academic Department</w:t>
            </w:r>
            <w:r>
              <w:rPr>
                <w:sz w:val="18"/>
                <w:szCs w:val="18"/>
              </w:rPr>
              <w:t xml:space="preserve">, available only to students who have passed the required General Entrance Examination (</w:t>
            </w:r>
            <w:r>
              <w:rPr>
                <w:rFonts w:ascii="Consolas" w:hAnsi="Consolas" w:cs="Consolas"/>
                <w:sz w:val="18"/>
                <w:szCs w:val="18"/>
              </w:rPr>
              <w:t xml:space="preserve">ExamType::CourseSpecific</w:t>
            </w:r>
            <w:r>
              <w:rPr>
                <w:sz w:val="18"/>
                <w:szCs w:val="18"/>
              </w:rPr>
              <w:t xml:space="preserv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 Department Evaluation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department's determination of the student's standing, year level, credited subjects, and proposed subject load, ending in the evaluator's sign-off (§13).</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Retention Examination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 academic standing examination recorded inside Department Evaluation. It is </w:t>
            </w:r>
            <w:r>
              <w:rPr>
                <w:b/>
                <w:bCs/>
                <w:sz w:val="18"/>
                <w:szCs w:val="18"/>
              </w:rPr>
              <w:t xml:space="preserve">not</w:t>
            </w:r>
            <w:r>
              <w:rPr>
                <w:sz w:val="18"/>
                <w:szCs w:val="18"/>
              </w:rPr>
              <w:t xml:space="preserve"> an entrance examination and is a different </w:t>
            </w:r>
            <w:r>
              <w:rPr>
                <w:rFonts w:ascii="Consolas" w:hAnsi="Consolas" w:cs="Consolas"/>
                <w:sz w:val="18"/>
                <w:szCs w:val="18"/>
              </w:rPr>
              <w:t xml:space="preserve">examStage</w:t>
            </w:r>
            <w:r>
              <w:rPr>
                <w:sz w:val="18"/>
                <w:szCs w:val="18"/>
              </w:rPr>
              <w:t xml:space="preserve"> (</w:t>
            </w:r>
            <w:r>
              <w:rPr>
                <w:rFonts w:ascii="Consolas" w:hAnsi="Consolas" w:cs="Consolas"/>
                <w:sz w:val="18"/>
                <w:szCs w:val="18"/>
              </w:rPr>
              <w:t xml:space="preserve">ExamStage.php:7-8</w:t>
            </w:r>
            <w:r>
              <w:rPr>
                <w:sz w:val="18"/>
                <w:szCs w:val="18"/>
              </w:rPr>
              <w:t xml:space="preserv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Workflow Form</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physical one-page form a student carries, one signature box per office, digital twin </w:t>
            </w:r>
            <w:r>
              <w:rPr>
                <w:rFonts w:ascii="Consolas" w:hAnsi="Consolas" w:cs="Consolas"/>
                <w:sz w:val="18"/>
                <w:szCs w:val="18"/>
              </w:rPr>
              <w:t xml:space="preserve">EnrollmentWorkflow</w:t>
            </w:r>
            <w:r>
              <w:rPr>
                <w:sz w:val="18"/>
                <w:szCs w:val="18"/>
              </w:rPr>
              <w:t xml:space="preserve"> + </w:t>
            </w:r>
            <w:r>
              <w:rPr>
                <w:rFonts w:ascii="Consolas" w:hAnsi="Consolas" w:cs="Consolas"/>
                <w:sz w:val="18"/>
                <w:szCs w:val="18"/>
              </w:rPr>
              <w:t xml:space="preserve">WorkflowSteps</w:t>
            </w:r>
            <w:r>
              <w:rPr>
                <w:sz w:val="18"/>
                <w:szCs w:val="18"/>
              </w:rPr>
              <w:t xml:space="preserve"> (§7.2).</w:t>
            </w:r>
          </w:p>
        </w:tc>
      </w:tr>
    </w:tbl>
    <w:p>
      <w:pPr>
        <w:spacing w:after="60"/>
      </w:pPr>
    </w:p>
    <w:p>
      <w:pPr>
        <w:pStyle w:val="Heading2"/>
        <w:spacing w:after="140" w:before="280"/>
      </w:pPr>
      <w:r>
        <w:t xml:space="preserve">4.5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Example A</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Juan Dela Cruz · Student ID 2026-0001 · Student Type: Transferee · Academic Standing: Irregular · School Year 2026–2027 · 1st Semester · Program: BSIT · Year Level: 2nd Year. New applicant, admitted with credit, so he is not a Freshman.</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Example B</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Maria Santos · Student ID 2026-0048 · Student Type: First-Year · Academic Standing: Regular · School Year 2026–2027 · 1st Semester · Program: BSIT · Year Level: 1st Year. The only case where new applicant and Freshman coincide.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Example C</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Pedro Reyes · Student ID 2025-0313 · Student Type: Continuing · Academic Standing: Irregular (two retakes) · School Year 2026–2027 · 1st Semester · Program: BSCrim · Year Level: 3rd Year. Owes the previous end-of-term clearance.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Example D</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Ana Cruz · Student ID 2025-0777 · Student Type: Shifter (BSIT → BSBA) · Academic Standing: to be set by the evaluating department · School Year 2026–2027 · 1st Semester. Standing is a result, not a label the type supplies.</w:t>
            </w:r>
          </w:p>
        </w:tc>
      </w:tr>
    </w:tbl>
    <w:p>
      <w:pPr>
        <w:spacing w:after="60"/>
      </w:pPr>
    </w:p>
    <w:p>
      <w:r>
        <w:br w:type="page"/>
      </w:r>
    </w:p>
    <w:p>
      <w:pPr>
        <w:pStyle w:val="Heading1"/>
        <w:spacing w:after="190" w:before="380"/>
      </w:pPr>
      <w:r>
        <w:t xml:space="preserve">5. Required Academic Context in Every Student View</w:t>
      </w:r>
    </w:p>
    <w:p>
      <w:pPr>
        <w:spacing w:after="110"/>
      </w:pPr>
      <w:r>
        <w:t xml:space="preserve">Staff must be able to identify a student completely without leaving the screen they are on. A name is not an identity: two students in the same program can share a surname, and the same student can be in a different program, year level, or standing than the one the reader assumed. Every context in which a student is displayed, queued, printed, or discussed must therefore carry the following set.</w:t>
      </w:r>
    </w:p>
    <w:p>
      <w:pPr>
        <w:pStyle w:val="Heading2"/>
        <w:spacing w:after="140" w:before="280"/>
      </w:pPr>
      <w:r>
        <w:t xml:space="preserve">5.1 The Required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760"/>
        <w:gridCol w:w="3700"/>
      </w:tblGrid>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Context item</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Source column</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Why staff need it</w:t>
            </w:r>
          </w:p>
        </w:tc>
      </w:tr>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 Name (last, first, middle initial, suffix)</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Students.lastName/firstName/middleName/suffix</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Reading the record at the window.</w:t>
            </w:r>
          </w:p>
        </w:tc>
      </w:tr>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 ID / School ID Number</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Students.schoolIdNumber</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only human-stable identifier; keys the slip, the receipt, and the search.</w:t>
            </w:r>
          </w:p>
        </w:tc>
      </w:tr>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 Type</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Enrollments.studentType</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Decides which phases apply, which are skipped, and why (§8–§18).</w:t>
            </w:r>
          </w:p>
        </w:tc>
      </w:tr>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4</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Standing (Regular/Irregular)</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Enrollments.academicStanding</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Decides whether the subject load is the fixed block or a per-student mix (§13).</w:t>
            </w:r>
          </w:p>
        </w:tc>
      </w:tr>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5</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Year / School Year</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AcademicTerms → AcademicYears.yearLabel</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student, different year, different entitlement.</w:t>
            </w:r>
          </w:p>
        </w:tc>
      </w:tr>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6</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Semester / Term</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Enrollments.termId → AcademicTerms.semester</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Clearance and enrollment are term-specific (§12, §13).</w:t>
            </w:r>
          </w:p>
        </w:tc>
      </w:tr>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7</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Program / Course</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Enrollments.courseId → Courses.courseName</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Shifter is defined by a change here.</w:t>
            </w:r>
          </w:p>
        </w:tc>
      </w:tr>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8</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Year Level</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Enrollments.yearLevel</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Curriculum slice and block eligibility depend on it (§13, §17).</w:t>
            </w:r>
          </w:p>
        </w:tc>
      </w:tr>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9</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 Status</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Enrollments.enrollmentStatus</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Where the student is in the state machine (§7.1).</w:t>
            </w:r>
          </w:p>
        </w:tc>
      </w:tr>
      <w:tr>
        <w:tc>
          <w:tcPr>
            <w:tcW w:type="dxa" w:w="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10</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Workflow position (signed steps, current step)</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WorkflowSteps.stepOrder/stepStatus/signedBy</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Which desk holds the form now (§7.2).</w:t>
            </w:r>
          </w:p>
        </w:tc>
      </w:tr>
    </w:tbl>
    <w:p>
      <w:pPr>
        <w:spacing w:after="60"/>
      </w:pPr>
    </w:p>
    <w:p>
      <w:pPr>
        <w:pStyle w:val="Heading2"/>
        <w:spacing w:after="140" w:before="280"/>
      </w:pPr>
      <w:r>
        <w:t xml:space="preserve">5.2 Verification Against the Current Build</w:t>
      </w:r>
    </w:p>
    <w:p>
      <w:pPr>
        <w:spacing w:after="110"/>
      </w:pPr>
      <w:r>
        <w:t xml:space="preserve">Labels below use the status vocabulary of §1.3. This is a statement of what the screens actually render today, not what they should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100"/>
        <w:gridCol w:w="386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Context area</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Items present</w:t>
            </w:r>
          </w:p>
        </w:tc>
        <w:tc>
          <w:tcPr>
            <w:tcW w:type="dxa" w:w="1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Status</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Missing from the view</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Desk queues — Evaluation</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 Type as a badge column, with Year Level and Proposed Standing beside it (</w:t>
            </w:r>
            <w:r>
              <w:rPr>
                <w:rFonts w:ascii="Consolas" w:hAnsi="Consolas" w:cs="Consolas"/>
                <w:sz w:val="18"/>
                <w:szCs w:val="18"/>
              </w:rPr>
              <w:t xml:space="preserve">Evaluation/Index.jsx:78-91</w:t>
            </w:r>
            <w:r>
              <w:rPr>
                <w:sz w:val="18"/>
                <w:szCs w:val="18"/>
              </w:rPr>
              <w:t xml:space="preserve">)</w:t>
            </w:r>
          </w:p>
        </w:tc>
        <w:tc>
          <w:tcPr>
            <w:tcW w:type="dxa" w:w="1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Partial</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Year Level and Academic Standing were missing from this queue and are columns of it now (:78, :84); what still merges two categories is the summary, which counts transferee and shifter rows as one figure labelled “Transferees / Shifters” (</w:t>
            </w:r>
            <w:r>
              <w:rPr>
                <w:rFonts w:ascii="Consolas" w:hAnsi="Consolas" w:cs="Consolas"/>
                <w:sz w:val="18"/>
                <w:szCs w:val="18"/>
              </w:rPr>
              <w:t xml:space="preserve">Evaluation/Index.jsx:184-187</w:t>
            </w:r>
            <w:r>
              <w:rPr>
                <w:sz w:val="18"/>
                <w:szCs w:val="18"/>
              </w:rPr>
              <w:t xml:space="preserve">), which merges two different process categories.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Desk queues — Registrar, Assessment, Accounting, Clinic, ID, Blocking, Clearance, Admission</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Name, School ID, Program, Term</w:t>
            </w:r>
          </w:p>
        </w:tc>
        <w:tc>
          <w:tcPr>
            <w:tcW w:type="dxa" w:w="1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Partial</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Neither Student Type nor Academic Standing appears</w:t>
            </w:r>
            <w:r>
              <w:rPr>
                <w:sz w:val="18"/>
                <w:szCs w:val="18"/>
              </w:rPr>
              <w:t xml:space="preserve"> in these eight queues (no </w:t>
            </w:r>
            <w:r>
              <w:rPr>
                <w:rFonts w:ascii="Consolas" w:hAnsi="Consolas" w:cs="Consolas"/>
                <w:sz w:val="18"/>
                <w:szCs w:val="18"/>
              </w:rPr>
              <w:t xml:space="preserve">studentType</w:t>
            </w:r>
            <w:r>
              <w:rPr>
                <w:sz w:val="18"/>
                <w:szCs w:val="18"/>
              </w:rPr>
              <w:t xml:space="preserve"> / </w:t>
            </w:r>
            <w:r>
              <w:rPr>
                <w:rFonts w:ascii="Consolas" w:hAnsi="Consolas" w:cs="Consolas"/>
                <w:sz w:val="18"/>
                <w:szCs w:val="18"/>
              </w:rPr>
              <w:t xml:space="preserve">academicStanding</w:t>
            </w:r>
            <w:r>
              <w:rPr>
                <w:sz w:val="18"/>
                <w:szCs w:val="18"/>
              </w:rPr>
              <w:t xml:space="preserve"> reference anywhere in the page). A Transferee, a Shifter, and a Freshman look identical in the list, which is exactly the confusion §5.1 forbids.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 360 (</w:t>
            </w:r>
            <w:r>
              <w:rPr>
                <w:rFonts w:ascii="Consolas" w:hAnsi="Consolas" w:cs="Consolas"/>
                <w:sz w:val="18"/>
                <w:szCs w:val="18"/>
              </w:rPr>
              <w:t xml:space="preserve">Students/Show.jsx</w:t>
            </w:r>
            <w:r>
              <w:rPr>
                <w:sz w:val="18"/>
                <w:szCs w:val="18"/>
              </w:rPr>
              <w:t xml:space="preserve">)</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Name, School ID (</w:t>
            </w:r>
            <w:r>
              <w:rPr>
                <w:rFonts w:ascii="Consolas" w:hAnsi="Consolas" w:cs="Consolas"/>
                <w:sz w:val="18"/>
                <w:szCs w:val="18"/>
              </w:rPr>
              <w:t xml:space="preserve">:147,148,189</w:t>
            </w:r>
            <w:r>
              <w:rPr>
                <w:sz w:val="18"/>
                <w:szCs w:val="18"/>
              </w:rPr>
              <w:t xml:space="preserve">), Program and major, term, Student Type and Enrollment Type (</w:t>
            </w:r>
            <w:r>
              <w:rPr>
                <w:rFonts w:ascii="Consolas" w:hAnsi="Consolas" w:cs="Consolas"/>
                <w:sz w:val="18"/>
                <w:szCs w:val="18"/>
              </w:rPr>
              <w:t xml:space="preserve">:60-61</w:t>
            </w:r>
            <w:r>
              <w:rPr>
                <w:sz w:val="18"/>
                <w:szCs w:val="18"/>
              </w:rPr>
              <w:t xml:space="preserve">), enrollment status (</w:t>
            </w:r>
            <w:r>
              <w:rPr>
                <w:rFonts w:ascii="Consolas" w:hAnsi="Consolas" w:cs="Consolas"/>
                <w:sz w:val="18"/>
                <w:szCs w:val="18"/>
              </w:rPr>
              <w:t xml:space="preserve">:65-66</w:t>
            </w:r>
            <w:r>
              <w:rPr>
                <w:sz w:val="18"/>
                <w:szCs w:val="18"/>
              </w:rPr>
              <w:t xml:space="preserve">)</w:t>
            </w:r>
          </w:p>
        </w:tc>
        <w:tc>
          <w:tcPr>
            <w:tcW w:type="dxa" w:w="1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Partial</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Year Level and Academic Standing are absent</w:t>
            </w:r>
            <w:r>
              <w:rPr>
                <w:sz w:val="18"/>
                <w:szCs w:val="18"/>
              </w:rPr>
              <w:t xml:space="preserve"> from the 360 header, even though both are stored on the enrollment it is summarising.</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 / Show</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Name, School ID, "the year level as an ordinal with the standing beside it", Program, Term</w:t>
            </w:r>
          </w:p>
        </w:tc>
        <w:tc>
          <w:tcPr>
            <w:tcW w:type="dxa" w:w="1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Implemented</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Standing and year level are rendered at </w:t>
            </w:r>
            <w:r>
              <w:rPr>
                <w:rFonts w:ascii="Consolas" w:hAnsi="Consolas" w:cs="Consolas"/>
                <w:sz w:val="18"/>
                <w:szCs w:val="18"/>
              </w:rPr>
              <w:t xml:space="preserve">Registrar/Show.jsx:615-618</w:t>
            </w:r>
            <w:r>
              <w:rPr>
                <w:sz w:val="18"/>
                <w:szCs w:val="18"/>
              </w:rPr>
              <w:t xml:space="preserve">; this is currently the only desk detail page that shows both.</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Evaluation / Show</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Name, School ID, Program, Standing control</w:t>
            </w:r>
          </w:p>
        </w:tc>
        <w:tc>
          <w:tcPr>
            <w:tcW w:type="dxa" w:w="1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Implemented</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Standing is captured here (</w:t>
            </w:r>
            <w:r>
              <w:rPr>
                <w:rFonts w:ascii="Consolas" w:hAnsi="Consolas" w:cs="Consolas"/>
                <w:sz w:val="18"/>
                <w:szCs w:val="18"/>
              </w:rPr>
              <w:t xml:space="preserve">EvaluationController.php:592-635</w:t>
            </w:r>
            <w:r>
              <w:rPr>
                <w:sz w:val="18"/>
                <w:szCs w:val="18"/>
              </w:rPr>
              <w:t xml:space="preserve">), which is why the queue and the 360 page can be expected to display it later.</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Clearance slip (printed)</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Name, Program, Year Level, Semester, School Year</w:t>
            </w:r>
          </w:p>
        </w:tc>
        <w:tc>
          <w:tcPr>
            <w:tcW w:type="dxa" w:w="1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Partial</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ID is not printed</w:t>
            </w:r>
            <w:r>
              <w:rPr>
                <w:sz w:val="18"/>
                <w:szCs w:val="18"/>
              </w:rPr>
              <w:t xml:space="preserve"> on the rendered page — see §25.1.</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Other printed documents</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Verified document by document in §25</w:t>
            </w:r>
          </w:p>
        </w:tc>
        <w:tc>
          <w:tcPr>
            <w:tcW w:type="dxa" w:w="1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Partial</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t>
            </w:r>
          </w:p>
        </w:tc>
      </w:tr>
    </w:tbl>
    <w:p>
      <w:pPr>
        <w:spacing w:after="60"/>
      </w:pPr>
    </w:p>
    <w:p>
      <w:pPr>
        <w:spacing w:after="200"/>
      </w:pPr>
      <w:r>
        <w:rPr>
          <w:i/>
          <w:iCs/>
          <w:sz w:val="18"/>
          <w:szCs w:val="18"/>
        </w:rPr>
        <w:t xml:space="preserve">Requirement going forward: any new student-bearing screen or print must render items 1–8 at minimum before it exposes an action button. The existing gaps above are logged in §28 (items U-1 and U-2) rather than left for the reader to work around.</w:t>
      </w:r>
    </w:p>
    <w:p>
      <w:r>
        <w:br w:type="page"/>
      </w:r>
    </w:p>
    <w:p>
      <w:pPr>
        <w:pStyle w:val="Heading1"/>
        <w:spacing w:after="190" w:before="380"/>
      </w:pPr>
      <w:r>
        <w:t xml:space="preserve">6. The Complete Enrollment Lifecycle</w:t>
      </w:r>
    </w:p>
    <w:p>
      <w:pPr>
        <w:spacing w:after="110"/>
      </w:pPr>
      <w:r>
        <w:t xml:space="preserve">The lifecycle is a single ladder of eleven stages. Every student is on the ladder; what differs between student types is which stages they walk, in which academic period they walk them, and which stages they are structurally excluded from. Sections 8 through 18 describe one stage each, and the numbering is stable: </w:t>
      </w:r>
      <w:r>
        <w:rPr>
          <w:b/>
          <w:bCs/>
        </w:rPr>
        <w:t xml:space="preserve">Stage N is documented in Section N + 7.</w:t>
      </w:r>
    </w:p>
    <w:p>
      <w:pPr>
        <w:spacing w:after="110"/>
      </w:pPr>
      <w:r>
        <w:t xml:space="preserve">A student never disappears from the documentation because a stage does not apply to them. Each stage section states explicitly what the non-applicable types are doing instead, and when they become applicable.</w:t>
      </w:r>
    </w:p>
    <w:p>
      <w:pPr>
        <w:pStyle w:val="Heading2"/>
        <w:spacing w:after="140" w:before="280"/>
      </w:pPr>
      <w:r>
        <w:t xml:space="preserve">6.1 The Three Rules That Do Not Bend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250"/>
        <w:gridCol w:w="3710"/>
      </w:tblGrid>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Rule</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Statement</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Status</w:t>
            </w:r>
          </w:p>
        </w:tc>
        <w:tc>
          <w:tcPr>
            <w:tcW w:type="dxa" w:w="37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Evidence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R-1  Examination dependency</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student may take the Course-Specific Entrance Examination if and only if the School General Entrance Examination administered by the Guidance Office has been passed. A failed or missing general result means the course-specific examination is not administered. Two rulings narrowed that on 2026-10-07, both in the same direction — a requirement the approval blockers raise has to be one some desk is allowed to produce. C-4: a program may waive the dependency for the transferees it admits on credit (courses.entranceExamExemptsTransferee, default off). C-5: a board program may require its own examination while administering no general paper at all, and for such a program the departmental result stands alone — there is no Stage 1 to wait for.</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with two program-set exceptions</w:t>
            </w:r>
          </w:p>
        </w:tc>
        <w:tc>
          <w:tcPr>
            <w:tcW w:type="dxa" w:w="37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ExamController.php:381-447 refuses the record twice over: "This course administers no entrance examination." where the program runs neither paper, and "General entrance exam must be passed first." where it runs the general one and the applicant has no pass to show — unless the program grants the C-4 waiver and the admission’s applicantType is transferee. The policy method that used to restate it, ExamPolicy::verifyGeneralExam, was deleted on 2026-10-08 and the permission only it read — exam.verify.general — was retired with it, on the same ground as the retired sign rights: a right no code asks for is a line on the Roles screen that a panel can be told means nothing. The live catalogue is 96 permissions and 308 grants after the reseed, with no orphan grant left behind.</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R-2  Admission dependency</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For a program that requires an entrance examination, an applicant with no general result, or a failing general result, cannot be admitted. A recorded failure blocks the application exactly as a missing one does and does not decide it: the examination module writes an examresults row and stops (finding G-8), and ending an application is the Admission office’s own act.</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w:t>
            </w:r>
          </w:p>
        </w:tc>
        <w:tc>
          <w:tcPr>
            <w:tcW w:type="dxa" w:w="37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AdmissionPolicy.php:67-158 blocks approval unless an entrance/general pass exists (AdmissionPolicy.php:111-131) and, where the program requires it, a course-specific pass too (AdmissionPolicy.php:139-156). Nothing in the examination module sets an admission status any more: ExamController.php:355-362 ends the general recording at the examresults row, and that comment says so on purpose.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R-3  Clearance dependency</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For a student returning from a completed SEAIT term, the clearance for that term must be completed before the student progresses through the next term.</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at two desks, through one method</w:t>
            </w:r>
          </w:p>
        </w:tc>
        <w:tc>
          <w:tcPr>
            <w:tcW w:type="dxa" w:w="37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Clearance desk states the intent ( Clearance/Index.jsx:503 : it “permits the student to proceed to Phase 2 (Curriculum Evaluation)”), and the rule is decided in exactly one place — EnrollmentReadiness::clearanceVerdict() ( app/Support/EnrollmentReadiness.php:53-98 ). Two desks read it. Department Evaluation looks for an approved, received slip inside the window now accepting and makes the officer confirm it ( approvedPassSlip() , EvaluationController.php:1111-1133 , the act at :1135-1176 under evaluation.clearance.confirm ); the Registrar checklist and its policy ask the same method ( RegistrarController.php:195 , RegistrarPolicy.php:63-69 ), which refuses rather than passes when no window is accepting at all. So a returning student without a cleared slip is stopped at Evaluation, before the load is costed and paid — the lateness this row recorded is closed (§28.3, G-3).</w:t>
            </w:r>
          </w:p>
        </w:tc>
      </w:tr>
    </w:tbl>
    <w:p>
      <w:pPr>
        <w:spacing w:after="60"/>
      </w:pPr>
    </w:p>
    <w:p>
      <w:pPr>
        <w:spacing w:after="140"/>
      </w:pPr>
      <w:r>
        <w:rPr>
          <w:i/>
          <w:iCs/>
          <w:sz w:val="18"/>
          <w:szCs w:val="18"/>
        </w:rPr>
        <w:t xml:space="preserve">R-1 and R-2 are what the earlier drafts of this document got wrong by collapsing the two examinations into one "Entrance Examination" step. They are two stages, two offices, two permissions, and two rows of </w:t>
      </w:r>
      <w:r>
        <w:rPr>
          <w:rFonts w:ascii="Consolas" w:hAnsi="Consolas" w:cs="Consolas"/>
          <w:i/>
          <w:iCs/>
          <w:sz w:val="18"/>
          <w:szCs w:val="18"/>
        </w:rPr>
        <w:t xml:space="preserve">examresults</w:t>
      </w:r>
      <w:r>
        <w:rPr>
          <w:i/>
          <w:iCs/>
          <w:sz w:val="18"/>
          <w:szCs w:val="18"/>
        </w:rPr>
        <w:t xml:space="preserve"> (§6.4).</w:t>
      </w:r>
    </w:p>
    <w:p>
      <w:pPr>
        <w:pStyle w:val="Heading2"/>
        <w:spacing w:after="140" w:before="280"/>
      </w:pPr>
      <w:r>
        <w:t xml:space="preserve">6.2 Entering Students: First-Year and Transferee</w:t>
      </w:r>
    </w:p>
    <w:p>
      <w:pPr>
        <w:spacing w:after="110"/>
      </w:pPr>
      <w:r>
        <w:t xml:space="preserve">Both entering types arrive as applicants and are admitted by the Admissions Office. They differ at Stage 3: a Transferee arrives with prior college credit from another institution, which the Department must evaluate at Stage 6, and which can place them above first year.</w:t>
      </w:r>
    </w:p>
    <w:p>
      <w:pPr>
        <w:spacing w:after="0"/>
      </w:pPr>
      <w:r>
        <w:rPr>
          <w:rFonts w:ascii="Consolas" w:hAnsi="Consolas" w:cs="Consolas"/>
          <w:sz w:val="18"/>
          <w:szCs w:val="18"/>
        </w:rPr>
        <w:t xml:space="preserve"> [1] Applicant intake + document verification     Admission Office</w:t>
      </w:r>
    </w:p>
    <w:p>
      <w:pPr>
        <w:spacing w:after="0"/>
      </w:pPr>
      <w:r>
        <w:rPr>
          <w:rFonts w:ascii="Consolas" w:hAnsi="Consolas" w:cs="Consolas"/>
          <w:sz w:val="18"/>
          <w:szCs w:val="18"/>
        </w:rPr>
        <w:t xml:space="preserve">       output: admissions row (pending) + requirement submissions verified</w:t>
      </w:r>
    </w:p>
    <w:p>
      <w:pPr>
        <w:spacing w:after="0"/>
      </w:pPr>
      <w:r>
        <w:rPr>
          <w:rFonts w:ascii="Consolas" w:hAnsi="Consolas" w:cs="Consolas"/>
          <w:sz w:val="18"/>
          <w:szCs w:val="18"/>
        </w:rPr>
        <w:t xml:space="preserve"> [2] School GENERAL Entrance Examination          Guidance Office</w:t>
      </w:r>
    </w:p>
    <w:p>
      <w:pPr>
        <w:spacing w:after="0"/>
      </w:pPr>
      <w:r>
        <w:rPr>
          <w:rFonts w:ascii="Consolas" w:hAnsi="Consolas" w:cs="Consolas"/>
          <w:sz w:val="18"/>
          <w:szCs w:val="18"/>
        </w:rPr>
        <w:t xml:space="preserve">       output: examresults (entrance / general) = pass | fail</w:t>
      </w:r>
    </w:p>
    <w:p>
      <w:pPr>
        <w:spacing w:after="0"/>
      </w:pPr>
      <w:r>
        <w:rPr>
          <w:rFonts w:ascii="Consolas" w:hAnsi="Consolas" w:cs="Consolas"/>
          <w:sz w:val="18"/>
          <w:szCs w:val="18"/>
        </w:rPr>
        <w:t xml:space="preserve">       |  FAIL  -&gt; admission cannot be approved; pending admission is rejected</w:t>
      </w:r>
    </w:p>
    <w:p>
      <w:pPr>
        <w:spacing w:after="0"/>
      </w:pPr>
      <w:r>
        <w:rPr>
          <w:rFonts w:ascii="Consolas" w:hAnsi="Consolas" w:cs="Consolas"/>
          <w:sz w:val="18"/>
          <w:szCs w:val="18"/>
        </w:rPr>
        <w:t xml:space="preserve">       |           and the student does NOT reach stage 4</w:t>
      </w:r>
    </w:p>
    <w:p>
      <w:pPr>
        <w:spacing w:after="0"/>
      </w:pPr>
      <w:r>
        <w:rPr>
          <w:rFonts w:ascii="Consolas" w:hAnsi="Consolas" w:cs="Consolas"/>
          <w:sz w:val="18"/>
          <w:szCs w:val="18"/>
        </w:rPr>
        <w:t xml:space="preserve">       v  PASS</w:t>
      </w:r>
    </w:p>
    <w:p>
      <w:pPr>
        <w:spacing w:after="0"/>
      </w:pPr>
      <w:r>
        <w:rPr>
          <w:rFonts w:ascii="Consolas" w:hAnsi="Consolas" w:cs="Consolas"/>
          <w:sz w:val="18"/>
          <w:szCs w:val="18"/>
        </w:rPr>
        <w:t xml:space="preserve"> [3] Admission decision -&gt; enrollment created     Admission Office</w:t>
      </w:r>
    </w:p>
    <w:p>
      <w:pPr>
        <w:spacing w:after="0"/>
      </w:pPr>
      <w:r>
        <w:rPr>
          <w:rFonts w:ascii="Consolas" w:hAnsi="Consolas" w:cs="Consolas"/>
          <w:sz w:val="18"/>
          <w:szCs w:val="18"/>
        </w:rPr>
        <w:t xml:space="preserve">       output: admissionStatus = approved; enrollments row, status = pending</w:t>
      </w:r>
    </w:p>
    <w:p>
      <w:pPr>
        <w:spacing w:after="0"/>
      </w:pPr>
      <w:r>
        <w:rPr>
          <w:rFonts w:ascii="Consolas" w:hAnsi="Consolas" w:cs="Consolas"/>
          <w:sz w:val="18"/>
          <w:szCs w:val="18"/>
        </w:rPr>
        <w:t xml:space="preserve"> [4] COURSE-SPECIFIC Entrance Examination         Academic Department</w:t>
      </w:r>
    </w:p>
    <w:p>
      <w:pPr>
        <w:spacing w:after="0"/>
      </w:pPr>
      <w:r>
        <w:rPr>
          <w:rFonts w:ascii="Consolas" w:hAnsi="Consolas" w:cs="Consolas"/>
          <w:sz w:val="18"/>
          <w:szCs w:val="18"/>
        </w:rPr>
        <w:t xml:space="preserve">       only when Courses.requiresEntranceExam and stage 2 passed</w:t>
      </w:r>
    </w:p>
    <w:p>
      <w:pPr>
        <w:spacing w:after="0"/>
      </w:pPr>
      <w:r>
        <w:rPr>
          <w:rFonts w:ascii="Consolas" w:hAnsi="Consolas" w:cs="Consolas"/>
          <w:sz w:val="18"/>
          <w:szCs w:val="18"/>
        </w:rPr>
        <w:t xml:space="preserve"> [5] Clearance                                    ---  skipped, see 6.4  ---</w:t>
      </w:r>
    </w:p>
    <w:p>
      <w:pPr>
        <w:spacing w:after="0"/>
      </w:pPr>
      <w:r>
        <w:rPr>
          <w:rFonts w:ascii="Consolas" w:hAnsi="Consolas" w:cs="Consolas"/>
          <w:sz w:val="18"/>
          <w:szCs w:val="18"/>
        </w:rPr>
        <w:t xml:space="preserve"> [6] Department Evaluation                        Academic Department</w:t>
      </w:r>
    </w:p>
    <w:p>
      <w:pPr>
        <w:spacing w:after="0"/>
      </w:pPr>
      <w:r>
        <w:rPr>
          <w:rFonts w:ascii="Consolas" w:hAnsi="Consolas" w:cs="Consolas"/>
          <w:sz w:val="18"/>
          <w:szCs w:val="18"/>
        </w:rPr>
        <w:t xml:space="preserve">       output: academicStanding, proposed subjects, 7-box workflow form</w:t>
      </w:r>
    </w:p>
    <w:p>
      <w:pPr>
        <w:spacing w:after="0"/>
      </w:pPr>
      <w:r>
        <w:rPr>
          <w:rFonts w:ascii="Consolas" w:hAnsi="Consolas" w:cs="Consolas"/>
          <w:sz w:val="18"/>
          <w:szCs w:val="18"/>
        </w:rPr>
        <w:t xml:space="preserve"> [7] Assessment                                   Scholarship / Assessment Desk</w:t>
      </w:r>
    </w:p>
    <w:p>
      <w:pPr>
        <w:spacing w:after="0"/>
      </w:pPr>
      <w:r>
        <w:rPr>
          <w:rFonts w:ascii="Consolas" w:hAnsi="Consolas" w:cs="Consolas"/>
          <w:sz w:val="18"/>
          <w:szCs w:val="18"/>
        </w:rPr>
        <w:t xml:space="preserve"> [8] Accounting and payment                       Accounting Office</w:t>
      </w:r>
    </w:p>
    <w:p>
      <w:pPr>
        <w:spacing w:after="0"/>
      </w:pPr>
      <w:r>
        <w:rPr>
          <w:rFonts w:ascii="Consolas" w:hAnsi="Consolas" w:cs="Consolas"/>
          <w:sz w:val="18"/>
          <w:szCs w:val="18"/>
        </w:rPr>
        <w:t xml:space="preserve"> [9] Registrar certification                      Registrar Office</w:t>
      </w:r>
    </w:p>
    <w:p>
      <w:pPr>
        <w:spacing w:after="0"/>
      </w:pPr>
      <w:r>
        <w:rPr>
          <w:rFonts w:ascii="Consolas" w:hAnsi="Consolas" w:cs="Consolas"/>
          <w:sz w:val="18"/>
          <w:szCs w:val="18"/>
        </w:rPr>
        <w:t xml:space="preserve">[10] Blocking and scheduling                      Blocking Office</w:t>
      </w:r>
    </w:p>
    <w:p>
      <w:pPr>
        <w:spacing w:after="0"/>
      </w:pPr>
      <w:r>
        <w:rPr>
          <w:rFonts w:ascii="Consolas" w:hAnsi="Consolas" w:cs="Consolas"/>
          <w:sz w:val="18"/>
          <w:szCs w:val="18"/>
        </w:rPr>
        <w:t xml:space="preserve">[11] Clinic, then ID processing                   Clinic, then ID Office</w:t>
      </w:r>
    </w:p>
    <w:p>
      <w:pPr>
        <w:spacing w:after="120"/>
      </w:pPr>
    </w:p>
    <w:p>
      <w:pPr>
        <w:spacing w:after="110"/>
      </w:pPr>
      <w:r>
        <w:t xml:space="preserve">First-Year students enter </w:t>
      </w:r>
      <w:r>
        <w:rPr>
          <w:rFonts w:ascii="Consolas" w:hAnsi="Consolas" w:cs="Consolas"/>
          <w:sz w:val="18"/>
          <w:szCs w:val="18"/>
        </w:rPr>
        <w:t xml:space="preserve">yearLevel = 1</w:t>
      </w:r>
      <w:r>
        <w:t xml:space="preserve"> because that is the correct value for them, not because the system computed it. Transferee students enter at the same value for the same reason — see gap G-2, which explains why that is wrong for transferees and what the department must do about it today.</w:t>
      </w:r>
    </w:p>
    <w:p>
      <w:pPr>
        <w:pStyle w:val="Heading2"/>
        <w:spacing w:after="140" w:before="280"/>
      </w:pPr>
      <w:r>
        <w:t xml:space="preserve">6.3 Returning Students: Continuing-Regular, Continuing-Irregular, Shifter</w:t>
      </w:r>
    </w:p>
    <w:p>
      <w:pPr>
        <w:spacing w:after="110"/>
      </w:pPr>
      <w:r>
        <w:t xml:space="preserve">A returning student has already completed at least one SEAIT term. Two consequences follow: their clearance for the term just ended is required (Stage 5), and their Scholarship Assessment (Stage 7) is not part of their form (§6.5). The Course-Specific Entrance Examination is also not part of their path — it is an admission instrument — although board-program continuing students are instead subject to the </w:t>
      </w:r>
      <w:r>
        <w:rPr>
          <w:b/>
          <w:bCs/>
        </w:rPr>
        <w:t xml:space="preserve">retention</w:t>
      </w:r>
      <w:r>
        <w:t xml:space="preserve"> examination (</w:t>
      </w:r>
      <w:r>
        <w:rPr>
          <w:rFonts w:ascii="Consolas" w:hAnsi="Consolas" w:cs="Consolas"/>
          <w:sz w:val="18"/>
          <w:szCs w:val="18"/>
        </w:rPr>
        <w:t xml:space="preserve">ExamStage::Retention</w:t>
      </w:r>
      <w:r>
        <w:t xml:space="preserve">, </w:t>
      </w:r>
      <w:r>
        <w:rPr>
          <w:rFonts w:ascii="Consolas" w:hAnsi="Consolas" w:cs="Consolas"/>
          <w:sz w:val="18"/>
          <w:szCs w:val="18"/>
        </w:rPr>
        <w:t xml:space="preserve">ExamPolicy.php:62-67</w:t>
      </w:r>
      <w:r>
        <w:t xml:space="preserve">, BR10).</w:t>
      </w:r>
    </w:p>
    <w:p>
      <w:pPr>
        <w:spacing w:after="0"/>
      </w:pPr>
      <w:r>
        <w:rPr>
          <w:rFonts w:ascii="Consolas" w:hAnsi="Consolas" w:cs="Consolas"/>
          <w:sz w:val="18"/>
          <w:szCs w:val="18"/>
        </w:rPr>
        <w:t xml:space="preserve"> [5] Clearance for the term just ended            Registrar Office (clearance function)</w:t>
      </w:r>
    </w:p>
    <w:p>
      <w:pPr>
        <w:spacing w:after="0"/>
      </w:pPr>
      <w:r>
        <w:rPr>
          <w:rFonts w:ascii="Consolas" w:hAnsi="Consolas" w:cs="Consolas"/>
          <w:sz w:val="18"/>
          <w:szCs w:val="18"/>
        </w:rPr>
        <w:t xml:space="preserve">       period-scoped: studentclearances + one clearanceapprovals row per office</w:t>
      </w:r>
    </w:p>
    <w:p>
      <w:pPr>
        <w:spacing w:after="0"/>
      </w:pPr>
      <w:r>
        <w:rPr>
          <w:rFonts w:ascii="Consolas" w:hAnsi="Consolas" w:cs="Consolas"/>
          <w:sz w:val="18"/>
          <w:szCs w:val="18"/>
        </w:rPr>
        <w:t xml:space="preserve">       output: overallStatus = approved, receivedBy + receivedDate set</w:t>
      </w:r>
    </w:p>
    <w:p>
      <w:pPr>
        <w:spacing w:after="0"/>
      </w:pPr>
      <w:r>
        <w:rPr>
          <w:rFonts w:ascii="Consolas" w:hAnsi="Consolas" w:cs="Consolas"/>
          <w:sz w:val="18"/>
          <w:szCs w:val="18"/>
        </w:rPr>
        <w:t xml:space="preserve">       |  NOT APPROVED -&gt; the student is held; the system tests this at stage 9</w:t>
      </w:r>
    </w:p>
    <w:p>
      <w:pPr>
        <w:spacing w:after="0"/>
      </w:pPr>
      <w:r>
        <w:rPr>
          <w:rFonts w:ascii="Consolas" w:hAnsi="Consolas" w:cs="Consolas"/>
          <w:sz w:val="18"/>
          <w:szCs w:val="18"/>
        </w:rPr>
        <w:t xml:space="preserve">       v</w:t>
      </w:r>
    </w:p>
    <w:p>
      <w:pPr>
        <w:spacing w:after="0"/>
      </w:pPr>
      <w:r>
        <w:rPr>
          <w:rFonts w:ascii="Consolas" w:hAnsi="Consolas" w:cs="Consolas"/>
          <w:sz w:val="18"/>
          <w:szCs w:val="18"/>
        </w:rPr>
        <w:t xml:space="preserve"> [6] Department Evaluation                        Academic Department</w:t>
      </w:r>
    </w:p>
    <w:p>
      <w:pPr>
        <w:spacing w:after="0"/>
      </w:pPr>
      <w:r>
        <w:rPr>
          <w:rFonts w:ascii="Consolas" w:hAnsi="Consolas" w:cs="Consolas"/>
          <w:sz w:val="18"/>
          <w:szCs w:val="18"/>
        </w:rPr>
        <w:t xml:space="preserve">       standing decision: Regular or Irregular, from grades and credited subjects</w:t>
      </w:r>
    </w:p>
    <w:p>
      <w:pPr>
        <w:spacing w:after="0"/>
      </w:pPr>
      <w:r>
        <w:rPr>
          <w:rFonts w:ascii="Consolas" w:hAnsi="Consolas" w:cs="Consolas"/>
          <w:sz w:val="18"/>
          <w:szCs w:val="18"/>
        </w:rPr>
        <w:t xml:space="preserve"> [7] Clearance                                    (skipped on the workflow form)</w:t>
      </w:r>
    </w:p>
    <w:p>
      <w:pPr>
        <w:spacing w:after="0"/>
      </w:pPr>
      <w:r>
        <w:rPr>
          <w:rFonts w:ascii="Consolas" w:hAnsi="Consolas" w:cs="Consolas"/>
          <w:sz w:val="18"/>
          <w:szCs w:val="18"/>
        </w:rPr>
        <w:t xml:space="preserve"> [8] Accounting and payment                       Accounting Office</w:t>
      </w:r>
    </w:p>
    <w:p>
      <w:pPr>
        <w:spacing w:after="0"/>
      </w:pPr>
      <w:r>
        <w:rPr>
          <w:rFonts w:ascii="Consolas" w:hAnsi="Consolas" w:cs="Consolas"/>
          <w:sz w:val="18"/>
          <w:szCs w:val="18"/>
        </w:rPr>
        <w:t xml:space="preserve"> [9] Registrar certification                      Registrar Office</w:t>
      </w:r>
    </w:p>
    <w:p>
      <w:pPr>
        <w:spacing w:after="0"/>
      </w:pPr>
      <w:r>
        <w:rPr>
          <w:rFonts w:ascii="Consolas" w:hAnsi="Consolas" w:cs="Consolas"/>
          <w:sz w:val="18"/>
          <w:szCs w:val="18"/>
        </w:rPr>
        <w:t xml:space="preserve">[10] Blocking and scheduling                      Blocking Office</w:t>
      </w:r>
    </w:p>
    <w:p>
      <w:pPr>
        <w:spacing w:after="0"/>
      </w:pPr>
      <w:r>
        <w:rPr>
          <w:rFonts w:ascii="Consolas" w:hAnsi="Consolas" w:cs="Consolas"/>
          <w:sz w:val="18"/>
          <w:szCs w:val="18"/>
        </w:rPr>
        <w:t xml:space="preserve">[11] Clinic, then ID processing                   Clinic, then ID Office</w:t>
      </w:r>
    </w:p>
    <w:p>
      <w:pPr>
        <w:spacing w:after="120"/>
      </w:pPr>
    </w:p>
    <w:p>
      <w:pPr>
        <w:spacing w:after="110"/>
      </w:pPr>
      <w:r>
        <w:t xml:space="preserve">Stages 1–4 are not repeated by a returning student: they were completed in an earlier academic period and live on the student record permanently. What repeats every term is stages 5 through 11.</w:t>
      </w:r>
    </w:p>
    <w:p>
      <w:pPr>
        <w:spacing w:after="140"/>
      </w:pPr>
      <w:r>
        <w:rPr>
          <w:b/>
          <w:bCs/>
          <w:i/>
          <w:iCs/>
          <w:sz w:val="18"/>
          <w:szCs w:val="18"/>
        </w:rPr>
        <w:t xml:space="preserve">Enrollment rows are created in exactly two places, and both are desks reopening a record. An applicant’s first enrollment comes from the admission approval ( AdmissionController.php:552-621 — the seat guard at :566, the create at :594). Every other enrollment — a returning student’s next term, and the receiving record of a granted program change — is issued through App\Services\EnrollmentIssuer::issue() ( app/Services/EnrollmentIssuer.php:76 ), called by evaluation.store (G-1, closed 2026-10-03 by ruling 2) and by the shift grant (G-7, ruling 11). So the “continue to next term” action this paragraph said did not exist anywhere in app/ exists, it belongs to Department Evaluation, and the demo dataset no longer creates its returning records by hand (§28.3, G-1; the ladder above is now the path a first-year takes, not the only path there is).</w:t>
      </w:r>
    </w:p>
    <w:p>
      <w:pPr>
        <w:pStyle w:val="Heading2"/>
        <w:spacing w:after="140" w:before="280"/>
      </w:pPr>
      <w:r>
        <w:t xml:space="preserve">6.4 The Two Examinations Are Not One Examination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855"/>
        <w:gridCol w:w="3855"/>
      </w:tblGrid>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Stage 2 — School General Entrance Examination</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Stage 4 — Course-Specific Entrance Examination</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Also called</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Guidance entrance examination</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Departmental / board-course examination (BR9)</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Performed by</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Guidance Office (</w:t>
            </w:r>
            <w:r>
              <w:rPr>
                <w:rFonts w:ascii="Consolas" w:hAnsi="Consolas" w:cs="Consolas"/>
                <w:sz w:val="18"/>
                <w:szCs w:val="18"/>
              </w:rPr>
              <w:t xml:space="preserve">OfficeId::Guidance</w:t>
            </w:r>
            <w:r>
              <w:rPr>
                <w:sz w:val="18"/>
                <w:szCs w:val="18"/>
              </w:rPr>
              <w:t xml:space="preserve">, 4)</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owning Academic Department (course unit, </w:t>
            </w:r>
            <w:r>
              <w:rPr>
                <w:rFonts w:ascii="Consolas" w:hAnsi="Consolas" w:cs="Consolas"/>
                <w:sz w:val="18"/>
                <w:szCs w:val="18"/>
              </w:rPr>
              <w:t xml:space="preserve">unitId</w:t>
            </w:r>
            <w:r>
              <w:rPr>
                <w:sz w:val="18"/>
                <w:szCs w:val="18"/>
              </w:rPr>
              <w:t xml:space="preserve">)</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Permission</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exam.record.general</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exam.record.courseSpecific</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Policy method</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ExamPolicy::record(…, ExamType::General)</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ExamPolicy::record(…, ExamType::CourseSpecific)</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Applies to</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and Transferee applicants, when </w:t>
            </w:r>
            <w:r>
              <w:rPr>
                <w:rFonts w:ascii="Consolas" w:hAnsi="Consolas" w:cs="Consolas"/>
                <w:sz w:val="18"/>
                <w:szCs w:val="18"/>
              </w:rPr>
              <w:t xml:space="preserve">Courses.requiresEntranceExam</w:t>
            </w:r>
            <w:r>
              <w:rPr>
                <w:sz w:val="18"/>
                <w:szCs w:val="18"/>
              </w:rPr>
              <w:t xml:space="preserve"> is true. Not Continuing, not Shifter (they are already enrolled students).</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same population, and only after Stage 2 has been passed.</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Position in the lifecycle</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After the application record exists and before the admission decision can be approved (</w:t>
            </w:r>
            <w:r>
              <w:rPr>
                <w:rFonts w:ascii="Consolas" w:hAnsi="Consolas" w:cs="Consolas"/>
                <w:sz w:val="18"/>
                <w:szCs w:val="18"/>
              </w:rPr>
              <w:t xml:space="preserve">AdmissionPolicy.php:67-75</w:t>
            </w:r>
            <w:r>
              <w:rPr>
                <w:sz w:val="18"/>
                <w:szCs w:val="18"/>
              </w:rPr>
              <w:t xml:space="preserve">). The UI badge for this window is "Phase 0.5".</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examination window, immediately after the general result passes.</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Stored as</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examresults</w:t>
            </w:r>
            <w:r>
              <w:rPr>
                <w:sz w:val="18"/>
                <w:szCs w:val="18"/>
              </w:rPr>
              <w:t xml:space="preserve"> row: </w:t>
            </w:r>
            <w:r>
              <w:rPr>
                <w:rFonts w:ascii="Consolas" w:hAnsi="Consolas" w:cs="Consolas"/>
                <w:sz w:val="18"/>
                <w:szCs w:val="18"/>
              </w:rPr>
              <w:t xml:space="preserve">examStage = entrance</w:t>
            </w:r>
            <w:r>
              <w:rPr>
                <w:sz w:val="18"/>
                <w:szCs w:val="18"/>
              </w:rPr>
              <w:t xml:space="preserve">, </w:t>
            </w:r>
            <w:r>
              <w:rPr>
                <w:rFonts w:ascii="Consolas" w:hAnsi="Consolas" w:cs="Consolas"/>
                <w:sz w:val="18"/>
                <w:szCs w:val="18"/>
              </w:rPr>
              <w:t xml:space="preserve">examType = general, resultStatus = provisional until the Registrar confirms it</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examresults</w:t>
            </w:r>
            <w:r>
              <w:rPr>
                <w:sz w:val="18"/>
                <w:szCs w:val="18"/>
              </w:rPr>
              <w:t xml:space="preserve"> row: </w:t>
            </w:r>
            <w:r>
              <w:rPr>
                <w:rFonts w:ascii="Consolas" w:hAnsi="Consolas" w:cs="Consolas"/>
                <w:sz w:val="18"/>
                <w:szCs w:val="18"/>
              </w:rPr>
              <w:t xml:space="preserve">examStage = entrance</w:t>
            </w:r>
            <w:r>
              <w:rPr>
                <w:sz w:val="18"/>
                <w:szCs w:val="18"/>
              </w:rPr>
              <w:t xml:space="preserve">, </w:t>
            </w:r>
            <w:r>
              <w:rPr>
                <w:rFonts w:ascii="Consolas" w:hAnsi="Consolas" w:cs="Consolas"/>
                <w:sz w:val="18"/>
                <w:szCs w:val="18"/>
              </w:rPr>
              <w:t xml:space="preserve">examType = courseSpecific</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Re-recording</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Corrected in place — firstOrNew on the natural key (ExamController.php:335-353); no duplicate row.</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mechanism.</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Effect of a fail</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Blocks admission approval: the blockers name the failed result (AdmissionPolicy.php:127-130), and the department cannot examine the applicant either, because the stage-4 prerequisite refuses a non-pass general row (ExamController.php:388-426). It does not set the status — the application stays pending until the Admission office decides it (G-8). The student is finished for this term in practice, not by a write the examination module makes.</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Blocks approval when a course-specific result was recorded and is not a pass, and just as firmly when none exists and the program requires one (AdmissionPolicy.php:139-156).</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Hand-off output</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passer list the Guidance Office transfers to the department — the "passer transfer", ExamController.php:200-264.</w:t>
            </w:r>
          </w:p>
        </w:tc>
        <w:tc>
          <w:tcPr>
            <w:tcW w:type="dxa" w:w="3855"/>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Admitted-into-the-program students who then face the Department Evaluation.</w:t>
            </w:r>
          </w:p>
        </w:tc>
      </w:tr>
    </w:tbl>
    <w:p>
      <w:pPr>
        <w:spacing w:after="60"/>
      </w:pPr>
    </w:p>
    <w:p>
      <w:pPr>
        <w:spacing w:after="200"/>
      </w:pPr>
      <w:r>
        <w:t xml:space="preserve">The rule is written once here and enforced everywhere else: </w:t>
      </w:r>
      <w:r>
        <w:rPr>
          <w:b/>
          <w:bCs/>
        </w:rPr>
        <w:t xml:space="preserve">no general pass, no course-specific examination.</w:t>
      </w:r>
      <w:r>
        <w:t xml:space="preserve"> A failed general entrance examination cannot be bypassed, waived by the department, or cured by re-taking the course-specific examination.</w:t>
      </w:r>
    </w:p>
    <w:p>
      <w:pPr>
        <w:pStyle w:val="Heading2"/>
        <w:spacing w:after="140" w:before="280"/>
      </w:pPr>
      <w:r>
        <w:t xml:space="preserve">6.5 Why Assessment Appears on Some Forms and Not Others</w:t>
      </w:r>
    </w:p>
    <w:p>
      <w:pPr>
        <w:spacing w:after="110"/>
      </w:pPr>
      <w:r>
        <w:t xml:space="preserve">The enrollment workflow form is not the same shape for every student type. </w:t>
      </w:r>
      <w:r>
        <w:rPr>
          <w:rFonts w:ascii="Consolas" w:hAnsi="Consolas" w:cs="Consolas"/>
          <w:sz w:val="18"/>
          <w:szCs w:val="18"/>
        </w:rPr>
        <w:t xml:space="preserve">WorkflowService::stepsFor()</w:t>
      </w:r>
      <w:r>
        <w:t xml:space="preserve"> (</w:t>
      </w:r>
      <w:r>
        <w:rPr>
          <w:rFonts w:ascii="Consolas" w:hAnsi="Consolas" w:cs="Consolas"/>
          <w:sz w:val="18"/>
          <w:szCs w:val="18"/>
        </w:rPr>
        <w:t xml:space="preserve">WorkflowService.php:52-76</w:t>
      </w:r>
      <w:r>
        <w:t xml:space="preserve">) builds </w:t>
      </w:r>
      <w:r>
        <w:rPr>
          <w:b/>
          <w:bCs/>
        </w:rPr>
        <w:t xml:space="preserve">seven boxes</w:t>
      </w:r>
      <w:r>
        <w:t xml:space="preserve"> for firstYear and transferee students and </w:t>
      </w:r>
      <w:r>
        <w:rPr>
          <w:b/>
          <w:bCs/>
        </w:rPr>
        <w:t xml:space="preserve">six boxes</w:t>
      </w:r>
      <w:r>
        <w:t xml:space="preserve"> for continuing and shifter students: the Assessment box is removed. The stated reason in the code is that a returning student's scholarship and fee position was already settled through the clearance process that precedes their enrollment.</w:t>
      </w:r>
    </w:p>
    <w:p>
      <w:pPr>
        <w:spacing w:after="140"/>
      </w:pPr>
      <w:r>
        <w:rPr>
          <w:i/>
          <w:iCs/>
          <w:sz w:val="18"/>
          <w:szCs w:val="18"/>
        </w:rPr>
        <w:t xml:space="preserve">Consequence for every reader of a printed or on-screen form: </w:t>
      </w:r>
      <w:r>
        <w:rPr>
          <w:b/>
          <w:bCs/>
          <w:i/>
          <w:iCs/>
          <w:sz w:val="18"/>
          <w:szCs w:val="18"/>
        </w:rPr>
        <w:t xml:space="preserve">an absent Assessment box on a Continuing or Shifter student's workflow is correct, not a missing signature.</w:t>
      </w:r>
      <w:r>
        <w:rPr>
          <w:i/>
          <w:iCs/>
          <w:sz w:val="18"/>
          <w:szCs w:val="18"/>
        </w:rPr>
        <w:t xml:space="preserve"> The same is true of the Clearance stage for entering students (§6.2): its absence is a rule, not an omission. Do not chase either as a data-quality problem.</w:t>
      </w:r>
    </w:p>
    <w:p>
      <w:pPr>
        <w:pStyle w:val="Heading2"/>
        <w:spacing w:after="140" w:before="280"/>
      </w:pPr>
      <w:r>
        <w:t xml:space="preserve">6.6 Reconciling the Three Numbering Schemes</w:t>
      </w:r>
    </w:p>
    <w:p>
      <w:pPr>
        <w:spacing w:after="110"/>
      </w:pPr>
      <w:r>
        <w:t xml:space="preserve">The codebase uses three independent numbering systems, and screens display the legacy one. This document uses the eleven-stage system and names the others wherever they appear, so that a UI badge, a </w:t>
      </w:r>
      <w:r>
        <w:rPr>
          <w:rFonts w:ascii="Consolas" w:hAnsi="Consolas" w:cs="Consolas"/>
          <w:sz w:val="18"/>
          <w:szCs w:val="18"/>
        </w:rPr>
        <w:t xml:space="preserve">stepOrder</w:t>
      </w:r>
      <w:r>
        <w:t xml:space="preserve"> integer, and an </w:t>
      </w:r>
      <w:r>
        <w:rPr>
          <w:rFonts w:ascii="Consolas" w:hAnsi="Consolas" w:cs="Consolas"/>
          <w:sz w:val="18"/>
          <w:szCs w:val="18"/>
        </w:rPr>
        <w:t xml:space="preserve">enrollmentStatus</w:t>
      </w:r>
      <w:r>
        <w:t xml:space="preserve"> value can all be traced to the same moment in the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400"/>
        <w:gridCol w:w="1500"/>
        <w:gridCol w:w="1650"/>
        <w:gridCol w:w="900"/>
        <w:gridCol w:w="2290"/>
      </w:tblGrid>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Stage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Legacy UI badge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Workflow box (</w:t>
            </w:r>
            <w:r>
              <w:rPr>
                <w:rFonts w:ascii="Consolas" w:hAnsi="Consolas" w:cs="Consolas"/>
                <w:b/>
                <w:bCs/>
                <w:sz w:val="18"/>
                <w:szCs w:val="18"/>
              </w:rPr>
              <w:t xml:space="preserve">stepOrder</w:t>
            </w:r>
            <w:r>
              <w:rPr>
                <w:b/>
                <w:bCs/>
                <w:sz w:val="18"/>
                <w:szCs w:val="18"/>
              </w:rPr>
              <w:t xml:space="preserve">)</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Owning office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Documented in</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Section</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0 · Admissions Desk</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 pre-enrollment —</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Admission (6)</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§8</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1</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0.5 · BR9</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 pre-enrollment —</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Guidance (4)</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§9</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2</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0 · Admissions Desk</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 pre-enrollment —</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Admission (6)</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§10</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3</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4</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0.5 · BR9</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 pre-enrollment —</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(7)</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§11</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4</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5</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1 · Campus Clearance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 separate module —</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 (1)</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§12</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5</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6</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2 · Department Evaluation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box 1</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(7)</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§13</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6</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7</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3 · Assessment Desk</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box 2</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Scholarship (3)</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§14</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7</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8</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4 · Cashier Desk</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box 3</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Accounting (2)</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§15</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8</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9</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5 · Registrar Central Desk</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box 4</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 (1)</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§16</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9</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10</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6 · Section Blocking</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box 5</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Blocking (5)</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§17</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10</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11</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Phase 7 / Phase 8</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boxes 6 and 7</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Clinic (11), ID Office (22)</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§18</w:t>
            </w:r>
          </w:p>
        </w:tc>
        <w:tc>
          <w:tcPr>
            <w:tcW w:type="dxa" w:w="22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11</w:t>
            </w:r>
          </w:p>
        </w:tc>
      </w:tr>
    </w:tbl>
    <w:p>
      <w:pPr>
        <w:spacing w:after="60"/>
      </w:pPr>
    </w:p>
    <w:p>
      <w:pPr>
        <w:spacing w:after="110"/>
      </w:pPr>
      <w:r>
        <w:t xml:space="preserve">Two warnings attach to this table.</w:t>
      </w:r>
    </w:p>
    <w:p>
      <w:pPr>
        <w:pStyle w:val="ListParagraph"/>
        <w:numPr>
          <w:ilvl w:val="0"/>
          <w:numId w:val="1"/>
        </w:numPr>
        <w:spacing w:after="70"/>
      </w:pPr>
      <w:r>
        <w:t xml:space="preserve">Stages 1–5 do </w:t>
      </w:r>
      <w:r>
        <w:rPr>
          <w:b/>
          <w:bCs/>
        </w:rPr>
        <w:t xml:space="preserve">not</w:t>
      </w:r>
      <w:r>
        <w:t xml:space="preserve"> appear on the workflow form at all. The form begins when the enrollment exists and the Department signs it (</w:t>
      </w:r>
      <w:r>
        <w:rPr>
          <w:rFonts w:ascii="Consolas" w:hAnsi="Consolas" w:cs="Consolas"/>
          <w:sz w:val="18"/>
          <w:szCs w:val="18"/>
        </w:rPr>
        <w:t xml:space="preserve">EvaluationController.php:905-945</w:t>
      </w:r>
      <w:r>
        <w:t xml:space="preserve">). A desk that expects to sign box 0 does not exist.</w:t>
      </w:r>
    </w:p>
    <w:p>
      <w:pPr>
        <w:pStyle w:val="ListParagraph"/>
        <w:numPr>
          <w:ilvl w:val="0"/>
          <w:numId w:val="1"/>
        </w:numPr>
        <w:spacing w:after="70"/>
      </w:pPr>
      <w:r>
        <w:rPr>
          <w:b/>
          <w:bCs/>
        </w:rPr>
        <w:t xml:space="preserve">Known defect N-2:</w:t>
      </w:r>
      <w:r>
        <w:t xml:space="preserve"> </w:t>
      </w:r>
      <w:r>
        <w:rPr>
          <w:rFonts w:ascii="Consolas" w:hAnsi="Consolas" w:cs="Consolas"/>
          <w:sz w:val="18"/>
          <w:szCs w:val="18"/>
        </w:rPr>
        <w:t xml:space="preserve">SendWorkflowNotification.php:26-35</w:t>
      </w:r>
      <w:r>
        <w:t xml:space="preserve"> labels </w:t>
      </w:r>
      <w:r>
        <w:rPr>
          <w:rFonts w:ascii="Consolas" w:hAnsi="Consolas" w:cs="Consolas"/>
          <w:sz w:val="18"/>
          <w:szCs w:val="18"/>
        </w:rPr>
        <w:t xml:space="preserve">stepOrder 1</w:t>
      </w:r>
      <w:r>
        <w:t xml:space="preserve"> as "Clearance Desk Receipt", which shifts every later label by one against the box table above. The notification text is therefore wrong for every step of every form. The data is correct; only the label is off. Logged in §28.</w:t>
      </w:r>
    </w:p>
    <w:p>
      <w:r>
        <w:br w:type="page"/>
      </w:r>
    </w:p>
    <w:p>
      <w:pPr>
        <w:pStyle w:val="Heading1"/>
        <w:spacing w:after="190" w:before="380"/>
      </w:pPr>
      <w:r>
        <w:t xml:space="preserve">7. Workflow Rules, State Machine, and Conditional Branching</w:t>
      </w:r>
    </w:p>
    <w:p>
      <w:pPr>
        <w:pStyle w:val="Heading2"/>
        <w:spacing w:after="140" w:before="280"/>
      </w:pPr>
      <w:r>
        <w:t xml:space="preserve">7.1 Enrollment Status Machine</w:t>
      </w:r>
    </w:p>
    <w:p>
      <w:pPr>
        <w:spacing w:after="110"/>
      </w:pPr>
      <w:r>
        <w:rPr>
          <w:rFonts w:ascii="Consolas" w:hAnsi="Consolas" w:cs="Consolas"/>
          <w:sz w:val="18"/>
          <w:szCs w:val="18"/>
        </w:rPr>
        <w:t xml:space="preserve">Enrollments.enrollmentStatus</w:t>
      </w:r>
      <w:r>
        <w:t xml:space="preserve"> is the authoritative position of a student inside a term. The transitions below are declared in </w:t>
      </w:r>
      <w:r>
        <w:rPr>
          <w:rFonts w:ascii="Consolas" w:hAnsi="Consolas" w:cs="Consolas"/>
          <w:sz w:val="18"/>
          <w:szCs w:val="18"/>
        </w:rPr>
        <w:t xml:space="preserve">EnrollmentStateMachine.php:21-32</w:t>
      </w:r>
      <w:r>
        <w:t xml:space="preserve"> and are the only edges the application can take. Every edge is written by exactly one desk; the "moved by" column is the evidence for who owns that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750"/>
        <w:gridCol w:w="1900"/>
        <w:gridCol w:w="1700"/>
        <w:gridCol w:w="2660"/>
      </w:tblGrid>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From</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To</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Moved by</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Call site</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Meaning</w:t>
            </w:r>
          </w:p>
        </w:tc>
      </w:tr>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pending</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evaluated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Department (Evaluation desk)</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EvaluationController.php:759-769</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subject load has been proposed and the form created.</w:t>
            </w:r>
          </w:p>
        </w:tc>
      </w:tr>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evaluated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assessed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Scholarship / Assessment desk</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AssessmentController.php:425-431</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fee assessment has been </w:t>
            </w:r>
            <w:r>
              <w:rPr>
                <w:b/>
                <w:bCs/>
                <w:sz w:val="18"/>
                <w:szCs w:val="18"/>
              </w:rPr>
              <w:t xml:space="preserve">finalized</w:t>
            </w:r>
            <w:r>
              <w:rPr>
                <w:sz w:val="18"/>
                <w:szCs w:val="18"/>
              </w:rPr>
              <w:t xml:space="preserve">. Note </w:t>
            </w:r>
            <w:r>
              <w:rPr>
                <w:rFonts w:ascii="Consolas" w:hAnsi="Consolas" w:cs="Consolas"/>
                <w:sz w:val="18"/>
                <w:szCs w:val="18"/>
              </w:rPr>
              <w:t xml:space="preserve">AssessmentController.php:120-184</w:t>
            </w:r>
            <w:r>
              <w:rPr>
                <w:sz w:val="18"/>
                <w:szCs w:val="18"/>
              </w:rPr>
              <w:t xml:space="preserve">: computing an assessment does not move the status; only finalizing it does.</w:t>
            </w:r>
          </w:p>
        </w:tc>
      </w:tr>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assessed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paid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Accounting Office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AccountingController.php:237-245</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Full payment received for the assessed balance.</w:t>
            </w:r>
          </w:p>
        </w:tc>
      </w:tr>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paid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assessed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Accounting Office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AccountingController.php:214-217</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later adjustment re-opened the balance; the student owes again and the Registrar hold is lifted.</w:t>
            </w:r>
          </w:p>
        </w:tc>
      </w:tr>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paid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 Office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RegistrarController.php:174-215</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Certification: all seven gates passed, proposed subjects confirmed.</w:t>
            </w:r>
          </w:p>
        </w:tc>
      </w:tr>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pending, evaluated, assessed, paid or enrolled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returnedToEvaluation or returnedToAdmission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Any of the three desks holding enrollment.return</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app/Services/ReturnRecorder.php:87-170</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BR31 return-for-rework. A return is legal from every state but dropped, the reason is required (returnReason), and the category, destination and expected correction are stored in their own columns — see §24 enrollmentreturns.</w:t>
            </w:r>
          </w:p>
        </w:tc>
      </w:tr>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returnedToEvaluation</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evaluated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 Department</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EvaluationController.php:759-769</w:t>
            </w:r>
            <w:r>
              <w:rPr>
                <w:sz w:val="18"/>
                <w:szCs w:val="18"/>
              </w:rPr>
              <w:t xml:space="preserve">, queue at </w:t>
            </w:r>
            <w:r>
              <w:rPr>
                <w:rFonts w:ascii="Consolas" w:hAnsi="Consolas" w:cs="Consolas"/>
                <w:sz w:val="18"/>
                <w:szCs w:val="18"/>
              </w:rPr>
              <w:t xml:space="preserve">:97-99</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returned student re-enters through a fresh evaluation sign-off; the Registrar does not re-approve without it.</w:t>
            </w:r>
          </w:p>
        </w:tc>
      </w:tr>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returnedToAdmission</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pending</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Admissions Office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AdmissionController.php:575-580</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record a return left at Admission comes back the way it went out: the desk approves the reopened application, and the approval resumes the seat-holder it finds rather than leaving it parked. This is the only act that takes the edge, and the row it writes is the state trail §7.1 promises for every transition.</w:t>
            </w:r>
          </w:p>
        </w:tc>
      </w:tr>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enrolled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dropped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RegistrarController.php:357-371 , the reason rule at :362</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Registrar drops a record with a required reason of at least ten characters, releases its proposed and confirmed subjects and frees the seat, so the student can be enrolled in the term again. Status: Implemented, and the seat release is what makes a dropped student eligible for the term.</w:t>
            </w:r>
          </w:p>
        </w:tc>
      </w:tr>
      <w:tr>
        <w:tc>
          <w:tcPr>
            <w:tcW w:type="dxa" w:w="1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dropped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Terminal.</w:t>
            </w:r>
          </w:p>
        </w:tc>
      </w:tr>
    </w:tbl>
    <w:p>
      <w:pPr>
        <w:spacing w:after="60"/>
      </w:pPr>
    </w:p>
    <w:p>
      <w:pPr>
        <w:spacing w:after="140"/>
      </w:pPr>
      <w:r>
        <w:rPr>
          <w:i/>
          <w:iCs/>
          <w:sz w:val="18"/>
          <w:szCs w:val="18"/>
        </w:rPr>
        <w:t xml:space="preserve">Every edge above writes an </w:t>
      </w:r>
      <w:r>
        <w:rPr>
          <w:rFonts w:ascii="Consolas" w:hAnsi="Consolas" w:cs="Consolas"/>
          <w:i/>
          <w:iCs/>
          <w:sz w:val="18"/>
          <w:szCs w:val="18"/>
        </w:rPr>
        <w:t xml:space="preserve">enrollmentstatushistories</w:t>
      </w:r>
      <w:r>
        <w:rPr>
          <w:i/>
          <w:iCs/>
          <w:sz w:val="18"/>
          <w:szCs w:val="18"/>
        </w:rPr>
        <w:t xml:space="preserve"> row with </w:t>
      </w:r>
      <w:r>
        <w:rPr>
          <w:rFonts w:ascii="Consolas" w:hAnsi="Consolas" w:cs="Consolas"/>
          <w:i/>
          <w:iCs/>
          <w:sz w:val="18"/>
          <w:szCs w:val="18"/>
        </w:rPr>
        <w:t xml:space="preserve">fromStatus</w:t>
      </w:r>
      <w:r>
        <w:rPr>
          <w:i/>
          <w:iCs/>
          <w:sz w:val="18"/>
          <w:szCs w:val="18"/>
        </w:rPr>
        <w:t xml:space="preserve">, </w:t>
      </w:r>
      <w:r>
        <w:rPr>
          <w:rFonts w:ascii="Consolas" w:hAnsi="Consolas" w:cs="Consolas"/>
          <w:i/>
          <w:iCs/>
          <w:sz w:val="18"/>
          <w:szCs w:val="18"/>
        </w:rPr>
        <w:t xml:space="preserve">toStatus</w:t>
      </w:r>
      <w:r>
        <w:rPr>
          <w:i/>
          <w:iCs/>
          <w:sz w:val="18"/>
          <w:szCs w:val="18"/>
        </w:rPr>
        <w:t xml:space="preserve">, </w:t>
      </w:r>
      <w:r>
        <w:rPr>
          <w:rFonts w:ascii="Consolas" w:hAnsi="Consolas" w:cs="Consolas"/>
          <w:i/>
          <w:iCs/>
          <w:sz w:val="18"/>
          <w:szCs w:val="18"/>
        </w:rPr>
        <w:t xml:space="preserve">changedBy</w:t>
      </w:r>
      <w:r>
        <w:rPr>
          <w:i/>
          <w:iCs/>
          <w:sz w:val="18"/>
          <w:szCs w:val="18"/>
        </w:rPr>
        <w:t xml:space="preserve">, </w:t>
      </w:r>
      <w:r>
        <w:rPr>
          <w:rFonts w:ascii="Consolas" w:hAnsi="Consolas" w:cs="Consolas"/>
          <w:i/>
          <w:iCs/>
          <w:sz w:val="18"/>
          <w:szCs w:val="18"/>
        </w:rPr>
        <w:t xml:space="preserve">changedAt</w:t>
      </w:r>
      <w:r>
        <w:rPr>
          <w:i/>
          <w:iCs/>
          <w:sz w:val="18"/>
          <w:szCs w:val="18"/>
        </w:rPr>
        <w:t xml:space="preserve"> and the remarks (</w:t>
      </w:r>
      <w:r>
        <w:rPr>
          <w:rFonts w:ascii="Consolas" w:hAnsi="Consolas" w:cs="Consolas"/>
          <w:i/>
          <w:iCs/>
          <w:sz w:val="18"/>
          <w:szCs w:val="18"/>
        </w:rPr>
        <w:t xml:space="preserve">EnrollmentStateMachine.php:62-69</w:t>
      </w:r>
      <w:r>
        <w:rPr>
          <w:i/>
          <w:iCs/>
          <w:sz w:val="18"/>
          <w:szCs w:val="18"/>
        </w:rPr>
        <w:t xml:space="preserve">). That table is the audit spine of the lifecycle and is described in §20.</w:t>
      </w:r>
    </w:p>
    <w:p>
      <w:pPr>
        <w:pStyle w:val="Heading2"/>
        <w:spacing w:after="140" w:before="280"/>
      </w:pPr>
      <w:r>
        <w:t xml:space="preserve">7.2 The Workflow Form and Its Signing Rules</w:t>
      </w:r>
    </w:p>
    <w:p>
      <w:pPr>
        <w:spacing w:after="110"/>
      </w:pPr>
      <w:r>
        <w:t xml:space="preserve">The workflow form is the physical routing device for stages 6–11. It is created the first time the Department signs an enrollment and is completed when its last box is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160"/>
        <w:gridCol w:w="2400"/>
      </w:tblGrid>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Box</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Label (</w:t>
            </w:r>
            <w:r>
              <w:rPr>
                <w:rFonts w:ascii="Consolas" w:hAnsi="Consolas" w:cs="Consolas"/>
                <w:b/>
                <w:bCs/>
                <w:sz w:val="18"/>
                <w:szCs w:val="18"/>
              </w:rPr>
              <w:t xml:space="preserve">stepOrder</w:t>
            </w:r>
            <w:r>
              <w:rPr>
                <w:b/>
                <w:bCs/>
                <w:sz w:val="18"/>
                <w:szCs w:val="18"/>
              </w:rPr>
              <w:t xml:space="preserve">)</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Signing office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Continuing / Shifter form</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Department Evaluation</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Guidance (4) — see the quirk below</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present</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Assessment</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Scholarship (3)</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absent</w:t>
            </w:r>
            <w:r>
              <w:rPr>
                <w:sz w:val="18"/>
                <w:szCs w:val="18"/>
              </w:rPr>
              <w:t xml:space="preserve"> (see §6.5)</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Accounting Payment</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Accounting (2)</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present</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4</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 Approval</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 (1)</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present</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5</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Blocking and Scheduling</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Blocking (5)</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present</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6</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Clinic</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Clinic (11)</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present</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7</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 Office</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 Office (22)</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present</w:t>
            </w:r>
          </w:p>
        </w:tc>
      </w:tr>
    </w:tbl>
    <w:p>
      <w:pPr>
        <w:spacing w:after="60"/>
      </w:pPr>
    </w:p>
    <w:p>
      <w:pPr>
        <w:pStyle w:val="ListParagraph"/>
        <w:numPr>
          <w:ilvl w:val="0"/>
          <w:numId w:val="1"/>
        </w:numPr>
        <w:spacing w:after="70"/>
      </w:pPr>
      <w:r>
        <w:rPr>
          <w:b/>
          <w:bCs/>
        </w:rPr>
        <w:t xml:space="preserve">BR13 — order.</w:t>
      </w:r>
      <w:r>
        <w:t xml:space="preserve"> A box cannot be signed while the previous box is uncompleted; the service throws (</w:t>
      </w:r>
      <w:r>
        <w:rPr>
          <w:rFonts w:ascii="Consolas" w:hAnsi="Consolas" w:cs="Consolas"/>
          <w:sz w:val="18"/>
          <w:szCs w:val="18"/>
        </w:rPr>
        <w:t xml:space="preserve">WorkflowService.php:261-272</w:t>
      </w:r>
      <w:r>
        <w:t xml:space="preserve">). There is no skip and no re-order.</w:t>
      </w:r>
    </w:p>
    <w:p>
      <w:pPr>
        <w:pStyle w:val="ListParagraph"/>
        <w:numPr>
          <w:ilvl w:val="0"/>
          <w:numId w:val="1"/>
        </w:numPr>
        <w:spacing w:after="70"/>
      </w:pPr>
      <w:r>
        <w:rPr>
          <w:b/>
          <w:bCs/>
        </w:rPr>
        <w:t xml:space="preserve">BR14 — office scope.</w:t>
      </w:r>
      <w:r>
        <w:t xml:space="preserve"> The signer's </w:t>
      </w:r>
      <w:r>
        <w:rPr>
          <w:rFonts w:ascii="Consolas" w:hAnsi="Consolas" w:cs="Consolas"/>
          <w:sz w:val="18"/>
          <w:szCs w:val="18"/>
        </w:rPr>
        <w:t xml:space="preserve">officeId</w:t>
      </w:r>
      <w:r>
        <w:t xml:space="preserve"> must equal the box's </w:t>
      </w:r>
      <w:r>
        <w:rPr>
          <w:rFonts w:ascii="Consolas" w:hAnsi="Consolas" w:cs="Consolas"/>
          <w:sz w:val="18"/>
          <w:szCs w:val="18"/>
        </w:rPr>
        <w:t xml:space="preserve">officeId</w:t>
      </w:r>
      <w:r>
        <w:t xml:space="preserve">, unless the signer qualifies as an academic signer or is a SysAdmin (</w:t>
      </w:r>
      <w:r>
        <w:rPr>
          <w:rFonts w:ascii="Consolas" w:hAnsi="Consolas" w:cs="Consolas"/>
          <w:sz w:val="18"/>
          <w:szCs w:val="18"/>
        </w:rPr>
        <w:t xml:space="preserve">WorkflowService.php:208-297 , the office test at :255</w:t>
      </w:r>
      <w:r>
        <w:t xml:space="preserve">). Admin is deliberately *not* an exception: it is read-everywhere with no mutation rights.</w:t>
      </w:r>
    </w:p>
    <w:p>
      <w:pPr>
        <w:pStyle w:val="ListParagraph"/>
        <w:numPr>
          <w:ilvl w:val="0"/>
          <w:numId w:val="1"/>
        </w:numPr>
        <w:spacing w:after="70"/>
      </w:pPr>
      <w:r>
        <w:rPr>
          <w:b/>
          <w:bCs/>
        </w:rPr>
        <w:t xml:space="preserve">Quirk C-3.</w:t>
      </w:r>
      <w:r>
        <w:t xml:space="preserve"> Box 1 is labelled "Department Evaluation" but carries office id 4, which is Guidance (</w:t>
      </w:r>
      <w:r>
        <w:rPr>
          <w:rFonts w:ascii="Consolas" w:hAnsi="Consolas" w:cs="Consolas"/>
          <w:sz w:val="18"/>
          <w:szCs w:val="18"/>
        </w:rPr>
        <w:t xml:space="preserve">WorkflowService.php:33</w:t>
      </w:r>
      <w:r>
        <w:t xml:space="preserve">). The academic-signer exception at </w:t>
      </w:r>
      <w:r>
        <w:rPr>
          <w:rFonts w:ascii="Consolas" w:hAnsi="Consolas" w:cs="Consolas"/>
          <w:sz w:val="18"/>
          <w:szCs w:val="18"/>
        </w:rPr>
        <w:t xml:space="preserve">WorkflowService.php:192-196</w:t>
      </w:r>
      <w:r>
        <w:t xml:space="preserve"> exists specifically so Deans, Program Heads, Instructors and unit-bearing staff can sign it. Do not read box 1 as "the Guidance Office evaluated the curriculum"; it is the department, signing on a box coded to Guidance.</w:t>
      </w:r>
    </w:p>
    <w:p>
      <w:pPr>
        <w:pStyle w:val="ListParagraph"/>
        <w:numPr>
          <w:ilvl w:val="0"/>
          <w:numId w:val="1"/>
        </w:numPr>
        <w:spacing w:after="70"/>
      </w:pPr>
      <w:r>
        <w:rPr>
          <w:b/>
          <w:bCs/>
        </w:rPr>
        <w:t xml:space="preserve">Completion.</w:t>
      </w:r>
      <w:r>
        <w:t xml:space="preserve"> When no box remains uncompleted the workflow status becomes </w:t>
      </w:r>
      <w:r>
        <w:rPr>
          <w:rFonts w:ascii="Consolas" w:hAnsi="Consolas" w:cs="Consolas"/>
          <w:sz w:val="18"/>
          <w:szCs w:val="18"/>
        </w:rPr>
        <w:t xml:space="preserve">completed</w:t>
      </w:r>
      <w:r>
        <w:t xml:space="preserve"> (</w:t>
      </w:r>
      <w:r>
        <w:rPr>
          <w:rFonts w:ascii="Consolas" w:hAnsi="Consolas" w:cs="Consolas"/>
          <w:sz w:val="18"/>
          <w:szCs w:val="18"/>
        </w:rPr>
        <w:t xml:space="preserve">WorkflowService.php:287-294</w:t>
      </w:r>
      <w:r>
        <w:t xml:space="preserve">); </w:t>
      </w:r>
      <w:r>
        <w:rPr>
          <w:rFonts w:ascii="Consolas" w:hAnsi="Consolas" w:cs="Consolas"/>
          <w:sz w:val="18"/>
          <w:szCs w:val="18"/>
        </w:rPr>
        <w:t xml:space="preserve">WorkflowStatus</w:t>
      </w:r>
      <w:r>
        <w:t xml:space="preserve"> also carries </w:t>
      </w:r>
      <w:r>
        <w:rPr>
          <w:rFonts w:ascii="Consolas" w:hAnsi="Consolas" w:cs="Consolas"/>
          <w:sz w:val="18"/>
          <w:szCs w:val="18"/>
        </w:rPr>
        <w:t xml:space="preserve">inProgress</w:t>
      </w:r>
      <w:r>
        <w:t xml:space="preserve"> and </w:t>
      </w:r>
      <w:r>
        <w:rPr>
          <w:rFonts w:ascii="Consolas" w:hAnsi="Consolas" w:cs="Consolas"/>
          <w:sz w:val="18"/>
          <w:szCs w:val="18"/>
        </w:rPr>
        <w:t xml:space="preserve">lost</w:t>
      </w:r>
      <w:r>
        <w:t xml:space="preserve">.</w:t>
      </w:r>
    </w:p>
    <w:p>
      <w:pPr>
        <w:pStyle w:val="Heading2"/>
        <w:spacing w:after="140" w:before="280"/>
      </w:pPr>
      <w:r>
        <w:t xml:space="preserve">7.3 Conditional Branching Table</w:t>
      </w:r>
    </w:p>
    <w:p>
      <w:pPr>
        <w:spacing w:after="110"/>
      </w:pPr>
      <w:r>
        <w:t xml:space="preserve">These are the branches that make the lifecycle a graph rather than a line. Each row states the condition, the effect, and whether the branch is enforced by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100"/>
        <w:gridCol w:w="2650"/>
        <w:gridCol w:w="1600"/>
        <w:gridCol w:w="2390"/>
      </w:tblGrid>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Condition</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Effect</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Applies to</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Status / evidence</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B-1</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Course requires an entrance examination</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Stages 2 and 4 are inserted between the application and the admission decision.</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Transferee</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 Courses.requiresEntranceExam, checked when the result is recorded (ExamController.php:328-331) and again when the desk tries to approve (AdmissionPolicy.php:111).</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B-2</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General entrance result = fail</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Admission cannot be approved — the blocker names the failed result and the program and term it belongs to — and stage 4 is not administered, because the department’s prerequisite refuses a non-pass general row. The pending admission is NOT set to rejected: an examination result never decides an application (G-8), and rejecting is the Admission office’s own act, with its own reason and its own audit row.</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Transferee</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 R-1 and R-2.</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B-3</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Applicant has prior credit from another institution (Transferee)</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Department evaluates and credits subjects, which may place the student above first year and may set standing to Irregular.</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Implemented — crediting exists (</w:t>
            </w:r>
            <w:r>
              <w:rPr>
                <w:rFonts w:ascii="Consolas" w:hAnsi="Consolas" w:cs="Consolas"/>
                <w:sz w:val="18"/>
                <w:szCs w:val="18"/>
              </w:rPr>
              <w:t xml:space="preserve">EvaluationController.php:772-860</w:t>
            </w:r>
            <w:r>
              <w:rPr>
                <w:sz w:val="18"/>
                <w:szCs w:val="18"/>
              </w:rPr>
              <w:t xml:space="preserve">); the year level is </w:t>
            </w:r>
            <w:r>
              <w:rPr>
                <w:b/>
                <w:bCs/>
                <w:sz w:val="18"/>
                <w:szCs w:val="18"/>
              </w:rPr>
              <w:t xml:space="preserve">now</w:t>
            </w:r>
            <w:r>
              <w:rPr>
                <w:sz w:val="18"/>
                <w:szCs w:val="18"/>
              </w:rPr>
              <w:t xml:space="preserve"> derived from the load it was credited against (gap G-2, closed 2026-10-05).</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B-4</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 is returning from a completed term</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5 clearance is required, and its verified digital record is what downstream desks consult.</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 Continuing-Irregular, Shifter</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late — tested at the Registrar only (</w:t>
            </w:r>
            <w:r>
              <w:rPr>
                <w:rFonts w:ascii="Consolas" w:hAnsi="Consolas" w:cs="Consolas"/>
                <w:sz w:val="18"/>
                <w:szCs w:val="18"/>
              </w:rPr>
              <w:t xml:space="preserve">RegistrarController.php:210-230</w:t>
            </w:r>
            <w:r>
              <w:rPr>
                <w:sz w:val="18"/>
                <w:szCs w:val="18"/>
              </w:rPr>
              <w:t xml:space="preserve">).</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B-5</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 changes program inside SEAIT</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 path: clearance from the originating department, then the receiving department evaluates credited subjects. Assessment is skipped.</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Implemented as a student type (</w:t>
            </w:r>
            <w:r>
              <w:rPr>
                <w:rFonts w:ascii="Consolas" w:hAnsi="Consolas" w:cs="Consolas"/>
                <w:sz w:val="18"/>
                <w:szCs w:val="18"/>
              </w:rPr>
              <w:t xml:space="preserve">StudentType::Shifter</w:t>
            </w:r>
            <w:r>
              <w:rPr>
                <w:sz w:val="18"/>
                <w:szCs w:val="18"/>
              </w:rPr>
              <w:t xml:space="preserve">, six-box form). Whether a Shifter *must* be Irregular is institutional policy — see C-2 in §28.</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B-6</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Standing = Irregular, or type = Transferee, or type = Shifter</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subject load is flexible per student instead of the fixed curriculum block.</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 Shifter, Transferee</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 </w:t>
            </w:r>
            <w:r>
              <w:rPr>
                <w:rFonts w:ascii="Consolas" w:hAnsi="Consolas" w:cs="Consolas"/>
                <w:sz w:val="18"/>
                <w:szCs w:val="18"/>
              </w:rPr>
              <w:t xml:space="preserve">$isFlexibleStudent</w:t>
            </w:r>
            <w:r>
              <w:rPr>
                <w:sz w:val="18"/>
                <w:szCs w:val="18"/>
              </w:rPr>
              <w:t xml:space="preserve"> at </w:t>
            </w:r>
            <w:r>
              <w:rPr>
                <w:rFonts w:ascii="Consolas" w:hAnsi="Consolas" w:cs="Consolas"/>
                <w:sz w:val="18"/>
                <w:szCs w:val="18"/>
              </w:rPr>
              <w:t xml:space="preserve">EvaluationController.php:700-710</w:t>
            </w:r>
            <w:r>
              <w:rPr>
                <w:sz w:val="18"/>
                <w:szCs w:val="18"/>
              </w:rPr>
              <w:t xml:space="preserve">.</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B-7</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Program requires a retention examination</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w:t>
            </w:r>
            <w:r>
              <w:rPr>
                <w:rFonts w:ascii="Consolas" w:hAnsi="Consolas" w:cs="Consolas"/>
                <w:sz w:val="18"/>
                <w:szCs w:val="18"/>
              </w:rPr>
              <w:t xml:space="preserve">retention</w:t>
            </w:r>
            <w:r>
              <w:rPr>
                <w:sz w:val="18"/>
                <w:szCs w:val="18"/>
              </w:rPr>
              <w:t xml:space="preserve"> stage examination is added for continuing board-course students.</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 (board programs)</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 </w:t>
            </w:r>
            <w:r>
              <w:rPr>
                <w:rFonts w:ascii="Consolas" w:hAnsi="Consolas" w:cs="Consolas"/>
                <w:sz w:val="18"/>
                <w:szCs w:val="18"/>
              </w:rPr>
              <w:t xml:space="preserve">ExamPolicy.php:62-67</w:t>
            </w:r>
            <w:r>
              <w:rPr>
                <w:sz w:val="18"/>
                <w:szCs w:val="18"/>
              </w:rPr>
              <w:t xml:space="preserve"> (BR10).</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B-8</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subject prerequisite is not satisfied</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prerequisite blocks the subject from the proposed load.</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Any type with a subject-level failure</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 </w:t>
            </w:r>
            <w:r>
              <w:rPr>
                <w:rFonts w:ascii="Consolas" w:hAnsi="Consolas" w:cs="Consolas"/>
                <w:sz w:val="18"/>
                <w:szCs w:val="18"/>
              </w:rPr>
              <w:t xml:space="preserve">EvaluationController.php:714-733</w:t>
            </w:r>
            <w:r>
              <w:rPr>
                <w:sz w:val="18"/>
                <w:szCs w:val="18"/>
              </w:rPr>
              <w:t xml:space="preserve">.</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B-9</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 finds a defect after payment</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enrollment is returned to Department Evaluation with a mandatory reason and must be re-evaluated.</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All types</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 app/Services/ReturnRecorder.php:176-205</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B-10</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Payment balance re-opens after </w:t>
            </w:r>
            <w:r>
              <w:rPr>
                <w:rFonts w:ascii="Consolas" w:hAnsi="Consolas" w:cs="Consolas"/>
                <w:sz w:val="18"/>
                <w:szCs w:val="18"/>
              </w:rPr>
              <w:t xml:space="preserve">paid</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enrollment falls back to </w:t>
            </w:r>
            <w:r>
              <w:rPr>
                <w:rFonts w:ascii="Consolas" w:hAnsi="Consolas" w:cs="Consolas"/>
                <w:sz w:val="18"/>
                <w:szCs w:val="18"/>
              </w:rPr>
              <w:t xml:space="preserve">assessed</w:t>
            </w:r>
            <w:r>
              <w:rPr>
                <w:sz w:val="18"/>
                <w:szCs w:val="18"/>
              </w:rPr>
              <w:t xml:space="preserve">; the Registrar hold is lifted.</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All types</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 </w:t>
            </w:r>
            <w:r>
              <w:rPr>
                <w:rFonts w:ascii="Consolas" w:hAnsi="Consolas" w:cs="Consolas"/>
                <w:sz w:val="18"/>
                <w:szCs w:val="18"/>
              </w:rPr>
              <w:t xml:space="preserve">AccountingController.php:214-217</w:t>
            </w:r>
            <w:r>
              <w:rPr>
                <w:sz w:val="18"/>
                <w:szCs w:val="18"/>
              </w:rPr>
              <w:t xml:space="preserve">.</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B-11</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clearance period is currently open</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There is no accepting window, so the gate refuses and names the reason the desk can act on: open or extend a window in Clearance → Periods. A continuing or shifter student cannot be approved while the season has not opened.</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 Shifter</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and deliberately the opposite of permissive since ruling 4 — Clearanceperiods::accepting() decides the window and app/Support/EnrollmentReadiness.php:59-62 writes the refusal.</w:t>
            </w:r>
          </w:p>
        </w:tc>
      </w:tr>
      <w:tr>
        <w:tc>
          <w:tcPr>
            <w:tcW w:type="dxa" w:w="6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B-12</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 reason is </w:t>
            </w:r>
            <w:r>
              <w:rPr>
                <w:rFonts w:ascii="Consolas" w:hAnsi="Consolas" w:cs="Consolas"/>
                <w:sz w:val="18"/>
                <w:szCs w:val="18"/>
              </w:rPr>
              <w:t xml:space="preserve">newStudent</w:t>
            </w:r>
          </w:p>
        </w:tc>
        <w:tc>
          <w:tcPr>
            <w:tcW w:type="dxa" w:w="2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 </w:t>
            </w:r>
            <w:r>
              <w:rPr>
                <w:rFonts w:ascii="Consolas" w:hAnsi="Consolas" w:cs="Consolas"/>
                <w:sz w:val="18"/>
                <w:szCs w:val="18"/>
              </w:rPr>
              <w:t xml:space="preserve">idrequests</w:t>
            </w:r>
            <w:r>
              <w:rPr>
                <w:sz w:val="18"/>
                <w:szCs w:val="18"/>
              </w:rPr>
              <w:t xml:space="preserve"> row is created for a first-time card. A Shifter, a lost card, and a replacement each use their own </w:t>
            </w:r>
            <w:r>
              <w:rPr>
                <w:rFonts w:ascii="Consolas" w:hAnsi="Consolas" w:cs="Consolas"/>
                <w:sz w:val="18"/>
                <w:szCs w:val="18"/>
              </w:rPr>
              <w:t xml:space="preserve">requestReason</w:t>
            </w:r>
            <w:r>
              <w:rPr>
                <w:sz w:val="18"/>
                <w:szCs w:val="18"/>
              </w:rPr>
              <w:t xml:space="preserve"> instead.</w:t>
            </w:r>
          </w:p>
        </w:tc>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All types</w:t>
            </w:r>
          </w:p>
        </w:tc>
        <w:tc>
          <w:tcPr>
            <w:tcW w:type="dxa" w:w="239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 </w:t>
            </w:r>
            <w:r>
              <w:rPr>
                <w:rFonts w:ascii="Consolas" w:hAnsi="Consolas" w:cs="Consolas"/>
                <w:sz w:val="18"/>
                <w:szCs w:val="18"/>
              </w:rPr>
              <w:t xml:space="preserve">IdRequestReason</w:t>
            </w:r>
            <w:r>
              <w:rPr>
                <w:sz w:val="18"/>
                <w:szCs w:val="18"/>
              </w:rPr>
              <w:t xml:space="preserve"> enum; see §18.3.</w:t>
            </w:r>
          </w:p>
        </w:tc>
      </w:tr>
    </w:tbl>
    <w:p>
      <w:pPr>
        <w:spacing w:after="60"/>
      </w:pPr>
    </w:p>
    <w:p>
      <w:pPr>
        <w:pStyle w:val="Heading2"/>
        <w:spacing w:after="140" w:before="280"/>
      </w:pPr>
      <w:r>
        <w:t xml:space="preserve">7.4 Student Type × Stage Matrix</w:t>
      </w:r>
    </w:p>
    <w:p>
      <w:pPr>
        <w:spacing w:after="110"/>
      </w:pPr>
      <w:r>
        <w:t xml:space="preserve">Every cell is filled. There are no blanks in this matrix, and "Not Applicable" always carries the reason in the Notes column. Read alongside §6.6 for the office and badge that own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800"/>
        <w:gridCol w:w="900"/>
        <w:gridCol w:w="3560"/>
      </w:tblGrid>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Stage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First-Year</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Continuing-Reg</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Continuing-Irreg</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Shifter</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Transferee</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Prerequisite / note</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 Applicant intake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Intake is an </w:t>
            </w:r>
            <w:r>
              <w:rPr>
                <w:b/>
                <w:bCs/>
                <w:sz w:val="18"/>
                <w:szCs w:val="18"/>
              </w:rPr>
              <w:t xml:space="preserve">applicant</w:t>
            </w:r>
            <w:r>
              <w:rPr>
                <w:sz w:val="18"/>
                <w:szCs w:val="18"/>
              </w:rPr>
              <w:t xml:space="preserve"> action. Returning types already have a student record; they start the term at stage 5.</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 General Entrance Exam</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*Only when </w:t>
            </w:r>
            <w:r>
              <w:rPr>
                <w:rFonts w:ascii="Consolas" w:hAnsi="Consolas" w:cs="Consolas"/>
                <w:sz w:val="18"/>
                <w:szCs w:val="18"/>
              </w:rPr>
              <w:t xml:space="preserve">Courses.requiresEntranceExam</w:t>
            </w:r>
            <w:r>
              <w:rPr>
                <w:sz w:val="18"/>
                <w:szCs w:val="18"/>
              </w:rPr>
              <w:t xml:space="preserve">. A returning student already passed it on entry; re-testing does not occur.</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 Admission decision</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admission decision is what creates the enrollment (gap G-1 for every returning type). A Shifter needs an admission-side record only if the institution requires a formal re-endorsement.</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4 Course-Specific Exam</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Board programs only, and only after stage 2 = pass (R-1). Not part of a Shifter path: shifters are examined by the receiving department through credit evaluation, not by a new entrance examination.</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5 Clearance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Deferred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Deferred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Deferred</w:t>
            </w:r>
            <w:r>
              <w:rPr>
                <w:sz w:val="18"/>
                <w:szCs w:val="18"/>
              </w:rPr>
              <w:t xml:space="preserve"> = not applicable on first entry because no SEAIT term has ended yet; the student becomes eligible after completing their first semester, and it then recurs every term. A newly admitted Transferee is likewise deferred: they have no SEAIT term to clear. Continuing-Regular and Continuing-Irregular are </w:t>
            </w:r>
            <w:r>
              <w:rPr>
                <w:b/>
                <w:bCs/>
                <w:sz w:val="18"/>
                <w:szCs w:val="18"/>
              </w:rPr>
              <w:t xml:space="preserve">both</w:t>
            </w:r>
            <w:r>
              <w:rPr>
                <w:sz w:val="18"/>
                <w:szCs w:val="18"/>
              </w:rPr>
              <w:t xml:space="preserve"> subject to it (§12.4).</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6 Department Evaluation</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only stage every student type walks. What differs is the load: fixed block for Regular, flexible for Irregular, Shifter and Transferee (B-6).</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7 Assessment</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Removed from the workflow form for returning types by </w:t>
            </w:r>
            <w:r>
              <w:rPr>
                <w:rFonts w:ascii="Consolas" w:hAnsi="Consolas" w:cs="Consolas"/>
                <w:sz w:val="18"/>
                <w:szCs w:val="18"/>
              </w:rPr>
              <w:t xml:space="preserve">WorkflowService.php:54,66-71</w:t>
            </w:r>
            <w:r>
              <w:rPr>
                <w:sz w:val="18"/>
                <w:szCs w:val="18"/>
              </w:rPr>
              <w:t xml:space="preserve">; their fee and scholarship position was settled with their clearance (§6.5). Absence here is a rule, not a missing signature.</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8 Accounting / payment</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Every enrolled student must reach </w:t>
            </w:r>
            <w:r>
              <w:rPr>
                <w:rFonts w:ascii="Consolas" w:hAnsi="Consolas" w:cs="Consolas"/>
                <w:sz w:val="18"/>
                <w:szCs w:val="18"/>
              </w:rPr>
              <w:t xml:space="preserve">paid</w:t>
            </w:r>
            <w:r>
              <w:rPr>
                <w:sz w:val="18"/>
                <w:szCs w:val="18"/>
              </w:rPr>
              <w:t xml:space="preserve">. A zero balance still requires the Accounting box to be signed.</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9 Registrar certification</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Five gates; the clearance gate (gate 4) is the only one whose value depends on student type (§16.3).</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10 Blocking / scheduling</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Regular students receive the curriculum block; Irregular, Shifter and Transferee students are assembled from their confirmed subjects (§17.3).</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11a Clinic</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medical requirement of enrolment, applied identically to all types (§18.1).</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11b ID processing</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Stage 11 has two halves; both are documented in §18. First entry always requires a card (</w:t>
            </w:r>
            <w:r>
              <w:rPr>
                <w:rFonts w:ascii="Consolas" w:hAnsi="Consolas" w:cs="Consolas"/>
                <w:sz w:val="18"/>
                <w:szCs w:val="18"/>
              </w:rPr>
              <w:t xml:space="preserve">requestReason = newStudent</w:t>
            </w:r>
            <w:r>
              <w:rPr>
                <w:sz w:val="18"/>
                <w:szCs w:val="18"/>
              </w:rPr>
              <w:t xml:space="preserve">). A Shifter always requires a new card because the program name and department code change on its face (</w:t>
            </w:r>
            <w:r>
              <w:rPr>
                <w:rFonts w:ascii="Consolas" w:hAnsi="Consolas" w:cs="Consolas"/>
                <w:sz w:val="18"/>
                <w:szCs w:val="18"/>
              </w:rPr>
              <w:t xml:space="preserve">requestReason = shifted</w:t>
            </w:r>
            <w:r>
              <w:rPr>
                <w:sz w:val="18"/>
                <w:szCs w:val="18"/>
              </w:rPr>
              <w:t xml:space="preserve">). Continuing students request one only when the card is lost, replaced, or renewed.</w:t>
            </w:r>
          </w:p>
        </w:tc>
      </w:tr>
    </w:tbl>
    <w:p>
      <w:pPr>
        <w:spacing w:after="60"/>
      </w:pPr>
    </w:p>
    <w:p>
      <w:pPr>
        <w:spacing w:after="200"/>
      </w:pPr>
      <w:r>
        <w:rPr>
          <w:b/>
          <w:bCs/>
        </w:rPr>
        <w:t xml:space="preserve">Standing is orthogonal to type.</w:t>
      </w:r>
      <w:r>
        <w:t xml:space="preserve"> Regular and Irregular are two rows of the same Continuing type, not two types; their only structural difference in this matrix is the load flexibility at stages 6 and 10. A Shifter is not automatically Irregular — that is an outcome of the receiving department's credit evaluation, and until the institution confirms the rule it stays a policy question (§28, C-2).</w:t>
      </w:r>
    </w:p>
    <w:p>
      <w:r>
        <w:br w:type="page"/>
      </w:r>
    </w:p>
    <w:p>
      <w:pPr>
        <w:pStyle w:val="Heading1"/>
        <w:spacing w:after="190" w:before="380"/>
      </w:pPr>
      <w:r>
        <w:t xml:space="preserve">8. Stage 1 — Applicant Intake and Document Verification</w:t>
      </w:r>
    </w:p>
    <w:p>
      <w:pPr>
        <w:spacing w:after="110"/>
      </w:pPr>
      <w:r>
        <w:t xml:space="preserve">UI badge: </w:t>
      </w:r>
      <w:r>
        <w:rPr>
          <w:b/>
          <w:bCs/>
        </w:rPr>
        <w:t xml:space="preserve">Phase 0 · Admissions Desk</w:t>
      </w:r>
      <w:r>
        <w:t xml:space="preserve">. Owning office: </w:t>
      </w:r>
      <w:r>
        <w:rPr>
          <w:b/>
          <w:bCs/>
        </w:rPr>
        <w:t xml:space="preserve">Admission (6)</w:t>
      </w:r>
      <w:r>
        <w:t xml:space="preserve">. Routes: </w:t>
      </w:r>
      <w:r>
        <w:rPr>
          <w:rFonts w:ascii="Consolas" w:hAnsi="Consolas" w:cs="Consolas"/>
          <w:sz w:val="18"/>
          <w:szCs w:val="18"/>
        </w:rPr>
        <w:t xml:space="preserve">admission.create</w:t>
      </w:r>
      <w:r>
        <w:t xml:space="preserve">, </w:t>
      </w:r>
      <w:r>
        <w:rPr>
          <w:rFonts w:ascii="Consolas" w:hAnsi="Consolas" w:cs="Consolas"/>
          <w:sz w:val="18"/>
          <w:szCs w:val="18"/>
        </w:rPr>
        <w:t xml:space="preserve">admission.store</w:t>
      </w:r>
      <w:r>
        <w:t xml:space="preserve">, </w:t>
      </w:r>
      <w:r>
        <w:rPr>
          <w:rFonts w:ascii="Consolas" w:hAnsi="Consolas" w:cs="Consolas"/>
          <w:sz w:val="18"/>
          <w:szCs w:val="18"/>
        </w:rPr>
        <w:t xml:space="preserve">admission.requirement.submit</w:t>
      </w:r>
      <w:r>
        <w:t xml:space="preserve">, </w:t>
      </w:r>
      <w:r>
        <w:rPr>
          <w:rFonts w:ascii="Consolas" w:hAnsi="Consolas" w:cs="Consolas"/>
          <w:sz w:val="18"/>
          <w:szCs w:val="18"/>
        </w:rPr>
        <w:t xml:space="preserve">admission.requirement.verify</w:t>
      </w:r>
      <w:r>
        <w:t xml:space="preserve"> (</w:t>
      </w:r>
      <w:r>
        <w:rPr>
          <w:rFonts w:ascii="Consolas" w:hAnsi="Consolas" w:cs="Consolas"/>
          <w:sz w:val="18"/>
          <w:szCs w:val="18"/>
        </w:rPr>
        <w:t xml:space="preserve">routes/web.php</w:t>
      </w:r>
      <w:r>
        <w:t xml:space="preserve">).</w:t>
      </w:r>
    </w:p>
    <w:p>
      <w:pPr>
        <w:pStyle w:val="Heading2"/>
        <w:spacing w:after="140" w:before="280"/>
      </w:pPr>
      <w:r>
        <w:t xml:space="preserve">8.1 What Happens, and Who Does It</w:t>
      </w:r>
    </w:p>
    <w:p>
      <w:pPr>
        <w:spacing w:after="110"/>
      </w:pPr>
      <w:r>
        <w:t xml:space="preserve">A staff member of the Admissions Office opens the student record and the application record in one transaction (AdmissionController.php:132-313). Intake writes five things: the students row, its addresses and guardians, any studenteducationalbackgrounds (which is where a Transferee's prior institution is recorded), the admissions row in status pending — or draft, when the desk parked an intake that still owes a section, and one studentrequirementsubmissions row per applicable requirement.</w:t>
      </w:r>
    </w:p>
    <w:p>
      <w:pPr>
        <w:pStyle w:val="Heading2"/>
        <w:spacing w:after="140" w:before="280"/>
      </w:pPr>
      <w:r>
        <w:t xml:space="preserve">8.2 Entry Prerequisite and Academic Period</w:t>
      </w:r>
    </w:p>
    <w:p>
      <w:pPr>
        <w:spacing w:after="110"/>
      </w:pPr>
      <w:r>
        <w:t xml:space="preserve">There is no prerequisite inside the system — this is the entry point. The applicant must have chosen a program (</w:t>
      </w:r>
      <w:r>
        <w:rPr>
          <w:rFonts w:ascii="Consolas" w:hAnsi="Consolas" w:cs="Consolas"/>
          <w:sz w:val="18"/>
          <w:szCs w:val="18"/>
        </w:rPr>
        <w:t xml:space="preserve">courseId</w:t>
      </w:r>
      <w:r>
        <w:t xml:space="preserve">) and a term (</w:t>
      </w:r>
      <w:r>
        <w:rPr>
          <w:rFonts w:ascii="Consolas" w:hAnsi="Consolas" w:cs="Consolas"/>
          <w:sz w:val="18"/>
          <w:szCs w:val="18"/>
        </w:rPr>
        <w:t xml:space="preserve">termId</w:t>
      </w:r>
      <w:r>
        <w:t xml:space="preserve">) before intake, because the application is defined by that pair. The </w:t>
      </w:r>
      <w:r>
        <w:rPr>
          <w:rFonts w:ascii="Consolas" w:hAnsi="Consolas" w:cs="Consolas"/>
          <w:sz w:val="18"/>
          <w:szCs w:val="18"/>
        </w:rPr>
        <w:t xml:space="preserve">admissions</w:t>
      </w:r>
      <w:r>
        <w:t xml:space="preserve"> row is stamped with </w:t>
      </w:r>
      <w:r>
        <w:rPr>
          <w:rFonts w:ascii="Consolas" w:hAnsi="Consolas" w:cs="Consolas"/>
          <w:sz w:val="18"/>
          <w:szCs w:val="18"/>
        </w:rPr>
        <w:t xml:space="preserve">termId</w:t>
      </w:r>
      <w:r>
        <w:t xml:space="preserve"> and every later stage inherits that period; a second application in a later term is a second </w:t>
      </w:r>
      <w:r>
        <w:rPr>
          <w:rFonts w:ascii="Consolas" w:hAnsi="Consolas" w:cs="Consolas"/>
          <w:sz w:val="18"/>
          <w:szCs w:val="18"/>
        </w:rPr>
        <w:t xml:space="preserve">admissions</w:t>
      </w:r>
      <w:r>
        <w:t xml:space="preserve"> row for the same </w:t>
      </w:r>
      <w:r>
        <w:rPr>
          <w:rFonts w:ascii="Consolas" w:hAnsi="Consolas" w:cs="Consolas"/>
          <w:sz w:val="18"/>
          <w:szCs w:val="18"/>
        </w:rPr>
        <w:t xml:space="preserve">studentId</w:t>
      </w:r>
      <w:r>
        <w:t xml:space="preserve">.</w:t>
      </w:r>
    </w:p>
    <w:p>
      <w:pPr>
        <w:pStyle w:val="Heading2"/>
        <w:spacing w:after="140" w:before="280"/>
      </w:pPr>
      <w:r>
        <w:t xml:space="preserve">8.3 Actions, Records, and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Action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Permission</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Effect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Register applicant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admission.create</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Creates the five record sets above. </w:t>
            </w:r>
            <w:r>
              <w:rPr>
                <w:rFonts w:ascii="Consolas" w:hAnsi="Consolas" w:cs="Consolas"/>
                <w:sz w:val="18"/>
                <w:szCs w:val="18"/>
              </w:rPr>
              <w:t xml:space="preserve">applicantType</w:t>
            </w:r>
            <w:r>
              <w:rPr>
                <w:sz w:val="18"/>
                <w:szCs w:val="18"/>
              </w:rPr>
              <w:t xml:space="preserve"> is validated as </w:t>
            </w:r>
            <w:r>
              <w:rPr>
                <w:rFonts w:ascii="Consolas" w:hAnsi="Consolas" w:cs="Consolas"/>
                <w:sz w:val="18"/>
                <w:szCs w:val="18"/>
              </w:rPr>
              <w:t xml:space="preserve">required + Rule::enum(ApplicantType::class)</w:t>
            </w:r>
            <w:r>
              <w:rPr>
                <w:sz w:val="18"/>
                <w:szCs w:val="18"/>
              </w:rPr>
              <w:t xml:space="preserve"> (</w:t>
            </w:r>
            <w:r>
              <w:rPr>
                <w:rFonts w:ascii="Consolas" w:hAnsi="Consolas" w:cs="Consolas"/>
                <w:sz w:val="18"/>
                <w:szCs w:val="18"/>
              </w:rPr>
              <w:t xml:space="preserve">AdmissionController.php:164</w:t>
            </w:r>
            <w:r>
              <w:rPr>
                <w:sz w:val="18"/>
                <w:szCs w:val="18"/>
              </w:rPr>
              <w:t xml:space="preserve">, </w:t>
            </w:r>
            <w:r>
              <w:rPr>
                <w:rFonts w:ascii="Consolas" w:hAnsi="Consolas" w:cs="Consolas"/>
                <w:sz w:val="18"/>
                <w:szCs w:val="18"/>
              </w:rPr>
              <w:t xml:space="preserve">app/Enums/ApplicantType.php</w:t>
            </w:r>
            <w:r>
              <w:rPr>
                <w:sz w:val="18"/>
                <w:szCs w:val="18"/>
              </w:rPr>
              <w:t xml:space="preserv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Submit a requirement document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admission.submitRequirements</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Stores the file and sets the submission row. </w:t>
            </w:r>
            <w:r>
              <w:rPr>
                <w:rFonts w:ascii="Consolas" w:hAnsi="Consolas" w:cs="Consolas"/>
                <w:sz w:val="18"/>
                <w:szCs w:val="18"/>
              </w:rPr>
              <w:t xml:space="preserve">mimes:pdf,jpg,jpeg,png,doc,docx</w:t>
            </w:r>
            <w:r>
              <w:rPr>
                <w:sz w:val="18"/>
                <w:szCs w:val="18"/>
              </w:rPr>
              <w:t xml:space="preserve"> is enforced.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Verify or reject a requirement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admission.verifyRequirements</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submissionStatus</w:t>
            </w:r>
            <w:r>
              <w:rPr>
                <w:sz w:val="18"/>
                <w:szCs w:val="18"/>
              </w:rPr>
              <w:t xml:space="preserve"> becomes </w:t>
            </w:r>
            <w:r>
              <w:rPr>
                <w:rFonts w:ascii="Consolas" w:hAnsi="Consolas" w:cs="Consolas"/>
                <w:sz w:val="18"/>
                <w:szCs w:val="18"/>
              </w:rPr>
              <w:t xml:space="preserve">verified</w:t>
            </w:r>
            <w:r>
              <w:rPr>
                <w:sz w:val="18"/>
                <w:szCs w:val="18"/>
              </w:rPr>
              <w:t xml:space="preserve"> or </w:t>
            </w:r>
            <w:r>
              <w:rPr>
                <w:rFonts w:ascii="Consolas" w:hAnsi="Consolas" w:cs="Consolas"/>
                <w:sz w:val="18"/>
                <w:szCs w:val="18"/>
              </w:rPr>
              <w:t xml:space="preserve">rejected</w:t>
            </w:r>
            <w:r>
              <w:rPr>
                <w:sz w:val="18"/>
                <w:szCs w:val="18"/>
              </w:rPr>
              <w:t xml:space="preserve"> with </w:t>
            </w:r>
            <w:r>
              <w:rPr>
                <w:rFonts w:ascii="Consolas" w:hAnsi="Consolas" w:cs="Consolas"/>
                <w:sz w:val="18"/>
                <w:szCs w:val="18"/>
              </w:rPr>
              <w:t xml:space="preserve">remarks</w:t>
            </w:r>
            <w:r>
              <w:rPr>
                <w:sz w:val="18"/>
                <w:szCs w:val="18"/>
              </w:rPr>
              <w:t xml:space="preserve"> (</w:t>
            </w:r>
            <w:r>
              <w:rPr>
                <w:rFonts w:ascii="Consolas" w:hAnsi="Consolas" w:cs="Consolas"/>
                <w:sz w:val="18"/>
                <w:szCs w:val="18"/>
              </w:rPr>
              <w:t xml:space="preserve">AdmissionController.php:515-543</w:t>
            </w:r>
            <w:r>
              <w:rPr>
                <w:sz w:val="18"/>
                <w:szCs w:val="18"/>
              </w:rPr>
              <w:t xml:space="preserv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Generate the Student ID number</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Not implemented.</w:t>
            </w:r>
            <w:r>
              <w:rPr>
                <w:sz w:val="18"/>
                <w:szCs w:val="18"/>
              </w:rPr>
              <w:t xml:space="preserve"> </w:t>
            </w:r>
            <w:r>
              <w:rPr>
                <w:rFonts w:ascii="Consolas" w:hAnsi="Consolas" w:cs="Consolas"/>
                <w:sz w:val="18"/>
                <w:szCs w:val="18"/>
              </w:rPr>
              <w:t xml:space="preserve">schoolIdNumber</w:t>
            </w:r>
            <w:r>
              <w:rPr>
                <w:sz w:val="18"/>
                <w:szCs w:val="18"/>
              </w:rPr>
              <w:t xml:space="preserve"> is typed by the staff member and validated </w:t>
            </w:r>
            <w:r>
              <w:rPr>
                <w:rFonts w:ascii="Consolas" w:hAnsi="Consolas" w:cs="Consolas"/>
                <w:sz w:val="18"/>
                <w:szCs w:val="18"/>
              </w:rPr>
              <w:t xml:space="preserve">unique:students</w:t>
            </w:r>
            <w:r>
              <w:rPr>
                <w:sz w:val="18"/>
                <w:szCs w:val="18"/>
              </w:rPr>
              <w:t xml:space="preserve"> (</w:t>
            </w:r>
            <w:r>
              <w:rPr>
                <w:rFonts w:ascii="Consolas" w:hAnsi="Consolas" w:cs="Consolas"/>
                <w:sz w:val="18"/>
                <w:szCs w:val="18"/>
              </w:rPr>
              <w:t xml:space="preserve">AdmissionController.php:148</w:t>
            </w:r>
            <w:r>
              <w:rPr>
                <w:sz w:val="18"/>
                <w:szCs w:val="18"/>
              </w:rPr>
              <w:t xml:space="preserve">). Nothing in </w:t>
            </w:r>
            <w:r>
              <w:rPr>
                <w:rFonts w:ascii="Consolas" w:hAnsi="Consolas" w:cs="Consolas"/>
                <w:sz w:val="18"/>
                <w:szCs w:val="18"/>
              </w:rPr>
              <w:t xml:space="preserve">app/</w:t>
            </w:r>
            <w:r>
              <w:rPr>
                <w:sz w:val="18"/>
                <w:szCs w:val="18"/>
              </w:rPr>
              <w:t xml:space="preserve"> generates a </w:t>
            </w:r>
            <w:r>
              <w:rPr>
                <w:rFonts w:ascii="Consolas" w:hAnsi="Consolas" w:cs="Consolas"/>
                <w:sz w:val="18"/>
                <w:szCs w:val="18"/>
              </w:rPr>
              <w:t xml:space="preserve">2026-XXXX</w:t>
            </w:r>
            <w:r>
              <w:rPr>
                <w:sz w:val="18"/>
                <w:szCs w:val="18"/>
              </w:rPr>
              <w:t xml:space="preserve"> value.</w:t>
            </w:r>
          </w:p>
        </w:tc>
      </w:tr>
    </w:tbl>
    <w:p>
      <w:pPr>
        <w:spacing w:after="60"/>
      </w:pPr>
    </w:p>
    <w:p>
      <w:pPr>
        <w:spacing w:after="110"/>
      </w:pPr>
      <w:r>
        <w:t xml:space="preserve">Requirements are selected by applicant type: only rows whose appliesTo equals the chosen applicantType or all receive a submission row, and the same helper runs again when a draft is submitted, so a requirement the catalogue gained while the case was parked is not left without a row (AdmissionController.php:326-343). The seeded set is PSA Birth Certificate (firstYear), Form 138 (firstYear), Transfer Credentials / Honorable Dismissal (transferee), and Certificate of Good Moral Character (all) — DevReferenceDataSeeder.php:725-736.</w:t>
      </w:r>
    </w:p>
    <w:p>
      <w:pPr>
        <w:pStyle w:val="Heading2"/>
        <w:spacing w:after="140" w:before="280"/>
      </w:pPr>
      <w:r>
        <w:t xml:space="preserve">8.4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Arrives with secondary-school records only. Intake creates the applicant identity that every later stage keys on.</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intake, plus the Transfer Credentials requirement and the </w:t>
            </w:r>
            <w:r>
              <w:rPr>
                <w:rFonts w:ascii="Consolas" w:hAnsi="Consolas" w:cs="Consolas"/>
                <w:sz w:val="18"/>
                <w:szCs w:val="18"/>
              </w:rPr>
              <w:t xml:space="preserve">studenteducationalbackgrounds</w:t>
            </w:r>
            <w:r>
              <w:rPr>
                <w:sz w:val="18"/>
                <w:szCs w:val="18"/>
              </w:rPr>
              <w:t xml:space="preserve"> rows the department will credit from at stage 6. This is the case that proves </w:t>
            </w:r>
            <w:r>
              <w:rPr>
                <w:b/>
                <w:bCs/>
                <w:sz w:val="18"/>
                <w:szCs w:val="18"/>
              </w:rPr>
              <w:t xml:space="preserve">New Applicant ≠ First-Year</w:t>
            </w:r>
            <w:r>
              <w:rPr>
                <w:sz w:val="18"/>
                <w:szCs w:val="18"/>
              </w:rPr>
              <w:t xml:space="preserve">: the transferee is a new applicant who may not be a first-year student.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Already holds a </w:t>
            </w:r>
            <w:r>
              <w:rPr>
                <w:rFonts w:ascii="Consolas" w:hAnsi="Consolas" w:cs="Consolas"/>
                <w:sz w:val="18"/>
                <w:szCs w:val="18"/>
              </w:rPr>
              <w:t xml:space="preserve">students</w:t>
            </w:r>
            <w:r>
              <w:rPr>
                <w:sz w:val="18"/>
                <w:szCs w:val="18"/>
              </w:rPr>
              <w:t xml:space="preserve"> row and at least one completed enrollment. Re-running intake would create a duplicate identity. Their term starts at stage 5 (clearance).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reason as Continuing-Regular. Irregular is academic standing, not an intake category — the standing is assigned at stage 6, never at the intake desk.</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 — see the note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Shifter is a currently-enrolled SEAIT student changing program, so they are not an applicant. The correct route is a program change on the existing student record, which the system does not yet provide (§28, G-7).</w:t>
            </w:r>
          </w:p>
        </w:tc>
      </w:tr>
    </w:tbl>
    <w:p>
      <w:pPr>
        <w:spacing w:after="60"/>
      </w:pPr>
    </w:p>
    <w:p>
      <w:pPr>
        <w:spacing w:after="140"/>
      </w:pPr>
      <w:r>
        <w:rPr>
          <w:i/>
          <w:iCs/>
          <w:sz w:val="18"/>
          <w:szCs w:val="18"/>
        </w:rPr>
        <w:t xml:space="preserve">The intake form offers all four applicant types, but the database accepts two. </w:t>
      </w:r>
      <w:r>
        <w:rPr>
          <w:rFonts w:ascii="Consolas" w:hAnsi="Consolas" w:cs="Consolas"/>
          <w:i/>
          <w:iCs/>
          <w:sz w:val="18"/>
          <w:szCs w:val="18"/>
        </w:rPr>
        <w:t xml:space="preserve">database/migrations/2026_08_02_1000000011_create_admissions_table.php:16</w:t>
      </w:r>
      <w:r>
        <w:rPr>
          <w:i/>
          <w:iCs/>
          <w:sz w:val="18"/>
          <w:szCs w:val="18"/>
        </w:rPr>
        <w:t xml:space="preserve"> declares </w:t>
      </w:r>
      <w:r>
        <w:rPr>
          <w:rFonts w:ascii="Consolas" w:hAnsi="Consolas" w:cs="Consolas"/>
          <w:i/>
          <w:iCs/>
          <w:sz w:val="18"/>
          <w:szCs w:val="18"/>
        </w:rPr>
        <w:t xml:space="preserve">enum(applicantType, [firstYear, transferee])</w:t>
      </w:r>
      <w:r>
        <w:rPr>
          <w:i/>
          <w:iCs/>
          <w:sz w:val="18"/>
          <w:szCs w:val="18"/>
        </w:rPr>
        <w:t xml:space="preserve"> and </w:t>
      </w:r>
      <w:r>
        <w:rPr>
          <w:rFonts w:ascii="Consolas" w:hAnsi="Consolas" w:cs="Consolas"/>
          <w:i/>
          <w:iCs/>
          <w:sz w:val="18"/>
          <w:szCs w:val="18"/>
        </w:rPr>
        <w:t xml:space="preserve">Admissions.php:26</w:t>
      </w:r>
      <w:r>
        <w:rPr>
          <w:i/>
          <w:iCs/>
          <w:sz w:val="18"/>
          <w:szCs w:val="18"/>
        </w:rPr>
        <w:t xml:space="preserve"> casts to the two-case </w:t>
      </w:r>
      <w:r>
        <w:rPr>
          <w:rFonts w:ascii="Consolas" w:hAnsi="Consolas" w:cs="Consolas"/>
          <w:i/>
          <w:iCs/>
          <w:sz w:val="18"/>
          <w:szCs w:val="18"/>
        </w:rPr>
        <w:t xml:space="preserve">ApplicantType</w:t>
      </w:r>
      <w:r>
        <w:rPr>
          <w:i/>
          <w:iCs/>
          <w:sz w:val="18"/>
          <w:szCs w:val="18"/>
        </w:rPr>
        <w:t xml:space="preserve"> enum, while </w:t>
      </w:r>
      <w:r>
        <w:rPr>
          <w:rFonts w:ascii="Consolas" w:hAnsi="Consolas" w:cs="Consolas"/>
          <w:i/>
          <w:iCs/>
          <w:sz w:val="18"/>
          <w:szCs w:val="18"/>
        </w:rPr>
        <w:t xml:space="preserve">resources/js/Pages/Admission/Create.jsx:8-13</w:t>
      </w:r>
      <w:r>
        <w:rPr>
          <w:i/>
          <w:iCs/>
          <w:sz w:val="18"/>
          <w:szCs w:val="18"/>
        </w:rPr>
        <w:t xml:space="preserve"> and the validation rule above both offer </w:t>
      </w:r>
      <w:r>
        <w:rPr>
          <w:rFonts w:ascii="Consolas" w:hAnsi="Consolas" w:cs="Consolas"/>
          <w:i/>
          <w:iCs/>
          <w:sz w:val="18"/>
          <w:szCs w:val="18"/>
        </w:rPr>
        <w:t xml:space="preserve">continuing</w:t>
      </w:r>
      <w:r>
        <w:rPr>
          <w:i/>
          <w:iCs/>
          <w:sz w:val="18"/>
          <w:szCs w:val="18"/>
        </w:rPr>
        <w:t xml:space="preserve"> and </w:t>
      </w:r>
      <w:r>
        <w:rPr>
          <w:rFonts w:ascii="Consolas" w:hAnsi="Consolas" w:cs="Consolas"/>
          <w:i/>
          <w:iCs/>
          <w:sz w:val="18"/>
          <w:szCs w:val="18"/>
        </w:rPr>
        <w:t xml:space="preserve">shifter</w:t>
      </w:r>
      <w:r>
        <w:rPr>
          <w:i/>
          <w:iCs/>
          <w:sz w:val="18"/>
          <w:szCs w:val="18"/>
        </w:rPr>
        <w:t xml:space="preserve">. Selecting either is a truncated-write error, and no test covers them. The two-value boundary is the correct model — the defect is the form and the validator, not the enum.</w:t>
      </w:r>
    </w:p>
    <w:p>
      <w:pPr>
        <w:pStyle w:val="Heading2"/>
        <w:spacing w:after="140" w:before="280"/>
      </w:pPr>
      <w:r>
        <w:t xml:space="preserve">8.5 Output, and What the Next Stage Requires</w:t>
      </w:r>
    </w:p>
    <w:p>
      <w:pPr>
        <w:spacing w:after="110"/>
      </w:pPr>
      <w:r>
        <w:t xml:space="preserve">Output: an admissions row — pending when the intake is complete, or draft when the desk parked a case that still owes a section (§8.3) — with a students row, and verified requirement submissions. Stage 2 needs the pair (studentId, courseId, termId) to list the applicant as a candidate, and the final approval at stage 3 needs every required submission at verified (BR32, AdmissionPolicy.php:77-89).</w:t>
      </w:r>
    </w:p>
    <w:p>
      <w:pPr>
        <w:pStyle w:val="Heading2"/>
        <w:spacing w:after="140" w:before="280"/>
      </w:pPr>
      <w:r>
        <w:t xml:space="preserve">8.6 Verification Against the Current Build</w:t>
      </w:r>
    </w:p>
    <w:p>
      <w:pPr>
        <w:pStyle w:val="ListParagraph"/>
        <w:numPr>
          <w:ilvl w:val="0"/>
          <w:numId w:val="1"/>
        </w:numPr>
        <w:spacing w:after="70"/>
      </w:pPr>
      <w:r>
        <w:t xml:space="preserve">The approval dialog states no student-number assignment: its own effects list reads "Leaves the school ID as captured at intake; approval does not generate a student number" (Admission/Show.jsx:493-497). schoolIdNumber is typed at intake and validated unique:students, and nothing in app/ mints a 2026-XXXX value. The promise this sentence used to quote left the page on 2026-10-01, which §28.3 G-5 records — the claim outlived the build it described by twenty-five days, because a pointer that lands on a live line of the right file is invisible to every bounds check.</w:t>
      </w:r>
    </w:p>
    <w:p>
      <w:pPr>
        <w:pStyle w:val="ListParagraph"/>
        <w:numPr>
          <w:ilvl w:val="0"/>
          <w:numId w:val="1"/>
        </w:numPr>
        <w:spacing w:after="70"/>
      </w:pPr>
      <w:r>
        <w:t xml:space="preserve">Intake is the only place the four-way taxonomy is offered at all, and it is the wrong place for three of the four. See §4 for the correct model.</w:t>
      </w:r>
    </w:p>
    <w:p>
      <w:r>
        <w:br w:type="page"/>
      </w:r>
    </w:p>
    <w:p>
      <w:pPr>
        <w:pStyle w:val="Heading1"/>
        <w:spacing w:after="190" w:before="380"/>
      </w:pPr>
      <w:r>
        <w:t xml:space="preserve">9. Stage 2 — School General Entrance Examination</w:t>
      </w:r>
    </w:p>
    <w:p>
      <w:pPr>
        <w:spacing w:after="110"/>
      </w:pPr>
      <w:r>
        <w:t xml:space="preserve">UI badge: </w:t>
      </w:r>
      <w:r>
        <w:rPr>
          <w:b/>
          <w:bCs/>
        </w:rPr>
        <w:t xml:space="preserve">Phase 0.5</w:t>
      </w:r>
      <w:r>
        <w:t xml:space="preserve">. Owning office: </w:t>
      </w:r>
      <w:r>
        <w:rPr>
          <w:b/>
          <w:bCs/>
        </w:rPr>
        <w:t xml:space="preserve">Guidance (4)</w:t>
      </w:r>
      <w:r>
        <w:t xml:space="preserve">. Permission: </w:t>
      </w:r>
      <w:r>
        <w:rPr>
          <w:rFonts w:ascii="Consolas" w:hAnsi="Consolas" w:cs="Consolas"/>
          <w:sz w:val="18"/>
          <w:szCs w:val="18"/>
        </w:rPr>
        <w:t xml:space="preserve">exam.record.general</w:t>
      </w:r>
      <w:r>
        <w:t xml:space="preserve">. Routes: </w:t>
      </w:r>
      <w:r>
        <w:rPr>
          <w:rFonts w:ascii="Consolas" w:hAnsi="Consolas" w:cs="Consolas"/>
          <w:sz w:val="18"/>
          <w:szCs w:val="18"/>
        </w:rPr>
        <w:t xml:space="preserve">exam.students</w:t>
      </w:r>
      <w:r>
        <w:t xml:space="preserve">, </w:t>
      </w:r>
      <w:r>
        <w:rPr>
          <w:rFonts w:ascii="Consolas" w:hAnsi="Consolas" w:cs="Consolas"/>
          <w:sz w:val="18"/>
          <w:szCs w:val="18"/>
        </w:rPr>
        <w:t xml:space="preserve">exam.general.record</w:t>
      </w:r>
      <w:r>
        <w:t xml:space="preserve"> (</w:t>
      </w:r>
      <w:r>
        <w:rPr>
          <w:rFonts w:ascii="Consolas" w:hAnsi="Consolas" w:cs="Consolas"/>
          <w:sz w:val="18"/>
          <w:szCs w:val="18"/>
        </w:rPr>
        <w:t xml:space="preserve">routes/web.php:64-65</w:t>
      </w:r>
      <w:r>
        <w:t xml:space="preserve">). Stored as an </w:t>
      </w:r>
      <w:r>
        <w:rPr>
          <w:rFonts w:ascii="Consolas" w:hAnsi="Consolas" w:cs="Consolas"/>
          <w:sz w:val="18"/>
          <w:szCs w:val="18"/>
        </w:rPr>
        <w:t xml:space="preserve">examresults</w:t>
      </w:r>
      <w:r>
        <w:t xml:space="preserve"> row with </w:t>
      </w:r>
      <w:r>
        <w:rPr>
          <w:rFonts w:ascii="Consolas" w:hAnsi="Consolas" w:cs="Consolas"/>
          <w:sz w:val="18"/>
          <w:szCs w:val="18"/>
        </w:rPr>
        <w:t xml:space="preserve">examStage = entrance</w:t>
      </w:r>
      <w:r>
        <w:t xml:space="preserve">, </w:t>
      </w:r>
      <w:r>
        <w:rPr>
          <w:rFonts w:ascii="Consolas" w:hAnsi="Consolas" w:cs="Consolas"/>
          <w:sz w:val="18"/>
          <w:szCs w:val="18"/>
        </w:rPr>
        <w:t xml:space="preserve">examType = general, resultStatus = provisional until the Registrar confirms it</w:t>
      </w:r>
      <w:r>
        <w:t xml:space="preserve">.</w:t>
      </w:r>
    </w:p>
    <w:p>
      <w:pPr>
        <w:pStyle w:val="Heading2"/>
        <w:spacing w:after="140" w:before="280"/>
      </w:pPr>
      <w:r>
        <w:t xml:space="preserve">9.1 What Happens, and Who Does It</w:t>
      </w:r>
    </w:p>
    <w:p>
      <w:pPr>
        <w:spacing w:after="110"/>
      </w:pPr>
      <w:r>
        <w:t xml:space="preserve">The Guidance Office runs the school-wide entrance examination. Its desk picks a program and a term, receives the candidate list, and records a pass or fail per candidate. The candidate list is generated from admission records that are still undecided or approved and have no enrollment yet for that term (</w:t>
      </w:r>
      <w:r>
        <w:rPr>
          <w:rFonts w:ascii="Consolas" w:hAnsi="Consolas" w:cs="Consolas"/>
          <w:sz w:val="18"/>
          <w:szCs w:val="18"/>
        </w:rPr>
        <w:t xml:space="preserve">ExamController.php:302-311</w:t>
      </w:r>
      <w:r>
        <w:t xml:space="preserve">), which is the code's own definition of the window: </w:t>
      </w:r>
      <w:r>
        <w:rPr>
          <w:b/>
          <w:bCs/>
        </w:rPr>
        <w:t xml:space="preserve">after the application exists, before the student is evaluated</w:t>
      </w:r>
      <w:r>
        <w:t xml:space="preserve"> — and, for a program that requires it, before the application can be approved (R-2).</w:t>
      </w:r>
    </w:p>
    <w:p>
      <w:pPr>
        <w:pStyle w:val="Heading2"/>
        <w:spacing w:after="140" w:before="280"/>
      </w:pPr>
      <w:r>
        <w:t xml:space="preserve">9.2 Entry Prerequisite and Academic Period</w:t>
      </w:r>
    </w:p>
    <w:p>
      <w:pPr>
        <w:pStyle w:val="ListParagraph"/>
        <w:numPr>
          <w:ilvl w:val="0"/>
          <w:numId w:val="1"/>
        </w:numPr>
        <w:spacing w:after="70"/>
      </w:pPr>
      <w:r>
        <w:t xml:space="preserve">An </w:t>
      </w:r>
      <w:r>
        <w:rPr>
          <w:rFonts w:ascii="Consolas" w:hAnsi="Consolas" w:cs="Consolas"/>
          <w:sz w:val="18"/>
          <w:szCs w:val="18"/>
        </w:rPr>
        <w:t xml:space="preserve">admissions</w:t>
      </w:r>
      <w:r>
        <w:t xml:space="preserve"> row for the (</w:t>
      </w:r>
      <w:r>
        <w:rPr>
          <w:rFonts w:ascii="Consolas" w:hAnsi="Consolas" w:cs="Consolas"/>
          <w:sz w:val="18"/>
          <w:szCs w:val="18"/>
        </w:rPr>
        <w:t xml:space="preserve">studentId</w:t>
      </w:r>
      <w:r>
        <w:t xml:space="preserve">, </w:t>
      </w:r>
      <w:r>
        <w:rPr>
          <w:rFonts w:ascii="Consolas" w:hAnsi="Consolas" w:cs="Consolas"/>
          <w:sz w:val="18"/>
          <w:szCs w:val="18"/>
        </w:rPr>
        <w:t xml:space="preserve">courseId</w:t>
      </w:r>
      <w:r>
        <w:t xml:space="preserve">, </w:t>
      </w:r>
      <w:r>
        <w:rPr>
          <w:rFonts w:ascii="Consolas" w:hAnsi="Consolas" w:cs="Consolas"/>
          <w:sz w:val="18"/>
          <w:szCs w:val="18"/>
        </w:rPr>
        <w:t xml:space="preserve">termId</w:t>
      </w:r>
      <w:r>
        <w:t xml:space="preserve">) triple must exist — the examination is bound to the same period as the application.</w:t>
      </w:r>
    </w:p>
    <w:p>
      <w:pPr>
        <w:pStyle w:val="ListParagraph"/>
        <w:numPr>
          <w:ilvl w:val="0"/>
          <w:numId w:val="1"/>
        </w:numPr>
        <w:spacing w:after="70"/>
      </w:pPr>
      <w:r>
        <w:rPr>
          <w:rFonts w:ascii="Consolas" w:hAnsi="Consolas" w:cs="Consolas"/>
          <w:sz w:val="18"/>
          <w:szCs w:val="18"/>
        </w:rPr>
        <w:t xml:space="preserve">Courses.requiresEntranceExam</w:t>
      </w:r>
      <w:r>
        <w:t xml:space="preserve"> must be true; recording for a course that does not require it is refused (</w:t>
      </w:r>
      <w:r>
        <w:rPr>
          <w:rFonts w:ascii="Consolas" w:hAnsi="Consolas" w:cs="Consolas"/>
          <w:sz w:val="18"/>
          <w:szCs w:val="18"/>
        </w:rPr>
        <w:t xml:space="preserve">ExamController.php:328-331</w:t>
      </w:r>
      <w:r>
        <w:t xml:space="preserve">).</w:t>
      </w:r>
    </w:p>
    <w:p>
      <w:pPr>
        <w:pStyle w:val="ListParagraph"/>
        <w:numPr>
          <w:ilvl w:val="0"/>
          <w:numId w:val="1"/>
        </w:numPr>
        <w:spacing w:after="70"/>
      </w:pPr>
      <w:r>
        <w:t xml:space="preserve">No prior result is needed — this is the first of the two examinations.</w:t>
      </w:r>
    </w:p>
    <w:p>
      <w:pPr>
        <w:pStyle w:val="Heading2"/>
        <w:spacing w:after="140" w:before="280"/>
      </w:pPr>
      <w:r>
        <w:t xml:space="preserve">9.3 Actions, Records, and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Action</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Detail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List candidates</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Admitted-track students with admissionStatus in pending|approved and no enrollment in the term (ExamController.php:302-311).</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Record result</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Examresults::firstOrNew on the natural key (studentId, courseId, termId, entrance, general) at ExamController.php:335-353. Correcting a result overwrites it instead of creating a second row.</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Values</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ExamResult</w:t>
            </w:r>
            <w:r>
              <w:rPr>
                <w:sz w:val="18"/>
                <w:szCs w:val="18"/>
              </w:rPr>
              <w:t xml:space="preserve"> is </w:t>
            </w:r>
            <w:r>
              <w:rPr>
                <w:rFonts w:ascii="Consolas" w:hAnsi="Consolas" w:cs="Consolas"/>
                <w:sz w:val="18"/>
                <w:szCs w:val="18"/>
              </w:rPr>
              <w:t xml:space="preserve">pass</w:t>
            </w:r>
            <w:r>
              <w:rPr>
                <w:sz w:val="18"/>
                <w:szCs w:val="18"/>
              </w:rPr>
              <w:t xml:space="preserve"> or </w:t>
            </w:r>
            <w:r>
              <w:rPr>
                <w:rFonts w:ascii="Consolas" w:hAnsi="Consolas" w:cs="Consolas"/>
                <w:sz w:val="18"/>
                <w:szCs w:val="18"/>
              </w:rPr>
              <w:t xml:space="preserve">fail</w:t>
            </w:r>
            <w:r>
              <w:rPr>
                <w:sz w:val="18"/>
                <w:szCs w:val="18"/>
              </w:rPr>
              <w:t xml:space="preserve">. There is no absent/no-show value; an untested candidate simply has no row.</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Effect of a fail</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Nothing outside examresults is written (ExamController.php:355-362): the admissions row stays pending and the Admission office decides — which is the G-8 closure, and an earlier draft of this table said every admissions row for that student/course/term was set to rejected. What the fail does still do is R-1: stage 4 becomes unreachable, because the prerequisite refuses a general row that is not a confirmed pass (ExamController.php:388-426).</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Hand-off</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passer list is transferred to the department as the candidate source for stage 4 (ExamController.php:200-264) — names and results only; passers at that point are not treated as applicants.</w:t>
            </w:r>
          </w:p>
        </w:tc>
      </w:tr>
    </w:tbl>
    <w:p>
      <w:pPr>
        <w:spacing w:after="60"/>
      </w:pPr>
    </w:p>
    <w:p>
      <w:pPr>
        <w:pStyle w:val="Heading2"/>
        <w:spacing w:after="140" w:before="280"/>
      </w:pPr>
      <w:r>
        <w:t xml:space="preserve">9.4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when the chosen program sets </w:t>
            </w:r>
            <w:r>
              <w:rPr>
                <w:rFonts w:ascii="Consolas" w:hAnsi="Consolas" w:cs="Consolas"/>
                <w:sz w:val="18"/>
                <w:szCs w:val="18"/>
              </w:rPr>
              <w:t xml:space="preserve">requiresEntranceExam</w:t>
            </w:r>
            <w:r>
              <w:rPr>
                <w:sz w:val="18"/>
                <w:szCs w:val="18"/>
              </w:rPr>
              <w:t xml:space="preserve">; otherwise the applicant goes straight from intake to the admission decision. No result is written, and none is needed — the stage simply does not exist for that program.</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 — the program decides</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C-4 was ruled on 2026-10-07: the exemption is a per-program setting rather than a policy the code assumes. courses.entranceExamExemptsTransferee (default false) lets a program waive the school-wide General Entrance Examination for the transferees it admits on credit, and for nobody else — a first-year still sits it, and a granted shifter is exempt from both entrance papers on the shift rule, which is a different decision about a different applicant. The waiver never reaches the department’s own Course-Specific Examination: a waived transferee still sits it (§11.2). With the flag off, which is how all sixteen programs are seeded on this install, the rule reads exactly as this row stated it before the ruling.</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They were examined when they first entered and are already enrolled students. The examination set that applies to them is the </w:t>
            </w:r>
            <w:r>
              <w:rPr>
                <w:b/>
                <w:bCs/>
                <w:sz w:val="18"/>
                <w:szCs w:val="18"/>
              </w:rPr>
              <w:t xml:space="preserve">retention</w:t>
            </w:r>
            <w:r>
              <w:rPr>
                <w:sz w:val="18"/>
                <w:szCs w:val="18"/>
              </w:rPr>
              <w:t xml:space="preserve"> examination (</w:t>
            </w:r>
            <w:r>
              <w:rPr>
                <w:rFonts w:ascii="Consolas" w:hAnsi="Consolas" w:cs="Consolas"/>
                <w:sz w:val="18"/>
                <w:szCs w:val="18"/>
              </w:rPr>
              <w:t xml:space="preserve">ExamStage::Retention</w:t>
            </w:r>
            <w:r>
              <w:rPr>
                <w:sz w:val="18"/>
                <w:szCs w:val="18"/>
              </w:rPr>
              <w:t xml:space="preserve">, BR10), described in §13.6 — a different stage, not this one.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reason as Continuing-Regular; standing does not change examination eligibility. An Irregular student in a board program is still subject to the retention examination.</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Shifter is already an SEAIT student. Their program change is assessed by the receiving department through credit evaluation at stage 6, not by re-sitting an entrance examination. If SEAIT policy does require a departmental examination of shifters, it is not implemented and needs confirmation (§28, C-6).</w:t>
            </w:r>
          </w:p>
        </w:tc>
      </w:tr>
    </w:tbl>
    <w:p>
      <w:pPr>
        <w:spacing w:after="60"/>
      </w:pPr>
    </w:p>
    <w:p>
      <w:pPr>
        <w:pStyle w:val="Heading2"/>
        <w:spacing w:after="140" w:before="280"/>
      </w:pPr>
      <w:r>
        <w:t xml:space="preserve">9.5 Output, and What the Next Stage Requires</w:t>
      </w:r>
    </w:p>
    <w:p>
      <w:pPr>
        <w:spacing w:after="110"/>
      </w:pPr>
      <w:r>
        <w:t xml:space="preserve">Output: one </w:t>
      </w:r>
      <w:r>
        <w:rPr>
          <w:rFonts w:ascii="Consolas" w:hAnsi="Consolas" w:cs="Consolas"/>
          <w:sz w:val="18"/>
          <w:szCs w:val="18"/>
        </w:rPr>
        <w:t xml:space="preserve">examresults</w:t>
      </w:r>
      <w:r>
        <w:t xml:space="preserve"> row carrying </w:t>
      </w:r>
      <w:r>
        <w:rPr>
          <w:rFonts w:ascii="Consolas" w:hAnsi="Consolas" w:cs="Consolas"/>
          <w:sz w:val="18"/>
          <w:szCs w:val="18"/>
        </w:rPr>
        <w:t xml:space="preserve">entrance/general/pass</w:t>
      </w:r>
      <w:r>
        <w:t xml:space="preserve"> or </w:t>
      </w:r>
      <w:r>
        <w:rPr>
          <w:rFonts w:ascii="Consolas" w:hAnsi="Consolas" w:cs="Consolas"/>
          <w:sz w:val="18"/>
          <w:szCs w:val="18"/>
        </w:rPr>
        <w:t xml:space="preserve">fail</w:t>
      </w:r>
      <w:r>
        <w:t xml:space="preserve">. Stage 3 needs that row to exist and read </w:t>
      </w:r>
      <w:r>
        <w:rPr>
          <w:rFonts w:ascii="Consolas" w:hAnsi="Consolas" w:cs="Consolas"/>
          <w:sz w:val="18"/>
          <w:szCs w:val="18"/>
        </w:rPr>
        <w:t xml:space="preserve">pass</w:t>
      </w:r>
      <w:r>
        <w:t xml:space="preserve"> before an application to an entrance-exam program can be approved (</w:t>
      </w:r>
      <w:r>
        <w:rPr>
          <w:rFonts w:ascii="Consolas" w:hAnsi="Consolas" w:cs="Consolas"/>
          <w:sz w:val="18"/>
          <w:szCs w:val="18"/>
        </w:rPr>
        <w:t xml:space="preserve">AdmissionPolicy.php:111-131</w:t>
      </w:r>
      <w:r>
        <w:t xml:space="preserve">). Stage 4 needs the same row as its gate (R-1).</w:t>
      </w:r>
    </w:p>
    <w:p>
      <w:pPr>
        <w:pStyle w:val="Heading2"/>
        <w:spacing w:after="140" w:before="280"/>
      </w:pPr>
      <w:r>
        <w:t xml:space="preserve">9.6 Verification Against the Current Build</w:t>
      </w:r>
    </w:p>
    <w:p>
      <w:pPr>
        <w:pStyle w:val="ListParagraph"/>
        <w:numPr>
          <w:ilvl w:val="0"/>
          <w:numId w:val="1"/>
        </w:numPr>
        <w:spacing w:after="70"/>
      </w:pPr>
      <w:r>
        <w:rPr>
          <w:b/>
          <w:bCs/>
        </w:rPr>
        <w:t xml:space="preserve">Enforced:</w:t>
      </w:r>
      <w:r>
        <w:t xml:space="preserve"> the general result gates admission approval, and a fail is terminal for the application. This is the correction the previous documentation was missing.</w:t>
      </w:r>
    </w:p>
    <w:p>
      <w:pPr>
        <w:pStyle w:val="ListParagraph"/>
        <w:numPr>
          <w:ilvl w:val="0"/>
          <w:numId w:val="1"/>
        </w:numPr>
        <w:spacing w:after="70"/>
      </w:pPr>
      <w:r>
        <w:rPr>
          <w:b/>
          <w:bCs/>
        </w:rPr>
        <w:t xml:space="preserve">Naming caution:</w:t>
      </w:r>
      <w:r>
        <w:t xml:space="preserve"> the module is labelled "Phase 0.5 · BR9" in the UI, which is the badge for the *two-stage* entrance scheme, not for the general examination alone. Do not read one badge as one examination.</w:t>
      </w:r>
    </w:p>
    <w:p>
      <w:r>
        <w:br w:type="page"/>
      </w:r>
    </w:p>
    <w:p>
      <w:pPr>
        <w:pStyle w:val="Heading1"/>
        <w:spacing w:after="190" w:before="380"/>
      </w:pPr>
      <w:r>
        <w:t xml:space="preserve">10. Stage 3 — Admission Decision and Enrollment Creation</w:t>
      </w:r>
    </w:p>
    <w:p>
      <w:pPr>
        <w:spacing w:after="110"/>
      </w:pPr>
      <w:r>
        <w:t xml:space="preserve">UI badge: </w:t>
      </w:r>
      <w:r>
        <w:rPr>
          <w:b/>
          <w:bCs/>
        </w:rPr>
        <w:t xml:space="preserve">Phase 0 · Admissions Desk</w:t>
      </w:r>
      <w:r>
        <w:t xml:space="preserve">. Owning office: </w:t>
      </w:r>
      <w:r>
        <w:rPr>
          <w:b/>
          <w:bCs/>
        </w:rPr>
        <w:t xml:space="preserve">Admission (6)</w:t>
      </w:r>
      <w:r>
        <w:t xml:space="preserve">. Permissions: </w:t>
      </w:r>
      <w:r>
        <w:rPr>
          <w:rFonts w:ascii="Consolas" w:hAnsi="Consolas" w:cs="Consolas"/>
          <w:sz w:val="18"/>
          <w:szCs w:val="18"/>
        </w:rPr>
        <w:t xml:space="preserve">admission.approve</w:t>
      </w:r>
      <w:r>
        <w:t xml:space="preserve">, </w:t>
      </w:r>
      <w:r>
        <w:rPr>
          <w:rFonts w:ascii="Consolas" w:hAnsi="Consolas" w:cs="Consolas"/>
          <w:sz w:val="18"/>
          <w:szCs w:val="18"/>
        </w:rPr>
        <w:t xml:space="preserve">admission.reject</w:t>
      </w:r>
      <w:r>
        <w:t xml:space="preserve">. This is the pivot of the whole lifecycle, because the approval </w:t>
      </w:r>
      <w:r>
        <w:rPr>
          <w:b/>
          <w:bCs/>
        </w:rPr>
        <w:t xml:space="preserve">creates the `enrollments` row</w:t>
      </w:r>
      <w:r>
        <w:t xml:space="preserve"> that every later stage operates on.</w:t>
      </w:r>
    </w:p>
    <w:p>
      <w:pPr>
        <w:pStyle w:val="Heading2"/>
        <w:spacing w:after="140" w:before="280"/>
      </w:pPr>
      <w:r>
        <w:t xml:space="preserve">10.1 What Happens, and Who Does It</w:t>
      </w:r>
    </w:p>
    <w:p>
      <w:pPr>
        <w:spacing w:after="110"/>
      </w:pPr>
      <w:r>
        <w:t xml:space="preserve">The Admissions Office decides the application. Approval sets </w:t>
      </w:r>
      <w:r>
        <w:rPr>
          <w:rFonts w:ascii="Consolas" w:hAnsi="Consolas" w:cs="Consolas"/>
          <w:sz w:val="18"/>
          <w:szCs w:val="18"/>
        </w:rPr>
        <w:t xml:space="preserve">admissionStatus = approved</w:t>
      </w:r>
      <w:r>
        <w:t xml:space="preserve"> with </w:t>
      </w:r>
      <w:r>
        <w:rPr>
          <w:rFonts w:ascii="Consolas" w:hAnsi="Consolas" w:cs="Consolas"/>
          <w:sz w:val="18"/>
          <w:szCs w:val="18"/>
        </w:rPr>
        <w:t xml:space="preserve">evaluatedBy</w:t>
      </w:r>
      <w:r>
        <w:t xml:space="preserve">/</w:t>
      </w:r>
      <w:r>
        <w:rPr>
          <w:rFonts w:ascii="Consolas" w:hAnsi="Consolas" w:cs="Consolas"/>
          <w:sz w:val="18"/>
          <w:szCs w:val="18"/>
        </w:rPr>
        <w:t xml:space="preserve">evaluatedDate</w:t>
      </w:r>
      <w:r>
        <w:t xml:space="preserve">, and then creates the enrollment for the same student, course, and term, unless one already exists for that admission (</w:t>
      </w:r>
      <w:r>
        <w:rPr>
          <w:rFonts w:ascii="Consolas" w:hAnsi="Consolas" w:cs="Consolas"/>
          <w:sz w:val="18"/>
          <w:szCs w:val="18"/>
        </w:rPr>
        <w:t xml:space="preserve">AdmissionController.php:552-621</w:t>
      </w:r>
      <w:r>
        <w:t xml:space="preserve">, guard SM-1). Rejection sets </w:t>
      </w:r>
      <w:r>
        <w:rPr>
          <w:rFonts w:ascii="Consolas" w:hAnsi="Consolas" w:cs="Consolas"/>
          <w:sz w:val="18"/>
          <w:szCs w:val="18"/>
        </w:rPr>
        <w:t xml:space="preserve">admissionStatus = rejected</w:t>
      </w:r>
      <w:r>
        <w:t xml:space="preserve">; no enrollment is created, and the student stops here for the term.</w:t>
      </w:r>
    </w:p>
    <w:p>
      <w:pPr>
        <w:pStyle w:val="Heading2"/>
        <w:spacing w:after="140" w:before="280"/>
      </w:pPr>
      <w:r>
        <w:t xml:space="preserve">10.2 Entry Prerequisite</w:t>
      </w:r>
    </w:p>
    <w:p>
      <w:pPr>
        <w:spacing w:after="110"/>
      </w:pPr>
      <w:r>
        <w:rPr>
          <w:rFonts w:ascii="Consolas" w:hAnsi="Consolas" w:cs="Consolas"/>
          <w:sz w:val="18"/>
          <w:szCs w:val="18"/>
        </w:rPr>
        <w:t xml:space="preserve">AdmissionPolicy::approve</w:t>
      </w:r>
      <w:r>
        <w:t xml:space="preserve"> (</w:t>
      </w:r>
      <w:r>
        <w:rPr>
          <w:rFonts w:ascii="Consolas" w:hAnsi="Consolas" w:cs="Consolas"/>
          <w:sz w:val="18"/>
          <w:szCs w:val="18"/>
        </w:rPr>
        <w:t xml:space="preserve">AdmissionPolicy.php:48-55 , approvalBlockers() at :67-158</w:t>
      </w:r>
      <w:r>
        <w:t xml:space="preserve">) is the authoritative gate list. All four conditions must hold, and they are checked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900"/>
        <w:gridCol w:w="2960"/>
      </w:tblGrid>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t>
            </w:r>
          </w:p>
        </w:tc>
        <w:tc>
          <w:tcPr>
            <w:tcW w:type="dxa" w:w="5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Condition</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Evidence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w:t>
            </w:r>
          </w:p>
        </w:tc>
        <w:tc>
          <w:tcPr>
            <w:tcW w:type="dxa" w:w="5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staff member holds </w:t>
            </w:r>
            <w:r>
              <w:rPr>
                <w:rFonts w:ascii="Consolas" w:hAnsi="Consolas" w:cs="Consolas"/>
                <w:sz w:val="18"/>
                <w:szCs w:val="18"/>
              </w:rPr>
              <w:t xml:space="preserve">admission.approve</w:t>
            </w:r>
            <w:r>
              <w:rPr>
                <w:sz w:val="18"/>
                <w:szCs w:val="18"/>
              </w:rPr>
              <w:t xml:space="preserve">.</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AdmissionPolicy.php:50</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w:t>
            </w:r>
          </w:p>
        </w:tc>
        <w:tc>
          <w:tcPr>
            <w:tcW w:type="dxa" w:w="5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application is still </w:t>
            </w:r>
            <w:r>
              <w:rPr>
                <w:rFonts w:ascii="Consolas" w:hAnsi="Consolas" w:cs="Consolas"/>
                <w:sz w:val="18"/>
                <w:szCs w:val="18"/>
              </w:rPr>
              <w:t xml:space="preserve">pending</w:t>
            </w:r>
            <w:r>
              <w:rPr>
                <w:sz w:val="18"/>
                <w:szCs w:val="18"/>
              </w:rPr>
              <w:t xml:space="preserve">.</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AdmissionPolicy.php:71-75</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w:t>
            </w:r>
          </w:p>
        </w:tc>
        <w:tc>
          <w:tcPr>
            <w:tcW w:type="dxa" w:w="5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Every required document has been </w:t>
            </w:r>
            <w:r>
              <w:rPr>
                <w:rFonts w:ascii="Consolas" w:hAnsi="Consolas" w:cs="Consolas"/>
                <w:sz w:val="18"/>
                <w:szCs w:val="18"/>
              </w:rPr>
              <w:t xml:space="preserve">verified</w:t>
            </w:r>
            <w:r>
              <w:rPr>
                <w:sz w:val="18"/>
                <w:szCs w:val="18"/>
              </w:rPr>
              <w:t xml:space="preserve"> (BR32).</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AdmissionPolicy.php:77-89</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4</w:t>
            </w:r>
          </w:p>
        </w:tc>
        <w:tc>
          <w:tcPr>
            <w:tcW w:type="dxa" w:w="5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For a program with </w:t>
            </w:r>
            <w:r>
              <w:rPr>
                <w:rFonts w:ascii="Consolas" w:hAnsi="Consolas" w:cs="Consolas"/>
                <w:sz w:val="18"/>
                <w:szCs w:val="18"/>
              </w:rPr>
              <w:t xml:space="preserve">requiresEntranceExam</w:t>
            </w:r>
            <w:r>
              <w:rPr>
                <w:sz w:val="18"/>
                <w:szCs w:val="18"/>
              </w:rPr>
              <w:t xml:space="preserve">: a </w:t>
            </w:r>
            <w:r>
              <w:rPr>
                <w:rFonts w:ascii="Consolas" w:hAnsi="Consolas" w:cs="Consolas"/>
                <w:sz w:val="18"/>
                <w:szCs w:val="18"/>
              </w:rPr>
              <w:t xml:space="preserve">entrance/general</w:t>
            </w:r>
            <w:r>
              <w:rPr>
                <w:sz w:val="18"/>
                <w:szCs w:val="18"/>
              </w:rPr>
              <w:t xml:space="preserve"> result exists and is </w:t>
            </w:r>
            <w:r>
              <w:rPr>
                <w:rFonts w:ascii="Consolas" w:hAnsi="Consolas" w:cs="Consolas"/>
                <w:sz w:val="18"/>
                <w:szCs w:val="18"/>
              </w:rPr>
              <w:t xml:space="preserve">pass</w:t>
            </w:r>
            <w:r>
              <w:rPr>
                <w:sz w:val="18"/>
                <w:szCs w:val="18"/>
              </w:rPr>
              <w:t xml:space="preserve">; and if an </w:t>
            </w:r>
            <w:r>
              <w:rPr>
                <w:rFonts w:ascii="Consolas" w:hAnsi="Consolas" w:cs="Consolas"/>
                <w:sz w:val="18"/>
                <w:szCs w:val="18"/>
              </w:rPr>
              <w:t xml:space="preserve">entrance/courseSpecific</w:t>
            </w:r>
            <w:r>
              <w:rPr>
                <w:sz w:val="18"/>
                <w:szCs w:val="18"/>
              </w:rPr>
              <w:t xml:space="preserve"> result has been recorded at all, it too must be </w:t>
            </w:r>
            <w:r>
              <w:rPr>
                <w:rFonts w:ascii="Consolas" w:hAnsi="Consolas" w:cs="Consolas"/>
                <w:sz w:val="18"/>
                <w:szCs w:val="18"/>
              </w:rPr>
              <w:t xml:space="preserve">pass</w:t>
            </w:r>
            <w:r>
              <w:rPr>
                <w:sz w:val="18"/>
                <w:szCs w:val="18"/>
              </w:rPr>
              <w:t xml:space="preserve">.</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AdmissionPolicy.php:108-156</w:t>
            </w:r>
          </w:p>
        </w:tc>
      </w:tr>
    </w:tbl>
    <w:p>
      <w:pPr>
        <w:spacing w:after="60"/>
      </w:pPr>
    </w:p>
    <w:p>
      <w:pPr>
        <w:pStyle w:val="Heading2"/>
        <w:spacing w:after="140" w:before="280"/>
      </w:pPr>
      <w:r>
        <w:t xml:space="preserve">10.3 What the New Enrollment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Column</w:t>
            </w:r>
          </w:p>
        </w:tc>
        <w:tc>
          <w:tcPr>
            <w:tcW w:type="dxa" w:w="3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Value written at approval</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Consequence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studentId / courseId / termId / admissionId</w:t>
            </w:r>
          </w:p>
        </w:tc>
        <w:tc>
          <w:tcPr>
            <w:tcW w:type="dxa" w:w="3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Copied from the application.</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enrollment is period-bound from birth.</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yearLevel</w:t>
            </w:r>
          </w:p>
        </w:tc>
        <w:tc>
          <w:tcPr>
            <w:tcW w:type="dxa" w:w="3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Derived from the student’s own record — Enrollments::derivedYearLevel(student, term) at approval (G-2, closed 2026-10-04): one plus the academic years that CLOSED before the entered year opened. The curriculum version is pinned in the same act (Curriculums::currentFor), so the subjects, the load band and the fee sheet are all priced against a catalog that does not move when the catalog is amended.</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 admitted student is placed where their own record puts them. For a first-year that is still year 1 — the same answer the old constant gave, arrived at instead of asserted — and for a student returning after a year, or credited with one, it is not. The department may still place the student elsewhere when it signs; what no longer exists is a level written once and never revisited.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studentType</w:t>
            </w:r>
          </w:p>
        </w:tc>
        <w:tc>
          <w:tcPr>
            <w:tcW w:type="dxa" w:w="3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Copied from applicantType (AdmissionController.php:611).</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type the rest of the lifecycle branches on; the two vocabularies happen to share </w:t>
            </w:r>
            <w:r>
              <w:rPr>
                <w:rFonts w:ascii="Consolas" w:hAnsi="Consolas" w:cs="Consolas"/>
                <w:sz w:val="18"/>
                <w:szCs w:val="18"/>
              </w:rPr>
              <w:t xml:space="preserve">firstYear</w:t>
            </w:r>
            <w:r>
              <w:rPr>
                <w:sz w:val="18"/>
                <w:szCs w:val="18"/>
              </w:rPr>
              <w:t xml:space="preserve"> and </w:t>
            </w:r>
            <w:r>
              <w:rPr>
                <w:rFonts w:ascii="Consolas" w:hAnsi="Consolas" w:cs="Consolas"/>
                <w:sz w:val="18"/>
                <w:szCs w:val="18"/>
              </w:rPr>
              <w:t xml:space="preserve">transferee</w:t>
            </w:r>
            <w:r>
              <w:rPr>
                <w:sz w:val="18"/>
                <w:szCs w:val="18"/>
              </w:rPr>
              <w:t xml:space="preserv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enrollmentType</w:t>
            </w:r>
          </w:p>
        </w:tc>
        <w:tc>
          <w:tcPr>
            <w:tcW w:type="dxa" w:w="3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Written as new at intake ( AdmissionController.php:612 ), which is right for the applicant the desk is sitting and wrong for nobody else</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Later corrected by the Registrar under BR31 ( RegistrarController.php:297-300 , written at :320 ) — new for firstYear/transferee, old for continuing/shifter, derived from the student type rather than entered.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academicStanding</w:t>
            </w:r>
          </w:p>
        </w:tc>
        <w:tc>
          <w:tcPr>
            <w:tcW w:type="dxa" w:w="3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stamped. Approval deliberately leaves the column unset (AdmissionController::approve), because whether a student is regular or irregular is an academic judgement the department makes from the grades on file — writing "regular" here pre-decided it on an admission officer’s say-so.</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standing a document prints is therefore always one a desk chose: the department records it at stage 6 (EvaluationController::decideStanding, which also says out loud when the call differs from what the grades suggest), and the Registrar states it again at approval — the standing is official only once this office has said it.</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enrollmentStatus</w:t>
            </w:r>
          </w:p>
        </w:tc>
        <w:tc>
          <w:tcPr>
            <w:tcW w:type="dxa" w:w="3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pending</w:t>
            </w:r>
            <w:r>
              <w:rPr>
                <w:sz w:val="18"/>
                <w:szCs w:val="18"/>
              </w:rPr>
              <w:t xml:space="preserve"> (</w:t>
            </w:r>
            <w:r>
              <w:rPr>
                <w:rFonts w:ascii="Consolas" w:hAnsi="Consolas" w:cs="Consolas"/>
                <w:sz w:val="18"/>
                <w:szCs w:val="18"/>
              </w:rPr>
              <w:t xml:space="preserve">AdmissionController.php:614</w:t>
            </w:r>
            <w:r>
              <w:rPr>
                <w:sz w:val="18"/>
                <w:szCs w:val="18"/>
              </w:rPr>
              <w:t xml:space="preserve">).</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entry state of the machine in §7.1.</w:t>
            </w:r>
          </w:p>
        </w:tc>
      </w:tr>
    </w:tbl>
    <w:p>
      <w:pPr>
        <w:spacing w:after="60"/>
      </w:pPr>
    </w:p>
    <w:p>
      <w:pPr>
        <w:pStyle w:val="Heading2"/>
        <w:spacing w:after="140" w:before="280"/>
      </w:pPr>
      <w:r>
        <w:t xml:space="preserve">10.4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Approval creates the first enrollment of the student's career. </w:t>
            </w:r>
            <w:r>
              <w:rPr>
                <w:rFonts w:ascii="Consolas" w:hAnsi="Consolas" w:cs="Consolas"/>
                <w:sz w:val="18"/>
                <w:szCs w:val="18"/>
              </w:rPr>
              <w:t xml:space="preserve">yearLevel = 1</w:t>
            </w:r>
            <w:r>
              <w:rPr>
                <w:sz w:val="18"/>
                <w:szCs w:val="18"/>
              </w:rPr>
              <w:t xml:space="preserve"> happens to be correct for this type.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Approval creates the enrollment at the level the student’s own record implies — derived, not asserted (G-2 closed) — and deliberately leaves academicStanding unset, because whether the student is regular or irregular is an academic judgement the department makes from the grades on file. Standing and the placement are established at stage 6 from Transfer Credentials and the credited-subject mapping, and the level the curriculum slice and the block search then read is the one the record supports rather than the one intake guessed.</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 and reachable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returning student does not pass the admissions desk again, and no longer needs to: Department Evaluation issues the next term’s enrollment (evaluation.store, ruling 2), and a granted shift request issues the receiving program’s. Both go through EnrollmentIssuer, so admission approval is no longer the only place an enrollments row is created, and the one-seat rule is enforced by the same helper at all three.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 — and not reachable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missing path. Their re-entry is exactly the case the Registrar's return-for-rework edge (§7.1) partially covers, but that operates on an enrollment that must already exist.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 today; Conditional by policy</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receiving program needs a record of the change. Today that means either a new enrollment (missing path, G-1) or an edit of the current one; neither is a designed shift operation. Whether SEAIT requires an admission-side endorsement for internal shifts is open (§28, C-1).</w:t>
            </w:r>
          </w:p>
        </w:tc>
      </w:tr>
    </w:tbl>
    <w:p>
      <w:pPr>
        <w:spacing w:after="60"/>
      </w:pPr>
    </w:p>
    <w:p>
      <w:pPr>
        <w:pStyle w:val="Heading2"/>
        <w:spacing w:after="140" w:before="280"/>
      </w:pPr>
      <w:r>
        <w:t xml:space="preserve">10.5 Output, and What the Next Stage Requires</w:t>
      </w:r>
    </w:p>
    <w:p>
      <w:pPr>
        <w:spacing w:after="110"/>
      </w:pPr>
      <w:r>
        <w:t xml:space="preserve">Output: an </w:t>
      </w:r>
      <w:r>
        <w:rPr>
          <w:rFonts w:ascii="Consolas" w:hAnsi="Consolas" w:cs="Consolas"/>
          <w:sz w:val="18"/>
          <w:szCs w:val="18"/>
        </w:rPr>
        <w:t xml:space="preserve">enrollments</w:t>
      </w:r>
      <w:r>
        <w:t xml:space="preserve"> row in </w:t>
      </w:r>
      <w:r>
        <w:rPr>
          <w:rFonts w:ascii="Consolas" w:hAnsi="Consolas" w:cs="Consolas"/>
          <w:sz w:val="18"/>
          <w:szCs w:val="18"/>
        </w:rPr>
        <w:t xml:space="preserve">pending</w:t>
      </w:r>
      <w:r>
        <w:t xml:space="preserve">, owned by a student whose </w:t>
      </w:r>
      <w:r>
        <w:rPr>
          <w:rFonts w:ascii="Consolas" w:hAnsi="Consolas" w:cs="Consolas"/>
          <w:sz w:val="18"/>
          <w:szCs w:val="18"/>
        </w:rPr>
        <w:t xml:space="preserve">admissions</w:t>
      </w:r>
      <w:r>
        <w:t xml:space="preserve"> row is approved. Stage 4 needs (</w:t>
      </w:r>
      <w:r>
        <w:rPr>
          <w:rFonts w:ascii="Consolas" w:hAnsi="Consolas" w:cs="Consolas"/>
          <w:sz w:val="18"/>
          <w:szCs w:val="18"/>
        </w:rPr>
        <w:t xml:space="preserve">studentId</w:t>
      </w:r>
      <w:r>
        <w:t xml:space="preserve">, </w:t>
      </w:r>
      <w:r>
        <w:rPr>
          <w:rFonts w:ascii="Consolas" w:hAnsi="Consolas" w:cs="Consolas"/>
          <w:sz w:val="18"/>
          <w:szCs w:val="18"/>
        </w:rPr>
        <w:t xml:space="preserve">courseId</w:t>
      </w:r>
      <w:r>
        <w:t xml:space="preserve">, </w:t>
      </w:r>
      <w:r>
        <w:rPr>
          <w:rFonts w:ascii="Consolas" w:hAnsi="Consolas" w:cs="Consolas"/>
          <w:sz w:val="18"/>
          <w:szCs w:val="18"/>
        </w:rPr>
        <w:t xml:space="preserve">termId</w:t>
      </w:r>
      <w:r>
        <w:t xml:space="preserve">) and a passed general result. Stage 6 needs the enrollment to exist and be </w:t>
      </w:r>
      <w:r>
        <w:rPr>
          <w:rFonts w:ascii="Consolas" w:hAnsi="Consolas" w:cs="Consolas"/>
          <w:sz w:val="18"/>
          <w:szCs w:val="18"/>
        </w:rPr>
        <w:t xml:space="preserve">pending</w:t>
      </w:r>
      <w:r>
        <w:t xml:space="preserve"> — that is the Evaluation queue's only filter (</w:t>
      </w:r>
      <w:r>
        <w:rPr>
          <w:rFonts w:ascii="Consolas" w:hAnsi="Consolas" w:cs="Consolas"/>
          <w:sz w:val="18"/>
          <w:szCs w:val="18"/>
        </w:rPr>
        <w:t xml:space="preserve">EvaluationController.php:90-99</w:t>
      </w:r>
      <w:r>
        <w:t xml:space="preserve">).</w:t>
      </w:r>
    </w:p>
    <w:p>
      <w:pPr>
        <w:pStyle w:val="Heading2"/>
        <w:spacing w:after="140" w:before="280"/>
      </w:pPr>
      <w:r>
        <w:t xml:space="preserve">10.6 Verification Against the Current Build</w:t>
      </w:r>
    </w:p>
    <w:p>
      <w:pPr>
        <w:pStyle w:val="ListParagraph"/>
        <w:numPr>
          <w:ilvl w:val="0"/>
          <w:numId w:val="1"/>
        </w:numPr>
        <w:spacing w:after="70"/>
      </w:pPr>
      <w:r>
        <w:t xml:space="preserve">Approval is unreachable without a passed general examination for exam-requiring programs — verified, and the previous draft of this document did not state it.</w:t>
      </w:r>
    </w:p>
    <w:p>
      <w:pPr>
        <w:pStyle w:val="ListParagraph"/>
        <w:numPr>
          <w:ilvl w:val="0"/>
          <w:numId w:val="1"/>
        </w:numPr>
        <w:spacing w:after="70"/>
      </w:pPr>
      <w:r>
        <w:t xml:space="preserve">An absent course-specific result blocks approval only where the program asks for that examination. The switch is requiresCourseSpecificExam on the course, added 2026-10-01 by the additive migration 2026_10_01_1000000001 and default false, so no program is obliged to hold a paper it never administered. Where the flag is off the earlier reading still holds: a failed result blocks approval, an absent one does not (AdmissionPolicy.php:108-156). C-5 was answered on 2026-10-07, and the answer is a set of programs rather than a change of rule — BSCrim, BSCE, BSEE, BSA and BSSW carry the flag on this install, seeded by name and replaceable desk-side from Reference Data → Courses by whichever department owns each one. Until that answer the mechanism was built and tested while the gate stayed invisible: 0 of 16 programs set the flag, so no live applicant could ever have been blocked by it. Each result is read against this admission’s own program and term (ruled 2026-10-08): an examresults row carries a courseId and a termId, so a pass earned under another program no longer answers for the application in front of the desk, and the blocker that names the program says so — “No General Entrance Exam result on record for this applicant to BSCrim for this term.” Measured first, because the change could have stranded real applicants: no student on the demo install holds a result for more than one course, so tightening it moved nobody.</w:t>
      </w:r>
    </w:p>
    <w:p>
      <w:pPr>
        <w:pStyle w:val="ListParagraph"/>
        <w:numPr>
          <w:ilvl w:val="0"/>
          <w:numId w:val="1"/>
        </w:numPr>
        <w:spacing w:after="70"/>
      </w:pPr>
      <w:r>
        <w:t xml:space="preserve">A Transferee admitted to a program is indistinguishable in stored data from a Freshman except by </w:t>
      </w:r>
      <w:r>
        <w:rPr>
          <w:rFonts w:ascii="Consolas" w:hAnsi="Consolas" w:cs="Consolas"/>
          <w:sz w:val="18"/>
          <w:szCs w:val="18"/>
        </w:rPr>
        <w:t xml:space="preserve">studentType</w:t>
      </w:r>
      <w:r>
        <w:t xml:space="preserve">, which is why §5 makes displaying that field mandatory.</w:t>
      </w:r>
    </w:p>
    <w:p>
      <w:r>
        <w:br w:type="page"/>
      </w:r>
    </w:p>
    <w:p>
      <w:pPr>
        <w:pStyle w:val="Heading1"/>
        <w:spacing w:after="190" w:before="380"/>
      </w:pPr>
      <w:r>
        <w:t xml:space="preserve">11. Stage 4 — Course-Specific Entrance Examination</w:t>
      </w:r>
    </w:p>
    <w:p>
      <w:pPr>
        <w:spacing w:after="110"/>
      </w:pPr>
      <w:r>
        <w:t xml:space="preserve">UI badge: Phase 0.5 · BR9. Owning office: the Academic Department (7) that owns the program. Permission: exam.record.courseSpecific. The stage-1 precondition is checked once, in the controller (§11.2) — the separate exam.verify.general right listed here until 2026-10-08 was retired with the policy method that was its only reader. The exam.verify that exists since 2026-10-26 is a different key and shares only a prefix with it: ExamPolicy::verify is called by the route that confirms a recorded result official, which is the act §7.2 asks the Registrar to perform. Stored as examresults with examStage = entrance, examType = courseSpecific.</w:t>
      </w:r>
    </w:p>
    <w:p>
      <w:pPr>
        <w:pStyle w:val="Heading2"/>
        <w:spacing w:after="140" w:before="280"/>
      </w:pPr>
      <w:r>
        <w:t xml:space="preserve">11.1 What Happens, and Who Does It</w:t>
      </w:r>
    </w:p>
    <w:p>
      <w:pPr>
        <w:spacing w:after="110"/>
      </w:pPr>
      <w:r>
        <w:t xml:space="preserve">For board-oriented programs, the department runs a second, program-specific examination after Guidance has run the school general one. Where the program administers that general paper, the department’s candidate list is not the applicant list but the transfer of its passers for the same program and term (ExamController.php:200-264), which is the passer transfer the code labels BR9. Two classes join it. A transferee whose program sets entranceExamExemptsTransferee has no general row to transfer, so under ruling C-4 (2026-10-07) the applicant is listed and named "General Entrance waived (transferee)". And where a program runs no general paper at all — the C-5 shape, BSA, BSCE and BSEE — nothing can be transferred by construction, so the roster is that program’s own unenrolled applicants (ExamController.php:273 , entranceApplicants at :302-311). Both additions were found the same way: a blocker the approval policy raises that no desk was permitted to produce. The department records pass or fail per candidate.</w:t>
      </w:r>
    </w:p>
    <w:p>
      <w:pPr>
        <w:pStyle w:val="Heading2"/>
        <w:spacing w:after="140" w:before="280"/>
      </w:pPr>
      <w:r>
        <w:t xml:space="preserve">11.2 Entry Prerequisite</w:t>
      </w:r>
    </w:p>
    <w:p>
      <w:pPr>
        <w:spacing w:after="110"/>
      </w:pPr>
      <w:r>
        <w:t xml:space="preserve">One rule, with two narrowings, enforced once: where a program administers the School Entrance paper, an entrance/general row for the same student, course, and term must exist and read pass, and be confirmed official by the Registrar, before the department may score its own examination, and ExamController.php:388-426 refuses the record with "General entrance exam must be passed first." A program that runs no general paper is not held to it (C-5, 2026-10-07), and a program that waives it for its transferees is not held to it for them either (C-4). ExamController.php:384-386 refuses only a program that administers neither paper. The policy method that used to restate it, ExamPolicy::verifyGeneralExam, was deleted on 2026-10-08 together with the permission only it read (exam.verify.general): declared and never called is not enforcement, whatever a permissions table says, and leaving it seeded kept implying a second check that no route performed.</w:t>
      </w:r>
    </w:p>
    <w:p>
      <w:pPr>
        <w:spacing w:after="110"/>
      </w:pPr>
      <w:r>
        <w:rPr>
          <w:b/>
          <w:bCs/>
          <w:i/>
          <w:iCs/>
        </w:rPr>
        <w:t xml:space="preserve">Consequence: a student who failed, or was never recorded in, the general examination cannot be given a course-specific examination — except in the two cases the owner ruled on 2026-10-07. Where the program sets entranceExamExemptsTransferee and the admission’s applicantType is transferee, Courses::waivesGeneralEntranceExam() answers true and the prerequisite is skipped. Where the program administers no general paper and requires its own, there is no Stage 1 to wait for and the departmental result is that program’s entrance examination. Both narrowings exist for one reason: a waiver honoured only by the approval blockers strands exactly the applicant it was written for, still blocked by a paper nobody was allowed to record. Every other applicant — a first-year, or a transferee in a program that sets nothing — still needs the general pass first.</w:t>
      </w:r>
    </w:p>
    <w:p>
      <w:pPr>
        <w:pStyle w:val="Heading2"/>
        <w:spacing w:after="140" w:before="280"/>
      </w:pPr>
      <w:r>
        <w:t xml:space="preserve">11.3 Actions, Records, and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Action</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Detail</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List candidates</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General passers for the program and term, plus the transferees whose program waives that paper (named generalExamWaived), and — for a program that runs no general paper at all — its own unenrolled applicants (ExamController.php:200-264 , :233-263 , :267-274). The response carries studentId, schoolIdNumber, the name parts, the general examResult and the waiver flag.</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Record result</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`Examresults::create`, not `firstOrNew` (ExamController.php:428-437). Unlike stage 2, correcting a course-specific result adds a second row for the same student, program, term, and examination instead of updating the first. The two examinations therefore have different correction semantics; any count of course-specific results must be de-duplicated by the natural key.</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Effect of the result</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Neither: the record ends at the examresults row and redirects with "The Admission office decides the application." (ExamController.php:439-446). This used to set admissionStatus directly — approved on a pass, rejected on a fail — which is the bypass §11.5 describes the closure of: an application left reading approved had no enrollment row, and because AdmissionPolicy::approve accepts only a pending application the desk could no longer correct it. Finding G-8.</w:t>
            </w:r>
          </w:p>
        </w:tc>
      </w:tr>
    </w:tbl>
    <w:p>
      <w:pPr>
        <w:spacing w:after="60"/>
      </w:pPr>
    </w:p>
    <w:p>
      <w:pPr>
        <w:pStyle w:val="Heading2"/>
        <w:spacing w:after="140" w:before="280"/>
      </w:pPr>
      <w:r>
        <w:t xml:space="preserve">11.4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only for programs that run one. For every other program this stage does not exist and its absence on the transcript is correct.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rule as First-Year: the code keys the stage on the program, not on the applicant type. Whether a transferee with relevant credit should be exempt is an institutional decision (§28, C-4).</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 entrance instrument. A continuing student already entered the program; their academic examination is the retention examination (§13.6).</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reason. Irregular standing does not re-open entrance examination; it changes the subject load, not the examination history.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Shifter does not re-enter through the door; they move between programs internally. Their equivalent of a program-specific assessment is the receiving department's credit and prerequisite evaluation at stage 6. Confirmed by the absence of any shifter branch in the examination module.</w:t>
            </w:r>
          </w:p>
        </w:tc>
      </w:tr>
    </w:tbl>
    <w:p>
      <w:pPr>
        <w:spacing w:after="60"/>
      </w:pPr>
    </w:p>
    <w:p>
      <w:pPr>
        <w:pStyle w:val="Heading2"/>
        <w:spacing w:after="140" w:before="280"/>
      </w:pPr>
      <w:r>
        <w:t xml:space="preserve">11.5 Output, and What the Next Stage Requires</w:t>
      </w:r>
    </w:p>
    <w:p>
      <w:pPr>
        <w:spacing w:after="110"/>
      </w:pPr>
      <w:r>
        <w:t xml:space="preserve">Output: an </w:t>
      </w:r>
      <w:r>
        <w:rPr>
          <w:rFonts w:ascii="Consolas" w:hAnsi="Consolas" w:cs="Consolas"/>
          <w:sz w:val="18"/>
          <w:szCs w:val="18"/>
        </w:rPr>
        <w:t xml:space="preserve">examresults</w:t>
      </w:r>
      <w:r>
        <w:t xml:space="preserve"> row </w:t>
      </w:r>
      <w:r>
        <w:rPr>
          <w:rFonts w:ascii="Consolas" w:hAnsi="Consolas" w:cs="Consolas"/>
          <w:sz w:val="18"/>
          <w:szCs w:val="18"/>
        </w:rPr>
        <w:t xml:space="preserve">entrance/courseSpecific = pass|fail</w:t>
      </w:r>
      <w:r>
        <w:t xml:space="preserve">, and — as written today — an </w:t>
      </w:r>
      <w:r>
        <w:rPr>
          <w:rFonts w:ascii="Consolas" w:hAnsi="Consolas" w:cs="Consolas"/>
          <w:sz w:val="18"/>
          <w:szCs w:val="18"/>
        </w:rPr>
        <w:t xml:space="preserve">admissions.admissionStatus</w:t>
      </w:r>
      <w:r>
        <w:t xml:space="preserve"> set directly by the department.</w:t>
      </w:r>
    </w:p>
    <w:p>
      <w:pPr>
        <w:spacing w:after="110"/>
      </w:pPr>
      <w:r>
        <w:rPr>
          <w:b/>
          <w:bCs/>
        </w:rPr>
        <w:t xml:space="preserve">The bypass this creates, and how it was closed. Recording a course-specific result used to write admissionStatus = approved without running the creation step: the application read as approved, no enrollment existed, the Department Evaluation queue — which selects on enrollmentStatus — never saw the student, and AdmissionPolicy::approve only accepts a PENDING application, so the Admission office could not correct it either. Ruling 1’s boundary is now enforced at both examination stages: the desk records the result and stops, and approval by the Admission office is the single act that creates the enrollment. An approved application with no enrollment row is not a state the desks can reach; ApprovalReadinessTest pins the refusal and the pass for each stage, so this is no longer a condition staff must check for after every examination session.</w:t>
      </w:r>
    </w:p>
    <w:p>
      <w:pPr>
        <w:pStyle w:val="Heading2"/>
        <w:spacing w:after="140" w:before="280"/>
      </w:pPr>
      <w:r>
        <w:t xml:space="preserve">11.6 Verification Against the Current Build</w:t>
      </w:r>
    </w:p>
    <w:p>
      <w:pPr>
        <w:pStyle w:val="ListParagraph"/>
        <w:numPr>
          <w:ilvl w:val="0"/>
          <w:numId w:val="1"/>
        </w:numPr>
        <w:spacing w:after="70"/>
      </w:pPr>
      <w:r>
        <w:t xml:space="preserve">The two examinations are separate rows, separate permissions, and separate screens. Any description of a single combined "Entrance Examination" step is wrong and contradicts </w:t>
      </w:r>
      <w:r>
        <w:rPr>
          <w:rFonts w:ascii="Consolas" w:hAnsi="Consolas" w:cs="Consolas"/>
          <w:sz w:val="18"/>
          <w:szCs w:val="18"/>
        </w:rPr>
        <w:t xml:space="preserve">ExamController.php:179-447</w:t>
      </w:r>
      <w:r>
        <w:t xml:space="preserve">.</w:t>
      </w:r>
    </w:p>
    <w:p>
      <w:pPr>
        <w:pStyle w:val="ListParagraph"/>
        <w:numPr>
          <w:ilvl w:val="0"/>
          <w:numId w:val="1"/>
        </w:numPr>
        <w:spacing w:after="70"/>
      </w:pPr>
      <w:r>
        <w:rPr>
          <w:b/>
          <w:bCs/>
        </w:rPr>
        <w:t xml:space="preserve">Enforced:</w:t>
      </w:r>
      <w:r>
        <w:t xml:space="preserve"> the general-pass prerequisite (R-1) at </w:t>
      </w:r>
      <w:r>
        <w:rPr>
          <w:rFonts w:ascii="Consolas" w:hAnsi="Consolas" w:cs="Consolas"/>
          <w:sz w:val="18"/>
          <w:szCs w:val="18"/>
        </w:rPr>
        <w:t xml:space="preserve">ExamController.php:381-447</w:t>
      </w:r>
      <w:r>
        <w:t xml:space="preserve"> and </w:t>
      </w:r>
      <w:r>
        <w:rPr>
          <w:rFonts w:ascii="Consolas" w:hAnsi="Consolas" w:cs="Consolas"/>
          <w:sz w:val="18"/>
          <w:szCs w:val="18"/>
        </w:rPr>
        <w:t xml:space="preserve">the ExamPolicy method retired on 2026-10-08 for being declared and never called — the controller check alone is the enforcement, and ruling C-4 on 2026-10-07 gave it its one program-set exception (§11.2)</w:t>
      </w:r>
      <w:r>
        <w:t xml:space="preserve">.</w:t>
      </w:r>
    </w:p>
    <w:p>
      <w:pPr>
        <w:pStyle w:val="ListParagraph"/>
        <w:numPr>
          <w:ilvl w:val="0"/>
          <w:numId w:val="1"/>
        </w:numPr>
        <w:spacing w:after="70"/>
      </w:pPr>
      <w:r>
        <w:rPr>
          <w:b/>
          <w:bCs/>
        </w:rPr>
        <w:t xml:space="preserve">Not enforced:</w:t>
      </w:r>
      <w:r>
        <w:t xml:space="preserve"> nothing re-checks the pair on read. A general result later corrected to </w:t>
      </w:r>
      <w:r>
        <w:rPr>
          <w:rFonts w:ascii="Consolas" w:hAnsi="Consolas" w:cs="Consolas"/>
          <w:sz w:val="18"/>
          <w:szCs w:val="18"/>
        </w:rPr>
        <w:t xml:space="preserve">fail</w:t>
      </w:r>
      <w:r>
        <w:t xml:space="preserve"> leaves an existing course-specific row and an </w:t>
      </w:r>
      <w:r>
        <w:rPr>
          <w:rFonts w:ascii="Consolas" w:hAnsi="Consolas" w:cs="Consolas"/>
          <w:sz w:val="18"/>
          <w:szCs w:val="18"/>
        </w:rPr>
        <w:t xml:space="preserve">approved</w:t>
      </w:r>
      <w:r>
        <w:t xml:space="preserve"> application untouched.</w:t>
      </w:r>
    </w:p>
    <w:p>
      <w:pPr>
        <w:pStyle w:val="ListParagraph"/>
        <w:numPr>
          <w:ilvl w:val="0"/>
          <w:numId w:val="1"/>
        </w:numPr>
        <w:spacing w:after="70"/>
      </w:pPr>
      <w:r>
        <w:rPr>
          <w:b/>
          <w:bCs/>
        </w:rPr>
        <w:t xml:space="preserve">Divergence in correction semantics:</w:t>
      </w:r>
      <w:r>
        <w:t xml:space="preserve"> stage 2 updates in place, stage 4 appends (</w:t>
      </w:r>
      <w:r>
        <w:rPr>
          <w:rFonts w:ascii="Consolas" w:hAnsi="Consolas" w:cs="Consolas"/>
          <w:sz w:val="18"/>
          <w:szCs w:val="18"/>
        </w:rPr>
        <w:t xml:space="preserve">ExamController.php:428-437</w:t>
      </w:r>
      <w:r>
        <w:t xml:space="preserve">). Duplicate course-specific rows are possible and the natural key is not unique in the schema.</w:t>
      </w:r>
    </w:p>
    <w:p>
      <w:r>
        <w:br w:type="page"/>
      </w:r>
    </w:p>
    <w:p>
      <w:pPr>
        <w:pStyle w:val="Heading1"/>
        <w:spacing w:after="190" w:before="380"/>
      </w:pPr>
      <w:r>
        <w:t xml:space="preserve">12. Stage 5 — Clearance</w:t>
      </w:r>
    </w:p>
    <w:p>
      <w:pPr>
        <w:spacing w:after="110"/>
      </w:pPr>
      <w:r>
        <w:t xml:space="preserve">UI badge: Phase 1 · Campus Clearance. Function owner: the Registrar Office, which issues, receives, and records the clearance. Permission set, as the seeder defines the clearance module’s six: clearance.view, clearance.periods.manage, clearance.slip.generate, clearance.receipt.record, clearance.approve, clearance.slip.replace. Tables: clearanceperiods, clearancerequirements, studentclearances, clearanceapprovals.</w:t>
      </w:r>
    </w:p>
    <w:p>
      <w:pPr>
        <w:pStyle w:val="Heading2"/>
        <w:spacing w:after="140" w:before="280"/>
      </w:pPr>
      <w:r>
        <w:t xml:space="preserve">12.1 There Is No Clearance Office</w:t>
      </w:r>
    </w:p>
    <w:p>
      <w:pPr>
        <w:spacing w:after="110"/>
      </w:pPr>
      <w:r>
        <w:t xml:space="preserve">Clearance is a </w:t>
      </w:r>
      <w:r>
        <w:rPr>
          <w:b/>
          <w:bCs/>
        </w:rPr>
        <w:t xml:space="preserve">process carried out by several designated offices</w:t>
      </w:r>
      <w:r>
        <w:t xml:space="preserve">, not a department. Each participating office signs off one requirement line; the completed slip is then received and recorded at the </w:t>
      </w:r>
      <w:r>
        <w:rPr>
          <w:b/>
          <w:bCs/>
        </w:rPr>
        <w:t xml:space="preserve">Registrar</w:t>
      </w:r>
      <w:r>
        <w:t xml:space="preserve"> desk. The system's own data proves the point: the only office allowed to record desk receipt is office 1, Registrar (</w:t>
      </w:r>
      <w:r>
        <w:rPr>
          <w:rFonts w:ascii="Consolas" w:hAnsi="Consolas" w:cs="Consolas"/>
          <w:sz w:val="18"/>
          <w:szCs w:val="18"/>
        </w:rPr>
        <w:t xml:space="preserve">ClearancePolicy.php:68-94</w:t>
      </w:r>
      <w:r>
        <w:t xml:space="preserve">), and the slip template signs the document "Received by Registrar" (</w:t>
      </w:r>
      <w:r>
        <w:rPr>
          <w:rFonts w:ascii="Consolas" w:hAnsi="Consolas" w:cs="Consolas"/>
          <w:sz w:val="18"/>
          <w:szCs w:val="18"/>
        </w:rPr>
        <w:t xml:space="preserve">clearance-slip.blade.php:81-87</w:t>
      </w:r>
      <w:r>
        <w:t xml:space="preserve">).</w:t>
      </w:r>
    </w:p>
    <w:p>
      <w:pPr>
        <w:spacing w:after="140"/>
      </w:pPr>
      <w:r>
        <w:rPr>
          <w:b/>
          <w:bCs/>
          <w:i/>
          <w:iCs/>
          <w:sz w:val="18"/>
          <w:szCs w:val="18"/>
        </w:rPr>
        <w:t xml:space="preserve">Artifact retired 2026-10-04 by ruling 12. The seeder used to create an office row with id 8 named “Clearance” and one clearance requirement for every seeded office including it, and that row is the origin of the “Clearance Office” error in earlier documentation: the slip printed a line labelled “Clearance” that looked like a separate department signing itself off. There was never an OfficeId::Clearance case in app/Enums/OfficeId.php, and no policy, gate, seeder role or permission ever referenced office 8. DevReferenceDataSeeder now retires the row in foreign-key order — its staff, the approvals pointing at its requirement, the requirement, then the office — and live ems reads nine offices with nine named requirement lines, none of them office 8. The account that sat there keeps its username and sits under the Registrar, where RbacSeeder step 3 pairs it RegistrarApprover with OfficeHead (§21.5, D-1).</w:t>
      </w:r>
    </w:p>
    <w:p>
      <w:pPr>
        <w:pStyle w:val="Heading2"/>
        <w:spacing w:after="140" w:before="280"/>
      </w:pPr>
      <w:r>
        <w:t xml:space="preserve">12.2 What Happens, and Who Does It</w:t>
      </w:r>
    </w:p>
    <w:p>
      <w:pPr>
        <w:spacing w:after="0"/>
      </w:pPr>
      <w:r>
        <w:rPr>
          <w:rFonts w:ascii="Consolas" w:hAnsi="Consolas" w:cs="Consolas"/>
          <w:sz w:val="18"/>
          <w:szCs w:val="18"/>
        </w:rPr>
        <w:t xml:space="preserve"> [a] Registrar opens a clearance period for a term    clearanceperiods: open | closed | extended</w:t>
      </w:r>
    </w:p>
    <w:p>
      <w:pPr>
        <w:spacing w:after="0"/>
      </w:pPr>
      <w:r>
        <w:rPr>
          <w:rFonts w:ascii="Consolas" w:hAnsi="Consolas" w:cs="Consolas"/>
          <w:sz w:val="18"/>
          <w:szCs w:val="18"/>
        </w:rPr>
        <w:t xml:space="preserve">      |</w:t>
      </w:r>
    </w:p>
    <w:p>
      <w:pPr>
        <w:spacing w:after="0"/>
      </w:pPr>
      <w:r>
        <w:rPr>
          <w:rFonts w:ascii="Consolas" w:hAnsi="Consolas" w:cs="Consolas"/>
          <w:sz w:val="18"/>
          <w:szCs w:val="18"/>
        </w:rPr>
        <w:t xml:space="preserve"> [b] Registrar generates a slip for a student         studentclearances:  overallStatus = pending</w:t>
      </w:r>
    </w:p>
    <w:p>
      <w:pPr>
        <w:spacing w:after="0"/>
      </w:pPr>
      <w:r>
        <w:rPr>
          <w:rFonts w:ascii="Consolas" w:hAnsi="Consolas" w:cs="Consolas"/>
          <w:sz w:val="18"/>
          <w:szCs w:val="18"/>
        </w:rPr>
        <w:t xml:space="preserve">      |   one approval line per participating office   clearanceapprovals: N rows, all pending</w:t>
      </w:r>
    </w:p>
    <w:p>
      <w:pPr>
        <w:spacing w:after="0"/>
      </w:pPr>
      <w:r>
        <w:rPr>
          <w:rFonts w:ascii="Consolas" w:hAnsi="Consolas" w:cs="Consolas"/>
          <w:sz w:val="18"/>
          <w:szCs w:val="18"/>
        </w:rPr>
        <w:t xml:space="preserve">      v</w:t>
      </w:r>
    </w:p>
    <w:p>
      <w:pPr>
        <w:spacing w:after="0"/>
      </w:pPr>
      <w:r>
        <w:rPr>
          <w:rFonts w:ascii="Consolas" w:hAnsi="Consolas" w:cs="Consolas"/>
          <w:sz w:val="18"/>
          <w:szCs w:val="18"/>
        </w:rPr>
        <w:t xml:space="preserve"> [c] Each office signs, rejects, or waives its line    status + approvedBy + approvalDate + remarks</w:t>
      </w:r>
    </w:p>
    <w:p>
      <w:pPr>
        <w:spacing w:after="0"/>
      </w:pPr>
      <w:r>
        <w:rPr>
          <w:rFonts w:ascii="Consolas" w:hAnsi="Consolas" w:cs="Consolas"/>
          <w:sz w:val="18"/>
          <w:szCs w:val="18"/>
        </w:rPr>
        <w:t xml:space="preserve">      |</w:t>
      </w:r>
    </w:p>
    <w:p>
      <w:pPr>
        <w:spacing w:after="0"/>
      </w:pPr>
      <w:r>
        <w:rPr>
          <w:rFonts w:ascii="Consolas" w:hAnsi="Consolas" w:cs="Consolas"/>
          <w:sz w:val="18"/>
          <w:szCs w:val="18"/>
        </w:rPr>
        <w:t xml:space="preserve"> [d] Student returns the completed slip to Registrar   receivedBy + receivedDate set,</w:t>
      </w:r>
    </w:p>
    <w:p>
      <w:pPr>
        <w:spacing w:after="0"/>
      </w:pPr>
      <w:r>
        <w:rPr>
          <w:rFonts w:ascii="Consolas" w:hAnsi="Consolas" w:cs="Consolas"/>
          <w:sz w:val="18"/>
          <w:szCs w:val="18"/>
        </w:rPr>
        <w:t xml:space="preserve">      v                                                overallStatus = approved   (BR34)</w:t>
      </w:r>
    </w:p>
    <w:p>
      <w:pPr>
        <w:spacing w:after="0"/>
      </w:pPr>
      <w:r>
        <w:rPr>
          <w:rFonts w:ascii="Consolas" w:hAnsi="Consolas" w:cs="Consolas"/>
          <w:sz w:val="18"/>
          <w:szCs w:val="18"/>
        </w:rPr>
        <w:t xml:space="preserve"> [e] Printed clearance slip                            PDF from clearance-slip.blade.php</w:t>
      </w:r>
    </w:p>
    <w:p>
      <w:pPr>
        <w:spacing w:after="120"/>
      </w:pPr>
    </w:p>
    <w:p>
      <w:pPr>
        <w:spacing w:after="110"/>
      </w:pPr>
      <w:r>
        <w:t xml:space="preserve">Four participants, in order: the </w:t>
      </w:r>
      <w:r>
        <w:rPr>
          <w:b/>
          <w:bCs/>
        </w:rPr>
        <w:t xml:space="preserve">Registrar</w:t>
      </w:r>
      <w:r>
        <w:t xml:space="preserve"> opens the period and generates the slip; each </w:t>
      </w:r>
      <w:r>
        <w:rPr>
          <w:b/>
          <w:bCs/>
        </w:rPr>
        <w:t xml:space="preserve">participating office</w:t>
      </w:r>
      <w:r>
        <w:t xml:space="preserve"> signs only its own requirement line (</w:t>
      </w:r>
      <w:r>
        <w:rPr>
          <w:rFonts w:ascii="Consolas" w:hAnsi="Consolas" w:cs="Consolas"/>
          <w:sz w:val="18"/>
          <w:szCs w:val="18"/>
        </w:rPr>
        <w:t xml:space="preserve">ClearancePolicy.php:100-113</w:t>
      </w:r>
      <w:r>
        <w:t xml:space="preserve"> refuses a signer whose office does not match the requirement's office); the student carries the form; and the </w:t>
      </w:r>
      <w:r>
        <w:rPr>
          <w:b/>
          <w:bCs/>
        </w:rPr>
        <w:t xml:space="preserve">Registrar desk</w:t>
      </w:r>
      <w:r>
        <w:t xml:space="preserve"> records receipt, which is the act that makes the clearance approved (</w:t>
      </w:r>
      <w:r>
        <w:rPr>
          <w:rFonts w:ascii="Consolas" w:hAnsi="Consolas" w:cs="Consolas"/>
          <w:sz w:val="18"/>
          <w:szCs w:val="18"/>
        </w:rPr>
        <w:t xml:space="preserve">ClearanceController.php:267-281</w:t>
      </w:r>
      <w:r>
        <w:t xml:space="preserve">, BR34). A lost slip is replaced through </w:t>
      </w:r>
      <w:r>
        <w:rPr>
          <w:b/>
          <w:bCs/>
        </w:rPr>
        <w:t xml:space="preserve">Accounting</w:t>
      </w:r>
      <w:r>
        <w:t xml:space="preserve"> for the configured fee (</w:t>
      </w:r>
      <w:r>
        <w:rPr>
          <w:rFonts w:ascii="Consolas" w:hAnsi="Consolas" w:cs="Consolas"/>
          <w:sz w:val="18"/>
          <w:szCs w:val="18"/>
        </w:rPr>
        <w:t xml:space="preserve">ClearancePolicy.php:120-142</w:t>
      </w:r>
      <w:r>
        <w:t xml:space="preserve">, ₱100 default).</w:t>
      </w:r>
    </w:p>
    <w:p>
      <w:pPr>
        <w:pStyle w:val="Heading2"/>
        <w:spacing w:after="140" w:before="280"/>
      </w:pPr>
      <w:r>
        <w:t xml:space="preserve">12.3 Clearance Belongs to a Period, Not to a Student</w:t>
      </w:r>
    </w:p>
    <w:p>
      <w:pPr>
        <w:spacing w:after="110"/>
      </w:pPr>
      <w:r>
        <w:t xml:space="preserve">A clearance is an end-of-term event. </w:t>
      </w:r>
      <w:r>
        <w:rPr>
          <w:rFonts w:ascii="Consolas" w:hAnsi="Consolas" w:cs="Consolas"/>
          <w:sz w:val="18"/>
          <w:szCs w:val="18"/>
        </w:rPr>
        <w:t xml:space="preserve">clearanceperiods</w:t>
      </w:r>
      <w:r>
        <w:t xml:space="preserve"> binds a period to one </w:t>
      </w:r>
      <w:r>
        <w:rPr>
          <w:rFonts w:ascii="Consolas" w:hAnsi="Consolas" w:cs="Consolas"/>
          <w:sz w:val="18"/>
          <w:szCs w:val="18"/>
        </w:rPr>
        <w:t xml:space="preserve">termId</w:t>
      </w:r>
      <w:r>
        <w:t xml:space="preserve"> with a start date, an end date, and a status of </w:t>
      </w:r>
      <w:r>
        <w:rPr>
          <w:rFonts w:ascii="Consolas" w:hAnsi="Consolas" w:cs="Consolas"/>
          <w:sz w:val="18"/>
          <w:szCs w:val="18"/>
        </w:rPr>
        <w:t xml:space="preserve">open</w:t>
      </w:r>
      <w:r>
        <w:t xml:space="preserve">, </w:t>
      </w:r>
      <w:r>
        <w:rPr>
          <w:rFonts w:ascii="Consolas" w:hAnsi="Consolas" w:cs="Consolas"/>
          <w:sz w:val="18"/>
          <w:szCs w:val="18"/>
        </w:rPr>
        <w:t xml:space="preserve">closed</w:t>
      </w:r>
      <w:r>
        <w:t xml:space="preserve">, or </w:t>
      </w:r>
      <w:r>
        <w:rPr>
          <w:rFonts w:ascii="Consolas" w:hAnsi="Consolas" w:cs="Consolas"/>
          <w:sz w:val="18"/>
          <w:szCs w:val="18"/>
        </w:rPr>
        <w:t xml:space="preserve">extended</w:t>
      </w:r>
      <w:r>
        <w:t xml:space="preserve">; </w:t>
      </w:r>
      <w:r>
        <w:rPr>
          <w:rFonts w:ascii="Consolas" w:hAnsi="Consolas" w:cs="Consolas"/>
          <w:sz w:val="18"/>
          <w:szCs w:val="18"/>
        </w:rPr>
        <w:t xml:space="preserve">studentclearances</w:t>
      </w:r>
      <w:r>
        <w:t xml:space="preserve"> carries a unique index on (</w:t>
      </w:r>
      <w:r>
        <w:rPr>
          <w:rFonts w:ascii="Consolas" w:hAnsi="Consolas" w:cs="Consolas"/>
          <w:sz w:val="18"/>
          <w:szCs w:val="18"/>
        </w:rPr>
        <w:t xml:space="preserve">studentId</w:t>
      </w:r>
      <w:r>
        <w:t xml:space="preserve">, </w:t>
      </w:r>
      <w:r>
        <w:rPr>
          <w:rFonts w:ascii="Consolas" w:hAnsi="Consolas" w:cs="Consolas"/>
          <w:sz w:val="18"/>
          <w:szCs w:val="18"/>
        </w:rPr>
        <w:t xml:space="preserve">clearancePeriodId</w:t>
      </w:r>
      <w:r>
        <w:t xml:space="preserve">) (BR33, </w:t>
      </w:r>
      <w:r>
        <w:rPr>
          <w:rFonts w:ascii="Consolas" w:hAnsi="Consolas" w:cs="Consolas"/>
          <w:sz w:val="18"/>
          <w:szCs w:val="18"/>
        </w:rPr>
        <w:t xml:space="preserve">2026_08_02_1000000021_create_studentclearances_table.php:19</w:t>
      </w:r>
      <w:r>
        <w:t xml:space="preserve">). A student therefore has </w:t>
      </w:r>
      <w:r>
        <w:rPr>
          <w:b/>
          <w:bCs/>
        </w:rPr>
        <w:t xml:space="preserve">one clearance per period and as many historical clearances as the terms they have attended</w:t>
      </w:r>
      <w:r>
        <w:t xml:space="preserve">. It is not a permanent attribute, a lifetime flag, or something a student "has" in general — only a clearance *for* a specific semester.</w:t>
      </w:r>
    </w:p>
    <w:p>
      <w:pPr>
        <w:spacing w:after="110"/>
      </w:pPr>
      <w:r>
        <w:t xml:space="preserve">This is also why a First-Year student in their first semester cannot be cleared: the clearance certifies that a term has been settled, and that term has not ended yet.</w:t>
      </w:r>
    </w:p>
    <w:p>
      <w:pPr>
        <w:pStyle w:val="Heading2"/>
        <w:spacing w:after="140" w:before="280"/>
      </w:pPr>
      <w:r>
        <w:t xml:space="preserve">12.4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Deferred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applicable on entry, because they have completed no SEAIT term to clear — there is nothing for the library, the laboratory, or any other office to certify. They become eligible </w:t>
            </w:r>
            <w:r>
              <w:rPr>
                <w:b/>
                <w:bCs/>
                <w:sz w:val="18"/>
                <w:szCs w:val="18"/>
              </w:rPr>
              <w:t xml:space="preserve">after completing their first semester</w:t>
            </w:r>
            <w:r>
              <w:rPr>
                <w:sz w:val="18"/>
                <w:szCs w:val="18"/>
              </w:rPr>
              <w:t xml:space="preserve">, when the period for that semester is opened, and clearance then recurs every term for the rest of their stay. Their first-term path is stage 1 → 2 → 3 → (4) → 6 → 7 → …, and the absence of a clearance line on that form is correct.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Cleared at the end of every completed term, before the load for the next one is issued. Regular standing does not narrow the requirement set: the same office lines apply.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Clearance applies exactly as it does to a Regular continuing student.</w:t>
            </w:r>
            <w:r>
              <w:rPr>
                <w:sz w:val="18"/>
                <w:szCs w:val="18"/>
              </w:rPr>
              <w:t xml:space="preserve"> Irregular is academic standing, not a different population; the reason a student is Irregular — failed subjects, dropped subjects, credited subjects, a delayed sequence — does not exempt them, and in practice an Irregular student is the one whose outstanding obligations the clearance is most likely to surface.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Shifter is a previously enrolled SEAIT student, so they carry the same end-of-term obligation as any continuing student, </w:t>
            </w:r>
            <w:r>
              <w:rPr>
                <w:b/>
                <w:bCs/>
                <w:sz w:val="18"/>
                <w:szCs w:val="18"/>
              </w:rPr>
              <w:t xml:space="preserve">and</w:t>
            </w:r>
            <w:r>
              <w:rPr>
                <w:sz w:val="18"/>
                <w:szCs w:val="18"/>
              </w:rPr>
              <w:t xml:space="preserve"> they owe clearance of program-specific property and records held by the program they are leaving. The system models the first obligation (the period-scoped slip) but has no program-change action that would generate the second, and the requirement lines are not selected by student type or program (§12.6). Whether SEAIT requires an additional originating-department certification is open (§28, C-1).</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Deferred — with a distinction</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newly admitted Transferee is a </w:t>
            </w:r>
            <w:r>
              <w:rPr>
                <w:b/>
                <w:bCs/>
                <w:sz w:val="18"/>
                <w:szCs w:val="18"/>
              </w:rPr>
              <w:t xml:space="preserve">new applicant from another institution</w:t>
            </w:r>
            <w:r>
              <w:rPr>
                <w:sz w:val="18"/>
                <w:szCs w:val="18"/>
              </w:rPr>
              <w:t xml:space="preserve">. Their prior obligations are with that other school, evidenced by Transfer Credentials / Honorable Dismissal at stage 1 and credited at stage 6 — not by an SEAIT clearance, because they have attended no SEAIT term. They enter the clearance cycle from their first completed SEAIT term onward, exactly like a Freshman. Do not treat "not First-Year" as "already clearable".</w:t>
            </w:r>
          </w:p>
        </w:tc>
      </w:tr>
    </w:tbl>
    <w:p>
      <w:pPr>
        <w:spacing w:after="60"/>
      </w:pPr>
    </w:p>
    <w:p>
      <w:pPr>
        <w:spacing w:after="140"/>
      </w:pPr>
      <w:r>
        <w:rPr>
          <w:i/>
          <w:iCs/>
          <w:sz w:val="18"/>
          <w:szCs w:val="18"/>
        </w:rPr>
        <w:t xml:space="preserve">Continuing students are subject to clearance </w:t>
      </w:r>
      <w:r>
        <w:rPr>
          <w:b/>
          <w:bCs/>
          <w:i/>
          <w:iCs/>
          <w:sz w:val="18"/>
          <w:szCs w:val="18"/>
        </w:rPr>
        <w:t xml:space="preserve">whether Regular or Irregular</w:t>
      </w:r>
      <w:r>
        <w:rPr>
          <w:i/>
          <w:iCs/>
          <w:sz w:val="18"/>
          <w:szCs w:val="18"/>
        </w:rPr>
        <w:t xml:space="preserve">; entering students are deferred </w:t>
      </w:r>
      <w:r>
        <w:rPr>
          <w:b/>
          <w:bCs/>
          <w:i/>
          <w:iCs/>
          <w:sz w:val="18"/>
          <w:szCs w:val="18"/>
        </w:rPr>
        <w:t xml:space="preserve">whether First-Year or Transferee</w:t>
      </w:r>
      <w:r>
        <w:rPr>
          <w:i/>
          <w:iCs/>
          <w:sz w:val="18"/>
          <w:szCs w:val="18"/>
        </w:rPr>
        <w:t xml:space="preserve">. Those two sentences are the whole rule, and they are what earlier drafts of this document got wrong.</w:t>
      </w:r>
    </w:p>
    <w:p>
      <w:pPr>
        <w:pStyle w:val="Heading2"/>
        <w:spacing w:after="140" w:before="280"/>
      </w:pPr>
      <w:r>
        <w:t xml:space="preserve">12.5 Clearance as a Prerequisite, and How It Is Verified</w:t>
      </w:r>
    </w:p>
    <w:p>
      <w:pPr>
        <w:spacing w:after="110"/>
      </w:pPr>
      <w:r>
        <w:t xml:space="preserve">Institutionally, a completed clearance precedes the department's academic evaluation of a returning student, and it remains verifiable through to the Registrar's certification. The system holds </w:t>
      </w:r>
      <w:r>
        <w:rPr>
          <w:b/>
          <w:bCs/>
        </w:rPr>
        <w:t xml:space="preserve">one digital record</w:t>
      </w:r>
      <w:r>
        <w:t xml:space="preserve"> that both checks read, which is why the same approved clearance legitimately serves two offices without the student carrying paper twice.</w:t>
      </w:r>
    </w:p>
    <w:p>
      <w:pPr>
        <w:spacing w:after="110"/>
      </w:pPr>
      <w:r>
        <w:t xml:space="preserve">The readable states below are derived from the columns that actually exist — </w:t>
      </w:r>
      <w:r>
        <w:rPr>
          <w:rFonts w:ascii="Consolas" w:hAnsi="Consolas" w:cs="Consolas"/>
          <w:sz w:val="18"/>
          <w:szCs w:val="18"/>
        </w:rPr>
        <w:t xml:space="preserve">studentclearances.overallStatus</w:t>
      </w:r>
      <w:r>
        <w:t xml:space="preserve">, </w:t>
      </w:r>
      <w:r>
        <w:rPr>
          <w:rFonts w:ascii="Consolas" w:hAnsi="Consolas" w:cs="Consolas"/>
          <w:sz w:val="18"/>
          <w:szCs w:val="18"/>
        </w:rPr>
        <w:t xml:space="preserve">receivedBy</w:t>
      </w:r>
      <w:r>
        <w:t xml:space="preserve">, </w:t>
      </w:r>
      <w:r>
        <w:rPr>
          <w:rFonts w:ascii="Consolas" w:hAnsi="Consolas" w:cs="Consolas"/>
          <w:sz w:val="18"/>
          <w:szCs w:val="18"/>
        </w:rPr>
        <w:t xml:space="preserve">receivedDate</w:t>
      </w:r>
      <w:r>
        <w:t xml:space="preserve">, and the presence or absence of the row for the open period. No new status value is introduced; the enum is </w:t>
      </w:r>
      <w:r>
        <w:rPr>
          <w:rFonts w:ascii="Consolas" w:hAnsi="Consolas" w:cs="Consolas"/>
          <w:sz w:val="18"/>
          <w:szCs w:val="18"/>
        </w:rPr>
        <w:t xml:space="preserve">pending | approved | rejected | waived | incomplete</w:t>
      </w:r>
      <w:r>
        <w:t xml:space="preserve"> and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an evaluator or the Registrar needs to know</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Exact data condition</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Stored value?</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Completed</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row exists for (student, current open period) with </w:t>
            </w:r>
            <w:r>
              <w:rPr>
                <w:rFonts w:ascii="Consolas" w:hAnsi="Consolas" w:cs="Consolas"/>
                <w:sz w:val="18"/>
                <w:szCs w:val="18"/>
              </w:rPr>
              <w:t xml:space="preserve">overallStatus = approved</w:t>
            </w:r>
            <w:r>
              <w:rPr>
                <w:sz w:val="18"/>
                <w:szCs w:val="18"/>
              </w:rPr>
              <w:t xml:space="preserve"> </w:t>
            </w:r>
            <w:r>
              <w:rPr>
                <w:b/>
                <w:bCs/>
                <w:sz w:val="18"/>
                <w:szCs w:val="18"/>
              </w:rPr>
              <w:t xml:space="preserve">and</w:t>
            </w:r>
            <w:r>
              <w:rPr>
                <w:sz w:val="18"/>
                <w:szCs w:val="18"/>
              </w:rPr>
              <w:t xml:space="preserve"> non-null </w:t>
            </w:r>
            <w:r>
              <w:rPr>
                <w:rFonts w:ascii="Consolas" w:hAnsi="Consolas" w:cs="Consolas"/>
                <w:sz w:val="18"/>
                <w:szCs w:val="18"/>
              </w:rPr>
              <w:t xml:space="preserve">receivedBy</w:t>
            </w:r>
            <w:r>
              <w:rPr>
                <w:sz w:val="18"/>
                <w:szCs w:val="18"/>
              </w:rPr>
              <w:t xml:space="preserve"> </w:t>
            </w:r>
            <w:r>
              <w:rPr>
                <w:b/>
                <w:bCs/>
                <w:sz w:val="18"/>
                <w:szCs w:val="18"/>
              </w:rPr>
              <w:t xml:space="preserve">and</w:t>
            </w:r>
            <w:r>
              <w:rPr>
                <w:sz w:val="18"/>
                <w:szCs w:val="18"/>
              </w:rPr>
              <w:t xml:space="preserve"> </w:t>
            </w:r>
            <w:r>
              <w:rPr>
                <w:rFonts w:ascii="Consolas" w:hAnsi="Consolas" w:cs="Consolas"/>
                <w:sz w:val="18"/>
                <w:szCs w:val="18"/>
              </w:rPr>
              <w:t xml:space="preserve">receivedDate</w:t>
            </w:r>
            <w:r>
              <w:rPr>
                <w:sz w:val="18"/>
                <w:szCs w:val="18"/>
              </w:rPr>
              <w:t xml:space="preserve">.</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Yes — one test read by two desks: EnrollmentReadiness::clearanceVerdict() ( app/Support/EnrollmentReadiness.php:53-98 ) asks for approved and received inside the accepting window, and Department Evaluation must have confirmed that slip (the verdict’s last clause, :86 )</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Not Completed</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row exists for the open period but is </w:t>
            </w:r>
            <w:r>
              <w:rPr>
                <w:rFonts w:ascii="Consolas" w:hAnsi="Consolas" w:cs="Consolas"/>
                <w:sz w:val="18"/>
                <w:szCs w:val="18"/>
              </w:rPr>
              <w:t xml:space="preserve">pending</w:t>
            </w:r>
            <w:r>
              <w:rPr>
                <w:sz w:val="18"/>
                <w:szCs w:val="18"/>
              </w:rPr>
              <w:t xml:space="preserve">, </w:t>
            </w:r>
            <w:r>
              <w:rPr>
                <w:rFonts w:ascii="Consolas" w:hAnsi="Consolas" w:cs="Consolas"/>
                <w:sz w:val="18"/>
                <w:szCs w:val="18"/>
              </w:rPr>
              <w:t xml:space="preserve">incomplete</w:t>
            </w:r>
            <w:r>
              <w:rPr>
                <w:sz w:val="18"/>
                <w:szCs w:val="18"/>
              </w:rPr>
              <w:t xml:space="preserve">, </w:t>
            </w:r>
            <w:r>
              <w:rPr>
                <w:rFonts w:ascii="Consolas" w:hAnsi="Consolas" w:cs="Consolas"/>
                <w:sz w:val="18"/>
                <w:szCs w:val="18"/>
              </w:rPr>
              <w:t xml:space="preserve">rejected</w:t>
            </w:r>
            <w:r>
              <w:rPr>
                <w:sz w:val="18"/>
                <w:szCs w:val="18"/>
              </w:rPr>
              <w:t xml:space="preserve">, or </w:t>
            </w:r>
            <w:r>
              <w:rPr>
                <w:rFonts w:ascii="Consolas" w:hAnsi="Consolas" w:cs="Consolas"/>
                <w:sz w:val="18"/>
                <w:szCs w:val="18"/>
              </w:rPr>
              <w:t xml:space="preserve">waived</w:t>
            </w:r>
            <w:r>
              <w:rPr>
                <w:sz w:val="18"/>
                <w:szCs w:val="18"/>
              </w:rPr>
              <w:t xml:space="preserve">, or it is </w:t>
            </w:r>
            <w:r>
              <w:rPr>
                <w:rFonts w:ascii="Consolas" w:hAnsi="Consolas" w:cs="Consolas"/>
                <w:sz w:val="18"/>
                <w:szCs w:val="18"/>
              </w:rPr>
              <w:t xml:space="preserve">approved</w:t>
            </w:r>
            <w:r>
              <w:rPr>
                <w:sz w:val="18"/>
                <w:szCs w:val="18"/>
              </w:rPr>
              <w:t xml:space="preserve"> without a recorded desk receipt.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Yes — same columns.</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Not Issued</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w:t>
            </w:r>
            <w:r>
              <w:rPr>
                <w:rFonts w:ascii="Consolas" w:hAnsi="Consolas" w:cs="Consolas"/>
                <w:sz w:val="18"/>
                <w:szCs w:val="18"/>
              </w:rPr>
              <w:t xml:space="preserve">studentclearances</w:t>
            </w:r>
            <w:r>
              <w:rPr>
                <w:sz w:val="18"/>
                <w:szCs w:val="18"/>
              </w:rPr>
              <w:t xml:space="preserve"> row exists for that student and that period.</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Absence of a row, not a status. Do not write "not issued" into </w:t>
            </w:r>
            <w:r>
              <w:rPr>
                <w:rFonts w:ascii="Consolas" w:hAnsi="Consolas" w:cs="Consolas"/>
                <w:sz w:val="18"/>
                <w:szCs w:val="18"/>
              </w:rPr>
              <w:t xml:space="preserve">overallStatus</w:t>
            </w:r>
            <w:r>
              <w:rPr>
                <w:sz w:val="18"/>
                <w:szCs w:val="18"/>
              </w:rPr>
              <w:t xml:space="preserve">.</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Not Applicable</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student type does not owe a clearance for that period — </w:t>
            </w:r>
            <w:r>
              <w:rPr>
                <w:rFonts w:ascii="Consolas" w:hAnsi="Consolas" w:cs="Consolas"/>
                <w:sz w:val="18"/>
                <w:szCs w:val="18"/>
              </w:rPr>
              <w:t xml:space="preserve">studentType</w:t>
            </w:r>
            <w:r>
              <w:rPr>
                <w:sz w:val="18"/>
                <w:szCs w:val="18"/>
              </w:rPr>
              <w:t xml:space="preserve"> in </w:t>
            </w:r>
            <w:r>
              <w:rPr>
                <w:rFonts w:ascii="Consolas" w:hAnsi="Consolas" w:cs="Consolas"/>
                <w:sz w:val="18"/>
                <w:szCs w:val="18"/>
              </w:rPr>
              <w:t xml:space="preserve">firstYear</w:t>
            </w:r>
            <w:r>
              <w:rPr>
                <w:sz w:val="18"/>
                <w:szCs w:val="18"/>
              </w:rPr>
              <w:t xml:space="preserve">, </w:t>
            </w:r>
            <w:r>
              <w:rPr>
                <w:rFonts w:ascii="Consolas" w:hAnsi="Consolas" w:cs="Consolas"/>
                <w:sz w:val="18"/>
                <w:szCs w:val="18"/>
              </w:rPr>
              <w:t xml:space="preserve">transferee</w:t>
            </w:r>
            <w:r>
              <w:rPr>
                <w:sz w:val="18"/>
                <w:szCs w:val="18"/>
              </w:rPr>
              <w:t xml:space="preserve">. The Registrar gate returns pass immediately for these types (</w:t>
            </w:r>
            <w:r>
              <w:rPr>
                <w:rFonts w:ascii="Consolas" w:hAnsi="Consolas" w:cs="Consolas"/>
                <w:sz w:val="18"/>
                <w:szCs w:val="18"/>
              </w:rPr>
              <w:t xml:space="preserve">app/Support/EnrollmentReadiness.php:55-57</w:t>
            </w:r>
            <w:r>
              <w:rPr>
                <w:sz w:val="18"/>
                <w:szCs w:val="18"/>
              </w:rPr>
              <w:t xml:space="preserve">).</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Derived from </w:t>
            </w:r>
            <w:r>
              <w:rPr>
                <w:rFonts w:ascii="Consolas" w:hAnsi="Consolas" w:cs="Consolas"/>
                <w:sz w:val="18"/>
                <w:szCs w:val="18"/>
              </w:rPr>
              <w:t xml:space="preserve">Enrollments.studentType</w:t>
            </w:r>
            <w:r>
              <w:rPr>
                <w:sz w:val="18"/>
                <w:szCs w:val="18"/>
              </w:rPr>
              <w:t xml:space="preserve">; there is no clearance-side type column.</w:t>
            </w:r>
          </w:p>
        </w:tc>
      </w:tr>
    </w:tbl>
    <w:p>
      <w:pPr>
        <w:spacing w:after="60"/>
      </w:pPr>
    </w:p>
    <w:p>
      <w:pPr>
        <w:spacing w:after="110"/>
      </w:pPr>
      <w:r>
        <w:rPr>
          <w:b/>
          <w:bCs/>
        </w:rPr>
        <w:t xml:space="preserve">No desk should require a student to present a physical completed slip to prove what the system already records.</w:t>
      </w:r>
      <w:r>
        <w:t xml:space="preserve"> The printed slip is the student's copy and the artefact an office signs; the </w:t>
      </w:r>
      <w:r>
        <w:rPr>
          <w:rFonts w:ascii="Consolas" w:hAnsi="Consolas" w:cs="Consolas"/>
          <w:sz w:val="18"/>
          <w:szCs w:val="18"/>
        </w:rPr>
        <w:t xml:space="preserve">studentclearances</w:t>
      </w:r>
      <w:r>
        <w:t xml:space="preserve"> / </w:t>
      </w:r>
      <w:r>
        <w:rPr>
          <w:rFonts w:ascii="Consolas" w:hAnsi="Consolas" w:cs="Consolas"/>
          <w:sz w:val="18"/>
          <w:szCs w:val="18"/>
        </w:rPr>
        <w:t xml:space="preserve">clearanceapprovals</w:t>
      </w:r>
      <w:r>
        <w:t xml:space="preserve"> rows are the authoritative record, and every office that participates in the process has a screen that can read them (§14 of the revision requirements, and §25.1 for what the print itself contains).</w:t>
      </w:r>
    </w:p>
    <w:p>
      <w:pPr>
        <w:pStyle w:val="Heading2"/>
        <w:spacing w:after="140" w:before="280"/>
      </w:pPr>
      <w:r>
        <w:t xml:space="preserve">12.6 Verification Against the Current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Point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Status</w:t>
            </w:r>
          </w:p>
        </w:tc>
        <w:tc>
          <w:tcPr>
            <w:tcW w:type="dxa" w:w="5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Evidence and consequence</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Clearance is period-scoped and unique per student per period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w:t>
            </w:r>
          </w:p>
        </w:tc>
        <w:tc>
          <w:tcPr>
            <w:tcW w:type="dxa" w:w="5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uq_student_clearanceperiod</w:t>
            </w:r>
            <w:r>
              <w:rPr>
                <w:sz w:val="18"/>
                <w:szCs w:val="18"/>
              </w:rPr>
              <w:t xml:space="preserve">; </w:t>
            </w:r>
            <w:r>
              <w:rPr>
                <w:rFonts w:ascii="Consolas" w:hAnsi="Consolas" w:cs="Consolas"/>
                <w:sz w:val="18"/>
                <w:szCs w:val="18"/>
              </w:rPr>
              <w:t xml:space="preserve">ClearancePolicy.php:44-62</w:t>
            </w:r>
            <w:r>
              <w:rPr>
                <w:sz w:val="18"/>
                <w:szCs w:val="18"/>
              </w:rPr>
              <w:t xml:space="preserve"> (BR33).</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Only the owning office can sign its own line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w:t>
            </w:r>
          </w:p>
        </w:tc>
        <w:tc>
          <w:tcPr>
            <w:tcW w:type="dxa" w:w="5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ClearancePolicy.php:100-113</w:t>
            </w:r>
            <w:r>
              <w:rPr>
                <w:sz w:val="18"/>
                <w:szCs w:val="18"/>
              </w:rPr>
              <w:t xml:space="preserve">.</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Only the Registrar can record receipt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w:t>
            </w:r>
          </w:p>
        </w:tc>
        <w:tc>
          <w:tcPr>
            <w:tcW w:type="dxa" w:w="5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ClearancePolicy.php:68-94</w:t>
            </w:r>
            <w:r>
              <w:rPr>
                <w:sz w:val="18"/>
                <w:szCs w:val="18"/>
              </w:rPr>
              <w:t xml:space="preserve"> requires </w:t>
            </w:r>
            <w:r>
              <w:rPr>
                <w:rFonts w:ascii="Consolas" w:hAnsi="Consolas" w:cs="Consolas"/>
                <w:sz w:val="18"/>
                <w:szCs w:val="18"/>
              </w:rPr>
              <w:t xml:space="preserve">officeId === OfficeId::Registrar</w:t>
            </w:r>
            <w:r>
              <w:rPr>
                <w:sz w:val="18"/>
                <w:szCs w:val="18"/>
              </w:rPr>
              <w:t xml:space="preserve">.</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Clearance blocks the returning student before Department Evaluation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Was not enforced there; it is now</w:t>
            </w:r>
          </w:p>
        </w:tc>
        <w:tc>
          <w:tcPr>
            <w:tcW w:type="dxa" w:w="5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Evaluation screen’s flow note said “the clearance gate is enforced at Phase 5, not here” ( Evaluation/Show.jsx:369 ) while the same page, further down, asks the desk to confirm the slip — two sentences on one screen contradicting each other until 2026-10-07, when the note was corrected to point the officer at that panel. What the desk actually does is real: approvedPassSlip() looks for an approved, received slip in the window now accepting ( EvaluationController.php:1111-1133 ), and confirmClearance() records the officer’s confirmation as the verdict’s last clause ( :1135-1176 , permission evaluation.clearance.confirm ). A returning student with an unfinished clearance is stopped at Evaluation and again at the Registrar, not after the fees have been assessed and paid.</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Requirement lines are chosen per student type or program</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implemented</w:t>
            </w:r>
          </w:p>
        </w:tc>
        <w:tc>
          <w:tcPr>
            <w:tcW w:type="dxa" w:w="5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ClearanceController.php:245-253</w:t>
            </w:r>
            <w:r>
              <w:rPr>
                <w:sz w:val="18"/>
                <w:szCs w:val="18"/>
              </w:rPr>
              <w:t xml:space="preserve"> creates one approval row for </w:t>
            </w:r>
            <w:r>
              <w:rPr>
                <w:b/>
                <w:bCs/>
                <w:sz w:val="18"/>
                <w:szCs w:val="18"/>
              </w:rPr>
              <w:t xml:space="preserve">every</w:t>
            </w:r>
            <w:r>
              <w:rPr>
                <w:sz w:val="18"/>
                <w:szCs w:val="18"/>
              </w:rPr>
              <w:t xml:space="preserve"> row of </w:t>
            </w:r>
            <w:r>
              <w:rPr>
                <w:rFonts w:ascii="Consolas" w:hAnsi="Consolas" w:cs="Consolas"/>
                <w:sz w:val="18"/>
                <w:szCs w:val="18"/>
              </w:rPr>
              <w:t xml:space="preserve">clearancerequirements</w:t>
            </w:r>
            <w:r>
              <w:rPr>
                <w:sz w:val="18"/>
                <w:szCs w:val="18"/>
              </w:rPr>
              <w:t xml:space="preserve">, unconditionally. A Shifter therefore gets no originating-program line, and a student with nothing to clear from the Clinic still gets a Clinic line to run.</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desk can see clearance status without asking the student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Partial</w:t>
            </w:r>
          </w:p>
        </w:tc>
        <w:tc>
          <w:tcPr>
            <w:tcW w:type="dxa" w:w="5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Registrar reads it server-side. The Evaluation desk has no clearance view at all, and the Clearance queue lists name and ID only, with no student type (§5.2, U-1).</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No-open-period case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and a refusal since ruling 4</w:t>
            </w:r>
          </w:p>
        </w:tc>
        <w:tc>
          <w:tcPr>
            <w:tcW w:type="dxa" w:w="5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No accepting window is a refusal, not a pass. Clearanceperiods::accepting() finds nothing and clearanceVerdict() returns the sentence the desk shows ( app/Support/EnrollmentReadiness.php:59-62 , read at RegistrarController.php:195 and RegistrarPolicy.php:63-69 ). The permissive reading this row recorded is what ruling 4 removed: a gate that passes when clearance season has not opened certifies students who never cleared.</w:t>
            </w:r>
          </w:p>
        </w:tc>
      </w:tr>
    </w:tbl>
    <w:p>
      <w:pPr>
        <w:spacing w:after="60"/>
      </w:pPr>
    </w:p>
    <w:p>
      <w:r>
        <w:br w:type="page"/>
      </w:r>
    </w:p>
    <w:p>
      <w:pPr>
        <w:pStyle w:val="Heading1"/>
        <w:spacing w:after="190" w:before="380"/>
      </w:pPr>
      <w:r>
        <w:t xml:space="preserve">13. Stage 6 — Academic / Department Evaluation</w:t>
      </w:r>
    </w:p>
    <w:p>
      <w:pPr>
        <w:spacing w:after="110"/>
      </w:pPr>
      <w:r>
        <w:t xml:space="preserve">UI badge: </w:t>
      </w:r>
      <w:r>
        <w:rPr>
          <w:b/>
          <w:bCs/>
        </w:rPr>
        <w:t xml:space="preserve">Phase 2 · Department Evaluation</w:t>
      </w:r>
      <w:r>
        <w:t xml:space="preserve">. Owning office: the </w:t>
      </w:r>
      <w:r>
        <w:rPr>
          <w:b/>
          <w:bCs/>
        </w:rPr>
        <w:t xml:space="preserve">Academic Department (7)</w:t>
      </w:r>
      <w:r>
        <w:t xml:space="preserve"> of the program. Permissions: </w:t>
      </w:r>
      <w:r>
        <w:rPr>
          <w:rFonts w:ascii="Consolas" w:hAnsi="Consolas" w:cs="Consolas"/>
          <w:sz w:val="18"/>
          <w:szCs w:val="18"/>
        </w:rPr>
        <w:t xml:space="preserve">evaluation.view</w:t>
      </w:r>
      <w:r>
        <w:t xml:space="preserve">, </w:t>
      </w:r>
      <w:r>
        <w:rPr>
          <w:rFonts w:ascii="Consolas" w:hAnsi="Consolas" w:cs="Consolas"/>
          <w:sz w:val="18"/>
          <w:szCs w:val="18"/>
        </w:rPr>
        <w:t xml:space="preserve">evaluation.captureProfile</w:t>
      </w:r>
      <w:r>
        <w:t xml:space="preserve">, </w:t>
      </w:r>
      <w:r>
        <w:rPr>
          <w:rFonts w:ascii="Consolas" w:hAnsi="Consolas" w:cs="Consolas"/>
          <w:sz w:val="18"/>
          <w:szCs w:val="18"/>
        </w:rPr>
        <w:t xml:space="preserve">evaluation.proposeSubjects</w:t>
      </w:r>
      <w:r>
        <w:t xml:space="preserve">, </w:t>
      </w:r>
      <w:r>
        <w:rPr>
          <w:rFonts w:ascii="Consolas" w:hAnsi="Consolas" w:cs="Consolas"/>
          <w:sz w:val="18"/>
          <w:szCs w:val="18"/>
        </w:rPr>
        <w:t xml:space="preserve">evaluation.processCredits</w:t>
      </w:r>
      <w:r>
        <w:t xml:space="preserve">, </w:t>
      </w:r>
      <w:r>
        <w:rPr>
          <w:rFonts w:ascii="Consolas" w:hAnsi="Consolas" w:cs="Consolas"/>
          <w:sz w:val="18"/>
          <w:szCs w:val="18"/>
        </w:rPr>
        <w:t xml:space="preserve">evaluation.sign</w:t>
      </w:r>
      <w:r>
        <w:t xml:space="preserve">, </w:t>
      </w:r>
      <w:r>
        <w:rPr>
          <w:rFonts w:ascii="Consolas" w:hAnsi="Consolas" w:cs="Consolas"/>
          <w:sz w:val="18"/>
          <w:szCs w:val="18"/>
        </w:rPr>
        <w:t xml:space="preserve">evaluation.recordRetention</w:t>
      </w:r>
      <w:r>
        <w:t xml:space="preserve">. This is the stage that decides *what the student is taking and as what*, and it is the stage that creates the workflow form.</w:t>
      </w:r>
    </w:p>
    <w:p>
      <w:pPr>
        <w:pStyle w:val="Heading2"/>
        <w:spacing w:after="140" w:before="280"/>
      </w:pPr>
      <w:r>
        <w:t xml:space="preserve">13.1 What Happens, and Who Does It</w:t>
      </w:r>
    </w:p>
    <w:p>
      <w:pPr>
        <w:spacing w:after="110"/>
      </w:pPr>
      <w:r>
        <w:t xml:space="preserve">The department's evaluator works an enrollment through five actions, then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Action</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the department does</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Records written</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Capture profile</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Confirms the biographical and contact data and records how far the student has progressed; </w:t>
            </w:r>
            <w:r>
              <w:rPr>
                <w:b/>
                <w:bCs/>
                <w:sz w:val="18"/>
                <w:szCs w:val="18"/>
              </w:rPr>
              <w:t xml:space="preserve">assigns academic standing</w:t>
            </w:r>
            <w:r>
              <w:rPr>
                <w:sz w:val="18"/>
                <w:szCs w:val="18"/>
              </w:rPr>
              <w:t xml:space="preserve">.</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students</w:t>
            </w:r>
            <w:r>
              <w:rPr>
                <w:sz w:val="18"/>
                <w:szCs w:val="18"/>
              </w:rPr>
              <w:t xml:space="preserve"> fields, </w:t>
            </w:r>
            <w:r>
              <w:rPr>
                <w:rFonts w:ascii="Consolas" w:hAnsi="Consolas" w:cs="Consolas"/>
                <w:sz w:val="18"/>
                <w:szCs w:val="18"/>
              </w:rPr>
              <w:t xml:space="preserve">semestersCompleted</w:t>
            </w:r>
            <w:r>
              <w:rPr>
                <w:sz w:val="18"/>
                <w:szCs w:val="18"/>
              </w:rPr>
              <w:t xml:space="preserve">, </w:t>
            </w:r>
            <w:r>
              <w:rPr>
                <w:rFonts w:ascii="Consolas" w:hAnsi="Consolas" w:cs="Consolas"/>
                <w:sz w:val="18"/>
                <w:szCs w:val="18"/>
              </w:rPr>
              <w:t xml:space="preserve">yearsInInstitution</w:t>
            </w:r>
            <w:r>
              <w:rPr>
                <w:sz w:val="18"/>
                <w:szCs w:val="18"/>
              </w:rPr>
              <w:t xml:space="preserve">, </w:t>
            </w:r>
            <w:r>
              <w:rPr>
                <w:rFonts w:ascii="Consolas" w:hAnsi="Consolas" w:cs="Consolas"/>
                <w:sz w:val="18"/>
                <w:szCs w:val="18"/>
              </w:rPr>
              <w:t xml:space="preserve">formIssuedDate</w:t>
            </w:r>
            <w:r>
              <w:rPr>
                <w:sz w:val="18"/>
                <w:szCs w:val="18"/>
              </w:rPr>
              <w:t xml:space="preserve">, </w:t>
            </w:r>
            <w:r>
              <w:rPr>
                <w:rFonts w:ascii="Consolas" w:hAnsi="Consolas" w:cs="Consolas"/>
                <w:sz w:val="18"/>
                <w:szCs w:val="18"/>
              </w:rPr>
              <w:t xml:space="preserve">Enrollments.academicStanding</w:t>
            </w:r>
            <w:r>
              <w:rPr>
                <w:sz w:val="18"/>
                <w:szCs w:val="18"/>
              </w:rPr>
              <w:t xml:space="preserve"> (</w:t>
            </w:r>
            <w:r>
              <w:rPr>
                <w:rFonts w:ascii="Consolas" w:hAnsi="Consolas" w:cs="Consolas"/>
                <w:sz w:val="18"/>
                <w:szCs w:val="18"/>
              </w:rPr>
              <w:t xml:space="preserve">EvaluationController.php:485-591</w:t>
            </w:r>
            <w:r>
              <w:rPr>
                <w:sz w:val="18"/>
                <w:szCs w:val="18"/>
              </w:rPr>
              <w:t xml:space="preserve">, </w:t>
            </w:r>
            <w:r>
              <w:rPr>
                <w:rFonts w:ascii="Consolas" w:hAnsi="Consolas" w:cs="Consolas"/>
                <w:sz w:val="18"/>
                <w:szCs w:val="18"/>
              </w:rPr>
              <w:t xml:space="preserve">EvaluationController.php:421-483</w:t>
            </w:r>
            <w:r>
              <w:rPr>
                <w:sz w:val="18"/>
                <w:szCs w:val="18"/>
              </w:rPr>
              <w:t xml:space="preserve">).</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Process credits</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Maps each previously taken subject from another institution or a prior program onto an SEAIT subject, with units, grade, and source institution. The equivalency it proposes is decided on the next row, not here.</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creditedsubjects</w:t>
            </w:r>
            <w:r>
              <w:rPr>
                <w:sz w:val="18"/>
                <w:szCs w:val="18"/>
              </w:rPr>
              <w:t xml:space="preserve"> rows (</w:t>
            </w:r>
            <w:r>
              <w:rPr>
                <w:rFonts w:ascii="Consolas" w:hAnsi="Consolas" w:cs="Consolas"/>
                <w:sz w:val="18"/>
                <w:szCs w:val="18"/>
              </w:rPr>
              <w:t xml:space="preserve">EvaluationController.php:772-860</w:t>
            </w:r>
            <w:r>
              <w:rPr>
                <w:sz w:val="18"/>
                <w:szCs w:val="18"/>
              </w:rPr>
              <w:t xml:space="preserve">).</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Decide a credit</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department approves or declines each equivalency row by row; a decline must say why, and only an approved row covers a subject. An account without the crediting right is refused the control and the route alike.</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creditedsubjects.creditDecision, decidedBy, decidedDate, decisionReason ( EvaluationController.php:875-900 ).</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Propose subjects</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Builds the term load from the pinned curriculum, honouring elective groups, prerequisites, and the credited subjects the department has approved.</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enrolledsubjects rows in proposed status, and the pending → evaluated edge the same write signs ( EvaluationController.php:637-767 , transition at :702-712 ).</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Sign evaluation</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evaluator (and the Dean where required) signs; the workflow form is created if absent, and box 1 is signed.</w:t>
            </w:r>
          </w:p>
        </w:tc>
        <w:tc>
          <w:tcPr>
            <w:tcW w:type="dxa" w:w="4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enrollmentworkflows</w:t>
            </w:r>
            <w:r>
              <w:rPr>
                <w:sz w:val="18"/>
                <w:szCs w:val="18"/>
              </w:rPr>
              <w:t xml:space="preserve"> + </w:t>
            </w:r>
            <w:r>
              <w:rPr>
                <w:rFonts w:ascii="Consolas" w:hAnsi="Consolas" w:cs="Consolas"/>
                <w:sz w:val="18"/>
                <w:szCs w:val="18"/>
              </w:rPr>
              <w:t xml:space="preserve">workflowsteps</w:t>
            </w:r>
            <w:r>
              <w:rPr>
                <w:sz w:val="18"/>
                <w:szCs w:val="18"/>
              </w:rPr>
              <w:t xml:space="preserve"> rows, </w:t>
            </w:r>
            <w:r>
              <w:rPr>
                <w:rFonts w:ascii="Consolas" w:hAnsi="Consolas" w:cs="Consolas"/>
                <w:sz w:val="18"/>
                <w:szCs w:val="18"/>
              </w:rPr>
              <w:t xml:space="preserve">formSignedDate</w:t>
            </w:r>
            <w:r>
              <w:rPr>
                <w:sz w:val="18"/>
                <w:szCs w:val="18"/>
              </w:rPr>
              <w:t xml:space="preserve">, </w:t>
            </w:r>
            <w:r>
              <w:rPr>
                <w:rFonts w:ascii="Consolas" w:hAnsi="Consolas" w:cs="Consolas"/>
                <w:sz w:val="18"/>
                <w:szCs w:val="18"/>
              </w:rPr>
              <w:t xml:space="preserve">evaluatedBy</w:t>
            </w:r>
            <w:r>
              <w:rPr>
                <w:sz w:val="18"/>
                <w:szCs w:val="18"/>
              </w:rPr>
              <w:t xml:space="preserve"> (</w:t>
            </w:r>
            <w:r>
              <w:rPr>
                <w:rFonts w:ascii="Consolas" w:hAnsi="Consolas" w:cs="Consolas"/>
                <w:sz w:val="18"/>
                <w:szCs w:val="18"/>
              </w:rPr>
              <w:t xml:space="preserve">EvaluationController.php:921-936</w:t>
            </w:r>
            <w:r>
              <w:rPr>
                <w:sz w:val="18"/>
                <w:szCs w:val="18"/>
              </w:rPr>
              <w:t xml:space="preserve">).</w:t>
            </w:r>
          </w:p>
        </w:tc>
      </w:tr>
    </w:tbl>
    <w:p>
      <w:pPr>
        <w:spacing w:after="60"/>
      </w:pPr>
    </w:p>
    <w:p>
      <w:pPr>
        <w:pStyle w:val="Heading2"/>
        <w:spacing w:after="140" w:before="280"/>
      </w:pPr>
      <w:r>
        <w:t xml:space="preserve">13.2 Entry Prerequisite and Academic Period</w:t>
      </w:r>
    </w:p>
    <w:p>
      <w:pPr>
        <w:pStyle w:val="ListParagraph"/>
        <w:numPr>
          <w:ilvl w:val="0"/>
          <w:numId w:val="1"/>
        </w:numPr>
        <w:spacing w:after="70"/>
      </w:pPr>
      <w:r>
        <w:t xml:space="preserve">An </w:t>
      </w:r>
      <w:r>
        <w:rPr>
          <w:rFonts w:ascii="Consolas" w:hAnsi="Consolas" w:cs="Consolas"/>
          <w:sz w:val="18"/>
          <w:szCs w:val="18"/>
        </w:rPr>
        <w:t xml:space="preserve">enrollments</w:t>
      </w:r>
      <w:r>
        <w:t xml:space="preserve"> row must exist with status </w:t>
      </w:r>
      <w:r>
        <w:rPr>
          <w:rFonts w:ascii="Consolas" w:hAnsi="Consolas" w:cs="Consolas"/>
          <w:sz w:val="18"/>
          <w:szCs w:val="18"/>
        </w:rPr>
        <w:t xml:space="preserve">pending</w:t>
      </w:r>
      <w:r>
        <w:t xml:space="preserve"> or </w:t>
      </w:r>
      <w:r>
        <w:rPr>
          <w:rFonts w:ascii="Consolas" w:hAnsi="Consolas" w:cs="Consolas"/>
          <w:sz w:val="18"/>
          <w:szCs w:val="18"/>
        </w:rPr>
        <w:t xml:space="preserve">returnedToEvaluation</w:t>
      </w:r>
      <w:r>
        <w:t xml:space="preserve"> — that is the queue filter (</w:t>
      </w:r>
      <w:r>
        <w:rPr>
          <w:rFonts w:ascii="Consolas" w:hAnsi="Consolas" w:cs="Consolas"/>
          <w:sz w:val="18"/>
          <w:szCs w:val="18"/>
        </w:rPr>
        <w:t xml:space="preserve">EvaluationController.php:90-99</w:t>
      </w:r>
      <w:r>
        <w:t xml:space="preserve">).</w:t>
      </w:r>
    </w:p>
    <w:p>
      <w:pPr>
        <w:pStyle w:val="ListParagraph"/>
        <w:numPr>
          <w:ilvl w:val="0"/>
          <w:numId w:val="1"/>
        </w:numPr>
        <w:spacing w:after="70"/>
      </w:pPr>
      <w:r>
        <w:t xml:space="preserve">The evaluation belongs to the enrollment's own </w:t>
      </w:r>
      <w:r>
        <w:rPr>
          <w:rFonts w:ascii="Consolas" w:hAnsi="Consolas" w:cs="Consolas"/>
          <w:sz w:val="18"/>
          <w:szCs w:val="18"/>
        </w:rPr>
        <w:t xml:space="preserve">termId</w:t>
      </w:r>
      <w:r>
        <w:t xml:space="preserve">; the proposed load, the credits, and the standing are all read and written inside that single period.</w:t>
      </w:r>
    </w:p>
    <w:p>
      <w:pPr>
        <w:pStyle w:val="ListParagraph"/>
        <w:numPr>
          <w:ilvl w:val="0"/>
          <w:numId w:val="1"/>
        </w:numPr>
        <w:spacing w:after="70"/>
      </w:pPr>
      <w:r>
        <w:rPr>
          <w:b/>
          <w:bCs/>
        </w:rPr>
        <w:t xml:space="preserve">By policy, a returning student's clearance for the preceding term should already be completed here.</w:t>
      </w:r>
      <w:r>
        <w:t xml:space="preserve"> The code does not check it (§12.6, G-3). The department must read the clearance record itself if it is to act on it before proposing a load.</w:t>
      </w:r>
    </w:p>
    <w:p>
      <w:pPr>
        <w:pStyle w:val="ListParagraph"/>
        <w:numPr>
          <w:ilvl w:val="0"/>
          <w:numId w:val="1"/>
        </w:numPr>
        <w:spacing w:after="70"/>
      </w:pPr>
      <w:r>
        <w:t xml:space="preserve">The subject list the department may propose from is the curriculum </w:t>
      </w:r>
      <w:r>
        <w:rPr>
          <w:b/>
          <w:bCs/>
        </w:rPr>
        <w:t xml:space="preserve">pinned to this program and year level</w:t>
      </w:r>
      <w:r>
        <w:t xml:space="preserve"> (</w:t>
      </w:r>
      <w:r>
        <w:rPr>
          <w:rFonts w:ascii="Consolas" w:hAnsi="Consolas" w:cs="Consolas"/>
          <w:sz w:val="18"/>
          <w:szCs w:val="18"/>
        </w:rPr>
        <w:t xml:space="preserve">EvaluationController.php:329-342</w:t>
      </w:r>
      <w:r>
        <w:t xml:space="preserve">), which makes the year level an input to this stage — see the gap below.</w:t>
      </w:r>
    </w:p>
    <w:p>
      <w:pPr>
        <w:pStyle w:val="Heading2"/>
        <w:spacing w:after="140" w:before="280"/>
      </w:pPr>
      <w:r>
        <w:t xml:space="preserve">13.3 How the Load Is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Rule</w:t>
            </w:r>
          </w:p>
        </w:tc>
        <w:tc>
          <w:tcPr>
            <w:tcW w:type="dxa" w:w="4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Detail</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Evidence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Fixed block vs flexible load</w:t>
            </w:r>
          </w:p>
        </w:tc>
        <w:tc>
          <w:tcPr>
            <w:tcW w:type="dxa" w:w="4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w:t>
            </w:r>
            <w:r>
              <w:rPr>
                <w:b/>
                <w:bCs/>
                <w:sz w:val="18"/>
                <w:szCs w:val="18"/>
              </w:rPr>
              <w:t xml:space="preserve">Regular</w:t>
            </w:r>
            <w:r>
              <w:rPr>
                <w:sz w:val="18"/>
                <w:szCs w:val="18"/>
              </w:rPr>
              <w:t xml:space="preserve"> student must carry the whole mandatory block. An </w:t>
            </w:r>
            <w:r>
              <w:rPr>
                <w:b/>
                <w:bCs/>
                <w:sz w:val="18"/>
                <w:szCs w:val="18"/>
              </w:rPr>
              <w:t xml:space="preserve">Irregular</w:t>
            </w:r>
            <w:r>
              <w:rPr>
                <w:sz w:val="18"/>
                <w:szCs w:val="18"/>
              </w:rPr>
              <w:t xml:space="preserve">, Transferee, or Shifter student may carry a partial load; the mandatory-completeness check is skipped for them.</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$isFlexibleStudent</w:t>
            </w:r>
            <w:r>
              <w:rPr>
                <w:sz w:val="18"/>
                <w:szCs w:val="18"/>
              </w:rPr>
              <w:t xml:space="preserve"> at </w:t>
            </w:r>
            <w:r>
              <w:rPr>
                <w:rFonts w:ascii="Consolas" w:hAnsi="Consolas" w:cs="Consolas"/>
                <w:sz w:val="18"/>
                <w:szCs w:val="18"/>
              </w:rPr>
              <w:t xml:space="preserve">EvaluationController.php:700-710</w:t>
            </w:r>
            <w:r>
              <w:rPr>
                <w:sz w:val="18"/>
                <w:szCs w:val="18"/>
              </w:rPr>
              <w:t xml:space="preserv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Credited subjects reduce the requirement</w:t>
            </w:r>
          </w:p>
        </w:tc>
        <w:tc>
          <w:tcPr>
            <w:tcW w:type="dxa" w:w="4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Mandatory subjects already credited are subtracted from the must-take set before validation.</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EvaluationController.php:691-697</w:t>
            </w:r>
            <w:r>
              <w:rPr>
                <w:sz w:val="18"/>
                <w:szCs w:val="18"/>
              </w:rPr>
              <w:t xml:space="preserv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Elective groups respect their bounds</w:t>
            </w:r>
          </w:p>
        </w:tc>
        <w:tc>
          <w:tcPr>
            <w:tcW w:type="dxa" w:w="4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group with </w:t>
            </w:r>
            <w:r>
              <w:rPr>
                <w:rFonts w:ascii="Consolas" w:hAnsi="Consolas" w:cs="Consolas"/>
                <w:sz w:val="18"/>
                <w:szCs w:val="18"/>
              </w:rPr>
              <w:t xml:space="preserve">elective_min_choices</w:t>
            </w:r>
            <w:r>
              <w:rPr>
                <w:sz w:val="18"/>
                <w:szCs w:val="18"/>
              </w:rPr>
              <w:t xml:space="preserve"> / </w:t>
            </w:r>
            <w:r>
              <w:rPr>
                <w:rFonts w:ascii="Consolas" w:hAnsi="Consolas" w:cs="Consolas"/>
                <w:sz w:val="18"/>
                <w:szCs w:val="18"/>
              </w:rPr>
              <w:t xml:space="preserve">elective_max_choices</w:t>
            </w:r>
            <w:r>
              <w:rPr>
                <w:sz w:val="18"/>
                <w:szCs w:val="18"/>
              </w:rPr>
              <w:t xml:space="preserve"> rejects a proposal outside that range.</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EvaluationController.php:669-685</w:t>
            </w:r>
            <w:r>
              <w:rPr>
                <w:sz w:val="18"/>
                <w:szCs w:val="18"/>
              </w:rPr>
              <w:t xml:space="preserve">, columns on </w:t>
            </w:r>
            <w:r>
              <w:rPr>
                <w:rFonts w:ascii="Consolas" w:hAnsi="Consolas" w:cs="Consolas"/>
                <w:sz w:val="18"/>
                <w:szCs w:val="18"/>
              </w:rPr>
              <w:t xml:space="preserve">curriculumsubjects</w:t>
            </w:r>
            <w:r>
              <w:rPr>
                <w:sz w:val="18"/>
                <w:szCs w:val="18"/>
              </w:rPr>
              <w:t xml:space="preserv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Prerequisites are auto-gated</w:t>
            </w:r>
          </w:p>
        </w:tc>
        <w:tc>
          <w:tcPr>
            <w:tcW w:type="dxa" w:w="4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subject whose curriculum-defined prerequisite the student has neither passed nor credited cannot be proposed, evaluated across the whole pinned curriculum rather than the term alone.</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EvaluationController.php:714-733</w:t>
            </w:r>
            <w:r>
              <w:rPr>
                <w:sz w:val="18"/>
                <w:szCs w:val="18"/>
              </w:rPr>
              <w:t xml:space="preserv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row per subject per proposal</w:t>
            </w:r>
          </w:p>
        </w:tc>
        <w:tc>
          <w:tcPr>
            <w:tcW w:type="dxa" w:w="4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Duplicate </w:t>
            </w:r>
            <w:r>
              <w:rPr>
                <w:rFonts w:ascii="Consolas" w:hAnsi="Consolas" w:cs="Consolas"/>
                <w:sz w:val="18"/>
                <w:szCs w:val="18"/>
              </w:rPr>
              <w:t xml:space="preserve">subjectId</w:t>
            </w:r>
            <w:r>
              <w:rPr>
                <w:sz w:val="18"/>
                <w:szCs w:val="18"/>
              </w:rPr>
              <w:t xml:space="preserve"> values in a single proposal are rejected.</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EvaluationController.php:647-653</w:t>
            </w:r>
            <w:r>
              <w:rPr>
                <w:sz w:val="18"/>
                <w:szCs w:val="18"/>
              </w:rPr>
              <w:t xml:space="preserve">.</w:t>
            </w:r>
          </w:p>
        </w:tc>
      </w:tr>
    </w:tbl>
    <w:p>
      <w:pPr>
        <w:spacing w:after="60"/>
      </w:pPr>
    </w:p>
    <w:p>
      <w:pPr>
        <w:pStyle w:val="Heading2"/>
        <w:spacing w:after="140" w:before="280"/>
      </w:pPr>
      <w:r>
        <w:t xml:space="preserve">13.4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department confirms the intake profile and issues the full first-year block. Standing is </w:t>
            </w:r>
            <w:r>
              <w:rPr>
                <w:rFonts w:ascii="Consolas" w:hAnsi="Consolas" w:cs="Consolas"/>
                <w:sz w:val="18"/>
                <w:szCs w:val="18"/>
              </w:rPr>
              <w:t xml:space="preserve">regular</w:t>
            </w:r>
            <w:r>
              <w:rPr>
                <w:sz w:val="18"/>
                <w:szCs w:val="18"/>
              </w:rPr>
              <w:t xml:space="preserve"> by outcome, not by assumption. No credits are processed — there is no prior record to credit.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expected progression: the next year level's mandatory block, proposed in full because the completeness check applies. Clearance from the previous term should already be on file (§12.5).</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load is assembled per student: failed or retaken subjects, dropped subjects, delayed sequences, and credited or waived subjects produce a load that is not the block. The mandatory-completeness check is deliberately lifted, so the evaluator — not the system — carries the burden that the load is academically sound.</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receiving department evaluates the subjects carried in the previous program, credits what maps onto the new curriculum, and proposes the remaining load. Standing after a shift is an </w:t>
            </w:r>
            <w:r>
              <w:rPr>
                <w:b/>
                <w:bCs/>
                <w:sz w:val="18"/>
                <w:szCs w:val="18"/>
              </w:rPr>
              <w:t xml:space="preserve">outcome</w:t>
            </w:r>
            <w:r>
              <w:rPr>
                <w:sz w:val="18"/>
                <w:szCs w:val="18"/>
              </w:rPr>
              <w:t xml:space="preserve"> of this evaluation; the system does not force it to </w:t>
            </w:r>
            <w:r>
              <w:rPr>
                <w:rFonts w:ascii="Consolas" w:hAnsi="Consolas" w:cs="Consolas"/>
                <w:sz w:val="18"/>
                <w:szCs w:val="18"/>
              </w:rPr>
              <w:t xml:space="preserve">irregular</w:t>
            </w:r>
            <w:r>
              <w:rPr>
                <w:sz w:val="18"/>
                <w:szCs w:val="18"/>
              </w:rPr>
              <w:t xml:space="preserve"> (§28, C-2).</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This is the stage where a transferee’s year level and standing are established. The crediting works, and the level now follows the record and the department in that order: approval opens the student at the derived level, and the department’s placement — captured with the standing when it signs — moves them to the year its evaluation of transferred credit means. A credited subject also counts as satisfied for the prerequisite gate, which is the practical effect the transferee feels: the subject that waits behind the one they brought is offered.</w:t>
            </w:r>
          </w:p>
        </w:tc>
      </w:tr>
    </w:tbl>
    <w:p>
      <w:pPr>
        <w:spacing w:after="60"/>
      </w:pPr>
    </w:p>
    <w:p>
      <w:pPr>
        <w:pStyle w:val="Heading2"/>
        <w:spacing w:after="140" w:before="280"/>
      </w:pPr>
      <w:r>
        <w:t xml:space="preserve">13.5 Output, and What the Next Stage Requires</w:t>
      </w:r>
    </w:p>
    <w:p>
      <w:pPr>
        <w:spacing w:after="110"/>
      </w:pPr>
      <w:r>
        <w:t xml:space="preserve">Output: </w:t>
      </w:r>
      <w:r>
        <w:rPr>
          <w:rFonts w:ascii="Consolas" w:hAnsi="Consolas" w:cs="Consolas"/>
          <w:sz w:val="18"/>
          <w:szCs w:val="18"/>
        </w:rPr>
        <w:t xml:space="preserve">academicStanding</w:t>
      </w:r>
      <w:r>
        <w:t xml:space="preserve"> set, a proposed subject load in </w:t>
      </w:r>
      <w:r>
        <w:rPr>
          <w:rFonts w:ascii="Consolas" w:hAnsi="Consolas" w:cs="Consolas"/>
          <w:sz w:val="18"/>
          <w:szCs w:val="18"/>
        </w:rPr>
        <w:t xml:space="preserve">proposed</w:t>
      </w:r>
      <w:r>
        <w:t xml:space="preserve"> status, credited subjects recorded, and a workflow form whose box 1 is signed. Assessment (stage 7) needs status </w:t>
      </w:r>
      <w:r>
        <w:rPr>
          <w:rFonts w:ascii="Consolas" w:hAnsi="Consolas" w:cs="Consolas"/>
          <w:sz w:val="18"/>
          <w:szCs w:val="18"/>
        </w:rPr>
        <w:t xml:space="preserve">evaluated</w:t>
      </w:r>
      <w:r>
        <w:t xml:space="preserve"> plus a proposed load, because the fee is computed from the units in that load (</w:t>
      </w:r>
      <w:r>
        <w:rPr>
          <w:rFonts w:ascii="Consolas" w:hAnsi="Consolas" w:cs="Consolas"/>
          <w:sz w:val="18"/>
          <w:szCs w:val="18"/>
        </w:rPr>
        <w:t xml:space="preserve">AssessmentController.php:130-142</w:t>
      </w:r>
      <w:r>
        <w:t xml:space="preserve">). The Registrar needs </w:t>
      </w:r>
      <w:r>
        <w:rPr>
          <w:rFonts w:ascii="Consolas" w:hAnsi="Consolas" w:cs="Consolas"/>
          <w:sz w:val="18"/>
          <w:szCs w:val="18"/>
        </w:rPr>
        <w:t xml:space="preserve">evaluatedBy</w:t>
      </w:r>
      <w:r>
        <w:t xml:space="preserve"> set as its first gate (</w:t>
      </w:r>
      <w:r>
        <w:rPr>
          <w:rFonts w:ascii="Consolas" w:hAnsi="Consolas" w:cs="Consolas"/>
          <w:sz w:val="18"/>
          <w:szCs w:val="18"/>
        </w:rPr>
        <w:t xml:space="preserve">RegistrarController.php:220-222</w:t>
      </w:r>
      <w:r>
        <w:t xml:space="preserve">).</w:t>
      </w:r>
    </w:p>
    <w:p>
      <w:pPr>
        <w:pStyle w:val="Heading2"/>
        <w:spacing w:after="140" w:before="280"/>
      </w:pPr>
      <w:r>
        <w:t xml:space="preserve">13.6 Retention Examination, and Verification Against the Current Build</w:t>
      </w:r>
    </w:p>
    <w:p>
      <w:pPr>
        <w:spacing w:after="110"/>
      </w:pPr>
      <w:r>
        <w:t xml:space="preserve">Board programs and any program flagged </w:t>
      </w:r>
      <w:r>
        <w:rPr>
          <w:rFonts w:ascii="Consolas" w:hAnsi="Consolas" w:cs="Consolas"/>
          <w:sz w:val="18"/>
          <w:szCs w:val="18"/>
        </w:rPr>
        <w:t xml:space="preserve">requiresRetentionExam</w:t>
      </w:r>
      <w:r>
        <w:t xml:space="preserve"> examine continuing students on their fitness to continue. This is recorded </w:t>
      </w:r>
      <w:r>
        <w:rPr>
          <w:b/>
          <w:bCs/>
        </w:rPr>
        <w:t xml:space="preserve">inside the Department Evaluation area</w:t>
      </w:r>
      <w:r>
        <w:t xml:space="preserve"> (</w:t>
      </w:r>
      <w:r>
        <w:rPr>
          <w:rFonts w:ascii="Consolas" w:hAnsi="Consolas" w:cs="Consolas"/>
          <w:sz w:val="18"/>
          <w:szCs w:val="18"/>
        </w:rPr>
        <w:t xml:space="preserve">EvaluationController.php:1184-1217</w:t>
      </w:r>
      <w:r>
        <w:t xml:space="preserve">, </w:t>
      </w:r>
      <w:r>
        <w:rPr>
          <w:rFonts w:ascii="Consolas" w:hAnsi="Consolas" w:cs="Consolas"/>
          <w:sz w:val="18"/>
          <w:szCs w:val="18"/>
        </w:rPr>
        <w:t xml:space="preserve">ExamStage::Retention</w:t>
      </w:r>
      <w:r>
        <w:t xml:space="preserve">, BR10) and is never an entrance examination. It applies to Continuing-Regular, Continuing-Irregular, and — where the program requires it — a Shifter now in a board program; it does not apply to First-Year or Transferee students in their first term, who have no SEAIT standing to retain. Since 2026-10-01 the examination is also what the desk signs against: signBlockers() refuses the Department Evaluation signature for a returning student on a program that flags requiresRetentionExam until a pass is recorded against that enrollment’s own term — and the screen now reads that same row: Evaluation/Show’s retention badge is queried against the enrollment’s own term as well, fixed 2026-10-08, because until then the enforcement filtered by term and the display did not, so a pass from an earlier term could print a green badge above a signature being refused for want of a result this term. RetentionGateTest now pins both halves of one rule, which is the owner’s ruling on concern #14 — a continuing student proves the previous term was learned before advancing to a higher year level.</w:t>
      </w:r>
    </w:p>
    <w:p>
      <w:pPr>
        <w:pStyle w:val="ListParagraph"/>
        <w:numPr>
          <w:ilvl w:val="0"/>
          <w:numId w:val="1"/>
        </w:numPr>
        <w:spacing w:after="70"/>
      </w:pPr>
      <w:r>
        <w:rPr>
          <w:b/>
          <w:bCs/>
        </w:rPr>
        <w:t xml:space="preserve">Gap G-2 (year level), closed 2026-10-04. The field used to be written once, as a constant, and no controller, request or service ever updated it. Enrollments::derivedYearLevel() ( app/Models/Enrollments.php:86 ) now answers the level from the student’s own years that closed at enrolled, Admission approval stamps it ( AdmissionController.php:607 ) and the issue form opens on it; the semester half of the question was always the term row’s own, so no screen asked a person for it. Two things the rule deliberately leaves to the desks: a placement decideStanding still accepts over the derivation ( EvaluationController.php:592-635 ), and a block states its own year level on the form it is created with ( BlockingController.php:180 ) and filters its roster by it ( :117 ), so a proposed load is read against both.</w:t>
      </w:r>
    </w:p>
    <w:p>
      <w:pPr>
        <w:pStyle w:val="ListParagraph"/>
        <w:numPr>
          <w:ilvl w:val="0"/>
          <w:numId w:val="1"/>
        </w:numPr>
        <w:spacing w:after="70"/>
      </w:pPr>
      <w:r>
        <w:rPr>
          <w:b/>
          <w:bCs/>
        </w:rPr>
        <w:t xml:space="preserve">Gap G-3 (clearance).</w:t>
      </w:r>
      <w:r>
        <w:t xml:space="preserve"> The stage does not read the clearance tables at all, even though the stage is where the institution wants the check to bite (§12.5).</w:t>
      </w:r>
    </w:p>
    <w:p>
      <w:pPr>
        <w:pStyle w:val="ListParagraph"/>
        <w:numPr>
          <w:ilvl w:val="0"/>
          <w:numId w:val="1"/>
        </w:numPr>
        <w:spacing w:after="70"/>
      </w:pPr>
      <w:r>
        <w:rPr>
          <w:b/>
          <w:bCs/>
        </w:rPr>
        <w:t xml:space="preserve">Quirk C-3 (office coding). Signing the evaluation writes box 1, whose officeId is 4 (Guidance), through App\Enums\OfficeId::Guidance at EvaluationController.php:933. The bare integer this paragraph used to record is gone — the enum is what the seeder, the policies and this write all compare now (§22) — but the coding quirk itself stands and is not a defect of the code: box 1 is Department Evaluation’s work announced under Guidance’s office, so a reader of the workflow table should expect the notice to name Guidance (§19.2, §28.2 C-3).</w:t>
      </w:r>
    </w:p>
    <w:p>
      <w:pPr>
        <w:pStyle w:val="ListParagraph"/>
        <w:numPr>
          <w:ilvl w:val="0"/>
          <w:numId w:val="1"/>
        </w:numPr>
        <w:spacing w:after="70"/>
      </w:pPr>
      <w:r>
        <w:rPr>
          <w:b/>
          <w:bCs/>
        </w:rPr>
        <w:t xml:space="preserve">Queue labelling.</w:t>
      </w:r>
      <w:r>
        <w:t xml:space="preserve"> </w:t>
      </w:r>
      <w:r>
        <w:rPr>
          <w:rFonts w:ascii="Consolas" w:hAnsi="Consolas" w:cs="Consolas"/>
          <w:sz w:val="18"/>
          <w:szCs w:val="18"/>
        </w:rPr>
        <w:t xml:space="preserve">Evaluation/Index.jsx:184-187</w:t>
      </w:r>
      <w:r>
        <w:t xml:space="preserve"> is the tile labelled “Transferees / Shifters”, which reads the server’s sum over both kinds ( EvaluationController.php:111 ), so the figure names the two categories it combines; and the same page already shows each queued student’s proposed standing (</w:t>
      </w:r>
      <w:r>
        <w:rPr>
          <w:rFonts w:ascii="Consolas" w:hAnsi="Consolas" w:cs="Consolas"/>
          <w:sz w:val="18"/>
          <w:szCs w:val="18"/>
        </w:rPr>
        <w:t xml:space="preserve">Evaluation/Index.jsx:84-88</w:t>
      </w:r>
      <w:r>
        <w:t xml:space="preserve">) beside its student type ( Evaluation/Index.jsx:79-83 ), so the desk can see which queued students are the flexible-load cases. Re-measured 2026-10-24: the label and the standing column are both on the screen, so what is left of the original quirk is the combined count, not a missing field.</w:t>
      </w:r>
    </w:p>
    <w:p>
      <w:r>
        <w:br w:type="page"/>
      </w:r>
    </w:p>
    <w:p>
      <w:pPr>
        <w:pStyle w:val="Heading2"/>
        <w:spacing w:after="140" w:before="280"/>
      </w:pPr>
      <w:r>
        <w:t xml:space="preserve">13.7 Program Change — the Shift Request</w:t>
      </w:r>
    </w:p>
    <w:p>
      <w:pPr>
        <w:pStyle w:val="ListParagraph"/>
        <w:numPr>
          <w:ilvl w:val="0"/>
          <w:numId w:val="1"/>
        </w:numPr>
        <w:spacing w:after="70"/>
      </w:pPr>
      <w:r>
        <w:t xml:space="preserve">A shift is a student already enrolled at SEAIT moving to a different program, and the paper that authorises it starts at this stage. Ruling 11 (2026-10-02) placed it here rather than at Admission because the student is not a new applicant: the department already holds the record, the load and the credit evaluation, and the Guidance councillor’s signature is the final call. This closes gap G-7, which recorded that a program change existed nowhere in the application as an act — only as a courseId that differed from the previous term’s.</w:t>
      </w:r>
    </w:p>
    <w:p>
      <w:pPr>
        <w:pStyle w:val="ListParagraph"/>
        <w:numPr>
          <w:ilvl w:val="0"/>
          <w:numId w:val="1"/>
        </w:numPr>
        <w:spacing w:after="70"/>
      </w:pPr>
      <w:r>
        <w:t xml:space="preserve">The paper is its own table, shiftingrequests (migration 2026_10_03_1000000008_create_shiftingrequests_table.php): the student, the program being left and the one being entered, the enrollment the paper retires (currentEnrollmentId) and the one the grant opens (grantedEnrollmentId), the student’s own willStatement — required, 20 to 2,000 characters, captured on the form rather than summarised by staff — then three signature pairs: the filing hand (requestedBy, requestedAt), the department’s endorsement (departmentSignedBy, departmentSignedAt, which is also where the receiving termId and yearLevel are stated), and the decision (decisionBy, decidedAt, decisionRemarks). The row carrying both enrollment ids IS the history of the change (§21.4); no separate history table was added, and AuditLogObserver is attached to the model, so later edits to the paper are recorded too.</w:t>
      </w:r>
    </w:p>
    <w:p>
      <w:pPr>
        <w:pStyle w:val="ListParagraph"/>
        <w:numPr>
          <w:ilvl w:val="0"/>
          <w:numId w:val="1"/>
        </w:numPr>
        <w:spacing w:after="70"/>
      </w:pPr>
      <w:r>
        <w:t xml:space="preserve">The order is enforced by the status, not by trusting the desk. ShiftRequestStatus runs pending → endorsed → granted | rejected. ShiftRequestPolicy::endorse() (ShiftRequestPolicy.php:57) requires shift.sign.department AND that the paper is still pending; ShiftRequestPolicy::decide() (:71) requires shift.grant AND that it is endorsed. So the councillor cannot decide a paper the department has not signed, the department cannot re-sign a closed paper, and nothing is decided twice. Shiftingrequests::waitingOn() (Shiftingrequests.php:47) is the single place that names whose desk each open paper is waiting on, and the docket’s four counters read from it.</w:t>
      </w:r>
    </w:p>
    <w:p>
      <w:pPr>
        <w:pStyle w:val="ListParagraph"/>
        <w:numPr>
          <w:ilvl w:val="0"/>
          <w:numId w:val="1"/>
        </w:numPr>
        <w:spacing w:after="70"/>
      </w:pPr>
      <w:r>
        <w:t xml:space="preserve">Who may act, live after the reseed (96 permissions across 15 modules): shift.request.create is held by DeptEvaluator, Dean and ProgramHead; shift.sign.department by Dean and ProgramHead; shift.grant by GuidanceStaff alone — the councillor’s signature is the final call, which is why it is not shared with the department that endorsed the paper. The routes are registered under /evaluation/shift-requests BEFORE /evaluation/{enrollment} (routes/web.php:91-94) or the docket would be bound as an enrollment id; the screen is resources/js/Pages/Evaluation/ShiftRequests.jsx, reached from the Evaluation desk sub-navigation and tabbed on the Exam desk, because the two desks examine the same students. Ruled 2026-10-13 on the last open desk question, and the answer is the college that owns the program: DevReferenceDataSeeder now seats one Academic Department account per college in academicunits — six colleges on the installed dataset — each at office 7 with that college as its unitId and the enum RbacSeeder maps to Instructor + DeptEvaluator, the pairing holding evaluation.view, evaluation.create and evaluation.sign. Measured first, because the mismatch was not where it looked: no seeded staff row carried a unitId at all, so office7_head and the three instructors held the evaluation rights over every program from one anonymous desk — and it was only ever a reach, not a history: the install credits those four accounts with no enrollment at all, while 29 rows name office4_head, a Guidance account, 15 of them still in progress in three different colleges. The launcher, meanwhile, keyed the card to the Guidance office id 4, and that is how the head of the owning department, the one account holding both rights, was refused the screen it signs. The card now answers to the same right its own route asks, the way clearance, students and the catalogs already do, and the demo pipeline resolves each evaluator from the course the row already names and refuses with the command that fixes it when a college has no desk. What this did not do, on its own, was rewrite history — that part went to the owner and was ruled the same day. The 29 enrollments already crediting office4_head had their evaluatedBy repointed to the desk each row’s own course names (dept.ctic 16, dept.cjc 10, dept.cbg 3), behind a dump of the live database that was opened and checked for the tables before anything was written, and the account the boundary had been measured against is now credited with nothing. Two things the ruling refused to touch are recorded here rather than quietly kept. The first is the signatures: workflowsteps.signedBy still names whoever closed each box, 20 of them office4_head — an account that has not held evaluation.sign since ruling 7 split the signing rights out of OfficeHead — because a signature is a claim about who physically signed, and rewriting one to make the data tidy destroys the only evidence of it. The second is what measuring for the amendment turned up: one enrollment’s Department Evaluation box was closed by office2_head, Accounting’s head signing another desk’s paper. It is reported, not repaired, for the same reason the signatures are left alone. Rehearsing the chain on a copy had shown the split first — two rows written by the changed pipeline landed on dept.ctic, the CTIC desk its BSIT students belong to, and the older rows stayed where they were until this amendment reached them. Seating the desks is what surfaced a second finding: on a fresh database seeded in the documented order, 10 of 17 accounts ended with no roles at all, every office head among them, because RbacSeeder derives roles from the enum before the dev seeder creates those accounts — the reason the §2.8 head-only UAT rows could not be performed, now closed by re-deriving the mapping at the end of that seeder. Ruled the same day, the boundary those desks work inside: each college’s Academic Department receives every student and applicant related to that college, and none of another’s. One rule in one place — App\Support\CollegeScope — which the policies ask and every list the desk reads answers to: the evaluation queue and the program dropdown, the applicant queue, the directory and the quick search (a students row carries no course, so the relation is read through that person’s enrollments and applications), and the shift docket, where the paper reaches the college on either side of the move because the one the student leaves endorses it and the one they arrive at takes them on. A desk that asks for another college’s examination roster is refused rather than shown an empty list — a blank list would report that this college has nobody when the truth is that it asked for someone else’s. An account with no college is bounded by nothing, and that stays a decision rather than a gap — though the measurement behind it moved when the credits were repointed, and saying so is part of keeping it true. office4_head used to be the account whose 29 cross-college enrollments made bounding it strand papers no desk could close; after the amendment it holds no enrollment credit at all and 3 open Department Evaluation boxes, all in one college. It stays unbounded because an office head’s work belongs to the office rather than to a single college, and office7_head with the seeded instructors stay unbounded because §7 of the walkthrough walks two colleges and a third’s applicant in one login. One caution for whoever re-measures this: shiftingrequests has no rows on the development database, so the cross-college shift docket is not evidence in either direction yet. CollegeDeskScopeTest pins both halves — every row of the desk’s own college, and no row of another’s — and six mutants proved them: the policy stop, the queue filter, applicants counting toward a college, the shift visible from both sides, the unbounded account keeping its reach, and the dropdown agreeing with the policy it feeds. The same boundary owed the desk one more thing, measured on 2026-10-13 and fixed that day: it refused by name and the name never arrived, because the 403 page interpolated nothing and every abort that said why printed a bare Access denied. The page prints the reason now, App\Support\DenialReason is the one place that decides whether a message is a reason at all rather than Laravel’s placeholder for a policy denial, and bootstrap/app.php returns the same words as JSON to a caller that asked for them — which is how the roster refusal above is read, since a screen that loads its own candidates has no page to land on: Exam/Create.jsx asks for JSON, checks the status, and shows the refusal where an empty list used to report that the college had nobody. A reason is built from a stored course code, so the page escapes it, and six tests with five mutants pin both halves — a refusal that said why, and a bare denial that still prints only its own copy.</w:t>
      </w:r>
    </w:p>
    <w:p>
      <w:pPr>
        <w:pStyle w:val="ListParagraph"/>
        <w:numPr>
          <w:ilvl w:val="0"/>
          <w:numId w:val="1"/>
        </w:numPr>
        <w:spacing w:after="70"/>
      </w:pPr>
      <w:r>
        <w:t xml:space="preserve">Filing refuses three things (ShiftRequestController::store(), ShiftRequestController.php:137-179): a student with no non-dropped enrollment — a person coming to SEAIT for the first time is admitted, not shifted, and the refusal says so; a target program identical to the one the student is already in, which is not a change; and a second open paper for the same student, because two requests in flight would ask Guidance for opposite answers. The enrollment named as currentEnrollmentId is the one the grant retires, so the change is never left to be reconstructed later from a differing courseId.</w:t>
      </w:r>
    </w:p>
    <w:p>
      <w:pPr>
        <w:pStyle w:val="ListParagraph"/>
        <w:numPr>
          <w:ilvl w:val="0"/>
          <w:numId w:val="1"/>
        </w:numPr>
        <w:spacing w:after="70"/>
      </w:pPr>
      <w:r>
        <w:t xml:space="preserve">Granting is where the seat rules meet the paper (ShiftRequestController::decide(), ShiftRequestController.php:228). A paper that reached the councillor without a term and a level is refused, because those are the endorsement’s job. Then every active enrollment the student holds in the receiving term OTHER than the one this paper names makes the grant refuse and point at the Registrar’s drop — a shift is not a way around ruling 17’s one seat per student per term. Where the record being left sits in the same term as the receiving enrollment, the state machine moves it to dropped with remarks naming the shift request, and its proposed and confirmed subject rows are retired, which is what releases the block seat (Blocking weighs distinct students who are not dropped). Where it sits in an earlier term the rows are history and are left alone. The receiving enrollment is issued through EnrollmentIssuer with studentType = shifter, enrollmentType = old, no admissionId, and the curriculum version pinned at issue.</w:t>
      </w:r>
    </w:p>
    <w:p>
      <w:pPr>
        <w:pStyle w:val="ListParagraph"/>
        <w:numPr>
          <w:ilvl w:val="0"/>
          <w:numId w:val="1"/>
        </w:numPr>
        <w:spacing w:after="70"/>
      </w:pPr>
      <w:r>
        <w:t xml:space="preserve">Examinations do not gate a shift. Ruling 11 states the proof of readiness as the form plus the credit evaluation, so EvaluationController::retentionBlocker() (EvaluationController.php:969) returns null for an enrollment that a granted shift request names as its grantedEnrollmentId. ShiftRequestFlowTest pins both halves, because an exemption that was never tested is indistinguishable from a missing rule: the same course and term with no shift behind it still meets the retention blocker.</w:t>
      </w:r>
    </w:p>
    <w:p>
      <w:pPr>
        <w:pStyle w:val="ListParagraph"/>
        <w:numPr>
          <w:ilvl w:val="0"/>
          <w:numId w:val="1"/>
        </w:numPr>
        <w:spacing w:after="70"/>
      </w:pPr>
      <w:r>
        <w:t xml:space="preserve">The detection rule is what keeps the exemption honest. Because a program change is now a named act with two signatures, an ordinary issue that quietly moves a student to another program is refused: evaluation.store rejects a courseId differing from the student’s last enrollment and names the shift flow in the message ( EvaluationController.php:1066-1073 ). A shifter is therefore only ever a shifter because a councillor signed for it.</w:t>
      </w:r>
    </w:p>
    <w:p>
      <w:pPr>
        <w:pStyle w:val="ListParagraph"/>
        <w:numPr>
          <w:ilvl w:val="0"/>
          <w:numId w:val="1"/>
        </w:numPr>
        <w:spacing w:after="70"/>
      </w:pPr>
      <w:r>
        <w:t xml:space="preserve">Downstream the receiving load behaves like a transferee’s, not a continuing student’s: the department proposes and credit-evaluates it, the mandatory-block completeness rule is relaxed for shifter and transferee types (they may carry a partial load, EvaluationController.php:699-703), and the Registrar’s checklist reads clearance for them the way it does for any returning type. Where a shift moves a student mid-term, the retired record keeps its own history row, so the ladder in §6 still shows what the student actually did.</w:t>
      </w:r>
    </w:p>
    <w:p>
      <w:pPr>
        <w:pStyle w:val="Heading1"/>
        <w:spacing w:after="190" w:before="380"/>
      </w:pPr>
      <w:r>
        <w:t xml:space="preserve">14. Stage 7 — Scholarship and Fee Assessment</w:t>
      </w:r>
    </w:p>
    <w:p>
      <w:pPr>
        <w:spacing w:after="110"/>
      </w:pPr>
      <w:r>
        <w:t xml:space="preserve">UI badge: </w:t>
      </w:r>
      <w:r>
        <w:rPr>
          <w:b/>
          <w:bCs/>
        </w:rPr>
        <w:t xml:space="preserve">Phase 3 · Assessment Desk</w:t>
      </w:r>
      <w:r>
        <w:t xml:space="preserve">. Owning offices: </w:t>
      </w:r>
      <w:r>
        <w:rPr>
          <w:b/>
          <w:bCs/>
        </w:rPr>
        <w:t xml:space="preserve">Scholarship (3)</w:t>
      </w:r>
      <w:r>
        <w:t xml:space="preserve"> for awards and adjustments, </w:t>
      </w:r>
      <w:r>
        <w:rPr>
          <w:b/>
          <w:bCs/>
        </w:rPr>
        <w:t xml:space="preserve">Accounting (2)</w:t>
      </w:r>
      <w:r>
        <w:t xml:space="preserve"> co-permitted to compute (</w:t>
      </w:r>
      <w:r>
        <w:rPr>
          <w:rFonts w:ascii="Consolas" w:hAnsi="Consolas" w:cs="Consolas"/>
          <w:sz w:val="18"/>
          <w:szCs w:val="18"/>
        </w:rPr>
        <w:t xml:space="preserve">AssessmentPolicy.php:54-55</w:t>
      </w:r>
      <w:r>
        <w:t xml:space="preserve">). Permission: </w:t>
      </w:r>
      <w:r>
        <w:rPr>
          <w:rFonts w:ascii="Consolas" w:hAnsi="Consolas" w:cs="Consolas"/>
          <w:sz w:val="18"/>
          <w:szCs w:val="18"/>
        </w:rPr>
        <w:t xml:space="preserve">assessment.compute</w:t>
      </w:r>
      <w:r>
        <w:t xml:space="preserve">, </w:t>
      </w:r>
      <w:r>
        <w:rPr>
          <w:rFonts w:ascii="Consolas" w:hAnsi="Consolas" w:cs="Consolas"/>
          <w:sz w:val="18"/>
          <w:szCs w:val="18"/>
        </w:rPr>
        <w:t xml:space="preserve">assessment.scholarships.apply</w:t>
      </w:r>
      <w:r>
        <w:t xml:space="preserve">, </w:t>
      </w:r>
      <w:r>
        <w:rPr>
          <w:rFonts w:ascii="Consolas" w:hAnsi="Consolas" w:cs="Consolas"/>
          <w:sz w:val="18"/>
          <w:szCs w:val="18"/>
        </w:rPr>
        <w:t xml:space="preserve">assessment.adjust</w:t>
      </w:r>
      <w:r>
        <w:t xml:space="preserve">, </w:t>
      </w:r>
      <w:r>
        <w:rPr>
          <w:rFonts w:ascii="Consolas" w:hAnsi="Consolas" w:cs="Consolas"/>
          <w:sz w:val="18"/>
          <w:szCs w:val="18"/>
        </w:rPr>
        <w:t xml:space="preserve">assessment.finalize</w:t>
      </w:r>
      <w:r>
        <w:t xml:space="preserve">. Tables: </w:t>
      </w:r>
      <w:r>
        <w:rPr>
          <w:rFonts w:ascii="Consolas" w:hAnsi="Consolas" w:cs="Consolas"/>
          <w:sz w:val="18"/>
          <w:szCs w:val="18"/>
        </w:rPr>
        <w:t xml:space="preserve">studentassessments</w:t>
      </w:r>
      <w:r>
        <w:t xml:space="preserve">, </w:t>
      </w:r>
      <w:r>
        <w:rPr>
          <w:rFonts w:ascii="Consolas" w:hAnsi="Consolas" w:cs="Consolas"/>
          <w:sz w:val="18"/>
          <w:szCs w:val="18"/>
        </w:rPr>
        <w:t xml:space="preserve">charges</w:t>
      </w:r>
      <w:r>
        <w:t xml:space="preserve">, </w:t>
      </w:r>
      <w:r>
        <w:rPr>
          <w:rFonts w:ascii="Consolas" w:hAnsi="Consolas" w:cs="Consolas"/>
          <w:sz w:val="18"/>
          <w:szCs w:val="18"/>
        </w:rPr>
        <w:t xml:space="preserve">feetypes</w:t>
      </w:r>
      <w:r>
        <w:t xml:space="preserve">, </w:t>
      </w:r>
      <w:r>
        <w:rPr>
          <w:rFonts w:ascii="Consolas" w:hAnsi="Consolas" w:cs="Consolas"/>
          <w:sz w:val="18"/>
          <w:szCs w:val="18"/>
        </w:rPr>
        <w:t xml:space="preserve">scholarships</w:t>
      </w:r>
      <w:r>
        <w:t xml:space="preserve">, </w:t>
      </w:r>
      <w:r>
        <w:rPr>
          <w:rFonts w:ascii="Consolas" w:hAnsi="Consolas" w:cs="Consolas"/>
          <w:sz w:val="18"/>
          <w:szCs w:val="18"/>
        </w:rPr>
        <w:t xml:space="preserve">studentscholarships</w:t>
      </w:r>
      <w:r>
        <w:t xml:space="preserve">.</w:t>
      </w:r>
    </w:p>
    <w:p>
      <w:pPr>
        <w:pStyle w:val="Heading2"/>
        <w:spacing w:after="140" w:before="280"/>
      </w:pPr>
      <w:r>
        <w:t xml:space="preserve">14.1 What Happens, and Who Does It</w:t>
      </w:r>
    </w:p>
    <w:p>
      <w:pPr>
        <w:spacing w:after="0"/>
      </w:pPr>
      <w:r>
        <w:rPr>
          <w:rFonts w:ascii="Consolas" w:hAnsi="Consolas" w:cs="Consolas"/>
          <w:sz w:val="18"/>
          <w:szCs w:val="18"/>
        </w:rPr>
        <w:t xml:space="preserve"> compute   sum the units of the proposed load; price every feetypes row</w:t>
      </w:r>
    </w:p>
    <w:p>
      <w:pPr>
        <w:spacing w:after="0"/>
      </w:pPr>
      <w:r>
        <w:rPr>
          <w:rFonts w:ascii="Consolas" w:hAnsi="Consolas" w:cs="Consolas"/>
          <w:sz w:val="18"/>
          <w:szCs w:val="18"/>
        </w:rPr>
        <w:t xml:space="preserve">           (PerUnit fees x enrolled units, flat fees at defaultAmount)   -&gt; charges</w:t>
      </w:r>
    </w:p>
    <w:p>
      <w:pPr>
        <w:spacing w:after="0"/>
      </w:pPr>
      <w:r>
        <w:rPr>
          <w:rFonts w:ascii="Consolas" w:hAnsi="Consolas" w:cs="Consolas"/>
          <w:sz w:val="18"/>
          <w:szCs w:val="18"/>
        </w:rPr>
        <w:t xml:space="preserve"> apply     attach scholarships; partial awards stack to a 100% cap (BR19)</w:t>
      </w:r>
    </w:p>
    <w:p>
      <w:pPr>
        <w:spacing w:after="0"/>
      </w:pPr>
      <w:r>
        <w:rPr>
          <w:rFonts w:ascii="Consolas" w:hAnsi="Consolas" w:cs="Consolas"/>
          <w:sz w:val="18"/>
          <w:szCs w:val="18"/>
        </w:rPr>
        <w:t xml:space="preserve"> adjust    waive or add a charge against the assessment</w:t>
      </w:r>
    </w:p>
    <w:p>
      <w:pPr>
        <w:spacing w:after="0"/>
      </w:pPr>
      <w:r>
        <w:rPr>
          <w:rFonts w:ascii="Consolas" w:hAnsi="Consolas" w:cs="Consolas"/>
          <w:sz w:val="18"/>
          <w:szCs w:val="18"/>
        </w:rPr>
        <w:t xml:space="preserve"> finalize  lock the figures and move the enrollment  evaluated -&gt; assessed</w:t>
      </w:r>
    </w:p>
    <w:p>
      <w:pPr>
        <w:spacing w:after="120"/>
      </w:pPr>
    </w:p>
    <w:p>
      <w:pPr>
        <w:spacing w:after="110"/>
      </w:pPr>
      <w:r>
        <w:t xml:space="preserve">Computation is idempotent-guarded: a second compute for the same enrollment redirects to the existing assessment instead of duplicating it (</w:t>
      </w:r>
      <w:r>
        <w:rPr>
          <w:rFonts w:ascii="Consolas" w:hAnsi="Consolas" w:cs="Consolas"/>
          <w:sz w:val="18"/>
          <w:szCs w:val="18"/>
        </w:rPr>
        <w:t xml:space="preserve">AssessmentController.php:124-127</w:t>
      </w:r>
      <w:r>
        <w:t xml:space="preserve">, DI-1). </w:t>
      </w:r>
      <w:r>
        <w:rPr>
          <w:b/>
          <w:bCs/>
        </w:rPr>
        <w:t xml:space="preserve">Computation alone does not advance the enrollment</w:t>
      </w:r>
      <w:r>
        <w:t xml:space="preserve"> — the transition happens only at </w:t>
      </w:r>
      <w:r>
        <w:rPr>
          <w:rFonts w:ascii="Consolas" w:hAnsi="Consolas" w:cs="Consolas"/>
          <w:sz w:val="18"/>
          <w:szCs w:val="18"/>
        </w:rPr>
        <w:t xml:space="preserve">finalize</w:t>
      </w:r>
      <w:r>
        <w:t xml:space="preserve"> (</w:t>
      </w:r>
      <w:r>
        <w:rPr>
          <w:rFonts w:ascii="Consolas" w:hAnsi="Consolas" w:cs="Consolas"/>
          <w:sz w:val="18"/>
          <w:szCs w:val="18"/>
        </w:rPr>
        <w:t xml:space="preserve">:433-444</w:t>
      </w:r>
      <w:r>
        <w:t xml:space="preserve">), and the abandoned auto-transition at </w:t>
      </w:r>
      <w:r>
        <w:rPr>
          <w:rFonts w:ascii="Consolas" w:hAnsi="Consolas" w:cs="Consolas"/>
          <w:sz w:val="18"/>
          <w:szCs w:val="18"/>
        </w:rPr>
        <w:t xml:space="preserve">:181</w:t>
      </w:r>
      <w:r>
        <w:t xml:space="preserve"> is commented out on purpose.</w:t>
      </w:r>
    </w:p>
    <w:p>
      <w:pPr>
        <w:pStyle w:val="Heading2"/>
        <w:spacing w:after="140" w:before="280"/>
      </w:pPr>
      <w:r>
        <w:t xml:space="preserve">14.2 Entry Prerequisite</w:t>
      </w:r>
    </w:p>
    <w:p>
      <w:pPr>
        <w:pStyle w:val="ListParagraph"/>
        <w:numPr>
          <w:ilvl w:val="0"/>
          <w:numId w:val="1"/>
        </w:numPr>
        <w:spacing w:after="70"/>
      </w:pPr>
      <w:r>
        <w:rPr>
          <w:rFonts w:ascii="Consolas" w:hAnsi="Consolas" w:cs="Consolas"/>
          <w:sz w:val="18"/>
          <w:szCs w:val="18"/>
        </w:rPr>
        <w:t xml:space="preserve">enrollmentStatus = evaluated</w:t>
      </w:r>
      <w:r>
        <w:t xml:space="preserve"> — both the queue filter (</w:t>
      </w:r>
      <w:r>
        <w:rPr>
          <w:rFonts w:ascii="Consolas" w:hAnsi="Consolas" w:cs="Consolas"/>
          <w:sz w:val="18"/>
          <w:szCs w:val="18"/>
        </w:rPr>
        <w:t xml:space="preserve">AssessmentController.php:46,61</w:t>
      </w:r>
      <w:r>
        <w:t xml:space="preserve">) and the policy (</w:t>
      </w:r>
      <w:r>
        <w:rPr>
          <w:rFonts w:ascii="Consolas" w:hAnsi="Consolas" w:cs="Consolas"/>
          <w:sz w:val="18"/>
          <w:szCs w:val="18"/>
        </w:rPr>
        <w:t xml:space="preserve">AssessmentPolicy.php:42-45</w:t>
      </w:r>
      <w:r>
        <w:t xml:space="preserve">). Since 2026-10-01 the policy tests a second condition the queue does not: no fee sheet may be computed before the Department Evaluation signature (AssessmentPolicy.php:45-53), because a fee sheet prices the load that signature stands behind. A profile-less enrollment could reach Phase 3 with the desk’s own Sign button visibly disabled; it cannot any more.</w:t>
      </w:r>
    </w:p>
    <w:p>
      <w:pPr>
        <w:pStyle w:val="ListParagraph"/>
        <w:numPr>
          <w:ilvl w:val="0"/>
          <w:numId w:val="1"/>
        </w:numPr>
        <w:spacing w:after="70"/>
      </w:pPr>
      <w:r>
        <w:t xml:space="preserve">A proposed subject load exists, because the fee is derived from its units (</w:t>
      </w:r>
      <w:r>
        <w:rPr>
          <w:rFonts w:ascii="Consolas" w:hAnsi="Consolas" w:cs="Consolas"/>
          <w:sz w:val="18"/>
          <w:szCs w:val="18"/>
        </w:rPr>
        <w:t xml:space="preserve">AssessmentController.php:130-142</w:t>
      </w:r>
      <w:r>
        <w:t xml:space="preserve">).</w:t>
      </w:r>
    </w:p>
    <w:p>
      <w:pPr>
        <w:pStyle w:val="ListParagraph"/>
        <w:numPr>
          <w:ilvl w:val="0"/>
          <w:numId w:val="1"/>
        </w:numPr>
        <w:spacing w:after="70"/>
      </w:pPr>
      <w:r>
        <w:t xml:space="preserve">The staff member belongs to office 2 or 3.</w:t>
      </w:r>
    </w:p>
    <w:p>
      <w:pPr>
        <w:pStyle w:val="Heading2"/>
        <w:spacing w:after="140" w:before="280"/>
      </w:pPr>
      <w:r>
        <w:t xml:space="preserve">14.3 Skipped on the Form, Not in the Pipeline — the Precise Rule</w:t>
      </w:r>
    </w:p>
    <w:p>
      <w:pPr>
        <w:spacing w:after="110"/>
      </w:pPr>
      <w:r>
        <w:t xml:space="preserve">This is the most misread stage in the system, so the two halves are stated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Half of the rule</w:t>
            </w:r>
          </w:p>
        </w:tc>
        <w:tc>
          <w:tcPr>
            <w:tcW w:type="dxa" w:w="7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Truth, and the evidence for it</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Form level — skipped</w:t>
            </w:r>
          </w:p>
        </w:tc>
        <w:tc>
          <w:tcPr>
            <w:tcW w:type="dxa" w:w="7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Continuing or Shifter student's workflow has </w:t>
            </w:r>
            <w:r>
              <w:rPr>
                <w:b/>
                <w:bCs/>
                <w:sz w:val="18"/>
                <w:szCs w:val="18"/>
              </w:rPr>
              <w:t xml:space="preserve">no Assessment box</w:t>
            </w:r>
            <w:r>
              <w:rPr>
                <w:sz w:val="18"/>
                <w:szCs w:val="18"/>
              </w:rPr>
              <w:t xml:space="preserve">. The Scholarship office signs nothing on their form, and a six-box form with no scholarship signature is complete, not deficient. </w:t>
            </w:r>
            <w:r>
              <w:rPr>
                <w:rFonts w:ascii="Consolas" w:hAnsi="Consolas" w:cs="Consolas"/>
                <w:sz w:val="18"/>
                <w:szCs w:val="18"/>
              </w:rPr>
              <w:t xml:space="preserve">WorkflowService.php:54,66-71</w:t>
            </w:r>
            <w:r>
              <w:rPr>
                <w:sz w:val="18"/>
                <w:szCs w:val="18"/>
              </w:rPr>
              <w:t xml:space="preserv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Data level — still required</w:t>
            </w:r>
          </w:p>
        </w:tc>
        <w:tc>
          <w:tcPr>
            <w:tcW w:type="dxa" w:w="7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w:t>
            </w:r>
            <w:r>
              <w:rPr>
                <w:rFonts w:ascii="Consolas" w:hAnsi="Consolas" w:cs="Consolas"/>
                <w:sz w:val="18"/>
                <w:szCs w:val="18"/>
              </w:rPr>
              <w:t xml:space="preserve">studentassessments</w:t>
            </w:r>
            <w:r>
              <w:rPr>
                <w:sz w:val="18"/>
                <w:szCs w:val="18"/>
              </w:rPr>
              <w:t xml:space="preserve"> row is still needed for the student to pay and to be certified: Accounting refuses payment unless the status is </w:t>
            </w:r>
            <w:r>
              <w:rPr>
                <w:rFonts w:ascii="Consolas" w:hAnsi="Consolas" w:cs="Consolas"/>
                <w:sz w:val="18"/>
                <w:szCs w:val="18"/>
              </w:rPr>
              <w:t xml:space="preserve">assessed</w:t>
            </w:r>
            <w:r>
              <w:rPr>
                <w:sz w:val="18"/>
                <w:szCs w:val="18"/>
              </w:rPr>
              <w:t xml:space="preserve">, the only edge into </w:t>
            </w:r>
            <w:r>
              <w:rPr>
                <w:rFonts w:ascii="Consolas" w:hAnsi="Consolas" w:cs="Consolas"/>
                <w:sz w:val="18"/>
                <w:szCs w:val="18"/>
              </w:rPr>
              <w:t xml:space="preserve">assessed</w:t>
            </w:r>
            <w:r>
              <w:rPr>
                <w:sz w:val="18"/>
                <w:szCs w:val="18"/>
              </w:rPr>
              <w:t xml:space="preserve"> is the Assessment desk's </w:t>
            </w:r>
            <w:r>
              <w:rPr>
                <w:rFonts w:ascii="Consolas" w:hAnsi="Consolas" w:cs="Consolas"/>
                <w:sz w:val="18"/>
                <w:szCs w:val="18"/>
              </w:rPr>
              <w:t xml:space="preserve">finalize</w:t>
            </w:r>
            <w:r>
              <w:rPr>
                <w:sz w:val="18"/>
                <w:szCs w:val="18"/>
              </w:rPr>
              <w:t xml:space="preserve">, and the Registrar's second gate requires an assessment record for </w:t>
            </w:r>
            <w:r>
              <w:rPr>
                <w:b/>
                <w:bCs/>
                <w:sz w:val="18"/>
                <w:szCs w:val="18"/>
              </w:rPr>
              <w:t xml:space="preserve">every</w:t>
            </w:r>
            <w:r>
              <w:rPr>
                <w:sz w:val="18"/>
                <w:szCs w:val="18"/>
              </w:rPr>
              <w:t xml:space="preserve"> student type. Evidence: </w:t>
            </w:r>
            <w:r>
              <w:rPr>
                <w:rFonts w:ascii="Consolas" w:hAnsi="Consolas" w:cs="Consolas"/>
                <w:sz w:val="18"/>
                <w:szCs w:val="18"/>
              </w:rPr>
              <w:t xml:space="preserve">AccountingController.php:180-183</w:t>
            </w:r>
            <w:r>
              <w:rPr>
                <w:sz w:val="18"/>
                <w:szCs w:val="18"/>
              </w:rPr>
              <w:t xml:space="preserve">, </w:t>
            </w:r>
            <w:r>
              <w:rPr>
                <w:rFonts w:ascii="Consolas" w:hAnsi="Consolas" w:cs="Consolas"/>
                <w:sz w:val="18"/>
                <w:szCs w:val="18"/>
              </w:rPr>
              <w:t xml:space="preserve">EnrollmentStateMachine.php:23-24</w:t>
            </w:r>
            <w:r>
              <w:rPr>
                <w:sz w:val="18"/>
                <w:szCs w:val="18"/>
              </w:rPr>
              <w:t xml:space="preserve">, </w:t>
            </w:r>
            <w:r>
              <w:rPr>
                <w:rFonts w:ascii="Consolas" w:hAnsi="Consolas" w:cs="Consolas"/>
                <w:sz w:val="18"/>
                <w:szCs w:val="18"/>
              </w:rPr>
              <w:t xml:space="preserve">AssessmentController.php:278-284</w:t>
            </w:r>
            <w:r>
              <w:rPr>
                <w:sz w:val="18"/>
                <w:szCs w:val="18"/>
              </w:rPr>
              <w:t xml:space="preserve">, </w:t>
            </w:r>
            <w:r>
              <w:rPr>
                <w:rFonts w:ascii="Consolas" w:hAnsi="Consolas" w:cs="Consolas"/>
                <w:sz w:val="18"/>
                <w:szCs w:val="18"/>
              </w:rPr>
              <w:t xml:space="preserve">RegistrarController.php:190-207</w:t>
            </w:r>
            <w:r>
              <w:rPr>
                <w:sz w:val="18"/>
                <w:szCs w:val="18"/>
              </w:rPr>
              <w:t xml:space="preserve">.</w:t>
            </w:r>
          </w:p>
        </w:tc>
      </w:tr>
    </w:tbl>
    <w:p>
      <w:pPr>
        <w:spacing w:after="60"/>
      </w:pPr>
    </w:p>
    <w:p>
      <w:pPr>
        <w:spacing w:after="110"/>
      </w:pPr>
      <w:r>
        <w:rPr>
          <w:b/>
          <w:bCs/>
        </w:rPr>
        <w:t xml:space="preserve">Consequence for the desk:</w:t>
      </w:r>
      <w:r>
        <w:t xml:space="preserve"> for a Continuing or Shifter student, the assessment work must still be computed and finalized even though no scholarship signature is expected on the routing form. If it is not, the student stalls at </w:t>
      </w:r>
      <w:r>
        <w:rPr>
          <w:rFonts w:ascii="Consolas" w:hAnsi="Consolas" w:cs="Consolas"/>
          <w:sz w:val="18"/>
          <w:szCs w:val="18"/>
        </w:rPr>
        <w:t xml:space="preserve">evaluated</w:t>
      </w:r>
      <w:r>
        <w:t xml:space="preserve">, cannot pay, and cannot be certified — and the block looks like an Accounting or Registrar fault rather than a missing assessment. Nothing in the code prevents this, because </w:t>
      </w:r>
      <w:r>
        <w:rPr>
          <w:rFonts w:ascii="Consolas" w:hAnsi="Consolas" w:cs="Consolas"/>
          <w:sz w:val="18"/>
          <w:szCs w:val="18"/>
        </w:rPr>
        <w:t xml:space="preserve">AssessmentPolicy::compute</w:t>
      </w:r>
      <w:r>
        <w:t xml:space="preserve"> does not filter by student type either — the two queues agree in practice even though the forms do not.</w:t>
      </w:r>
    </w:p>
    <w:p>
      <w:pPr>
        <w:pStyle w:val="Heading2"/>
        <w:spacing w:after="140" w:before="280"/>
      </w:pPr>
      <w:r>
        <w:t xml:space="preserve">14.4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and signed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Full assessment, and the Scholarship box (box 2) is on the form, because a first-time student's awards have to be established.</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and signed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seven-box form as a Freshman. Credited subjects reduce the unit count and therefore the per-unit portion of the fee — the assessment is computed from the proposed load, not from a nominal full load (</w:t>
            </w:r>
            <w:r>
              <w:rPr>
                <w:rFonts w:ascii="Consolas" w:hAnsi="Consolas" w:cs="Consolas"/>
                <w:sz w:val="18"/>
                <w:szCs w:val="18"/>
              </w:rPr>
              <w:t xml:space="preserve">AssessmentController.php:130-142</w:t>
            </w:r>
            <w:r>
              <w:rPr>
                <w:sz w:val="18"/>
                <w:szCs w:val="18"/>
              </w:rPr>
              <w:t xml:space="preserv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in data; </w:t>
            </w:r>
            <w:r>
              <w:rPr>
                <w:b/>
                <w:bCs/>
                <w:sz w:val="18"/>
                <w:szCs w:val="18"/>
              </w:rPr>
              <w:t xml:space="preserve">unsigned on the form</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box is absent because, per the code's stated rationale, their scholarship position was settled through the clearance that precedes enrollment. The fee record itself is still mandatory (§14.3).</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in data; </w:t>
            </w:r>
            <w:r>
              <w:rPr>
                <w:b/>
                <w:bCs/>
                <w:sz w:val="18"/>
                <w:szCs w:val="18"/>
              </w:rPr>
              <w:t xml:space="preserve">unsigned on the form</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Identical treatment to Continuing-Regular — standing changes the unit count, not the routing. An Irregular student carrying retaken subjects has a smaller or different load, so their assessment differs in amount, not in process.</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in data; </w:t>
            </w:r>
            <w:r>
              <w:rPr>
                <w:b/>
                <w:bCs/>
                <w:sz w:val="18"/>
                <w:szCs w:val="18"/>
              </w:rPr>
              <w:t xml:space="preserve">unsigned on the form</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Treated as a returning student by </w:t>
            </w:r>
            <w:r>
              <w:rPr>
                <w:rFonts w:ascii="Consolas" w:hAnsi="Consolas" w:cs="Consolas"/>
                <w:sz w:val="18"/>
                <w:szCs w:val="18"/>
              </w:rPr>
              <w:t xml:space="preserve">WorkflowService</w:t>
            </w:r>
            <w:r>
              <w:rPr>
                <w:sz w:val="18"/>
                <w:szCs w:val="18"/>
              </w:rPr>
              <w:t xml:space="preserve">. If SEAIT policy requires a fresh scholarship determination when a student changes program — a plausible rule, since the curriculum and its fees change — then the missing box is a defect, not a skip (§28, C-7).</w:t>
            </w:r>
          </w:p>
        </w:tc>
      </w:tr>
    </w:tbl>
    <w:p>
      <w:pPr>
        <w:spacing w:after="60"/>
      </w:pPr>
    </w:p>
    <w:p>
      <w:pPr>
        <w:pStyle w:val="Heading2"/>
        <w:spacing w:after="140" w:before="280"/>
      </w:pPr>
      <w:r>
        <w:t xml:space="preserve">14.5 Output, and What the Next Stage Requires</w:t>
      </w:r>
    </w:p>
    <w:p>
      <w:pPr>
        <w:spacing w:after="110"/>
      </w:pPr>
      <w:r>
        <w:t xml:space="preserve">Output: a </w:t>
      </w:r>
      <w:r>
        <w:rPr>
          <w:rFonts w:ascii="Consolas" w:hAnsi="Consolas" w:cs="Consolas"/>
          <w:sz w:val="18"/>
          <w:szCs w:val="18"/>
        </w:rPr>
        <w:t xml:space="preserve">studentassessments</w:t>
      </w:r>
      <w:r>
        <w:t xml:space="preserve"> row with </w:t>
      </w:r>
      <w:r>
        <w:rPr>
          <w:rFonts w:ascii="Consolas" w:hAnsi="Consolas" w:cs="Consolas"/>
          <w:sz w:val="18"/>
          <w:szCs w:val="18"/>
        </w:rPr>
        <w:t xml:space="preserve">totalAssessedAmount</w:t>
      </w:r>
      <w:r>
        <w:t xml:space="preserve">, </w:t>
      </w:r>
      <w:r>
        <w:rPr>
          <w:rFonts w:ascii="Consolas" w:hAnsi="Consolas" w:cs="Consolas"/>
          <w:sz w:val="18"/>
          <w:szCs w:val="18"/>
        </w:rPr>
        <w:t xml:space="preserve">totalScholarshipCoverage</w:t>
      </w:r>
      <w:r>
        <w:t xml:space="preserve">, </w:t>
      </w:r>
      <w:r>
        <w:rPr>
          <w:rFonts w:ascii="Consolas" w:hAnsi="Consolas" w:cs="Consolas"/>
          <w:sz w:val="18"/>
          <w:szCs w:val="18"/>
        </w:rPr>
        <w:t xml:space="preserve">totalWaived</w:t>
      </w:r>
      <w:r>
        <w:t xml:space="preserve">, </w:t>
      </w:r>
      <w:r>
        <w:rPr>
          <w:rFonts w:ascii="Consolas" w:hAnsi="Consolas" w:cs="Consolas"/>
          <w:sz w:val="18"/>
          <w:szCs w:val="18"/>
        </w:rPr>
        <w:t xml:space="preserve">remainingBalance</w:t>
      </w:r>
      <w:r>
        <w:t xml:space="preserve">, and </w:t>
      </w:r>
      <w:r>
        <w:rPr>
          <w:rFonts w:ascii="Consolas" w:hAnsi="Consolas" w:cs="Consolas"/>
          <w:sz w:val="18"/>
          <w:szCs w:val="18"/>
        </w:rPr>
        <w:t xml:space="preserve">charges</w:t>
      </w:r>
      <w:r>
        <w:t xml:space="preserve"> lines; and the status edge </w:t>
      </w:r>
      <w:r>
        <w:rPr>
          <w:rFonts w:ascii="Consolas" w:hAnsi="Consolas" w:cs="Consolas"/>
          <w:sz w:val="18"/>
          <w:szCs w:val="18"/>
        </w:rPr>
        <w:t xml:space="preserve">evaluated → assessed</w:t>
      </w:r>
      <w:r>
        <w:t xml:space="preserve">. Accounting needs exactly that status, the balance, and the assessment id (</w:t>
      </w:r>
      <w:r>
        <w:rPr>
          <w:rFonts w:ascii="Consolas" w:hAnsi="Consolas" w:cs="Consolas"/>
          <w:sz w:val="18"/>
          <w:szCs w:val="18"/>
        </w:rPr>
        <w:t xml:space="preserve">PaymentPolicy.php:34-51</w:t>
      </w:r>
      <w:r>
        <w:t xml:space="preserve">).</w:t>
      </w:r>
    </w:p>
    <w:p>
      <w:pPr>
        <w:pStyle w:val="Heading2"/>
        <w:spacing w:after="140" w:before="280"/>
      </w:pPr>
      <w:r>
        <w:t xml:space="preserve">14.6 Verification Against the Current Build</w:t>
      </w:r>
    </w:p>
    <w:p>
      <w:pPr>
        <w:pStyle w:val="ListParagraph"/>
        <w:numPr>
          <w:ilvl w:val="0"/>
          <w:numId w:val="1"/>
        </w:numPr>
        <w:spacing w:after="70"/>
      </w:pPr>
      <w:r>
        <w:t xml:space="preserve">The stated rationale for the skip — that clearance settles the scholarship status (</w:t>
      </w:r>
      <w:r>
        <w:rPr>
          <w:rFonts w:ascii="Consolas" w:hAnsi="Consolas" w:cs="Consolas"/>
          <w:sz w:val="18"/>
          <w:szCs w:val="18"/>
        </w:rPr>
        <w:t xml:space="preserve">WorkflowService.php:46-48</w:t>
      </w:r>
      <w:r>
        <w:t xml:space="preserve">) — has </w:t>
      </w:r>
      <w:r>
        <w:rPr>
          <w:b/>
          <w:bCs/>
        </w:rPr>
        <w:t xml:space="preserve">no implementation</w:t>
      </w:r>
      <w:r>
        <w:t xml:space="preserve">: nothing in the clearance module reads or writes </w:t>
      </w:r>
      <w:r>
        <w:rPr>
          <w:rFonts w:ascii="Consolas" w:hAnsi="Consolas" w:cs="Consolas"/>
          <w:sz w:val="18"/>
          <w:szCs w:val="18"/>
        </w:rPr>
        <w:t xml:space="preserve">scholarships</w:t>
      </w:r>
      <w:r>
        <w:t xml:space="preserve"> or </w:t>
      </w:r>
      <w:r>
        <w:rPr>
          <w:rFonts w:ascii="Consolas" w:hAnsi="Consolas" w:cs="Consolas"/>
          <w:sz w:val="18"/>
          <w:szCs w:val="18"/>
        </w:rPr>
        <w:t xml:space="preserve">studentscholarships</w:t>
      </w:r>
      <w:r>
        <w:t xml:space="preserve">. Verified 2026-10-11 rather than assumed: ClearanceController, ClearancePolicy and the four clearance models — studentclearances, clearanceperiods, clearanceapprovals, clearancerequirements — name no scholarship table anywhere, so the rationale was never a data check. What the clearance does hold is a Scholarship-office requirement line (ProvisionalClearanceRequirements.php:29-39), and measured on live ems all five clearances on file carry that line and have it approved or waived — so the skip rests on that office attesting, not on any scholarship record being examined. Two further facts belong to it: no shifter or transferee clearance exists on file at all, so that half of the population passes by absence rather than by evidence (the same shape as G-9), and whether an attestation is enough is still §28, C-7’s question, not one this document can answer.</w:t>
      </w:r>
    </w:p>
    <w:p>
      <w:pPr>
        <w:pStyle w:val="ListParagraph"/>
        <w:numPr>
          <w:ilvl w:val="0"/>
          <w:numId w:val="1"/>
        </w:numPr>
        <w:spacing w:after="70"/>
      </w:pPr>
      <w:r>
        <w:t xml:space="preserve">School Grant auto-award (BR19) is deliberately </w:t>
      </w:r>
      <w:r>
        <w:rPr>
          <w:b/>
          <w:bCs/>
        </w:rPr>
        <w:t xml:space="preserve">not</w:t>
      </w:r>
      <w:r>
        <w:t xml:space="preserve"> applied at compute time (</w:t>
      </w:r>
      <w:r>
        <w:rPr>
          <w:rFonts w:ascii="Consolas" w:hAnsi="Consolas" w:cs="Consolas"/>
          <w:sz w:val="18"/>
          <w:szCs w:val="18"/>
        </w:rPr>
        <w:t xml:space="preserve">AssessmentController.php:153-159</w:t>
      </w:r>
      <w:r>
        <w:t xml:space="preserve">); awards are applied explicitly at the Scholarship desk.</w:t>
      </w:r>
    </w:p>
    <w:p>
      <w:pPr>
        <w:pStyle w:val="ListParagraph"/>
        <w:numPr>
          <w:ilvl w:val="0"/>
          <w:numId w:val="1"/>
        </w:numPr>
        <w:spacing w:after="70"/>
      </w:pPr>
      <w:r>
        <w:t xml:space="preserve">The desk's duplicate guard uses </w:t>
      </w:r>
      <w:r>
        <w:rPr>
          <w:rFonts w:ascii="Consolas" w:hAnsi="Consolas" w:cs="Consolas"/>
          <w:sz w:val="18"/>
          <w:szCs w:val="18"/>
        </w:rPr>
        <w:t xml:space="preserve">with('info', …)</w:t>
      </w:r>
      <w:r>
        <w:t xml:space="preserve"> flash, but </w:t>
      </w:r>
      <w:r>
        <w:rPr>
          <w:rFonts w:ascii="Consolas" w:hAnsi="Consolas" w:cs="Consolas"/>
          <w:sz w:val="18"/>
          <w:szCs w:val="18"/>
        </w:rPr>
        <w:t xml:space="preserve">info</w:t>
      </w:r>
      <w:r>
        <w:t xml:space="preserve"> is not among the shared Inertia flash keys and the toast component has no </w:t>
      </w:r>
      <w:r>
        <w:rPr>
          <w:rFonts w:ascii="Consolas" w:hAnsi="Consolas" w:cs="Consolas"/>
          <w:sz w:val="18"/>
          <w:szCs w:val="18"/>
        </w:rPr>
        <w:t xml:space="preserve">info</w:t>
      </w:r>
      <w:r>
        <w:t xml:space="preserve"> variant, so the explanation is silently dropped (§28, U-3).</w:t>
      </w:r>
    </w:p>
    <w:p>
      <w:r>
        <w:br w:type="page"/>
      </w:r>
    </w:p>
    <w:p>
      <w:pPr>
        <w:pStyle w:val="Heading1"/>
        <w:spacing w:after="190" w:before="380"/>
      </w:pPr>
      <w:r>
        <w:t xml:space="preserve">15. Stage 8 — Accounting and Payment</w:t>
      </w:r>
    </w:p>
    <w:p>
      <w:pPr>
        <w:spacing w:after="110"/>
      </w:pPr>
      <w:r>
        <w:t xml:space="preserve">UI badge: </w:t>
      </w:r>
      <w:r>
        <w:rPr>
          <w:b/>
          <w:bCs/>
        </w:rPr>
        <w:t xml:space="preserve">Phase 4 · Cashier Desk</w:t>
      </w:r>
      <w:r>
        <w:t xml:space="preserve">. Owning office: </w:t>
      </w:r>
      <w:r>
        <w:rPr>
          <w:b/>
          <w:bCs/>
        </w:rPr>
        <w:t xml:space="preserve">Accounting (2)</w:t>
      </w:r>
      <w:r>
        <w:t xml:space="preserve">. Permissions: </w:t>
      </w:r>
      <w:r>
        <w:rPr>
          <w:rFonts w:ascii="Consolas" w:hAnsi="Consolas" w:cs="Consolas"/>
          <w:sz w:val="18"/>
          <w:szCs w:val="18"/>
        </w:rPr>
        <w:t xml:space="preserve">payment.view</w:t>
      </w:r>
      <w:r>
        <w:t xml:space="preserve">, </w:t>
      </w:r>
      <w:r>
        <w:rPr>
          <w:rFonts w:ascii="Consolas" w:hAnsi="Consolas" w:cs="Consolas"/>
          <w:sz w:val="18"/>
          <w:szCs w:val="18"/>
        </w:rPr>
        <w:t xml:space="preserve">payment.record</w:t>
      </w:r>
      <w:r>
        <w:t xml:space="preserve">, </w:t>
      </w:r>
      <w:r>
        <w:rPr>
          <w:rFonts w:ascii="Consolas" w:hAnsi="Consolas" w:cs="Consolas"/>
          <w:sz w:val="18"/>
          <w:szCs w:val="18"/>
        </w:rPr>
        <w:t xml:space="preserve">payment.void</w:t>
      </w:r>
      <w:r>
        <w:t xml:space="preserve">, </w:t>
      </w:r>
      <w:r>
        <w:rPr>
          <w:rFonts w:ascii="Consolas" w:hAnsi="Consolas" w:cs="Consolas"/>
          <w:sz w:val="18"/>
          <w:szCs w:val="18"/>
        </w:rPr>
        <w:t xml:space="preserve">payment.report</w:t>
      </w:r>
      <w:r>
        <w:t xml:space="preserve">. Tables: </w:t>
      </w:r>
      <w:r>
        <w:rPr>
          <w:rFonts w:ascii="Consolas" w:hAnsi="Consolas" w:cs="Consolas"/>
          <w:sz w:val="18"/>
          <w:szCs w:val="18"/>
        </w:rPr>
        <w:t xml:space="preserve">payments</w:t>
      </w:r>
      <w:r>
        <w:t xml:space="preserve">, </w:t>
      </w:r>
      <w:r>
        <w:rPr>
          <w:rFonts w:ascii="Consolas" w:hAnsi="Consolas" w:cs="Consolas"/>
          <w:sz w:val="18"/>
          <w:szCs w:val="18"/>
        </w:rPr>
        <w:t xml:space="preserve">studentassessments</w:t>
      </w:r>
      <w:r>
        <w:t xml:space="preserve">.</w:t>
      </w:r>
    </w:p>
    <w:p>
      <w:pPr>
        <w:pStyle w:val="Heading2"/>
        <w:spacing w:after="140" w:before="280"/>
      </w:pPr>
      <w:r>
        <w:t xml:space="preserve">15.1 What Happens, and Who Does It</w:t>
      </w:r>
    </w:p>
    <w:p>
      <w:pPr>
        <w:spacing w:after="110"/>
      </w:pPr>
      <w:r>
        <w:t xml:space="preserve">The cashier collects payment against a finalized assessment and issues an Official Receipt number. Each collection writes a </w:t>
      </w:r>
      <w:r>
        <w:rPr>
          <w:rFonts w:ascii="Consolas" w:hAnsi="Consolas" w:cs="Consolas"/>
          <w:sz w:val="18"/>
          <w:szCs w:val="18"/>
        </w:rPr>
        <w:t xml:space="preserve">payments</w:t>
      </w:r>
      <w:r>
        <w:t xml:space="preserve"> row (</w:t>
      </w:r>
      <w:r>
        <w:rPr>
          <w:rFonts w:ascii="Consolas" w:hAnsi="Consolas" w:cs="Consolas"/>
          <w:sz w:val="18"/>
          <w:szCs w:val="18"/>
        </w:rPr>
        <w:t xml:space="preserve">orNumber</w:t>
      </w:r>
      <w:r>
        <w:t xml:space="preserve"> unique, amount, mode </w:t>
      </w:r>
      <w:r>
        <w:rPr>
          <w:rFonts w:ascii="Consolas" w:hAnsi="Consolas" w:cs="Consolas"/>
          <w:sz w:val="18"/>
          <w:szCs w:val="18"/>
        </w:rPr>
        <w:t xml:space="preserve">cash | check | online</w:t>
      </w:r>
      <w:r>
        <w:t xml:space="preserve">, </w:t>
      </w:r>
      <w:r>
        <w:rPr>
          <w:rFonts w:ascii="Consolas" w:hAnsi="Consolas" w:cs="Consolas"/>
          <w:sz w:val="18"/>
          <w:szCs w:val="18"/>
        </w:rPr>
        <w:t xml:space="preserve">paymentDate</w:t>
      </w:r>
      <w:r>
        <w:t xml:space="preserve">, </w:t>
      </w:r>
      <w:r>
        <w:rPr>
          <w:rFonts w:ascii="Consolas" w:hAnsi="Consolas" w:cs="Consolas"/>
          <w:sz w:val="18"/>
          <w:szCs w:val="18"/>
        </w:rPr>
        <w:t xml:space="preserve">processedBy</w:t>
      </w:r>
      <w:r>
        <w:t xml:space="preserve">, </w:t>
      </w:r>
      <w:r>
        <w:rPr>
          <w:rFonts w:ascii="Consolas" w:hAnsi="Consolas" w:cs="Consolas"/>
          <w:sz w:val="18"/>
          <w:szCs w:val="18"/>
        </w:rPr>
        <w:t xml:space="preserve">paymentStatus = paid</w:t>
      </w:r>
      <w:r>
        <w:t xml:space="preserve">), then recomputes </w:t>
      </w:r>
      <w:r>
        <w:rPr>
          <w:rFonts w:ascii="Consolas" w:hAnsi="Consolas" w:cs="Consolas"/>
          <w:sz w:val="18"/>
          <w:szCs w:val="18"/>
        </w:rPr>
        <w:t xml:space="preserve">remainingBalance</w:t>
      </w:r>
      <w:r>
        <w:t xml:space="preserve"> from the whole paid history (</w:t>
      </w:r>
      <w:r>
        <w:rPr>
          <w:rFonts w:ascii="Consolas" w:hAnsi="Consolas" w:cs="Consolas"/>
          <w:sz w:val="18"/>
          <w:szCs w:val="18"/>
        </w:rPr>
        <w:t xml:space="preserve">AccountingController.php:213-232</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Aspect</w:t>
            </w:r>
          </w:p>
        </w:tc>
        <w:tc>
          <w:tcPr>
            <w:tcW w:type="dxa" w:w="7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Behaviour</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Entry gate</w:t>
            </w:r>
          </w:p>
        </w:tc>
        <w:tc>
          <w:tcPr>
            <w:tcW w:type="dxa" w:w="7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enrollment must be </w:t>
            </w:r>
            <w:r>
              <w:rPr>
                <w:rFonts w:ascii="Consolas" w:hAnsi="Consolas" w:cs="Consolas"/>
                <w:sz w:val="18"/>
                <w:szCs w:val="18"/>
              </w:rPr>
              <w:t xml:space="preserve">assessed</w:t>
            </w:r>
            <w:r>
              <w:rPr>
                <w:sz w:val="18"/>
                <w:szCs w:val="18"/>
              </w:rPr>
              <w:t xml:space="preserve">. Anything else is bounced back to the assessment with a warning, which prevents both premature collection and a duplicate </w:t>
            </w:r>
            <w:r>
              <w:rPr>
                <w:rFonts w:ascii="Consolas" w:hAnsi="Consolas" w:cs="Consolas"/>
                <w:sz w:val="18"/>
                <w:szCs w:val="18"/>
              </w:rPr>
              <w:t xml:space="preserve">paid → paid</w:t>
            </w:r>
            <w:r>
              <w:rPr>
                <w:sz w:val="18"/>
                <w:szCs w:val="18"/>
              </w:rPr>
              <w:t xml:space="preserve"> transition error (</w:t>
            </w:r>
            <w:r>
              <w:rPr>
                <w:rFonts w:ascii="Consolas" w:hAnsi="Consolas" w:cs="Consolas"/>
                <w:sz w:val="18"/>
                <w:szCs w:val="18"/>
              </w:rPr>
              <w:t xml:space="preserve">AccountingController.php:172-190</w:t>
            </w:r>
            <w:r>
              <w:rPr>
                <w:sz w:val="18"/>
                <w:szCs w:val="18"/>
              </w:rPr>
              <w:t xml:space="preserve">).</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Partials</w:t>
            </w:r>
          </w:p>
        </w:tc>
        <w:tc>
          <w:tcPr>
            <w:tcW w:type="dxa" w:w="7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Supported. The balance is </w:t>
            </w:r>
            <w:r>
              <w:rPr>
                <w:rFonts w:ascii="Consolas" w:hAnsi="Consolas" w:cs="Consolas"/>
                <w:sz w:val="18"/>
                <w:szCs w:val="18"/>
              </w:rPr>
              <w:t xml:space="preserve">assessed − scholarship − waived − sum(paid)</w:t>
            </w:r>
            <w:r>
              <w:rPr>
                <w:sz w:val="18"/>
                <w:szCs w:val="18"/>
              </w:rPr>
              <w:t xml:space="preserve">; a student may pay in several collections.</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Settlement</w:t>
            </w:r>
          </w:p>
        </w:tc>
        <w:tc>
          <w:tcPr>
            <w:tcW w:type="dxa" w:w="7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Only when the balance reaches zero does the enrollment move to </w:t>
            </w:r>
            <w:r>
              <w:rPr>
                <w:rFonts w:ascii="Consolas" w:hAnsi="Consolas" w:cs="Consolas"/>
                <w:sz w:val="18"/>
                <w:szCs w:val="18"/>
              </w:rPr>
              <w:t xml:space="preserve">paid</w:t>
            </w:r>
            <w:r>
              <w:rPr>
                <w:sz w:val="18"/>
                <w:szCs w:val="18"/>
              </w:rPr>
              <w:t xml:space="preserve"> and the Accounting box (box 3) get signed (</w:t>
            </w:r>
            <w:r>
              <w:rPr>
                <w:rFonts w:ascii="Consolas" w:hAnsi="Consolas" w:cs="Consolas"/>
                <w:sz w:val="18"/>
                <w:szCs w:val="18"/>
              </w:rPr>
              <w:t xml:space="preserve">AccountingController.php:236-245</w:t>
            </w:r>
            <w:r>
              <w:rPr>
                <w:sz w:val="18"/>
                <w:szCs w:val="18"/>
              </w:rPr>
              <w:t xml:space="preserve">).</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Voiding</w:t>
            </w:r>
          </w:p>
        </w:tc>
        <w:tc>
          <w:tcPr>
            <w:tcW w:type="dxa" w:w="7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voided payment re-opens the balance; if a </w:t>
            </w:r>
            <w:r>
              <w:rPr>
                <w:rFonts w:ascii="Consolas" w:hAnsi="Consolas" w:cs="Consolas"/>
                <w:sz w:val="18"/>
                <w:szCs w:val="18"/>
              </w:rPr>
              <w:t xml:space="preserve">paid</w:t>
            </w:r>
            <w:r>
              <w:rPr>
                <w:sz w:val="18"/>
                <w:szCs w:val="18"/>
              </w:rPr>
              <w:t xml:space="preserve"> enrollment goes back to a positive balance it falls back to </w:t>
            </w:r>
            <w:r>
              <w:rPr>
                <w:rFonts w:ascii="Consolas" w:hAnsi="Consolas" w:cs="Consolas"/>
                <w:sz w:val="18"/>
                <w:szCs w:val="18"/>
              </w:rPr>
              <w:t xml:space="preserve">assessed</w:t>
            </w:r>
            <w:r>
              <w:rPr>
                <w:sz w:val="18"/>
                <w:szCs w:val="18"/>
              </w:rPr>
              <w:t xml:space="preserve"> (</w:t>
            </w:r>
            <w:r>
              <w:rPr>
                <w:rFonts w:ascii="Consolas" w:hAnsi="Consolas" w:cs="Consolas"/>
                <w:sz w:val="18"/>
                <w:szCs w:val="18"/>
              </w:rPr>
              <w:t xml:space="preserve">AccountingController.php:351-395</w:t>
            </w:r>
            <w:r>
              <w:rPr>
                <w:sz w:val="18"/>
                <w:szCs w:val="18"/>
              </w:rPr>
              <w:t xml:space="preserve">), which lifts the Registrar's payment gate.</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Reporting</w:t>
            </w:r>
          </w:p>
        </w:tc>
        <w:tc>
          <w:tcPr>
            <w:tcW w:type="dxa" w:w="7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daily collection report per office and date (</w:t>
            </w:r>
            <w:r>
              <w:rPr>
                <w:rFonts w:ascii="Consolas" w:hAnsi="Consolas" w:cs="Consolas"/>
                <w:sz w:val="18"/>
                <w:szCs w:val="18"/>
              </w:rPr>
              <w:t xml:space="preserve">AccountingController.php:301-330</w:t>
            </w:r>
            <w:r>
              <w:rPr>
                <w:sz w:val="18"/>
                <w:szCs w:val="18"/>
              </w:rPr>
              <w:t xml:space="preserve">).</w:t>
            </w:r>
          </w:p>
        </w:tc>
      </w:tr>
    </w:tbl>
    <w:p>
      <w:pPr>
        <w:spacing w:after="60"/>
      </w:pPr>
    </w:p>
    <w:p>
      <w:pPr>
        <w:pStyle w:val="Heading2"/>
        <w:spacing w:after="140" w:before="280"/>
      </w:pPr>
      <w:r>
        <w:t xml:space="preserve">15.2 Student-Type Handling</w:t>
      </w:r>
    </w:p>
    <w:p>
      <w:pPr>
        <w:spacing w:after="140"/>
      </w:pPr>
      <w:r>
        <w:t xml:space="preserve">The cashier does not branch on student type — every type pays. What differs is the number being paid, which the earlier stages produced. This table exists so the type is never invisible at this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Pays the first-year assessment; often the largest per-unit load because nothing has been credited.</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Pays an assessment reduced by credited subjects. The </w:t>
            </w:r>
            <w:r>
              <w:rPr>
                <w:b/>
                <w:bCs/>
                <w:sz w:val="18"/>
                <w:szCs w:val="18"/>
              </w:rPr>
              <w:t xml:space="preserve">reduced amount is itself the signal</w:t>
            </w:r>
            <w:r>
              <w:rPr>
                <w:sz w:val="18"/>
                <w:szCs w:val="18"/>
              </w:rPr>
              <w:t xml:space="preserve"> to the cashier that crediting happened; if a transferee is billed a full first-year load, check stage 6 before questioning the payment.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Pays the block load for the new term. No Scholarship signature is on their form, but the assessment and the receipt are identical in kind to anyone else's.</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Pays a load that may include retakes and may omit passed subjects; the receipt total legitimately differs from their section-mates. A zero balance is possible (full waiver) and still requires the Accounting box to be signed.</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Pays the receiving program's load after crediting. Because a shift can change both the curriculum and the fee basis, a Shifter receipt should be read together with stage 6, not compared against their previous program.</w:t>
            </w:r>
          </w:p>
        </w:tc>
      </w:tr>
    </w:tbl>
    <w:p>
      <w:pPr>
        <w:spacing w:after="60"/>
      </w:pPr>
    </w:p>
    <w:p>
      <w:pPr>
        <w:pStyle w:val="Heading2"/>
        <w:spacing w:after="140" w:before="280"/>
      </w:pPr>
      <w:r>
        <w:t xml:space="preserve">15.3 Output, and What the Next Stage Requires</w:t>
      </w:r>
    </w:p>
    <w:p>
      <w:pPr>
        <w:spacing w:after="110"/>
      </w:pPr>
      <w:r>
        <w:t xml:space="preserve">Output: </w:t>
      </w:r>
      <w:r>
        <w:rPr>
          <w:rFonts w:ascii="Consolas" w:hAnsi="Consolas" w:cs="Consolas"/>
          <w:sz w:val="18"/>
          <w:szCs w:val="18"/>
        </w:rPr>
        <w:t xml:space="preserve">payments</w:t>
      </w:r>
      <w:r>
        <w:t xml:space="preserve"> rows, a settled </w:t>
      </w:r>
      <w:r>
        <w:rPr>
          <w:rFonts w:ascii="Consolas" w:hAnsi="Consolas" w:cs="Consolas"/>
          <w:sz w:val="18"/>
          <w:szCs w:val="18"/>
        </w:rPr>
        <w:t xml:space="preserve">remainingBalance</w:t>
      </w:r>
      <w:r>
        <w:t xml:space="preserve">, </w:t>
      </w:r>
      <w:r>
        <w:rPr>
          <w:rFonts w:ascii="Consolas" w:hAnsi="Consolas" w:cs="Consolas"/>
          <w:sz w:val="18"/>
          <w:szCs w:val="18"/>
        </w:rPr>
        <w:t xml:space="preserve">enrollmentStatus = paid</w:t>
      </w:r>
      <w:r>
        <w:t xml:space="preserve">, and a signed Accounting box. The Registrar needs </w:t>
      </w:r>
      <w:r>
        <w:rPr>
          <w:rFonts w:ascii="Consolas" w:hAnsi="Consolas" w:cs="Consolas"/>
          <w:sz w:val="18"/>
          <w:szCs w:val="18"/>
        </w:rPr>
        <w:t xml:space="preserve">paid</w:t>
      </w:r>
      <w:r>
        <w:t xml:space="preserve"> </w:t>
      </w:r>
      <w:r>
        <w:rPr>
          <w:b/>
          <w:bCs/>
        </w:rPr>
        <w:t xml:space="preserve">or</w:t>
      </w:r>
      <w:r>
        <w:t xml:space="preserve"> a non-positive balance </w:t>
      </w:r>
      <w:r>
        <w:rPr>
          <w:b/>
          <w:bCs/>
        </w:rPr>
        <w:t xml:space="preserve">or</w:t>
      </w:r>
      <w:r>
        <w:t xml:space="preserve"> any paid row as its third gate, plus the next pending box to be its own (</w:t>
      </w:r>
      <w:r>
        <w:rPr>
          <w:rFonts w:ascii="Consolas" w:hAnsi="Consolas" w:cs="Consolas"/>
          <w:sz w:val="18"/>
          <w:szCs w:val="18"/>
        </w:rPr>
        <w:t xml:space="preserve">RegistrarController.php:185-197</w:t>
      </w:r>
      <w:r>
        <w:t xml:space="preserve">).</w:t>
      </w:r>
    </w:p>
    <w:p>
      <w:pPr>
        <w:pStyle w:val="Heading2"/>
        <w:spacing w:after="140" w:before="280"/>
      </w:pPr>
      <w:r>
        <w:t xml:space="preserve">15.4 Verification Against the Current Build</w:t>
      </w:r>
    </w:p>
    <w:p>
      <w:pPr>
        <w:pStyle w:val="ListParagraph"/>
        <w:numPr>
          <w:ilvl w:val="0"/>
          <w:numId w:val="1"/>
        </w:numPr>
        <w:spacing w:after="70"/>
      </w:pPr>
      <w:r>
        <w:rPr>
          <w:rFonts w:ascii="Consolas" w:hAnsi="Consolas" w:cs="Consolas"/>
          <w:sz w:val="18"/>
          <w:szCs w:val="18"/>
        </w:rPr>
        <w:t xml:space="preserve">$this-&gt;authorize('payment.record', $assessment)</w:t>
      </w:r>
      <w:r>
        <w:t xml:space="preserve"> uses an ability name identical to a permission name. Spatie's </w:t>
      </w:r>
      <w:r>
        <w:rPr>
          <w:rFonts w:ascii="Consolas" w:hAnsi="Consolas" w:cs="Consolas"/>
          <w:sz w:val="18"/>
          <w:szCs w:val="18"/>
        </w:rPr>
        <w:t xml:space="preserve">Gate::before</w:t>
      </w:r>
      <w:r>
        <w:t xml:space="preserve"> grants any ability that matches a permission the user holds, so the policy body can be bypassed by the permission alone. Same pattern for </w:t>
      </w:r>
      <w:r>
        <w:rPr>
          <w:rFonts w:ascii="Consolas" w:hAnsi="Consolas" w:cs="Consolas"/>
          <w:sz w:val="18"/>
          <w:szCs w:val="18"/>
        </w:rPr>
        <w:t xml:space="preserve">assessment.compute</w:t>
      </w:r>
      <w:r>
        <w:t xml:space="preserve">, </w:t>
      </w:r>
      <w:r>
        <w:rPr>
          <w:rFonts w:ascii="Consolas" w:hAnsi="Consolas" w:cs="Consolas"/>
          <w:sz w:val="18"/>
          <w:szCs w:val="18"/>
        </w:rPr>
        <w:t xml:space="preserve">clinic.view</w:t>
      </w:r>
      <w:r>
        <w:t xml:space="preserve">, </w:t>
      </w:r>
      <w:r>
        <w:rPr>
          <w:rFonts w:ascii="Consolas" w:hAnsi="Consolas" w:cs="Consolas"/>
          <w:sz w:val="18"/>
          <w:szCs w:val="18"/>
        </w:rPr>
        <w:t xml:space="preserve">id.view</w:t>
      </w:r>
      <w:r>
        <w:t xml:space="preserve">. The office scoping inside those policies therefore is not reliably applied (§22.4, X-1).</w:t>
      </w:r>
    </w:p>
    <w:p>
      <w:pPr>
        <w:pStyle w:val="ListParagraph"/>
        <w:numPr>
          <w:ilvl w:val="0"/>
          <w:numId w:val="1"/>
        </w:numPr>
        <w:spacing w:after="70"/>
      </w:pPr>
      <w:r>
        <w:t xml:space="preserve">The Accounting box is signed through OfficeId::Accounting-&gt;value — at AccountingController.php:243 when a payment settles the account, and again at :290 when a zero-balance account is settled without money. The bare integer this paragraph recorded is gone, and the same enum decides which office a workflow notice is addressed to ( App\Support\WorkflowInbox ).</w:t>
      </w:r>
    </w:p>
    <w:p>
      <w:r>
        <w:br w:type="page"/>
      </w:r>
    </w:p>
    <w:p>
      <w:pPr>
        <w:pStyle w:val="Heading1"/>
        <w:spacing w:after="190" w:before="380"/>
      </w:pPr>
      <w:r>
        <w:t xml:space="preserve">16. Stage 9 — Registrar Certification</w:t>
      </w:r>
    </w:p>
    <w:p>
      <w:pPr>
        <w:spacing w:after="110"/>
      </w:pPr>
      <w:r>
        <w:t xml:space="preserve">UI badge: </w:t>
      </w:r>
      <w:r>
        <w:rPr>
          <w:b/>
          <w:bCs/>
        </w:rPr>
        <w:t xml:space="preserve">Phase 5 · Registrar Central Desk</w:t>
      </w:r>
      <w:r>
        <w:t xml:space="preserve">. Owning office: </w:t>
      </w:r>
      <w:r>
        <w:rPr>
          <w:b/>
          <w:bCs/>
        </w:rPr>
        <w:t xml:space="preserve">Registrar (1)</w:t>
      </w:r>
      <w:r>
        <w:t xml:space="preserve">. Permissions: </w:t>
      </w:r>
      <w:r>
        <w:rPr>
          <w:rFonts w:ascii="Consolas" w:hAnsi="Consolas" w:cs="Consolas"/>
          <w:sz w:val="18"/>
          <w:szCs w:val="18"/>
        </w:rPr>
        <w:t xml:space="preserve">registrar.view</w:t>
      </w:r>
      <w:r>
        <w:t xml:space="preserve">, </w:t>
      </w:r>
      <w:r>
        <w:rPr>
          <w:rFonts w:ascii="Consolas" w:hAnsi="Consolas" w:cs="Consolas"/>
          <w:sz w:val="18"/>
          <w:szCs w:val="18"/>
        </w:rPr>
        <w:t xml:space="preserve">registrar.approve</w:t>
      </w:r>
      <w:r>
        <w:t xml:space="preserve">, </w:t>
      </w:r>
      <w:r>
        <w:rPr>
          <w:rFonts w:ascii="Consolas" w:hAnsi="Consolas" w:cs="Consolas"/>
          <w:sz w:val="18"/>
          <w:szCs w:val="18"/>
        </w:rPr>
        <w:t xml:space="preserve">registrar.printCertificate</w:t>
      </w:r>
      <w:r>
        <w:t xml:space="preserve">, </w:t>
      </w:r>
      <w:r>
        <w:rPr>
          <w:rFonts w:ascii="Consolas" w:hAnsi="Consolas" w:cs="Consolas"/>
          <w:sz w:val="18"/>
          <w:szCs w:val="18"/>
        </w:rPr>
        <w:t xml:space="preserve">registrar.printClassCards</w:t>
      </w:r>
      <w:r>
        <w:t xml:space="preserve">, </w:t>
      </w:r>
      <w:r>
        <w:rPr>
          <w:rFonts w:ascii="Consolas" w:hAnsi="Consolas" w:cs="Consolas"/>
          <w:sz w:val="18"/>
          <w:szCs w:val="18"/>
        </w:rPr>
        <w:t xml:space="preserve">registrar.printSubjectLoad</w:t>
      </w:r>
      <w:r>
        <w:t xml:space="preserve">. This is the stage that makes an enrollment real: it converts proposed subjects into confirmed subjects and writes </w:t>
      </w:r>
      <w:r>
        <w:rPr>
          <w:rFonts w:ascii="Consolas" w:hAnsi="Consolas" w:cs="Consolas"/>
          <w:sz w:val="18"/>
          <w:szCs w:val="18"/>
        </w:rPr>
        <w:t xml:space="preserve">enrollmentStatus = enrolled</w:t>
      </w:r>
      <w:r>
        <w:t xml:space="preserve">.</w:t>
      </w:r>
    </w:p>
    <w:p>
      <w:pPr>
        <w:pStyle w:val="Heading2"/>
        <w:spacing w:after="140" w:before="280"/>
      </w:pPr>
      <w:r>
        <w:t xml:space="preserve">16.1 What Happens, and Who Does It</w:t>
      </w:r>
    </w:p>
    <w:p>
      <w:pPr>
        <w:spacing w:after="110"/>
      </w:pPr>
      <w:r>
        <w:t xml:space="preserve">The Registrar reads a seven-gate checklist before approving. A single failed gate returns "Not all prerequisites are met" and nothing is written (</w:t>
      </w:r>
      <w:r>
        <w:rPr>
          <w:rFonts w:ascii="Consolas" w:hAnsi="Consolas" w:cs="Consolas"/>
          <w:sz w:val="18"/>
          <w:szCs w:val="18"/>
        </w:rPr>
        <w:t xml:space="preserve">RegistrarController.php:260-275</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Gate</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Condition</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Depends on student type?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 evaluation_signed</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Enrollments.evaluatedBy</w:t>
            </w:r>
            <w:r>
              <w:rPr>
                <w:sz w:val="18"/>
                <w:szCs w:val="18"/>
              </w:rPr>
              <w:t xml:space="preserve"> is set.</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 assessment_completed</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w:t>
            </w:r>
            <w:r>
              <w:rPr>
                <w:rFonts w:ascii="Consolas" w:hAnsi="Consolas" w:cs="Consolas"/>
                <w:sz w:val="18"/>
                <w:szCs w:val="18"/>
              </w:rPr>
              <w:t xml:space="preserve">studentassessments</w:t>
            </w:r>
            <w:r>
              <w:rPr>
                <w:sz w:val="18"/>
                <w:szCs w:val="18"/>
              </w:rPr>
              <w:t xml:space="preserve"> row exists.</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No — applies to every type</w:t>
            </w:r>
            <w:r>
              <w:rPr>
                <w:sz w:val="18"/>
                <w:szCs w:val="18"/>
              </w:rPr>
              <w:t xml:space="preserve">, including the types whose form has no Assessment box (§14.3).</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 payment_completed</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Status is </w:t>
            </w:r>
            <w:r>
              <w:rPr>
                <w:rFonts w:ascii="Consolas" w:hAnsi="Consolas" w:cs="Consolas"/>
                <w:sz w:val="18"/>
                <w:szCs w:val="18"/>
              </w:rPr>
              <w:t xml:space="preserve">paid</w:t>
            </w:r>
            <w:r>
              <w:rPr>
                <w:sz w:val="18"/>
                <w:szCs w:val="18"/>
              </w:rPr>
              <w:t xml:space="preserve">, </w:t>
            </w:r>
            <w:r>
              <w:rPr>
                <w:b/>
                <w:bCs/>
                <w:sz w:val="18"/>
                <w:szCs w:val="18"/>
              </w:rPr>
              <w:t xml:space="preserve">or</w:t>
            </w:r>
            <w:r>
              <w:rPr>
                <w:sz w:val="18"/>
                <w:szCs w:val="18"/>
              </w:rPr>
              <w:t xml:space="preserve"> a fee sheet exists and still owes ≤ 0, </w:t>
            </w:r>
            <w:r>
              <w:rPr>
                <w:b/>
                <w:bCs/>
                <w:sz w:val="18"/>
                <w:szCs w:val="18"/>
              </w:rPr>
              <w:t xml:space="preserve">or</w:t>
            </w:r>
            <w:r>
              <w:rPr>
                <w:sz w:val="18"/>
                <w:szCs w:val="18"/>
              </w:rPr>
              <w:t xml:space="preserve"> any payment row is </w:t>
            </w:r>
            <w:r>
              <w:rPr>
                <w:rFonts w:ascii="Consolas" w:hAnsi="Consolas" w:cs="Consolas"/>
                <w:sz w:val="18"/>
                <w:szCs w:val="18"/>
              </w:rPr>
              <w:t xml:space="preserve">paid</w:t>
            </w:r>
            <w:r>
              <w:rPr>
                <w:sz w:val="18"/>
                <w:szCs w:val="18"/>
              </w:rPr>
              <w:t xml:space="preserve"> A missing fee sheet used to satisfy this gate because null compares below zero; since 2026-10-01 the assessment has to exist, so an enrollment that has never been priced is held at Accounting rather than approved as paid.</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4 clearance_verified</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Type is </w:t>
            </w:r>
            <w:r>
              <w:rPr>
                <w:rFonts w:ascii="Consolas" w:hAnsi="Consolas" w:cs="Consolas"/>
                <w:sz w:val="18"/>
                <w:szCs w:val="18"/>
              </w:rPr>
              <w:t xml:space="preserve">firstYear</w:t>
            </w:r>
            <w:r>
              <w:rPr>
                <w:sz w:val="18"/>
                <w:szCs w:val="18"/>
              </w:rPr>
              <w:t xml:space="preserve"> or </w:t>
            </w:r>
            <w:r>
              <w:rPr>
                <w:rFonts w:ascii="Consolas" w:hAnsi="Consolas" w:cs="Consolas"/>
                <w:sz w:val="18"/>
                <w:szCs w:val="18"/>
              </w:rPr>
              <w:t xml:space="preserve">transferee</w:t>
            </w:r>
            <w:r>
              <w:rPr>
                <w:sz w:val="18"/>
                <w:szCs w:val="18"/>
              </w:rPr>
              <w:t xml:space="preserve"> → automatically true. Otherwise: an open period exists and the student's clearance for it is </w:t>
            </w:r>
            <w:r>
              <w:rPr>
                <w:rFonts w:ascii="Consolas" w:hAnsi="Consolas" w:cs="Consolas"/>
                <w:sz w:val="18"/>
                <w:szCs w:val="18"/>
              </w:rPr>
              <w:t xml:space="preserve">approved</w:t>
            </w:r>
            <w:r>
              <w:rPr>
                <w:sz w:val="18"/>
                <w:szCs w:val="18"/>
              </w:rPr>
              <w:t xml:space="preserve"> with a recorded desk receipt.</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Yes — the only gate keyed on type ( EnrollmentReadiness.php:55-57 ).</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5 registrarApprovalPending</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next uncompleted workflow box belongs to the Registrar office.</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Indirectly — a six-box form reaches this state one box earlier.</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6 documents_verified</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Every document the applicant’s own admission required has a submission in verified status. A record with no admission behind it — a continuing student readmitting, or one created directly at this desk — has nothing to re-open, so the gate reads true.</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Yes — it starts from the admission row; with no admission there is no required document to check (EnrollmentReadiness::documentsVerified).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7 prerequisites_met</w:t>
            </w:r>
          </w:p>
        </w:tc>
        <w:tc>
          <w:tcPr>
            <w:tcW w:type="dxa" w:w="4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subject on the confirmed load sits behind a curriculum prerequisite the student has not satisfied, judged against the curriculum the enrollment is pinned to and counting a subject satisfied by a passing grade or by a credit transfer.</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Enforced at the gate, but the screen is not the proof: a load decided before the curriculum moved, a retake, or a direct proposal can clear the Evaluation screen’s lock and still miss the rule, so this desk reads the record (EnrollmentReadiness::prerequisitesMet) rather than the button. It judges against the curriculum the enrollment is pinned to, and a subject counts as satisfied by a passing grade or by a credit transfer whose transfer record passed (ruling 10) — a failed transfer line leaves the subject behind its prerequisite. The vacuous reading this row used to carry is closed with G-9: the installed dataset sits AY 2025-2026 2nd semester, where every enrolled student’s program offers subjects at their year level, so the gate has something to weigh. The demo pipeline prints “Evaluation — enrolled at a level/term the curriculum offers nothing for” on every run, which is what keeps the emptiness from coming back unnoticed.</w:t>
            </w:r>
          </w:p>
        </w:tc>
      </w:tr>
    </w:tbl>
    <w:p>
      <w:pPr>
        <w:spacing w:after="60"/>
      </w:pPr>
    </w:p>
    <w:p>
      <w:pPr>
        <w:spacing w:after="110"/>
      </w:pPr>
      <w:r>
        <w:t xml:space="preserve">On approval, in one transaction: proposed subjects become </w:t>
      </w:r>
      <w:r>
        <w:rPr>
          <w:rFonts w:ascii="Consolas" w:hAnsi="Consolas" w:cs="Consolas"/>
          <w:sz w:val="18"/>
          <w:szCs w:val="18"/>
        </w:rPr>
        <w:t xml:space="preserve">confirmed</w:t>
      </w:r>
      <w:r>
        <w:t xml:space="preserve">; the enrollment transitions to </w:t>
      </w:r>
      <w:r>
        <w:rPr>
          <w:rFonts w:ascii="Consolas" w:hAnsi="Consolas" w:cs="Consolas"/>
          <w:sz w:val="18"/>
          <w:szCs w:val="18"/>
        </w:rPr>
        <w:t xml:space="preserve">enrolled</w:t>
      </w:r>
      <w:r>
        <w:t xml:space="preserve">; </w:t>
      </w:r>
      <w:r>
        <w:rPr>
          <w:rFonts w:ascii="Consolas" w:hAnsi="Consolas" w:cs="Consolas"/>
          <w:sz w:val="18"/>
          <w:szCs w:val="18"/>
        </w:rPr>
        <w:t xml:space="preserve">enrollmentType</w:t>
      </w:r>
      <w:r>
        <w:t xml:space="preserve"> is derived from student type under BR31 (</w:t>
      </w:r>
      <w:r>
        <w:rPr>
          <w:rFonts w:ascii="Consolas" w:hAnsi="Consolas" w:cs="Consolas"/>
          <w:sz w:val="18"/>
          <w:szCs w:val="18"/>
        </w:rPr>
        <w:t xml:space="preserve">new</w:t>
      </w:r>
      <w:r>
        <w:t xml:space="preserve"> for firstYear/transferee, </w:t>
      </w:r>
      <w:r>
        <w:rPr>
          <w:rFonts w:ascii="Consolas" w:hAnsi="Consolas" w:cs="Consolas"/>
          <w:sz w:val="18"/>
          <w:szCs w:val="18"/>
        </w:rPr>
        <w:t xml:space="preserve">old</w:t>
      </w:r>
      <w:r>
        <w:t xml:space="preserve"> for continuing/shifter); </w:t>
      </w:r>
      <w:r>
        <w:rPr>
          <w:rFonts w:ascii="Consolas" w:hAnsi="Consolas" w:cs="Consolas"/>
          <w:sz w:val="18"/>
          <w:szCs w:val="18"/>
        </w:rPr>
        <w:t xml:space="preserve">registrarProcessedBy</w:t>
      </w:r>
      <w:r>
        <w:t xml:space="preserve"> and </w:t>
      </w:r>
      <w:r>
        <w:rPr>
          <w:rFonts w:ascii="Consolas" w:hAnsi="Consolas" w:cs="Consolas"/>
          <w:sz w:val="18"/>
          <w:szCs w:val="18"/>
        </w:rPr>
        <w:t xml:space="preserve">enrolledDate</w:t>
      </w:r>
      <w:r>
        <w:t xml:space="preserve"> are recorded; and the Registrar box (box 4) is signed (</w:t>
      </w:r>
      <w:r>
        <w:rPr>
          <w:rFonts w:ascii="Consolas" w:hAnsi="Consolas" w:cs="Consolas"/>
          <w:sz w:val="18"/>
          <w:szCs w:val="18"/>
        </w:rPr>
        <w:t xml:space="preserve">RegistrarController.php:260-319</w:t>
      </w:r>
      <w:r>
        <w:t xml:space="preserve">).</w:t>
      </w:r>
    </w:p>
    <w:p>
      <w:pPr>
        <w:pStyle w:val="Heading2"/>
        <w:spacing w:after="140" w:before="280"/>
      </w:pPr>
      <w:r>
        <w:t xml:space="preserve">16.2 Return for Rework</w:t>
      </w:r>
    </w:p>
    <w:p>
      <w:pPr>
        <w:spacing w:after="110"/>
      </w:pPr>
      <w:r>
        <w:t xml:space="preserve">Any desk holding the one return right may send a record back to Department Evaluation with a mandatory reason, a category and the correction owed ( app/Services/ReturnRecorder.php:87-170, BR31 hold ). The student re-enters the Evaluation queue (pending|returnedToEvaluation) and must be re-signed before the Registrar will look again. This is the system's only correction loop that crosses offices backwards, and it is available identically to every student type — the Registrar is where a wrong load, a wrong standing, or a missing credited subject gets caught.</w:t>
      </w:r>
    </w:p>
    <w:p>
      <w:pPr>
        <w:pStyle w:val="Heading2"/>
        <w:spacing w:after="140" w:before="280"/>
      </w:pPr>
      <w:r>
        <w:t xml:space="preserve">16.3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Certifies their first enrollment. Gate 4 passes vacuously — no clearance is owed — and the reason is stated in §12.4, not left to the reader.</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clearance gate is no longer vacuous. EnrollmentReadiness::clearanceVerdict() asks for an accepting window (open or extended), an approved slip with the Registrar desk’s receipt, and the Department Evaluation confirmation of the pass slip the student handed in — rulings 4 and 5 — and the verdict is read by the checklist, the policy and both desks’ screens. A transferee still has no prior SEAIT term to clear, so their first record passes because the type says so, and the level certified on it is the derived or placed one rather than an uncorrected 1. Their enrollmentType is certified new, because it is their first enrollment here.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Gate 4 is live: an approved clearance </w:t>
            </w:r>
            <w:r>
              <w:rPr>
                <w:b/>
                <w:bCs/>
                <w:sz w:val="18"/>
                <w:szCs w:val="18"/>
              </w:rPr>
              <w:t xml:space="preserve">with a desk receipt</w:t>
            </w:r>
            <w:r>
              <w:rPr>
                <w:sz w:val="18"/>
                <w:szCs w:val="18"/>
              </w:rPr>
              <w:t xml:space="preserve"> for the open period. </w:t>
            </w:r>
            <w:r>
              <w:rPr>
                <w:rFonts w:ascii="Consolas" w:hAnsi="Consolas" w:cs="Consolas"/>
                <w:sz w:val="18"/>
                <w:szCs w:val="18"/>
              </w:rPr>
              <w:t xml:space="preserve">enrollmentType</w:t>
            </w:r>
            <w:r>
              <w:rPr>
                <w:sz w:val="18"/>
                <w:szCs w:val="18"/>
              </w:rPr>
              <w:t xml:space="preserve"> becomes </w:t>
            </w:r>
            <w:r>
              <w:rPr>
                <w:rFonts w:ascii="Consolas" w:hAnsi="Consolas" w:cs="Consolas"/>
                <w:sz w:val="18"/>
                <w:szCs w:val="18"/>
              </w:rPr>
              <w:t xml:space="preserve">old</w:t>
            </w:r>
            <w:r>
              <w:rPr>
                <w:sz w:val="18"/>
                <w:szCs w:val="18"/>
              </w:rPr>
              <w:t xml:space="preserv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Identical to Continuing-Regular at this desk. Irregular students are frequently the ones held here for an unsigned clearance line, which is a legitimate outcome of the process, not an anomaly of their standing.</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Gate 4 is live (shifter is in the returning set). Nothing at this desk records the program change itself; the change is visible only as a </w:t>
            </w:r>
            <w:r>
              <w:rPr>
                <w:rFonts w:ascii="Consolas" w:hAnsi="Consolas" w:cs="Consolas"/>
                <w:sz w:val="18"/>
                <w:szCs w:val="18"/>
              </w:rPr>
              <w:t xml:space="preserve">courseId</w:t>
            </w:r>
            <w:r>
              <w:rPr>
                <w:sz w:val="18"/>
                <w:szCs w:val="18"/>
              </w:rPr>
              <w:t xml:space="preserve"> different from the previous term's (§28, G-7).</w:t>
            </w:r>
          </w:p>
        </w:tc>
      </w:tr>
    </w:tbl>
    <w:p>
      <w:pPr>
        <w:spacing w:after="60"/>
      </w:pPr>
    </w:p>
    <w:p>
      <w:pPr>
        <w:pStyle w:val="Heading2"/>
        <w:spacing w:after="140" w:before="280"/>
      </w:pPr>
      <w:r>
        <w:t xml:space="preserve">16.4 Output, and What the Next Stage Requires</w:t>
      </w:r>
    </w:p>
    <w:p>
      <w:pPr>
        <w:spacing w:after="110"/>
      </w:pPr>
      <w:r>
        <w:t xml:space="preserve">Output: </w:t>
      </w:r>
      <w:r>
        <w:rPr>
          <w:rFonts w:ascii="Consolas" w:hAnsi="Consolas" w:cs="Consolas"/>
          <w:sz w:val="18"/>
          <w:szCs w:val="18"/>
        </w:rPr>
        <w:t xml:space="preserve">enrolled</w:t>
      </w:r>
      <w:r>
        <w:t xml:space="preserve"> status, </w:t>
      </w:r>
      <w:r>
        <w:rPr>
          <w:rFonts w:ascii="Consolas" w:hAnsi="Consolas" w:cs="Consolas"/>
          <w:sz w:val="18"/>
          <w:szCs w:val="18"/>
        </w:rPr>
        <w:t xml:space="preserve">confirmed</w:t>
      </w:r>
      <w:r>
        <w:t xml:space="preserve"> subjects, a signed Registrar box, and the printed artefacts the desk can issue — certificate of enrollment, class cards, and subject load (</w:t>
      </w:r>
      <w:r>
        <w:rPr>
          <w:rFonts w:ascii="Consolas" w:hAnsi="Consolas" w:cs="Consolas"/>
          <w:sz w:val="18"/>
          <w:szCs w:val="18"/>
        </w:rPr>
        <w:t xml:space="preserve">RegistrarController.php:400-471</w:t>
      </w:r>
      <w:r>
        <w:t xml:space="preserve">, described in §25). Blocking requires </w:t>
      </w:r>
      <w:r>
        <w:rPr>
          <w:rFonts w:ascii="Consolas" w:hAnsi="Consolas" w:cs="Consolas"/>
          <w:sz w:val="18"/>
          <w:szCs w:val="18"/>
        </w:rPr>
        <w:t xml:space="preserve">enrolled</w:t>
      </w:r>
      <w:r>
        <w:t xml:space="preserve"> </w:t>
      </w:r>
      <w:r>
        <w:rPr>
          <w:b/>
          <w:bCs/>
        </w:rPr>
        <w:t xml:space="preserve">and</w:t>
      </w:r>
      <w:r>
        <w:t xml:space="preserve"> the Blocking box to be the next uncompleted one (</w:t>
      </w:r>
      <w:r>
        <w:rPr>
          <w:rFonts w:ascii="Consolas" w:hAnsi="Consolas" w:cs="Consolas"/>
          <w:sz w:val="18"/>
          <w:szCs w:val="18"/>
        </w:rPr>
        <w:t xml:space="preserve">BlockingController.php:470-475</w:t>
      </w:r>
      <w:r>
        <w:t xml:space="preserve">).</w:t>
      </w:r>
    </w:p>
    <w:p>
      <w:pPr>
        <w:pStyle w:val="Heading2"/>
        <w:spacing w:after="140" w:before="280"/>
      </w:pPr>
      <w:r>
        <w:t xml:space="preserve">16.5 Verification Against the Current Build</w:t>
      </w:r>
    </w:p>
    <w:p>
      <w:pPr>
        <w:pStyle w:val="ListParagraph"/>
        <w:numPr>
          <w:ilvl w:val="0"/>
          <w:numId w:val="1"/>
        </w:numPr>
        <w:spacing w:after="70"/>
      </w:pPr>
      <w:r>
        <w:t xml:space="preserve">Gate 4 is the only clearance enforcement anywhere in the application (§12.5, G-3). It is also the reason a returning student can be fully billed and fully paid and only then be refused: the gate is real but late.</w:t>
      </w:r>
    </w:p>
    <w:p>
      <w:pPr>
        <w:pStyle w:val="ListParagraph"/>
        <w:numPr>
          <w:ilvl w:val="0"/>
          <w:numId w:val="1"/>
        </w:numPr>
        <w:spacing w:after="70"/>
      </w:pPr>
      <w:r>
        <w:t xml:space="preserve">Gate 4 refuses when no window is accepting ( EnrollmentReadiness.php:61-63 ). Ruling 4 closed the silence that used to pass it: with no accepting clearance period the check returned true, so the fewer periods a Registrar opened, the more continuing students were approved with no office having cleared them.</w:t>
      </w:r>
    </w:p>
    <w:p>
      <w:pPr>
        <w:pStyle w:val="ListParagraph"/>
        <w:numPr>
          <w:ilvl w:val="0"/>
          <w:numId w:val="1"/>
        </w:numPr>
        <w:spacing w:after="70"/>
      </w:pPr>
      <w:r>
        <w:t xml:space="preserve">The Registrar desk’s own labels agree: its summary control reads “Workflow Phase — Phase 5” and its page badge reads “Phase 5 · Registrar Central Desk” ( Registrar/Index.jsx:134-135 , :93 ). That is §28.3 U-4 closed on 2026-10-01 — the screen no longer contradicts itself about which phase the Registrar sits in. The “Phase 6” that does survive in the chrome belongs to Blocking, the desk after this one ( DeskSubNav.jsx:74 , MegaAppLauncher.jsx:139 , AuthenticatedLayout.jsx:20 ), and a reader who meets it in a navigation label is looking at the right number for the wrong desk only if they expected the Registrar to be sixth.</w:t>
      </w:r>
    </w:p>
    w:p&gt;
    <w:p>
      <w:r>
        <w:br w:type="page"/>
      </w:r>
    </w:p>
    <w:p>
      <w:r>
        <w:t xml:space="preserve">The record page also reads the student’s whole grade trail: every subject they have ever been loaded for, grouped by the academic year and semester that recorded it, and filterable by either. It is the same evidence the standing derivation above reads — one query, AcademicStandingService::gradeHistory() ( AcademicStandingService.php:101-212 ) — with two deliberate differences for a desk that signs the record rather than proposes a standing: the review includes the term being signed and any subject nobody has graded yet, and an ungraded row is painted “No grade recorded” and never counted as a pass ( the passing line comes from gradescale, Gradescale.php:34-39 , and the page says out loud when no scale is on file instead of implying the assumed 3.00 is the school’s own ). Before this the desk could see the conclusion and the current load, but not the terms the conclusion was drawn from.</w:t>
      </w:r>
    </w:p>
    <w:p>
      <w:pPr>
        <w:pStyle w:val="Heading1"/>
        <w:spacing w:after="190" w:before="380"/>
      </w:pPr>
      <w:r>
        <w:t xml:space="preserve">17. Stage 10 — Blocking and Scheduling</w:t>
      </w:r>
    </w:p>
    <w:p>
      <w:pPr>
        <w:spacing w:after="110"/>
      </w:pPr>
      <w:r>
        <w:t xml:space="preserve">UI badge: </w:t>
      </w:r>
      <w:r>
        <w:rPr>
          <w:b/>
          <w:bCs/>
        </w:rPr>
        <w:t xml:space="preserve">Phase 6 · Section Blocking</w:t>
      </w:r>
      <w:r>
        <w:t xml:space="preserve">. Owning office: </w:t>
      </w:r>
      <w:r>
        <w:rPr>
          <w:b/>
          <w:bCs/>
        </w:rPr>
        <w:t xml:space="preserve">Blocking (5)</w:t>
      </w:r>
      <w:r>
        <w:t xml:space="preserve">. Abilities: </w:t>
      </w:r>
      <w:r>
        <w:rPr>
          <w:rFonts w:ascii="Consolas" w:hAnsi="Consolas" w:cs="Consolas"/>
          <w:sz w:val="18"/>
          <w:szCs w:val="18"/>
        </w:rPr>
        <w:t xml:space="preserve">blocking.viewAny</w:t>
      </w:r>
      <w:r>
        <w:t xml:space="preserve">, </w:t>
      </w:r>
      <w:r>
        <w:rPr>
          <w:rFonts w:ascii="Consolas" w:hAnsi="Consolas" w:cs="Consolas"/>
          <w:sz w:val="18"/>
          <w:szCs w:val="18"/>
        </w:rPr>
        <w:t xml:space="preserve">blocking.view</w:t>
      </w:r>
      <w:r>
        <w:t xml:space="preserve">, </w:t>
      </w:r>
      <w:r>
        <w:rPr>
          <w:rFonts w:ascii="Consolas" w:hAnsi="Consolas" w:cs="Consolas"/>
          <w:sz w:val="18"/>
          <w:szCs w:val="18"/>
        </w:rPr>
        <w:t xml:space="preserve">blocking.manageBlocks</w:t>
      </w:r>
      <w:r>
        <w:t xml:space="preserve">, </w:t>
      </w:r>
      <w:r>
        <w:rPr>
          <w:rFonts w:ascii="Consolas" w:hAnsi="Consolas" w:cs="Consolas"/>
          <w:sz w:val="18"/>
          <w:szCs w:val="18"/>
        </w:rPr>
        <w:t xml:space="preserve">blocking.manageSchedules</w:t>
      </w:r>
      <w:r>
        <w:t xml:space="preserve">, </w:t>
      </w:r>
      <w:r>
        <w:rPr>
          <w:rFonts w:ascii="Consolas" w:hAnsi="Consolas" w:cs="Consolas"/>
          <w:sz w:val="18"/>
          <w:szCs w:val="18"/>
        </w:rPr>
        <w:t xml:space="preserve">blocking.assignStudents</w:t>
      </w:r>
      <w:r>
        <w:t xml:space="preserve">, </w:t>
      </w:r>
      <w:r>
        <w:rPr>
          <w:rFonts w:ascii="Consolas" w:hAnsi="Consolas" w:cs="Consolas"/>
          <w:sz w:val="18"/>
          <w:szCs w:val="18"/>
        </w:rPr>
        <w:t xml:space="preserve">blocking.printBlockSchedule</w:t>
      </w:r>
      <w:r>
        <w:t xml:space="preserve">. Tables: </w:t>
      </w:r>
      <w:r>
        <w:rPr>
          <w:rFonts w:ascii="Consolas" w:hAnsi="Consolas" w:cs="Consolas"/>
          <w:sz w:val="18"/>
          <w:szCs w:val="18"/>
        </w:rPr>
        <w:t xml:space="preserve">blocks</w:t>
      </w:r>
      <w:r>
        <w:t xml:space="preserve">, </w:t>
      </w:r>
      <w:r>
        <w:rPr>
          <w:rFonts w:ascii="Consolas" w:hAnsi="Consolas" w:cs="Consolas"/>
          <w:sz w:val="18"/>
          <w:szCs w:val="18"/>
        </w:rPr>
        <w:t xml:space="preserve">schedules</w:t>
      </w:r>
      <w:r>
        <w:t xml:space="preserve">, </w:t>
      </w:r>
      <w:r>
        <w:rPr>
          <w:rFonts w:ascii="Consolas" w:hAnsi="Consolas" w:cs="Consolas"/>
          <w:sz w:val="18"/>
          <w:szCs w:val="18"/>
        </w:rPr>
        <w:t xml:space="preserve">schedulemeetings</w:t>
      </w:r>
      <w:r>
        <w:t xml:space="preserve">, </w:t>
      </w:r>
      <w:r>
        <w:rPr>
          <w:rFonts w:ascii="Consolas" w:hAnsi="Consolas" w:cs="Consolas"/>
          <w:sz w:val="18"/>
          <w:szCs w:val="18"/>
        </w:rPr>
        <w:t xml:space="preserve">rooms</w:t>
      </w:r>
      <w:r>
        <w:t xml:space="preserve">, and the </w:t>
      </w:r>
      <w:r>
        <w:rPr>
          <w:rFonts w:ascii="Consolas" w:hAnsi="Consolas" w:cs="Consolas"/>
          <w:sz w:val="18"/>
          <w:szCs w:val="18"/>
        </w:rPr>
        <w:t xml:space="preserve">blockId</w:t>
      </w:r>
      <w:r>
        <w:t xml:space="preserve"> / </w:t>
      </w:r>
      <w:r>
        <w:rPr>
          <w:rFonts w:ascii="Consolas" w:hAnsi="Consolas" w:cs="Consolas"/>
          <w:sz w:val="18"/>
          <w:szCs w:val="18"/>
        </w:rPr>
        <w:t xml:space="preserve">scheduleId</w:t>
      </w:r>
      <w:r>
        <w:t xml:space="preserve"> stamps on </w:t>
      </w:r>
      <w:r>
        <w:rPr>
          <w:rFonts w:ascii="Consolas" w:hAnsi="Consolas" w:cs="Consolas"/>
          <w:sz w:val="18"/>
          <w:szCs w:val="18"/>
        </w:rPr>
        <w:t xml:space="preserve">enrolledsubjects</w:t>
      </w:r>
      <w:r>
        <w:t xml:space="preserve">.</w:t>
      </w:r>
    </w:p>
    <w:p>
      <w:pPr>
        <w:pStyle w:val="Heading2"/>
        <w:spacing w:after="140" w:before="280"/>
      </w:pPr>
      <w:r>
        <w:t xml:space="preserve">17.1 What Happens, and Who Does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Action</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Detail</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Evidence</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Create a block</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named section for a (</w:t>
            </w:r>
            <w:r>
              <w:rPr>
                <w:rFonts w:ascii="Consolas" w:hAnsi="Consolas" w:cs="Consolas"/>
                <w:sz w:val="18"/>
                <w:szCs w:val="18"/>
              </w:rPr>
              <w:t xml:space="preserve">courseId</w:t>
            </w:r>
            <w:r>
              <w:rPr>
                <w:sz w:val="18"/>
                <w:szCs w:val="18"/>
              </w:rPr>
              <w:t xml:space="preserve">, </w:t>
            </w:r>
            <w:r>
              <w:rPr>
                <w:rFonts w:ascii="Consolas" w:hAnsi="Consolas" w:cs="Consolas"/>
                <w:sz w:val="18"/>
                <w:szCs w:val="18"/>
              </w:rPr>
              <w:t xml:space="preserve">termId</w:t>
            </w:r>
            <w:r>
              <w:rPr>
                <w:sz w:val="18"/>
                <w:szCs w:val="18"/>
              </w:rPr>
              <w:t xml:space="preserve">, </w:t>
            </w:r>
            <w:r>
              <w:rPr>
                <w:rFonts w:ascii="Consolas" w:hAnsi="Consolas" w:cs="Consolas"/>
                <w:sz w:val="18"/>
                <w:szCs w:val="18"/>
              </w:rPr>
              <w:t xml:space="preserve">yearLevel</w:t>
            </w:r>
            <w:r>
              <w:rPr>
                <w:sz w:val="18"/>
                <w:szCs w:val="18"/>
              </w:rPr>
              <w:t xml:space="preserve">) with a </w:t>
            </w:r>
            <w:r>
              <w:rPr>
                <w:rFonts w:ascii="Consolas" w:hAnsi="Consolas" w:cs="Consolas"/>
                <w:sz w:val="18"/>
                <w:szCs w:val="18"/>
              </w:rPr>
              <w:t xml:space="preserve">maxStudents</w:t>
            </w:r>
            <w:r>
              <w:rPr>
                <w:sz w:val="18"/>
                <w:szCs w:val="18"/>
              </w:rPr>
              <w:t xml:space="preserve"> capacity.</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BlockingController.php:173-192</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Build its timetable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Add a </w:t>
            </w:r>
            <w:r>
              <w:rPr>
                <w:rFonts w:ascii="Consolas" w:hAnsi="Consolas" w:cs="Consolas"/>
                <w:sz w:val="18"/>
                <w:szCs w:val="18"/>
              </w:rPr>
              <w:t xml:space="preserve">schedules</w:t>
            </w:r>
            <w:r>
              <w:rPr>
                <w:sz w:val="18"/>
                <w:szCs w:val="18"/>
              </w:rPr>
              <w:t xml:space="preserve"> row per subject with an instructor, room, and meeting days/times; conflicts against the instructor, the room, and the block’s own hour are detected before saving, and the comparison is made inside the term that block belongs 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:235-290</w:t>
            </w:r>
            <w:r>
              <w:rPr>
                <w:sz w:val="18"/>
                <w:szCs w:val="18"/>
              </w:rPr>
              <w:t xml:space="preserve">, </w:t>
            </w:r>
            <w:r>
              <w:rPr>
                <w:rFonts w:ascii="Consolas" w:hAnsi="Consolas" w:cs="Consolas"/>
                <w:sz w:val="18"/>
                <w:szCs w:val="18"/>
              </w:rPr>
              <w:t xml:space="preserve">detectConflicts()</w:t>
            </w:r>
            <w:r>
              <w:rPr>
                <w:sz w:val="18"/>
                <w:szCs w:val="18"/>
              </w:rPr>
              <w:t xml:space="preserve"> </w:t>
            </w:r>
            <w:r>
              <w:rPr>
                <w:rFonts w:ascii="Consolas" w:hAnsi="Consolas" w:cs="Consolas"/>
                <w:sz w:val="18"/>
                <w:szCs w:val="18"/>
              </w:rPr>
              <w:t xml:space="preserve">:427-465</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Finalize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Sets </w:t>
            </w:r>
            <w:r>
              <w:rPr>
                <w:rFonts w:ascii="Consolas" w:hAnsi="Consolas" w:cs="Consolas"/>
                <w:sz w:val="18"/>
                <w:szCs w:val="18"/>
              </w:rPr>
              <w:t xml:space="preserve">scheduleStatus = final</w:t>
            </w:r>
            <w:r>
              <w:rPr>
                <w:sz w:val="18"/>
                <w:szCs w:val="18"/>
              </w:rPr>
              <w:t xml:space="preserve">, which locks the timetable against every schedule mutation — but </w:t>
            </w:r>
            <w:r>
              <w:rPr>
                <w:b/>
                <w:bCs/>
                <w:sz w:val="18"/>
                <w:szCs w:val="18"/>
              </w:rPr>
              <w:t xml:space="preserve">assignment of students stays open</w:t>
            </w:r>
            <w:r>
              <w:rPr>
                <w:sz w:val="18"/>
                <w:szCs w:val="18"/>
              </w:rPr>
              <w:t xml:space="preserve">.</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:381-392</w:t>
            </w:r>
            <w:r>
              <w:rPr>
                <w:sz w:val="18"/>
                <w:szCs w:val="18"/>
              </w:rPr>
              <w:t xml:space="preserve"> (item 9)</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Assign students</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Stamp </w:t>
            </w:r>
            <w:r>
              <w:rPr>
                <w:rFonts w:ascii="Consolas" w:hAnsi="Consolas" w:cs="Consolas"/>
                <w:sz w:val="18"/>
                <w:szCs w:val="18"/>
              </w:rPr>
              <w:t xml:space="preserve">blockId</w:t>
            </w:r>
            <w:r>
              <w:rPr>
                <w:sz w:val="18"/>
                <w:szCs w:val="18"/>
              </w:rPr>
              <w:t xml:space="preserve"> on all of the student's live subjects and </w:t>
            </w:r>
            <w:r>
              <w:rPr>
                <w:rFonts w:ascii="Consolas" w:hAnsi="Consolas" w:cs="Consolas"/>
                <w:sz w:val="18"/>
                <w:szCs w:val="18"/>
              </w:rPr>
              <w:t xml:space="preserve">scheduleId</w:t>
            </w:r>
            <w:r>
              <w:rPr>
                <w:sz w:val="18"/>
                <w:szCs w:val="18"/>
              </w:rPr>
              <w:t xml:space="preserve"> only on the rows for the chosen subject; block and room capacity are both enforced; the Blocking box is signed as part of the assignment.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:471-548</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Unassign</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correction, not a workflow regression — the box stays signed.</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:553-582</w:t>
            </w:r>
          </w:p>
        </w:tc>
      </w:tr>
    </w:tbl>
    <w:p>
      <w:pPr>
        <w:spacing w:after="60"/>
      </w:pPr>
    </w:p>
    <w:p>
      <w:pPr>
        <w:spacing w:after="140"/>
      </w:pPr>
      <w:r>
        <w:rPr>
          <w:rFonts w:ascii="Consolas" w:hAnsi="Consolas" w:cs="Consolas"/>
          <w:i/>
          <w:iCs/>
          <w:sz w:val="18"/>
          <w:szCs w:val="18"/>
        </w:rPr>
        <w:t xml:space="preserve">schedulemeetings.startTime</w:t>
      </w:r>
      <w:r>
        <w:rPr>
          <w:i/>
          <w:iCs/>
          <w:sz w:val="18"/>
          <w:szCs w:val="18"/>
        </w:rPr>
        <w:t xml:space="preserve"> / </w:t>
      </w:r>
      <w:r>
        <w:rPr>
          <w:rFonts w:ascii="Consolas" w:hAnsi="Consolas" w:cs="Consolas"/>
          <w:i/>
          <w:iCs/>
          <w:sz w:val="18"/>
          <w:szCs w:val="18"/>
        </w:rPr>
        <w:t xml:space="preserve">endTime</w:t>
      </w:r>
      <w:r>
        <w:rPr>
          <w:i/>
          <w:iCs/>
          <w:sz w:val="18"/>
          <w:szCs w:val="18"/>
        </w:rPr>
        <w:t xml:space="preserve"> are plain strings by design; casting them breaks the conflict detection. Blades format them with </w:t>
      </w:r>
      <w:r>
        <w:rPr>
          <w:rFonts w:ascii="Consolas" w:hAnsi="Consolas" w:cs="Consolas"/>
          <w:i/>
          <w:iCs/>
          <w:sz w:val="18"/>
          <w:szCs w:val="18"/>
        </w:rPr>
        <w:t xml:space="preserve">Carbon::parse(...)-&gt;format('H:i')</w:t>
      </w:r>
      <w:r>
        <w:rPr>
          <w:i/>
          <w:iCs/>
          <w:sz w:val="18"/>
          <w:szCs w:val="18"/>
        </w:rPr>
        <w:t xml:space="preserve"> rather than relying on model casts.</w:t>
      </w:r>
    </w:p>
    <w:p>
      <w:pPr>
        <w:pStyle w:val="Heading2"/>
        <w:spacing w:after="140" w:before="280"/>
      </w:pPr>
      <w:r>
        <w:t xml:space="preserve">17.2 Entry Prerequisite</w:t>
      </w:r>
    </w:p>
    <w:p>
      <w:pPr>
        <w:pStyle w:val="ListParagraph"/>
        <w:numPr>
          <w:ilvl w:val="0"/>
          <w:numId w:val="1"/>
        </w:numPr>
        <w:spacing w:after="70"/>
      </w:pPr>
      <w:r>
        <w:rPr>
          <w:rFonts w:ascii="Consolas" w:hAnsi="Consolas" w:cs="Consolas"/>
          <w:sz w:val="18"/>
          <w:szCs w:val="18"/>
        </w:rPr>
        <w:t xml:space="preserve">enrollmentStatus = enrolled</w:t>
      </w:r>
      <w:r>
        <w:t xml:space="preserve"> — the eligibility filter and the per-row guard (</w:t>
      </w:r>
      <w:r>
        <w:rPr>
          <w:rFonts w:ascii="Consolas" w:hAnsi="Consolas" w:cs="Consolas"/>
          <w:sz w:val="18"/>
          <w:szCs w:val="18"/>
        </w:rPr>
        <w:t xml:space="preserve">BlockingController.php:114-136</w:t>
      </w:r>
      <w:r>
        <w:t xml:space="preserve">, </w:t>
      </w:r>
      <w:r>
        <w:rPr>
          <w:rFonts w:ascii="Consolas" w:hAnsi="Consolas" w:cs="Consolas"/>
          <w:sz w:val="18"/>
          <w:szCs w:val="18"/>
        </w:rPr>
        <w:t xml:space="preserve">:470-472</w:t>
      </w:r>
      <w:r>
        <w:t xml:space="preserve">).</w:t>
      </w:r>
    </w:p>
    <w:p>
      <w:pPr>
        <w:pStyle w:val="ListParagraph"/>
        <w:numPr>
          <w:ilvl w:val="0"/>
          <w:numId w:val="1"/>
        </w:numPr>
        <w:spacing w:after="70"/>
      </w:pPr>
      <w:r>
        <w:t xml:space="preserve">The next uncompleted workflow box must be the Blocking box, office 5 (</w:t>
      </w:r>
      <w:r>
        <w:rPr>
          <w:rFonts w:ascii="Consolas" w:hAnsi="Consolas" w:cs="Consolas"/>
          <w:sz w:val="18"/>
          <w:szCs w:val="18"/>
        </w:rPr>
        <w:t xml:space="preserve">BlockingController.php:474-475</w:t>
      </w:r>
      <w:r>
        <w:t xml:space="preserve">). Students not yet at that step are silently skipped, so an assignment count lower than the selection is normal and reported as the number actually assigned.</w:t>
      </w:r>
    </w:p>
    <w:p>
      <w:pPr>
        <w:pStyle w:val="ListParagraph"/>
        <w:numPr>
          <w:ilvl w:val="0"/>
          <w:numId w:val="1"/>
        </w:numPr>
        <w:spacing w:after="70"/>
      </w:pPr>
      <w:r>
        <w:t xml:space="preserve">The student must have at least one live (non-dropped) enrolled subject to be stamped.</w:t>
      </w:r>
    </w:p>
    <w:p>
      <w:pPr>
        <w:pStyle w:val="Heading2"/>
        <w:spacing w:after="140" w:before="280"/>
      </w:pPr>
      <w:r>
        <w:t xml:space="preserve">17.3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Receives the year-level block for their program: the section their whole cohort shares. Block matching reads Enrollments.yearLevel, which is now the level the record supports — derived at approval, adjustable by the department — rather than a constant that happened to be right for this type.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with a real risk</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Closed with G-2: a transferee placed in second year is offered second-year blocks, because the level the block search and the curriculum slice read is the level the record carries, and the department writes that placement before Blocking runs. Checking the confirmed subject list against the section is still the desk’s own comfort, but the mismatch this row recorded is gone.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Progresses to the next year level's block. Their load is the full block, so block assignment and subject list agree by construction.</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 assembled rather than assigned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 Irregular student carries subjects from more than one year level — retakes plus the next block. The block stamp (</w:t>
            </w:r>
            <w:r>
              <w:rPr>
                <w:rFonts w:ascii="Consolas" w:hAnsi="Consolas" w:cs="Consolas"/>
                <w:sz w:val="18"/>
                <w:szCs w:val="18"/>
              </w:rPr>
              <w:t xml:space="preserve">blockId</w:t>
            </w:r>
            <w:r>
              <w:rPr>
                <w:sz w:val="18"/>
                <w:szCs w:val="18"/>
              </w:rPr>
              <w:t xml:space="preserve"> on every live subject) still applies, but the schedules that fit their load may sit in more than one section. This is the clearest practical difference between Regular and Irregular at a desk.</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Must be blocked into the </w:t>
            </w:r>
            <w:r>
              <w:rPr>
                <w:b/>
                <w:bCs/>
                <w:sz w:val="18"/>
                <w:szCs w:val="18"/>
              </w:rPr>
              <w:t xml:space="preserve">receiving program's</w:t>
            </w:r>
            <w:r>
              <w:rPr>
                <w:sz w:val="18"/>
                <w:szCs w:val="18"/>
              </w:rPr>
              <w:t xml:space="preserve"> section. The old program's section has no meaning for them, and nothing in the system retires the previous </w:t>
            </w:r>
            <w:r>
              <w:rPr>
                <w:rFonts w:ascii="Consolas" w:hAnsi="Consolas" w:cs="Consolas"/>
                <w:sz w:val="18"/>
                <w:szCs w:val="18"/>
              </w:rPr>
              <w:t xml:space="preserve">blockId</w:t>
            </w:r>
            <w:r>
              <w:rPr>
                <w:sz w:val="18"/>
                <w:szCs w:val="18"/>
              </w:rPr>
              <w:t xml:space="preserve"> stamp when a student changes program (§28, G-7).</w:t>
            </w:r>
          </w:p>
        </w:tc>
      </w:tr>
    </w:tbl>
    <w:p>
      <w:pPr>
        <w:spacing w:after="60"/>
      </w:pPr>
    </w:p>
    <w:p>
      <w:pPr>
        <w:pStyle w:val="Heading2"/>
        <w:spacing w:after="140" w:before="280"/>
      </w:pPr>
      <w:r>
        <w:t xml:space="preserve">17.4 Output, and What the Next Stage Requires</w:t>
      </w:r>
    </w:p>
    <w:p>
      <w:pPr>
        <w:spacing w:after="110"/>
      </w:pPr>
      <w:r>
        <w:t xml:space="preserve">Output: </w:t>
      </w:r>
      <w:r>
        <w:rPr>
          <w:rFonts w:ascii="Consolas" w:hAnsi="Consolas" w:cs="Consolas"/>
          <w:sz w:val="18"/>
          <w:szCs w:val="18"/>
        </w:rPr>
        <w:t xml:space="preserve">blockId</w:t>
      </w:r>
      <w:r>
        <w:t xml:space="preserve"> and </w:t>
      </w:r>
      <w:r>
        <w:rPr>
          <w:rFonts w:ascii="Consolas" w:hAnsi="Consolas" w:cs="Consolas"/>
          <w:sz w:val="18"/>
          <w:szCs w:val="18"/>
        </w:rPr>
        <w:t xml:space="preserve">scheduleId</w:t>
      </w:r>
      <w:r>
        <w:t xml:space="preserve"> on the student's </w:t>
      </w:r>
      <w:r>
        <w:rPr>
          <w:rFonts w:ascii="Consolas" w:hAnsi="Consolas" w:cs="Consolas"/>
          <w:sz w:val="18"/>
          <w:szCs w:val="18"/>
        </w:rPr>
        <w:t xml:space="preserve">enrolledsubjects</w:t>
      </w:r>
      <w:r>
        <w:t xml:space="preserve"> rows, and a signed Blocking box. Clinic and ID both operate on </w:t>
      </w:r>
      <w:r>
        <w:rPr>
          <w:rFonts w:ascii="Consolas" w:hAnsi="Consolas" w:cs="Consolas"/>
          <w:sz w:val="18"/>
          <w:szCs w:val="18"/>
        </w:rPr>
        <w:t xml:space="preserve">enrolled</w:t>
      </w:r>
      <w:r>
        <w:t xml:space="preserve"> students and read the resulting load; the printed class schedule comes from these stamps (§25).</w:t>
      </w:r>
    </w:p>
    <w:p>
      <w:pPr>
        <w:pStyle w:val="Heading2"/>
        <w:spacing w:after="140" w:before="280"/>
      </w:pPr>
      <w:r>
        <w:t xml:space="preserve">17.5 Verification Against the Current Build</w:t>
      </w:r>
    </w:p>
    <w:p>
      <w:pPr>
        <w:pStyle w:val="ListParagraph"/>
        <w:numPr>
          <w:ilvl w:val="0"/>
          <w:numId w:val="1"/>
        </w:numPr>
        <w:spacing w:after="70"/>
      </w:pPr>
      <w:r>
        <w:t xml:space="preserve">Assignment writes are correctly office-scoped: only Blocking-office staff (5), BlockingCoordinator, OfficeHead, or SysAdmin pass </w:t>
      </w:r>
      <w:r>
        <w:rPr>
          <w:rFonts w:ascii="Consolas" w:hAnsi="Consolas" w:cs="Consolas"/>
          <w:sz w:val="18"/>
          <w:szCs w:val="18"/>
        </w:rPr>
        <w:t xml:space="preserve">blocking.assignStudents</w:t>
      </w:r>
      <w:r>
        <w:t xml:space="preserve">.</w:t>
      </w:r>
    </w:p>
    <w:p>
      <w:pPr>
        <w:pStyle w:val="ListParagraph"/>
        <w:numPr>
          <w:ilvl w:val="0"/>
          <w:numId w:val="1"/>
        </w:numPr>
        <w:spacing w:after="70"/>
      </w:pPr>
      <w:r>
        <w:t xml:space="preserve">A lecture-and-lab subject gets a single </w:t>
      </w:r>
      <w:r>
        <w:rPr>
          <w:rFonts w:ascii="Consolas" w:hAnsi="Consolas" w:cs="Consolas"/>
          <w:sz w:val="18"/>
          <w:szCs w:val="18"/>
        </w:rPr>
        <w:t xml:space="preserve">scheduleId</w:t>
      </w:r>
      <w:r>
        <w:t xml:space="preserve"> (</w:t>
      </w:r>
      <w:r>
        <w:rPr>
          <w:rFonts w:ascii="Consolas" w:hAnsi="Consolas" w:cs="Consolas"/>
          <w:sz w:val="18"/>
          <w:szCs w:val="18"/>
        </w:rPr>
        <w:t xml:space="preserve">BlockingController.php:479-486</w:t>
      </w:r>
      <w:r>
        <w:t xml:space="preserve">, flagged in-code as a known limit) — the second meeting of a split subject is not stamped, so a printed subject load can show one time for a two-meeting subject.</w:t>
      </w:r>
    </w:p>
    <w:p>
      <w:pPr>
        <w:pStyle w:val="ListParagraph"/>
        <w:numPr>
          <w:ilvl w:val="0"/>
          <w:numId w:val="1"/>
        </w:numPr>
        <w:spacing w:after="70"/>
      </w:pPr>
      <w:r>
        <w:t xml:space="preserve">No capacity or room check is student-type aware; the desk must read the type itself, and the roster does not display it (§5.2, U-1).</w:t>
      </w:r>
    </w:p>
    <w:p>
      <w:r>
        <w:br w:type="page"/>
      </w:r>
    </w:p>
    <w:p>
      <w:pPr>
        <w:pStyle w:val="Heading1"/>
        <w:spacing w:after="190" w:before="380"/>
      </w:pPr>
      <w:r>
        <w:t xml:space="preserve">18. Stage 11 — Clinic Examination and ID Processing</w:t>
      </w:r>
    </w:p>
    <w:p>
      <w:pPr>
        <w:spacing w:after="110"/>
      </w:pPr>
      <w:r>
        <w:t xml:space="preserve">Two terminal boxes, documented together because they are the last two signatures on the form. UI badges: </w:t>
      </w:r>
      <w:r>
        <w:rPr>
          <w:b/>
          <w:bCs/>
        </w:rPr>
        <w:t xml:space="preserve">Phase 7 · Clinic Desk</w:t>
      </w:r>
      <w:r>
        <w:t xml:space="preserve"> and </w:t>
      </w:r>
      <w:r>
        <w:rPr>
          <w:b/>
          <w:bCs/>
        </w:rPr>
        <w:t xml:space="preserve">Phase 8 · ID Office</w:t>
      </w:r>
      <w:r>
        <w:t xml:space="preserve">. Offices: </w:t>
      </w:r>
      <w:r>
        <w:rPr>
          <w:b/>
          <w:bCs/>
        </w:rPr>
        <w:t xml:space="preserve">Clinic (11)</w:t>
      </w:r>
      <w:r>
        <w:t xml:space="preserve"> and </w:t>
      </w:r>
      <w:r>
        <w:rPr>
          <w:b/>
          <w:bCs/>
        </w:rPr>
        <w:t xml:space="preserve">ID Office (22)</w:t>
      </w:r>
      <w:r>
        <w:t xml:space="preserve">. Tables: </w:t>
      </w:r>
      <w:r>
        <w:rPr>
          <w:rFonts w:ascii="Consolas" w:hAnsi="Consolas" w:cs="Consolas"/>
          <w:sz w:val="18"/>
          <w:szCs w:val="18"/>
        </w:rPr>
        <w:t xml:space="preserve">clinicrecords</w:t>
      </w:r>
      <w:r>
        <w:t xml:space="preserve">, </w:t>
      </w:r>
      <w:r>
        <w:rPr>
          <w:rFonts w:ascii="Consolas" w:hAnsi="Consolas" w:cs="Consolas"/>
          <w:sz w:val="18"/>
          <w:szCs w:val="18"/>
        </w:rPr>
        <w:t xml:space="preserve">idrequests</w:t>
      </w:r>
      <w:r>
        <w:t xml:space="preserve">.</w:t>
      </w:r>
    </w:p>
    <w:p>
      <w:pPr>
        <w:pStyle w:val="Heading2"/>
        <w:spacing w:after="140" w:before="280"/>
      </w:pPr>
      <w:r>
        <w:t xml:space="preserve">18.1 Clinic — What Happens, and Who Does It</w:t>
      </w:r>
    </w:p>
    <w:p>
      <w:pPr>
        <w:spacing w:after="110"/>
      </w:pPr>
      <w:r>
        <w:t xml:space="preserve">The clinic examines the enrolled student and records anthropometrics and medical fitness: </w:t>
      </w:r>
      <w:r>
        <w:rPr>
          <w:rFonts w:ascii="Consolas" w:hAnsi="Consolas" w:cs="Consolas"/>
          <w:sz w:val="18"/>
          <w:szCs w:val="18"/>
        </w:rPr>
        <w:t xml:space="preserve">heightCm</w:t>
      </w:r>
      <w:r>
        <w:t xml:space="preserve">, </w:t>
      </w:r>
      <w:r>
        <w:rPr>
          <w:rFonts w:ascii="Consolas" w:hAnsi="Consolas" w:cs="Consolas"/>
          <w:sz w:val="18"/>
          <w:szCs w:val="18"/>
        </w:rPr>
        <w:t xml:space="preserve">weightKg</w:t>
      </w:r>
      <w:r>
        <w:t xml:space="preserve">, </w:t>
      </w:r>
      <w:r>
        <w:rPr>
          <w:rFonts w:ascii="Consolas" w:hAnsi="Consolas" w:cs="Consolas"/>
          <w:sz w:val="18"/>
          <w:szCs w:val="18"/>
        </w:rPr>
        <w:t xml:space="preserve">bloodPressure</w:t>
      </w:r>
      <w:r>
        <w:t xml:space="preserve">, PhilHealth number and registration flag, </w:t>
      </w:r>
      <w:r>
        <w:rPr>
          <w:rFonts w:ascii="Consolas" w:hAnsi="Consolas" w:cs="Consolas"/>
          <w:sz w:val="18"/>
          <w:szCs w:val="18"/>
        </w:rPr>
        <w:t xml:space="preserve">assessmentNotes</w:t>
      </w:r>
      <w:r>
        <w:t xml:space="preserve">, </w:t>
      </w:r>
      <w:r>
        <w:rPr>
          <w:rFonts w:ascii="Consolas" w:hAnsi="Consolas" w:cs="Consolas"/>
          <w:sz w:val="18"/>
          <w:szCs w:val="18"/>
        </w:rPr>
        <w:t xml:space="preserve">findings</w:t>
      </w:r>
      <w:r>
        <w:t xml:space="preserve">, </w:t>
      </w:r>
      <w:r>
        <w:rPr>
          <w:rFonts w:ascii="Consolas" w:hAnsi="Consolas" w:cs="Consolas"/>
          <w:sz w:val="18"/>
          <w:szCs w:val="18"/>
        </w:rPr>
        <w:t xml:space="preserve">assessmentDate</w:t>
      </w:r>
      <w:r>
        <w:t xml:space="preserve">, </w:t>
      </w:r>
      <w:r>
        <w:rPr>
          <w:rFonts w:ascii="Consolas" w:hAnsi="Consolas" w:cs="Consolas"/>
          <w:sz w:val="18"/>
          <w:szCs w:val="18"/>
        </w:rPr>
        <w:t xml:space="preserve">clinicStaffId</w:t>
      </w:r>
      <w:r>
        <w:t xml:space="preserve">, and status (</w:t>
      </w:r>
      <w:r>
        <w:rPr>
          <w:rFonts w:ascii="Consolas" w:hAnsi="Consolas" w:cs="Consolas"/>
          <w:sz w:val="18"/>
          <w:szCs w:val="18"/>
        </w:rPr>
        <w:t xml:space="preserve">ClinicRecordStatus::Completed</w:t>
      </w:r>
      <w:r>
        <w:t xml:space="preserve">). The record is written with </w:t>
      </w:r>
      <w:r>
        <w:rPr>
          <w:rFonts w:ascii="Consolas" w:hAnsi="Consolas" w:cs="Consolas"/>
          <w:sz w:val="18"/>
          <w:szCs w:val="18"/>
        </w:rPr>
        <w:t xml:space="preserve">updateOrCreate</w:t>
      </w:r>
      <w:r>
        <w:t xml:space="preserve"> keyed on </w:t>
      </w:r>
      <w:r>
        <w:rPr>
          <w:rFonts w:ascii="Consolas" w:hAnsi="Consolas" w:cs="Consolas"/>
          <w:sz w:val="18"/>
          <w:szCs w:val="18"/>
        </w:rPr>
        <w:t xml:space="preserve">enrollmentId</w:t>
      </w:r>
      <w:r>
        <w:t xml:space="preserve"> (</w:t>
      </w:r>
      <w:r>
        <w:rPr>
          <w:rFonts w:ascii="Consolas" w:hAnsi="Consolas" w:cs="Consolas"/>
          <w:sz w:val="18"/>
          <w:szCs w:val="18"/>
        </w:rPr>
        <w:t xml:space="preserve">ClinicController.php:81-115</w:t>
      </w:r>
      <w:r>
        <w:t xml:space="preserve">), so </w:t>
      </w:r>
      <w:r>
        <w:rPr>
          <w:b/>
          <w:bCs/>
        </w:rPr>
        <w:t xml:space="preserve">there is exactly one clinic record per enrollment — the examination is term-specific, like the clearance.</w:t>
      </w:r>
      <w:r>
        <w:t xml:space="preserve"> Signing the Clinic box happens in the same transaction, which is why the act is guarded by both halves of the split ruling 7 drew — the counter’s clinic.record and the signature’s clinic.sign (ClinicPolicy.php:47-53, wired 2026-10-05). Amending or reopening a record is not a signature, so those acts still ask only clinic.update and clinic.reopen. A completed record can be corrected and reopened (</w:t>
      </w:r>
      <w:r>
        <w:rPr>
          <w:rFonts w:ascii="Consolas" w:hAnsi="Consolas" w:cs="Consolas"/>
          <w:sz w:val="18"/>
          <w:szCs w:val="18"/>
        </w:rPr>
        <w:t xml:space="preserve">ClinicController.php:122-137</w:t>
      </w:r>
      <w:r>
        <w:t xml:space="preserve">).</w:t>
      </w:r>
    </w:p>
    <w:p>
      <w:pPr>
        <w:pStyle w:val="Heading2"/>
        <w:spacing w:after="140" w:before="280"/>
      </w:pPr>
      <w:r>
        <w:t xml:space="preserve">18.2 Clinic —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Baseline examination on first enrollment.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examination; nothing about prior attendance elsewhere substitutes for it. Their blood type is later re-declared by the student at the ID desk, not inherited from this record.</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Repeats every term, because the record belongs to the enrollment, not to the student. A returning student is not exempt because they were examined last term.</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Identical. Standing does not affect the medical requirement.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Identical, and necessarily so: their new enrollment is a new record even though the student is familiar to the clinic.</w:t>
            </w:r>
          </w:p>
        </w:tc>
      </w:tr>
    </w:tbl>
    <w:p>
      <w:pPr>
        <w:spacing w:after="60"/>
      </w:pPr>
    </w:p>
    <w:p>
      <w:pPr>
        <w:pStyle w:val="Heading2"/>
        <w:spacing w:after="140" w:before="280"/>
      </w:pPr>
      <w:r>
        <w:t xml:space="preserve">18.3 ID Processing</w:t>
      </w:r>
    </w:p>
    <w:p>
      <w:pPr>
        <w:spacing w:after="110"/>
      </w:pPr>
      <w:r>
        <w:t xml:space="preserve">The ID desk produces the identity card as a </w:t>
      </w:r>
      <w:r>
        <w:rPr>
          <w:b/>
          <w:bCs/>
        </w:rPr>
        <w:t xml:space="preserve">request</w:t>
      </w:r>
      <w:r>
        <w:t xml:space="preserve"> against the enrollment, not as a per-student permanent record. Columns: </w:t>
      </w:r>
      <w:r>
        <w:rPr>
          <w:rFonts w:ascii="Consolas" w:hAnsi="Consolas" w:cs="Consolas"/>
          <w:sz w:val="18"/>
          <w:szCs w:val="18"/>
        </w:rPr>
        <w:t xml:space="preserve">enrollmentId</w:t>
      </w:r>
      <w:r>
        <w:t xml:space="preserve">, </w:t>
      </w:r>
      <w:r>
        <w:rPr>
          <w:rFonts w:ascii="Consolas" w:hAnsi="Consolas" w:cs="Consolas"/>
          <w:sz w:val="18"/>
          <w:szCs w:val="18"/>
        </w:rPr>
        <w:t xml:space="preserve">requestReason</w:t>
      </w:r>
      <w:r>
        <w:t xml:space="preserve">, </w:t>
      </w:r>
      <w:r>
        <w:rPr>
          <w:rFonts w:ascii="Consolas" w:hAnsi="Consolas" w:cs="Consolas"/>
          <w:sz w:val="18"/>
          <w:szCs w:val="18"/>
        </w:rPr>
        <w:t xml:space="preserve">emergencyContactName</w:t>
      </w:r>
      <w:r>
        <w:t xml:space="preserve">, </w:t>
      </w:r>
      <w:r>
        <w:rPr>
          <w:rFonts w:ascii="Consolas" w:hAnsi="Consolas" w:cs="Consolas"/>
          <w:sz w:val="18"/>
          <w:szCs w:val="18"/>
        </w:rPr>
        <w:t xml:space="preserve">emergencyContactNumber</w:t>
      </w:r>
      <w:r>
        <w:t xml:space="preserve">, </w:t>
      </w:r>
      <w:r>
        <w:rPr>
          <w:rFonts w:ascii="Consolas" w:hAnsi="Consolas" w:cs="Consolas"/>
          <w:sz w:val="18"/>
          <w:szCs w:val="18"/>
        </w:rPr>
        <w:t xml:space="preserve">bloodType</w:t>
      </w:r>
      <w:r>
        <w:t xml:space="preserve">, </w:t>
      </w:r>
      <w:r>
        <w:rPr>
          <w:rFonts w:ascii="Consolas" w:hAnsi="Consolas" w:cs="Consolas"/>
          <w:sz w:val="18"/>
          <w:szCs w:val="18"/>
        </w:rPr>
        <w:t xml:space="preserve">cardPhotoPath</w:t>
      </w:r>
      <w:r>
        <w:t xml:space="preserve">, </w:t>
      </w:r>
      <w:r>
        <w:rPr>
          <w:rFonts w:ascii="Consolas" w:hAnsi="Consolas" w:cs="Consolas"/>
          <w:sz w:val="18"/>
          <w:szCs w:val="18"/>
        </w:rPr>
        <w:t xml:space="preserve">requestDate</w:t>
      </w:r>
      <w:r>
        <w:t xml:space="preserve">, </w:t>
      </w:r>
      <w:r>
        <w:rPr>
          <w:rFonts w:ascii="Consolas" w:hAnsi="Consolas" w:cs="Consolas"/>
          <w:sz w:val="18"/>
          <w:szCs w:val="18"/>
        </w:rPr>
        <w:t xml:space="preserve">status</w:t>
      </w:r>
      <w:r>
        <w:t xml:space="preserve">, </w:t>
      </w:r>
      <w:r>
        <w:rPr>
          <w:rFonts w:ascii="Consolas" w:hAnsi="Consolas" w:cs="Consolas"/>
          <w:sz w:val="18"/>
          <w:szCs w:val="18"/>
        </w:rPr>
        <w:t xml:space="preserve">validatedBy</w:t>
      </w:r>
      <w:r>
        <w:t xml:space="preserve">, </w:t>
      </w:r>
      <w:r>
        <w:rPr>
          <w:rFonts w:ascii="Consolas" w:hAnsi="Consolas" w:cs="Consolas"/>
          <w:sz w:val="18"/>
          <w:szCs w:val="18"/>
        </w:rPr>
        <w:t xml:space="preserve">validatedDate</w:t>
      </w:r>
      <w:r>
        <w:t xml:space="preserve">.</w:t>
      </w:r>
    </w:p>
    <w:p>
      <w:pPr>
        <w:spacing w:after="110"/>
      </w:pPr>
      <w:r>
        <w:t xml:space="preserve">The desk’s own screen has carried two tabs since 2026-10-17, when G-10 closed: Awaiting validation lists the enrollments whose earliest pending box is this office’s, and Issued lists every enrolled record whose ID box is signed — nine on this box against the two the queue holds. A signed box with no request row beside it stays on that second tab with ID Status reading None, which is what enrollment 53 (DEMO-2026-001) shows. Each row’s own screen returns to whichever tab opened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4600"/>
      </w:tblGrid>
      <w:tr>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Step</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Action</w:t>
            </w:r>
          </w:p>
        </w:tc>
        <w:tc>
          <w:tcPr>
            <w:tcW w:type="dxa" w:w="4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Effect</w:t>
            </w:r>
          </w:p>
        </w:tc>
      </w:tr>
      <w:tr>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 Request</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id.create</w:t>
            </w:r>
            <w:r>
              <w:rPr>
                <w:sz w:val="18"/>
                <w:szCs w:val="18"/>
              </w:rPr>
              <w:t xml:space="preserve">, reason from </w:t>
            </w:r>
            <w:r>
              <w:rPr>
                <w:rFonts w:ascii="Consolas" w:hAnsi="Consolas" w:cs="Consolas"/>
                <w:sz w:val="18"/>
                <w:szCs w:val="18"/>
              </w:rPr>
              <w:t xml:space="preserve">newStudent | lost | replaced | renewed | shifted</w:t>
            </w:r>
            <w:r>
              <w:rPr>
                <w:sz w:val="18"/>
                <w:szCs w:val="18"/>
              </w:rPr>
              <w:t xml:space="preserve">, plus emergency contact and a self-declared blood type.</w:t>
            </w:r>
          </w:p>
        </w:tc>
        <w:tc>
          <w:tcPr>
            <w:tcW w:type="dxa" w:w="4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w:t>
            </w:r>
            <w:r>
              <w:rPr>
                <w:rFonts w:ascii="Consolas" w:hAnsi="Consolas" w:cs="Consolas"/>
                <w:sz w:val="18"/>
                <w:szCs w:val="18"/>
              </w:rPr>
              <w:t xml:space="preserve">idrequests</w:t>
            </w:r>
            <w:r>
              <w:rPr>
                <w:sz w:val="18"/>
                <w:szCs w:val="18"/>
              </w:rPr>
              <w:t xml:space="preserve"> row, </w:t>
            </w:r>
            <w:r>
              <w:rPr>
                <w:rFonts w:ascii="Consolas" w:hAnsi="Consolas" w:cs="Consolas"/>
                <w:sz w:val="18"/>
                <w:szCs w:val="18"/>
              </w:rPr>
              <w:t xml:space="preserve">status = pending</w:t>
            </w:r>
            <w:r>
              <w:rPr>
                <w:sz w:val="18"/>
                <w:szCs w:val="18"/>
              </w:rPr>
              <w:t xml:space="preserve"> (</w:t>
            </w:r>
            <w:r>
              <w:rPr>
                <w:rFonts w:ascii="Consolas" w:hAnsi="Consolas" w:cs="Consolas"/>
                <w:sz w:val="18"/>
                <w:szCs w:val="18"/>
              </w:rPr>
              <w:t xml:space="preserve">IDController.php:162-188</w:t>
            </w:r>
            <w:r>
              <w:rPr>
                <w:sz w:val="18"/>
                <w:szCs w:val="18"/>
              </w:rPr>
              <w:t xml:space="preserve">).</w:t>
            </w:r>
          </w:p>
        </w:tc>
      </w:tr>
      <w:tr>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 Photo</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id.photo.attach</w:t>
            </w:r>
            <w:r>
              <w:rPr>
                <w:sz w:val="18"/>
                <w:szCs w:val="18"/>
              </w:rPr>
              <w:t xml:space="preserve"> — </w:t>
            </w:r>
            <w:r>
              <w:rPr>
                <w:rFonts w:ascii="Consolas" w:hAnsi="Consolas" w:cs="Consolas"/>
                <w:sz w:val="18"/>
                <w:szCs w:val="18"/>
              </w:rPr>
              <w:t xml:space="preserve">image</w:t>
            </w:r>
            <w:r>
              <w:rPr>
                <w:sz w:val="18"/>
                <w:szCs w:val="18"/>
              </w:rPr>
              <w:t xml:space="preserve">, </w:t>
            </w:r>
            <w:r>
              <w:rPr>
                <w:rFonts w:ascii="Consolas" w:hAnsi="Consolas" w:cs="Consolas"/>
                <w:sz w:val="18"/>
                <w:szCs w:val="18"/>
              </w:rPr>
              <w:t xml:space="preserve">mimes:jpg,jpeg,png</w:t>
            </w:r>
            <w:r>
              <w:rPr>
                <w:sz w:val="18"/>
                <w:szCs w:val="18"/>
              </w:rPr>
              <w:t xml:space="preserve">, max 2 MB.</w:t>
            </w:r>
          </w:p>
        </w:tc>
        <w:tc>
          <w:tcPr>
            <w:tcW w:type="dxa" w:w="4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Stores the capture and sets </w:t>
            </w:r>
            <w:r>
              <w:rPr>
                <w:rFonts w:ascii="Consolas" w:hAnsi="Consolas" w:cs="Consolas"/>
                <w:sz w:val="18"/>
                <w:szCs w:val="18"/>
              </w:rPr>
              <w:t xml:space="preserve">cardPhotoPath</w:t>
            </w:r>
            <w:r>
              <w:rPr>
                <w:sz w:val="18"/>
                <w:szCs w:val="18"/>
              </w:rPr>
              <w:t xml:space="preserve"> (</w:t>
            </w:r>
            <w:r>
              <w:rPr>
                <w:rFonts w:ascii="Consolas" w:hAnsi="Consolas" w:cs="Consolas"/>
                <w:sz w:val="18"/>
                <w:szCs w:val="18"/>
              </w:rPr>
              <w:t xml:space="preserve">IDController.php:193-223</w:t>
            </w:r>
            <w:r>
              <w:rPr>
                <w:sz w:val="18"/>
                <w:szCs w:val="18"/>
              </w:rPr>
              <w:t xml:space="preserve">).</w:t>
            </w:r>
          </w:p>
        </w:tc>
      </w:tr>
      <w:tr>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 Validate</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id.validateRequest</w:t>
            </w:r>
            <w:r>
              <w:rPr>
                <w:sz w:val="18"/>
                <w:szCs w:val="18"/>
              </w:rPr>
              <w:t xml:space="preserve"> — the desk confirms identity data and the photo, and holds both the counter’s id.validate and the signature’s id.sign (IDPolicy.php:117-125, wired 2026-10-05).</w:t>
            </w:r>
          </w:p>
        </w:tc>
        <w:tc>
          <w:tcPr>
            <w:tcW w:type="dxa" w:w="4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status = validated</w:t>
            </w:r>
            <w:r>
              <w:rPr>
                <w:sz w:val="18"/>
                <w:szCs w:val="18"/>
              </w:rPr>
              <w:t xml:space="preserve">, </w:t>
            </w:r>
            <w:r>
              <w:rPr>
                <w:rFonts w:ascii="Consolas" w:hAnsi="Consolas" w:cs="Consolas"/>
                <w:sz w:val="18"/>
                <w:szCs w:val="18"/>
              </w:rPr>
              <w:t xml:space="preserve">validatedBy</w:t>
            </w:r>
            <w:r>
              <w:rPr>
                <w:sz w:val="18"/>
                <w:szCs w:val="18"/>
              </w:rPr>
              <w:t xml:space="preserve">, </w:t>
            </w:r>
            <w:r>
              <w:rPr>
                <w:rFonts w:ascii="Consolas" w:hAnsi="Consolas" w:cs="Consolas"/>
                <w:sz w:val="18"/>
                <w:szCs w:val="18"/>
              </w:rPr>
              <w:t xml:space="preserve">validatedDate</w:t>
            </w:r>
            <w:r>
              <w:rPr>
                <w:sz w:val="18"/>
                <w:szCs w:val="18"/>
              </w:rPr>
              <w:t xml:space="preserve">, </w:t>
            </w:r>
            <w:r>
              <w:rPr>
                <w:b/>
                <w:bCs/>
                <w:sz w:val="18"/>
                <w:szCs w:val="18"/>
              </w:rPr>
              <w:t xml:space="preserve">and the ID Office box (box 7) is signed</w:t>
            </w:r>
            <w:r>
              <w:rPr>
                <w:sz w:val="18"/>
                <w:szCs w:val="18"/>
              </w:rPr>
              <w:t xml:space="preserve"> (</w:t>
            </w:r>
            <w:r>
              <w:rPr>
                <w:rFonts w:ascii="Consolas" w:hAnsi="Consolas" w:cs="Consolas"/>
                <w:sz w:val="18"/>
                <w:szCs w:val="18"/>
              </w:rPr>
              <w:t xml:space="preserve">IDController.php:246-265</w:t>
            </w:r>
            <w:r>
              <w:rPr>
                <w:sz w:val="18"/>
                <w:szCs w:val="18"/>
              </w:rPr>
              <w:t xml:space="preserve">).</w:t>
            </w:r>
          </w:p>
        </w:tc>
      </w:tr>
      <w:tr>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4 Remark</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id.remarkRequest — the officer records, against the request, what did not match on the card or at the window.</w:t>
            </w:r>
          </w:p>
        </w:tc>
        <w:tc>
          <w:tcPr>
            <w:tcW w:type="dxa" w:w="4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idrequests.mismatchRemark. No status change, no box signed (IDController.php:277-288).</w:t>
            </w:r>
          </w:p>
        </w:tc>
      </w:tr>
    </w:tbl>
    <w:p>
      <w:pPr>
        <w:spacing w:after="60"/>
      </w:pPr>
    </w:p>
    <w:p>
      <w:pPr>
        <w:spacing w:after="140"/>
      </w:pPr>
      <w:r>
        <w:rPr>
          <w:b/>
          <w:bCs/>
          <w:i/>
          <w:iCs/>
          <w:sz w:val="18"/>
          <w:szCs w:val="18"/>
        </w:rPr>
        <w:t xml:space="preserve">There is no card-release step to wait for.</w:t>
      </w:r>
      <w:r>
        <w:rPr>
          <w:i/>
          <w:iCs/>
          <w:sz w:val="18"/>
          <w:szCs w:val="18"/>
        </w:rPr>
        <w:t xml:space="preserve"> Card production and hand-over were removed from the system by owner ruling on 2026-09-30, so the release route, the </w:t>
      </w:r>
      <w:r>
        <w:rPr>
          <w:rFonts w:ascii="Consolas" w:hAnsi="Consolas" w:cs="Consolas"/>
          <w:i/>
          <w:iCs/>
          <w:sz w:val="18"/>
          <w:szCs w:val="18"/>
        </w:rPr>
        <w:t xml:space="preserve">id.release</w:t>
      </w:r>
      <w:r>
        <w:rPr>
          <w:i/>
          <w:iCs/>
          <w:sz w:val="18"/>
          <w:szCs w:val="18"/>
        </w:rPr>
        <w:t xml:space="preserve"> permission and any action that could write a </w:t>
      </w:r>
      <w:r>
        <w:rPr>
          <w:rFonts w:ascii="Consolas" w:hAnsi="Consolas" w:cs="Consolas"/>
          <w:i/>
          <w:iCs/>
          <w:sz w:val="18"/>
          <w:szCs w:val="18"/>
        </w:rPr>
        <w:t xml:space="preserve">released</w:t>
      </w:r>
      <w:r>
        <w:rPr>
          <w:i/>
          <w:iCs/>
          <w:sz w:val="18"/>
          <w:szCs w:val="18"/>
        </w:rPr>
        <w:t xml:space="preserve"> status are gone. What the desk performs is validation: it stamps </w:t>
      </w:r>
      <w:r>
        <w:rPr>
          <w:rFonts w:ascii="Consolas" w:hAnsi="Consolas" w:cs="Consolas"/>
          <w:i/>
          <w:iCs/>
          <w:sz w:val="18"/>
          <w:szCs w:val="18"/>
        </w:rPr>
        <w:t xml:space="preserve">validatedBy</w:t>
      </w:r>
      <w:r>
        <w:rPr>
          <w:i/>
          <w:iCs/>
          <w:sz w:val="18"/>
          <w:szCs w:val="18"/>
        </w:rPr>
        <w:t xml:space="preserve"> and </w:t>
      </w:r>
      <w:r>
        <w:rPr>
          <w:rFonts w:ascii="Consolas" w:hAnsi="Consolas" w:cs="Consolas"/>
          <w:i/>
          <w:iCs/>
          <w:sz w:val="18"/>
          <w:szCs w:val="18"/>
        </w:rPr>
        <w:t xml:space="preserve">validatedDate</w:t>
      </w:r>
      <w:r>
        <w:rPr>
          <w:i/>
          <w:iCs/>
          <w:sz w:val="18"/>
          <w:szCs w:val="18"/>
        </w:rPr>
        <w:t xml:space="preserve">, signs the ID Office box, and is the last act this system records. Report what the desk did from idrequests.status, never from workflowStatus.</w:t>
      </w:r>
    </w:p>
    <w:p>
      <w:pPr>
        <w:pStyle w:val="Heading2"/>
        <w:spacing w:after="140" w:before="280"/>
      </w:pPr>
      <w:r>
        <w:t xml:space="preserve">18.4 ID —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card, </w:t>
            </w:r>
            <w:r>
              <w:rPr>
                <w:rFonts w:ascii="Consolas" w:hAnsi="Consolas" w:cs="Consolas"/>
                <w:sz w:val="18"/>
                <w:szCs w:val="18"/>
              </w:rPr>
              <w:t xml:space="preserve">requestReason = newStudent</w:t>
            </w:r>
            <w:r>
              <w:rPr>
                <w:sz w:val="18"/>
                <w:szCs w:val="18"/>
              </w:rPr>
              <w:t xml:space="preserve">. Their very first card is also the reason §5 treats the School ID number as non-negotiable context: it is the thing being printed.</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Also newStudent — SEAIT issues a new card regardless of prior attendance elsewhere. The card prints the year level the record carries, which since G-2 closed is the derived or placed level rather than the uncorrected 1, so a transferee’s card no longer says first year while their subjects say second (§25).</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new card per term. A request is raised only for </w:t>
            </w:r>
            <w:r>
              <w:rPr>
                <w:rFonts w:ascii="Consolas" w:hAnsi="Consolas" w:cs="Consolas"/>
                <w:sz w:val="18"/>
                <w:szCs w:val="18"/>
              </w:rPr>
              <w:t xml:space="preserve">lost</w:t>
            </w:r>
            <w:r>
              <w:rPr>
                <w:sz w:val="18"/>
                <w:szCs w:val="18"/>
              </w:rPr>
              <w:t xml:space="preserve">, </w:t>
            </w:r>
            <w:r>
              <w:rPr>
                <w:rFonts w:ascii="Consolas" w:hAnsi="Consolas" w:cs="Consolas"/>
                <w:sz w:val="18"/>
                <w:szCs w:val="18"/>
              </w:rPr>
              <w:t xml:space="preserve">replaced</w:t>
            </w:r>
            <w:r>
              <w:rPr>
                <w:sz w:val="18"/>
                <w:szCs w:val="18"/>
              </w:rPr>
              <w:t xml:space="preserve">, or </w:t>
            </w:r>
            <w:r>
              <w:rPr>
                <w:rFonts w:ascii="Consolas" w:hAnsi="Consolas" w:cs="Consolas"/>
                <w:sz w:val="18"/>
                <w:szCs w:val="18"/>
              </w:rPr>
              <w:t xml:space="preserve">renewed</w:t>
            </w:r>
            <w:r>
              <w:rPr>
                <w:sz w:val="18"/>
                <w:szCs w:val="18"/>
              </w:rPr>
              <w:t xml:space="preserve">. Their box is still signed at validation, so a continuing student whose form shows an ID box signed with no new card is a data problem, not a policy shortcut.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Conditional</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as Continuing-Regular. Standing has no effect on card issuance.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Required</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new card, </w:t>
            </w:r>
            <w:r>
              <w:rPr>
                <w:rFonts w:ascii="Consolas" w:hAnsi="Consolas" w:cs="Consolas"/>
                <w:sz w:val="18"/>
                <w:szCs w:val="18"/>
              </w:rPr>
              <w:t xml:space="preserve">requestReason = shifted</w:t>
            </w:r>
            <w:r>
              <w:rPr>
                <w:sz w:val="18"/>
                <w:szCs w:val="18"/>
              </w:rPr>
              <w:t xml:space="preserve">: the program name and department code change on the face of the card, so their card must be reissued even mid-career. This is the one type whose card obligation is a consequence of the type itself rather than of first entry.</w:t>
            </w:r>
          </w:p>
        </w:tc>
      </w:tr>
    </w:tbl>
    <w:p>
      <w:pPr>
        <w:spacing w:after="60"/>
      </w:pPr>
    </w:p>
    <w:p>
      <w:pPr>
        <w:pStyle w:val="Heading2"/>
        <w:spacing w:after="140" w:before="280"/>
      </w:pPr>
      <w:r>
        <w:t xml:space="preserve">18.5 Output, and What Comes Next</w:t>
      </w:r>
    </w:p>
    <w:p>
      <w:pPr>
        <w:spacing w:after="110"/>
      </w:pPr>
      <w:r>
        <w:t xml:space="preserve">Output: a </w:t>
      </w:r>
      <w:r>
        <w:rPr>
          <w:rFonts w:ascii="Consolas" w:hAnsi="Consolas" w:cs="Consolas"/>
          <w:sz w:val="18"/>
          <w:szCs w:val="18"/>
        </w:rPr>
        <w:t xml:space="preserve">clinicrecords</w:t>
      </w:r>
      <w:r>
        <w:t xml:space="preserve"> row, an </w:t>
      </w:r>
      <w:r>
        <w:rPr>
          <w:rFonts w:ascii="Consolas" w:hAnsi="Consolas" w:cs="Consolas"/>
          <w:sz w:val="18"/>
          <w:szCs w:val="18"/>
        </w:rPr>
        <w:t xml:space="preserve">idrequests</w:t>
      </w:r>
      <w:r>
        <w:t xml:space="preserve"> row at </w:t>
      </w:r>
      <w:r>
        <w:rPr>
          <w:rFonts w:ascii="Consolas" w:hAnsi="Consolas" w:cs="Consolas"/>
          <w:sz w:val="18"/>
          <w:szCs w:val="18"/>
        </w:rPr>
        <w:t xml:space="preserve">validated</w:t>
      </w:r>
      <w:r>
        <w:t xml:space="preserve">, and the final workflow signature. When the last box completes, </w:t>
      </w:r>
      <w:r>
        <w:rPr>
          <w:rFonts w:ascii="Consolas" w:hAnsi="Consolas" w:cs="Consolas"/>
          <w:sz w:val="18"/>
          <w:szCs w:val="18"/>
        </w:rPr>
        <w:t xml:space="preserve">Enrollmentworkflow.workflowStatus</w:t>
      </w:r>
      <w:r>
        <w:t xml:space="preserve"> becomes </w:t>
      </w:r>
      <w:r>
        <w:rPr>
          <w:rFonts w:ascii="Consolas" w:hAnsi="Consolas" w:cs="Consolas"/>
          <w:sz w:val="18"/>
          <w:szCs w:val="18"/>
        </w:rPr>
        <w:t xml:space="preserve">completed</w:t>
      </w:r>
      <w:r>
        <w:t xml:space="preserve"> (</w:t>
      </w:r>
      <w:r>
        <w:rPr>
          <w:rFonts w:ascii="Consolas" w:hAnsi="Consolas" w:cs="Consolas"/>
          <w:sz w:val="18"/>
          <w:szCs w:val="18"/>
        </w:rPr>
        <w:t xml:space="preserve">WorkflowService.php:287-294</w:t>
      </w:r>
      <w:r>
        <w:t xml:space="preserve">) and the completion notification fires. No further stage exists; the student's next event is the </w:t>
      </w:r>
      <w:r>
        <w:rPr>
          <w:b/>
          <w:bCs/>
        </w:rPr>
        <w:t xml:space="preserve">clearance for this term</w:t>
      </w:r>
      <w:r>
        <w:t xml:space="preserve"> at the end of it, which starts the cycle again at stage 5 (§6.3).</w:t>
      </w:r>
    </w:p>
    <w:p>
      <w:pPr>
        <w:pStyle w:val="Heading2"/>
        <w:spacing w:after="140" w:before="280"/>
      </w:pPr>
      <w:r>
        <w:t xml:space="preserve">18.6 Verification Against the Current Build</w:t>
      </w:r>
    </w:p>
    <w:p>
      <w:pPr>
        <w:pStyle w:val="ListParagraph"/>
        <w:numPr>
          <w:ilvl w:val="0"/>
          <w:numId w:val="1"/>
        </w:numPr>
        <w:spacing w:after="70"/>
      </w:pPr>
      <w:r>
        <w:t xml:space="preserve">The Clinic box is signed with the clinic office’s own enum — OfficeId::Clinic-&gt;value (ClinicController.php:112). The bare integer 11 this section used to report was removed on 2026-10-01 by commit 29b5532; the only 11 left in the file is a comment naming the office.</w:t>
      </w:r>
    </w:p>
    <w:p>
      <w:pPr>
        <w:pStyle w:val="ListParagraph"/>
        <w:numPr>
          <w:ilvl w:val="0"/>
          <w:numId w:val="1"/>
        </w:numPr>
        <w:spacing w:after="70"/>
      </w:pPr>
      <w:r>
        <w:rPr>
          <w:rFonts w:ascii="Consolas" w:hAnsi="Consolas" w:cs="Consolas"/>
          <w:sz w:val="18"/>
          <w:szCs w:val="18"/>
        </w:rPr>
        <w:t xml:space="preserve">id.view</w:t>
      </w:r>
      <w:r>
        <w:t xml:space="preserve"> and </w:t>
      </w:r>
      <w:r>
        <w:rPr>
          <w:rFonts w:ascii="Consolas" w:hAnsi="Consolas" w:cs="Consolas"/>
          <w:sz w:val="18"/>
          <w:szCs w:val="18"/>
        </w:rPr>
        <w:t xml:space="preserve">clinic.view</w:t>
      </w:r>
      <w:r>
        <w:t xml:space="preserve"> are the names of PERMISSIONS, and the desk abilities that used to share them were renamed clinic.viewAtDesk and id.viewAtDesk on 2026-10-01, so Spatie’s Gate::before can no longer grant an ability by permission and skip the office scoping the policy writes (§22.4, X-1 closed; AuthServiceProvider.php:180 and :198, pinned by AbilityNameCollisionTest).</w:t>
      </w:r>
    </w:p>
    <w:p>
      <w:pPr>
        <w:pStyle w:val="ListParagraph"/>
        <w:numPr>
          <w:ilvl w:val="0"/>
          <w:numId w:val="1"/>
        </w:numPr>
        <w:spacing w:after="70"/>
      </w:pPr>
      <w:r>
        <w:t xml:space="preserve">idrequests.status is an enum of exactly (pending, validated) on live ems, and IdRequestStatus declares only Pending and Validated (IdRequestStatus.php:7-8). The released and cancelled values this section documented as legacy were retired by 2026_10_03_1000000005_narrow_idrequests_status_to_the_reachable_states.php (commit cefbcdf, 2026-10-04), which refuses the narrowing while any row still holds them rather than rewriting a status behind the record’s back. Live ems reads one validated and two pending rows; there is no cancel action on the desk, and now no vocabulary for one.</w:t>
      </w:r>
    </w:p>
    <w:p>
      <w:pPr>
        <w:pStyle w:val="ListParagraph"/>
        <w:numPr>
          <w:ilvl w:val="0"/>
          <w:numId w:val="1"/>
        </w:numPr>
        <w:spacing w:after="70"/>
      </w:pPr>
      <w:r>
        <w:t xml:space="preserve">One medical fact, one source — and it is not a clinical one: </w:t>
      </w:r>
      <w:r>
        <w:rPr>
          <w:rFonts w:ascii="Consolas" w:hAnsi="Consolas" w:cs="Consolas"/>
          <w:sz w:val="18"/>
          <w:szCs w:val="18"/>
        </w:rPr>
        <w:t xml:space="preserve">clinicrecords carries height, weight, blood pressure, PhilHealth and findings, but no blood-type column at all (</w:t>
      </w:r>
      <w:r>
        <w:t xml:space="preserve">Clinicrecords.php:17), while </w:t>
      </w:r>
      <w:r>
        <w:rPr>
          <w:rFonts w:ascii="Consolas" w:hAnsi="Consolas" w:cs="Consolas"/>
          <w:sz w:val="18"/>
          <w:szCs w:val="18"/>
        </w:rPr>
        <w:t xml:space="preserve">idrequests.bloodType</w:t>
      </w:r>
      <w:r>
        <w:t xml:space="preserve"> is typed in by the student at the desk and checked only against a fixed list of strings (IDController.php:170, :182). Nothing in the system can compare it to a measurement, so the weakness is a self-declared medical fact with one source, not two sources for one (§30).</w:t>
      </w:r>
    </w:p>
    <w:p>
      <w:r>
        <w:br w:type="page"/>
      </w:r>
    </w:p>
    <w:p>
      <w:pPr>
        <w:pStyle w:val="Heading1"/>
        <w:spacing w:after="190" w:before="380"/>
      </w:pPr>
      <w:r>
        <w:t xml:space="preserve">19. Notifications</w:t>
      </w:r>
    </w:p>
    <w:p>
      <w:pPr>
        <w:spacing w:after="110"/>
      </w:pPr>
      <w:r>
        <w:t xml:space="preserve">The notification feature exists on the write side and is broken on the read side. This section states both, because a reader who only sees the writers would reasonably assume messages reach somebody. There is </w:t>
      </w:r>
      <w:r>
        <w:rPr>
          <w:b/>
          <w:bCs/>
        </w:rPr>
        <w:t xml:space="preserve">no student login in this system</w:t>
      </w:r>
      <w:r>
        <w:t xml:space="preserve"> — the only authenticatable model is </w:t>
      </w:r>
      <w:r>
        <w:rPr>
          <w:rFonts w:ascii="Consolas" w:hAnsi="Consolas" w:cs="Consolas"/>
          <w:sz w:val="18"/>
          <w:szCs w:val="18"/>
        </w:rPr>
        <w:t xml:space="preserve">App\Models\Staffusers</w:t>
      </w:r>
      <w:r>
        <w:t xml:space="preserve"> (</w:t>
      </w:r>
      <w:r>
        <w:rPr>
          <w:rFonts w:ascii="Consolas" w:hAnsi="Consolas" w:cs="Consolas"/>
          <w:sz w:val="18"/>
          <w:szCs w:val="18"/>
        </w:rPr>
        <w:t xml:space="preserve">config/auth.php</w:t>
      </w:r>
      <w:r>
        <w:t xml:space="preserve">, providers.users) — so every message that is addressed to a student currently has no reader at all.</w:t>
      </w:r>
    </w:p>
    <w:p>
      <w:pPr>
        <w:pStyle w:val="Heading2"/>
        <w:spacing w:after="140" w:before="280"/>
      </w:pPr>
      <w:r>
        <w:t xml:space="preserve">19.1 What fires a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900"/>
        <w:gridCol w:w="266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Event</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Fired by</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Listener</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Rows written</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EnrollmentStatusChanged</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EnrollmentStateMachine::transition()</w:t>
            </w:r>
            <w:r>
              <w:rPr>
                <w:sz w:val="18"/>
                <w:szCs w:val="18"/>
              </w:rPr>
              <w:t xml:space="preserve"> inside the same DB transaction that writes the history row (</w:t>
            </w:r>
            <w:r>
              <w:rPr>
                <w:rFonts w:ascii="Consolas" w:hAnsi="Consolas" w:cs="Consolas"/>
                <w:sz w:val="18"/>
                <w:szCs w:val="18"/>
              </w:rPr>
              <w:t xml:space="preserve">EnrollmentStateMachine.php:62-76</w:t>
            </w:r>
            <w:r>
              <w:rPr>
                <w:sz w:val="18"/>
                <w:szCs w:val="18"/>
              </w:rPr>
              <w:t xml:space="preserv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SendEnrollmentNotification</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w:t>
            </w:r>
            <w:r>
              <w:rPr>
                <w:rFonts w:ascii="Consolas" w:hAnsi="Consolas" w:cs="Consolas"/>
                <w:sz w:val="18"/>
                <w:szCs w:val="18"/>
              </w:rPr>
              <w:t xml:space="preserve">notifications</w:t>
            </w:r>
            <w:r>
              <w:rPr>
                <w:sz w:val="18"/>
                <w:szCs w:val="18"/>
              </w:rPr>
              <w:t xml:space="preserve"> row, type </w:t>
            </w:r>
            <w:r>
              <w:rPr>
                <w:rFonts w:ascii="Consolas" w:hAnsi="Consolas" w:cs="Consolas"/>
                <w:sz w:val="18"/>
                <w:szCs w:val="18"/>
              </w:rPr>
              <w:t xml:space="preserve">enrollment_status_changed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WorkflowStepSigned</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WorkflowService::signStep()</w:t>
            </w:r>
            <w:r>
              <w:rPr>
                <w:sz w:val="18"/>
                <w:szCs w:val="18"/>
              </w:rPr>
              <w:t xml:space="preserve"> after the box is saved (</w:t>
            </w:r>
            <w:r>
              <w:rPr>
                <w:rFonts w:ascii="Consolas" w:hAnsi="Consolas" w:cs="Consolas"/>
                <w:sz w:val="18"/>
                <w:szCs w:val="18"/>
              </w:rPr>
              <w:t xml:space="preserve">WorkflowService.php:277-280</w:t>
            </w:r>
            <w:r>
              <w:rPr>
                <w:sz w:val="18"/>
                <w:szCs w:val="18"/>
              </w:rPr>
              <w:t xml:space="preserv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SendWorkflowNotification</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row per signature (type </w:t>
            </w:r>
            <w:r>
              <w:rPr>
                <w:rFonts w:ascii="Consolas" w:hAnsi="Consolas" w:cs="Consolas"/>
                <w:sz w:val="18"/>
                <w:szCs w:val="18"/>
              </w:rPr>
              <w:t xml:space="preserve">workflow_step_signed</w:t>
            </w:r>
            <w:r>
              <w:rPr>
                <w:sz w:val="18"/>
                <w:szCs w:val="18"/>
              </w:rPr>
              <w:t xml:space="preserve">), plus one </w:t>
            </w:r>
            <w:r>
              <w:rPr>
                <w:rFonts w:ascii="Consolas" w:hAnsi="Consolas" w:cs="Consolas"/>
                <w:sz w:val="18"/>
                <w:szCs w:val="18"/>
              </w:rPr>
              <w:t xml:space="preserve">workflow_completed</w:t>
            </w:r>
            <w:r>
              <w:rPr>
                <w:sz w:val="18"/>
                <w:szCs w:val="18"/>
              </w:rPr>
              <w:t xml:space="preserve"> row when the last box closes (</w:t>
            </w:r>
            <w:r>
              <w:rPr>
                <w:rFonts w:ascii="Consolas" w:hAnsi="Consolas" w:cs="Consolas"/>
                <w:sz w:val="18"/>
                <w:szCs w:val="18"/>
              </w:rPr>
              <w:t xml:space="preserve">SendWorkflowNotification.php:43-53 and :59-75</w:t>
            </w:r>
            <w:r>
              <w:rPr>
                <w:sz w:val="18"/>
                <w:szCs w:val="18"/>
              </w:rPr>
              <w:t xml:space="preserve">)</w:t>
            </w:r>
          </w:p>
        </w:tc>
      </w:tr>
    </w:tbl>
    <w:p>
      <w:pPr>
        <w:spacing w:after="60"/>
      </w:pPr>
    </w:p>
    <w:p>
      <w:pPr>
        <w:pStyle w:val="ListParagraph"/>
        <w:numPr>
          <w:ilvl w:val="0"/>
          <w:numId w:val="1"/>
        </w:numPr>
        <w:spacing w:after="70"/>
      </w:pPr>
      <w:r>
        <w:t xml:space="preserve">Both listeners implement </w:t>
      </w:r>
      <w:r>
        <w:rPr>
          <w:rFonts w:ascii="Consolas" w:hAnsi="Consolas" w:cs="Consolas"/>
          <w:sz w:val="18"/>
          <w:szCs w:val="18"/>
        </w:rPr>
        <w:t xml:space="preserve">ShouldQueue</w:t>
      </w:r>
      <w:r>
        <w:t xml:space="preserve"> (</w:t>
      </w:r>
      <w:r>
        <w:rPr>
          <w:rFonts w:ascii="Consolas" w:hAnsi="Consolas" w:cs="Consolas"/>
          <w:sz w:val="18"/>
          <w:szCs w:val="18"/>
        </w:rPr>
        <w:t xml:space="preserve">SendEnrollmentNotification.php:9</w:t>
      </w:r>
      <w:r>
        <w:t xml:space="preserve">, </w:t>
      </w:r>
      <w:r>
        <w:rPr>
          <w:rFonts w:ascii="Consolas" w:hAnsi="Consolas" w:cs="Consolas"/>
          <w:sz w:val="18"/>
          <w:szCs w:val="18"/>
        </w:rPr>
        <w:t xml:space="preserve">SendWorkflowNotification.php:9</w:t>
      </w:r>
      <w:r>
        <w:t xml:space="preserve">) and the environment sets </w:t>
      </w:r>
      <w:r>
        <w:rPr>
          <w:rFonts w:ascii="Consolas" w:hAnsi="Consolas" w:cs="Consolas"/>
          <w:sz w:val="18"/>
          <w:szCs w:val="18"/>
        </w:rPr>
        <w:t xml:space="preserve">QUEUE_CONNECTION=database</w:t>
      </w:r>
      <w:r>
        <w:t xml:space="preserve"> (</w:t>
      </w:r>
      <w:r>
        <w:rPr>
          <w:rFonts w:ascii="Consolas" w:hAnsi="Consolas" w:cs="Consolas"/>
          <w:sz w:val="18"/>
          <w:szCs w:val="18"/>
        </w:rPr>
        <w:t xml:space="preserve">.env:38</w:t>
      </w:r>
      <w:r>
        <w:t xml:space="preserve">, </w:t>
      </w:r>
      <w:r>
        <w:rPr>
          <w:rFonts w:ascii="Consolas" w:hAnsi="Consolas" w:cs="Consolas"/>
          <w:sz w:val="18"/>
          <w:szCs w:val="18"/>
        </w:rPr>
        <w:t xml:space="preserve">config/queue.php:16</w:t>
      </w:r>
      <w:r>
        <w:t xml:space="preserve">). </w:t>
      </w:r>
      <w:r>
        <w:rPr>
          <w:b/>
          <w:bCs/>
        </w:rPr>
        <w:t xml:space="preserve">Nothing is written until a queue worker runs</w:t>
      </w:r>
      <w:r>
        <w:t xml:space="preserve"> (</w:t>
      </w:r>
      <w:r>
        <w:rPr>
          <w:rFonts w:ascii="Consolas" w:hAnsi="Consolas" w:cs="Consolas"/>
          <w:sz w:val="18"/>
          <w:szCs w:val="18"/>
        </w:rPr>
        <w:t xml:space="preserve">php artisan queue:work</w:t>
      </w:r>
      <w:r>
        <w:t xml:space="preserve">). On a machine with no worker the events fire, the jobs sit in </w:t>
      </w:r>
      <w:r>
        <w:rPr>
          <w:rFonts w:ascii="Consolas" w:hAnsi="Consolas" w:cs="Consolas"/>
          <w:sz w:val="18"/>
          <w:szCs w:val="18"/>
        </w:rPr>
        <w:t xml:space="preserve">jobs</w:t>
      </w:r>
      <w:r>
        <w:t xml:space="preserve">, and </w:t>
      </w:r>
      <w:r>
        <w:rPr>
          <w:rFonts w:ascii="Consolas" w:hAnsi="Consolas" w:cs="Consolas"/>
          <w:sz w:val="18"/>
          <w:szCs w:val="18"/>
        </w:rPr>
        <w:t xml:space="preserve">notifications</w:t>
      </w:r>
      <w:r>
        <w:t xml:space="preserve"> stays empty — which is easy to misread as "the feature is off".</w:t>
      </w:r>
    </w:p>
    <w:p>
      <w:pPr>
        <w:pStyle w:val="ListParagraph"/>
        <w:numPr>
          <w:ilvl w:val="0"/>
          <w:numId w:val="1"/>
        </w:numPr>
        <w:spacing w:after="70"/>
      </w:pPr>
      <w:r>
        <w:t xml:space="preserve">The two listeners are the only registered listeners in the application (</w:t>
      </w:r>
      <w:r>
        <w:rPr>
          <w:rFonts w:ascii="Consolas" w:hAnsi="Consolas" w:cs="Consolas"/>
          <w:sz w:val="18"/>
          <w:szCs w:val="18"/>
        </w:rPr>
        <w:t xml:space="preserve">EventServiceProvider.php:18-25</w:t>
      </w:r>
      <w:r>
        <w:t xml:space="preserve">). No other domain event exists.</w:t>
      </w:r>
    </w:p>
    <w:p>
      <w:pPr>
        <w:pStyle w:val="Heading2"/>
        <w:spacing w:after="140" w:before="280"/>
      </w:pPr>
      <w:r>
        <w:t xml:space="preserve">19.2 Message text by enrollment status</w:t>
      </w:r>
    </w:p>
    <w:p>
      <w:pPr>
        <w:spacing w:after="110"/>
      </w:pPr>
      <w:r>
        <w:t xml:space="preserve">Verbatim from </w:t>
      </w:r>
      <w:r>
        <w:rPr>
          <w:rFonts w:ascii="Consolas" w:hAnsi="Consolas" w:cs="Consolas"/>
          <w:sz w:val="18"/>
          <w:szCs w:val="18"/>
        </w:rPr>
        <w:t xml:space="preserve">SendEnrollmentNotification.php:24-31</w:t>
      </w:r>
      <w:r>
        <w:t xml:space="preserve">. The status vocabulary is the enrollment pipeline of §7.2, and this map is </w:t>
      </w:r>
      <w:r>
        <w:rPr>
          <w:b/>
          <w:bCs/>
        </w:rPr>
        <w:t xml:space="preserve">type-blind</w:t>
      </w:r>
      <w:r>
        <w:t xml:space="preserve">: it never inspects </w:t>
      </w:r>
      <w:r>
        <w:rPr>
          <w:rFonts w:ascii="Consolas" w:hAnsi="Consolas" w:cs="Consolas"/>
          <w:sz w:val="18"/>
          <w:szCs w:val="18"/>
        </w:rPr>
        <w:t xml:space="preserve">studentType</w:t>
      </w:r>
      <w:r>
        <w:t xml:space="preserve">, so the same sentence is emitted for all five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300"/>
        <w:gridCol w:w="4410"/>
      </w:tblGrid>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New status</w:t>
            </w:r>
          </w:p>
        </w:tc>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Message emitted</w:t>
            </w:r>
          </w:p>
        </w:tc>
        <w:tc>
          <w:tcPr>
            <w:tcW w:type="dxa" w:w="4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Which types ever reach this status</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evaluated</w:t>
            </w:r>
          </w:p>
        </w:tc>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Your enrollment has been evaluated. Proceed to Assessment.</w:t>
            </w:r>
          </w:p>
        </w:tc>
        <w:tc>
          <w:tcPr>
            <w:tcW w:type="dxa" w:w="4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All five. The word "Assessment" is correct for First-Year and Transferee; for Continuing and Shifter the Assessment box is not on their routing form (§14.3) but the </w:t>
            </w:r>
            <w:r>
              <w:rPr>
                <w:rFonts w:ascii="Consolas" w:hAnsi="Consolas" w:cs="Consolas"/>
                <w:sz w:val="18"/>
                <w:szCs w:val="18"/>
              </w:rPr>
              <w:t xml:space="preserve">assessed</w:t>
            </w:r>
            <w:r>
              <w:rPr>
                <w:sz w:val="18"/>
                <w:szCs w:val="18"/>
              </w:rPr>
              <w:t xml:space="preserve"> status is still required before payment, so the instruction is still the right next step.</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assessed</w:t>
            </w:r>
          </w:p>
        </w:tc>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Your assessment has been computed. Proceed to Accounting for payment.</w:t>
            </w:r>
          </w:p>
        </w:tc>
        <w:tc>
          <w:tcPr>
            <w:tcW w:type="dxa" w:w="4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All five.</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paid</w:t>
            </w:r>
          </w:p>
        </w:tc>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Payment received. Proceed to Registrar for approval.</w:t>
            </w:r>
          </w:p>
        </w:tc>
        <w:tc>
          <w:tcPr>
            <w:tcW w:type="dxa" w:w="4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All five.</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enrolled</w:t>
            </w:r>
          </w:p>
        </w:tc>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Congratulations! You are now officially enrolled.</w:t>
            </w:r>
          </w:p>
        </w:tc>
        <w:tc>
          <w:tcPr>
            <w:tcW w:type="dxa" w:w="4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All five.</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dropped</w:t>
            </w:r>
          </w:p>
        </w:tc>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Your enrollment has been dropped.</w:t>
            </w:r>
          </w:p>
        </w:tc>
        <w:tc>
          <w:tcPr>
            <w:tcW w:type="dxa" w:w="4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All five, although no drop action exists in any desk controller — reachable only through the state machine (§7.1, §27.2 E-13).</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pending</w:t>
            </w:r>
          </w:p>
        </w:tc>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 status changed from X to Y. (default branch)</w:t>
            </w:r>
          </w:p>
        </w:tc>
        <w:tc>
          <w:tcPr>
            <w:tcW w:type="dxa" w:w="4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Never: </w:t>
            </w:r>
            <w:r>
              <w:rPr>
                <w:rFonts w:ascii="Consolas" w:hAnsi="Consolas" w:cs="Consolas"/>
                <w:sz w:val="18"/>
                <w:szCs w:val="18"/>
              </w:rPr>
              <w:t xml:space="preserve">pending</w:t>
            </w:r>
            <w:r>
              <w:rPr>
                <w:sz w:val="18"/>
                <w:szCs w:val="18"/>
              </w:rPr>
              <w:t xml:space="preserve"> is set at creation, not by a transition.</w:t>
            </w:r>
          </w:p>
        </w:tc>
      </w:tr>
      <w:tr>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returnedToEvaluation</w:t>
            </w:r>
          </w:p>
        </w:tc>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Enrollment status changed from paid to returnedToEvaluation. (default branch)</w:t>
            </w:r>
          </w:p>
        </w:tc>
        <w:tc>
          <w:tcPr>
            <w:tcW w:type="dxa" w:w="4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All five, in principle; in practice any of the three desks holding enrollment.return may return a record from any state but dropped (§16.4).</w:t>
            </w:r>
          </w:p>
        </w:tc>
      </w:tr>
    </w:tbl>
    <w:p>
      <w:pPr>
        <w:spacing w:after="60"/>
      </w:pPr>
    </w:p>
    <w:p>
      <w:pPr>
        <w:spacing w:after="140"/>
      </w:pPr>
      <w:r>
        <w:rPr>
          <w:b/>
          <w:bCs/>
          <w:i/>
          <w:iCs/>
          <w:sz w:val="18"/>
          <w:szCs w:val="18"/>
        </w:rPr>
        <w:t xml:space="preserve">The default branch leaks the enum value into a user-facing sentence.</w:t>
      </w:r>
      <w:r>
        <w:rPr>
          <w:i/>
          <w:iCs/>
          <w:sz w:val="18"/>
          <w:szCs w:val="18"/>
        </w:rPr>
        <w:t xml:space="preserve"> A student returned to Department Evaluation reads "returnedToEvaluation". Add a sentence for that status rather than relying on the fallback (§28, N-3).</w:t>
      </w:r>
    </w:p>
    <w:p>
      <w:pPr>
        <w:pStyle w:val="Heading2"/>
        <w:spacing w:after="140" w:before="280"/>
      </w:pPr>
      <w:r>
        <w:t xml:space="preserve">19.3 Workflow step labels were off by one, and are corrected (N-2)</w:t>
      </w:r>
    </w:p>
    <w:p>
      <w:pPr>
        <w:spacing w:after="110"/>
      </w:pPr>
      <w:r>
        <w:rPr>
          <w:rFonts w:ascii="Consolas" w:hAnsi="Consolas" w:cs="Consolas"/>
          <w:sz w:val="18"/>
          <w:szCs w:val="18"/>
        </w:rPr>
        <w:t xml:space="preserve">SendWorkflowNotification.php:26-35</w:t>
      </w:r>
      <w:r>
        <w:t xml:space="preserve"> held a label table keyed by </w:t>
      </w:r>
      <w:r>
        <w:rPr>
          <w:rFonts w:ascii="Consolas" w:hAnsi="Consolas" w:cs="Consolas"/>
          <w:sz w:val="18"/>
          <w:szCs w:val="18"/>
        </w:rPr>
        <w:t xml:space="preserve">stepOrder</w:t>
      </w:r>
      <w:r>
        <w:t xml:space="preserve"> that began with a step the workflow did not have — </w:t>
      </w:r>
      <w:r>
        <w:rPr>
          <w:rFonts w:ascii="Consolas" w:hAnsi="Consolas" w:cs="Consolas"/>
          <w:sz w:val="18"/>
          <w:szCs w:val="18"/>
        </w:rPr>
        <w:t xml:space="preserve">1 =&gt; Clearance Desk Receipt</w:t>
      </w:r>
      <w:r>
        <w:t xml:space="preserve"> — and therefore shifted every later label by one against </w:t>
      </w:r>
      <w:r>
        <w:rPr>
          <w:rFonts w:ascii="Consolas" w:hAnsi="Consolas" w:cs="Consolas"/>
          <w:sz w:val="18"/>
          <w:szCs w:val="18"/>
        </w:rPr>
        <w:t xml:space="preserve">WorkflowService::stepLabels()</w:t>
      </w:r>
      <w:r>
        <w:t xml:space="preserve"> (</w:t>
      </w:r>
      <w:r>
        <w:rPr>
          <w:rFonts w:ascii="Consolas" w:hAnsi="Consolas" w:cs="Consolas"/>
          <w:sz w:val="18"/>
          <w:szCs w:val="18"/>
        </w:rPr>
        <w:t xml:space="preserve">WorkflowService.php:31-39</w:t>
      </w:r>
      <w:r>
        <w:t xml:space="preserve">). Every signature was announced under the name of the box </w:t>
      </w:r>
      <w:r>
        <w:rPr>
          <w:b/>
          <w:bCs/>
        </w:rPr>
        <w:t xml:space="preserve">before</w:t>
      </w:r>
      <w:r>
        <w:t xml:space="preserve"> it, and the ID Office box was announced as "Clinic".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2300"/>
        <w:gridCol w:w="2260"/>
      </w:tblGrid>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b/>
                <w:bCs/>
                <w:sz w:val="16"/>
                <w:szCs w:val="16"/>
              </w:rPr>
              <w:t xml:space="preserve">stepOrder</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Actual box (</w:t>
            </w:r>
            <w:r>
              <w:rPr>
                <w:rFonts w:ascii="Consolas" w:hAnsi="Consolas" w:cs="Consolas"/>
                <w:b/>
                <w:bCs/>
                <w:sz w:val="16"/>
                <w:szCs w:val="16"/>
              </w:rPr>
              <w:t xml:space="preserve">WorkflowService</w:t>
            </w:r>
            <w:r>
              <w:rPr>
                <w:b/>
                <w:bCs/>
                <w:sz w:val="16"/>
                <w:szCs w:val="16"/>
              </w:rPr>
              <w:t xml:space="preserv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Label the notification prints</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Correct for</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Department Evaluation (Guidance / department, office 4)</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 Desk Receipt</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 (office 3) — First-Year and Transferee only</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Department Evaluation</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Accounting Payment (office 2) — Continuing and Shifter, because box 2 is removed</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Department Evaluation</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3</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Accounting Payment (First-Year / Transferee)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4</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Registrar Approval (First-Year / Transferee)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Accounting Payment</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5</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Blocking and Scheduling (First-Year / Transferee)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Registrar Approval</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5</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 (Continuing / Shifter)</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Registrar Approval</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6</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 (First-Year / Transferee)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Blocking and Scheduling</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6</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 Office (Continuing / Shifter)</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Blocking and Scheduling</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7</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 Office (First-Year / Transferee)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r>
        <w:tc>
          <w:tcPr>
            <w:tcW w:type="dxa" w:w="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8</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does not exist</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 Office</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nobody</w:t>
            </w:r>
          </w:p>
        </w:tc>
      </w:tr>
    </w:tbl>
    <w:p>
      <w:pPr>
        <w:spacing w:after="60"/>
      </w:pPr>
    </w:p>
    <w:p>
      <w:pPr>
        <w:spacing w:after="140"/>
      </w:pPr>
      <w:r>
        <w:rPr>
          <w:b/>
          <w:bCs/>
          <w:i/>
          <w:iCs/>
          <w:sz w:val="18"/>
          <w:szCs w:val="18"/>
        </w:rPr>
        <w:t xml:space="preserve">Read `stepOrder`, never `stepLabel`. stepOrder is the authoritative field in the payload ( SendWorkflowNotification.php:68 ); stepLabel (:69) was derived from the map above and wrong in both pipelines; both were fixed with §28.3 N-2 on 2026-10-01, and today the listener reads the one definition it should — `WorkflowService::stepLabels()` keyed by office (`app/Listeners/SendWorkflowNotification.php:35-36`), so the notice names the box its own signature closed. §22 of this document does not restate the labels anywhere for the same reason.</w:t>
      </w:r>
    </w:p>
    <w:p>
      <w:pPr>
        <w:pStyle w:val="Heading2"/>
        <w:spacing w:after="140" w:before="280"/>
      </w:pPr>
      <w:r>
        <w:t xml:space="preserve">19.4 Who the messages are addressed to, and who reads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60"/>
        <w:gridCol w:w="3500"/>
      </w:tblGrid>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Side</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Code</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Recipient it uses</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Writer — status changes</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SendEnrollmentNotification.php:64-71</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notifiable_type = Staffusers::class , notifiable_id = the recipient userId — the bell reads exactly this population</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Writer — signatures</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SendWorkflowNotification.php:90-101</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notifiable_type = Staffusers::class , notifiable_id = the recipient userId — the bell reads exactly this population</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Reader — the bell</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NotificationController.php:20-21</w:t>
            </w:r>
            <w:r>
              <w:rPr>
                <w:sz w:val="18"/>
                <w:szCs w:val="18"/>
              </w:rPr>
              <w:t xml:space="preserve">, </w:t>
            </w:r>
            <w:r>
              <w:rPr>
                <w:rFonts w:ascii="Consolas" w:hAnsi="Consolas" w:cs="Consolas"/>
                <w:sz w:val="18"/>
                <w:szCs w:val="18"/>
              </w:rPr>
              <w:t xml:space="preserve">:33-34</w:t>
            </w:r>
            <w:r>
              <w:rPr>
                <w:sz w:val="18"/>
                <w:szCs w:val="18"/>
              </w:rPr>
              <w:t xml:space="preserve">, </w:t>
            </w:r>
            <w:r>
              <w:rPr>
                <w:rFonts w:ascii="Consolas" w:hAnsi="Consolas" w:cs="Consolas"/>
                <w:sz w:val="18"/>
                <w:szCs w:val="18"/>
              </w:rPr>
              <w:t xml:space="preserve">:51</w:t>
            </w:r>
            <w:r>
              <w:rPr>
                <w:sz w:val="18"/>
                <w:szCs w:val="18"/>
              </w:rPr>
              <w:t xml:space="preserve">, </w:t>
            </w:r>
            <w:r>
              <w:rPr>
                <w:rFonts w:ascii="Consolas" w:hAnsi="Consolas" w:cs="Consolas"/>
                <w:sz w:val="18"/>
                <w:szCs w:val="18"/>
              </w:rPr>
              <w:t xml:space="preserve">:65-66</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notifiable_type = Staffusers::class</w:t>
            </w:r>
            <w:r>
              <w:rPr>
                <w:sz w:val="18"/>
                <w:szCs w:val="18"/>
              </w:rPr>
              <w:t xml:space="preserve">, </w:t>
            </w:r>
            <w:r>
              <w:rPr>
                <w:rFonts w:ascii="Consolas" w:hAnsi="Consolas" w:cs="Consolas"/>
                <w:sz w:val="18"/>
                <w:szCs w:val="18"/>
              </w:rPr>
              <w:t xml:space="preserve">notifiable_id = userId</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Demo content</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NotificationSeeder.php:24-44</w:t>
            </w:r>
          </w:p>
        </w:tc>
        <w:tc>
          <w:tcPr>
            <w:tcW w:type="dxa" w:w="3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notifiable_type = Staffusers::class</w:t>
            </w:r>
            <w:r>
              <w:rPr>
                <w:sz w:val="18"/>
                <w:szCs w:val="18"/>
              </w:rPr>
              <w:t xml:space="preserve"> — the only rows the bell ever shows</w:t>
            </w:r>
          </w:p>
        </w:tc>
      </w:tr>
    </w:tbl>
    <w:p>
      <w:pPr>
        <w:spacing w:after="60"/>
      </w:pPr>
    </w:p>
    <w:p>
      <w:pPr>
        <w:pStyle w:val="ListParagraph"/>
        <w:numPr>
          <w:ilvl w:val="0"/>
          <w:numId w:val="1"/>
        </w:numPr>
        <w:spacing w:after="70"/>
      </w:pPr>
      <w:r>
        <w:rPr>
          <w:b/>
          <w:bCs/>
        </w:rPr>
        <w:t xml:space="preserve">Consequence (N-1): closed 2026-10-01 — the bell had been reading a different population than either writer addressed.</w:t>
      </w:r>
      <w:r>
        <w:t xml:space="preserve"> Both listeners now write notifiable_type = Staffusers::class with the recipient userId — which is exactly what the reader filters on — so a signature or a status move reaches the desk the workflow names next. What the table still cannot do is reach a student: no listener writes a student-addressed row, so the student half of the polymorphic shape is unused — and §28.3 records that these rows are never displayed to a student, with no queue worker by default and no email channel configured for them.</w:t>
      </w:r>
    </w:p>
    <w:p>
      <w:pPr>
        <w:pStyle w:val="ListParagraph"/>
        <w:numPr>
          <w:ilvl w:val="0"/>
          <w:numId w:val="1"/>
        </w:numPr>
        <w:spacing w:after="70"/>
      </w:pPr>
      <w:r>
        <w:rPr>
          <w:b/>
          <w:bCs/>
        </w:rPr>
        <w:t xml:space="preserve">Payload encoding was wrong (N-4).</w:t>
      </w:r>
      <w:r>
        <w:t xml:space="preserve"> </w:t>
      </w:r>
      <w:r>
        <w:rPr>
          <w:rFonts w:ascii="Consolas" w:hAnsi="Consolas" w:cs="Consolas"/>
          <w:sz w:val="18"/>
          <w:szCs w:val="18"/>
        </w:rPr>
        <w:t xml:space="preserve">Notifications::$casts</w:t>
      </w:r>
      <w:r>
        <w:t xml:space="preserve"> declares </w:t>
      </w:r>
      <w:r>
        <w:rPr>
          <w:rFonts w:ascii="Consolas" w:hAnsi="Consolas" w:cs="Consolas"/>
          <w:sz w:val="18"/>
          <w:szCs w:val="18"/>
        </w:rPr>
        <w:t xml:space="preserve">data</w:t>
      </w:r>
      <w:r>
        <w:t xml:space="preserve"> as </w:t>
      </w:r>
      <w:r>
        <w:rPr>
          <w:rFonts w:ascii="Consolas" w:hAnsi="Consolas" w:cs="Consolas"/>
          <w:sz w:val="18"/>
          <w:szCs w:val="18"/>
        </w:rPr>
        <w:t xml:space="preserve">array</w:t>
      </w:r>
      <w:r>
        <w:t xml:space="preserve"> (</w:t>
      </w:r>
      <w:r>
        <w:rPr>
          <w:rFonts w:ascii="Consolas" w:hAnsi="Consolas" w:cs="Consolas"/>
          <w:sz w:val="18"/>
          <w:szCs w:val="18"/>
        </w:rPr>
        <w:t xml:space="preserve">Notifications.php:13-21</w:t>
      </w:r>
      <w:r>
        <w:t xml:space="preserve">), and both listeners now pass the array itself (</w:t>
      </w:r>
      <w:r>
        <w:rPr>
          <w:rFonts w:ascii="Consolas" w:hAnsi="Consolas" w:cs="Consolas"/>
          <w:sz w:val="18"/>
          <w:szCs w:val="18"/>
        </w:rPr>
        <w:t xml:space="preserve">the writes are</w:t>
      </w:r>
      <w:r>
        <w:t xml:space="preserve"> at </w:t>
      </w:r>
      <w:r>
        <w:rPr>
          <w:rFonts w:ascii="Consolas" w:hAnsi="Consolas" w:cs="Consolas"/>
          <w:sz w:val="18"/>
          <w:szCs w:val="18"/>
        </w:rPr>
        <w:t xml:space="preserve">SendEnrollmentNotification.php:72</w:t>
      </w:r>
      <w:r>
        <w:t xml:space="preserve">, </w:t>
      </w:r>
      <w:r>
        <w:rPr>
          <w:rFonts w:ascii="Consolas" w:hAnsi="Consolas" w:cs="Consolas"/>
          <w:sz w:val="18"/>
          <w:szCs w:val="18"/>
        </w:rPr>
        <w:t xml:space="preserve">SendWorkflowNotification.php:95</w:t>
      </w:r>
      <w:r>
        <w:t xml:space="preserve">), so the cast is the only encoder. Read back, </w:t>
      </w:r>
      <w:r>
        <w:rPr>
          <w:rFonts w:ascii="Consolas" w:hAnsi="Consolas" w:cs="Consolas"/>
          <w:sz w:val="18"/>
          <w:szCs w:val="18"/>
        </w:rPr>
        <w:t xml:space="preserve">data</w:t>
      </w:r>
      <w:r>
        <w:t xml:space="preserve"> is the map the bell template expects, never a JSON string. </w:t>
      </w:r>
      <w:r>
        <w:rPr>
          <w:rFonts w:ascii="Consolas" w:hAnsi="Consolas" w:cs="Consolas"/>
          <w:sz w:val="18"/>
          <w:szCs w:val="18"/>
        </w:rPr>
        <w:t xml:space="preserve">NotificationSeeder</w:t>
      </w:r>
      <w:r>
        <w:t xml:space="preserve"> passes a real array (</w:t>
      </w:r>
      <w:r>
        <w:rPr>
          <w:rFonts w:ascii="Consolas" w:hAnsi="Consolas" w:cs="Consolas"/>
          <w:sz w:val="18"/>
          <w:szCs w:val="18"/>
        </w:rPr>
        <w:t xml:space="preserve">NotificationSeeder.php:28-31</w:t>
      </w:r>
      <w:r>
        <w:t xml:space="preserve">, </w:t>
      </w:r>
      <w:r>
        <w:rPr>
          <w:rFonts w:ascii="Consolas" w:hAnsi="Consolas" w:cs="Consolas"/>
          <w:sz w:val="18"/>
          <w:szCs w:val="18"/>
        </w:rPr>
        <w:t xml:space="preserve">:39-43</w:t>
      </w:r>
      <w:r>
        <w:t xml:space="preserve">) and was the only correctly-shaped content in the table before the fix. N-4 closed: the repair was to pass the array, not </w:t>
      </w:r>
      <w:r>
        <w:rPr>
          <w:rFonts w:ascii="Consolas" w:hAnsi="Consolas" w:cs="Consolas"/>
          <w:sz w:val="18"/>
          <w:szCs w:val="18"/>
        </w:rPr>
        <w:t xml:space="preserve">json_encode()</w:t>
      </w:r>
      <w:r>
        <w:t xml:space="preserve">.</w:t>
      </w:r>
    </w:p>
    <w:p>
      <w:pPr>
        <w:pStyle w:val="ListParagraph"/>
        <w:numPr>
          <w:ilvl w:val="0"/>
          <w:numId w:val="1"/>
        </w:numPr>
        <w:spacing w:after="70"/>
      </w:pPr>
      <w:r>
        <w:t xml:space="preserve">The bell polls </w:t>
      </w:r>
      <w:r>
        <w:rPr>
          <w:rFonts w:ascii="Consolas" w:hAnsi="Consolas" w:cs="Consolas"/>
          <w:sz w:val="18"/>
          <w:szCs w:val="18"/>
        </w:rPr>
        <w:t xml:space="preserve">/notifications</w:t>
      </w:r>
      <w:r>
        <w:t xml:space="preserve"> every 30 seconds (</w:t>
      </w:r>
      <w:r>
        <w:rPr>
          <w:rFonts w:ascii="Consolas" w:hAnsi="Consolas" w:cs="Consolas"/>
          <w:sz w:val="18"/>
          <w:szCs w:val="18"/>
        </w:rPr>
        <w:t xml:space="preserve">AuthenticatedLayout.jsx:61-83, :85-113</w:t>
      </w:r>
      <w:r>
        <w:t xml:space="preserve">) and, after the 2026-10-13 sweep of every client-side load, names which of three states it is in: </w:t>
      </w:r>
      <w:r>
        <w:rPr>
          <w:rFonts w:ascii="Consolas" w:hAnsi="Consolas" w:cs="Consolas"/>
          <w:sz w:val="18"/>
          <w:szCs w:val="18"/>
        </w:rPr>
        <w:t xml:space="preserve">Checking the bell…</w:t>
      </w:r>
      <w:r>
        <w:t xml:space="preserve">, the list itself while a poll keeps answering, and a “These stopped updating” line the moment one fails; markAllRead likewise repaints only on an accepted response, where it used to repaint for any body that parsed — and the 419 that a caller asking for JSON receives for an expired session is such a body, so the bell could fall to zero on a write that never happened; </w:t>
      </w:r>
      <w:r>
        <w:rPr>
          <w:rFonts w:ascii="Consolas" w:hAnsi="Consolas" w:cs="Consolas"/>
          <w:sz w:val="18"/>
          <w:szCs w:val="18"/>
        </w:rPr>
        <w:t xml:space="preserve">markRead</w:t>
      </w:r>
      <w:r>
        <w:t xml:space="preserve"> and </w:t>
      </w:r>
      <w:r>
        <w:rPr>
          <w:rFonts w:ascii="Consolas" w:hAnsi="Consolas" w:cs="Consolas"/>
          <w:sz w:val="18"/>
          <w:szCs w:val="18"/>
        </w:rPr>
        <w:t xml:space="preserve">markAllRead</w:t>
      </w:r>
      <w:r>
        <w:t xml:space="preserve"> only ever match Staffusers rows (</w:t>
      </w:r>
      <w:r>
        <w:rPr>
          <w:rFonts w:ascii="Consolas" w:hAnsi="Consolas" w:cs="Consolas"/>
          <w:sz w:val="18"/>
          <w:szCs w:val="18"/>
        </w:rPr>
        <w:t xml:space="preserve">NotificationController.php:51</w:t>
      </w:r>
      <w:r>
        <w:t xml:space="preserve">, </w:t>
      </w:r>
      <w:r>
        <w:rPr>
          <w:rFonts w:ascii="Consolas" w:hAnsi="Consolas" w:cs="Consolas"/>
          <w:sz w:val="18"/>
          <w:szCs w:val="18"/>
        </w:rPr>
        <w:t xml:space="preserve">:65-68</w:t>
      </w:r>
      <w:r>
        <w:t xml:space="preserve">), so a Student-addressed row cannot even be marked read. The same sweep found three more loads answering for the server, and each now asks the response what it was before it paints: the dashboard’s Live Office Queues showed 0 with a green “Queue clear” for every queue whenever its thirty-second poll had not answered, because the row fell back to zero for a count that was never sent, and it is from that card a desk decides whether to go looking for work; the global search kept the previous query’s rows while the new one failed and then reported “No students found matching” for a search that never reached the records; and the bell’s list gave no sign it had stopped refreshing. A refusal at each of the four prints the server’s own words, which is what the 403 page and its JSON answer began to carry the same day.</w:t>
      </w:r>
    </w:p>
    <w:p>
      <w:pPr>
        <w:pStyle w:val="Heading2"/>
        <w:spacing w:after="140" w:before="280"/>
      </w:pPr>
      <w:r>
        <w:t xml:space="preserve">19.5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Full set</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7 signature notifications + up to 4 status notifications per enrollment. Their message sequence legitimately mentions Assessment, because the Assessment box is on their form.</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Full set</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Identical to First-Year: 7 boxes, same status path. Nothing about prior attendance elsewhere suppresses a message.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fewer box</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6 signature notifications because </w:t>
            </w:r>
            <w:r>
              <w:rPr>
                <w:rFonts w:ascii="Consolas" w:hAnsi="Consolas" w:cs="Consolas"/>
                <w:sz w:val="18"/>
                <w:szCs w:val="18"/>
              </w:rPr>
              <w:t xml:space="preserve">stepsFor()</w:t>
            </w:r>
            <w:r>
              <w:rPr>
                <w:sz w:val="18"/>
                <w:szCs w:val="18"/>
              </w:rPr>
              <w:t xml:space="preserve"> drops Assessment (§14.3) — and because the label map is wrong in a second way for them, box 2 (Accounting) is announced as "Department Evaluation". Their status messages are unchanged.</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fewer box</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as Continuing-Regular. Nothing in the payload reveals that their subject load was standing-dependent (§13.4), so a reader of the messages cannot tell the two apart.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fewer box</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as Continuing. There is </w:t>
            </w:r>
            <w:r>
              <w:rPr>
                <w:b/>
                <w:bCs/>
                <w:sz w:val="18"/>
                <w:szCs w:val="18"/>
              </w:rPr>
              <w:t xml:space="preserve">no notification for the program change itself</w:t>
            </w:r>
            <w:r>
              <w:rPr>
                <w:sz w:val="18"/>
                <w:szCs w:val="18"/>
              </w:rPr>
              <w:t xml:space="preserve">, because there is no program-change action in the system (G-7) — the first message a shifter generates is on their new enrollment.</w:t>
            </w:r>
          </w:p>
        </w:tc>
      </w:tr>
    </w:tbl>
    <w:p>
      <w:pPr>
        <w:spacing w:after="60"/>
      </w:pPr>
    </w:p>
    <w:p>
      <w:pPr>
        <w:spacing w:after="140"/>
      </w:pPr>
      <w:r>
        <w:rPr>
          <w:i/>
          <w:iCs/>
          <w:sz w:val="18"/>
          <w:szCs w:val="18"/>
        </w:rPr>
        <w:t xml:space="preserve">No writer branches on </w:t>
      </w:r>
      <w:r>
        <w:rPr>
          <w:rFonts w:ascii="Consolas" w:hAnsi="Consolas" w:cs="Consolas"/>
          <w:i/>
          <w:iCs/>
          <w:sz w:val="18"/>
          <w:szCs w:val="18"/>
        </w:rPr>
        <w:t xml:space="preserve">studentType</w:t>
      </w:r>
      <w:r>
        <w:rPr>
          <w:i/>
          <w:iCs/>
          <w:sz w:val="18"/>
          <w:szCs w:val="18"/>
        </w:rPr>
        <w:t xml:space="preserve"> anywhere: </w:t>
      </w:r>
      <w:r>
        <w:rPr>
          <w:rFonts w:ascii="Consolas" w:hAnsi="Consolas" w:cs="Consolas"/>
          <w:i/>
          <w:iCs/>
          <w:sz w:val="18"/>
          <w:szCs w:val="18"/>
        </w:rPr>
        <w:t xml:space="preserve">SendEnrollmentNotification</w:t>
      </w:r>
      <w:r>
        <w:rPr>
          <w:i/>
          <w:iCs/>
          <w:sz w:val="18"/>
          <w:szCs w:val="18"/>
        </w:rPr>
        <w:t xml:space="preserve"> and </w:t>
      </w:r>
      <w:r>
        <w:rPr>
          <w:rFonts w:ascii="Consolas" w:hAnsi="Consolas" w:cs="Consolas"/>
          <w:i/>
          <w:iCs/>
          <w:sz w:val="18"/>
          <w:szCs w:val="18"/>
        </w:rPr>
        <w:t xml:space="preserve">SendWorkflowNotification</w:t>
      </w:r>
      <w:r>
        <w:rPr>
          <w:i/>
          <w:iCs/>
          <w:sz w:val="18"/>
          <w:szCs w:val="18"/>
        </w:rPr>
        <w:t xml:space="preserve"> read only the enrollment, the student name fields, and the step order. Type differences enter only through pipeline length.</w:t>
      </w:r>
    </w:p>
    <w:p>
      <w:pPr>
        <w:pStyle w:val="Heading2"/>
        <w:spacing w:after="140" w:before="280"/>
      </w:pPr>
      <w:r>
        <w:t xml:space="preserve">19.6 Verification Against the Current Build</w:t>
      </w:r>
    </w:p>
    <w:p>
      <w:pPr>
        <w:pStyle w:val="ListParagraph"/>
        <w:numPr>
          <w:ilvl w:val="0"/>
          <w:numId w:val="1"/>
        </w:numPr>
        <w:spacing w:after="70"/>
      </w:pPr>
      <w:r>
        <w:t xml:space="preserve">Confirmed present: the </w:t>
      </w:r>
      <w:r>
        <w:rPr>
          <w:rFonts w:ascii="Consolas" w:hAnsi="Consolas" w:cs="Consolas"/>
          <w:sz w:val="18"/>
          <w:szCs w:val="18"/>
        </w:rPr>
        <w:t xml:space="preserve">notifications</w:t>
      </w:r>
      <w:r>
        <w:t xml:space="preserve"> table (</w:t>
      </w:r>
      <w:r>
        <w:rPr>
          <w:rFonts w:ascii="Consolas" w:hAnsi="Consolas" w:cs="Consolas"/>
          <w:sz w:val="18"/>
          <w:szCs w:val="18"/>
        </w:rPr>
        <w:t xml:space="preserve">id</w:t>
      </w:r>
      <w:r>
        <w:t xml:space="preserve">, </w:t>
      </w:r>
      <w:r>
        <w:rPr>
          <w:rFonts w:ascii="Consolas" w:hAnsi="Consolas" w:cs="Consolas"/>
          <w:sz w:val="18"/>
          <w:szCs w:val="18"/>
        </w:rPr>
        <w:t xml:space="preserve">type</w:t>
      </w:r>
      <w:r>
        <w:t xml:space="preserve">, </w:t>
      </w:r>
      <w:r>
        <w:rPr>
          <w:rFonts w:ascii="Consolas" w:hAnsi="Consolas" w:cs="Consolas"/>
          <w:sz w:val="18"/>
          <w:szCs w:val="18"/>
        </w:rPr>
        <w:t xml:space="preserve">notifiable_type</w:t>
      </w:r>
      <w:r>
        <w:t xml:space="preserve">, </w:t>
      </w:r>
      <w:r>
        <w:rPr>
          <w:rFonts w:ascii="Consolas" w:hAnsi="Consolas" w:cs="Consolas"/>
          <w:sz w:val="18"/>
          <w:szCs w:val="18"/>
        </w:rPr>
        <w:t xml:space="preserve">notifiable_id</w:t>
      </w:r>
      <w:r>
        <w:t xml:space="preserve">, </w:t>
      </w:r>
      <w:r>
        <w:rPr>
          <w:rFonts w:ascii="Consolas" w:hAnsi="Consolas" w:cs="Consolas"/>
          <w:sz w:val="18"/>
          <w:szCs w:val="18"/>
        </w:rPr>
        <w:t xml:space="preserve">data</w:t>
      </w:r>
      <w:r>
        <w:t xml:space="preserve">, </w:t>
      </w:r>
      <w:r>
        <w:rPr>
          <w:rFonts w:ascii="Consolas" w:hAnsi="Consolas" w:cs="Consolas"/>
          <w:sz w:val="18"/>
          <w:szCs w:val="18"/>
        </w:rPr>
        <w:t xml:space="preserve">read_at</w:t>
      </w:r>
      <w:r>
        <w:t xml:space="preserve">, </w:t>
      </w:r>
      <w:r>
        <w:rPr>
          <w:rFonts w:ascii="Consolas" w:hAnsi="Consolas" w:cs="Consolas"/>
          <w:sz w:val="18"/>
          <w:szCs w:val="18"/>
        </w:rPr>
        <w:t xml:space="preserve">created_at</w:t>
      </w:r>
      <w:r>
        <w:t xml:space="preserve">, </w:t>
      </w:r>
      <w:r>
        <w:rPr>
          <w:rFonts w:ascii="Consolas" w:hAnsi="Consolas" w:cs="Consolas"/>
          <w:sz w:val="18"/>
          <w:szCs w:val="18"/>
        </w:rPr>
        <w:t xml:space="preserve">updated_at</w:t>
      </w:r>
      <w:r>
        <w:t xml:space="preserve">, index on </w:t>
      </w:r>
      <w:r>
        <w:rPr>
          <w:rFonts w:ascii="Consolas" w:hAnsi="Consolas" w:cs="Consolas"/>
          <w:sz w:val="18"/>
          <w:szCs w:val="18"/>
        </w:rPr>
        <w:t xml:space="preserve">(notifiable_type, notifiable_id)</w:t>
      </w:r>
      <w:r>
        <w:t xml:space="preserve">); both listeners; three JSON routes (</w:t>
      </w:r>
      <w:r>
        <w:rPr>
          <w:rFonts w:ascii="Consolas" w:hAnsi="Consolas" w:cs="Consolas"/>
          <w:sz w:val="18"/>
          <w:szCs w:val="18"/>
        </w:rPr>
        <w:t xml:space="preserve">routes/web.php:285-287</w:t>
      </w:r>
      <w:r>
        <w:t xml:space="preserve">); the bell in </w:t>
      </w:r>
      <w:r>
        <w:rPr>
          <w:rFonts w:ascii="Consolas" w:hAnsi="Consolas" w:cs="Consolas"/>
          <w:sz w:val="18"/>
          <w:szCs w:val="18"/>
        </w:rPr>
        <w:t xml:space="preserve">AuthenticatedLayout.jsx</w:t>
      </w:r>
      <w:r>
        <w:t xml:space="preserve">.</w:t>
      </w:r>
    </w:p>
    <w:p>
      <w:pPr>
        <w:pStyle w:val="ListParagraph"/>
        <w:numPr>
          <w:ilvl w:val="0"/>
          <w:numId w:val="1"/>
        </w:numPr>
        <w:spacing w:after="70"/>
      </w:pPr>
      <w:r>
        <w:t xml:space="preserve">Confirmed present after the 2026-10-01 fix: the bell reads the Staff-addressed rows both listeners now write. Confirmed absent: any delete or retention mechanism (</w:t>
      </w:r>
      <w:r>
        <w:rPr>
          <w:rFonts w:ascii="Consolas" w:hAnsi="Consolas" w:cs="Consolas"/>
          <w:sz w:val="18"/>
          <w:szCs w:val="18"/>
        </w:rPr>
        <w:t xml:space="preserve">notifications</w:t>
      </w:r>
      <w:r>
        <w:t xml:space="preserve"> only ever grows apart from </w:t>
      </w:r>
      <w:r>
        <w:rPr>
          <w:rFonts w:ascii="Consolas" w:hAnsi="Consolas" w:cs="Consolas"/>
          <w:sz w:val="18"/>
          <w:szCs w:val="18"/>
        </w:rPr>
        <w:t xml:space="preserve">read_at</w:t>
      </w:r>
      <w:r>
        <w:t xml:space="preserve">); any email/SMS channel (no </w:t>
      </w:r>
      <w:r>
        <w:rPr>
          <w:rFonts w:ascii="Consolas" w:hAnsi="Consolas" w:cs="Consolas"/>
          <w:sz w:val="18"/>
          <w:szCs w:val="18"/>
        </w:rPr>
        <w:t xml:space="preserve">Notification</w:t>
      </w:r>
      <w:r>
        <w:t xml:space="preserve"> class, no </w:t>
      </w:r>
      <w:r>
        <w:rPr>
          <w:rFonts w:ascii="Consolas" w:hAnsi="Consolas" w:cs="Consolas"/>
          <w:sz w:val="18"/>
          <w:szCs w:val="18"/>
        </w:rPr>
        <w:t xml:space="preserve">Notifiable</w:t>
      </w:r>
      <w:r>
        <w:t xml:space="preserve"> trait on either model, no </w:t>
      </w:r>
      <w:r>
        <w:rPr>
          <w:rFonts w:ascii="Consolas" w:hAnsi="Consolas" w:cs="Consolas"/>
          <w:sz w:val="18"/>
          <w:szCs w:val="18"/>
        </w:rPr>
        <w:t xml:space="preserve">resources/views/emails/</w:t>
      </w:r>
      <w:r>
        <w:t xml:space="preserve"> notification template).</w:t>
      </w:r>
    </w:p>
    <w:p>
      <w:pPr>
        <w:pStyle w:val="ListParagraph"/>
        <w:numPr>
          <w:ilvl w:val="0"/>
          <w:numId w:val="1"/>
        </w:numPr>
        <w:spacing w:after="70"/>
      </w:pPr>
      <w:r>
        <w:rPr>
          <w:b/>
          <w:bCs/>
        </w:rPr>
        <w:t xml:space="preserve">Answered in code on 2026-10-01 (C-9):</w:t>
      </w:r>
      <w:r>
        <w:t xml:space="preserve"> the staff member who must act next. Both writers addressed every row at App\Models\Students while the only reader, NotificationController, filtered on App\Models\Staffusers, so the channel was dead at both ends and the students who owned the rows have no login. App\Support\WorkflowInbox now resolves the office owning the first still-pending box — or, before a workflow form exists, the desk the enrollment status hands the record to — and a completed form notifies the Registrar as records custodian. SEAIT can still reverse the ruling; until then the honest position is that notices are recorded and addressed to the desk, and are delivered only where a queue worker runs (C-10).</w:t>
      </w:r>
    </w:p>
    <w:p>
      <w:pPr>
        <w:pStyle w:val="ListParagraph"/>
        <w:numPr>
          <w:ilvl w:val="0"/>
          <w:numId w:val="1"/>
        </w:numPr>
        <w:spacing w:after="70"/>
      </w:pPr>
      <w:r>
        <w:rPr>
          <w:b/>
          <w:bCs/>
        </w:rPr>
        <w:t xml:space="preserve">For human confirmation (C-10):</w:t>
      </w:r>
      <w:r>
        <w:t xml:space="preserve"> whether a queue worker is part of the installed deployment. </w:t>
      </w:r>
      <w:r>
        <w:rPr>
          <w:rFonts w:ascii="Consolas" w:hAnsi="Consolas" w:cs="Consolas"/>
          <w:sz w:val="18"/>
          <w:szCs w:val="18"/>
        </w:rPr>
        <w:t xml:space="preserve">DEPLOYMENT.md</w:t>
      </w:r>
      <w:r>
        <w:t xml:space="preserve"> describes one under Supervisor; a Laragon dev box typically does not run one, which changes whether this feature is "off" or "off and invisible".</w:t>
      </w:r>
    </w:p>
    <w:p>
      <w:r>
        <w:br w:type="page"/>
      </w:r>
    </w:p>
    <w:p>
      <w:pPr>
        <w:pStyle w:val="Heading1"/>
        <w:spacing w:after="190" w:before="380"/>
      </w:pPr>
      <w:r>
        <w:t xml:space="preserve">20. Audit Trail, Signatures, and History</w:t>
      </w:r>
    </w:p>
    <w:p>
      <w:pPr>
        <w:spacing w:after="110"/>
      </w:pPr>
      <w:r>
        <w:t xml:space="preserve">There is no single history table. Four different mechanisms record the past, each answering a different question, and reading the wrong one produces confident nonsense. This section names all four, states what each one misses, and finishes with the lookup table (§20.7).</w:t>
      </w:r>
    </w:p>
    <w:p>
      <w:pPr>
        <w:pStyle w:val="Heading2"/>
        <w:spacing w:after="140" w:before="280"/>
      </w:pPr>
      <w:r>
        <w:t xml:space="preserve">20.1 The four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3050"/>
        <w:gridCol w:w="2500"/>
        <w:gridCol w:w="1960"/>
      </w:tblGrid>
      <w:tr>
        <w:tc>
          <w:tcPr>
            <w:tcW w:type="dxa" w:w="18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Record</w:t>
            </w:r>
          </w:p>
        </w:tc>
        <w:tc>
          <w:tcPr>
            <w:tcW w:type="dxa" w:w="3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Written by</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Answers the question</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Automatic?</w:t>
            </w:r>
          </w:p>
        </w:tc>
      </w:tr>
      <w:tr>
        <w:tc>
          <w:tcPr>
            <w:tcW w:type="dxa" w:w="18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auditlogs</w:t>
            </w:r>
          </w:p>
        </w:tc>
        <w:tc>
          <w:tcPr>
            <w:tcW w:type="dxa" w:w="3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AuditLogObserver</w:t>
            </w:r>
            <w:r>
              <w:rPr>
                <w:sz w:val="18"/>
                <w:szCs w:val="18"/>
              </w:rPr>
              <w:t xml:space="preserve"> attached to every model in </w:t>
            </w:r>
            <w:r>
              <w:rPr>
                <w:rFonts w:ascii="Consolas" w:hAnsi="Consolas" w:cs="Consolas"/>
                <w:sz w:val="18"/>
                <w:szCs w:val="18"/>
              </w:rPr>
              <w:t xml:space="preserve">app/Models</w:t>
            </w:r>
            <w:r>
              <w:rPr>
                <w:sz w:val="18"/>
                <w:szCs w:val="18"/>
              </w:rPr>
              <w:t xml:space="preserve"> except </w:t>
            </w:r>
            <w:r>
              <w:rPr>
                <w:rFonts w:ascii="Consolas" w:hAnsi="Consolas" w:cs="Consolas"/>
                <w:sz w:val="18"/>
                <w:szCs w:val="18"/>
              </w:rPr>
              <w:t xml:space="preserve">Auditlogs</w:t>
            </w:r>
            <w:r>
              <w:rPr>
                <w:sz w:val="18"/>
                <w:szCs w:val="18"/>
              </w:rPr>
              <w:t xml:space="preserve"> itself (</w:t>
            </w:r>
            <w:r>
              <w:rPr>
                <w:rFonts w:ascii="Consolas" w:hAnsi="Consolas" w:cs="Consolas"/>
                <w:sz w:val="18"/>
                <w:szCs w:val="18"/>
              </w:rPr>
              <w:t xml:space="preserve">AppServiceProvider.php:43-54</w:t>
            </w:r>
            <w:r>
              <w:rPr>
                <w:sz w:val="18"/>
                <w:szCs w:val="18"/>
              </w:rPr>
              <w:t xml:space="preserve">)</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"Who changed this row, and what did it say before?"</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Yes — on every Eloquent create / update / delete</w:t>
            </w:r>
          </w:p>
        </w:tc>
      </w:tr>
      <w:tr>
        <w:tc>
          <w:tcPr>
            <w:tcW w:type="dxa" w:w="18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enrollmentstatushistory</w:t>
            </w:r>
          </w:p>
        </w:tc>
        <w:tc>
          <w:tcPr>
            <w:tcW w:type="dxa" w:w="3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EnrollmentStateMachine::transition()</w:t>
            </w:r>
            <w:r>
              <w:rPr>
                <w:sz w:val="18"/>
                <w:szCs w:val="18"/>
              </w:rPr>
              <w:t xml:space="preserve"> only (</w:t>
            </w:r>
            <w:r>
              <w:rPr>
                <w:rFonts w:ascii="Consolas" w:hAnsi="Consolas" w:cs="Consolas"/>
                <w:sz w:val="18"/>
                <w:szCs w:val="18"/>
              </w:rPr>
              <w:t xml:space="preserve">EnrollmentStateMachine.php:62-69</w:t>
            </w:r>
            <w:r>
              <w:rPr>
                <w:sz w:val="18"/>
                <w:szCs w:val="18"/>
              </w:rPr>
              <w:t xml:space="preserve">)</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"When did this enrollment move between pipeline stages, and why?"</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Yes — but only through the state machine</w:t>
            </w:r>
          </w:p>
        </w:tc>
      </w:tr>
      <w:tr>
        <w:tc>
          <w:tcPr>
            <w:tcW w:type="dxa" w:w="18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workflowsteps</w:t>
            </w:r>
          </w:p>
        </w:tc>
        <w:tc>
          <w:tcPr>
            <w:tcW w:type="dxa" w:w="3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WorkflowService::signStep()</w:t>
            </w:r>
            <w:r>
              <w:rPr>
                <w:sz w:val="18"/>
                <w:szCs w:val="18"/>
              </w:rPr>
              <w:t xml:space="preserve"> (</w:t>
            </w:r>
            <w:r>
              <w:rPr>
                <w:rFonts w:ascii="Consolas" w:hAnsi="Consolas" w:cs="Consolas"/>
                <w:sz w:val="18"/>
                <w:szCs w:val="18"/>
              </w:rPr>
              <w:t xml:space="preserve">WorkflowService.php:208</w:t>
            </w:r>
            <w:r>
              <w:rPr>
                <w:sz w:val="18"/>
                <w:szCs w:val="18"/>
              </w:rPr>
              <w:t xml:space="preserve">)</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"Who signed this box, and when?"</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Yes — the current signature only</w:t>
            </w:r>
          </w:p>
        </w:tc>
      </w:tr>
      <w:tr>
        <w:tc>
          <w:tcPr>
            <w:tcW w:type="dxa" w:w="18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documentprintlog</w:t>
            </w:r>
          </w:p>
        </w:tc>
        <w:tc>
          <w:tcPr>
            <w:tcW w:type="dxa" w:w="3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print actions — RegistrarController.php:390 , :412 , :443 (the three desk pages) and :467 , :482 , :494 , :520 (the generated PDFs), ClearanceController.php:384 and :412 , BlockingController.php:542 and :571 , and the one writer behind all of them, PrintService::recordIssue() at PrintService.php:115</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"Which document was produced for whom, under what document number?"</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Only on the print action</w:t>
            </w:r>
          </w:p>
        </w:tc>
      </w:tr>
    </w:tbl>
    <w:p>
      <w:pPr>
        <w:spacing w:after="60"/>
      </w:pPr>
    </w:p>
    <w:p>
      <w:pPr>
        <w:pStyle w:val="Heading2"/>
        <w:spacing w:after="140" w:before="280"/>
      </w:pPr>
      <w:r>
        <w:t xml:space="preserve">20.2 </w:t>
      </w:r>
      <w:r>
        <w:rPr>
          <w:rFonts w:ascii="Consolas" w:hAnsi="Consolas" w:cs="Consolas"/>
          <w:sz w:val="18"/>
          <w:szCs w:val="18"/>
        </w:rPr>
        <w:t xml:space="preserve">auditlogs</w:t>
      </w:r>
      <w:r>
        <w:t xml:space="preserve">: columns and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Table</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auditlogs</w:t>
            </w:r>
            <w:r>
              <w:rPr>
                <w:sz w:val="18"/>
                <w:szCs w:val="18"/>
              </w:rPr>
              <w:t xml:space="preserve"> (</w:t>
            </w:r>
            <w:r>
              <w:rPr>
                <w:rFonts w:ascii="Consolas" w:hAnsi="Consolas" w:cs="Consolas"/>
                <w:sz w:val="18"/>
                <w:szCs w:val="18"/>
              </w:rPr>
              <w:t xml:space="preserve">2026_08_02_1000000012_create_auditlogs_table.php</w:t>
            </w:r>
            <w:r>
              <w:rPr>
                <w:sz w:val="18"/>
                <w:szCs w:val="18"/>
              </w:rPr>
              <w:t xml:space="preserve">, plus </w:t>
            </w:r>
            <w:r>
              <w:rPr>
                <w:rFonts w:ascii="Consolas" w:hAnsi="Consolas" w:cs="Consolas"/>
                <w:sz w:val="18"/>
                <w:szCs w:val="18"/>
              </w:rPr>
              <w:t xml:space="preserve">2026_09_18_1000000003_add_admin_override_to_auditlogs.php</w:t>
            </w:r>
            <w:r>
              <w:rPr>
                <w:sz w:val="18"/>
                <w:szCs w:val="18"/>
              </w:rPr>
              <w:t xml:space="preserv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Columns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auditId</w:t>
            </w:r>
            <w:r>
              <w:rPr>
                <w:sz w:val="18"/>
                <w:szCs w:val="18"/>
              </w:rPr>
              <w:t xml:space="preserve"> (PK, auto), </w:t>
            </w:r>
            <w:r>
              <w:rPr>
                <w:rFonts w:ascii="Consolas" w:hAnsi="Consolas" w:cs="Consolas"/>
                <w:sz w:val="18"/>
                <w:szCs w:val="18"/>
              </w:rPr>
              <w:t xml:space="preserve">userId</w:t>
            </w:r>
            <w:r>
              <w:rPr>
                <w:sz w:val="18"/>
                <w:szCs w:val="18"/>
              </w:rPr>
              <w:t xml:space="preserve"> (nullable FK → </w:t>
            </w:r>
            <w:r>
              <w:rPr>
                <w:rFonts w:ascii="Consolas" w:hAnsi="Consolas" w:cs="Consolas"/>
                <w:sz w:val="18"/>
                <w:szCs w:val="18"/>
              </w:rPr>
              <w:t xml:space="preserve">staffusers.userId</w:t>
            </w:r>
            <w:r>
              <w:rPr>
                <w:sz w:val="18"/>
                <w:szCs w:val="18"/>
              </w:rPr>
              <w:t xml:space="preserve">), </w:t>
            </w:r>
            <w:r>
              <w:rPr>
                <w:rFonts w:ascii="Consolas" w:hAnsi="Consolas" w:cs="Consolas"/>
                <w:sz w:val="18"/>
                <w:szCs w:val="18"/>
              </w:rPr>
              <w:t xml:space="preserve">action</w:t>
            </w:r>
            <w:r>
              <w:rPr>
                <w:sz w:val="18"/>
                <w:szCs w:val="18"/>
              </w:rPr>
              <w:t xml:space="preserve"> (</w:t>
            </w:r>
            <w:r>
              <w:rPr>
                <w:rFonts w:ascii="Consolas" w:hAnsi="Consolas" w:cs="Consolas"/>
                <w:sz w:val="18"/>
                <w:szCs w:val="18"/>
              </w:rPr>
              <w:t xml:space="preserve">created</w:t>
            </w:r>
            <w:r>
              <w:rPr>
                <w:sz w:val="18"/>
                <w:szCs w:val="18"/>
              </w:rPr>
              <w:t xml:space="preserve"> | </w:t>
            </w:r>
            <w:r>
              <w:rPr>
                <w:rFonts w:ascii="Consolas" w:hAnsi="Consolas" w:cs="Consolas"/>
                <w:sz w:val="18"/>
                <w:szCs w:val="18"/>
              </w:rPr>
              <w:t xml:space="preserve">updated</w:t>
            </w:r>
            <w:r>
              <w:rPr>
                <w:sz w:val="18"/>
                <w:szCs w:val="18"/>
              </w:rPr>
              <w:t xml:space="preserve"> | </w:t>
            </w:r>
            <w:r>
              <w:rPr>
                <w:rFonts w:ascii="Consolas" w:hAnsi="Consolas" w:cs="Consolas"/>
                <w:sz w:val="18"/>
                <w:szCs w:val="18"/>
              </w:rPr>
              <w:t xml:space="preserve">deleted</w:t>
            </w:r>
            <w:r>
              <w:rPr>
                <w:sz w:val="18"/>
                <w:szCs w:val="18"/>
              </w:rPr>
              <w:t xml:space="preserve">), </w:t>
            </w:r>
            <w:r>
              <w:rPr>
                <w:rFonts w:ascii="Consolas" w:hAnsi="Consolas" w:cs="Consolas"/>
                <w:sz w:val="18"/>
                <w:szCs w:val="18"/>
              </w:rPr>
              <w:t xml:space="preserve">adminOverride</w:t>
            </w:r>
            <w:r>
              <w:rPr>
                <w:sz w:val="18"/>
                <w:szCs w:val="18"/>
              </w:rPr>
              <w:t xml:space="preserve"> (bool, default false), </w:t>
            </w:r>
            <w:r>
              <w:rPr>
                <w:rFonts w:ascii="Consolas" w:hAnsi="Consolas" w:cs="Consolas"/>
                <w:sz w:val="18"/>
                <w:szCs w:val="18"/>
              </w:rPr>
              <w:t xml:space="preserve">entityTable</w:t>
            </w:r>
            <w:r>
              <w:rPr>
                <w:sz w:val="18"/>
                <w:szCs w:val="18"/>
              </w:rPr>
              <w:t xml:space="preserve">, </w:t>
            </w:r>
            <w:r>
              <w:rPr>
                <w:rFonts w:ascii="Consolas" w:hAnsi="Consolas" w:cs="Consolas"/>
                <w:sz w:val="18"/>
                <w:szCs w:val="18"/>
              </w:rPr>
              <w:t xml:space="preserve">entityId</w:t>
            </w:r>
            <w:r>
              <w:rPr>
                <w:sz w:val="18"/>
                <w:szCs w:val="18"/>
              </w:rPr>
              <w:t xml:space="preserve">, </w:t>
            </w:r>
            <w:r>
              <w:rPr>
                <w:rFonts w:ascii="Consolas" w:hAnsi="Consolas" w:cs="Consolas"/>
                <w:sz w:val="18"/>
                <w:szCs w:val="18"/>
              </w:rPr>
              <w:t xml:space="preserve">oldValues</w:t>
            </w:r>
            <w:r>
              <w:rPr>
                <w:sz w:val="18"/>
                <w:szCs w:val="18"/>
              </w:rPr>
              <w:t xml:space="preserve"> (JSON), </w:t>
            </w:r>
            <w:r>
              <w:rPr>
                <w:rFonts w:ascii="Consolas" w:hAnsi="Consolas" w:cs="Consolas"/>
                <w:sz w:val="18"/>
                <w:szCs w:val="18"/>
              </w:rPr>
              <w:t xml:space="preserve">newValues</w:t>
            </w:r>
            <w:r>
              <w:rPr>
                <w:sz w:val="18"/>
                <w:szCs w:val="18"/>
              </w:rPr>
              <w:t xml:space="preserve"> (JSON), </w:t>
            </w:r>
            <w:r>
              <w:rPr>
                <w:rFonts w:ascii="Consolas" w:hAnsi="Consolas" w:cs="Consolas"/>
                <w:sz w:val="18"/>
                <w:szCs w:val="18"/>
              </w:rPr>
              <w:t xml:space="preserve">ipAddress</w:t>
            </w:r>
            <w:r>
              <w:rPr>
                <w:sz w:val="18"/>
                <w:szCs w:val="18"/>
              </w:rPr>
              <w:t xml:space="preserve"> (45), </w:t>
            </w:r>
            <w:r>
              <w:rPr>
                <w:rFonts w:ascii="Consolas" w:hAnsi="Consolas" w:cs="Consolas"/>
                <w:sz w:val="18"/>
                <w:szCs w:val="18"/>
              </w:rPr>
              <w:t xml:space="preserve">createdAt</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Timestamps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Auditlogs::$timestamps = false</w:t>
            </w:r>
            <w:r>
              <w:rPr>
                <w:sz w:val="18"/>
                <w:szCs w:val="18"/>
              </w:rPr>
              <w:t xml:space="preserve">; </w:t>
            </w:r>
            <w:r>
              <w:rPr>
                <w:rFonts w:ascii="Consolas" w:hAnsi="Consolas" w:cs="Consolas"/>
                <w:sz w:val="18"/>
                <w:szCs w:val="18"/>
              </w:rPr>
              <w:t xml:space="preserve">createdAt</w:t>
            </w:r>
            <w:r>
              <w:rPr>
                <w:sz w:val="18"/>
                <w:szCs w:val="18"/>
              </w:rPr>
              <w:t xml:space="preserve"> is set explicitly by the observer (</w:t>
            </w:r>
            <w:r>
              <w:rPr>
                <w:rFonts w:ascii="Consolas" w:hAnsi="Consolas" w:cs="Consolas"/>
                <w:sz w:val="18"/>
                <w:szCs w:val="18"/>
              </w:rPr>
              <w:t xml:space="preserve">AuditLogObserver.php:103</w:t>
            </w:r>
            <w:r>
              <w:rPr>
                <w:sz w:val="18"/>
                <w:szCs w:val="18"/>
              </w:rPr>
              <w:t xml:space="preserv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Scope</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row per model-level mutation. </w:t>
            </w:r>
            <w:r>
              <w:rPr>
                <w:rFonts w:ascii="Consolas" w:hAnsi="Consolas" w:cs="Consolas"/>
                <w:sz w:val="18"/>
                <w:szCs w:val="18"/>
              </w:rPr>
              <w:t xml:space="preserve">entityId</w:t>
            </w:r>
            <w:r>
              <w:rPr>
                <w:sz w:val="18"/>
                <w:szCs w:val="18"/>
              </w:rPr>
              <w:t xml:space="preserve"> is the primary key of the changed row; </w:t>
            </w:r>
            <w:r>
              <w:rPr>
                <w:rFonts w:ascii="Consolas" w:hAnsi="Consolas" w:cs="Consolas"/>
                <w:sz w:val="18"/>
                <w:szCs w:val="18"/>
              </w:rPr>
              <w:t xml:space="preserve">entityTable</w:t>
            </w:r>
            <w:r>
              <w:rPr>
                <w:sz w:val="18"/>
                <w:szCs w:val="18"/>
              </w:rPr>
              <w:t xml:space="preserve"> is its table name, so a student, a payment and a workflow box share one stream</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Attribution</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userId</w:t>
            </w:r>
            <w:r>
              <w:rPr>
                <w:sz w:val="18"/>
                <w:szCs w:val="18"/>
              </w:rPr>
              <w:t xml:space="preserve"> is read from the authenticated </w:t>
            </w:r>
            <w:r>
              <w:rPr>
                <w:rFonts w:ascii="Consolas" w:hAnsi="Consolas" w:cs="Consolas"/>
                <w:sz w:val="18"/>
                <w:szCs w:val="18"/>
              </w:rPr>
              <w:t xml:space="preserve">Staffusers</w:t>
            </w:r>
            <w:r>
              <w:rPr>
                <w:sz w:val="18"/>
                <w:szCs w:val="18"/>
              </w:rPr>
              <w:t xml:space="preserve"> session. Console and queue writes therefore land with </w:t>
            </w:r>
            <w:r>
              <w:rPr>
                <w:rFonts w:ascii="Consolas" w:hAnsi="Consolas" w:cs="Consolas"/>
                <w:sz w:val="18"/>
                <w:szCs w:val="18"/>
              </w:rPr>
              <w:t xml:space="preserve">userId = NULL</w:t>
            </w:r>
            <w:r>
              <w:rPr>
                <w:sz w:val="18"/>
                <w:szCs w:val="18"/>
              </w:rPr>
              <w:t xml:space="preserve"> (</w:t>
            </w:r>
            <w:r>
              <w:rPr>
                <w:rFonts w:ascii="Consolas" w:hAnsi="Consolas" w:cs="Consolas"/>
                <w:sz w:val="18"/>
                <w:szCs w:val="18"/>
              </w:rPr>
              <w:t xml:space="preserve">AuditLogObserver.php:69-70</w:t>
            </w:r>
            <w:r>
              <w:rPr>
                <w:sz w:val="18"/>
                <w:szCs w:val="18"/>
              </w:rPr>
              <w:t xml:space="preserve">) — attributable by time only</w:t>
            </w:r>
          </w:p>
        </w:tc>
      </w:tr>
    </w:tbl>
    <w:p>
      <w:pPr>
        <w:spacing w:after="60"/>
      </w:pPr>
    </w:p>
    <w:p>
      <w:pPr>
        <w:pStyle w:val="Heading2"/>
        <w:spacing w:after="140" w:before="280"/>
      </w:pPr>
      <w:r>
        <w:t xml:space="preserve">20.3 Redaction, and what redaction does not cover</w:t>
      </w:r>
    </w:p>
    <w:p>
      <w:pPr>
        <w:spacing w:after="110"/>
      </w:pPr>
      <w:r>
        <w:t xml:space="preserve">Sensitive values are removed </w:t>
      </w:r>
      <w:r>
        <w:rPr>
          <w:b/>
          <w:bCs/>
        </w:rPr>
        <w:t xml:space="preserve">at write time</w:t>
      </w:r>
      <w:r>
        <w:t xml:space="preserve">, so credentials never enter the table (</w:t>
      </w:r>
      <w:r>
        <w:rPr>
          <w:rFonts w:ascii="Consolas" w:hAnsi="Consolas" w:cs="Consolas"/>
          <w:sz w:val="18"/>
          <w:szCs w:val="18"/>
        </w:rPr>
        <w:t xml:space="preserve">AuditLogObserver.php:43-60</w:t>
      </w:r>
      <w:r>
        <w:t xml:space="preserve">). The rule is a key-name match:</w:t>
      </w:r>
    </w:p>
    <w:p>
      <w:pPr>
        <w:spacing w:after="0"/>
      </w:pPr>
      <w:r>
        <w:rPr>
          <w:rFonts w:ascii="Consolas" w:hAnsi="Consolas" w:cs="Consolas"/>
          <w:sz w:val="18"/>
          <w:szCs w:val="18"/>
        </w:rPr>
        <w:t xml:space="preserve">private const SENSITIVE_KEY_PATTERN = '/password|hash|token|secret/i';</w:t>
      </w:r>
    </w:p>
    <w:p>
      <w:pPr>
        <w:spacing w:after="0"/>
      </w:pPr>
      <w:r>
        <w:rPr>
          <w:rFonts w:ascii="Consolas" w:hAnsi="Consolas" w:cs="Consolas"/>
          <w:sz w:val="18"/>
          <w:szCs w:val="18"/>
        </w:rPr>
        <w:t xml:space="preserve"/>
      </w:r>
    </w:p>
    <w:p>
      <w:pPr>
        <w:spacing w:after="0"/>
      </w:pPr>
      <w:r>
        <w:rPr>
          <w:rFonts w:ascii="Consolas" w:hAnsi="Consolas" w:cs="Consolas"/>
          <w:sz w:val="18"/>
          <w:szCs w:val="18"/>
        </w:rPr>
        <w:t xml:space="preserve">foreach ($attributes as $key =&gt; $value) {</w:t>
      </w:r>
    </w:p>
    <w:p>
      <w:pPr>
        <w:spacing w:after="0"/>
      </w:pPr>
      <w:r>
        <w:rPr>
          <w:rFonts w:ascii="Consolas" w:hAnsi="Consolas" w:cs="Consolas"/>
          <w:sz w:val="18"/>
          <w:szCs w:val="18"/>
        </w:rPr>
        <w:t xml:space="preserve">    if (preg_match(self::SENSITIVE_KEY_PATTERN, (string) $key)) {</w:t>
      </w:r>
    </w:p>
    <w:p>
      <w:pPr>
        <w:spacing w:after="0"/>
      </w:pPr>
      <w:r>
        <w:rPr>
          <w:rFonts w:ascii="Consolas" w:hAnsi="Consolas" w:cs="Consolas"/>
          <w:sz w:val="18"/>
          <w:szCs w:val="18"/>
        </w:rPr>
        <w:t xml:space="preserve">        $attributes[$key] = '[REDACTED]';</w:t>
      </w:r>
    </w:p>
    <w:p>
      <w:pPr>
        <w:spacing w:after="0"/>
      </w:pPr>
      <w:r>
        <w:rPr>
          <w:rFonts w:ascii="Consolas" w:hAnsi="Consolas" w:cs="Consolas"/>
          <w:sz w:val="18"/>
          <w:szCs w:val="18"/>
        </w:rPr>
        <w:t xml:space="preserve">    }</w:t>
      </w:r>
    </w:p>
    <w:p>
      <w:pPr>
        <w:spacing w:after="0"/>
      </w:pPr>
      <w:r>
        <w:rPr>
          <w:rFonts w:ascii="Consolas" w:hAnsi="Consolas" w:cs="Consolas"/>
          <w:sz w:val="18"/>
          <w:szCs w:val="18"/>
        </w:rPr>
        <w:t xml:space="preserve">}</w:t>
      </w:r>
    </w:p>
    <w:p>
      <w:pPr>
        <w:spacing w:after="120"/>
      </w:pPr>
    </w:p>
    <w:p>
      <w:pPr>
        <w:pStyle w:val="ListParagraph"/>
        <w:numPr>
          <w:ilvl w:val="0"/>
          <w:numId w:val="1"/>
        </w:numPr>
        <w:spacing w:after="70"/>
      </w:pPr>
      <w:r>
        <w:t xml:space="preserve">Because it matches </w:t>
      </w:r>
      <w:r>
        <w:rPr>
          <w:b/>
          <w:bCs/>
        </w:rPr>
        <w:t xml:space="preserve">key names</w:t>
      </w:r>
      <w:r>
        <w:t xml:space="preserve">, a secret stored under a benign column name is written in clear. The current schema has no such column, but any future one (for example a </w:t>
      </w:r>
      <w:r>
        <w:rPr>
          <w:rFonts w:ascii="Consolas" w:hAnsi="Consolas" w:cs="Consolas"/>
          <w:sz w:val="18"/>
          <w:szCs w:val="18"/>
        </w:rPr>
        <w:t xml:space="preserve">idNumber</w:t>
      </w:r>
      <w:r>
        <w:t xml:space="preserve"> holding a government identifier, or </w:t>
      </w:r>
      <w:r>
        <w:rPr>
          <w:rFonts w:ascii="Consolas" w:hAnsi="Consolas" w:cs="Consolas"/>
          <w:sz w:val="18"/>
          <w:szCs w:val="18"/>
        </w:rPr>
        <w:t xml:space="preserve">remarks</w:t>
      </w:r>
      <w:r>
        <w:t xml:space="preserve"> carrying a reference number) would be copied verbatim into </w:t>
      </w:r>
      <w:r>
        <w:rPr>
          <w:rFonts w:ascii="Consolas" w:hAnsi="Consolas" w:cs="Consolas"/>
          <w:sz w:val="18"/>
          <w:szCs w:val="18"/>
        </w:rPr>
        <w:t xml:space="preserve">newValues</w:t>
      </w:r>
      <w:r>
        <w:t xml:space="preserve">.</w:t>
      </w:r>
    </w:p>
    <w:p>
      <w:pPr>
        <w:pStyle w:val="ListParagraph"/>
        <w:numPr>
          <w:ilvl w:val="0"/>
          <w:numId w:val="1"/>
        </w:numPr>
        <w:spacing w:after="70"/>
      </w:pPr>
      <w:r>
        <w:rPr>
          <w:rFonts w:ascii="Consolas" w:hAnsi="Consolas" w:cs="Consolas"/>
          <w:sz w:val="18"/>
          <w:szCs w:val="18"/>
        </w:rPr>
        <w:t xml:space="preserve">oldValues</w:t>
      </w:r>
      <w:r>
        <w:t xml:space="preserve"> is populated only for </w:t>
      </w:r>
      <w:r>
        <w:rPr>
          <w:rFonts w:ascii="Consolas" w:hAnsi="Consolas" w:cs="Consolas"/>
          <w:sz w:val="18"/>
          <w:szCs w:val="18"/>
        </w:rPr>
        <w:t xml:space="preserve">updated</w:t>
      </w:r>
      <w:r>
        <w:t xml:space="preserve">; </w:t>
      </w:r>
      <w:r>
        <w:rPr>
          <w:rFonts w:ascii="Consolas" w:hAnsi="Consolas" w:cs="Consolas"/>
          <w:sz w:val="18"/>
          <w:szCs w:val="18"/>
        </w:rPr>
        <w:t xml:space="preserve">newValues</w:t>
      </w:r>
      <w:r>
        <w:t xml:space="preserve"> is always the full attribute set, not a diff — so reading a change means comparing two snapshots.</w:t>
      </w:r>
    </w:p>
    <w:p>
      <w:pPr>
        <w:pStyle w:val="ListParagraph"/>
        <w:numPr>
          <w:ilvl w:val="0"/>
          <w:numId w:val="1"/>
        </w:numPr>
        <w:spacing w:after="70"/>
      </w:pPr>
      <w:r>
        <w:t xml:space="preserve">The audit log itself exposes full model snapshots including student PII. That is why </w:t>
      </w:r>
      <w:r>
        <w:rPr>
          <w:rFonts w:ascii="Consolas" w:hAnsi="Consolas" w:cs="Consolas"/>
          <w:sz w:val="18"/>
          <w:szCs w:val="18"/>
        </w:rPr>
        <w:t xml:space="preserve">audit.view</w:t>
      </w:r>
      <w:r>
        <w:t xml:space="preserve"> is deliberately withheld from the base </w:t>
      </w:r>
      <w:r>
        <w:rPr>
          <w:rFonts w:ascii="Consolas" w:hAnsi="Consolas" w:cs="Consolas"/>
          <w:sz w:val="18"/>
          <w:szCs w:val="18"/>
        </w:rPr>
        <w:t xml:space="preserve">Staff</w:t>
      </w:r>
      <w:r>
        <w:t xml:space="preserve"> role (</w:t>
      </w:r>
      <w:r>
        <w:rPr>
          <w:rFonts w:ascii="Consolas" w:hAnsi="Consolas" w:cs="Consolas"/>
          <w:sz w:val="18"/>
          <w:szCs w:val="18"/>
        </w:rPr>
        <w:t xml:space="preserve">RbacSeeder.php</w:t>
      </w:r>
      <w:r>
        <w:t xml:space="preserve">, the Staff block comment "Audit follow-up §A1"). Holders today: SysAdmin, Admin (through its </w:t>
      </w:r>
      <w:r>
        <w:rPr>
          <w:rFonts w:ascii="Consolas" w:hAnsi="Consolas" w:cs="Consolas"/>
          <w:sz w:val="18"/>
          <w:szCs w:val="18"/>
        </w:rPr>
        <w:t xml:space="preserve">.view</w:t>
      </w:r>
      <w:r>
        <w:t xml:space="preserve"> rule), OfficeHead.</w:t>
      </w:r>
    </w:p>
    <w:p>
      <w:pPr>
        <w:pStyle w:val="Heading2"/>
        <w:spacing w:after="140" w:before="280"/>
      </w:pPr>
      <w:r>
        <w:t xml:space="preserve">20.4 </w:t>
      </w:r>
      <w:r>
        <w:rPr>
          <w:rFonts w:ascii="Consolas" w:hAnsi="Consolas" w:cs="Consolas"/>
          <w:sz w:val="18"/>
          <w:szCs w:val="18"/>
        </w:rPr>
        <w:t xml:space="preserve">adminOverride</w:t>
      </w:r>
      <w:r>
        <w:t xml:space="preserve">: the oversight write marker</w:t>
      </w:r>
    </w:p>
    <w:p>
      <w:pPr>
        <w:spacing w:after="110"/>
      </w:pPr>
      <w:r>
        <w:t xml:space="preserve">The Admin role is read-everywhere and holds no mutation permission (§22.4). A write made by an account holding Admin without SysAdmin therefore happened outside that boundary, and the observer marks it (</w:t>
      </w:r>
      <w:r>
        <w:rPr>
          <w:rFonts w:ascii="Consolas" w:hAnsi="Consolas" w:cs="Consolas"/>
          <w:sz w:val="18"/>
          <w:szCs w:val="18"/>
        </w:rPr>
        <w:t xml:space="preserve">AuditLogObserver.php:72-90</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Condition</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Result</w:t>
            </w:r>
          </w:p>
        </w:tc>
      </w:tr>
      <w:tr>
        <w:tc>
          <w:tcPr>
            <w:tcW w:type="dxa" w:w="4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Writer holds Admin, does not hold SysAdmin, and the row is not their own </w:t>
            </w:r>
            <w:r>
              <w:rPr>
                <w:rFonts w:ascii="Consolas" w:hAnsi="Consolas" w:cs="Consolas"/>
                <w:sz w:val="18"/>
                <w:szCs w:val="18"/>
              </w:rPr>
              <w:t xml:space="preserve">Staffusers</w:t>
            </w:r>
            <w:r>
              <w:rPr>
                <w:sz w:val="18"/>
                <w:szCs w:val="18"/>
              </w:rPr>
              <w:t xml:space="preserve"> record</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adminOverride = true</w:t>
            </w:r>
          </w:p>
        </w:tc>
      </w:tr>
      <w:tr>
        <w:tc>
          <w:tcPr>
            <w:tcW w:type="dxa" w:w="4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Writer edits their own </w:t>
            </w:r>
            <w:r>
              <w:rPr>
                <w:rFonts w:ascii="Consolas" w:hAnsi="Consolas" w:cs="Consolas"/>
                <w:sz w:val="18"/>
                <w:szCs w:val="18"/>
              </w:rPr>
              <w:t xml:space="preserve">Staffusers</w:t>
            </w:r>
            <w:r>
              <w:rPr>
                <w:sz w:val="18"/>
                <w:szCs w:val="18"/>
              </w:rPr>
              <w:t xml:space="preserve"> row (name/email self-service in </w:t>
            </w:r>
            <w:r>
              <w:rPr>
                <w:rFonts w:ascii="Consolas" w:hAnsi="Consolas" w:cs="Consolas"/>
                <w:sz w:val="18"/>
                <w:szCs w:val="18"/>
              </w:rPr>
              <w:t xml:space="preserve">ProfileController</w:t>
            </w:r>
            <w:r>
              <w:rPr>
                <w:sz w:val="18"/>
                <w:szCs w:val="18"/>
              </w:rPr>
              <w:t xml:space="preserve">, which has no authorization gate)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adminOverride = false</w:t>
            </w:r>
            <w:r>
              <w:rPr>
                <w:sz w:val="18"/>
                <w:szCs w:val="18"/>
              </w:rPr>
              <w:t xml:space="preserve"> — excluded so the marker does not fill with noise (</w:t>
            </w:r>
            <w:r>
              <w:rPr>
                <w:rFonts w:ascii="Consolas" w:hAnsi="Consolas" w:cs="Consolas"/>
                <w:sz w:val="18"/>
                <w:szCs w:val="18"/>
              </w:rPr>
              <w:t xml:space="preserve">AuditLogObserver.php:83-86</w:t>
            </w:r>
            <w:r>
              <w:rPr>
                <w:sz w:val="18"/>
                <w:szCs w:val="18"/>
              </w:rPr>
              <w:t xml:space="preserve">)</w:t>
            </w:r>
          </w:p>
        </w:tc>
      </w:tr>
      <w:tr>
        <w:tc>
          <w:tcPr>
            <w:tcW w:type="dxa" w:w="4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Writer holds SysAdmin</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adminOverride = false</w:t>
            </w:r>
            <w:r>
              <w:rPr>
                <w:sz w:val="18"/>
                <w:szCs w:val="18"/>
              </w:rPr>
              <w:t xml:space="preserve">. </w:t>
            </w:r>
            <w:r>
              <w:rPr>
                <w:rFonts w:ascii="Consolas" w:hAnsi="Consolas" w:cs="Consolas"/>
                <w:sz w:val="18"/>
                <w:szCs w:val="18"/>
              </w:rPr>
              <w:t xml:space="preserve">Gate::before</w:t>
            </w:r>
            <w:r>
              <w:rPr>
                <w:sz w:val="18"/>
                <w:szCs w:val="18"/>
              </w:rPr>
              <w:t xml:space="preserve"> makes SysAdmin the super-role first-class authority; flagging every staff8 write would dilute the marker (</w:t>
            </w:r>
            <w:r>
              <w:rPr>
                <w:rFonts w:ascii="Consolas" w:hAnsi="Consolas" w:cs="Consolas"/>
                <w:sz w:val="18"/>
                <w:szCs w:val="18"/>
              </w:rPr>
              <w:t xml:space="preserve">AuditLogObserver.php:76-78</w:t>
            </w:r>
            <w:r>
              <w:rPr>
                <w:sz w:val="18"/>
                <w:szCs w:val="18"/>
              </w:rPr>
              <w:t xml:space="preserve">)</w:t>
            </w:r>
          </w:p>
        </w:tc>
      </w:tr>
      <w:tr>
        <w:tc>
          <w:tcPr>
            <w:tcW w:type="dxa" w:w="4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Staff or OfficeHead user writing into another office's table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not flagged.</w:t>
            </w:r>
            <w:r>
              <w:rPr>
                <w:sz w:val="18"/>
                <w:szCs w:val="18"/>
              </w:rPr>
              <w:t xml:space="preserve"> The marker covers the Admin role only; cross-office writes by other roles are prevented (or allowed) by policies, not marked</w:t>
            </w:r>
          </w:p>
        </w:tc>
      </w:tr>
    </w:tbl>
    <w:p>
      <w:pPr>
        <w:spacing w:after="60"/>
      </w:pPr>
    </w:p>
    <w:p>
      <w:pPr>
        <w:spacing w:after="140"/>
      </w:pPr>
      <w:r>
        <w:rPr>
          <w:rFonts w:ascii="Consolas" w:hAnsi="Consolas" w:cs="Consolas"/>
          <w:i/>
          <w:iCs/>
          <w:sz w:val="18"/>
          <w:szCs w:val="18"/>
        </w:rPr>
        <w:t xml:space="preserve">audit.view</w:t>
      </w:r>
      <w:r>
        <w:rPr>
          <w:i/>
          <w:iCs/>
          <w:sz w:val="18"/>
          <w:szCs w:val="18"/>
        </w:rPr>
        <w:t xml:space="preserve"> plus the </w:t>
      </w:r>
      <w:r>
        <w:rPr>
          <w:rFonts w:ascii="Consolas" w:hAnsi="Consolas" w:cs="Consolas"/>
          <w:i/>
          <w:iCs/>
          <w:sz w:val="18"/>
          <w:szCs w:val="18"/>
        </w:rPr>
        <w:t xml:space="preserve">adminOverride</w:t>
      </w:r>
      <w:r>
        <w:rPr>
          <w:i/>
          <w:iCs/>
          <w:sz w:val="18"/>
          <w:szCs w:val="18"/>
        </w:rPr>
        <w:t xml:space="preserve"> filter is the entire oversight tooling. Admins cannot be stopped from writing, only noticed afterwards — and the write may have been refused earlier anyway by an office-scoped policy. Treat a flagged row as "investigate", not as "an attack".</w:t>
      </w:r>
    </w:p>
    <w:p>
      <w:pPr>
        <w:pStyle w:val="Heading2"/>
        <w:spacing w:after="140" w:before="280"/>
      </w:pPr>
      <w:r>
        <w:t xml:space="preserve">20.5 What the audit trail does not capture</w:t>
      </w:r>
    </w:p>
    <w:p>
      <w:pPr>
        <w:pStyle w:val="ListParagraph"/>
        <w:numPr>
          <w:ilvl w:val="0"/>
          <w:numId w:val="1"/>
        </w:numPr>
        <w:spacing w:after="70"/>
      </w:pPr>
      <w:r>
        <w:rPr>
          <w:b/>
          <w:bCs/>
        </w:rPr>
        <w:t xml:space="preserve">No access logging.</w:t>
      </w:r>
      <w:r>
        <w:t xml:space="preserve"> There are no listeners for </w:t>
      </w:r>
      <w:r>
        <w:rPr>
          <w:rFonts w:ascii="Consolas" w:hAnsi="Consolas" w:cs="Consolas"/>
          <w:sz w:val="18"/>
          <w:szCs w:val="18"/>
        </w:rPr>
        <w:t xml:space="preserve">Login</w:t>
      </w:r>
      <w:r>
        <w:t xml:space="preserve">, </w:t>
      </w:r>
      <w:r>
        <w:rPr>
          <w:rFonts w:ascii="Consolas" w:hAnsi="Consolas" w:cs="Consolas"/>
          <w:sz w:val="18"/>
          <w:szCs w:val="18"/>
        </w:rPr>
        <w:t xml:space="preserve">Logout</w:t>
      </w:r>
      <w:r>
        <w:t xml:space="preserve"> or </w:t>
      </w:r>
      <w:r>
        <w:rPr>
          <w:rFonts w:ascii="Consolas" w:hAnsi="Consolas" w:cs="Consolas"/>
          <w:sz w:val="18"/>
          <w:szCs w:val="18"/>
        </w:rPr>
        <w:t xml:space="preserve">Failed</w:t>
      </w:r>
      <w:r>
        <w:t xml:space="preserve"> (</w:t>
      </w:r>
      <w:r>
        <w:rPr>
          <w:rFonts w:ascii="Consolas" w:hAnsi="Consolas" w:cs="Consolas"/>
          <w:sz w:val="18"/>
          <w:szCs w:val="18"/>
        </w:rPr>
        <w:t xml:space="preserve">EventServiceProvider.php:18-25</w:t>
      </w:r>
      <w:r>
        <w:t xml:space="preserve"> registers exactly two mappings). The audit trail records mutations, never reads or sign-ins.</w:t>
      </w:r>
    </w:p>
    <w:p>
      <w:pPr>
        <w:pStyle w:val="ListParagraph"/>
        <w:numPr>
          <w:ilvl w:val="0"/>
          <w:numId w:val="1"/>
        </w:numPr>
        <w:spacing w:after="70"/>
      </w:pPr>
      <w:r>
        <w:rPr>
          <w:b/>
          <w:bCs/>
        </w:rPr>
        <w:t xml:space="preserve">Query-builder bulk writes bypass the observer. Eloquent model events do not fire for Model::where(...)-&gt;update(...). One such write is still on the record: NotificationController.php:65-68 bulk-marks notifications read and no auditlogs row notes it. The examination module used to be the second — a failed general result set admissionStatus = rejected through a query builder, so a decision about an applicant left no audit row while the departmental path, writing through a model instance, was audited: one field, written two ways, with two different audit outcomes. Finding G-8 removed the status write from both examination paths (ExamController.php:355-362 and :439-446), so the divergence went with the write that caused it, and what is left to audit at that stage is the examresults row itself.</w:t>
      </w:r>
    </w:p>
    <w:p>
      <w:pPr>
        <w:pStyle w:val="ListParagraph"/>
        <w:numPr>
          <w:ilvl w:val="0"/>
          <w:numId w:val="1"/>
        </w:numPr>
        <w:spacing w:after="70"/>
      </w:pPr>
      <w:r>
        <w:rPr>
          <w:b/>
          <w:bCs/>
        </w:rPr>
        <w:t xml:space="preserve">No enrollment history for direct status assignment.</w:t>
      </w:r>
      <w:r>
        <w:t xml:space="preserve"> </w:t>
      </w:r>
      <w:r>
        <w:rPr>
          <w:rFonts w:ascii="Consolas" w:hAnsi="Consolas" w:cs="Consolas"/>
          <w:sz w:val="18"/>
          <w:szCs w:val="18"/>
        </w:rPr>
        <w:t xml:space="preserve">AdmissionController.php:552-621</w:t>
      </w:r>
      <w:r>
        <w:t xml:space="preserve"> creates the enrollment with </w:t>
      </w:r>
      <w:r>
        <w:rPr>
          <w:rFonts w:ascii="Consolas" w:hAnsi="Consolas" w:cs="Consolas"/>
          <w:sz w:val="18"/>
          <w:szCs w:val="18"/>
        </w:rPr>
        <w:t xml:space="preserve">enrollmentStatus = pending</w:t>
      </w:r>
      <w:r>
        <w:t xml:space="preserve"> by assignment, not through the state machine, so there is no </w:t>
      </w:r>
      <w:r>
        <w:rPr>
          <w:rFonts w:ascii="Consolas" w:hAnsi="Consolas" w:cs="Consolas"/>
          <w:sz w:val="18"/>
          <w:szCs w:val="18"/>
        </w:rPr>
        <w:t xml:space="preserve">enrollmentstatushistory</w:t>
      </w:r>
      <w:r>
        <w:t xml:space="preserve"> row for the start of the pipeline — and there cannot be one, because history rows are transitions. Read </w:t>
      </w:r>
      <w:r>
        <w:rPr>
          <w:rFonts w:ascii="Consolas" w:hAnsi="Consolas" w:cs="Consolas"/>
          <w:sz w:val="18"/>
          <w:szCs w:val="18"/>
        </w:rPr>
        <w:t xml:space="preserve">created_at</w:t>
      </w:r>
      <w:r>
        <w:t xml:space="preserve"> for the start date.</w:t>
      </w:r>
    </w:p>
    <w:p>
      <w:pPr>
        <w:pStyle w:val="ListParagraph"/>
        <w:numPr>
          <w:ilvl w:val="0"/>
          <w:numId w:val="1"/>
        </w:numPr>
        <w:spacing w:after="70"/>
      </w:pPr>
      <w:r>
        <w:rPr>
          <w:b/>
          <w:bCs/>
        </w:rPr>
        <w:t xml:space="preserve">One signature per box; only a record that came back takes a second.</w:t>
      </w:r>
      <w:r>
        <w:t xml:space="preserve"> </w:t>
      </w:r>
      <w:r>
        <w:rPr>
          <w:rFonts w:ascii="Consolas" w:hAnsi="Consolas" w:cs="Consolas"/>
          <w:sz w:val="18"/>
          <w:szCs w:val="18"/>
        </w:rPr>
        <w:t xml:space="preserve">workflowsteps</w:t>
      </w:r>
      <w:r>
        <w:t xml:space="preserve"> keeps one row per box; </w:t>
      </w:r>
      <w:r>
        <w:rPr>
          <w:rFonts w:ascii="Consolas" w:hAnsi="Consolas" w:cs="Consolas"/>
          <w:sz w:val="18"/>
          <w:szCs w:val="18"/>
        </w:rPr>
        <w:t xml:space="preserve">signStep()</w:t>
      </w:r>
      <w:r>
        <w:t xml:space="preserve"> sets </w:t>
      </w:r>
      <w:r>
        <w:rPr>
          <w:rFonts w:ascii="Consolas" w:hAnsi="Consolas" w:cs="Consolas"/>
          <w:sz w:val="18"/>
          <w:szCs w:val="18"/>
        </w:rPr>
        <w:t xml:space="preserve">signedBy</w:t>
      </w:r>
      <w:r>
        <w:t xml:space="preserve"> and </w:t>
      </w:r>
      <w:r>
        <w:rPr>
          <w:rFonts w:ascii="Consolas" w:hAnsi="Consolas" w:cs="Consolas"/>
          <w:sz w:val="18"/>
          <w:szCs w:val="18"/>
        </w:rPr>
        <w:t xml:space="preserve">signedDate</w:t>
      </w:r>
      <w:r>
        <w:t xml:space="preserve"> on that row once (</w:t>
      </w:r>
      <w:r>
        <w:rPr>
          <w:rFonts w:ascii="Consolas" w:hAnsi="Consolas" w:cs="Consolas"/>
          <w:sz w:val="18"/>
          <w:szCs w:val="18"/>
        </w:rPr>
        <w:t xml:space="preserve">WorkflowService.php:275-278</w:t>
      </w:r>
      <w:r>
        <w:t xml:space="preserve">) — ruled 2026-10-11, WorkflowService.php:232-247. A box that is closed refuses a second signature, so an officer who acts twice on a record another office already left cannot replace the name on it: the desk is told which box refused it, whose signature it is and since when, and the whole action rolls back — the ID request that reaches a signed box stays pending with no validator. The one case that may sign again is a record that genuinely came back, so when the Registrar returns an enrollment to Department Evaluation (§16.4) and the department signs again, the </w:t>
      </w:r>
      <w:r>
        <w:rPr>
          <w:b/>
          <w:bCs/>
        </w:rPr>
        <w:t xml:space="preserve">first signature is gone</w:t>
      </w:r>
      <w:r>
        <w:t xml:space="preserve"> from the workflow table. It is recoverable only from </w:t>
      </w:r>
      <w:r>
        <w:rPr>
          <w:rFonts w:ascii="Consolas" w:hAnsi="Consolas" w:cs="Consolas"/>
          <w:sz w:val="18"/>
          <w:szCs w:val="18"/>
        </w:rPr>
        <w:t xml:space="preserve">auditlogs</w:t>
      </w:r>
      <w:r>
        <w:t xml:space="preserve"> (</w:t>
      </w:r>
      <w:r>
        <w:rPr>
          <w:rFonts w:ascii="Consolas" w:hAnsi="Consolas" w:cs="Consolas"/>
          <w:sz w:val="18"/>
          <w:szCs w:val="18"/>
        </w:rPr>
        <w:t xml:space="preserve">updated</w:t>
      </w:r>
      <w:r>
        <w:t xml:space="preserve"> on </w:t>
      </w:r>
      <w:r>
        <w:rPr>
          <w:rFonts w:ascii="Consolas" w:hAnsi="Consolas" w:cs="Consolas"/>
          <w:sz w:val="18"/>
          <w:szCs w:val="18"/>
        </w:rPr>
        <w:t xml:space="preserve">workflowsteps</w:t>
      </w:r>
      <w:r>
        <w:t xml:space="preserve">) — which is now the ledger this ruling rests on, because a re-signature is permitted precisely so that the earlier officer and date survive in that row. The fall-back is proved from enrollmentstatushistory rather than from the live status, because a desk collecting a reopened account writes the new status before it signs, and the live status would refuse the one case the owner allowed. A box that moves no status at all — Blocking, Clinic, ID — can therefore never show a fall-back and refuses a second signature outright; the ID desk consequently holds one request per enrollment for the life of that enrollment (IDPolicy.php:36-65), which is why the demo row sitting pending under an already-signed ID box was deleted rather than made into a new state. Walked in the running application on 2026-10-11 as the ID office, from a logged-in session against the served build: a request with no face photo shows the validate control disabled and prints the reason beneath it (’Capture or attach the face photo before validating.’); an attached photo renders on the still-pending request, confirmed by reading the pixels of the decoded preview rather than its src; re-capturing replaces the picture and removes the file it displaced from the private disk, so the folder does not keep every blurred attempt; a text file named .jpg is refused with the card ’That step did not go through — The photo field must be an image.’ and the picture on file survives untouched; and a mismatch remark stores on the pending request without closing it or signing anything. Everything the walk wrote was then restored to its pre-walk state behind a dump. One scripted row could not be performed: opening a request needs an enrollment whose next unsigned box is the ID office’s and which holds no request yet, and the demo dataset parked exactly one enrollment at that stage and it already carried its request, so the scripted step had no record to be performed on. Closed the same day, in the data rather than in the policy: the demo pipeline now advances DEMO-2026-026 (Alcantara, Nena) to the ID box and deliberately writes no request for her, because the seat exists to be acted on by the office performing the step. Each run prints how many open seats are left — 1 measured on this install — and walking the desk afterwards showed two enrollments in the queue, hers reading “None”, with the intake form offering the reason, emergency-contact and blood-type fields the step asks for. Deleting the contradiction (idrequests 53) and seating an open record are two halves of one decision: a demo dataset cannot demonstrate a workflow stage it never leaves open.</w:t>
      </w:r>
    </w:p>
    <w:p>
      <w:pPr>
        <w:pStyle w:val="ListParagraph"/>
        <w:numPr>
          <w:ilvl w:val="0"/>
          <w:numId w:val="1"/>
        </w:numPr>
        <w:spacing w:after="70"/>
      </w:pPr>
      <w:r>
        <w:rPr>
          <w:b/>
          <w:bCs/>
        </w:rPr>
        <w:t xml:space="preserve">No retention or purge.</w:t>
      </w:r>
      <w:r>
        <w:t xml:space="preserve"> </w:t>
      </w:r>
      <w:r>
        <w:rPr>
          <w:rFonts w:ascii="Consolas" w:hAnsi="Consolas" w:cs="Consolas"/>
          <w:sz w:val="18"/>
          <w:szCs w:val="18"/>
        </w:rPr>
        <w:t xml:space="preserve">app/Console/Commands</w:t>
      </w:r>
      <w:r>
        <w:t xml:space="preserve"> holds these nine: </w:t>
      </w:r>
      <w:r>
        <w:rPr>
          <w:rFonts w:ascii="Consolas" w:hAnsi="Consolas" w:cs="Consolas"/>
          <w:sz w:val="18"/>
          <w:szCs w:val="18"/>
        </w:rPr>
        <w:t xml:space="preserve">BenchmarkHeavyQueries</w:t>
      </w:r>
      <w:r>
        <w:t xml:space="preserve">, </w:t>
      </w:r>
      <w:r>
        <w:rPr>
          <w:rFonts w:ascii="Consolas" w:hAnsi="Consolas" w:cs="Consolas"/>
          <w:sz w:val="18"/>
          <w:szCs w:val="18"/>
        </w:rPr>
        <w:t xml:space="preserve">CreateAdminUser</w:t>
      </w:r>
      <w:r>
        <w:t xml:space="preserve">, </w:t>
      </w:r>
      <w:r>
        <w:rPr>
          <w:rFonts w:ascii="Consolas" w:hAnsi="Consolas" w:cs="Consolas"/>
          <w:sz w:val="18"/>
          <w:szCs w:val="18"/>
        </w:rPr>
        <w:t xml:space="preserve">ImportStudents, ImportTimetable, PrintFidelitySamples, PruneUploadedFiles, AuditRecordStates, AssertNoSilentSkips, Preflight</w:t>
      </w:r>
      <w:r>
        <w:t xml:space="preserve">. The last four are there because an operator should not have to write the same query again to ask a question the audit already answered. ems:import:timetable reads a timetable sheet and resolves every name on it — the block, the subject, the instructor, the room — against the tables rather than against an id someone typed, then asks both questions Blocking asks: does this meeting collide with one already on the database inside the block's own term, and does it collide with another row of the same file? A block that would meet in two rooms at one hour is named as its own defect. Every row is answered with a verdict and, where it was refused, one line saying why; an unresolved row, an ambiguous name, a clock that is not a zero-padded 24-hour time, a meeting that ends before it begins, and a field count that an unquoted comma has shifted are all refusals. Nothing is written unless --commit is present AND the whole sheet resolved, so a preview cannot half-load a term, and --template prints the column map a sheet must follow ( ImportTimetable.php , App\Support\TimetableConflicts.php , which holds the half-open overlap rule once for both surfaces). Pinned by tests/Feature/Console/TimetableImportTest.php and proved by storage/app/scratch/mutate-g5-timetable-import-tests.php. ems:uploads:prune reports uploaded files that no record points at and touches nothing without --delete (PruneUploadedFiles.php:33-93). ems:audit:record-states is the one this document should have had from the start: nineteen rules over idrequests, workflowsteps, enrollmentworkflow, enrollments, clinicrecords, notifications, documentprintlog, studentassessments, charges, payments, enrollmentstatushistory, schedulemeetings, schedules and blocks — a validated request with no face photo, a box completed with no officer on it, a request still open under a box its own office already signed, a notice addressed to a class that does not exist, a Clinic box signed with no health assessment behind it, an ID box signed with no validated request behind it, a fee sheet whose total has no line under it, and a receipt on an account that never entered paid, two schedules of one block at one hour, a room or an officer in two schedules at one hour, and a receipt that says the account is settled while it still owes — each counted, the impossible ones failing the run (AuditRecordStates.php:47-193, the two box rules at :305-327), while two are noted rather than failed because each counts a state somebody has already ruled on — a Clinic box signed with no health assessment behind it, and an ID box signed with no validated request behind it, which is enrollment 53 alone, its contradictory request row deleted on 2026-10-11 with its signature left standing by ruling. The third of those once-noted rules, printed papers attributable to nobody, was promoted to the failing kind on 2026-10-15: it had been a note only because 21 legacy rows sat in that state and pruning or attributing them was somebody’s call rather than a code defect (§25 P-14). That call is made, the rows are behind a manifest, and no paper this application prints leaves all three keys NULL, so a key-less row names a write path. A report tool counts those and leaves them. The three notes measured 21, 7 and 8 on 2026-10-12; on live ems they read 0, 0 and 1 on 2026-10-15, because the 21 key-less print rows were pruned behind a manifest and the seven past-term records whose Clinic and ID boxes the demo pipeline had signed before it wrote the acts behind them were retired through the Registrar drop. Retiring them did not close the note on its own: those rows are the seeder’s own year-level evidence (G-2), its guard asks only whether the student still holds a record on that term, and a dropped one holds nothing — so the next run of the tool re-created five of the seven within the hour, signing every box on the way. Since 2026-10-15 the seeder writes the act behind each box it signs (the assessment that signs the Clinic box and the validated request that signs the ID box, dated into the record’s own term and skipped where a desk already wrote one), which is why the count is closed rather than merely quiet for an afternoon. Both box rules now exclude a dropped enrollment — a retired record is not work any desk will pick up, and a note that can never reach 0 teaches the operator to skim the one number that means work — so a non-zero count there is a write path, not the demo past. ems:preflight turns DEPLOYMENT.md into a command: environment pair, database, whether PHP and the database write the same string into a DATETIME (the two disagreed by 11.0 hours on the development box, which is what the two columns that carried a MySQL CURRENT_TIMESTAMP default would have silently inherited, until the ruling of 2026-10-13 took both defaults away and made the application the only process that stamps a record), unapplied migrations, an unseeded RBAC, the privacy of the documents disk, whether the folder Laravel serves at /storage/{path} still refuses a request with no signature on it, the application key, the folders Laravel must write into, a browser for PDFs and the queue connection, each failure naming the fix and nothing at all being written (Preflight.php:86-104, the application-key rule at :228-243 and the served-folder rule at :258-285, the disk rule at :605-628, and since lane 54 a host-zone row at :408-484; and since 2026-10-26 the list answers one more question at Preflight.php:133-188, whether a forwarded scheme can be believed, reading the value it judges from config/trustedproxy.php:37; since 2026-10-14 the application also forces its own session zone, so an unconfigured server reads OK here and the row then carries a note naming both zones and the clients left outside it — that note, not the colour of the line, is what the operator acts on). The last two rows answer a question no login is needed to ask: because config/filesystems.php marks the local disk serve =&gt; true, Laravel registers GET and PUT /storage/{path} outside every middleware group, and the only thing standing in front of them is an HMAC of the path and query keyed by APP_KEY — a signature nothing in app/ or resources/ ever mints, so no desk uses either route. Driving the write through the HTTP kernel measured both edges of that gate: a signature computed with the empty secret that .env.example ships writes a file into storage/app/private and answers 204 on a server that never ran key:generate, while this install refuses the identical request with 403. Declaring visibility public on the served disk opens the read the same way — the unsigned GET that is refused today then walks through and only a missing file answers 404 — and that line matters because the served local disk and the documents disk are rooted at the same folder. DEPLOYMENT.md §2 said of that folder that no web path reaches it, and said too that uploads follow the default disk; both sentences are corrected here, and these two checks are what keep the corrected one true. ems:ci:no-silent-skips reads the JUnit log or logs the test steps already write and refuses a skip this project has not agreed to, because a check that did not run cannot vouch for anything: measured on commit 2986427 both backend jobs print five skipped and 660 passed, four of them the end-to-end legs naming a live ems database the service container never creates, the fifth the Preflight row that needs a prints folder which gitignore keeps out of every checkout. That suite is green there partly because the runner image ships a browser the locator can find, and the check that proves it is written to skip rather than fail when none is found — so a leaner image would have subtracted proof without one line of red. ci.yml is therefore pinned to ubuntu-24.04, which ubuntu-latest leaves on 2026-10-19, with the guard running at the end of each backend job (AssertNoSilentSkips.php:59-108, the allowlist at :39-57), and DEPLOYMENT.md §7 states what each step proves. Measured the same day, the walkthrough legs got a MySQL step of their own: the suite runs first, then migrate and the two seeders, then phpunit tests/Feature/E2E under --fail-on-skipped. The order is forced — those legs read reference rows migrations never create (154 subjects, 16 curriculums, 9 clearance requirements and the seeded roles), and seeding before the suite would have been undone by RefreshDatabase migrating fresh. A leg takes its database from E2E_DB_DATABASE and still defaults to the developer’s live ems, and it skips by naming the table that is missing or empty rather than failing four desks into a pipeline on a null row. Without that flag the step reported four skipped and exited 0, measured; with it, the same unseeded database exits 1 — the same subtraction of proof, in a new place. Running the step then measured something the local runs could not: it went red on commit 7d897d3 with four errors against a database the seeders had filled seconds earlier, because the step is deliberately last and so inherits a schema the suite had already reset and then dirtied. RefreshDatabase migrates fresh once at the start of its run, which is why the table was empty, and every insert a test rolled back had still spent an AUTO_INCREMENT value, which is why the counter sat at 53; and because StarterReferenceDataSeeder creates religions by name, their ids follow that counter. Driven in CI’s own order against a rehearsal database, the eight seeders landed on 53 through 60. Two legs died on students_religionid_foreign; the two that post to the intake route were refused by its exists:religions,religionId rule and reported only Laravel’s own assertion helper failing, so one cause read two ways in the same log. A leg now asks the table for a religion instead of assuming id 1, religions joined the list it checks before running, and the class runs with exception handling off — which is how the same poisoned id fails as The selected religion id is invalid. from AdmissionController::store(), the sentence the application had been trying to print all along. Courses and terms keep their literal ids, because DevReferenceDataSeeder pins those explicitly and an insert that names its own primary key is not at the mercy of the counter. The same assumption sat one file over, in more places at once: the demo pipeline wrote fee type ids 1 through 4, subject 5 as IT101, room 1, and a hand-kept map from office to staff user, all of which are right only where that database’s counters happen to agree. Measured on a freshly migrated and seeded install, fee type 1 there is the Clearance Slip Replacement, so every demo charge attached to the wrong paper and the foreign key accepted the row without a word — a silent mislabel, worse than the abort the same file hits on a database whose reference rows were rebuilt, where those ids are absent and the run dies on the schedule insert. Those lookups now go through the names (subjectCode IT101, roomName, feeName, and the seeded officeN_head accounts), and all fifteen were checked to return the ids the literals used, so the demo data on the development machine did not move. What that batch left open is closed on 2026-10-16, in the tool rather than in a note: it creates the two rows it used to require — DEMO-2026-001 with the enrollment today’s receipt is filed against, DEMO-2026-004 with the completed prior-term load the standing evidence is graded into — and it withholds the success banner whenever its own desk report has a finding, exiting 1 instead of returning 0 over the warning. A run against an empty schema now fills every desk queue the walkthrough reads, which is what lets the MySQL job seed the demo itself, in a step between the two seeders and the legs; and the same step now also runs a class that reads this command’s register line by line and refuses every count above zero except the ruled record, checked by identity rather than by number (DemoDatasetRecordStatesTest.php:113-144, the ruled exception at :147-167, the two base rows at :170-236). The backup file stays what demo day opens, and §5 of the guide now prints the five-command order it needs rather than one: measured on a copy of that 2026-09-20 snapshot, loaded alone it walks 10 of the guide’s 19 records, because 10 of its 11 enrollments still sit on the retired term 18, and only migrate, both seeders and this tool bring it to the 18 of 19 the live box carries. A self-seeded Juan Dela Cruz carries no admission and no entrance-exam result, so the guide’s intake and examination steps still belong to the restored dataset. Its ID step belongs to neither: the backup holds two ID requests and no validated one with a photo — its only validated row is the contradictory request the owner ruled deleted on 2026-10-11, which a restore puts back — while the dataset’s finished example is Kevin Santos (DEMO-2026-017), whose validated request and photo this tool itself writes — and whom the hub cannot list, because index() queues only the enrollments whose earliest pending step is the ID office’s and his box is signed. His validated status therefore reads on his own record page; the screen that shows a completed request’s face is reached by address, not by click. The queue this build does show, measured on live ems, is two rows: DEMO-2026-016 and DEMO-2026-026, each with one pending request. What this tool guarantees on its own is that its rows are reproducible and hold no state a desk could not have produced. Nothing archives or trims </w:t>
      </w:r>
      <w:r>
        <w:rPr>
          <w:rFonts w:ascii="Consolas" w:hAnsi="Consolas" w:cs="Consolas"/>
          <w:sz w:val="18"/>
          <w:szCs w:val="18"/>
        </w:rPr>
        <w:t xml:space="preserve">auditlogs</w:t>
      </w:r>
      <w:r>
        <w:t xml:space="preserve">, </w:t>
      </w:r>
      <w:r>
        <w:rPr>
          <w:rFonts w:ascii="Consolas" w:hAnsi="Consolas" w:cs="Consolas"/>
          <w:sz w:val="18"/>
          <w:szCs w:val="18"/>
        </w:rPr>
        <w:t xml:space="preserve">enrollmentstatushistory</w:t>
      </w:r>
      <w:r>
        <w:t xml:space="preserve">, or </w:t>
      </w:r>
      <w:r>
        <w:rPr>
          <w:rFonts w:ascii="Consolas" w:hAnsi="Consolas" w:cs="Consolas"/>
          <w:sz w:val="18"/>
          <w:szCs w:val="18"/>
        </w:rPr>
        <w:t xml:space="preserve">documentprintlog</w:t>
      </w:r>
      <w:r>
        <w:t xml:space="preserve">; the tables grow for the life of the deployment.</w:t>
      </w:r>
    </w:p>
    <w:p>
      <w:pPr>
        <w:pStyle w:val="ListParagraph"/>
        <w:numPr>
          <w:ilvl w:val="0"/>
          <w:numId w:val="1"/>
        </w:numPr>
        <w:spacing w:after="70"/>
      </w:pPr>
      <w:r>
        <w:rPr>
          <w:b/>
          <w:bCs/>
        </w:rPr>
        <w:t xml:space="preserve">No immutability guarantee.</w:t>
      </w:r>
      <w:r>
        <w:t xml:space="preserve"> Nothing in code prevents an update or delete of </w:t>
      </w:r>
      <w:r>
        <w:rPr>
          <w:rFonts w:ascii="Consolas" w:hAnsi="Consolas" w:cs="Consolas"/>
          <w:sz w:val="18"/>
          <w:szCs w:val="18"/>
        </w:rPr>
        <w:t xml:space="preserve">auditlogs</w:t>
      </w:r>
      <w:r>
        <w:t xml:space="preserve"> rows. </w:t>
      </w:r>
      <w:r>
        <w:rPr>
          <w:rFonts w:ascii="Consolas" w:hAnsi="Consolas" w:cs="Consolas"/>
          <w:sz w:val="18"/>
          <w:szCs w:val="18"/>
        </w:rPr>
        <w:t xml:space="preserve">Auditlogs</w:t>
      </w:r>
      <w:r>
        <w:t xml:space="preserve"> is excluded from the observer only to prevent recursion (</w:t>
      </w:r>
      <w:r>
        <w:rPr>
          <w:rFonts w:ascii="Consolas" w:hAnsi="Consolas" w:cs="Consolas"/>
          <w:sz w:val="18"/>
          <w:szCs w:val="18"/>
        </w:rPr>
        <w:t xml:space="preserve">AppServiceProvider.php:48</w:t>
      </w:r>
      <w:r>
        <w:t xml:space="preserve">), and there is no </w:t>
      </w:r>
      <w:r>
        <w:rPr>
          <w:rFonts w:ascii="Consolas" w:hAnsi="Consolas" w:cs="Consolas"/>
          <w:sz w:val="18"/>
          <w:szCs w:val="18"/>
        </w:rPr>
        <w:t xml:space="preserve">AuditlogPolicy</w:t>
      </w:r>
      <w:r>
        <w:t xml:space="preserve">. Protection is: SysAdmin is the only role with the required permission and no UI edits audit rows.</w:t>
      </w:r>
    </w:p>
    <w:p>
      <w:pPr>
        <w:pStyle w:val="Heading2"/>
        <w:spacing w:after="140" w:before="280"/>
      </w:pPr>
      <w:r>
        <w:t xml:space="preserve">20.6 Enrollment status timeline</w:t>
      </w:r>
    </w:p>
    <w:p>
      <w:pPr>
        <w:spacing w:after="110"/>
      </w:pPr>
      <w:r>
        <w:rPr>
          <w:rFonts w:ascii="Consolas" w:hAnsi="Consolas" w:cs="Consolas"/>
          <w:sz w:val="18"/>
          <w:szCs w:val="18"/>
        </w:rPr>
        <w:t xml:space="preserve">enrollmentstatushistory</w:t>
      </w:r>
      <w:r>
        <w:t xml:space="preserve"> (</w:t>
      </w:r>
      <w:r>
        <w:rPr>
          <w:rFonts w:ascii="Consolas" w:hAnsi="Consolas" w:cs="Consolas"/>
          <w:sz w:val="18"/>
          <w:szCs w:val="18"/>
        </w:rPr>
        <w:t xml:space="preserve">enrollmentId</w:t>
      </w:r>
      <w:r>
        <w:t xml:space="preserve">, </w:t>
      </w:r>
      <w:r>
        <w:rPr>
          <w:rFonts w:ascii="Consolas" w:hAnsi="Consolas" w:cs="Consolas"/>
          <w:sz w:val="18"/>
          <w:szCs w:val="18"/>
        </w:rPr>
        <w:t xml:space="preserve">fromStatus</w:t>
      </w:r>
      <w:r>
        <w:t xml:space="preserve">, </w:t>
      </w:r>
      <w:r>
        <w:rPr>
          <w:rFonts w:ascii="Consolas" w:hAnsi="Consolas" w:cs="Consolas"/>
          <w:sz w:val="18"/>
          <w:szCs w:val="18"/>
        </w:rPr>
        <w:t xml:space="preserve">toStatus</w:t>
      </w:r>
      <w:r>
        <w:t xml:space="preserve">, </w:t>
      </w:r>
      <w:r>
        <w:rPr>
          <w:rFonts w:ascii="Consolas" w:hAnsi="Consolas" w:cs="Consolas"/>
          <w:sz w:val="18"/>
          <w:szCs w:val="18"/>
        </w:rPr>
        <w:t xml:space="preserve">changedBy</w:t>
      </w:r>
      <w:r>
        <w:t xml:space="preserve">, </w:t>
      </w:r>
      <w:r>
        <w:rPr>
          <w:rFonts w:ascii="Consolas" w:hAnsi="Consolas" w:cs="Consolas"/>
          <w:sz w:val="18"/>
          <w:szCs w:val="18"/>
        </w:rPr>
        <w:t xml:space="preserve">remarks</w:t>
      </w:r>
      <w:r>
        <w:t xml:space="preserve">, </w:t>
      </w:r>
      <w:r>
        <w:rPr>
          <w:rFonts w:ascii="Consolas" w:hAnsi="Consolas" w:cs="Consolas"/>
          <w:sz w:val="18"/>
          <w:szCs w:val="18"/>
        </w:rPr>
        <w:t xml:space="preserve">changedAt</w:t>
      </w:r>
      <w:r>
        <w:t xml:space="preserve">) is written inside the same transaction as the status change, and the matching </w:t>
      </w:r>
      <w:r>
        <w:rPr>
          <w:rFonts w:ascii="Consolas" w:hAnsi="Consolas" w:cs="Consolas"/>
          <w:sz w:val="18"/>
          <w:szCs w:val="18"/>
        </w:rPr>
        <w:t xml:space="preserve">EnrollmentStatusChanged</w:t>
      </w:r>
      <w:r>
        <w:t xml:space="preserve"> event fires in the same transaction (</w:t>
      </w:r>
      <w:r>
        <w:rPr>
          <w:rFonts w:ascii="Consolas" w:hAnsi="Consolas" w:cs="Consolas"/>
          <w:sz w:val="18"/>
          <w:szCs w:val="18"/>
        </w:rPr>
        <w:t xml:space="preserve">EnrollmentStateMachine.php:59-96</w:t>
      </w:r>
      <w:r>
        <w:t xml:space="preserve">). The return writes the reason twice: to </w:t>
      </w:r>
      <w:r>
        <w:rPr>
          <w:rFonts w:ascii="Consolas" w:hAnsi="Consolas" w:cs="Consolas"/>
          <w:sz w:val="18"/>
          <w:szCs w:val="18"/>
        </w:rPr>
        <w:t xml:space="preserve">Enrollments.returnReason</w:t>
      </w:r>
      <w:r>
        <w:t xml:space="preserve"> and to </w:t>
      </w:r>
      <w:r>
        <w:rPr>
          <w:rFonts w:ascii="Consolas" w:hAnsi="Consolas" w:cs="Consolas"/>
          <w:sz w:val="18"/>
          <w:szCs w:val="18"/>
        </w:rPr>
        <w:t xml:space="preserve">remarks</w:t>
      </w:r>
      <w:r>
        <w:t xml:space="preserve"> (</w:t>
      </w:r>
      <w:r>
        <w:rPr>
          <w:rFonts w:ascii="Consolas" w:hAnsi="Consolas" w:cs="Consolas"/>
          <w:sz w:val="18"/>
          <w:szCs w:val="18"/>
        </w:rPr>
        <w:t xml:space="preserve">app/Services/ReturnRecorder.php:87-170</w:t>
      </w:r>
      <w:r>
        <w:t xml:space="preserve">). Because </w:t>
      </w:r>
      <w:r>
        <w:rPr>
          <w:rFonts w:ascii="Consolas" w:hAnsi="Consolas" w:cs="Consolas"/>
          <w:sz w:val="18"/>
          <w:szCs w:val="18"/>
        </w:rPr>
        <w:t xml:space="preserve">paid</w:t>
      </w:r>
      <w:r>
        <w:t xml:space="preserve"> may also go to </w:t>
      </w:r>
      <w:r>
        <w:rPr>
          <w:rFonts w:ascii="Consolas" w:hAnsi="Consolas" w:cs="Consolas"/>
          <w:sz w:val="18"/>
          <w:szCs w:val="18"/>
        </w:rPr>
        <w:t xml:space="preserve">assessed</w:t>
      </w:r>
      <w:r>
        <w:t xml:space="preserve"> (a re-assessment without a return, §7.3), the timeline can legitimately contain </w:t>
      </w:r>
      <w:r>
        <w:rPr>
          <w:rFonts w:ascii="Consolas" w:hAnsi="Consolas" w:cs="Consolas"/>
          <w:sz w:val="18"/>
          <w:szCs w:val="18"/>
        </w:rPr>
        <w:t xml:space="preserve">paid → assessed → paid</w:t>
      </w:r>
      <w:r>
        <w:t xml:space="preserve"> — that is a correction, not a corruption.</w:t>
      </w:r>
    </w:p>
    <w:p>
      <w:pPr>
        <w:pStyle w:val="Heading2"/>
        <w:spacing w:after="140" w:before="280"/>
      </w:pPr>
      <w:r>
        <w:t xml:space="preserve">20.7 Which record answers which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Question</w:t>
            </w:r>
          </w:p>
        </w:tc>
        <w:tc>
          <w:tcPr>
            <w:tcW w:type="dxa" w:w="3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Read this</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Not this</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When did this enrollment enter each stage?</w:t>
            </w:r>
          </w:p>
        </w:tc>
        <w:tc>
          <w:tcPr>
            <w:tcW w:type="dxa" w:w="3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enrollmentstatushistory</w:t>
            </w:r>
            <w:r>
              <w:rPr>
                <w:sz w:val="18"/>
                <w:szCs w:val="18"/>
              </w:rPr>
              <w:t xml:space="preserve"> for the enrollment</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auditlogs</w:t>
            </w:r>
            <w:r>
              <w:rPr>
                <w:sz w:val="18"/>
                <w:szCs w:val="18"/>
              </w:rPr>
              <w:t xml:space="preserve"> (would need JSON diffing of </w:t>
            </w:r>
            <w:r>
              <w:rPr>
                <w:rFonts w:ascii="Consolas" w:hAnsi="Consolas" w:cs="Consolas"/>
                <w:sz w:val="18"/>
                <w:szCs w:val="18"/>
              </w:rPr>
              <w:t xml:space="preserve">enrollments</w:t>
            </w:r>
            <w:r>
              <w:rPr>
                <w:sz w:val="18"/>
                <w:szCs w:val="18"/>
              </w:rPr>
              <w:t xml:space="preserve"> rows)</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Why was it sent back to the department?</w:t>
            </w:r>
          </w:p>
        </w:tc>
        <w:tc>
          <w:tcPr>
            <w:tcW w:type="dxa" w:w="3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enrollmentstatushistory.remarks</w:t>
            </w:r>
            <w:r>
              <w:rPr>
                <w:sz w:val="18"/>
                <w:szCs w:val="18"/>
              </w:rPr>
              <w:t xml:space="preserve"> + </w:t>
            </w:r>
            <w:r>
              <w:rPr>
                <w:rFonts w:ascii="Consolas" w:hAnsi="Consolas" w:cs="Consolas"/>
                <w:sz w:val="18"/>
                <w:szCs w:val="18"/>
              </w:rPr>
              <w:t xml:space="preserve">Enrollments.returnReason</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Who signed box 4 (Registrar Approval)?</w:t>
            </w:r>
          </w:p>
        </w:tc>
        <w:tc>
          <w:tcPr>
            <w:tcW w:type="dxa" w:w="3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workflowsteps</w:t>
            </w:r>
            <w:r>
              <w:rPr>
                <w:sz w:val="18"/>
                <w:szCs w:val="18"/>
              </w:rPr>
              <w:t xml:space="preserve"> where </w:t>
            </w:r>
            <w:r>
              <w:rPr>
                <w:rFonts w:ascii="Consolas" w:hAnsi="Consolas" w:cs="Consolas"/>
                <w:sz w:val="18"/>
                <w:szCs w:val="18"/>
              </w:rPr>
              <w:t xml:space="preserve">stepOrder = 4</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notifications</w:t>
            </w:r>
            <w:r>
              <w:rPr>
                <w:sz w:val="18"/>
                <w:szCs w:val="18"/>
              </w:rPr>
              <w:t xml:space="preserve"> (labels are wrong, §19.3)</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Who signed it the first time, before a return?</w:t>
            </w:r>
          </w:p>
        </w:tc>
        <w:tc>
          <w:tcPr>
            <w:tcW w:type="dxa" w:w="3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auditlogs</w:t>
            </w:r>
            <w:r>
              <w:rPr>
                <w:sz w:val="18"/>
                <w:szCs w:val="18"/>
              </w:rPr>
              <w:t xml:space="preserve"> </w:t>
            </w:r>
            <w:r>
              <w:rPr>
                <w:rFonts w:ascii="Consolas" w:hAnsi="Consolas" w:cs="Consolas"/>
                <w:sz w:val="18"/>
                <w:szCs w:val="18"/>
              </w:rPr>
              <w:t xml:space="preserve">updated</w:t>
            </w:r>
            <w:r>
              <w:rPr>
                <w:sz w:val="18"/>
                <w:szCs w:val="18"/>
              </w:rPr>
              <w:t xml:space="preserve"> rows on </w:t>
            </w:r>
            <w:r>
              <w:rPr>
                <w:rFonts w:ascii="Consolas" w:hAnsi="Consolas" w:cs="Consolas"/>
                <w:sz w:val="18"/>
                <w:szCs w:val="18"/>
              </w:rPr>
              <w:t xml:space="preserve">workflowsteps</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workflowsteps</w:t>
            </w:r>
            <w:r>
              <w:rPr>
                <w:sz w:val="18"/>
                <w:szCs w:val="18"/>
              </w:rPr>
              <w:t xml:space="preserve"> (holds only the last signature)</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Did this student get two ID cards?</w:t>
            </w:r>
          </w:p>
        </w:tc>
        <w:tc>
          <w:tcPr>
            <w:tcW w:type="dxa" w:w="3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idrequests</w:t>
            </w:r>
            <w:r>
              <w:rPr>
                <w:sz w:val="18"/>
                <w:szCs w:val="18"/>
              </w:rPr>
              <w:t xml:space="preserve"> rows for their enrollments + </w:t>
            </w:r>
            <w:r>
              <w:rPr>
                <w:rFonts w:ascii="Consolas" w:hAnsi="Consolas" w:cs="Consolas"/>
                <w:sz w:val="18"/>
                <w:szCs w:val="18"/>
              </w:rPr>
              <w:t xml:space="preserve">documentprintlog</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Was a payment voided and re-collected?</w:t>
            </w:r>
          </w:p>
        </w:tc>
        <w:tc>
          <w:tcPr>
            <w:tcW w:type="dxa" w:w="3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payments</w:t>
            </w:r>
            <w:r>
              <w:rPr>
                <w:sz w:val="18"/>
                <w:szCs w:val="18"/>
              </w:rPr>
              <w:t xml:space="preserve"> (</w:t>
            </w:r>
            <w:r>
              <w:rPr>
                <w:rFonts w:ascii="Consolas" w:hAnsi="Consolas" w:cs="Consolas"/>
                <w:sz w:val="18"/>
                <w:szCs w:val="18"/>
              </w:rPr>
              <w:t xml:space="preserve">paymentStatus</w:t>
            </w:r>
            <w:r>
              <w:rPr>
                <w:sz w:val="18"/>
                <w:szCs w:val="18"/>
              </w:rPr>
              <w:t xml:space="preserve">) + </w:t>
            </w:r>
            <w:r>
              <w:rPr>
                <w:rFonts w:ascii="Consolas" w:hAnsi="Consolas" w:cs="Consolas"/>
                <w:sz w:val="18"/>
                <w:szCs w:val="18"/>
              </w:rPr>
              <w:t xml:space="preserve">auditlogs</w:t>
            </w:r>
            <w:r>
              <w:rPr>
                <w:sz w:val="18"/>
                <w:szCs w:val="18"/>
              </w:rPr>
              <w:t xml:space="preserve"> </w:t>
            </w:r>
            <w:r>
              <w:rPr>
                <w:rFonts w:ascii="Consolas" w:hAnsi="Consolas" w:cs="Consolas"/>
                <w:sz w:val="18"/>
                <w:szCs w:val="18"/>
              </w:rPr>
              <w:t xml:space="preserve">updated</w:t>
            </w:r>
            <w:r>
              <w:rPr>
                <w:sz w:val="18"/>
                <w:szCs w:val="18"/>
              </w:rPr>
              <w:t xml:space="preserve"> on </w:t>
            </w:r>
            <w:r>
              <w:rPr>
                <w:rFonts w:ascii="Consolas" w:hAnsi="Consolas" w:cs="Consolas"/>
                <w:sz w:val="18"/>
                <w:szCs w:val="18"/>
              </w:rPr>
              <w:t xml:space="preserve">payments</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enrollmentstatushistory</w:t>
            </w:r>
            <w:r>
              <w:rPr>
                <w:sz w:val="18"/>
                <w:szCs w:val="18"/>
              </w:rPr>
              <w:t xml:space="preserve"> (a void shows as </w:t>
            </w:r>
            <w:r>
              <w:rPr>
                <w:rFonts w:ascii="Consolas" w:hAnsi="Consolas" w:cs="Consolas"/>
                <w:sz w:val="18"/>
                <w:szCs w:val="18"/>
              </w:rPr>
              <w:t xml:space="preserve">paid → assessed</w:t>
            </w:r>
            <w:r>
              <w:rPr>
                <w:sz w:val="18"/>
                <w:szCs w:val="18"/>
              </w:rPr>
              <w:t xml:space="preserve">)</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Was the admission rejected because of the exam?</w:t>
            </w:r>
          </w:p>
        </w:tc>
        <w:tc>
          <w:tcPr>
            <w:tcW w:type="dxa" w:w="3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examresults</w:t>
            </w:r>
            <w:r>
              <w:rPr>
                <w:sz w:val="18"/>
                <w:szCs w:val="18"/>
              </w:rPr>
              <w:t xml:space="preserve"> + </w:t>
            </w:r>
            <w:r>
              <w:rPr>
                <w:rFonts w:ascii="Consolas" w:hAnsi="Consolas" w:cs="Consolas"/>
                <w:sz w:val="18"/>
                <w:szCs w:val="18"/>
              </w:rPr>
              <w:t xml:space="preserve">admissions.admissionStatus</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auditlogs</w:t>
            </w:r>
            <w:r>
              <w:rPr>
                <w:sz w:val="18"/>
                <w:szCs w:val="18"/>
              </w:rPr>
              <w:t xml:space="preserve"> — that write is a bulk update and is not recorded (§20.5)</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Which desk printed a certificate?</w:t>
            </w:r>
          </w:p>
        </w:tc>
        <w:tc>
          <w:tcPr>
            <w:tcW w:type="dxa" w:w="3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documentprintlog</w:t>
            </w:r>
            <w:r>
              <w:rPr>
                <w:sz w:val="18"/>
                <w:szCs w:val="18"/>
              </w:rPr>
              <w:t xml:space="preserve"> (</w:t>
            </w:r>
            <w:r>
              <w:rPr>
                <w:rFonts w:ascii="Consolas" w:hAnsi="Consolas" w:cs="Consolas"/>
                <w:sz w:val="18"/>
                <w:szCs w:val="18"/>
              </w:rPr>
              <w:t xml:space="preserve">documentType</w:t>
            </w:r>
            <w:r>
              <w:rPr>
                <w:sz w:val="18"/>
                <w:szCs w:val="18"/>
              </w:rPr>
              <w:t xml:space="preserve">, </w:t>
            </w:r>
            <w:r>
              <w:rPr>
                <w:rFonts w:ascii="Consolas" w:hAnsi="Consolas" w:cs="Consolas"/>
                <w:sz w:val="18"/>
                <w:szCs w:val="18"/>
              </w:rPr>
              <w:t xml:space="preserve">documentNumber</w:t>
            </w:r>
            <w:r>
              <w:rPr>
                <w:sz w:val="18"/>
                <w:szCs w:val="18"/>
              </w:rPr>
              <w:t xml:space="preserve">, </w:t>
            </w:r>
            <w:r>
              <w:rPr>
                <w:rFonts w:ascii="Consolas" w:hAnsi="Consolas" w:cs="Consolas"/>
                <w:sz w:val="18"/>
                <w:szCs w:val="18"/>
              </w:rPr>
              <w:t xml:space="preserve">printedBy</w:t>
            </w:r>
            <w:r>
              <w:rPr>
                <w:sz w:val="18"/>
                <w:szCs w:val="18"/>
              </w:rPr>
              <w:t xml:space="preserve">, </w:t>
            </w:r>
            <w:r>
              <w:rPr>
                <w:rFonts w:ascii="Consolas" w:hAnsi="Consolas" w:cs="Consolas"/>
                <w:sz w:val="18"/>
                <w:szCs w:val="18"/>
              </w:rPr>
              <w:t xml:space="preserve">printedDate</w:t>
            </w:r>
            <w:r>
              <w:rPr>
                <w:sz w:val="18"/>
                <w:szCs w:val="18"/>
              </w:rPr>
              <w:t xml:space="preserve">)</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Has anyone edited this student record at all?</w:t>
            </w:r>
          </w:p>
        </w:tc>
        <w:tc>
          <w:tcPr>
            <w:tcW w:type="dxa" w:w="3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auditlogs</w:t>
            </w:r>
            <w:r>
              <w:rPr>
                <w:sz w:val="18"/>
                <w:szCs w:val="18"/>
              </w:rPr>
              <w:t xml:space="preserve"> filtered by </w:t>
            </w:r>
            <w:r>
              <w:rPr>
                <w:rFonts w:ascii="Consolas" w:hAnsi="Consolas" w:cs="Consolas"/>
                <w:sz w:val="18"/>
                <w:szCs w:val="18"/>
              </w:rPr>
              <w:t xml:space="preserve">entityTable = students</w:t>
            </w:r>
            <w:r>
              <w:rPr>
                <w:sz w:val="18"/>
                <w:szCs w:val="18"/>
              </w:rPr>
              <w:t xml:space="preserve"> + </w:t>
            </w:r>
            <w:r>
              <w:rPr>
                <w:rFonts w:ascii="Consolas" w:hAnsi="Consolas" w:cs="Consolas"/>
                <w:sz w:val="18"/>
                <w:szCs w:val="18"/>
              </w:rPr>
              <w:t xml:space="preserve">entityId</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t>
            </w:r>
          </w:p>
        </w:tc>
      </w:tr>
    </w:tbl>
    <w:p>
      <w:pPr>
        <w:spacing w:after="60"/>
      </w:pPr>
    </w:p>
    <w:p>
      <w:pPr>
        <w:pStyle w:val="Heading2"/>
        <w:spacing w:after="140" w:before="280"/>
      </w:pPr>
      <w:r>
        <w:t xml:space="preserve">20.8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Richest trail</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Accumulates every record type: </w:t>
            </w:r>
            <w:r>
              <w:rPr>
                <w:rFonts w:ascii="Consolas" w:hAnsi="Consolas" w:cs="Consolas"/>
                <w:sz w:val="18"/>
                <w:szCs w:val="18"/>
              </w:rPr>
              <w:t xml:space="preserve">admissions</w:t>
            </w:r>
            <w:r>
              <w:rPr>
                <w:sz w:val="18"/>
                <w:szCs w:val="18"/>
              </w:rPr>
              <w:t xml:space="preserve">, </w:t>
            </w:r>
            <w:r>
              <w:rPr>
                <w:rFonts w:ascii="Consolas" w:hAnsi="Consolas" w:cs="Consolas"/>
                <w:sz w:val="18"/>
                <w:szCs w:val="18"/>
              </w:rPr>
              <w:t xml:space="preserve">studentrequirementsubmissions</w:t>
            </w:r>
            <w:r>
              <w:rPr>
                <w:sz w:val="18"/>
                <w:szCs w:val="18"/>
              </w:rPr>
              <w:t xml:space="preserve">, </w:t>
            </w:r>
            <w:r>
              <w:rPr>
                <w:rFonts w:ascii="Consolas" w:hAnsi="Consolas" w:cs="Consolas"/>
                <w:sz w:val="18"/>
                <w:szCs w:val="18"/>
              </w:rPr>
              <w:t xml:space="preserve">examresults</w:t>
            </w:r>
            <w:r>
              <w:rPr>
                <w:sz w:val="18"/>
                <w:szCs w:val="18"/>
              </w:rPr>
              <w:t xml:space="preserve"> (up to two kinds), </w:t>
            </w:r>
            <w:r>
              <w:rPr>
                <w:rFonts w:ascii="Consolas" w:hAnsi="Consolas" w:cs="Consolas"/>
                <w:sz w:val="18"/>
                <w:szCs w:val="18"/>
              </w:rPr>
              <w:t xml:space="preserve">enrollments</w:t>
            </w:r>
            <w:r>
              <w:rPr>
                <w:sz w:val="18"/>
                <w:szCs w:val="18"/>
              </w:rPr>
              <w:t xml:space="preserve">, </w:t>
            </w:r>
            <w:r>
              <w:rPr>
                <w:rFonts w:ascii="Consolas" w:hAnsi="Consolas" w:cs="Consolas"/>
                <w:sz w:val="18"/>
                <w:szCs w:val="18"/>
              </w:rPr>
              <w:t xml:space="preserve">enrolledsubjects</w:t>
            </w:r>
            <w:r>
              <w:rPr>
                <w:sz w:val="18"/>
                <w:szCs w:val="18"/>
              </w:rPr>
              <w:t xml:space="preserve">, </w:t>
            </w:r>
            <w:r>
              <w:rPr>
                <w:rFonts w:ascii="Consolas" w:hAnsi="Consolas" w:cs="Consolas"/>
                <w:sz w:val="18"/>
                <w:szCs w:val="18"/>
              </w:rPr>
              <w:t xml:space="preserve">studentassessments</w:t>
            </w:r>
            <w:r>
              <w:rPr>
                <w:sz w:val="18"/>
                <w:szCs w:val="18"/>
              </w:rPr>
              <w:t xml:space="preserve"> + </w:t>
            </w:r>
            <w:r>
              <w:rPr>
                <w:rFonts w:ascii="Consolas" w:hAnsi="Consolas" w:cs="Consolas"/>
                <w:sz w:val="18"/>
                <w:szCs w:val="18"/>
              </w:rPr>
              <w:t xml:space="preserve">charges</w:t>
            </w:r>
            <w:r>
              <w:rPr>
                <w:sz w:val="18"/>
                <w:szCs w:val="18"/>
              </w:rPr>
              <w:t xml:space="preserve"> + </w:t>
            </w:r>
            <w:r>
              <w:rPr>
                <w:rFonts w:ascii="Consolas" w:hAnsi="Consolas" w:cs="Consolas"/>
                <w:sz w:val="18"/>
                <w:szCs w:val="18"/>
              </w:rPr>
              <w:t xml:space="preserve">studentscholarships</w:t>
            </w:r>
            <w:r>
              <w:rPr>
                <w:sz w:val="18"/>
                <w:szCs w:val="18"/>
              </w:rPr>
              <w:t xml:space="preserve">, </w:t>
            </w:r>
            <w:r>
              <w:rPr>
                <w:rFonts w:ascii="Consolas" w:hAnsi="Consolas" w:cs="Consolas"/>
                <w:sz w:val="18"/>
                <w:szCs w:val="18"/>
              </w:rPr>
              <w:t xml:space="preserve">payments</w:t>
            </w:r>
            <w:r>
              <w:rPr>
                <w:sz w:val="18"/>
                <w:szCs w:val="18"/>
              </w:rPr>
              <w:t xml:space="preserve">, </w:t>
            </w:r>
            <w:r>
              <w:rPr>
                <w:rFonts w:ascii="Consolas" w:hAnsi="Consolas" w:cs="Consolas"/>
                <w:sz w:val="18"/>
                <w:szCs w:val="18"/>
              </w:rPr>
              <w:t xml:space="preserve">enrollmentstatushistory</w:t>
            </w:r>
            <w:r>
              <w:rPr>
                <w:sz w:val="18"/>
                <w:szCs w:val="18"/>
              </w:rPr>
              <w:t xml:space="preserve">, 7 </w:t>
            </w:r>
            <w:r>
              <w:rPr>
                <w:rFonts w:ascii="Consolas" w:hAnsi="Consolas" w:cs="Consolas"/>
                <w:sz w:val="18"/>
                <w:szCs w:val="18"/>
              </w:rPr>
              <w:t xml:space="preserve">workflowsteps</w:t>
            </w:r>
            <w:r>
              <w:rPr>
                <w:sz w:val="18"/>
                <w:szCs w:val="18"/>
              </w:rPr>
              <w:t xml:space="preserve">, </w:t>
            </w:r>
            <w:r>
              <w:rPr>
                <w:rFonts w:ascii="Consolas" w:hAnsi="Consolas" w:cs="Consolas"/>
                <w:sz w:val="18"/>
                <w:szCs w:val="18"/>
              </w:rPr>
              <w:t xml:space="preserve">clinicrecords</w:t>
            </w:r>
            <w:r>
              <w:rPr>
                <w:sz w:val="18"/>
                <w:szCs w:val="18"/>
              </w:rPr>
              <w:t xml:space="preserve">, </w:t>
            </w:r>
            <w:r>
              <w:rPr>
                <w:rFonts w:ascii="Consolas" w:hAnsi="Consolas" w:cs="Consolas"/>
                <w:sz w:val="18"/>
                <w:szCs w:val="18"/>
              </w:rPr>
              <w:t xml:space="preserve">idrequests</w:t>
            </w:r>
            <w:r>
              <w:rPr>
                <w:sz w:val="18"/>
                <w:szCs w:val="18"/>
              </w:rPr>
              <w:t xml:space="preserv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Richest trail, plus transfer records</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as First-Year, and additionally </w:t>
            </w:r>
            <w:r>
              <w:rPr>
                <w:rFonts w:ascii="Consolas" w:hAnsi="Consolas" w:cs="Consolas"/>
                <w:sz w:val="18"/>
                <w:szCs w:val="18"/>
              </w:rPr>
              <w:t xml:space="preserve">educationalinstitutions</w:t>
            </w:r>
            <w:r>
              <w:rPr>
                <w:sz w:val="18"/>
                <w:szCs w:val="18"/>
              </w:rPr>
              <w:t xml:space="preserve">, </w:t>
            </w:r>
            <w:r>
              <w:rPr>
                <w:rFonts w:ascii="Consolas" w:hAnsi="Consolas" w:cs="Consolas"/>
                <w:sz w:val="18"/>
                <w:szCs w:val="18"/>
              </w:rPr>
              <w:t xml:space="preserve">transferacademicrecords</w:t>
            </w:r>
            <w:r>
              <w:rPr>
                <w:sz w:val="18"/>
                <w:szCs w:val="18"/>
              </w:rPr>
              <w:t xml:space="preserve"> and </w:t>
            </w:r>
            <w:r>
              <w:rPr>
                <w:rFonts w:ascii="Consolas" w:hAnsi="Consolas" w:cs="Consolas"/>
                <w:sz w:val="18"/>
                <w:szCs w:val="18"/>
              </w:rPr>
              <w:t xml:space="preserve">creditedsubjects</w:t>
            </w:r>
            <w:r>
              <w:rPr>
                <w:sz w:val="18"/>
                <w:szCs w:val="18"/>
              </w:rPr>
              <w:t xml:space="preserve"> written in Department Evaluation (§13.3). Those rows are the audit evidence for every exempted unit — read them before questioning a short bill.</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 cycle per term</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Their history is a sequence of enrollments under one </w:t>
            </w:r>
            <w:r>
              <w:rPr>
                <w:rFonts w:ascii="Consolas" w:hAnsi="Consolas" w:cs="Consolas"/>
                <w:sz w:val="18"/>
                <w:szCs w:val="18"/>
              </w:rPr>
              <w:t xml:space="preserve">studentId</w:t>
            </w:r>
            <w:r>
              <w:rPr>
                <w:sz w:val="18"/>
                <w:szCs w:val="18"/>
              </w:rPr>
              <w:t xml:space="preserve">, each with its own status timeline and workflow. The clearance cycle (§12) is the row that links term N to term N+1: one </w:t>
            </w:r>
            <w:r>
              <w:rPr>
                <w:rFonts w:ascii="Consolas" w:hAnsi="Consolas" w:cs="Consolas"/>
                <w:sz w:val="18"/>
                <w:szCs w:val="18"/>
              </w:rPr>
              <w:t xml:space="preserve">studentclearances</w:t>
            </w:r>
            <w:r>
              <w:rPr>
                <w:sz w:val="18"/>
                <w:szCs w:val="18"/>
              </w:rPr>
              <w:t xml:space="preserve"> row per student per </w:t>
            </w:r>
            <w:r>
              <w:rPr>
                <w:rFonts w:ascii="Consolas" w:hAnsi="Consolas" w:cs="Consolas"/>
                <w:sz w:val="18"/>
                <w:szCs w:val="18"/>
              </w:rPr>
              <w:t xml:space="preserve">clearanceperiods</w:t>
            </w:r>
            <w:r>
              <w:rPr>
                <w:sz w:val="18"/>
                <w:szCs w:val="18"/>
              </w:rPr>
              <w:t xml:space="preserve">, unique by design.</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mechanism, more rows</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Identical table set; their </w:t>
            </w:r>
            <w:r>
              <w:rPr>
                <w:rFonts w:ascii="Consolas" w:hAnsi="Consolas" w:cs="Consolas"/>
                <w:sz w:val="18"/>
                <w:szCs w:val="18"/>
              </w:rPr>
              <w:t xml:space="preserve">enrolledsubjects</w:t>
            </w:r>
            <w:r>
              <w:rPr>
                <w:sz w:val="18"/>
                <w:szCs w:val="18"/>
              </w:rPr>
              <w:t xml:space="preserve"> rows are the ones that carry </w:t>
            </w:r>
            <w:r>
              <w:rPr>
                <w:rFonts w:ascii="Consolas" w:hAnsi="Consolas" w:cs="Consolas"/>
                <w:sz w:val="18"/>
                <w:szCs w:val="18"/>
              </w:rPr>
              <w:t xml:space="preserve">attempt_number</w:t>
            </w:r>
            <w:r>
              <w:rPr>
                <w:sz w:val="18"/>
                <w:szCs w:val="18"/>
              </w:rPr>
              <w:t xml:space="preserve"> and </w:t>
            </w:r>
            <w:r>
              <w:rPr>
                <w:rFonts w:ascii="Consolas" w:hAnsi="Consolas" w:cs="Consolas"/>
                <w:sz w:val="18"/>
                <w:szCs w:val="18"/>
              </w:rPr>
              <w:t xml:space="preserve">original_enrolled_subject_id</w:t>
            </w:r>
            <w:r>
              <w:rPr>
                <w:sz w:val="18"/>
                <w:szCs w:val="18"/>
              </w:rPr>
              <w:t xml:space="preserve"> for repeated courses (§13.4), so the record of a retake lives in the subject rows rather than in a status transition.</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Two curriculum histories</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same </w:t>
            </w:r>
            <w:r>
              <w:rPr>
                <w:rFonts w:ascii="Consolas" w:hAnsi="Consolas" w:cs="Consolas"/>
                <w:sz w:val="18"/>
                <w:szCs w:val="18"/>
              </w:rPr>
              <w:t xml:space="preserve">studentId</w:t>
            </w:r>
            <w:r>
              <w:rPr>
                <w:sz w:val="18"/>
                <w:szCs w:val="18"/>
              </w:rPr>
              <w:t xml:space="preserve"> owns enrollments under two different </w:t>
            </w:r>
            <w:r>
              <w:rPr>
                <w:rFonts w:ascii="Consolas" w:hAnsi="Consolas" w:cs="Consolas"/>
                <w:sz w:val="18"/>
                <w:szCs w:val="18"/>
              </w:rPr>
              <w:t xml:space="preserve">curriculumId</w:t>
            </w:r>
            <w:r>
              <w:rPr>
                <w:sz w:val="18"/>
                <w:szCs w:val="18"/>
              </w:rPr>
              <w:t xml:space="preserve">s. Nothing in any history table says "these two enrollments are the shift" — because no shift action writes one (G-7). Reconstruction requires reading </w:t>
            </w:r>
            <w:r>
              <w:rPr>
                <w:rFonts w:ascii="Consolas" w:hAnsi="Consolas" w:cs="Consolas"/>
                <w:sz w:val="18"/>
                <w:szCs w:val="18"/>
              </w:rPr>
              <w:t xml:space="preserve">majors</w:t>
            </w:r>
            <w:r>
              <w:rPr>
                <w:sz w:val="18"/>
                <w:szCs w:val="18"/>
              </w:rPr>
              <w:t xml:space="preserve">/</w:t>
            </w:r>
            <w:r>
              <w:rPr>
                <w:rFonts w:ascii="Consolas" w:hAnsi="Consolas" w:cs="Consolas"/>
                <w:sz w:val="18"/>
                <w:szCs w:val="18"/>
              </w:rPr>
              <w:t xml:space="preserve">courses</w:t>
            </w:r>
            <w:r>
              <w:rPr>
                <w:sz w:val="18"/>
                <w:szCs w:val="18"/>
              </w:rPr>
              <w:t xml:space="preserve"> on each enrollment.</w:t>
            </w:r>
          </w:p>
        </w:tc>
      </w:tr>
    </w:tbl>
    <w:p>
      <w:pPr>
        <w:spacing w:after="60"/>
      </w:pPr>
    </w:p>
    <w:p>
      <w:pPr>
        <w:spacing w:after="140"/>
      </w:pPr>
      <w:r>
        <w:rPr>
          <w:i/>
          <w:iCs/>
          <w:sz w:val="18"/>
          <w:szCs w:val="18"/>
        </w:rPr>
        <w:t xml:space="preserve">No audit mechanism branches on </w:t>
      </w:r>
      <w:r>
        <w:rPr>
          <w:rFonts w:ascii="Consolas" w:hAnsi="Consolas" w:cs="Consolas"/>
          <w:i/>
          <w:iCs/>
          <w:sz w:val="18"/>
          <w:szCs w:val="18"/>
        </w:rPr>
        <w:t xml:space="preserve">studentType</w:t>
      </w:r>
      <w:r>
        <w:rPr>
          <w:i/>
          <w:iCs/>
          <w:sz w:val="18"/>
          <w:szCs w:val="18"/>
        </w:rPr>
        <w:t xml:space="preserve">: the observer, the state machine and the signature ledger are all type-blind. Type changes what is *generated*, never what is *recorded*.</w:t>
      </w:r>
    </w:p>
    <w:p>
      <w:pPr>
        <w:pStyle w:val="Heading2"/>
        <w:spacing w:after="140" w:before="280"/>
      </w:pPr>
      <w:r>
        <w:t xml:space="preserve">20.9 Verification Against the Current Build</w:t>
      </w:r>
    </w:p>
    <w:p>
      <w:pPr>
        <w:pStyle w:val="ListParagraph"/>
        <w:numPr>
          <w:ilvl w:val="0"/>
          <w:numId w:val="1"/>
        </w:numPr>
        <w:spacing w:after="70"/>
      </w:pPr>
      <w:r>
        <w:t xml:space="preserve">The </w:t>
      </w:r>
      <w:r>
        <w:rPr>
          <w:rFonts w:ascii="Consolas" w:hAnsi="Consolas" w:cs="Consolas"/>
          <w:sz w:val="18"/>
          <w:szCs w:val="18"/>
        </w:rPr>
        <w:t xml:space="preserve">Auditlogs</w:t>
      </w:r>
      <w:r>
        <w:t xml:space="preserve"> model uses </w:t>
      </w:r>
      <w:r>
        <w:rPr>
          <w:rFonts w:ascii="Consolas" w:hAnsi="Consolas" w:cs="Consolas"/>
          <w:sz w:val="18"/>
          <w:szCs w:val="18"/>
        </w:rPr>
        <w:t xml:space="preserve">protected $fillable</w:t>
      </w:r>
      <w:r>
        <w:t xml:space="preserve"> including </w:t>
      </w:r>
      <w:r>
        <w:rPr>
          <w:rFonts w:ascii="Consolas" w:hAnsi="Consolas" w:cs="Consolas"/>
          <w:sz w:val="18"/>
          <w:szCs w:val="18"/>
        </w:rPr>
        <w:t xml:space="preserve">adminOverride</w:t>
      </w:r>
      <w:r>
        <w:t xml:space="preserve">; casts </w:t>
      </w:r>
      <w:r>
        <w:rPr>
          <w:rFonts w:ascii="Consolas" w:hAnsi="Consolas" w:cs="Consolas"/>
          <w:sz w:val="18"/>
          <w:szCs w:val="18"/>
        </w:rPr>
        <w:t xml:space="preserve">oldValues</w:t>
      </w:r>
      <w:r>
        <w:t xml:space="preserve">/</w:t>
      </w:r>
      <w:r>
        <w:rPr>
          <w:rFonts w:ascii="Consolas" w:hAnsi="Consolas" w:cs="Consolas"/>
          <w:sz w:val="18"/>
          <w:szCs w:val="18"/>
        </w:rPr>
        <w:t xml:space="preserve">newValues</w:t>
      </w:r>
      <w:r>
        <w:t xml:space="preserve"> to arrays and </w:t>
      </w:r>
      <w:r>
        <w:rPr>
          <w:rFonts w:ascii="Consolas" w:hAnsi="Consolas" w:cs="Consolas"/>
          <w:sz w:val="18"/>
          <w:szCs w:val="18"/>
        </w:rPr>
        <w:t xml:space="preserve">adminOverride</w:t>
      </w:r>
      <w:r>
        <w:t xml:space="preserve"> to boolean (</w:t>
      </w:r>
      <w:r>
        <w:rPr>
          <w:rFonts w:ascii="Consolas" w:hAnsi="Consolas" w:cs="Consolas"/>
          <w:sz w:val="18"/>
          <w:szCs w:val="18"/>
        </w:rPr>
        <w:t xml:space="preserve">Auditlogs.php:31-41</w:t>
      </w:r>
      <w:r>
        <w:t xml:space="preserve">).</w:t>
      </w:r>
    </w:p>
    <w:p>
      <w:pPr>
        <w:pStyle w:val="ListParagraph"/>
        <w:numPr>
          <w:ilvl w:val="0"/>
          <w:numId w:val="1"/>
        </w:numPr>
        <w:spacing w:after="70"/>
      </w:pPr>
      <w:r>
        <w:rPr>
          <w:rFonts w:ascii="Consolas" w:hAnsi="Consolas" w:cs="Consolas"/>
          <w:sz w:val="18"/>
          <w:szCs w:val="18"/>
        </w:rPr>
        <w:t xml:space="preserve">Documentprintlog</w:t>
      </w:r>
      <w:r>
        <w:t xml:space="preserve"> records </w:t>
      </w:r>
      <w:r>
        <w:rPr>
          <w:rFonts w:ascii="Consolas" w:hAnsi="Consolas" w:cs="Consolas"/>
          <w:sz w:val="18"/>
          <w:szCs w:val="18"/>
        </w:rPr>
        <w:t xml:space="preserve">enrollmentId</w:t>
      </w:r>
      <w:r>
        <w:t xml:space="preserve">, </w:t>
      </w:r>
      <w:r>
        <w:rPr>
          <w:rFonts w:ascii="Consolas" w:hAnsi="Consolas" w:cs="Consolas"/>
          <w:sz w:val="18"/>
          <w:szCs w:val="18"/>
        </w:rPr>
        <w:t xml:space="preserve">documentType</w:t>
      </w:r>
      <w:r>
        <w:t xml:space="preserve">, </w:t>
      </w:r>
      <w:r>
        <w:rPr>
          <w:rFonts w:ascii="Consolas" w:hAnsi="Consolas" w:cs="Consolas"/>
          <w:sz w:val="18"/>
          <w:szCs w:val="18"/>
        </w:rPr>
        <w:t xml:space="preserve">printedDate</w:t>
      </w:r>
      <w:r>
        <w:t xml:space="preserve">, </w:t>
      </w:r>
      <w:r>
        <w:rPr>
          <w:rFonts w:ascii="Consolas" w:hAnsi="Consolas" w:cs="Consolas"/>
          <w:sz w:val="18"/>
          <w:szCs w:val="18"/>
        </w:rPr>
        <w:t xml:space="preserve">printedBy</w:t>
      </w:r>
      <w:r>
        <w:t xml:space="preserve">, </w:t>
      </w:r>
      <w:r>
        <w:rPr>
          <w:rFonts w:ascii="Consolas" w:hAnsi="Consolas" w:cs="Consolas"/>
          <w:sz w:val="18"/>
          <w:szCs w:val="18"/>
        </w:rPr>
        <w:t xml:space="preserve">documentNumber</w:t>
      </w:r>
      <w:r>
        <w:t xml:space="preserve">. </w:t>
      </w:r>
      <w:r>
        <w:rPr>
          <w:rFonts w:ascii="Consolas" w:hAnsi="Consolas" w:cs="Consolas"/>
          <w:sz w:val="18"/>
          <w:szCs w:val="18"/>
        </w:rPr>
        <w:t xml:space="preserve">enrollmentId</w:t>
      </w:r>
      <w:r>
        <w:t xml:space="preserve"> is nullable since </w:t>
      </w:r>
      <w:r>
        <w:rPr>
          <w:rFonts w:ascii="Consolas" w:hAnsi="Consolas" w:cs="Consolas"/>
          <w:sz w:val="18"/>
          <w:szCs w:val="18"/>
        </w:rPr>
        <w:t xml:space="preserve">2026_08_10_044744_make_documentprintlog_enrollment_id_nullable.php</w:t>
      </w:r>
      <w:r>
        <w:t xml:space="preserve">, which is what allows block-level prints (no single enrollment) to be logged. </w:t>
      </w:r>
      <w:r>
        <w:rPr>
          <w:rFonts w:ascii="Consolas" w:hAnsi="Consolas" w:cs="Consolas"/>
          <w:sz w:val="18"/>
          <w:szCs w:val="18"/>
        </w:rPr>
        <w:t xml:space="preserve">documentType</w:t>
      </w:r>
      <w:r>
        <w:t xml:space="preserve"> was widened to all six </w:t>
      </w:r>
      <w:r>
        <w:rPr>
          <w:rFonts w:ascii="Consolas" w:hAnsi="Consolas" w:cs="Consolas"/>
          <w:sz w:val="18"/>
          <w:szCs w:val="18"/>
        </w:rPr>
        <w:t xml:space="preserve">DocumentType</w:t>
      </w:r>
      <w:r>
        <w:t xml:space="preserve"> cases by </w:t>
      </w:r>
      <w:r>
        <w:rPr>
          <w:rFonts w:ascii="Consolas" w:hAnsi="Consolas" w:cs="Consolas"/>
          <w:sz w:val="18"/>
          <w:szCs w:val="18"/>
        </w:rPr>
        <w:t xml:space="preserve">2026_08_15_202053_...</w:t>
      </w:r>
      <w:r>
        <w:t xml:space="preserve"> — on </w:t>
      </w:r>
      <w:r>
        <w:rPr>
          <w:b/>
          <w:bCs/>
        </w:rPr>
        <w:t xml:space="preserve">MySQL only</w:t>
      </w:r>
      <w:r>
        <w:t xml:space="preserve"> (</w:t>
      </w:r>
      <w:r>
        <w:rPr>
          <w:rFonts w:ascii="Consolas" w:hAnsi="Consolas" w:cs="Consolas"/>
          <w:sz w:val="18"/>
          <w:szCs w:val="18"/>
        </w:rPr>
        <w:t xml:space="preserve">DB::getDriverName() === "mysql"</w:t>
      </w:r>
      <w:r>
        <w:t xml:space="preserve"> guard), so a SQLite suite sees the narrower enum.</w:t>
      </w:r>
    </w:p>
    <w:p>
      <w:pPr>
        <w:pStyle w:val="ListParagraph"/>
        <w:numPr>
          <w:ilvl w:val="0"/>
          <w:numId w:val="1"/>
        </w:numPr>
        <w:spacing w:after="70"/>
      </w:pPr>
      <w:r>
        <w:t xml:space="preserve">The audit screen exists and is filtered: </w:t>
      </w:r>
      <w:r>
        <w:rPr>
          <w:rFonts w:ascii="Consolas" w:hAnsi="Consolas" w:cs="Consolas"/>
          <w:sz w:val="18"/>
          <w:szCs w:val="18"/>
        </w:rPr>
        <w:t xml:space="preserve">UserManagementController::auditLogs()</w:t>
      </w:r>
      <w:r>
        <w:t xml:space="preserve"> (</w:t>
      </w:r>
      <w:r>
        <w:rPr>
          <w:rFonts w:ascii="Consolas" w:hAnsi="Consolas" w:cs="Consolas"/>
          <w:sz w:val="18"/>
          <w:szCs w:val="18"/>
        </w:rPr>
        <w:t xml:space="preserve">UserManagementController.php:494</w:t>
      </w:r>
      <w:r>
        <w:t xml:space="preserve">) authorizes </w:t>
      </w:r>
      <w:r>
        <w:rPr>
          <w:rFonts w:ascii="Consolas" w:hAnsi="Consolas" w:cs="Consolas"/>
          <w:sz w:val="18"/>
          <w:szCs w:val="18"/>
        </w:rPr>
        <w:t xml:space="preserve">viewAuditLogs</w:t>
      </w:r>
      <w:r>
        <w:t xml:space="preserve">, filters by action, entity table, date range and </w:t>
      </w:r>
      <w:r>
        <w:rPr>
          <w:rFonts w:ascii="Consolas" w:hAnsi="Consolas" w:cs="Consolas"/>
          <w:sz w:val="18"/>
          <w:szCs w:val="18"/>
        </w:rPr>
        <w:t xml:space="preserve">adminOverride</w:t>
      </w:r>
      <w:r>
        <w:t xml:space="preserve">, and paginates 50 per page into </w:t>
      </w:r>
      <w:r>
        <w:rPr>
          <w:rFonts w:ascii="Consolas" w:hAnsi="Consolas" w:cs="Consolas"/>
          <w:sz w:val="18"/>
          <w:szCs w:val="18"/>
        </w:rPr>
        <w:t xml:space="preserve">Admin/UserManagement/AuditLogs</w:t>
      </w:r>
      <w:r>
        <w:t xml:space="preserve">.</w:t>
      </w:r>
    </w:p>
    <w:p>
      <w:pPr>
        <w:pStyle w:val="ListParagraph"/>
        <w:numPr>
          <w:ilvl w:val="0"/>
          <w:numId w:val="1"/>
        </w:numPr>
        <w:spacing w:after="70"/>
      </w:pPr>
      <w:r>
        <w:rPr>
          <w:b/>
          <w:bCs/>
        </w:rPr>
        <w:t xml:space="preserve">For human confirmation (C-8): retention. An academic records office normally has a legal retention period for enrollment evidence. C-8 was answered on 2026-10-07 as indefinite, measured: this build purges nothing — no period is configured in config/, no scheduled command deletes an audit row, a receipt or an enrollment — and the table shows it, at 2,868 auditlogs rows on live ems the same day. What the system does today is accumulate; what it does not have is any way to forget. SEAIT’s records officer still has to state the period and the legal basis for it, because the day a purge command is written it starts destroying evidence on a number the code chose rather than one the school ruled.</w:t>
      </w:r>
    </w:p>
    <w:p>
      <w:r>
        <w:br w:type="page"/>
      </w:r>
    </w:p>
    <w:p>
      <w:pPr>
        <w:pStyle w:val="Heading1"/>
        <w:spacing w:after="190" w:before="380"/>
      </w:pPr>
      <w:r>
        <w:t xml:space="preserve">21. Reference Data</w:t>
      </w:r>
    </w:p>
    <w:p>
      <w:pPr>
        <w:spacing w:after="110"/>
      </w:pPr>
      <w:r>
        <w:t xml:space="preserve">Reference data is not background detail in this system: the pipeline reads it at decision points. Change a fee type and you change a bill; add a clearance requirement row and you add a line to every printed slip; edit a curriculum and you change what Department Evaluation is allowed to propose. This section states which table controls which decision, who may edit it, and whether the installation ships with usable values.</w:t>
      </w:r>
    </w:p>
    <w:p>
      <w:pPr>
        <w:pStyle w:val="Heading2"/>
        <w:spacing w:after="140" w:before="280"/>
      </w:pPr>
      <w:r>
        <w:t xml:space="preserve">21.1 Which decision reads which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Decision taken by the system</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Reference table it reads</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Evidence</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Which documents an applicant must submit</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admissionrequirements</w:t>
            </w:r>
            <w:r>
              <w:rPr>
                <w:sz w:val="18"/>
                <w:szCs w:val="18"/>
              </w:rPr>
              <w:t xml:space="preserve"> (</w:t>
            </w:r>
            <w:r>
              <w:rPr>
                <w:rFonts w:ascii="Consolas" w:hAnsi="Consolas" w:cs="Consolas"/>
                <w:sz w:val="18"/>
                <w:szCs w:val="18"/>
              </w:rPr>
              <w:t xml:space="preserve">appliesTo</w:t>
            </w:r>
            <w:r>
              <w:rPr>
                <w:sz w:val="18"/>
                <w:szCs w:val="18"/>
              </w:rPr>
              <w:t xml:space="preserve"> = firstYear | transferee | all)</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AdmissionController.php:326-343</w:t>
            </w:r>
            <w:r>
              <w:rPr>
                <w:sz w:val="18"/>
                <w:szCs w:val="18"/>
              </w:rPr>
              <w:t xml:space="preserve"> attaches requirement rows by </w:t>
            </w:r>
            <w:r>
              <w:rPr>
                <w:rFonts w:ascii="Consolas" w:hAnsi="Consolas" w:cs="Consolas"/>
                <w:sz w:val="18"/>
                <w:szCs w:val="18"/>
              </w:rPr>
              <w:t xml:space="preserve">appliesTo</w:t>
            </w:r>
            <w:r>
              <w:rPr>
                <w:sz w:val="18"/>
                <w:szCs w:val="18"/>
              </w:rPr>
              <w:t xml:space="preserve">; </w:t>
            </w:r>
            <w:r>
              <w:rPr>
                <w:rFonts w:ascii="Consolas" w:hAnsi="Consolas" w:cs="Consolas"/>
                <w:sz w:val="18"/>
                <w:szCs w:val="18"/>
              </w:rPr>
              <w:t xml:space="preserve">AdmissionPolicy.php:77-89</w:t>
            </w:r>
            <w:r>
              <w:rPr>
                <w:sz w:val="18"/>
                <w:szCs w:val="18"/>
              </w:rPr>
              <w:t xml:space="preserve"> (BR32) blocks approval until every attached row is </w:t>
            </w:r>
            <w:r>
              <w:rPr>
                <w:rFonts w:ascii="Consolas" w:hAnsi="Consolas" w:cs="Consolas"/>
                <w:sz w:val="18"/>
                <w:szCs w:val="18"/>
              </w:rPr>
              <w:t xml:space="preserve">verified</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Does this program require an entrance examination at all</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courses.requiresEntranceExam</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ExamController.php:328-331 (general) and :388-396 (departmental, where the program runs the general paper at all); AdmissionPolicy.php:108-156</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Does this program require a retention examination</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courses.requiresRetentionExam</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ExamPolicy.php:61-66 , the flag on courses</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Which subjects may be proposed, and at which year level</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curriculums</w:t>
            </w:r>
            <w:r>
              <w:rPr>
                <w:sz w:val="18"/>
                <w:szCs w:val="18"/>
              </w:rPr>
              <w:t xml:space="preserve"> + </w:t>
            </w:r>
            <w:r>
              <w:rPr>
                <w:rFonts w:ascii="Consolas" w:hAnsi="Consolas" w:cs="Consolas"/>
                <w:sz w:val="18"/>
                <w:szCs w:val="18"/>
              </w:rPr>
              <w:t xml:space="preserve">curriculumsubjects</w:t>
            </w:r>
            <w:r>
              <w:rPr>
                <w:sz w:val="18"/>
                <w:szCs w:val="18"/>
              </w:rPr>
              <w:t xml:space="preserve"> + </w:t>
            </w:r>
            <w:r>
              <w:rPr>
                <w:rFonts w:ascii="Consolas" w:hAnsi="Consolas" w:cs="Consolas"/>
                <w:sz w:val="18"/>
                <w:szCs w:val="18"/>
              </w:rPr>
              <w:t xml:space="preserve">subjects</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EvaluationController.php:200-202 , :192-194 (curriculum pinning), :714-738 (prerequisite auto-gate)</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Is a transferred / repeated subject considered passed</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gradescale</w:t>
            </w:r>
            <w:r>
              <w:rPr>
                <w:sz w:val="18"/>
                <w:szCs w:val="18"/>
              </w:rPr>
              <w:t xml:space="preserve"> (</w:t>
            </w:r>
            <w:r>
              <w:rPr>
                <w:rFonts w:ascii="Consolas" w:hAnsi="Consolas" w:cs="Consolas"/>
                <w:sz w:val="18"/>
                <w:szCs w:val="18"/>
              </w:rPr>
              <w:t xml:space="preserve">isPassing</w:t>
            </w:r>
            <w:r>
              <w:rPr>
                <w:sz w:val="18"/>
                <w:szCs w:val="18"/>
              </w:rPr>
              <w:t xml:space="preserve">, </w:t>
            </w:r>
            <w:r>
              <w:rPr>
                <w:rFonts w:ascii="Consolas" w:hAnsi="Consolas" w:cs="Consolas"/>
                <w:sz w:val="18"/>
                <w:szCs w:val="18"/>
              </w:rPr>
              <w:t xml:space="preserve">maxGrade</w:t>
            </w:r>
            <w:r>
              <w:rPr>
                <w:sz w:val="18"/>
                <w:szCs w:val="18"/>
              </w:rPr>
              <w:t xml:space="preserve">)</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EvaluationController.php:352-379</w:t>
            </w:r>
            <w:r>
              <w:rPr>
                <w:sz w:val="18"/>
                <w:szCs w:val="18"/>
              </w:rPr>
              <w:t xml:space="preserve"> — falls back to a 3.00 ceiling when the table has no passing rows</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What the student is billed</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feetypes</w:t>
            </w:r>
            <w:r>
              <w:rPr>
                <w:sz w:val="18"/>
                <w:szCs w:val="18"/>
              </w:rPr>
              <w:t xml:space="preserve"> (</w:t>
            </w:r>
            <w:r>
              <w:rPr>
                <w:rFonts w:ascii="Consolas" w:hAnsi="Consolas" w:cs="Consolas"/>
                <w:sz w:val="18"/>
                <w:szCs w:val="18"/>
              </w:rPr>
              <w:t xml:space="preserve">defaultAmount</w:t>
            </w:r>
            <w:r>
              <w:rPr>
                <w:sz w:val="18"/>
                <w:szCs w:val="18"/>
              </w:rPr>
              <w:t xml:space="preserve">, </w:t>
            </w:r>
            <w:r>
              <w:rPr>
                <w:rFonts w:ascii="Consolas" w:hAnsi="Consolas" w:cs="Consolas"/>
                <w:sz w:val="18"/>
                <w:szCs w:val="18"/>
              </w:rPr>
              <w:t xml:space="preserve">unitBasis</w:t>
            </w:r>
            <w:r>
              <w:rPr>
                <w:sz w:val="18"/>
                <w:szCs w:val="18"/>
              </w:rPr>
              <w:t xml:space="preserve">) × </w:t>
            </w:r>
            <w:r>
              <w:rPr>
                <w:rFonts w:ascii="Consolas" w:hAnsi="Consolas" w:cs="Consolas"/>
                <w:sz w:val="18"/>
                <w:szCs w:val="18"/>
              </w:rPr>
              <w:t xml:space="preserve">enrolledsubjects</w:t>
            </w:r>
            <w:r>
              <w:rPr>
                <w:sz w:val="18"/>
                <w:szCs w:val="18"/>
              </w:rPr>
              <w:t xml:space="preserve"> units</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AssessmentController.php:130-142</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What reduces the bill</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scholarshiptypes (scholarshipName, coverageType, coveragePercent)</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AssessmentController.php:233-238 and :161-169, where a grant’s coverage is computed and the balance is stored less it</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How many lines the clearance slip has, and who signs each</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clearancerequirements</w:t>
            </w:r>
            <w:r>
              <w:rPr>
                <w:sz w:val="18"/>
                <w:szCs w:val="18"/>
              </w:rPr>
              <w:t xml:space="preserve"> (one row per </w:t>
            </w:r>
            <w:r>
              <w:rPr>
                <w:rFonts w:ascii="Consolas" w:hAnsi="Consolas" w:cs="Consolas"/>
                <w:sz w:val="18"/>
                <w:szCs w:val="18"/>
              </w:rPr>
              <w:t xml:space="preserve">officeId</w:t>
            </w:r>
            <w:r>
              <w:rPr>
                <w:sz w:val="18"/>
                <w:szCs w:val="18"/>
              </w:rPr>
              <w:t xml:space="preserve">)</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ClearanceController.php:245-253</w:t>
            </w:r>
            <w:r>
              <w:rPr>
                <w:sz w:val="18"/>
                <w:szCs w:val="18"/>
              </w:rPr>
              <w:t xml:space="preserve"> creates one </w:t>
            </w:r>
            <w:r>
              <w:rPr>
                <w:rFonts w:ascii="Consolas" w:hAnsi="Consolas" w:cs="Consolas"/>
                <w:sz w:val="18"/>
                <w:szCs w:val="18"/>
              </w:rPr>
              <w:t xml:space="preserve">clearanceapprovals</w:t>
            </w:r>
            <w:r>
              <w:rPr>
                <w:sz w:val="18"/>
                <w:szCs w:val="18"/>
              </w:rPr>
              <w:t xml:space="preserve"> row per requirement row</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Is clearance open right now</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clearanceperiods</w:t>
            </w:r>
            <w:r>
              <w:rPr>
                <w:sz w:val="18"/>
                <w:szCs w:val="18"/>
              </w:rPr>
              <w:t xml:space="preserve"> (</w:t>
            </w:r>
            <w:r>
              <w:rPr>
                <w:rFonts w:ascii="Consolas" w:hAnsi="Consolas" w:cs="Consolas"/>
                <w:sz w:val="18"/>
                <w:szCs w:val="18"/>
              </w:rPr>
              <w:t xml:space="preserve">termId</w:t>
            </w:r>
            <w:r>
              <w:rPr>
                <w:sz w:val="18"/>
                <w:szCs w:val="18"/>
              </w:rPr>
              <w:t xml:space="preserve">, dates, </w:t>
            </w:r>
            <w:r>
              <w:rPr>
                <w:rFonts w:ascii="Consolas" w:hAnsi="Consolas" w:cs="Consolas"/>
                <w:sz w:val="18"/>
                <w:szCs w:val="18"/>
              </w:rPr>
              <w:t xml:space="preserve">periodStatus</w:t>
            </w:r>
            <w:r>
              <w:rPr>
                <w:sz w:val="18"/>
                <w:szCs w:val="18"/>
              </w:rPr>
              <w:t xml:space="preserve">)</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The question “is clearance season?” has one answer: Clearanceperiods::accepting() — a window that is open OR extended — read by ClearanceController and ClearancePolicy when a slip is generated, by RegistrarController and RegistrarPolicy when a record is certified, and by both seed tools. No accepting window is a refusal, not a pass: the Registrar gate stops and says so, which closes the vacuous-truth reading this row used to record. Closing a window is refused while any clearance is still pending, with the count named, and an extension is reachable only through its own action.</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Which office signs which workflow box (BR14)</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offices</w:t>
            </w:r>
            <w:r>
              <w:rPr>
                <w:sz w:val="18"/>
                <w:szCs w:val="18"/>
              </w:rPr>
              <w:t xml:space="preserve"> </w:t>
            </w:r>
            <w:r>
              <w:rPr>
                <w:b/>
                <w:bCs/>
                <w:sz w:val="18"/>
                <w:szCs w:val="18"/>
              </w:rPr>
              <w:t xml:space="preserve">and</w:t>
            </w:r>
            <w:r>
              <w:rPr>
                <w:sz w:val="18"/>
                <w:szCs w:val="18"/>
              </w:rPr>
              <w:t xml:space="preserve"> the </w:t>
            </w:r>
            <w:r>
              <w:rPr>
                <w:rFonts w:ascii="Consolas" w:hAnsi="Consolas" w:cs="Consolas"/>
                <w:sz w:val="18"/>
                <w:szCs w:val="18"/>
              </w:rPr>
              <w:t xml:space="preserve">App\Enums\OfficeId</w:t>
            </w:r>
            <w:r>
              <w:rPr>
                <w:sz w:val="18"/>
                <w:szCs w:val="18"/>
              </w:rPr>
              <w:t xml:space="preserve"> enum</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WorkflowService.php:31-39</w:t>
            </w:r>
            <w:r>
              <w:rPr>
                <w:sz w:val="18"/>
                <w:szCs w:val="18"/>
              </w:rPr>
              <w:t xml:space="preserve"> (fixed ints), </w:t>
            </w:r>
            <w:r>
              <w:rPr>
                <w:rFonts w:ascii="Consolas" w:hAnsi="Consolas" w:cs="Consolas"/>
                <w:sz w:val="18"/>
                <w:szCs w:val="18"/>
              </w:rPr>
              <w:t xml:space="preserve">WorkflowService.php:208-297 , the office test at :255</w:t>
            </w:r>
            <w:r>
              <w:rPr>
                <w:sz w:val="18"/>
                <w:szCs w:val="18"/>
              </w:rPr>
              <w:t xml:space="preserve"> (scope test)</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Room capacity check when assigning students</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rooms.capacity</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BlockingController.php:426-507 , room check at :450-462</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Term scoping of every query</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academicyears</w:t>
            </w:r>
            <w:r>
              <w:rPr>
                <w:sz w:val="18"/>
                <w:szCs w:val="18"/>
              </w:rPr>
              <w:t xml:space="preserve"> + </w:t>
            </w:r>
            <w:r>
              <w:rPr>
                <w:rFonts w:ascii="Consolas" w:hAnsi="Consolas" w:cs="Consolas"/>
                <w:sz w:val="18"/>
                <w:szCs w:val="18"/>
              </w:rPr>
              <w:t xml:space="preserve">academicterms</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every desk queue filters on </w:t>
            </w:r>
            <w:r>
              <w:rPr>
                <w:rFonts w:ascii="Consolas" w:hAnsi="Consolas" w:cs="Consolas"/>
                <w:sz w:val="18"/>
                <w:szCs w:val="18"/>
              </w:rPr>
              <w:t xml:space="preserve">termId</w:t>
            </w:r>
          </w:p>
        </w:tc>
      </w:tr>
    </w:tbl>
    <w:p>
      <w:pPr>
        <w:spacing w:after="60"/>
      </w:pPr>
    </w:p>
    <w:p>
      <w:pPr>
        <w:pStyle w:val="Heading2"/>
        <w:spacing w:after="140" w:before="280"/>
      </w:pPr>
      <w:r>
        <w:t xml:space="preserve">21.2 Inventory: what ships seeded, and what has a screen</w:t>
      </w:r>
    </w:p>
    <w:p>
      <w:pPr>
        <w:spacing w:after="110"/>
      </w:pPr>
      <w:r>
        <w:t xml:space="preserve">Seeded = created by </w:t>
      </w:r>
      <w:r>
        <w:rPr>
          <w:rFonts w:ascii="Consolas" w:hAnsi="Consolas" w:cs="Consolas"/>
          <w:sz w:val="18"/>
          <w:szCs w:val="18"/>
        </w:rPr>
        <w:t xml:space="preserve">DevReferenceDataSeeder</w:t>
      </w:r>
      <w:r>
        <w:t xml:space="preserve"> (run with </w:t>
      </w:r>
      <w:r>
        <w:rPr>
          <w:rFonts w:ascii="Consolas" w:hAnsi="Consolas" w:cs="Consolas"/>
          <w:sz w:val="18"/>
          <w:szCs w:val="18"/>
        </w:rPr>
        <w:t xml:space="preserve">php artisan db:seed --class=DevReferenceDataSeeder --force</w:t>
      </w:r>
      <w:r>
        <w:t xml:space="preserve">). Screen = a route under </w:t>
      </w:r>
      <w:r>
        <w:rPr>
          <w:rFonts w:ascii="Consolas" w:hAnsi="Consolas" w:cs="Consolas"/>
          <w:sz w:val="18"/>
          <w:szCs w:val="18"/>
        </w:rPr>
        <w:t xml:space="preserve">/admin/reference-data/...</w:t>
      </w:r>
      <w:r>
        <w:t xml:space="preserve"> (</w:t>
      </w:r>
      <w:r>
        <w:rPr>
          <w:rFonts w:ascii="Consolas" w:hAnsi="Consolas" w:cs="Consolas"/>
          <w:sz w:val="18"/>
          <w:szCs w:val="18"/>
        </w:rPr>
        <w:t xml:space="preserve">routes/web.php:197-281</w:t>
      </w:r>
      <w:r>
        <w:t xml:space="preserve">) or a desk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350"/>
        <w:gridCol w:w="1750"/>
        <w:gridCol w:w="35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Table</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Managed by a screen?</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Seeded?</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Notes</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courses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DevReferenceDataSeeder.php:198 )</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Program catalog; the two exam flags live here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majors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DevReferenceDataSeeder.php:271 )</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Belongs to a course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curriculums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DevReferenceDataSeeder.php:674 )</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One per course is auto-created by the seeder (</w:t>
            </w:r>
            <w:r>
              <w:rPr>
                <w:rFonts w:ascii="Consolas" w:hAnsi="Consolas" w:cs="Consolas"/>
                <w:sz w:val="16"/>
                <w:szCs w:val="16"/>
              </w:rPr>
              <w:t xml:space="preserve">firstOrCreate</w:t>
            </w:r>
            <w:r>
              <w:rPr>
                <w:sz w:val="16"/>
                <w:szCs w:val="16"/>
              </w:rPr>
              <w:t xml:space="preserve"> keyed on </w:t>
            </w:r>
            <w:r>
              <w:rPr>
                <w:rFonts w:ascii="Consolas" w:hAnsi="Consolas" w:cs="Consolas"/>
                <w:sz w:val="16"/>
                <w:szCs w:val="16"/>
              </w:rPr>
              <w:t xml:space="preserve">courseId</w:t>
            </w:r>
            <w:r>
              <w:rPr>
                <w:sz w:val="16"/>
                <w:szCs w:val="16"/>
              </w:rPr>
              <w:t xml:space="preserv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curriculumsubjects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 (subject, prerequisite, year level, semester only)</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DevReferenceDataSeeder.php:690 )</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The re-run deletes and rebuilds the mapping</w:t>
            </w:r>
            <w:r>
              <w:rPr>
                <w:sz w:val="16"/>
                <w:szCs w:val="16"/>
              </w:rPr>
              <w:t xml:space="preserve"> (</w:t>
            </w:r>
            <w:r>
              <w:rPr>
                <w:rFonts w:ascii="Consolas" w:hAnsi="Consolas" w:cs="Consolas"/>
                <w:sz w:val="16"/>
                <w:szCs w:val="16"/>
              </w:rPr>
              <w:t xml:space="preserve">DevReferenceDataSeeder.php:685</w:t>
            </w:r>
            <w:r>
              <w:rPr>
                <w:sz w:val="16"/>
                <w:szCs w:val="16"/>
              </w:rPr>
              <w:t xml:space="preserve">), which is a bulk delete and therefore leaves no audit row (§20.5). The four elective columns are </w:t>
            </w:r>
            <w:r>
              <w:rPr>
                <w:b/>
                <w:bCs/>
                <w:sz w:val="16"/>
                <w:szCs w:val="16"/>
              </w:rPr>
              <w:t xml:space="preserve">not</w:t>
            </w:r>
            <w:r>
              <w:rPr>
                <w:sz w:val="16"/>
                <w:szCs w:val="16"/>
              </w:rPr>
              <w:t xml:space="preserve"> exposed on the screen and </w:t>
            </w:r>
            <w:r>
              <w:rPr>
                <w:b/>
                <w:bCs/>
                <w:sz w:val="16"/>
                <w:szCs w:val="16"/>
              </w:rPr>
              <w:t xml:space="preserve">not</w:t>
            </w:r>
            <w:r>
              <w:rPr>
                <w:sz w:val="16"/>
                <w:szCs w:val="16"/>
              </w:rPr>
              <w:t xml:space="preserve"> seeded (§21.3)</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subjects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Includes </w:t>
            </w:r>
            <w:r>
              <w:rPr>
                <w:rFonts w:ascii="Consolas" w:hAnsi="Consolas" w:cs="Consolas"/>
                <w:sz w:val="16"/>
                <w:szCs w:val="16"/>
              </w:rPr>
              <w:t xml:space="preserve">subjectDesc</w:t>
            </w:r>
            <w:r>
              <w:rPr>
                <w:sz w:val="16"/>
                <w:szCs w:val="16"/>
              </w:rPr>
              <w:t xml:space="preserve"> (a column the previous edition of this document did not list; see §24)</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academicterms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9 terms</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Terms 1-3 = 2024-2025, 10/11/18 = 2025-2026, 19/20/21 = 2026-2027 on the same June-start pattern. The demo dataset sits term 11 — AY 2025-2026, 2nd semester — because that is a term the pinned curriculum actually offers subjects in at the year levels the students sit (ruling 1, closing G-9). The end-to-end walkthrough enters a first-year at term 19, the 1st semester of the year the calendar covers today, and gives its continuing student a graded year behind them, so the load it proposes is one the desk could lawfully propose.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academicyears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No CRUD screen</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DevReferenceDataSeeder.php:137, :141, :148 )</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Read only as a dropdown source (</w:t>
            </w:r>
            <w:r>
              <w:rPr>
                <w:rFonts w:ascii="Consolas" w:hAnsi="Consolas" w:cs="Consolas"/>
                <w:sz w:val="16"/>
                <w:szCs w:val="16"/>
              </w:rPr>
              <w:t xml:space="preserve">ReferenceDataController.php:490</w:t>
            </w:r>
            <w:r>
              <w:rPr>
                <w:sz w:val="16"/>
                <w:szCs w:val="16"/>
              </w:rPr>
              <w:t xml:space="preserve">). A new school year must be inserted by SQL or by extending the screen</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academicunits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No CRUD screen</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6 colleges (</w:t>
            </w:r>
            <w:r>
              <w:rPr>
                <w:rFonts w:ascii="Consolas" w:hAnsi="Consolas" w:cs="Consolas"/>
                <w:sz w:val="16"/>
                <w:szCs w:val="16"/>
              </w:rPr>
              <w:t xml:space="preserve">DevReferenceDataSeeder.php:125</w:t>
            </w:r>
            <w:r>
              <w:rPr>
                <w:sz w:val="16"/>
                <w:szCs w:val="16"/>
              </w:rPr>
              <w:t xml:space="preserve">)</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Read as a dropdown (</w:t>
            </w:r>
            <w:r>
              <w:rPr>
                <w:rFonts w:ascii="Consolas" w:hAnsi="Consolas" w:cs="Consolas"/>
                <w:sz w:val="16"/>
                <w:szCs w:val="16"/>
              </w:rPr>
              <w:t xml:space="preserve">ReferenceDataController.php:83</w:t>
            </w:r>
            <w:r>
              <w:rPr>
                <w:sz w:val="16"/>
                <w:szCs w:val="16"/>
              </w:rPr>
              <w:t xml:space="preserve">). Names follow the official SEAIT structure and are re-synced with </w:t>
            </w:r>
            <w:r>
              <w:rPr>
                <w:rFonts w:ascii="Consolas" w:hAnsi="Consolas" w:cs="Consolas"/>
                <w:sz w:val="16"/>
                <w:szCs w:val="16"/>
              </w:rPr>
              <w:t xml:space="preserve">updateOrCreate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religions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No CRUD screen</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Eight rows, one of them Roman Catholic, created by StarterReferenceDataSeeder with firstOrCreate keyed on religionName — so the ids float with the table’s AUTO_INCREMENT counter and a test must pin one rather than assume 1 (the trap §22.6 records)</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religionId</w:t>
            </w:r>
            <w:r>
              <w:rPr>
                <w:sz w:val="16"/>
                <w:szCs w:val="16"/>
              </w:rPr>
              <w:t xml:space="preserve"> is </w:t>
            </w:r>
            <w:r>
              <w:rPr>
                <w:b/>
                <w:bCs/>
                <w:sz w:val="16"/>
                <w:szCs w:val="16"/>
              </w:rPr>
              <w:t xml:space="preserve">required</w:t>
            </w:r>
            <w:r>
              <w:rPr>
                <w:sz w:val="16"/>
                <w:szCs w:val="16"/>
              </w:rPr>
              <w:t xml:space="preserve"> at intake and at profile capture (</w:t>
            </w:r>
            <w:r>
              <w:rPr>
                <w:rFonts w:ascii="Consolas" w:hAnsi="Consolas" w:cs="Consolas"/>
                <w:sz w:val="16"/>
                <w:szCs w:val="16"/>
              </w:rPr>
              <w:t xml:space="preserve">AdmissionController.php:157</w:t>
            </w:r>
            <w:r>
              <w:rPr>
                <w:sz w:val="16"/>
                <w:szCs w:val="16"/>
              </w:rPr>
              <w:t xml:space="preserve">, </w:t>
            </w:r>
            <w:r>
              <w:rPr>
                <w:rFonts w:ascii="Consolas" w:hAnsi="Consolas" w:cs="Consolas"/>
                <w:sz w:val="16"/>
                <w:szCs w:val="16"/>
              </w:rPr>
              <w:t xml:space="preserve">EvaluationController.php:498</w:t>
            </w:r>
            <w:r>
              <w:rPr>
                <w:sz w:val="16"/>
                <w:szCs w:val="16"/>
              </w:rPr>
              <w:t xml:space="preserve">). Eight religions ship from StarterReferenceDataSeeder, so neither intake nor profile capture is blocked on one permitted value (§28, D-2 closed 2026-10-01); the list itself stays school policy.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offices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nine rows — ids 1-7, 11 and 22. Id 8 “Clearance” was retired in data under ruling 12, so the row this cell described no longer exists (D-1, §28.5)</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 8 "Clearance" has no </w:t>
            </w:r>
            <w:r>
              <w:rPr>
                <w:rFonts w:ascii="Consolas" w:hAnsi="Consolas" w:cs="Consolas"/>
                <w:sz w:val="16"/>
                <w:szCs w:val="16"/>
              </w:rPr>
              <w:t xml:space="preserve">OfficeId</w:t>
            </w:r>
            <w:r>
              <w:rPr>
                <w:sz w:val="16"/>
                <w:szCs w:val="16"/>
              </w:rPr>
              <w:t xml:space="preserve"> enum case and no code path (D-1). Creating an office row does </w:t>
            </w:r>
            <w:r>
              <w:rPr>
                <w:b/>
                <w:bCs/>
                <w:sz w:val="16"/>
                <w:szCs w:val="16"/>
              </w:rPr>
              <w:t xml:space="preserve">not</w:t>
            </w:r>
            <w:r>
              <w:rPr>
                <w:sz w:val="16"/>
                <w:szCs w:val="16"/>
              </w:rPr>
              <w:t xml:space="preserve"> create a workflow participant (§21.3)</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rooms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Three rows: Room 101 (40), Room 102 (40), Room 201 (35)</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Capacity is enforced when assigning students</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feetypes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5 — the fifth is the Clearance Slip Replacement fee ruling 8 made the slip’s own amount</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Tuition ₱1,250/unit, Miscellaneous ₱1,500 flat, Laboratory ₱500/unit, Library ₱250 flat</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scholarshiptypes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Two provisional types are seeded, and D-3 closed on exactly that; on a fresh install the contract the note describes — a grant needs a type row — is satisfied by those two rather than by nothing</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 can record a scholarship only against an existing type row, so on a fresh install the scholarship control has nothing to select (§28, D-3)</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gradescale</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Yes — four routes, GET, POST, PATCH and DELETE at routes/web.php:250-253, gated on refdata.gradeScale.manage, with Admin/ReferenceData/GradeScales.jsx behind them</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Four bands, seeded by DevReferenceDataSeeder.php:770-773 and each still worded “To be confirmed by the Registrar” (the scale is the school’s to rule, and §24.17 carried this table as empty until 2026-10-23)</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With no rows, the prerequisite / retention ceiling silently becomes 3.00 (</w:t>
            </w:r>
            <w:r>
              <w:rPr>
                <w:rFonts w:ascii="Consolas" w:hAnsi="Consolas" w:cs="Consolas"/>
                <w:sz w:val="16"/>
                <w:szCs w:val="16"/>
              </w:rPr>
              <w:t xml:space="preserve">EvaluationController.php:352-379</w:t>
            </w:r>
            <w:r>
              <w:rPr>
                <w:sz w:val="16"/>
                <w:szCs w:val="16"/>
              </w:rPr>
              <w:t xml:space="preserv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admissionrequirements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CRUD</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4 ( DevReferenceDataSeeder.php:732 )</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PSA Birth Certificate and Form 138 → firstYear; Transfer Credentials / Honorable Dismissal → transferee; Good Moral Character → all</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clearancerequirements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create and delete only (no update route)</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nine rows, one per office the seeder seats; office 8’s line was retired with the office under ruling 12</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table has only </w:t>
            </w:r>
            <w:r>
              <w:rPr>
                <w:rFonts w:ascii="Consolas" w:hAnsi="Consolas" w:cs="Consolas"/>
                <w:sz w:val="16"/>
                <w:szCs w:val="16"/>
              </w:rPr>
              <w:t xml:space="preserve">clearanceRequirementId</w:t>
            </w:r>
            <w:r>
              <w:rPr>
                <w:sz w:val="16"/>
                <w:szCs w:val="16"/>
              </w:rPr>
              <w:t xml:space="preserve"> and </w:t>
            </w:r>
            <w:r>
              <w:rPr>
                <w:rFonts w:ascii="Consolas" w:hAnsi="Consolas" w:cs="Consolas"/>
                <w:sz w:val="16"/>
                <w:szCs w:val="16"/>
              </w:rPr>
              <w:t xml:space="preserve">officeId</w:t>
            </w:r>
            <w:r>
              <w:rPr>
                <w:sz w:val="16"/>
                <w:szCs w:val="16"/>
              </w:rPr>
              <w:t xml:space="preserve">: no name, no order, no instructions (§21.3)</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blocks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Two screens: reference-data CRUD </w:t>
            </w:r>
            <w:r>
              <w:rPr>
                <w:b/>
                <w:bCs/>
                <w:sz w:val="16"/>
                <w:szCs w:val="16"/>
              </w:rPr>
              <w:t xml:space="preserve">and</w:t>
            </w:r>
            <w:r>
              <w:rPr>
                <w:sz w:val="16"/>
                <w:szCs w:val="16"/>
              </w:rPr>
              <w:t xml:space="preserve"> the Blocking desk</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Not by a seeder — the demo pipeline creates 5 blocks, which is why §3’s walkthrough has a timetable to read</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See §21.3</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clearanceperiods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Registrar desk: </w:t>
            </w:r>
            <w:r>
              <w:rPr>
                <w:rFonts w:ascii="Consolas" w:hAnsi="Consolas" w:cs="Consolas"/>
                <w:sz w:val="16"/>
                <w:szCs w:val="16"/>
              </w:rPr>
              <w:t xml:space="preserve">/clearance/periods</w:t>
            </w:r>
            <w:r>
              <w:rPr>
                <w:sz w:val="16"/>
                <w:szCs w:val="16"/>
              </w:rPr>
              <w:t xml:space="preserve"> (</w:t>
            </w:r>
            <w:r>
              <w:rPr>
                <w:rFonts w:ascii="Consolas" w:hAnsi="Consolas" w:cs="Consolas"/>
                <w:sz w:val="16"/>
                <w:szCs w:val="16"/>
              </w:rPr>
              <w:t xml:space="preserve">routes/web.php:108-110</w:t>
            </w:r>
            <w:r>
              <w:rPr>
                <w:sz w:val="16"/>
                <w:szCs w:val="16"/>
              </w:rPr>
              <w:t xml:space="preserve">), permission </w:t>
            </w:r>
            <w:r>
              <w:rPr>
                <w:rFonts w:ascii="Consolas" w:hAnsi="Consolas" w:cs="Consolas"/>
                <w:sz w:val="16"/>
                <w:szCs w:val="16"/>
              </w:rPr>
              <w:t xml:space="preserve">clearance.periods.manage</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the seeded window sits the demo term (termId 11) and is open</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Not part of the reference-data screens, because opening and closing clearance is a Registrar operation, not catalog maintenance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settings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Admin → User Management → Settings, permission </w:t>
            </w:r>
            <w:r>
              <w:rPr>
                <w:rFonts w:ascii="Consolas" w:hAnsi="Consolas" w:cs="Consolas"/>
                <w:sz w:val="16"/>
                <w:szCs w:val="16"/>
              </w:rPr>
              <w:t xml:space="preserve">settings.manage</w:t>
            </w:r>
          </w:p>
        </w:tc>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Three rows: the letterhead keys schoolName, schoolAddress and schoolPhone, seeded since P-7 closed on 2026-10-21 and read by every print template through the provider §25.5 describes</w:t>
            </w:r>
          </w:p>
        </w:tc>
        <w:tc>
          <w:tcPr>
            <w:tcW w:type="dxa" w:w="35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settings.manage</w:t>
            </w:r>
            <w:r>
              <w:rPr>
                <w:sz w:val="16"/>
                <w:szCs w:val="16"/>
              </w:rPr>
              <w:t xml:space="preserve"> is held by SysAdmin only (§22.5)</w:t>
            </w:r>
          </w:p>
        </w:tc>
      </w:tr>
    </w:tbl>
    <w:p>
      <w:pPr>
        <w:spacing w:after="60"/>
      </w:pPr>
    </w:p>
    <w:p>
      <w:pPr>
        <w:pStyle w:val="Heading2"/>
        <w:spacing w:after="140" w:before="280"/>
      </w:pPr>
      <w:r>
        <w:t xml:space="preserve">21.3 Three structural warnings</w:t>
      </w:r>
    </w:p>
    <w:p>
      <w:pPr>
        <w:pStyle w:val="ListParagraph"/>
        <w:numPr>
          <w:ilvl w:val="0"/>
          <w:numId w:val="1"/>
        </w:numPr>
        <w:spacing w:after="70"/>
      </w:pPr>
      <w:r>
        <w:rPr>
          <w:b/>
          <w:bCs/>
        </w:rPr>
        <w:t xml:space="preserve">Reference data is SysAdmin territory. Fourteen refdata.*.manage permissions exist; thirteen are held by SysAdmin alone (§22.5) and the fourteenth, refdata.gradeScale.manage, is shared with RegistrarApprover because the Registrar owns the scale its certificates print. OfficeHead and Staff hold refdata.view, and the Admin oversight role holds only permissions ending in .view. A desk that spots a wrong fee, a missing religion, or an absent scholarship type cannot fix it — it must raise a request to SysAdmin. This is a design decision worth confirming with the registrar: it keeps one owner for the catalog but makes every catalog correction a hand-off.</w:t>
      </w:r>
    </w:p>
    <w:p>
      <w:pPr>
        <w:pStyle w:val="ListParagraph"/>
        <w:numPr>
          <w:ilvl w:val="0"/>
          <w:numId w:val="1"/>
        </w:numPr>
        <w:spacing w:after="70"/>
      </w:pPr>
      <w:r>
        <w:rPr>
          <w:b/>
          <w:bCs/>
        </w:rPr>
        <w:t xml:space="preserve">The office list exists twice — as data and as code. offices is a table with a CRUD screen, but the workflow and every office-scope policy compare against the fixed integers in App\Enums\OfficeId. Consequences: creating an office whose id OfficeId does not name changes nothing (no enum case, no workflow step, no desk); renaming office 1 from “Registrar” changes the printed clearance line but not the authority check; and deleting a row that staffusers, clearancerequirements or workflow steps still point at would orphan them, so the reference-data screen refuses that delete instead of letting the application break in silence (X-3, OfficeAuthorityTest). The document still does not describe offices as the source of truth for workflow authority — OfficeId is, and the two must be kept in step by hand.</w:t>
      </w:r>
    </w:p>
    <w:p>
      <w:pPr>
        <w:pStyle w:val="ListParagraph"/>
        <w:numPr>
          <w:ilvl w:val="0"/>
          <w:numId w:val="1"/>
        </w:numPr>
        <w:spacing w:after="70"/>
      </w:pPr>
      <w:r>
        <w:rPr>
          <w:b/>
          <w:bCs/>
        </w:rPr>
        <w:t xml:space="preserve">clearancerequirements could not describe a requirement, and no longer cannot. The table used to hold clearanceRequirementId and officeId alone, so a “requirement” was an office, the printed slip could only list office names, and adding an obligation meant adding an office — which is exactly how the seeded office 8 came to print a meaningless “Clearance” line on every slip (D-1). Migration 2026_09_30_1000000002 added requirementName, backfilled only where the row was still empty so a school’s own wording survives an upgrade, and the seeder fills the nine lines from ProvisionalClearanceRequirements::NAMES. What remains is wording, not schema: the provisional text is the developer’s, and the Registrar replaces it in Reference Data (D-6).</w:t>
      </w:r>
    </w:p>
    <w:p>
      <w:pPr>
        <w:pStyle w:val="ListParagraph"/>
        <w:numPr>
          <w:ilvl w:val="0"/>
          <w:numId w:val="1"/>
        </w:numPr>
        <w:spacing w:after="70"/>
      </w:pPr>
      <w:r>
        <w:rPr>
          <w:b/>
          <w:bCs/>
        </w:rPr>
        <w:t xml:space="preserve">Elective configuration was unreachable and is now entered from the screen. curriculumsubjects carries is_elective, elective_group, elective_min_choices and elective_max_choices (2026_08_09_1000000005_extend_curriculumsubjects_table.php), the reference-data screen edits all four, ReferenceDataController::normalizeElective clears the band when a subject is not an elective, and EvaluationController refuses a proposal outside min–max ( EvaluationController.php:672-686 ), while the picker prints each group’s band with a live chosen count instead of letting the evaluator learn the range from the refusal. What is still true on this install is a data fact and not a code one: no curriculumsubjects row is flagged elective, so the bounds never fire here and the rule stays undemonstrated until the Registrar offers an elective (D-4).</w:t>
      </w:r>
    </w:p>
    <w:p>
      <w:pPr>
        <w:pStyle w:val="Heading2"/>
        <w:spacing w:after="140" w:before="280"/>
      </w:pPr>
      <w:r>
        <w:t xml:space="preserve">21.4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Type-specific rows exist</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admissionrequirements.appliesTo = "firstYear"</w:t>
            </w:r>
            <w:r>
              <w:rPr>
                <w:sz w:val="18"/>
                <w:szCs w:val="18"/>
              </w:rPr>
              <w:t xml:space="preserve"> selects their document checklist; </w:t>
            </w:r>
            <w:r>
              <w:rPr>
                <w:rFonts w:ascii="Consolas" w:hAnsi="Consolas" w:cs="Consolas"/>
                <w:sz w:val="18"/>
                <w:szCs w:val="18"/>
              </w:rPr>
              <w:t xml:space="preserve">courses.requiresEntranceExam</w:t>
            </w:r>
            <w:r>
              <w:rPr>
                <w:sz w:val="18"/>
                <w:szCs w:val="18"/>
              </w:rPr>
              <w:t xml:space="preserve"> decides whether stages 2 and 4 apply; the curriculum for their program fixes what may be proposed. Nothing here depends on standing.</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Type-specific rows exist</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appliesTo = "transferee"</w:t>
            </w:r>
            <w:r>
              <w:rPr>
                <w:sz w:val="18"/>
                <w:szCs w:val="18"/>
              </w:rPr>
              <w:t xml:space="preserve"> (Transfer Credentials / Honorable Dismissal). Their pre-SEAIT coursework enters as </w:t>
            </w:r>
            <w:r>
              <w:rPr>
                <w:rFonts w:ascii="Consolas" w:hAnsi="Consolas" w:cs="Consolas"/>
                <w:sz w:val="18"/>
                <w:szCs w:val="18"/>
              </w:rPr>
              <w:t xml:space="preserve">transferacademicrecords</w:t>
            </w:r>
            <w:r>
              <w:rPr>
                <w:sz w:val="18"/>
                <w:szCs w:val="18"/>
              </w:rPr>
              <w:t xml:space="preserve"> and becomes </w:t>
            </w:r>
            <w:r>
              <w:rPr>
                <w:rFonts w:ascii="Consolas" w:hAnsi="Consolas" w:cs="Consolas"/>
                <w:sz w:val="18"/>
                <w:szCs w:val="18"/>
              </w:rPr>
              <w:t xml:space="preserve">creditedsubjects</w:t>
            </w:r>
            <w:r>
              <w:rPr>
                <w:sz w:val="18"/>
                <w:szCs w:val="18"/>
              </w:rPr>
              <w:t xml:space="preserve">, but those are transactional rows, not reference data — the catalog behind them is the same </w:t>
            </w:r>
            <w:r>
              <w:rPr>
                <w:rFonts w:ascii="Consolas" w:hAnsi="Consolas" w:cs="Consolas"/>
                <w:sz w:val="18"/>
                <w:szCs w:val="18"/>
              </w:rPr>
              <w:t xml:space="preserve">curriculumsubjects</w:t>
            </w:r>
            <w:r>
              <w:rPr>
                <w:sz w:val="18"/>
                <w:szCs w:val="18"/>
              </w:rPr>
              <w:t xml:space="preserv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Catalog-driven only</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requirement row is type-specific to them (</w:t>
            </w:r>
            <w:r>
              <w:rPr>
                <w:rFonts w:ascii="Consolas" w:hAnsi="Consolas" w:cs="Consolas"/>
                <w:sz w:val="18"/>
                <w:szCs w:val="18"/>
              </w:rPr>
              <w:t xml:space="preserve">appliesTo</w:t>
            </w:r>
            <w:r>
              <w:rPr>
                <w:sz w:val="18"/>
                <w:szCs w:val="18"/>
              </w:rPr>
              <w:t xml:space="preserve"> has no "continuing" value), so their intake obligation is document-free; only </w:t>
            </w:r>
            <w:r>
              <w:rPr>
                <w:rFonts w:ascii="Consolas" w:hAnsi="Consolas" w:cs="Consolas"/>
                <w:sz w:val="18"/>
                <w:szCs w:val="18"/>
              </w:rPr>
              <w:t xml:space="preserve">Certificate of Good Moral Character</w:t>
            </w:r>
            <w:r>
              <w:rPr>
                <w:sz w:val="18"/>
                <w:szCs w:val="18"/>
              </w:rPr>
              <w:t xml:space="preserve">, seeded as </w:t>
            </w:r>
            <w:r>
              <w:rPr>
                <w:rFonts w:ascii="Consolas" w:hAnsi="Consolas" w:cs="Consolas"/>
                <w:sz w:val="18"/>
                <w:szCs w:val="18"/>
              </w:rPr>
              <w:t xml:space="preserve">all</w:t>
            </w:r>
            <w:r>
              <w:rPr>
                <w:sz w:val="18"/>
                <w:szCs w:val="18"/>
              </w:rPr>
              <w:t xml:space="preserve">, could apply. Their load comes from </w:t>
            </w:r>
            <w:r>
              <w:rPr>
                <w:rFonts w:ascii="Consolas" w:hAnsi="Consolas" w:cs="Consolas"/>
                <w:sz w:val="18"/>
                <w:szCs w:val="18"/>
              </w:rPr>
              <w:t xml:space="preserve">curriculumsubjects.yearLevel</w:t>
            </w:r>
            <w:r>
              <w:rPr>
                <w:sz w:val="18"/>
                <w:szCs w:val="18"/>
              </w:rPr>
              <w:t xml:space="preserve"> — and </w:t>
            </w:r>
            <w:r>
              <w:rPr>
                <w:rFonts w:ascii="Consolas" w:hAnsi="Consolas" w:cs="Consolas"/>
                <w:sz w:val="18"/>
                <w:szCs w:val="18"/>
              </w:rPr>
              <w:t xml:space="preserve">yearLevel</w:t>
            </w:r>
            <w:r>
              <w:rPr>
                <w:sz w:val="18"/>
                <w:szCs w:val="18"/>
              </w:rPr>
              <w:t xml:space="preserve"> on the enrollment is never updated after creation (G-2), so the catalog lookup can resolve against the wrong year.</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Catalog-driven, plus retakes</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catalog. Repeated subjects draw from the same </w:t>
            </w:r>
            <w:r>
              <w:rPr>
                <w:rFonts w:ascii="Consolas" w:hAnsi="Consolas" w:cs="Consolas"/>
                <w:sz w:val="18"/>
                <w:szCs w:val="18"/>
              </w:rPr>
              <w:t xml:space="preserve">curriculumsubjects</w:t>
            </w:r>
            <w:r>
              <w:rPr>
                <w:sz w:val="18"/>
                <w:szCs w:val="18"/>
              </w:rPr>
              <w:t xml:space="preserve"> rows; the difference is in </w:t>
            </w:r>
            <w:r>
              <w:rPr>
                <w:rFonts w:ascii="Consolas" w:hAnsi="Consolas" w:cs="Consolas"/>
                <w:sz w:val="18"/>
                <w:szCs w:val="18"/>
              </w:rPr>
              <w:t xml:space="preserve">enrolledsubjects</w:t>
            </w:r>
            <w:r>
              <w:rPr>
                <w:sz w:val="18"/>
                <w:szCs w:val="18"/>
              </w:rPr>
              <w:t xml:space="preserve"> (</w:t>
            </w:r>
            <w:r>
              <w:rPr>
                <w:rFonts w:ascii="Consolas" w:hAnsi="Consolas" w:cs="Consolas"/>
                <w:sz w:val="18"/>
                <w:szCs w:val="18"/>
              </w:rPr>
              <w:t xml:space="preserve">attempt_number</w:t>
            </w:r>
            <w:r>
              <w:rPr>
                <w:sz w:val="18"/>
                <w:szCs w:val="18"/>
              </w:rPr>
              <w:t xml:space="preserve">), not in reference data.</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Catalog changes under them</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program change means a different </w:t>
            </w:r>
            <w:r>
              <w:rPr>
                <w:rFonts w:ascii="Consolas" w:hAnsi="Consolas" w:cs="Consolas"/>
                <w:sz w:val="18"/>
                <w:szCs w:val="18"/>
              </w:rPr>
              <w:t xml:space="preserve">curriculumId</w:t>
            </w:r>
            <w:r>
              <w:rPr>
                <w:sz w:val="18"/>
                <w:szCs w:val="18"/>
              </w:rPr>
              <w:t xml:space="preserve"> and often a different </w:t>
            </w:r>
            <w:r>
              <w:rPr>
                <w:rFonts w:ascii="Consolas" w:hAnsi="Consolas" w:cs="Consolas"/>
                <w:sz w:val="18"/>
                <w:szCs w:val="18"/>
              </w:rPr>
              <w:t xml:space="preserve">majorId</w:t>
            </w:r>
            <w:r>
              <w:rPr>
                <w:sz w:val="18"/>
                <w:szCs w:val="18"/>
              </w:rPr>
              <w:t xml:space="preserve"> — the reference data is exactly what a shift consumes. Since no shift action exists (G-7), the second curriculum is reached only by creating a fresh enrollment by hand.</w:t>
            </w:r>
          </w:p>
        </w:tc>
      </w:tr>
    </w:tbl>
    <w:p>
      <w:pPr>
        <w:spacing w:after="60"/>
      </w:pPr>
    </w:p>
    <w:p>
      <w:pPr>
        <w:spacing w:after="140"/>
      </w:pPr>
      <w:r>
        <w:rPr>
          <w:i/>
          <w:iCs/>
          <w:sz w:val="18"/>
          <w:szCs w:val="18"/>
        </w:rPr>
        <w:t xml:space="preserve">No reference table has a student-type column except </w:t>
      </w:r>
      <w:r>
        <w:rPr>
          <w:rFonts w:ascii="Consolas" w:hAnsi="Consolas" w:cs="Consolas"/>
          <w:i/>
          <w:iCs/>
          <w:sz w:val="18"/>
          <w:szCs w:val="18"/>
        </w:rPr>
        <w:t xml:space="preserve">admissionrequirements.appliesTo</w:t>
      </w:r>
      <w:r>
        <w:rPr>
          <w:i/>
          <w:iCs/>
          <w:sz w:val="18"/>
          <w:szCs w:val="18"/>
        </w:rPr>
        <w:t xml:space="preserve">. Type-awareness in reference data is therefore limited to the intake document list; everywhere else the type is applied by the code that reads the catalog.</w:t>
      </w:r>
    </w:p>
    <w:p>
      <w:pPr>
        <w:pStyle w:val="Heading2"/>
        <w:spacing w:after="140" w:before="280"/>
      </w:pPr>
      <w:r>
        <w:t xml:space="preserve">21.5 Verification Against the Current Build</w:t>
      </w:r>
    </w:p>
    <w:p>
      <w:pPr>
        <w:pStyle w:val="ListParagraph"/>
        <w:numPr>
          <w:ilvl w:val="0"/>
          <w:numId w:val="1"/>
        </w:numPr>
        <w:spacing w:after="70"/>
      </w:pPr>
      <w:r>
        <w:t xml:space="preserve">Screen inventory verified against </w:t>
      </w:r>
      <w:r>
        <w:rPr>
          <w:rFonts w:ascii="Consolas" w:hAnsi="Consolas" w:cs="Consolas"/>
          <w:sz w:val="18"/>
          <w:szCs w:val="18"/>
        </w:rPr>
        <w:t xml:space="preserve">routes/web.php:197-281</w:t>
      </w:r>
      <w:r>
        <w:t xml:space="preserve"> and the </w:t>
      </w:r>
      <w:r>
        <w:rPr>
          <w:rFonts w:ascii="Consolas" w:hAnsi="Consolas" w:cs="Consolas"/>
          <w:sz w:val="18"/>
          <w:szCs w:val="18"/>
        </w:rPr>
        <w:t xml:space="preserve">ReferenceDataController</w:t>
      </w:r>
      <w:r>
        <w:t xml:space="preserve"> method list; entity counts on the reference-data dashboard come from </w:t>
      </w:r>
      <w:r>
        <w:rPr>
          <w:rFonts w:ascii="Consolas" w:hAnsi="Consolas" w:cs="Consolas"/>
          <w:sz w:val="18"/>
          <w:szCs w:val="18"/>
        </w:rPr>
        <w:t xml:space="preserve">ReferenceDataController.php:47-93</w:t>
      </w:r>
      <w:r>
        <w:t xml:space="preserve"> (courses, majors, curriculums, subjects, terms, fee types, scholarship types, offices, rooms, blocks).</w:t>
      </w:r>
    </w:p>
    <w:p>
      <w:pPr>
        <w:pStyle w:val="ListParagraph"/>
        <w:numPr>
          <w:ilvl w:val="0"/>
          <w:numId w:val="1"/>
        </w:numPr>
        <w:spacing w:after="70"/>
      </w:pPr>
      <w:r>
        <w:t xml:space="preserve">Seeder line references come from </w:t>
      </w:r>
      <w:r>
        <w:rPr>
          <w:rFonts w:ascii="Consolas" w:hAnsi="Consolas" w:cs="Consolas"/>
          <w:sz w:val="18"/>
          <w:szCs w:val="18"/>
        </w:rPr>
        <w:t xml:space="preserve">database/seeders/DevReferenceDataSeeder.php</w:t>
      </w:r>
      <w:r>
        <w:t xml:space="preserve"> (850 lines). It is idempotent by </w:t>
      </w:r>
      <w:r>
        <w:rPr>
          <w:rFonts w:ascii="Consolas" w:hAnsi="Consolas" w:cs="Consolas"/>
          <w:sz w:val="18"/>
          <w:szCs w:val="18"/>
        </w:rPr>
        <w:t xml:space="preserve">firstOrCreate</w:t>
      </w:r>
      <w:r>
        <w:t xml:space="preserve">/</w:t>
      </w:r>
      <w:r>
        <w:rPr>
          <w:rFonts w:ascii="Consolas" w:hAnsi="Consolas" w:cs="Consolas"/>
          <w:sz w:val="18"/>
          <w:szCs w:val="18"/>
        </w:rPr>
        <w:t xml:space="preserve">updateOrCreate</w:t>
      </w:r>
      <w:r>
        <w:t xml:space="preserve"> for every catalog table except </w:t>
      </w:r>
      <w:r>
        <w:rPr>
          <w:rFonts w:ascii="Consolas" w:hAnsi="Consolas" w:cs="Consolas"/>
          <w:sz w:val="18"/>
          <w:szCs w:val="18"/>
        </w:rPr>
        <w:t xml:space="preserve">curriculumsubjects</w:t>
      </w:r>
      <w:r>
        <w:t xml:space="preserve">, which it deletes and rebuilds per course.</w:t>
      </w:r>
    </w:p>
    <w:p>
      <w:pPr>
        <w:pStyle w:val="ListParagraph"/>
        <w:numPr>
          <w:ilvl w:val="0"/>
          <w:numId w:val="1"/>
        </w:numPr>
        <w:spacing w:after="70"/>
      </w:pPr>
      <w:r>
        <w:rPr>
          <w:rFonts w:ascii="Consolas" w:hAnsi="Consolas" w:cs="Consolas"/>
          <w:sz w:val="18"/>
          <w:szCs w:val="18"/>
        </w:rPr>
        <w:t xml:space="preserve">DevReferenceDataSeeder</w:t>
      </w:r>
      <w:r>
        <w:t xml:space="preserve"> also seeds staff: </w:t>
      </w:r>
      <w:r>
        <w:rPr>
          <w:rFonts w:ascii="Consolas" w:hAnsi="Consolas" w:cs="Consolas"/>
          <w:sz w:val="18"/>
          <w:szCs w:val="18"/>
        </w:rPr>
        <w:t xml:space="preserve">staff8</w:t>
      </w:r>
      <w:r>
        <w:t xml:space="preserve"> (role </w:t>
      </w:r>
      <w:r>
        <w:rPr>
          <w:rFonts w:ascii="Consolas" w:hAnsi="Consolas" w:cs="Consolas"/>
          <w:sz w:val="18"/>
          <w:szCs w:val="18"/>
        </w:rPr>
        <w:t xml:space="preserve">admin</w:t>
      </w:r>
      <w:r>
        <w:t xml:space="preserve">) and one </w:t>
      </w:r>
      <w:r>
        <w:rPr>
          <w:rFonts w:ascii="Consolas" w:hAnsi="Consolas" w:cs="Consolas"/>
          <w:sz w:val="18"/>
          <w:szCs w:val="18"/>
        </w:rPr>
        <w:t xml:space="preserve">office{N}_head</w:t>
      </w:r>
      <w:r>
        <w:t xml:space="preserve"> per seeded office </w:t>
      </w:r>
      <w:r>
        <w:rPr>
          <w:b/>
          <w:bCs/>
        </w:rPr>
        <w:t xml:space="preserve">including office 8</w:t>
      </w:r>
      <w:r>
        <w:t xml:space="preserve"> (</w:t>
      </w:r>
      <w:r>
        <w:rPr>
          <w:rFonts w:ascii="Consolas" w:hAnsi="Consolas" w:cs="Consolas"/>
          <w:sz w:val="18"/>
          <w:szCs w:val="18"/>
        </w:rPr>
        <w:t xml:space="preserve">DevReferenceDataSeeder.php:782-827</w:t>
      </w:r>
      <w:r>
        <w:t xml:space="preserve">, </w:t>
      </w:r>
      <w:r>
        <w:rPr>
          <w:rFonts w:ascii="Consolas" w:hAnsi="Consolas" w:cs="Consolas"/>
          <w:sz w:val="18"/>
          <w:szCs w:val="18"/>
        </w:rPr>
        <w:t xml:space="preserve">office8_head</w:t>
      </w:r>
      <w:r>
        <w:t xml:space="preserve"> / "Clearance Head"). That account receives the Spatie role </w:t>
      </w:r>
      <w:r>
        <w:rPr>
          <w:rFonts w:ascii="Consolas" w:hAnsi="Consolas" w:cs="Consolas"/>
          <w:sz w:val="18"/>
          <w:szCs w:val="18"/>
        </w:rPr>
        <w:t xml:space="preserve">OfficeHead</w:t>
      </w:r>
      <w:r>
        <w:t xml:space="preserve"> through the </w:t>
      </w:r>
      <w:r>
        <w:rPr>
          <w:rFonts w:ascii="Consolas" w:hAnsi="Consolas" w:cs="Consolas"/>
          <w:sz w:val="18"/>
          <w:szCs w:val="18"/>
        </w:rPr>
        <w:t xml:space="preserve">default =&gt;</w:t>
      </w:r>
      <w:r>
        <w:t xml:space="preserve"> branch of the mapping, because </w:t>
      </w:r>
      <w:r>
        <w:rPr>
          <w:rFonts w:ascii="Consolas" w:hAnsi="Consolas" w:cs="Consolas"/>
          <w:sz w:val="18"/>
          <w:szCs w:val="18"/>
        </w:rPr>
        <w:t xml:space="preserve">OfficeId</w:t>
      </w:r>
      <w:r>
        <w:t xml:space="preserve"> has no case for 8 (</w:t>
      </w:r>
      <w:r>
        <w:rPr>
          <w:rFonts w:ascii="Consolas" w:hAnsi="Consolas" w:cs="Consolas"/>
          <w:sz w:val="18"/>
          <w:szCs w:val="18"/>
        </w:rPr>
        <w:t xml:space="preserve">RbacSeeder.php</w:t>
      </w:r>
      <w:r>
        <w:t xml:space="preserve">, the </w:t>
      </w:r>
      <w:r>
        <w:rPr>
          <w:rFonts w:ascii="Consolas" w:hAnsi="Consolas" w:cs="Consolas"/>
          <w:sz w:val="18"/>
          <w:szCs w:val="18"/>
        </w:rPr>
        <w:t xml:space="preserve">officeHead</w:t>
      </w:r>
      <w:r>
        <w:t xml:space="preserve"> match).</w:t>
      </w:r>
    </w:p>
    <w:p>
      <w:pPr>
        <w:pStyle w:val="ListParagraph"/>
        <w:numPr>
          <w:ilvl w:val="0"/>
          <w:numId w:val="1"/>
        </w:numPr>
        <w:spacing w:after="70"/>
      </w:pPr>
      <w:r>
        <w:rPr>
          <w:rFonts w:ascii="Consolas" w:hAnsi="Consolas" w:cs="Consolas"/>
          <w:sz w:val="18"/>
          <w:szCs w:val="18"/>
        </w:rPr>
        <w:t xml:space="preserve">Correction 2026-10-06, read from live ems rather than from this paragraph. Office 8 is no longer seeded at all (ruling 12 retired it in data), and office8_head now sits under the Registrar — where RbacSeeder step 3 pairs it RegistrarApprover + OfficeHead. So the account above does receive a desk role, and it can certify an enrollment: it is no longer the negative test this chapter and the acceptance script once used it for. The same re-read found that no account on the install is a bare OfficeHead, because every head is paired with their own office’s desk role deliberately — that pairing is what keeps each desk’s signature within reach. Proving ruling 7 at a desk therefore needs an account that is OfficeHead and nothing else, and §2.8 of the acceptance script creates two: one in office 11, one in office 22.</w:t>
      </w:r>
    </w:p>
    <w:p>
      <w:pPr>
        <w:pStyle w:val="ListParagraph"/>
        <w:numPr>
          <w:ilvl w:val="0"/>
          <w:numId w:val="1"/>
        </w:numPr>
        <w:spacing w:after="70"/>
      </w:pPr>
      <w:r>
        <w:t xml:space="preserve">Re-counted on 2026-10-23 after this table was found to disagree with the server: every one of those six claims was wrong. scholarshiptypes holds 2 rows, gradescale 4, settings 3, blocks 5, religions 8 and rooms 3 — the first three seeded (the dev seeder’s provisional bands and types, and the three letterhead rows P-7 closed), blocks written by the demo pipeline rather than by a seeder. A “not seeded” note that survives because what is seeded is provisional is how this section came to contradict §24, §25.5 and D-3’s own closure at the same time.</w:t>
      </w:r>
    </w:p>
    <w:p>
      <w:pPr>
        <w:pStyle w:val="ListParagraph"/>
        <w:numPr>
          <w:ilvl w:val="0"/>
          <w:numId w:val="1"/>
        </w:numPr>
        <w:spacing w:after="70"/>
      </w:pPr>
      <w:r>
        <w:t xml:space="preserve">Also verified 2026-10-08, by clicking the running system rather than reading it: every catalog screen’s Edit dialog now opens holding the row it was opened from. It did not until that day — each dialog opened empty, because the components called useForm()-&gt;reset() with an object, and reset treats every argument as a FIELD NAME, so the call matched no field, did nothing, and offended no linter. Thirty-three sites across twenty components now hand that object to setData, the method that accepts one, so Reference Data can actually be edited: the departmental flag, the transferee waiver and the fee amounts this chapter says the pipeline reads are desk-side data only if a desk can change them. The whole form surface was then audited mechanically against each hook’s own declared keys — no-op resets, setData objects omitting a declared key, string keys no hook declares, and submit buttons neither bound to a form by id nor nested inside one (39 files, 44 hooks, 35 object and 179 string setData calls, 47 submit buttons): clean. The audit is itself distrusted by construction — its first version reported every site clean while storing the word "Array" as each key, so all six of its checks were proved against deliberately mutated copies before its verdict was taken.</w:t>
      </w:r>
    </w:p>
    <w:p>
      <w:r>
        <w:br w:type="page"/>
      </w:r>
    </w:p>
    <w:p>
      <w:pPr>
        <w:pStyle w:val="Heading1"/>
        <w:spacing w:after="190" w:before="380"/>
      </w:pPr>
      <w:r>
        <w:t xml:space="preserve">22. Roles, Permissions, and Authorization</w:t>
      </w:r>
    </w:p>
    <w:p>
      <w:pPr>
        <w:spacing w:after="110"/>
      </w:pPr>
      <w:r>
        <w:t xml:space="preserve">Sections 22.2 to 22.5 are generated by parsing </w:t>
      </w:r>
      <w:r>
        <w:rPr>
          <w:rFonts w:ascii="Consolas" w:hAnsi="Consolas" w:cs="Consolas"/>
          <w:sz w:val="18"/>
          <w:szCs w:val="18"/>
        </w:rPr>
        <w:t xml:space="preserve">database/seeders/RbacSeeder.php</w:t>
      </w:r>
      <w:r>
        <w:t xml:space="preserve"> at build time, so the catalogue in this document is the catalogue in the code: 96 permissions across 15 modules, and 17 Spatie roles. If the seeder changes, rebuild this document rather than editing the tables.</w:t>
      </w:r>
    </w:p>
    <w:p>
      <w:pPr>
        <w:pStyle w:val="Heading2"/>
        <w:spacing w:after="140" w:before="280"/>
      </w:pPr>
      <w:r>
        <w:t xml:space="preserve">22.1 Three mechanisms that must be read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Mechanism</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Where it lives</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it decides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Legacy staff role</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staffusers.role</w:t>
            </w:r>
            <w:r>
              <w:rPr>
                <w:sz w:val="18"/>
                <w:szCs w:val="18"/>
              </w:rPr>
              <w:t xml:space="preserve">, a backed enum </w:t>
            </w:r>
            <w:r>
              <w:rPr>
                <w:rFonts w:ascii="Consolas" w:hAnsi="Consolas" w:cs="Consolas"/>
                <w:sz w:val="18"/>
                <w:szCs w:val="18"/>
              </w:rPr>
              <w:t xml:space="preserve">App\Enums\StaffRole</w:t>
            </w:r>
            <w:r>
              <w:rPr>
                <w:sz w:val="18"/>
                <w:szCs w:val="18"/>
              </w:rPr>
              <w:t xml:space="preserve">: </w:t>
            </w:r>
            <w:r>
              <w:rPr>
                <w:rFonts w:ascii="Consolas" w:hAnsi="Consolas" w:cs="Consolas"/>
                <w:sz w:val="18"/>
                <w:szCs w:val="18"/>
              </w:rPr>
              <w:t xml:space="preserve">staff</w:t>
            </w:r>
            <w:r>
              <w:rPr>
                <w:sz w:val="18"/>
                <w:szCs w:val="18"/>
              </w:rPr>
              <w:t xml:space="preserve">, </w:t>
            </w:r>
            <w:r>
              <w:rPr>
                <w:rFonts w:ascii="Consolas" w:hAnsi="Consolas" w:cs="Consolas"/>
                <w:sz w:val="18"/>
                <w:szCs w:val="18"/>
              </w:rPr>
              <w:t xml:space="preserve">officeHead</w:t>
            </w:r>
            <w:r>
              <w:rPr>
                <w:sz w:val="18"/>
                <w:szCs w:val="18"/>
              </w:rPr>
              <w:t xml:space="preserve">, </w:t>
            </w:r>
            <w:r>
              <w:rPr>
                <w:rFonts w:ascii="Consolas" w:hAnsi="Consolas" w:cs="Consolas"/>
                <w:sz w:val="18"/>
                <w:szCs w:val="18"/>
              </w:rPr>
              <w:t xml:space="preserve">dean</w:t>
            </w:r>
            <w:r>
              <w:rPr>
                <w:sz w:val="18"/>
                <w:szCs w:val="18"/>
              </w:rPr>
              <w:t xml:space="preserve">, </w:t>
            </w:r>
            <w:r>
              <w:rPr>
                <w:rFonts w:ascii="Consolas" w:hAnsi="Consolas" w:cs="Consolas"/>
                <w:sz w:val="18"/>
                <w:szCs w:val="18"/>
              </w:rPr>
              <w:t xml:space="preserve">programHead</w:t>
            </w:r>
            <w:r>
              <w:rPr>
                <w:sz w:val="18"/>
                <w:szCs w:val="18"/>
              </w:rPr>
              <w:t xml:space="preserve">, </w:t>
            </w:r>
            <w:r>
              <w:rPr>
                <w:rFonts w:ascii="Consolas" w:hAnsi="Consolas" w:cs="Consolas"/>
                <w:sz w:val="18"/>
                <w:szCs w:val="18"/>
              </w:rPr>
              <w:t xml:space="preserve">instructor</w:t>
            </w:r>
            <w:r>
              <w:rPr>
                <w:sz w:val="18"/>
                <w:szCs w:val="18"/>
              </w:rPr>
              <w:t xml:space="preserve">, </w:t>
            </w:r>
            <w:r>
              <w:rPr>
                <w:rFonts w:ascii="Consolas" w:hAnsi="Consolas" w:cs="Consolas"/>
                <w:sz w:val="18"/>
                <w:szCs w:val="18"/>
              </w:rPr>
              <w:t xml:space="preserve">admin</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Not the ACL. It is a seniority / staff-family marker, and it is the </w:t>
            </w:r>
            <w:r>
              <w:rPr>
                <w:b/>
                <w:bCs/>
                <w:sz w:val="18"/>
                <w:szCs w:val="18"/>
              </w:rPr>
              <w:t xml:space="preserve">input</w:t>
            </w:r>
            <w:r>
              <w:rPr>
                <w:sz w:val="18"/>
                <w:szCs w:val="18"/>
              </w:rPr>
              <w:t xml:space="preserve"> the seeder translates into Spatie roles. Three places still consult the raw value directly: </w:t>
            </w:r>
            <w:r>
              <w:rPr>
                <w:rFonts w:ascii="Consolas" w:hAnsi="Consolas" w:cs="Consolas"/>
                <w:sz w:val="18"/>
                <w:szCs w:val="18"/>
              </w:rPr>
              <w:t xml:space="preserve">WorkflowService.php:193</w:t>
            </w:r>
            <w:r>
              <w:rPr>
                <w:sz w:val="18"/>
                <w:szCs w:val="18"/>
              </w:rPr>
              <w:t xml:space="preserve"> (the academic-signer exception), </w:t>
            </w:r>
            <w:r>
              <w:rPr>
                <w:rFonts w:ascii="Consolas" w:hAnsi="Consolas" w:cs="Consolas"/>
                <w:sz w:val="18"/>
                <w:szCs w:val="18"/>
              </w:rPr>
              <w:t xml:space="preserve">DashboardController.php:40</w:t>
            </w:r>
            <w:r>
              <w:rPr>
                <w:sz w:val="18"/>
                <w:szCs w:val="18"/>
              </w:rPr>
              <w:t xml:space="preserve">, and the staff title accessor (</w:t>
            </w:r>
            <w:r>
              <w:rPr>
                <w:rFonts w:ascii="Consolas" w:hAnsi="Consolas" w:cs="Consolas"/>
                <w:sz w:val="18"/>
                <w:szCs w:val="18"/>
              </w:rPr>
              <w:t xml:space="preserve">Staffusers.php:70-95</w:t>
            </w:r>
            <w:r>
              <w:rPr>
                <w:sz w:val="18"/>
                <w:szCs w:val="18"/>
              </w:rPr>
              <w:t xml:space="preserv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Spatie roles and permissions</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roles</w:t>
            </w:r>
            <w:r>
              <w:rPr>
                <w:sz w:val="18"/>
                <w:szCs w:val="18"/>
              </w:rPr>
              <w:t xml:space="preserve"> (+ </w:t>
            </w:r>
            <w:r>
              <w:rPr>
                <w:rFonts w:ascii="Consolas" w:hAnsi="Consolas" w:cs="Consolas"/>
                <w:sz w:val="18"/>
                <w:szCs w:val="18"/>
              </w:rPr>
              <w:t xml:space="preserve">description</w:t>
            </w:r>
            <w:r>
              <w:rPr>
                <w:sz w:val="18"/>
                <w:szCs w:val="18"/>
              </w:rPr>
              <w:t xml:space="preserve">), </w:t>
            </w:r>
            <w:r>
              <w:rPr>
                <w:rFonts w:ascii="Consolas" w:hAnsi="Consolas" w:cs="Consolas"/>
                <w:sz w:val="18"/>
                <w:szCs w:val="18"/>
              </w:rPr>
              <w:t xml:space="preserve">permissions</w:t>
            </w:r>
            <w:r>
              <w:rPr>
                <w:sz w:val="18"/>
                <w:szCs w:val="18"/>
              </w:rPr>
              <w:t xml:space="preserve"> (+ </w:t>
            </w:r>
            <w:r>
              <w:rPr>
                <w:rFonts w:ascii="Consolas" w:hAnsi="Consolas" w:cs="Consolas"/>
                <w:sz w:val="18"/>
                <w:szCs w:val="18"/>
              </w:rPr>
              <w:t xml:space="preserve">module</w:t>
            </w:r>
            <w:r>
              <w:rPr>
                <w:sz w:val="18"/>
                <w:szCs w:val="18"/>
              </w:rPr>
              <w:t xml:space="preserve">), </w:t>
            </w:r>
            <w:r>
              <w:rPr>
                <w:rFonts w:ascii="Consolas" w:hAnsi="Consolas" w:cs="Consolas"/>
                <w:sz w:val="18"/>
                <w:szCs w:val="18"/>
              </w:rPr>
              <w:t xml:space="preserve">model_has_permissions</w:t>
            </w:r>
            <w:r>
              <w:rPr>
                <w:sz w:val="18"/>
                <w:szCs w:val="18"/>
              </w:rPr>
              <w:t xml:space="preserve">, </w:t>
            </w:r>
            <w:r>
              <w:rPr>
                <w:rFonts w:ascii="Consolas" w:hAnsi="Consolas" w:cs="Consolas"/>
                <w:sz w:val="18"/>
                <w:szCs w:val="18"/>
              </w:rPr>
              <w:t xml:space="preserve">staff_roles</w:t>
            </w:r>
            <w:r>
              <w:rPr>
                <w:sz w:val="18"/>
                <w:szCs w:val="18"/>
              </w:rPr>
              <w:t xml:space="preserve"> (= </w:t>
            </w:r>
            <w:r>
              <w:rPr>
                <w:rFonts w:ascii="Consolas" w:hAnsi="Consolas" w:cs="Consolas"/>
                <w:sz w:val="18"/>
                <w:szCs w:val="18"/>
              </w:rPr>
              <w:t xml:space="preserve">model_has_roles</w:t>
            </w:r>
            <w:r>
              <w:rPr>
                <w:sz w:val="18"/>
                <w:szCs w:val="18"/>
              </w:rPr>
              <w:t xml:space="preserve">), </w:t>
            </w:r>
            <w:r>
              <w:rPr>
                <w:rFonts w:ascii="Consolas" w:hAnsi="Consolas" w:cs="Consolas"/>
                <w:sz w:val="18"/>
                <w:szCs w:val="18"/>
              </w:rPr>
              <w:t xml:space="preserve">role_permissions</w:t>
            </w:r>
            <w:r>
              <w:rPr>
                <w:sz w:val="18"/>
                <w:szCs w:val="18"/>
              </w:rPr>
              <w:t xml:space="preserve"> (= </w:t>
            </w:r>
            <w:r>
              <w:rPr>
                <w:rFonts w:ascii="Consolas" w:hAnsi="Consolas" w:cs="Consolas"/>
                <w:sz w:val="18"/>
                <w:szCs w:val="18"/>
              </w:rPr>
              <w:t xml:space="preserve">role_has_permissions</w:t>
            </w:r>
            <w:r>
              <w:rPr>
                <w:sz w:val="18"/>
                <w:szCs w:val="18"/>
              </w:rPr>
              <w:t xml:space="preserve">); </w:t>
            </w:r>
            <w:r>
              <w:rPr>
                <w:rFonts w:ascii="Consolas" w:hAnsi="Consolas" w:cs="Consolas"/>
                <w:sz w:val="18"/>
                <w:szCs w:val="18"/>
              </w:rPr>
              <w:t xml:space="preserve">config/permission.php:56-88</w:t>
            </w:r>
            <w:r>
              <w:rPr>
                <w:sz w:val="18"/>
                <w:szCs w:val="18"/>
              </w:rPr>
              <w:t xml:space="preserve"> renames two of them</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Which abilities an account may attempt. Assigned by </w:t>
            </w:r>
            <w:r>
              <w:rPr>
                <w:rFonts w:ascii="Consolas" w:hAnsi="Consolas" w:cs="Consolas"/>
                <w:sz w:val="18"/>
                <w:szCs w:val="18"/>
              </w:rPr>
              <w:t xml:space="preserve">RbacSeeder</w:t>
            </w:r>
            <w:r>
              <w:rPr>
                <w:sz w:val="18"/>
                <w:szCs w:val="18"/>
              </w:rPr>
              <w:t xml:space="preserve"> at seed time and by Admin → User Management afterwards (</w:t>
            </w:r>
            <w:r>
              <w:rPr>
                <w:rFonts w:ascii="Consolas" w:hAnsi="Consolas" w:cs="Consolas"/>
                <w:sz w:val="18"/>
                <w:szCs w:val="18"/>
              </w:rPr>
              <w:t xml:space="preserve">user.roles.assign</w:t>
            </w:r>
            <w:r>
              <w:rPr>
                <w:sz w:val="18"/>
                <w:szCs w:val="18"/>
              </w:rPr>
              <w:t xml:space="preserve">, SysAdmin only)</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Policies and gates</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app/Policies/*</w:t>
            </w:r>
            <w:r>
              <w:rPr>
                <w:sz w:val="18"/>
                <w:szCs w:val="18"/>
              </w:rPr>
              <w:t xml:space="preserve"> mapped in </w:t>
            </w:r>
            <w:r>
              <w:rPr>
                <w:rFonts w:ascii="Consolas" w:hAnsi="Consolas" w:cs="Consolas"/>
                <w:sz w:val="18"/>
                <w:szCs w:val="18"/>
              </w:rPr>
              <w:t xml:space="preserve">AuthServiceProvider.php:62-96</w:t>
            </w:r>
            <w:r>
              <w:rPr>
                <w:sz w:val="18"/>
                <w:szCs w:val="18"/>
              </w:rPr>
              <w:t xml:space="preserve">, plus explicit </w:t>
            </w:r>
            <w:r>
              <w:rPr>
                <w:rFonts w:ascii="Consolas" w:hAnsi="Consolas" w:cs="Consolas"/>
                <w:sz w:val="18"/>
                <w:szCs w:val="18"/>
              </w:rPr>
              <w:t xml:space="preserve">Gate::define</w:t>
            </w:r>
            <w:r>
              <w:rPr>
                <w:sz w:val="18"/>
                <w:szCs w:val="18"/>
              </w:rPr>
              <w:t xml:space="preserve"> calls at </w:t>
            </w:r>
            <w:r>
              <w:rPr>
                <w:rFonts w:ascii="Consolas" w:hAnsi="Consolas" w:cs="Consolas"/>
                <w:sz w:val="18"/>
                <w:szCs w:val="18"/>
              </w:rPr>
              <w:t xml:space="preserve">:106-299</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Whether this </w:t>
            </w:r>
            <w:r>
              <w:rPr>
                <w:b/>
                <w:bCs/>
                <w:sz w:val="18"/>
                <w:szCs w:val="18"/>
              </w:rPr>
              <w:t xml:space="preserve">specific row</w:t>
            </w:r>
            <w:r>
              <w:rPr>
                <w:sz w:val="18"/>
                <w:szCs w:val="18"/>
              </w:rPr>
              <w:t xml:space="preserve"> may be touched: office scope, enrollment status, step order, subject ownership</w:t>
            </w:r>
          </w:p>
        </w:tc>
      </w:tr>
    </w:tbl>
    <w:p>
      <w:pPr>
        <w:spacing w:after="60"/>
      </w:pPr>
    </w:p>
    <w:p>
      <w:pPr>
        <w:spacing w:after="140"/>
      </w:pPr>
      <w:r>
        <w:rPr>
          <w:i/>
          <w:iCs/>
          <w:sz w:val="18"/>
          <w:szCs w:val="18"/>
        </w:rPr>
        <w:t xml:space="preserve">Read the three together and the model is simple: the enum says what kind of staff member you are, the Spatie role says which desks you may open, and the policy says which records within that desk are yours. Skipping a layer is how the bugs in §22.6 were introduced.</w:t>
      </w:r>
    </w:p>
    <w:p>
      <w:pPr>
        <w:pStyle w:val="Heading2"/>
        <w:spacing w:after="140" w:before="280"/>
      </w:pPr>
      <w:r>
        <w:t xml:space="preserve">22.2 Permission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160"/>
      </w:tblGrid>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Module</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Count</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Permission names</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8</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admission.approve, admission.create, admission.delete, admission.reject, admission.requirements.submit, admission.requirements.verify, admission.update, admission.view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blocking</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6</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block.assign, block.capacity.check, block.manage, block.schedules.manage, block.view, print.blockSchedule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6</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assessment.charges.adjust, assessment.compute, assessment.finalize, assessment.scholarships.apply, assessment.scholarships.withdraw, assessment.view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6</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clearance.approve, clearance.periods.manage, clearance.receipt.record, clearance.slip.generate, clearance.slip.replace, clearance.view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5</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clinic.record, clinic.reopen, clinic.sign, clinic.update, clinic.view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evaluation</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11</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enrollment.subjects.confirm, evaluation.clearance.confirm, evaluation.create, evaluation.credits.process, evaluation.profile.capture, evaluation.profile.capture.any, evaluation.sign, evaluation.sign.dean, evaluation.subjects.propose, evaluation.subjects.propose.any, evaluation.view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5</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exam.record.courseSpecific, exam.record.general, exam.record.retention, exam.verify, exam.view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4</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id.request.create, id.sign, id.validate, id.view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5</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payment.record, payment.refund, payment.report.daily, payment.view, payment.void</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15</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refdata.admissionRequirements.manage, refdata.blocks.manage, refdata.clearanceRequirements.manage, refdata.courses.manage, refdata.curriculums.manage, refdata.curriculumSubjects.manage, refdata.feeTypes.manage, refdata.gradeScale.manage, refdata.majors.manage, refdata.offices.manage, refdata.rooms.manage, refdata.scholarshipTypes.manage, refdata.subjects.manage, refdata.terms.manage, refdata.view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8</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enrollment.approve, enrollment.drop, enrollment.return, enrollment.studentdata.record, print.certificate, print.classCard, print.enrollmentForm, print.subjectLoad</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12</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audit.view, settings.manage, user.create, user.delete, user.delete.any, user.permissions.manage, user.roles.assign, user.roles.manage, user.status.toggle, user.update, user.update.any, user.view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workflow.view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3</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shift.grant, shift.request.create, shift.sign.department</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Total</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96</w:t>
            </w:r>
          </w:p>
        </w:tc>
        <w:tc>
          <w:tcPr>
            <w:tcW w:type="dxa" w:w="7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pStyle w:val="Heading2"/>
        <w:spacing w:after="140" w:before="280"/>
      </w:pPr>
      <w:r>
        <w:t xml:space="preserve">22.3 Roles and the permissions each one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500"/>
        <w:gridCol w:w="450"/>
        <w:gridCol w:w="4860"/>
      </w:tblGrid>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Role</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Seeded purpose</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 </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Permissions</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SysAdmin</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System Administrator with full access to all modules</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all</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Every one of the 96 permissions — and additionally </w:t>
            </w:r>
            <w:r>
              <w:rPr>
                <w:b/>
                <w:bCs/>
                <w:sz w:val="16"/>
                <w:szCs w:val="16"/>
              </w:rPr>
              <w:t xml:space="preserve">all abilities, by passing every policy</w:t>
            </w:r>
            <w:r>
              <w:rPr>
                <w:sz w:val="16"/>
                <w:szCs w:val="16"/>
              </w:rPr>
              <w:t xml:space="preserve">, through </w:t>
            </w:r>
            <w:r>
              <w:rPr>
                <w:rFonts w:ascii="Consolas" w:hAnsi="Consolas" w:cs="Consolas"/>
                <w:sz w:val="16"/>
                <w:szCs w:val="16"/>
              </w:rPr>
              <w:t xml:space="preserve">Gate::before</w:t>
            </w:r>
            <w:r>
              <w:rPr>
                <w:sz w:val="16"/>
                <w:szCs w:val="16"/>
              </w:rPr>
              <w:t xml:space="preserve"> (</w:t>
            </w:r>
            <w:r>
              <w:rPr>
                <w:rFonts w:ascii="Consolas" w:hAnsi="Consolas" w:cs="Consolas"/>
                <w:sz w:val="16"/>
                <w:szCs w:val="16"/>
              </w:rPr>
              <w:t xml:space="preserve">AuthServiceProvider.php:106-110</w:t>
            </w:r>
            <w:r>
              <w:rPr>
                <w:sz w:val="16"/>
                <w:szCs w:val="16"/>
              </w:rPr>
              <w:t xml:space="preserve">). See §22.4</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Admin</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Institutional overseer with read-everywhere access (no direct record mutation)</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14</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admission.view, assessment.view, audit.view, block.view, clearance.view, clinic.view, evaluation.view, exam.view, id.view, payment.view, refdata.view, students.view, user.view, workflow.view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AdmissionOfficer</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 Officer with intake, requirement verification, and qualification permissions</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9</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admission.approve, admission.create, admission.reject, admission.requirements.submit, admission.requirements.verify, admission.update, admission.view,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GuidanceStaff</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Guidance counselor — School Entrance Examination scoring (Stage 1, BR9): all results, passer transfer</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5</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exam.record.general, exam.view, shift.grant,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DeptEvaluator</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 department evaluator — profile capture, subject proposals, transfer credits, course-specific and retention exams</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17</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admission.view, enrollment.subjects.confirm, evaluation.clearance.confirm, evaluation.create, evaluation.credits.process, evaluation.profile.capture, evaluation.profile.capture.any, evaluation.sign, evaluation.subjects.propose, evaluation.subjects.propose.any, evaluation.view, exam.record.courseSpecific, exam.record.retention, exam.view, shift.request.create,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Dean</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College Dean with evaluation sign-off, curriculum review, and enrollment confirmation</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26</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admission.approve, admission.create, admission.reject, admission.requirements.submit, admission.requirements.verify, admission.update, admission.view, enrollment.subjects.confirm, evaluation.clearance.confirm, evaluation.create, evaluation.credits.process, evaluation.profile.capture, evaluation.profile.capture.any, evaluation.sign, evaluation.sign.dean, evaluation.subjects.propose, evaluation.subjects.propose.any, evaluation.view, exam.record.courseSpecific, exam.record.retention, exam.view, refdata.view, shift.request.create, shift.sign.department,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ProgramHead</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Program Head with evaluation, subject proposal, and confirmation permissions</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14</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admission.view, enrollment.subjects.confirm, evaluation.clearance.confirm, evaluation.create, evaluation.credits.process, evaluation.sign, evaluation.subjects.propose, evaluation.view, exam.record.courseSpecific, exam.record.retention, exam.view, shift.request.create, shift.sign.department, students.view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ScholarshipOfficer</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 &amp; Assessment officer for grant verification and fee computation</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8</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assessment.charges.adjust, assessment.compute, assessment.finalize, assessment.scholarships.apply, assessment.scholarships.withdraw, assessment.view,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AccountingStaff</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Cashier and accounting staff for payment collection, OR recording, and daily collection reports</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9</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assessment.view, clearance.slip.replace, payment.record, payment.refund, payment.report.daily, payment.view, payment.void,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RegistrarDesk</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Registrar desk staff for clearance receipt recording and student verification</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6</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clearance.receipt.record, clearance.slip.generate, clearance.slip.replace, clearance.view,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RegistrarApprover</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Registrar officer for final enrollment approval, subject confirmation, and the certificate, class card, subject load and enrollment-form prints</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17</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assessment.view, clearance.view, enrollment.approve, enrollment.drop, enrollment.studentdata.record, evaluation.view, exam.verify, exam.view, payment.view, print.certificate, print.classCard, print.enrollmentForm, print.subjectLoad, refdata.gradeScale.manage, refdata.view,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BlockingCoordinator</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Blocking coordinator for block section assignment, schedule management, and capacity verification</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8</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block.assign, block.capacity.check, block.manage, block.schedules.manage, block.view, print.blockSchedule,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ClinicStaff</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School clinic health assessment and PhilHealth registration staff</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7</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clinic.record, clinic.reopen, clinic.sign, clinic.update, clinic.view,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IdOfficer</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 Office staff for ID requests and face-photo validation</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6</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id.request.create, id.sign, id.validate, id.view, students.view,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OfficeHead</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 head of their own counter: every view permission plus the acts a counter performs. Ruling 7 (built 2026-10-03) took the five signature acts out of this role — enrollment.approve, admission.approve, evaluation.sign, clinic.sign and id.sign now sit with the desk that owns each box — and left the counter work: blocking, the clearance window, slip and receipt, payment.record, assessment.compute and finalize, Evaluation create/capture/propose/credits, admission intake and verification, the four print rights, and the student-data record. clearance.approve stayed deliberately: it signs a requirement line scoped to the owning office, and no desk role holds clearance.view. The two rights this ruling moved at the Clinic and ID desks gate their acts as of 2026-10-05: a head seated at office 11 or 22 who is not also ClinicStaff or IdOfficer can record nothing and validate nothing, though the counter work stays theirs.</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44</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admission.create, admission.reject, admission.requirements.submit, admission.requirements.verify, admission.update, admission.view, assessment.compute, assessment.finalize, assessment.view, audit.view, block.assign, block.manage, block.schedules.manage, block.view, clearance.approve, clearance.periods.manage, clearance.receipt.record, clearance.slip.generate, clearance.view, clinic.record, clinic.reopen, clinic.update, clinic.view, enrollment.studentdata.record, evaluation.create, evaluation.credits.process, evaluation.profile.capture, evaluation.subjects.propose, evaluation.view, exam.view, id.request.create, id.validate, id.view, payment.record, payment.report.daily, payment.view, print.certificate, print.classCard, print.enrollmentForm, print.subjectLoad, refdata.view, students.view, user.view, workflow.view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 with view-only access across all modules</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11</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admission.view, assessment.view, block.view, clearance.view, clinic.view, evaluation.view, exam.view, id.view, payment.view, refdata.view, user.view</w:t>
            </w:r>
          </w:p>
        </w:tc>
      </w:tr>
      <w:tr>
        <w:tc>
          <w:tcPr>
            <w:tcW w:type="dxa" w:w="15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Instructor</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College Faculty Instructor with evaluation, subject proposal, and schedule viewing permissions</w:t>
            </w:r>
          </w:p>
        </w:tc>
        <w:tc>
          <w:tcPr>
            <w:tcW w:type="dxa" w:w="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8</w:t>
            </w:r>
          </w:p>
        </w:tc>
        <w:tc>
          <w:tcPr>
            <w:tcW w:type="dxa" w:w="4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block.view, evaluation.create, evaluation.profile.capture, evaluation.subjects.propose, evaluation.view, print.classCard, print.subjectLoad, user.view</w:t>
            </w:r>
          </w:p>
        </w:tc>
      </w:tr>
    </w:tbl>
    <w:p>
      <w:pPr>
        <w:spacing w:after="60"/>
      </w:pPr>
    </w:p>
    <w:p>
      <w:pPr>
        <w:spacing w:after="140"/>
      </w:pPr>
      <w:r>
        <w:rPr>
          <w:i/>
          <w:iCs/>
          <w:sz w:val="18"/>
          <w:szCs w:val="18"/>
        </w:rPr>
        <w:t xml:space="preserve">The description column above is the seeder’s own role description, quoted from live roles.description — and since 2026-10-06 it is quoted with updateOrCreate, so an installed database receives the corrected text rather than keeping whatever a year-old insert wrote (§28.3 D-5). The contradictory pair this paragraph used to quote is gone: the comment that read “CREATE ALL 13 DESK ROLES” and the console line that printed “Created all 14 functional desk and faculty roles” were both removed, so no figure the seeder prints is one it remembers: the two counts that remain — 'Created N permissions across M modules' and 'Created N desk and faculty roles with module permissions' — are read from the database at RbacSeeder.php:222 and :532 instead of typed in here. What is verifiable: seventeen Role::updateOrCreate calls run from RbacSeeder.php:247 to :523, seventeen rows sit in the live roles table, and ninety-three permissions sit in the catalogue §22.2 lists — the figures this section now generates rather than remembers.</w:t>
      </w:r>
    </w:p>
    <w:p>
      <w:pPr>
        <w:spacing w:after="140"/>
      </w:pPr>
      <w:r>
        <w:rPr>
          <w:i/>
          <w:iCs/>
          <w:sz w:val="18"/>
          <w:szCs w:val="18"/>
        </w:rPr>
        <w:t xml:space="preserve">Re-read 2026-10-06, and three things in the table above moved with it. The # and Permissions columns are now generated from live role_permissions, ordered by permission name, not remembered: ten role counts changed, among them RegistrarApprover 12 → 16 and Dean 24 → 27, and IdOfficer’s count was one too high. The description column quotes roles.description verbatim on sixteen of the seventeen rows, compared against live ems the same day; only OfficeHead is annotated, because ruling 7’s split needed a longer note than one cell can hold. And RbacSeeder now creates roles with updateOrCreate, because firstOrCreate leaves an existing row’s description untouched: that is how IdOfficer still read “and card release” after the 2026-09-30 ruling removed card production, and how any corrected string would have failed to reach an installed database.</w:t>
      </w:r>
    </w:p>
    <w:p>
      <w:pPr>
        <w:pStyle w:val="Heading2"/>
        <w:spacing w:after="140" w:before="280"/>
      </w:pPr>
      <w:r>
        <w:t xml:space="preserve">22.4 How an account is mapped to roles at seed time</w:t>
      </w:r>
    </w:p>
    <w:p>
      <w:pPr>
        <w:spacing w:after="110"/>
      </w:pPr>
      <w:r>
        <w:rPr>
          <w:rFonts w:ascii="Consolas" w:hAnsi="Consolas" w:cs="Consolas"/>
          <w:sz w:val="18"/>
          <w:szCs w:val="18"/>
        </w:rPr>
        <w:t xml:space="preserve">RbacSeeder.php</w:t>
      </w:r>
      <w:r>
        <w:t xml:space="preserve"> step 3 walks every </w:t>
      </w:r>
      <w:r>
        <w:rPr>
          <w:rFonts w:ascii="Consolas" w:hAnsi="Consolas" w:cs="Consolas"/>
          <w:sz w:val="18"/>
          <w:szCs w:val="18"/>
        </w:rPr>
        <w:t xml:space="preserve">staffusers</w:t>
      </w:r>
      <w:r>
        <w:t xml:space="preserve"> row and calls </w:t>
      </w:r>
      <w:r>
        <w:rPr>
          <w:rFonts w:ascii="Consolas" w:hAnsi="Consolas" w:cs="Consolas"/>
          <w:sz w:val="18"/>
          <w:szCs w:val="18"/>
        </w:rPr>
        <w:t xml:space="preserve">syncRoles()</w:t>
      </w:r>
      <w:r>
        <w:t xml:space="preserve"> from the combination of the legacy enum value and </w:t>
      </w:r>
      <w:r>
        <w:rPr>
          <w:rFonts w:ascii="Consolas" w:hAnsi="Consolas" w:cs="Consolas"/>
          <w:sz w:val="18"/>
          <w:szCs w:val="18"/>
        </w:rPr>
        <w:t xml:space="preserve">officeId</w:t>
      </w:r>
      <w:r>
        <w:t xml:space="preserve">. Re-running the seeder </w:t>
      </w:r>
      <w:r>
        <w:rPr>
          <w:b/>
          <w:bCs/>
        </w:rPr>
        <w:t xml:space="preserve">overwrites</w:t>
      </w:r>
      <w:r>
        <w:t xml:space="preserve"> any role an admin assigned through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50"/>
        <w:gridCol w:w="5310"/>
      </w:tblGrid>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b/>
                <w:bCs/>
                <w:sz w:val="18"/>
                <w:szCs w:val="18"/>
              </w:rPr>
              <w:t xml:space="preserve">staffusers.role</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officeId</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Spatie roles synced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admin</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any</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SysAdmin + Admin (so </w:t>
            </w:r>
            <w:r>
              <w:rPr>
                <w:rFonts w:ascii="Consolas" w:hAnsi="Consolas" w:cs="Consolas"/>
                <w:sz w:val="18"/>
                <w:szCs w:val="18"/>
              </w:rPr>
              <w:t xml:space="preserve">staff8</w:t>
            </w:r>
            <w:r>
              <w:rPr>
                <w:sz w:val="18"/>
                <w:szCs w:val="18"/>
              </w:rPr>
              <w:t xml:space="preserve"> is the full-power account)</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dean</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any</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Dean + DeptEvaluator</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programHead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any</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ProgramHead + DeptEvaluator</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instructor</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any</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Instructor + DeptEvaluator</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 Registrar</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RegistrarApprover + OfficeHead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 Accounting</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AccountingStaff + OfficeHead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 Scholarship</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ScholarshipOfficer + OfficeHead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4 Guidance</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GuidanceStaff + OfficeHead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5 Blocking</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BlockingCoordinator + OfficeHead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6 Admission</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AdmissionOfficer + OfficeHead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7 Academic Department</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DeptEvaluator + OfficeHead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11 Clinic</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ClinicStaff + OfficeHead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22 ID Office</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IdOfficer + OfficeHead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officeHead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any office id with no desk pairing — id 8 is no longer seeded, ruling 12 retired it in data</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OfficeHead alone. Since ruling 12 no seeded account reaches this arm: office8_head sits in office 1 and is therefore paired RegistrarApprover + OfficeHead, so it approves enrollments and is not a negative test of ruling 7. A bare OfficeHead exists only when someone creates one — which is why the acceptance script’s §2.8 makes two, one in office 11 and one in office 22, and proves the signature refusals from inside the owning office.</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staff</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1, 2, 3, 4, 5, 6, 11, 22</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matching desk role + Staff</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staff</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7 Academic Department</w:t>
            </w:r>
          </w:p>
        </w:tc>
        <w:tc>
          <w:tcPr>
            <w:tcW w:type="dxa" w:w="5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Staff only — the academic desk has no staff-level role; departmental evaluation is done by Dean / ProgramHead / Instructor / DeptEvaluator</w:t>
            </w:r>
          </w:p>
        </w:tc>
      </w:tr>
    </w:tbl>
    <w:p>
      <w:pPr>
        <w:spacing w:after="60"/>
      </w:pPr>
    </w:p>
    <w:p>
      <w:pPr>
        <w:pStyle w:val="Heading2"/>
        <w:spacing w:after="140" w:before="280"/>
      </w:pPr>
      <w:r>
        <w:t xml:space="preserve">22.5 What only SysAdmin can do</w:t>
      </w:r>
    </w:p>
    <w:p>
      <w:pPr>
        <w:spacing w:after="110"/>
      </w:pPr>
      <w:r>
        <w:t xml:space="preserve">These 24 permissions are defined in the catalogue but granted to no role other than SysAdmin. Each one is therefore a control some screen offers and that will 403 for every desk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Permission</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Module</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Consequence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admission.delete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applicant-delete action is unreachable for admission staff.</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refdata.courses.manage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refdata.majors.manage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refdata.curriculums.manage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refdata.curriculumSubjects.manage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refdata.subjects.manage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refdata.terms.manage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refdata.feeTypes.manage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refdata.scholarshipTypes.manage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refdata.offices.manage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refdata.rooms.manage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refdata.blocks.manage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refdata.admissionRequirements.manage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refdata.clearanceRequirements.manage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refdata</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user.create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New staff accounts: SysAdmin only, consistent with the removed-public-registration rule.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user.update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user.update.any</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user.delete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user.delete.any</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user.roles.assign</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user.roles.manage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user.permissions.manage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user.status.toggle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Catalog or account maintenance: the desk that needs the change must raise it to SysAdmin (§21.3).</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settings.manage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Application settings: SysAdmin-only by design.</w:t>
            </w:r>
          </w:p>
        </w:tc>
      </w:tr>
    </w:tbl>
    <w:p>
      <w:pPr>
        <w:spacing w:after="60"/>
      </w:pPr>
    </w:p>
    <w:p>
      <w:pPr>
        <w:spacing w:after="140"/>
      </w:pPr>
      <w:r>
        <w:rPr>
          <w:rFonts w:ascii="Consolas" w:hAnsi="Consolas" w:cs="Consolas"/>
          <w:i/>
          <w:iCs/>
          <w:sz w:val="18"/>
          <w:szCs w:val="18"/>
        </w:rPr>
        <w:t xml:space="preserve">user.update.any</w:t>
      </w:r>
      <w:r>
        <w:rPr>
          <w:i/>
          <w:iCs/>
          <w:sz w:val="18"/>
          <w:szCs w:val="18"/>
        </w:rPr>
        <w:t xml:space="preserve">, </w:t>
      </w:r>
      <w:r>
        <w:rPr>
          <w:rFonts w:ascii="Consolas" w:hAnsi="Consolas" w:cs="Consolas"/>
          <w:i/>
          <w:iCs/>
          <w:sz w:val="18"/>
          <w:szCs w:val="18"/>
        </w:rPr>
        <w:t xml:space="preserve">user.delete.any</w:t>
      </w:r>
      <w:r>
        <w:rPr>
          <w:i/>
          <w:iCs/>
          <w:sz w:val="18"/>
          <w:szCs w:val="18"/>
        </w:rPr>
        <w:t xml:space="preserve"> and </w:t>
      </w:r>
      <w:r>
        <w:rPr>
          <w:rFonts w:ascii="Consolas" w:hAnsi="Consolas" w:cs="Consolas"/>
          <w:i/>
          <w:iCs/>
          <w:sz w:val="18"/>
          <w:szCs w:val="18"/>
        </w:rPr>
        <w:t xml:space="preserve">user.roles.assign</w:t>
      </w:r>
      <w:r>
        <w:rPr>
          <w:i/>
          <w:iCs/>
          <w:sz w:val="18"/>
          <w:szCs w:val="18"/>
        </w:rPr>
        <w:t xml:space="preserve"> in this list mean role editing is SysAdmin-only — so the </w:t>
      </w:r>
      <w:r>
        <w:rPr>
          <w:rFonts w:ascii="Consolas" w:hAnsi="Consolas" w:cs="Consolas"/>
          <w:i/>
          <w:iCs/>
          <w:sz w:val="18"/>
          <w:szCs w:val="18"/>
        </w:rPr>
        <w:t xml:space="preserve">syncRoles()</w:t>
      </w:r>
      <w:r>
        <w:rPr>
          <w:i/>
          <w:iCs/>
          <w:sz w:val="18"/>
          <w:szCs w:val="18"/>
        </w:rPr>
        <w:t xml:space="preserve"> overwrite described in §22.4 cannot be repaired from a desk account.</w:t>
      </w:r>
    </w:p>
    <w:p>
      <w:pPr>
        <w:pStyle w:val="Heading2"/>
        <w:spacing w:after="140" w:before="280"/>
      </w:pPr>
      <w:r>
        <w:t xml:space="preserve">22.6 The ability-name collision hazard (X-1)</w:t>
      </w:r>
    </w:p>
    <w:p>
      <w:pPr>
        <w:spacing w:after="110"/>
      </w:pPr>
      <w:r>
        <w:t xml:space="preserve">Spatie registers its own </w:t>
      </w:r>
      <w:r>
        <w:rPr>
          <w:rFonts w:ascii="Consolas" w:hAnsi="Consolas" w:cs="Consolas"/>
          <w:sz w:val="18"/>
          <w:szCs w:val="18"/>
        </w:rPr>
        <w:t xml:space="preserve">Gate::before</w:t>
      </w:r>
      <w:r>
        <w:t xml:space="preserve"> that grants any ability whose </w:t>
      </w:r>
      <w:r>
        <w:rPr>
          <w:b/>
          <w:bCs/>
        </w:rPr>
        <w:t xml:space="preserve">name matches a permission the user holds</w:t>
      </w:r>
      <w:r>
        <w:t xml:space="preserve">, and a truthy </w:t>
      </w:r>
      <w:r>
        <w:rPr>
          <w:rFonts w:ascii="Consolas" w:hAnsi="Consolas" w:cs="Consolas"/>
          <w:sz w:val="18"/>
          <w:szCs w:val="18"/>
        </w:rPr>
        <w:t xml:space="preserve">before</w:t>
      </w:r>
      <w:r>
        <w:t xml:space="preserve"> result stops the check (</w:t>
      </w:r>
      <w:r>
        <w:rPr>
          <w:rFonts w:ascii="Consolas" w:hAnsi="Consolas" w:cs="Consolas"/>
          <w:sz w:val="18"/>
          <w:szCs w:val="18"/>
        </w:rPr>
        <w:t xml:space="preserve">vendor/spatie/laravel-permission/src/PermissionRegistrar.php:121-129</w:t>
      </w:r>
      <w:r>
        <w:t xml:space="preserve">). So when a </w:t>
      </w:r>
      <w:r>
        <w:rPr>
          <w:rFonts w:ascii="Consolas" w:hAnsi="Consolas" w:cs="Consolas"/>
          <w:sz w:val="18"/>
          <w:szCs w:val="18"/>
        </w:rPr>
        <w:t xml:space="preserve">Gate::define</w:t>
      </w:r>
      <w:r>
        <w:t xml:space="preserve"> or a model policy is named after a permission, the permission alone is enough and </w:t>
      </w:r>
      <w:r>
        <w:rPr>
          <w:b/>
          <w:bCs/>
        </w:rPr>
        <w:t xml:space="preserve">the policy body never runs</w:t>
      </w:r>
      <w:r>
        <w:t xml:space="preserve">. The codebase knows this — </w:t>
      </w:r>
      <w:r>
        <w:rPr>
          <w:rFonts w:ascii="Consolas" w:hAnsi="Consolas" w:cs="Consolas"/>
          <w:sz w:val="18"/>
          <w:szCs w:val="18"/>
        </w:rPr>
        <w:t xml:space="preserve">AuthServiceProvider.php:183-191</w:t>
      </w:r>
      <w:r>
        <w:t xml:space="preserve"> and </w:t>
      </w:r>
      <w:r>
        <w:rPr>
          <w:rFonts w:ascii="Consolas" w:hAnsi="Consolas" w:cs="Consolas"/>
          <w:sz w:val="18"/>
          <w:szCs w:val="18"/>
        </w:rPr>
        <w:t xml:space="preserve">:207-215</w:t>
      </w:r>
      <w:r>
        <w:t xml:space="preserve"> deliberately renamed </w:t>
      </w:r>
      <w:r>
        <w:rPr>
          <w:rFonts w:ascii="Consolas" w:hAnsi="Consolas" w:cs="Consolas"/>
          <w:sz w:val="18"/>
          <w:szCs w:val="18"/>
        </w:rPr>
        <w:t xml:space="preserve">clinic.recordAssessment</w:t>
      </w:r>
      <w:r>
        <w:t xml:space="preserve">, </w:t>
      </w:r>
      <w:r>
        <w:rPr>
          <w:rFonts w:ascii="Consolas" w:hAnsi="Consolas" w:cs="Consolas"/>
          <w:sz w:val="18"/>
          <w:szCs w:val="18"/>
        </w:rPr>
        <w:t xml:space="preserve">id.validateRequest</w:t>
      </w:r>
      <w:r>
        <w:t xml:space="preserve"> and </w:t>
      </w:r>
      <w:r>
        <w:rPr>
          <w:rFonts w:ascii="Consolas" w:hAnsi="Consolas" w:cs="Consolas"/>
          <w:sz w:val="18"/>
          <w:szCs w:val="18"/>
        </w:rPr>
        <w:t xml:space="preserve">id.remarkRequest</w:t>
      </w:r>
      <w:r>
        <w:t xml:space="preserve"> to dodge it — but the collision survives for the abilities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400"/>
        <w:gridCol w:w="2350"/>
        <w:gridCol w:w="1450"/>
        <w:gridCol w:w="1710"/>
      </w:tblGrid>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Ability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Defined at</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What the policy would have checked</w:t>
            </w:r>
          </w:p>
        </w:tc>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Holders</w:t>
            </w:r>
          </w:p>
        </w:tc>
        <w:tc>
          <w:tcPr>
            <w:tcW w:type="dxa" w:w="17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Severity</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payment.record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AuthServiceProvider.php:167-169</w:t>
            </w:r>
            <w:r>
              <w:rPr>
                <w:sz w:val="16"/>
                <w:szCs w:val="16"/>
              </w:rPr>
              <w:t xml:space="preserve"> → </w:t>
            </w:r>
            <w:r>
              <w:rPr>
                <w:rFonts w:ascii="Consolas" w:hAnsi="Consolas" w:cs="Consolas"/>
                <w:sz w:val="16"/>
                <w:szCs w:val="16"/>
              </w:rPr>
              <w:t xml:space="preserve">PaymentPolicy::record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 2 only, plus </w:t>
            </w:r>
            <w:r>
              <w:rPr>
                <w:rFonts w:ascii="Consolas" w:hAnsi="Consolas" w:cs="Consolas"/>
                <w:sz w:val="16"/>
                <w:szCs w:val="16"/>
              </w:rPr>
              <w:t xml:space="preserve">remainingBalance &gt; 0</w:t>
            </w:r>
            <w:r>
              <w:rPr>
                <w:sz w:val="16"/>
                <w:szCs w:val="16"/>
              </w:rPr>
              <w:t xml:space="preserve"> (</w:t>
            </w:r>
            <w:r>
              <w:rPr>
                <w:rFonts w:ascii="Consolas" w:hAnsi="Consolas" w:cs="Consolas"/>
                <w:sz w:val="16"/>
                <w:szCs w:val="16"/>
              </w:rPr>
              <w:t xml:space="preserve">PaymentPolicy.php:34-51</w:t>
            </w:r>
            <w:r>
              <w:rPr>
                <w:sz w:val="16"/>
                <w:szCs w:val="16"/>
              </w:rPr>
              <w:t xml:space="preserve">)</w:t>
            </w:r>
          </w:p>
        </w:tc>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AccountingStaff, OfficeHead (any office)</w:t>
            </w:r>
          </w:p>
        </w:tc>
        <w:tc>
          <w:tcPr>
            <w:tcW w:type="dxa" w:w="17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Real.</w:t>
            </w:r>
            <w:r>
              <w:rPr>
                <w:sz w:val="16"/>
                <w:szCs w:val="16"/>
              </w:rPr>
              <w:t xml:space="preserve"> Any office head may record a payment. The controller still requires </w:t>
            </w:r>
            <w:r>
              <w:rPr>
                <w:rFonts w:ascii="Consolas" w:hAnsi="Consolas" w:cs="Consolas"/>
                <w:sz w:val="16"/>
                <w:szCs w:val="16"/>
              </w:rPr>
              <w:t xml:space="preserve">assessed</w:t>
            </w:r>
            <w:r>
              <w:rPr>
                <w:sz w:val="16"/>
                <w:szCs w:val="16"/>
              </w:rPr>
              <w:t xml:space="preserve"> status (</w:t>
            </w:r>
            <w:r>
              <w:rPr>
                <w:rFonts w:ascii="Consolas" w:hAnsi="Consolas" w:cs="Consolas"/>
                <w:sz w:val="16"/>
                <w:szCs w:val="16"/>
              </w:rPr>
              <w:t xml:space="preserve">AccountingController.php:180-183</w:t>
            </w:r>
            <w:r>
              <w:rPr>
                <w:sz w:val="16"/>
                <w:szCs w:val="16"/>
              </w:rPr>
              <w:t xml:space="preserve">), so the pipeline is respected; the office boundary is not. Over-payment is also unchecked in the controller</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assessment.compute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AuthServiceProvider.php:176-178</w:t>
            </w:r>
            <w:r>
              <w:rPr>
                <w:sz w:val="16"/>
                <w:szCs w:val="16"/>
              </w:rPr>
              <w:t xml:space="preserve"> → </w:t>
            </w:r>
            <w:r>
              <w:rPr>
                <w:rFonts w:ascii="Consolas" w:hAnsi="Consolas" w:cs="Consolas"/>
                <w:sz w:val="16"/>
                <w:szCs w:val="16"/>
              </w:rPr>
              <w:t xml:space="preserve">AssessmentPolicy::compute</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 2 </w:t>
            </w:r>
            <w:r>
              <w:rPr>
                <w:b/>
                <w:bCs/>
                <w:sz w:val="16"/>
                <w:szCs w:val="16"/>
              </w:rPr>
              <w:t xml:space="preserve">or</w:t>
            </w:r>
            <w:r>
              <w:rPr>
                <w:sz w:val="16"/>
                <w:szCs w:val="16"/>
              </w:rPr>
              <w:t xml:space="preserve"> 3, plus </w:t>
            </w:r>
            <w:r>
              <w:rPr>
                <w:rFonts w:ascii="Consolas" w:hAnsi="Consolas" w:cs="Consolas"/>
                <w:sz w:val="16"/>
                <w:szCs w:val="16"/>
              </w:rPr>
              <w:t xml:space="preserve">enrollmentStatus = evaluated</w:t>
            </w:r>
            <w:r>
              <w:rPr>
                <w:sz w:val="16"/>
                <w:szCs w:val="16"/>
              </w:rPr>
              <w:t xml:space="preserve"> (</w:t>
            </w:r>
            <w:r>
              <w:rPr>
                <w:rFonts w:ascii="Consolas" w:hAnsi="Consolas" w:cs="Consolas"/>
                <w:sz w:val="16"/>
                <w:szCs w:val="16"/>
              </w:rPr>
              <w:t xml:space="preserve">AssessmentPolicy.php:33-46</w:t>
            </w:r>
            <w:r>
              <w:rPr>
                <w:sz w:val="16"/>
                <w:szCs w:val="16"/>
              </w:rPr>
              <w:t xml:space="preserve">)</w:t>
            </w:r>
          </w:p>
        </w:tc>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ScholarshipOfficer, OfficeHead (any office)</w:t>
            </w:r>
          </w:p>
        </w:tc>
        <w:tc>
          <w:tcPr>
            <w:tcW w:type="dxa" w:w="17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Real.</w:t>
            </w:r>
            <w:r>
              <w:rPr>
                <w:sz w:val="16"/>
                <w:szCs w:val="16"/>
              </w:rPr>
              <w:t xml:space="preserve"> Any office head may compute an assessment for any enrollment</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block.manage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AuthServiceProvider.php:121-123</w:t>
            </w:r>
            <w:r>
              <w:rPr>
                <w:sz w:val="16"/>
                <w:szCs w:val="16"/>
              </w:rPr>
              <w:t xml:space="preserve"> → </w:t>
            </w:r>
            <w:r>
              <w:rPr>
                <w:rFonts w:ascii="Consolas" w:hAnsi="Consolas" w:cs="Consolas"/>
                <w:sz w:val="16"/>
                <w:szCs w:val="16"/>
              </w:rPr>
              <w:t xml:space="preserve">BlockingPolicy::manageBlocks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nothing beyond </w:t>
            </w:r>
            <w:r>
              <w:rPr>
                <w:rFonts w:ascii="Consolas" w:hAnsi="Consolas" w:cs="Consolas"/>
                <w:sz w:val="16"/>
                <w:szCs w:val="16"/>
              </w:rPr>
              <w:t xml:space="preserve">hasPermissionTo("block.manage")</w:t>
            </w:r>
            <w:r>
              <w:rPr>
                <w:sz w:val="16"/>
                <w:szCs w:val="16"/>
              </w:rPr>
              <w:t xml:space="preserve"> (</w:t>
            </w:r>
            <w:r>
              <w:rPr>
                <w:rFonts w:ascii="Consolas" w:hAnsi="Consolas" w:cs="Consolas"/>
                <w:sz w:val="16"/>
                <w:szCs w:val="16"/>
              </w:rPr>
              <w:t xml:space="preserve">BlockingPolicy.php:29-31</w:t>
            </w:r>
            <w:r>
              <w:rPr>
                <w:sz w:val="16"/>
                <w:szCs w:val="16"/>
              </w:rPr>
              <w:t xml:space="preserve">)</w:t>
            </w:r>
          </w:p>
        </w:tc>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BlockingCoordinator, OfficeHead</w:t>
            </w:r>
          </w:p>
        </w:tc>
        <w:tc>
          <w:tcPr>
            <w:tcW w:type="dxa" w:w="17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No privilege gain</w:t>
            </w:r>
            <w:r>
              <w:rPr>
                <w:sz w:val="16"/>
                <w:szCs w:val="16"/>
              </w:rPr>
              <w:t xml:space="preserve"> — the policy body is the same permission test, so the collision changes nothing</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clinic.view</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AuthServiceProvider.php:180-182</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nothing beyond the permission</w:t>
            </w:r>
          </w:p>
        </w:tc>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many</w:t>
            </w:r>
          </w:p>
        </w:tc>
        <w:tc>
          <w:tcPr>
            <w:tcW w:type="dxa" w:w="17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No privilege gain</w:t>
            </w:r>
            <w:r>
              <w:rPr>
                <w:sz w:val="16"/>
                <w:szCs w:val="16"/>
              </w:rPr>
              <w:t xml:space="preserve">, same reason</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id.view</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AuthServiceProvider.php:198-200</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nothing beyond the permission</w:t>
            </w:r>
          </w:p>
        </w:tc>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many</w:t>
            </w:r>
          </w:p>
        </w:tc>
        <w:tc>
          <w:tcPr>
            <w:tcW w:type="dxa" w:w="17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No privilege gain</w:t>
            </w:r>
            <w:r>
              <w:rPr>
                <w:sz w:val="16"/>
                <w:szCs w:val="16"/>
              </w:rPr>
              <w:t xml:space="preserve">, same reason</w:t>
            </w:r>
          </w:p>
        </w:tc>
      </w:tr>
    </w:tbl>
    <w:p>
      <w:pPr>
        <w:spacing w:after="60"/>
      </w:pPr>
    </w:p>
    <w:p>
      <w:pPr>
        <w:spacing w:after="140"/>
      </w:pPr>
      <w:r>
        <w:rPr>
          <w:i/>
          <w:iCs/>
          <w:sz w:val="18"/>
          <w:szCs w:val="18"/>
        </w:rPr>
        <w:t xml:space="preserve">The rule for anyone adding an ability: </w:t>
      </w:r>
      <w:r>
        <w:rPr>
          <w:b/>
          <w:bCs/>
          <w:i/>
          <w:iCs/>
          <w:sz w:val="18"/>
          <w:szCs w:val="18"/>
        </w:rPr>
        <w:t xml:space="preserve">never name a gate or policy method after a permission if the policy adds a condition the permission alone does not express.</w:t>
      </w:r>
      <w:r>
        <w:rPr>
          <w:i/>
          <w:iCs/>
          <w:sz w:val="18"/>
          <w:szCs w:val="18"/>
        </w:rPr>
        <w:t xml:space="preserve"> Either suffix the ability (</w:t>
      </w:r>
      <w:r>
        <w:rPr>
          <w:rFonts w:ascii="Consolas" w:hAnsi="Consolas" w:cs="Consolas"/>
          <w:i/>
          <w:iCs/>
          <w:sz w:val="18"/>
          <w:szCs w:val="18"/>
        </w:rPr>
        <w:t xml:space="preserve">payment.recordAtDesk</w:t>
      </w:r>
      <w:r>
        <w:rPr>
          <w:i/>
          <w:iCs/>
          <w:sz w:val="18"/>
          <w:szCs w:val="18"/>
        </w:rPr>
        <w:t xml:space="preserve">) or move the extra condition into the controller. §28 records this as X-1 with the two-ability minimum fix.</w:t>
      </w:r>
    </w:p>
    <w:p>
      <w:pPr>
        <w:pStyle w:val="Heading2"/>
        <w:spacing w:after="140" w:before="280"/>
      </w:pPr>
      <w:r>
        <w:t xml:space="preserve">22.7 Where the office boundary is actually enforced (BR14)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50"/>
        <w:gridCol w:w="511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Write</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Ability / permission</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Extra condition, and where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Sign any workflow box</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office's own permission (e.g. </w:t>
            </w:r>
            <w:r>
              <w:rPr>
                <w:rFonts w:ascii="Consolas" w:hAnsi="Consolas" w:cs="Consolas"/>
                <w:sz w:val="18"/>
                <w:szCs w:val="18"/>
              </w:rPr>
              <w:t xml:space="preserve">clinic.sign</w:t>
            </w:r>
            <w:r>
              <w:rPr>
                <w:sz w:val="18"/>
                <w:szCs w:val="18"/>
              </w:rPr>
              <w:t xml:space="preserve">)</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WorkflowService::signStep()</w:t>
            </w:r>
            <w:r>
              <w:rPr>
                <w:sz w:val="18"/>
                <w:szCs w:val="18"/>
              </w:rPr>
              <w:t xml:space="preserve"> re-checks </w:t>
            </w:r>
            <w:r>
              <w:rPr>
                <w:rFonts w:ascii="Consolas" w:hAnsi="Consolas" w:cs="Consolas"/>
                <w:sz w:val="18"/>
                <w:szCs w:val="18"/>
              </w:rPr>
              <w:t xml:space="preserve">officeId</w:t>
            </w:r>
            <w:r>
              <w:rPr>
                <w:sz w:val="18"/>
                <w:szCs w:val="18"/>
              </w:rPr>
              <w:t xml:space="preserve"> against the step (</w:t>
            </w:r>
            <w:r>
              <w:rPr>
                <w:rFonts w:ascii="Consolas" w:hAnsi="Consolas" w:cs="Consolas"/>
                <w:sz w:val="18"/>
                <w:szCs w:val="18"/>
              </w:rPr>
              <w:t xml:space="preserve">WorkflowService.php:208-297 , the office test at :255</w:t>
            </w:r>
            <w:r>
              <w:rPr>
                <w:sz w:val="18"/>
                <w:szCs w:val="18"/>
              </w:rPr>
              <w:t xml:space="preserve">), the previous box must be completed (</w:t>
            </w:r>
            <w:r>
              <w:rPr>
                <w:rFonts w:ascii="Consolas" w:hAnsi="Consolas" w:cs="Consolas"/>
                <w:sz w:val="18"/>
                <w:szCs w:val="18"/>
              </w:rPr>
              <w:t xml:space="preserve">:261-272</w:t>
            </w:r>
            <w:r>
              <w:rPr>
                <w:sz w:val="18"/>
                <w:szCs w:val="18"/>
              </w:rPr>
              <w:t xml:space="preserve">), and only SysAdmin may sign across offices. At the two desks where the affirmative act IS the box’s signature, the policy now asks for the signature before the act: ClinicPolicy::record requires clinic.sign beside clinic.record, and IDPolicy::validate requires id.sign beside id.validate (both 2026-10-05). Before that, those two rights were held by a role and consulted by no caller — the only place in the matrix where a ruling had been recorded and not enforced.. An academic signer is exempted from the office test when the box is Guidance (office 4) and the user is a Dean / ProgramHead / Instructor or carries a </w:t>
            </w:r>
            <w:r>
              <w:rPr>
                <w:rFonts w:ascii="Consolas" w:hAnsi="Consolas" w:cs="Consolas"/>
                <w:sz w:val="18"/>
                <w:szCs w:val="18"/>
              </w:rPr>
              <w:t xml:space="preserve">unitId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Approve an admission</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admission.approve</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AdmissionPolicy.php:48-55 , approvalBlockers() at :67-158</w:t>
            </w:r>
            <w:r>
              <w:rPr>
                <w:sz w:val="18"/>
                <w:szCs w:val="18"/>
              </w:rPr>
              <w:t xml:space="preserve">: the permission, then </w:t>
            </w:r>
            <w:r>
              <w:rPr>
                <w:rFonts w:ascii="Consolas" w:hAnsi="Consolas" w:cs="Consolas"/>
                <w:sz w:val="18"/>
                <w:szCs w:val="18"/>
              </w:rPr>
              <w:t xml:space="preserve">admissionStatus = pending</w:t>
            </w:r>
            <w:r>
              <w:rPr>
                <w:sz w:val="18"/>
                <w:szCs w:val="18"/>
              </w:rPr>
              <w:t xml:space="preserve"> only, then every attached requirement submission must be </w:t>
            </w:r>
            <w:r>
              <w:rPr>
                <w:rFonts w:ascii="Consolas" w:hAnsi="Consolas" w:cs="Consolas"/>
                <w:sz w:val="18"/>
                <w:szCs w:val="18"/>
              </w:rPr>
              <w:t xml:space="preserve">verified</w:t>
            </w:r>
            <w:r>
              <w:rPr>
                <w:sz w:val="18"/>
                <w:szCs w:val="18"/>
              </w:rPr>
              <w:t xml:space="preserve"> (BR32), then, for programs with </w:t>
            </w:r>
            <w:r>
              <w:rPr>
                <w:rFonts w:ascii="Consolas" w:hAnsi="Consolas" w:cs="Consolas"/>
                <w:sz w:val="18"/>
                <w:szCs w:val="18"/>
              </w:rPr>
              <w:t xml:space="preserve">requiresEntranceExam</w:t>
            </w:r>
            <w:r>
              <w:rPr>
                <w:sz w:val="18"/>
                <w:szCs w:val="18"/>
              </w:rPr>
              <w:t xml:space="preserve">, a </w:t>
            </w:r>
            <w:r>
              <w:rPr>
                <w:rFonts w:ascii="Consolas" w:hAnsi="Consolas" w:cs="Consolas"/>
                <w:sz w:val="18"/>
                <w:szCs w:val="18"/>
              </w:rPr>
              <w:t xml:space="preserve">pass</w:t>
            </w:r>
            <w:r>
              <w:rPr>
                <w:sz w:val="18"/>
                <w:szCs w:val="18"/>
              </w:rPr>
              <w:t xml:space="preserve"> general entrance result must exist. </w:t>
            </w:r>
            <w:r>
              <w:rPr>
                <w:b/>
                <w:bCs/>
                <w:sz w:val="18"/>
                <w:szCs w:val="18"/>
              </w:rPr>
              <w:t xml:space="preserve">This policy carries no office scope</w:t>
            </w:r>
            <w:r>
              <w:rPr>
                <w:sz w:val="18"/>
                <w:szCs w:val="18"/>
              </w:rPr>
              <w:t xml:space="preserve">: the boundary is the permission, which AdmissionOfficer, Dean and OfficeHead all hold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Approve an enrollment</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enrollment.approve</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RegistrarController::approve() — seven gates, including the clearance verdict, the admission-document verification and prerequisite validity. The right is enrollment.approve, held by RegistrarApprover (and by SysAdmin and Admin through their blanket grants); OfficeHead no longer holds it, so a head of another office cannot certify a record — the office boundary and the desk role are now the same statement (ruling 7).</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Record a payment</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payment.record</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intended office 2 — bypassed by X-1</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Compute an assessment</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assessment.compute</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intended offices 2 or 3 — bypassed by X-1</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Assign students to a block</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blocking.assignStudents</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BlockingPolicy.php:37-58</w:t>
            </w:r>
            <w:r>
              <w:rPr>
                <w:sz w:val="18"/>
                <w:szCs w:val="18"/>
              </w:rPr>
              <w:t xml:space="preserve">: </w:t>
            </w:r>
            <w:r>
              <w:rPr>
                <w:rFonts w:ascii="Consolas" w:hAnsi="Consolas" w:cs="Consolas"/>
                <w:sz w:val="18"/>
                <w:szCs w:val="18"/>
              </w:rPr>
              <w:t xml:space="preserve">block.assign</w:t>
            </w:r>
            <w:r>
              <w:rPr>
                <w:sz w:val="18"/>
                <w:szCs w:val="18"/>
              </w:rPr>
              <w:t xml:space="preserve"> + </w:t>
            </w:r>
            <w:r>
              <w:rPr>
                <w:rFonts w:ascii="Consolas" w:hAnsi="Consolas" w:cs="Consolas"/>
                <w:sz w:val="18"/>
                <w:szCs w:val="18"/>
              </w:rPr>
              <w:t xml:space="preserve">officeId = 5</w:t>
            </w:r>
            <w:r>
              <w:rPr>
                <w:sz w:val="18"/>
                <w:szCs w:val="18"/>
              </w:rPr>
              <w:t xml:space="preserve">, or SysAdmin. This ability name matches no permission, so the policy really runs</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Generate a clearance slip</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clearance.slip.generate</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ClearancePolicy.php:44-62</w:t>
            </w:r>
            <w:r>
              <w:rPr>
                <w:sz w:val="18"/>
                <w:szCs w:val="18"/>
              </w:rPr>
              <w:t xml:space="preserve">: one free slip per student per period (BR33)</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Record desk receipt</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clearance.receipt.record</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ClearancePolicy.php:68-94</w:t>
            </w:r>
            <w:r>
              <w:rPr>
                <w:sz w:val="18"/>
                <w:szCs w:val="18"/>
              </w:rPr>
              <w:t xml:space="preserve"> requires </w:t>
            </w:r>
            <w:r>
              <w:rPr>
                <w:rFonts w:ascii="Consolas" w:hAnsi="Consolas" w:cs="Consolas"/>
                <w:sz w:val="18"/>
                <w:szCs w:val="18"/>
              </w:rPr>
              <w:t xml:space="preserve">OfficeId::Registrar</w:t>
            </w:r>
            <w:r>
              <w:rPr>
                <w:sz w:val="18"/>
                <w:szCs w:val="18"/>
              </w:rPr>
              <w:t xml:space="preserve"> — the receipt is taken at the Registrar counter, which is why §12 states there is no Clearance Office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Print a Registrar paper</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print.certificate, print.classCard, print.subjectLoad, print.enrollmentForm</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RegistrarPolicy::mayPrint, ruled and built 2026-10-06: the permission, then enrollmentStatus = enrolled, then officeId = Registrar (1) — or SysAdmin, or for the class card and the subject load a teacher whose unitId owns the unit of the enrollment’s course. Before that ruling no print gate asked the office: on live ems the head of the Clinic, who holds every one of the four rights through OfficeHead, reached the enrollment-form route with a 200. Refusing that head is now a test, and so is still allowing the Registrar’s own head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Read a student record (Student 360, quick search)</w:t>
            </w:r>
          </w:p>
        </w:tc>
        <w:tc>
          <w:tcPr>
            <w:tcW w:type="dxa" w:w="2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students.view</w:t>
            </w:r>
          </w:p>
        </w:tc>
        <w:tc>
          <w:tcPr>
            <w:tcW w:type="dxa" w:w="5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StudentPolicy</w:t>
            </w:r>
            <w:r>
              <w:rPr>
                <w:sz w:val="18"/>
                <w:szCs w:val="18"/>
              </w:rPr>
              <w:t xml:space="preserve">; the permission is </w:t>
            </w:r>
            <w:r>
              <w:rPr>
                <w:b/>
                <w:bCs/>
                <w:sz w:val="18"/>
                <w:szCs w:val="18"/>
              </w:rPr>
              <w:t xml:space="preserve">not</w:t>
            </w:r>
            <w:r>
              <w:rPr>
                <w:sz w:val="18"/>
                <w:szCs w:val="18"/>
              </w:rPr>
              <w:t xml:space="preserve"> granted to base </w:t>
            </w:r>
            <w:r>
              <w:rPr>
                <w:rFonts w:ascii="Consolas" w:hAnsi="Consolas" w:cs="Consolas"/>
                <w:sz w:val="18"/>
                <w:szCs w:val="18"/>
              </w:rPr>
              <w:t xml:space="preserve">Staff</w:t>
            </w:r>
            <w:r>
              <w:rPr>
                <w:sz w:val="18"/>
                <w:szCs w:val="18"/>
              </w:rPr>
              <w:t xml:space="preserve"> or </w:t>
            </w:r>
            <w:r>
              <w:rPr>
                <w:rFonts w:ascii="Consolas" w:hAnsi="Consolas" w:cs="Consolas"/>
                <w:sz w:val="18"/>
                <w:szCs w:val="18"/>
              </w:rPr>
              <w:t xml:space="preserve">Instructor</w:t>
            </w:r>
            <w:r>
              <w:rPr>
                <w:sz w:val="18"/>
                <w:szCs w:val="18"/>
              </w:rPr>
              <w:t xml:space="preserve">, and the React pages must consult the shared </w:t>
            </w:r>
            <w:r>
              <w:rPr>
                <w:rFonts w:ascii="Consolas" w:hAnsi="Consolas" w:cs="Consolas"/>
                <w:sz w:val="18"/>
                <w:szCs w:val="18"/>
              </w:rPr>
              <w:t xml:space="preserve">can.studentsView</w:t>
            </w:r>
            <w:r>
              <w:rPr>
                <w:sz w:val="18"/>
                <w:szCs w:val="18"/>
              </w:rPr>
              <w:t xml:space="preserve"> prop</w:t>
            </w:r>
          </w:p>
        </w:tc>
      </w:tr>
    </w:tbl>
    <w:p>
      <w:pPr>
        <w:spacing w:after="60"/>
      </w:pPr>
    </w:p>
    <w:p>
      <w:pPr>
        <w:pStyle w:val="Heading2"/>
        <w:spacing w:after="140" w:before="280"/>
      </w:pPr>
      <w:r>
        <w:t xml:space="preserve">22.8 Student-Type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6310"/>
      </w:tblGrid>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Student type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At this stage</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happens, and why</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First-Year / Freshman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type-specific permission</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Type is data, never an ACL dimension. The permissions that gate a first-year's path (</w:t>
            </w:r>
            <w:r>
              <w:rPr>
                <w:rFonts w:ascii="Consolas" w:hAnsi="Consolas" w:cs="Consolas"/>
                <w:sz w:val="18"/>
                <w:szCs w:val="18"/>
              </w:rPr>
              <w:t xml:space="preserve">admission.approve</w:t>
            </w:r>
            <w:r>
              <w:rPr>
                <w:sz w:val="18"/>
                <w:szCs w:val="18"/>
              </w:rPr>
              <w:t xml:space="preserve">, </w:t>
            </w:r>
            <w:r>
              <w:rPr>
                <w:rFonts w:ascii="Consolas" w:hAnsi="Consolas" w:cs="Consolas"/>
                <w:sz w:val="18"/>
                <w:szCs w:val="18"/>
              </w:rPr>
              <w:t xml:space="preserve">exam.record.general</w:t>
            </w:r>
            <w:r>
              <w:rPr>
                <w:sz w:val="18"/>
                <w:szCs w:val="18"/>
              </w:rPr>
              <w:t xml:space="preserve">, </w:t>
            </w:r>
            <w:r>
              <w:rPr>
                <w:rFonts w:ascii="Consolas" w:hAnsi="Consolas" w:cs="Consolas"/>
                <w:sz w:val="18"/>
                <w:szCs w:val="18"/>
              </w:rPr>
              <w:t xml:space="preserve">evaluation.sign</w:t>
            </w:r>
            <w:r>
              <w:rPr>
                <w:sz w:val="18"/>
                <w:szCs w:val="18"/>
              </w:rPr>
              <w:t xml:space="preserve">) are the same ones used for every other type.</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Transferee</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type-specific permission</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What differs is the document list (</w:t>
            </w:r>
            <w:r>
              <w:rPr>
                <w:rFonts w:ascii="Consolas" w:hAnsi="Consolas" w:cs="Consolas"/>
                <w:sz w:val="18"/>
                <w:szCs w:val="18"/>
              </w:rPr>
              <w:t xml:space="preserve">admissionrequirements.appliesTo</w:t>
            </w:r>
            <w:r>
              <w:rPr>
                <w:sz w:val="18"/>
                <w:szCs w:val="18"/>
              </w:rPr>
              <w:t xml:space="preserve">) and the extra transfer-credit work, both of which are row content rather than access.</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type-specific permission</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and the path exists: Department Evaluation issues the returning student’s enrollment through evaluation.store (G-1, closed 2026-10-03 by ruling 2), and no permission is layered on top of the evaluation right — so the gap this row recorded was functional and is now closed rather than a permissions question.</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Continuing-Irregular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type-specific permission</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Standing changes what may be </w:t>
            </w:r>
            <w:r>
              <w:rPr>
                <w:b/>
                <w:bCs/>
                <w:sz w:val="18"/>
                <w:szCs w:val="18"/>
              </w:rPr>
              <w:t xml:space="preserve">proposed</w:t>
            </w:r>
            <w:r>
              <w:rPr>
                <w:sz w:val="18"/>
                <w:szCs w:val="18"/>
              </w:rPr>
              <w:t xml:space="preserve"> (</w:t>
            </w:r>
            <w:r>
              <w:rPr>
                <w:rFonts w:ascii="Consolas" w:hAnsi="Consolas" w:cs="Consolas"/>
                <w:sz w:val="18"/>
                <w:szCs w:val="18"/>
              </w:rPr>
              <w:t xml:space="preserve">$isFlexibleStudent</w:t>
            </w:r>
            <w:r>
              <w:rPr>
                <w:sz w:val="18"/>
                <w:szCs w:val="18"/>
              </w:rPr>
              <w:t xml:space="preserve"> at </w:t>
            </w:r>
            <w:r>
              <w:rPr>
                <w:rFonts w:ascii="Consolas" w:hAnsi="Consolas" w:cs="Consolas"/>
                <w:sz w:val="18"/>
                <w:szCs w:val="18"/>
              </w:rPr>
              <w:t xml:space="preserve">EvaluationController.php:700-710</w:t>
            </w:r>
            <w:r>
              <w:rPr>
                <w:sz w:val="18"/>
                <w:szCs w:val="18"/>
              </w:rPr>
              <w:t xml:space="preserve">), which is a policy inside the evaluation permission, not a separate permission.</w:t>
            </w:r>
          </w:p>
        </w:tc>
      </w:tr>
      <w:tr>
        <w:tc>
          <w:tcPr>
            <w:tcW w:type="dxa" w:w="17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Shifter</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 type-specific permission</w:t>
            </w:r>
          </w:p>
        </w:tc>
        <w:tc>
          <w:tcPr>
            <w:tcW w:type="dxa" w:w="6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Same. OfficeHead is no longer granted the five signature acts ruling 7 split out — enrollment.approve, admission.approve, evaluation.sign, clinic.sign and id.sign (built 2026-10-03). It does still hold id.validate, which authorises nothing on its own: IDPolicy.php:117-125 asks for id.sign beside it and office-22 custody. It keeps the counter acts — blocking, the clearance window, slip and receipt, payment.record, assessment.compute and finalize, the four print rights — so what a head of one office may do at another desk is still decided by the office-scoped policies in §22.7, but the signature on a box belongs to exactly one desk.</w:t>
            </w:r>
          </w:p>
        </w:tc>
      </w:tr>
    </w:tbl>
    <w:p>
      <w:pPr>
        <w:spacing w:after="60"/>
      </w:pPr>
    </w:p>
    <w:p>
      <w:pPr>
        <w:spacing w:after="140"/>
      </w:pPr>
      <w:r>
        <w:rPr>
          <w:i/>
          <w:iCs/>
          <w:sz w:val="18"/>
          <w:szCs w:val="18"/>
        </w:rPr>
        <w:t xml:space="preserve">No permission name contains a student type, and no policy method branches on </w:t>
      </w:r>
      <w:r>
        <w:rPr>
          <w:rFonts w:ascii="Consolas" w:hAnsi="Consolas" w:cs="Consolas"/>
          <w:i/>
          <w:iCs/>
          <w:sz w:val="18"/>
          <w:szCs w:val="18"/>
        </w:rPr>
        <w:t xml:space="preserve">studentType</w:t>
      </w:r>
      <w:r>
        <w:rPr>
          <w:i/>
          <w:iCs/>
          <w:sz w:val="18"/>
          <w:szCs w:val="18"/>
        </w:rPr>
        <w:t xml:space="preserve"> except </w:t>
      </w:r>
      <w:r>
        <w:rPr>
          <w:rFonts w:ascii="Consolas" w:hAnsi="Consolas" w:cs="Consolas"/>
          <w:i/>
          <w:iCs/>
          <w:sz w:val="18"/>
          <w:szCs w:val="18"/>
        </w:rPr>
        <w:t xml:space="preserve">AdmissionPolicy::approve</w:t>
      </w:r>
      <w:r>
        <w:rPr>
          <w:i/>
          <w:iCs/>
          <w:sz w:val="18"/>
          <w:szCs w:val="18"/>
        </w:rPr>
        <w:t xml:space="preserve"> (BR7) and </w:t>
      </w:r>
      <w:r>
        <w:rPr>
          <w:rFonts w:ascii="Consolas" w:hAnsi="Consolas" w:cs="Consolas"/>
          <w:i/>
          <w:iCs/>
          <w:sz w:val="18"/>
          <w:szCs w:val="18"/>
        </w:rPr>
        <w:t xml:space="preserve">WorkflowService::stepsFor</w:t>
      </w:r>
      <w:r>
        <w:rPr>
          <w:i/>
          <w:iCs/>
          <w:sz w:val="18"/>
          <w:szCs w:val="18"/>
        </w:rPr>
        <w:t xml:space="preserve"> (pipeline length). Any statement of the form "only role X may enroll a shifter" would be false in this build.</w:t>
      </w:r>
    </w:p>
    <w:p>
      <w:pPr>
        <w:pStyle w:val="Heading2"/>
        <w:spacing w:after="140" w:before="280"/>
      </w:pPr>
      <w:r>
        <w:t xml:space="preserve">22.9 Verification Against the Current Build</w:t>
      </w:r>
    </w:p>
    <w:p>
      <w:pPr>
        <w:pStyle w:val="ListParagraph"/>
        <w:numPr>
          <w:ilvl w:val="0"/>
          <w:numId w:val="1"/>
        </w:numPr>
        <w:spacing w:after="70"/>
      </w:pPr>
      <w:r>
        <w:t xml:space="preserve">Counts in this section come from the seeder text and were re-read against the live database on 2026-10-06, where the two now agree exactly: 93 permission definitions in 14 modules, 17 Role::updateOrCreate calls (updateOrCreate, not firstOrCreate, so a description an installed database already holds is corrected rather than kept), and 15 explicit syncPermissions([...]) lists — SysAdmin’s and Admin’s are computed from the catalogue, hence the two-role offset and the 315 role_permissions rows §23.2 reconciles.</w:t>
      </w:r>
    </w:p>
    <w:p>
      <w:pPr>
        <w:pStyle w:val="ListParagraph"/>
        <w:numPr>
          <w:ilvl w:val="0"/>
          <w:numId w:val="1"/>
        </w:numPr>
        <w:spacing w:after="70"/>
      </w:pPr>
      <w:r>
        <w:t xml:space="preserve">Every permission granted to a desk role is defined in the catalogue — the parser raises if that ever stops being true, so §22.3 cannot cite a permission that </w:t>
      </w:r>
      <w:r>
        <w:rPr>
          <w:rFonts w:ascii="Consolas" w:hAnsi="Consolas" w:cs="Consolas"/>
          <w:sz w:val="18"/>
          <w:szCs w:val="18"/>
        </w:rPr>
        <w:t xml:space="preserve">hasPermissionTo</w:t>
      </w:r>
      <w:r>
        <w:t xml:space="preserve"> would throw on.</w:t>
      </w:r>
    </w:p>
    <w:p>
      <w:pPr>
        <w:pStyle w:val="ListParagraph"/>
        <w:numPr>
          <w:ilvl w:val="0"/>
          <w:numId w:val="1"/>
        </w:numPr>
        <w:spacing w:after="70"/>
      </w:pPr>
      <w:r>
        <w:t xml:space="preserve">Guard check: </w:t>
      </w:r>
      <w:r>
        <w:rPr>
          <w:rFonts w:ascii="Consolas" w:hAnsi="Consolas" w:cs="Consolas"/>
          <w:sz w:val="18"/>
          <w:szCs w:val="18"/>
        </w:rPr>
        <w:t xml:space="preserve">Gate::before</w:t>
      </w:r>
      <w:r>
        <w:t xml:space="preserve"> returns true for SysAdmin before any policy runs (</w:t>
      </w:r>
      <w:r>
        <w:rPr>
          <w:rFonts w:ascii="Consolas" w:hAnsi="Consolas" w:cs="Consolas"/>
          <w:sz w:val="18"/>
          <w:szCs w:val="18"/>
        </w:rPr>
        <w:t xml:space="preserve">AuthServiceProvider.php:106-110</w:t>
      </w:r>
      <w:r>
        <w:t xml:space="preserve">), so for </w:t>
      </w:r>
      <w:r>
        <w:rPr>
          <w:rFonts w:ascii="Consolas" w:hAnsi="Consolas" w:cs="Consolas"/>
          <w:sz w:val="18"/>
          <w:szCs w:val="18"/>
        </w:rPr>
        <w:t xml:space="preserve">staff8</w:t>
      </w:r>
      <w:r>
        <w:t xml:space="preserve"> the office scope in §22.7 does not apply — except inside </w:t>
      </w:r>
      <w:r>
        <w:rPr>
          <w:rFonts w:ascii="Consolas" w:hAnsi="Consolas" w:cs="Consolas"/>
          <w:sz w:val="18"/>
          <w:szCs w:val="18"/>
        </w:rPr>
        <w:t xml:space="preserve">WorkflowService::signStep</w:t>
      </w:r>
      <w:r>
        <w:t xml:space="preserve">, which is a service call rather than an authorization check and does allow a SysAdmin to sign any box deliberately.</w:t>
      </w:r>
    </w:p>
    <w:p>
      <w:pPr>
        <w:pStyle w:val="ListParagraph"/>
        <w:numPr>
          <w:ilvl w:val="0"/>
          <w:numId w:val="1"/>
        </w:numPr>
        <w:spacing w:after="70"/>
      </w:pPr>
      <w:r>
        <w:t xml:space="preserve">Confirmed by reading, not by testing: </w:t>
      </w:r>
      <w:r>
        <w:rPr>
          <w:rFonts w:ascii="Consolas" w:hAnsi="Consolas" w:cs="Consolas"/>
          <w:sz w:val="18"/>
          <w:szCs w:val="18"/>
        </w:rPr>
        <w:t xml:space="preserve">config/permission.php:56-88</w:t>
      </w:r>
      <w:r>
        <w:t xml:space="preserve"> renames </w:t>
      </w:r>
      <w:r>
        <w:rPr>
          <w:rFonts w:ascii="Consolas" w:hAnsi="Consolas" w:cs="Consolas"/>
          <w:sz w:val="18"/>
          <w:szCs w:val="18"/>
        </w:rPr>
        <w:t xml:space="preserve">model_has_roles</w:t>
      </w:r>
      <w:r>
        <w:t xml:space="preserve"> to </w:t>
      </w:r>
      <w:r>
        <w:rPr>
          <w:rFonts w:ascii="Consolas" w:hAnsi="Consolas" w:cs="Consolas"/>
          <w:sz w:val="18"/>
          <w:szCs w:val="18"/>
        </w:rPr>
        <w:t xml:space="preserve">staff_roles</w:t>
      </w:r>
      <w:r>
        <w:t xml:space="preserve"> and </w:t>
      </w:r>
      <w:r>
        <w:rPr>
          <w:rFonts w:ascii="Consolas" w:hAnsi="Consolas" w:cs="Consolas"/>
          <w:sz w:val="18"/>
          <w:szCs w:val="18"/>
        </w:rPr>
        <w:t xml:space="preserve">role_has_permissions</w:t>
      </w:r>
      <w:r>
        <w:t xml:space="preserve"> to </w:t>
      </w:r>
      <w:r>
        <w:rPr>
          <w:rFonts w:ascii="Consolas" w:hAnsi="Consolas" w:cs="Consolas"/>
          <w:sz w:val="18"/>
          <w:szCs w:val="18"/>
        </w:rPr>
        <w:t xml:space="preserve">role_permissions</w:t>
      </w:r>
      <w:r>
        <w:t xml:space="preserve">, while </w:t>
      </w:r>
      <w:r>
        <w:rPr>
          <w:rFonts w:ascii="Consolas" w:hAnsi="Consolas" w:cs="Consolas"/>
          <w:sz w:val="18"/>
          <w:szCs w:val="18"/>
        </w:rPr>
        <w:t xml:space="preserve">model_has_permissions</w:t>
      </w:r>
      <w:r>
        <w:t xml:space="preserve">, </w:t>
      </w:r>
      <w:r>
        <w:rPr>
          <w:rFonts w:ascii="Consolas" w:hAnsi="Consolas" w:cs="Consolas"/>
          <w:sz w:val="18"/>
          <w:szCs w:val="18"/>
        </w:rPr>
        <w:t xml:space="preserve">roles</w:t>
      </w:r>
      <w:r>
        <w:t xml:space="preserve"> and </w:t>
      </w:r>
      <w:r>
        <w:rPr>
          <w:rFonts w:ascii="Consolas" w:hAnsi="Consolas" w:cs="Consolas"/>
          <w:sz w:val="18"/>
          <w:szCs w:val="18"/>
        </w:rPr>
        <w:t xml:space="preserve">permissions</w:t>
      </w:r>
      <w:r>
        <w:t xml:space="preserve"> keep the vendor defaults — which is why the application table count is 54 and not the 51 that a migration-only scan finds (§24).</w:t>
      </w:r>
    </w:p>
    <w:p>
      <w:pPr>
        <w:pStyle w:val="ListParagraph"/>
        <w:numPr>
          <w:ilvl w:val="0"/>
          <w:numId w:val="1"/>
        </w:numPr>
        <w:spacing w:after="70"/>
      </w:pPr>
      <w:r>
        <w:rPr>
          <w:b/>
          <w:bCs/>
        </w:rPr>
        <w:t xml:space="preserve">For human confirmation (X-4): whether OfficeHead is meant to be a generalist. Measured on live ems on 2026-10-23 the role holds 43 permissions across fifteen name-spaces — admission 6, evaluation 5, clearance 5, block 4, clinic 4 and print 4 (print.certificate, print.classCard, print.enrollmentForm, print.subjectLoad), assessment 3, id 3 and payment 3, and one each of audit, enrollment, exam, refdata, students and user — among them clinic.record, id.validate, payment.record and assessment.compute. The five signature acts are NOT among them: ruling 7 split enrollment.approve, admission.approve, evaluation.sign, clinic.sign and id.sign out to the desks that own each box when it was built on 2026-10-03. And the bypass this question used to carry is closed: the desk abilities are named away from the permissions the roles hold (clinic.viewAtDesk, id.viewAtDesk, id.validateRequest, id.remarkRequest, clinic.recordAssessment, payment.recordAtDesk, assessment.computeAtDesk) so Spatie’s Gate::before cannot grant one by permission, which AbilityNameCollisionTest now pins. What remains to decide is therefore custody — whether one head should reach nine modules at all — and not exploitability.</w:t>
      </w:r>
    </w:p>
    <w:p>
      <w:pPr>
        <w:pStyle w:val="ListParagraph"/>
        <w:numPr>
          <w:ilvl w:val="0"/>
          <w:numId w:val="1"/>
        </w:numPr>
        <w:spacing w:after="70"/>
      </w:pPr>
      <w:r>
        <w:rPr>
          <w:b/>
          <w:bCs/>
        </w:rPr>
        <w:t xml:space="preserve">Ruled by design 2026-10-10 (who may open a desk queue):</w:t>
      </w:r>
      <w:r>
        <w:t xml:space="preserve"> measured on live ems, admission.index, evaluation.index and registrar.index answer for 21 of 21 staff accounts — re-measured 2026-10-13, after the six per-college department desks joined the install, by asking each account the permission its own policy asks; the denominator moved and the verdict did not — bare Staff holds admission.view and evaluation.view, and the Registrar queue resolves through EvaluationPolicy::viewAny — so an applicant list is readable from the Clinic or ID counter as well as from the desks that own it. PermissionMatrixTest pins exactly that expectation, so it is a decision, not an oversight: these queues carry no record-level authority, and the acts inside them are office-scoped. Narrowing the view rights themselves would be a fresh ruling, not a correction.</w:t>
      </w:r>
    </w:p>
    <w:p>
      <w:pPr>
        <w:pStyle w:val="ListParagraph"/>
        <w:numPr>
          <w:ilvl w:val="0"/>
          <w:numId w:val="1"/>
        </w:numPr>
        <w:spacing w:after="70"/>
      </w:pPr>
      <w:r>
        <w:rPr>
          <w:b/>
          <w:bCs/>
        </w:rPr>
        <w:t xml:space="preserve">Known and latent 2026-10-10 (shared flags vs policy scope):</w:t>
      </w:r>
      <w:r>
        <w:t xml:space="preserve"> the page-level flags can.printEnrollmentForm and can.enrollmentDrop ask only whether the account holds the named permission, while RegistrarPolicy::mayPrint() and ::drop() add the office test on top, so the two could disagree. Measured harmless as shipped: the only page reading them is Registrar/Show, which is reachable by three accounts on the install (staff8, office1_head, office8_head) and all three sit in office 1. It becomes a real divergence the first time a RegistrarApprover is seated in another office — recorded here so the next reader measures the accounts rather than assuming either the bug or the fix. The flags cannot simply call the gate, because the gate needs an enrollment and the flag is global.</w:t>
      </w:r>
    </w:p>
    <w:p>
      <w:r>
        <w:br w:type="page"/>
      </w:r>
    </w:p>
    <w:p>
      <w:r>
        <w:br w:type="page"/>
      </w:r>
    </w:p>
    <w:p>
      <w:pPr>
        <w:pStyle w:val="Heading1"/>
        <w:spacing w:after="190" w:before="380"/>
      </w:pPr>
      <w:r>
        <w:t xml:space="preserve">23. Entity Relationships and Referential Integrity</w:t>
      </w:r>
    </w:p>
    <w:p>
      <w:pPr>
        <w:spacing w:after="110"/>
      </w:pPr>
      <w:r>
        <w:t xml:space="preserve">This section states, for every table pair the database actually knows about, which column carries the link and what the server does when the referenced row is deleted or when its key changes. The inventory is generated from </w:t>
      </w:r>
      <w:r>
        <w:rPr>
          <w:rFonts w:ascii="Consolas" w:hAnsi="Consolas" w:cs="Consolas"/>
          <w:sz w:val="18"/>
          <w:szCs w:val="18"/>
        </w:rPr>
        <w:t xml:space="preserve">information_schema</w:t>
      </w:r>
      <w:r>
        <w:t xml:space="preserve"> on the live </w:t>
      </w:r>
      <w:r>
        <w:rPr>
          <w:rFonts w:ascii="Consolas" w:hAnsi="Consolas" w:cs="Consolas"/>
          <w:sz w:val="18"/>
          <w:szCs w:val="18"/>
        </w:rPr>
        <w:t xml:space="preserve">ems</w:t>
      </w:r>
      <w:r>
        <w:t xml:space="preserve"> database, so it includes constraints a hand-written summary would miss, and it keeps separate the links that exist only in PHP — listed in §23.5 because they are enforced by code, not by the server.</w:t>
      </w:r>
    </w:p>
    <w:p>
      <w:pPr>
        <w:spacing w:after="140"/>
      </w:pPr>
      <w:r>
        <w:rPr>
          <w:i/>
          <w:iCs/>
          <w:sz w:val="18"/>
          <w:szCs w:val="18"/>
        </w:rPr>
        <w:t xml:space="preserve">Counts: 64 tables (56 EMS domain + 8 framework), 478 columns, 105 foreign-key constraints, 135 indexes, and 181 table constraints in all.</w:t>
      </w:r>
    </w:p>
    <w:p>
      <w:pPr>
        <w:pStyle w:val="Heading2"/>
        <w:spacing w:after="140" w:before="280"/>
      </w:pPr>
      <w:r>
        <w:t xml:space="preserve">23.1 How to read the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60"/>
        <w:gridCol w:w="4000"/>
      </w:tblGrid>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Notation</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Meaning</w:t>
            </w:r>
          </w:p>
        </w:tc>
        <w:tc>
          <w:tcPr>
            <w:tcW w:type="dxa" w:w="4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In this system</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A.col -&gt; B.pk</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A</w:t>
            </w:r>
            <w:r>
              <w:rPr>
                <w:sz w:val="18"/>
                <w:szCs w:val="18"/>
              </w:rPr>
              <w:t xml:space="preserve"> stores the primary key of one </w:t>
            </w:r>
            <w:r>
              <w:rPr>
                <w:rFonts w:ascii="Consolas" w:hAnsi="Consolas" w:cs="Consolas"/>
                <w:sz w:val="18"/>
                <w:szCs w:val="18"/>
              </w:rPr>
              <w:t xml:space="preserve">B</w:t>
            </w:r>
            <w:r>
              <w:rPr>
                <w:sz w:val="18"/>
                <w:szCs w:val="18"/>
              </w:rPr>
              <w:t xml:space="preserve"> row; that </w:t>
            </w:r>
            <w:r>
              <w:rPr>
                <w:rFonts w:ascii="Consolas" w:hAnsi="Consolas" w:cs="Consolas"/>
                <w:sz w:val="18"/>
                <w:szCs w:val="18"/>
              </w:rPr>
              <w:t xml:space="preserve">B</w:t>
            </w:r>
            <w:r>
              <w:rPr>
                <w:sz w:val="18"/>
                <w:szCs w:val="18"/>
              </w:rPr>
              <w:t xml:space="preserve"> row may be referenced by many </w:t>
            </w:r>
            <w:r>
              <w:rPr>
                <w:rFonts w:ascii="Consolas" w:hAnsi="Consolas" w:cs="Consolas"/>
                <w:sz w:val="18"/>
                <w:szCs w:val="18"/>
              </w:rPr>
              <w:t xml:space="preserve">A</w:t>
            </w:r>
            <w:r>
              <w:rPr>
                <w:sz w:val="18"/>
                <w:szCs w:val="18"/>
              </w:rPr>
              <w:t xml:space="preserve"> rows, so the relationship is one-to-many viewed from </w:t>
            </w:r>
            <w:r>
              <w:rPr>
                <w:rFonts w:ascii="Consolas" w:hAnsi="Consolas" w:cs="Consolas"/>
                <w:sz w:val="18"/>
                <w:szCs w:val="18"/>
              </w:rPr>
              <w:t xml:space="preserve">B</w:t>
            </w:r>
          </w:p>
        </w:tc>
        <w:tc>
          <w:tcPr>
            <w:tcW w:type="dxa" w:w="4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enrollments.studentId -&gt; students.studentId</w:t>
            </w:r>
            <w:r>
              <w:rPr>
                <w:sz w:val="18"/>
                <w:szCs w:val="18"/>
              </w:rPr>
              <w:t xml:space="preserve">: one student, many enrollments</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1:M</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One-to-many — the foreign key sits on the "many" side</w:t>
            </w:r>
          </w:p>
        </w:tc>
        <w:tc>
          <w:tcPr>
            <w:tcW w:type="dxa" w:w="4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Every relationship here is 1:M, or 1:1 where the key is also UNIQUE; no many-to-many pair exists without a pivot table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1:1</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One-to-many whose foreign key also carries a unique index</w:t>
            </w:r>
          </w:p>
        </w:tc>
        <w:tc>
          <w:tcPr>
            <w:tcW w:type="dxa" w:w="4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See §23.6. </w:t>
            </w:r>
            <w:r>
              <w:rPr>
                <w:rFonts w:ascii="Consolas" w:hAnsi="Consolas" w:cs="Consolas"/>
                <w:sz w:val="18"/>
                <w:szCs w:val="18"/>
              </w:rPr>
              <w:t xml:space="preserve">enrollmentworkflow</w:t>
            </w:r>
            <w:r>
              <w:rPr>
                <w:sz w:val="18"/>
                <w:szCs w:val="18"/>
              </w:rPr>
              <w:t xml:space="preserve"> is the clearest case: one workflow per enrollment</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pivot</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Two foreign keys in one table, unique as a pair, resolving a many-to-many</w:t>
            </w:r>
          </w:p>
        </w:tc>
        <w:tc>
          <w:tcPr>
            <w:tcW w:type="dxa" w:w="4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curriculumsubjects</w:t>
            </w:r>
            <w:r>
              <w:rPr>
                <w:sz w:val="18"/>
                <w:szCs w:val="18"/>
              </w:rPr>
              <w:t xml:space="preserve">, </w:t>
            </w:r>
            <w:r>
              <w:rPr>
                <w:rFonts w:ascii="Consolas" w:hAnsi="Consolas" w:cs="Consolas"/>
                <w:sz w:val="18"/>
                <w:szCs w:val="18"/>
              </w:rPr>
              <w:t xml:space="preserve">staff_roles</w:t>
            </w:r>
            <w:r>
              <w:rPr>
                <w:sz w:val="18"/>
                <w:szCs w:val="18"/>
              </w:rPr>
              <w:t xml:space="preserve">, </w:t>
            </w:r>
            <w:r>
              <w:rPr>
                <w:rFonts w:ascii="Consolas" w:hAnsi="Consolas" w:cs="Consolas"/>
                <w:sz w:val="18"/>
                <w:szCs w:val="18"/>
              </w:rPr>
              <w:t xml:space="preserve">role_permissions</w:t>
            </w:r>
            <w:r>
              <w:rPr>
                <w:sz w:val="18"/>
                <w:szCs w:val="18"/>
              </w:rPr>
              <w:t xml:space="preserve">, </w:t>
            </w:r>
            <w:r>
              <w:rPr>
                <w:rFonts w:ascii="Consolas" w:hAnsi="Consolas" w:cs="Consolas"/>
                <w:sz w:val="18"/>
                <w:szCs w:val="18"/>
              </w:rPr>
              <w:t xml:space="preserve">model_has_permissions</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morph</w:t>
            </w:r>
          </w:p>
        </w:tc>
        <w:tc>
          <w:tcPr>
            <w:tcW w:type="dxa" w:w="3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A </w:t>
            </w:r>
            <w:r>
              <w:rPr>
                <w:rFonts w:ascii="Consolas" w:hAnsi="Consolas" w:cs="Consolas"/>
                <w:sz w:val="18"/>
                <w:szCs w:val="18"/>
              </w:rPr>
              <w:t xml:space="preserve">*_type</w:t>
            </w:r>
            <w:r>
              <w:rPr>
                <w:sz w:val="18"/>
                <w:szCs w:val="18"/>
              </w:rPr>
              <w:t xml:space="preserve"> column naming a PHP class plus a </w:t>
            </w:r>
            <w:r>
              <w:rPr>
                <w:rFonts w:ascii="Consolas" w:hAnsi="Consolas" w:cs="Consolas"/>
                <w:sz w:val="18"/>
                <w:szCs w:val="18"/>
              </w:rPr>
              <w:t xml:space="preserve">*_id</w:t>
            </w:r>
            <w:r>
              <w:rPr>
                <w:sz w:val="18"/>
                <w:szCs w:val="18"/>
              </w:rPr>
              <w:t xml:space="preserve"> column with no foreign key, so one column may point at several tables</w:t>
            </w:r>
          </w:p>
        </w:tc>
        <w:tc>
          <w:tcPr>
            <w:tcW w:type="dxa" w:w="4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notifications.notifiable_type</w:t>
            </w:r>
            <w:r>
              <w:rPr>
                <w:sz w:val="18"/>
                <w:szCs w:val="18"/>
              </w:rPr>
              <w:t xml:space="preserve">/</w:t>
            </w:r>
            <w:r>
              <w:rPr>
                <w:rFonts w:ascii="Consolas" w:hAnsi="Consolas" w:cs="Consolas"/>
                <w:sz w:val="18"/>
                <w:szCs w:val="18"/>
              </w:rPr>
              <w:t xml:space="preserve">notifiable_id</w:t>
            </w:r>
            <w:r>
              <w:rPr>
                <w:sz w:val="18"/>
                <w:szCs w:val="18"/>
              </w:rPr>
              <w:t xml:space="preserve">, </w:t>
            </w:r>
            <w:r>
              <w:rPr>
                <w:rFonts w:ascii="Consolas" w:hAnsi="Consolas" w:cs="Consolas"/>
                <w:sz w:val="18"/>
                <w:szCs w:val="18"/>
              </w:rPr>
              <w:t xml:space="preserve">auditlogs.entityTable</w:t>
            </w:r>
            <w:r>
              <w:rPr>
                <w:sz w:val="18"/>
                <w:szCs w:val="18"/>
              </w:rPr>
              <w:t xml:space="preserve">/</w:t>
            </w:r>
            <w:r>
              <w:rPr>
                <w:rFonts w:ascii="Consolas" w:hAnsi="Consolas" w:cs="Consolas"/>
                <w:sz w:val="18"/>
                <w:szCs w:val="18"/>
              </w:rPr>
              <w:t xml:space="preserve">entityId</w:t>
            </w:r>
            <w:r>
              <w:rPr>
                <w:sz w:val="18"/>
                <w:szCs w:val="18"/>
              </w:rPr>
              <w:t xml:space="preserve">, </w:t>
            </w:r>
            <w:r>
              <w:rPr>
                <w:rFonts w:ascii="Consolas" w:hAnsi="Consolas" w:cs="Consolas"/>
                <w:sz w:val="18"/>
                <w:szCs w:val="18"/>
              </w:rPr>
              <w:t xml:space="preserve">model_has_permissions.model_type</w:t>
            </w:r>
            <w:r>
              <w:rPr>
                <w:sz w:val="18"/>
                <w:szCs w:val="18"/>
              </w:rPr>
              <w:t xml:space="preserve">/</w:t>
            </w:r>
            <w:r>
              <w:rPr>
                <w:rFonts w:ascii="Consolas" w:hAnsi="Consolas" w:cs="Consolas"/>
                <w:sz w:val="18"/>
                <w:szCs w:val="18"/>
              </w:rPr>
              <w:t xml:space="preserve">model_id</w:t>
            </w:r>
          </w:p>
        </w:tc>
      </w:tr>
    </w:tbl>
    <w:p>
      <w:pPr>
        <w:spacing w:after="60"/>
      </w:pPr>
    </w:p>
    <w:p>
      <w:pPr>
        <w:spacing w:after="110"/>
      </w:pPr>
      <w:r>
        <w:t xml:space="preserve">A link with no foreign-key constraint is not a relationship the server will protect: deleting the parent leaves the child pointing at nothing. §23.5 lists every such column so no reader assumes a constraint that does not exist.</w:t>
      </w:r>
    </w:p>
    <w:p>
      <w:pPr>
        <w:pStyle w:val="Heading2"/>
        <w:spacing w:after="140" w:before="280"/>
      </w:pPr>
      <w:r>
        <w:t xml:space="preserve">23.2 The relationship spine</w:t>
      </w:r>
    </w:p>
    <w:p>
      <w:pPr>
        <w:spacing w:after="110"/>
      </w:pPr>
      <w:r>
        <w:t xml:space="preserve">Most of the schema hangs off three rows: a person (</w:t>
      </w:r>
      <w:r>
        <w:rPr>
          <w:rFonts w:ascii="Consolas" w:hAnsi="Consolas" w:cs="Consolas"/>
          <w:sz w:val="18"/>
          <w:szCs w:val="18"/>
        </w:rPr>
        <w:t xml:space="preserve">students</w:t>
      </w:r>
      <w:r>
        <w:t xml:space="preserve">), one attempt at one term (</w:t>
      </w:r>
      <w:r>
        <w:rPr>
          <w:rFonts w:ascii="Consolas" w:hAnsi="Consolas" w:cs="Consolas"/>
          <w:sz w:val="18"/>
          <w:szCs w:val="18"/>
        </w:rPr>
        <w:t xml:space="preserve">enrollments</w:t>
      </w:r>
      <w:r>
        <w:t xml:space="preserve">), and the boxes that move that attempt through the offices (</w:t>
      </w:r>
      <w:r>
        <w:rPr>
          <w:rFonts w:ascii="Consolas" w:hAnsi="Consolas" w:cs="Consolas"/>
          <w:sz w:val="18"/>
          <w:szCs w:val="18"/>
        </w:rPr>
        <w:t xml:space="preserve">enrollmentworkflow</w:t>
      </w:r>
      <w:r>
        <w:t xml:space="preserve"> then </w:t>
      </w:r>
      <w:r>
        <w:rPr>
          <w:rFonts w:ascii="Consolas" w:hAnsi="Consolas" w:cs="Consolas"/>
          <w:sz w:val="18"/>
          <w:szCs w:val="18"/>
        </w:rPr>
        <w:t xml:space="preserve">workflowsteps</w:t>
      </w:r>
      <w:r>
        <w:t xml:space="preserve">). Everything else is either reference data feeding those tables or an audit trail beside them.</w:t>
      </w:r>
    </w:p>
    <w:p>
      <w:pPr>
        <w:spacing w:after="0"/>
      </w:pPr>
      <w:r>
        <w:rPr>
          <w:rFonts w:ascii="Consolas" w:hAnsi="Consolas" w:cs="Consolas"/>
          <w:sz w:val="18"/>
          <w:szCs w:val="18"/>
        </w:rPr>
        <w:t xml:space="preserve">students  --&lt; admissions &gt;-- courses / academicterms / staffusers(evaluatedBy)</w:t>
      </w:r>
    </w:p>
    <w:p>
      <w:pPr>
        <w:spacing w:after="0"/>
      </w:pPr>
      <w:r>
        <w:rPr>
          <w:rFonts w:ascii="Consolas" w:hAnsi="Consolas" w:cs="Consolas"/>
          <w:sz w:val="18"/>
          <w:szCs w:val="18"/>
        </w:rPr>
        <w:t xml:space="preserve">   |             |--&lt; studentrequirementsubmissions --&lt; documents</w:t>
      </w:r>
    </w:p>
    <w:p>
      <w:pPr>
        <w:spacing w:after="0"/>
      </w:pPr>
      <w:r>
        <w:rPr>
          <w:rFonts w:ascii="Consolas" w:hAnsi="Consolas" w:cs="Consolas"/>
          <w:sz w:val="18"/>
          <w:szCs w:val="18"/>
        </w:rPr>
        <w:t xml:space="preserve">   |             ^</w:t>
      </w:r>
    </w:p>
    <w:p>
      <w:pPr>
        <w:spacing w:after="0"/>
      </w:pPr>
      <w:r>
        <w:rPr>
          <w:rFonts w:ascii="Consolas" w:hAnsi="Consolas" w:cs="Consolas"/>
          <w:sz w:val="18"/>
          <w:szCs w:val="18"/>
        </w:rPr>
        <w:t xml:space="preserve">   |             | enrollments.admissionId   (SET NULL on delete)</w:t>
      </w:r>
    </w:p>
    <w:p>
      <w:pPr>
        <w:spacing w:after="0"/>
      </w:pPr>
      <w:r>
        <w:rPr>
          <w:rFonts w:ascii="Consolas" w:hAnsi="Consolas" w:cs="Consolas"/>
          <w:sz w:val="18"/>
          <w:szCs w:val="18"/>
        </w:rPr>
        <w:t xml:space="preserve">   |             v</w:t>
      </w:r>
    </w:p>
    <w:p>
      <w:pPr>
        <w:spacing w:after="0"/>
      </w:pPr>
      <w:r>
        <w:rPr>
          <w:rFonts w:ascii="Consolas" w:hAnsi="Consolas" w:cs="Consolas"/>
          <w:sz w:val="18"/>
          <w:szCs w:val="18"/>
        </w:rPr>
        <w:t xml:space="preserve">   +--------&lt; enrollments  &gt;-- academicterms / courses / majors / curriculums</w:t>
      </w:r>
    </w:p>
    <w:p>
      <w:pPr>
        <w:spacing w:after="0"/>
      </w:pPr>
      <w:r>
        <w:rPr>
          <w:rFonts w:ascii="Consolas" w:hAnsi="Consolas" w:cs="Consolas"/>
          <w:sz w:val="18"/>
          <w:szCs w:val="18"/>
        </w:rPr>
        <w:t xml:space="preserve">                  |</w:t>
      </w:r>
    </w:p>
    <w:p>
      <w:pPr>
        <w:spacing w:after="0"/>
      </w:pPr>
      <w:r>
        <w:rPr>
          <w:rFonts w:ascii="Consolas" w:hAnsi="Consolas" w:cs="Consolas"/>
          <w:sz w:val="18"/>
          <w:szCs w:val="18"/>
        </w:rPr>
        <w:t xml:space="preserve">                  +--&lt; enrolledsubjects &gt;-- subjects / blocks / schedules</w:t>
      </w:r>
    </w:p>
    <w:p>
      <w:pPr>
        <w:spacing w:after="0"/>
      </w:pPr>
      <w:r>
        <w:rPr>
          <w:rFonts w:ascii="Consolas" w:hAnsi="Consolas" w:cs="Consolas"/>
          <w:sz w:val="18"/>
          <w:szCs w:val="18"/>
        </w:rPr>
        <w:t xml:space="preserve">                  +--&lt; studentassessments --&lt; charges &gt;-- feetypes</w:t>
      </w:r>
    </w:p>
    <w:p>
      <w:pPr>
        <w:spacing w:after="0"/>
      </w:pPr>
      <w:r>
        <w:rPr>
          <w:rFonts w:ascii="Consolas" w:hAnsi="Consolas" w:cs="Consolas"/>
          <w:sz w:val="18"/>
          <w:szCs w:val="18"/>
        </w:rPr>
        <w:t xml:space="preserve">                  +--&lt; payments / clinicrecords / idrequests / documentprintlog</w:t>
      </w:r>
    </w:p>
    <w:p>
      <w:pPr>
        <w:spacing w:after="0"/>
      </w:pPr>
      <w:r>
        <w:rPr>
          <w:rFonts w:ascii="Consolas" w:hAnsi="Consolas" w:cs="Consolas"/>
          <w:sz w:val="18"/>
          <w:szCs w:val="18"/>
        </w:rPr>
        <w:t xml:space="preserve">                  +--&lt; enrollmentstatushistory / creditedsubjects</w:t>
      </w:r>
    </w:p>
    <w:p>
      <w:pPr>
        <w:spacing w:after="0"/>
      </w:pPr>
      <w:r>
        <w:rPr>
          <w:rFonts w:ascii="Consolas" w:hAnsi="Consolas" w:cs="Consolas"/>
          <w:sz w:val="18"/>
          <w:szCs w:val="18"/>
        </w:rPr>
        <w:t xml:space="preserve">                  +--1 enrollmentworkflow --&lt; workflowsteps &gt;-- offices / staffusers</w:t>
      </w:r>
    </w:p>
    <w:p>
      <w:pPr>
        <w:spacing w:after="0"/>
      </w:pPr>
      <w:r>
        <w:rPr>
          <w:rFonts w:ascii="Consolas" w:hAnsi="Consolas" w:cs="Consolas"/>
          <w:sz w:val="18"/>
          <w:szCs w:val="18"/>
        </w:rPr>
        <w:t xml:space="preserve">   |</w:t>
      </w:r>
    </w:p>
    <w:p>
      <w:pPr>
        <w:spacing w:after="0"/>
      </w:pPr>
      <w:r>
        <w:rPr>
          <w:rFonts w:ascii="Consolas" w:hAnsi="Consolas" w:cs="Consolas"/>
          <w:sz w:val="18"/>
          <w:szCs w:val="18"/>
        </w:rPr>
        <w:t xml:space="preserve">   +--&lt; studentclearances &gt;-- clearanceperiods --&lt; clearanceapprovals</w:t>
      </w:r>
    </w:p>
    <w:p>
      <w:pPr>
        <w:spacing w:after="0"/>
      </w:pPr>
      <w:r>
        <w:rPr>
          <w:rFonts w:ascii="Consolas" w:hAnsi="Consolas" w:cs="Consolas"/>
          <w:sz w:val="18"/>
          <w:szCs w:val="18"/>
        </w:rPr>
        <w:t xml:space="preserve">   |                              ^                  &gt;-- clearancerequirements &gt;-- offices</w:t>
      </w:r>
    </w:p>
    <w:p>
      <w:pPr>
        <w:spacing w:after="0"/>
      </w:pPr>
      <w:r>
        <w:rPr>
          <w:rFonts w:ascii="Consolas" w:hAnsi="Consolas" w:cs="Consolas"/>
          <w:sz w:val="18"/>
          <w:szCs w:val="18"/>
        </w:rPr>
        <w:t xml:space="preserve">   +--&lt; guardians / addresses / studenteducationalbackgrounds</w:t>
      </w:r>
    </w:p>
    <w:p>
      <w:pPr>
        <w:spacing w:after="0"/>
      </w:pPr>
      <w:r>
        <w:rPr>
          <w:rFonts w:ascii="Consolas" w:hAnsi="Consolas" w:cs="Consolas"/>
          <w:sz w:val="18"/>
          <w:szCs w:val="18"/>
        </w:rPr>
        <w:t xml:space="preserve">   +--&lt; examresults &gt;-- courses / academicterms</w:t>
      </w:r>
    </w:p>
    <w:p>
      <w:pPr>
        <w:spacing w:after="0"/>
      </w:pPr>
      <w:r>
        <w:rPr>
          <w:rFonts w:ascii="Consolas" w:hAnsi="Consolas" w:cs="Consolas"/>
          <w:sz w:val="18"/>
          <w:szCs w:val="18"/>
        </w:rPr>
        <w:t xml:space="preserve">   +--&lt; transferacademicrecords --&lt; creditedsubjects &gt;-- subjects</w:t>
      </w:r>
    </w:p>
    <w:p>
      <w:pPr>
        <w:spacing w:after="0"/>
      </w:pPr>
      <w:r>
        <w:rPr>
          <w:rFonts w:ascii="Consolas" w:hAnsi="Consolas" w:cs="Consolas"/>
          <w:sz w:val="18"/>
          <w:szCs w:val="18"/>
        </w:rPr>
        <w:t xml:space="preserve">   +--&lt; studentscholarships &gt;-- scholarshiptypes / academicterms / staffusers</w:t>
      </w:r>
    </w:p>
    <w:p>
      <w:pPr>
        <w:spacing w:after="0"/>
      </w:pPr>
      <w:r>
        <w:rPr>
          <w:rFonts w:ascii="Consolas" w:hAnsi="Consolas" w:cs="Consolas"/>
          <w:sz w:val="18"/>
          <w:szCs w:val="18"/>
        </w:rPr>
        <w:t xml:space="preserve"/>
      </w:r>
    </w:p>
    <w:p>
      <w:pPr>
        <w:spacing w:after="0"/>
      </w:pPr>
      <w:r>
        <w:rPr>
          <w:rFonts w:ascii="Consolas" w:hAnsi="Consolas" w:cs="Consolas"/>
          <w:sz w:val="18"/>
          <w:szCs w:val="18"/>
        </w:rPr>
        <w:t xml:space="preserve">reference spine:  academicunits &lt;── courses &lt;── majors &lt;── curriculums</w:t>
      </w:r>
    </w:p>
    <w:p>
      <w:pPr>
        <w:spacing w:after="0"/>
      </w:pPr>
      <w:r>
        <w:rPr>
          <w:rFonts w:ascii="Consolas" w:hAnsi="Consolas" w:cs="Consolas"/>
          <w:sz w:val="18"/>
          <w:szCs w:val="18"/>
        </w:rPr>
        <w:t xml:space="preserve">                  curriculumsubjects joins curriculums to subjects</w:t>
      </w:r>
    </w:p>
    <w:p>
      <w:pPr>
        <w:spacing w:after="0"/>
      </w:pPr>
      <w:r>
        <w:rPr>
          <w:rFonts w:ascii="Consolas" w:hAnsi="Consolas" w:cs="Consolas"/>
          <w:sz w:val="18"/>
          <w:szCs w:val="18"/>
        </w:rPr>
        <w:t xml:space="preserve">                  academicyears &lt;── academicterms;  offices &lt;── staffusers</w:t>
      </w:r>
    </w:p>
    <w:p>
      <w:pPr>
        <w:spacing w:after="0"/>
      </w:pPr>
      <w:r>
        <w:rPr>
          <w:rFonts w:ascii="Consolas" w:hAnsi="Consolas" w:cs="Consolas"/>
          <w:sz w:val="18"/>
          <w:szCs w:val="18"/>
        </w:rPr>
        <w:t xml:space="preserve"/>
      </w:r>
    </w:p>
    <w:p>
      <w:pPr>
        <w:spacing w:after="0"/>
      </w:pPr>
      <w:r>
        <w:rPr>
          <w:rFonts w:ascii="Consolas" w:hAnsi="Consolas" w:cs="Consolas"/>
          <w:sz w:val="18"/>
          <w:szCs w:val="18"/>
        </w:rPr>
        <w:t xml:space="preserve">staffusers.userId  &lt;- the most referenced key in the schema: evaluatedBy,</w:t>
      </w:r>
    </w:p>
    <w:p>
      <w:pPr>
        <w:spacing w:after="0"/>
      </w:pPr>
      <w:r>
        <w:rPr>
          <w:rFonts w:ascii="Consolas" w:hAnsi="Consolas" w:cs="Consolas"/>
          <w:sz w:val="18"/>
          <w:szCs w:val="18"/>
        </w:rPr>
        <w:t xml:space="preserve">  registrarProcessedBy, approvedBy, receivedBy, processedBy, signedBy, printedBy,</w:t>
      </w:r>
    </w:p>
    <w:p>
      <w:pPr>
        <w:spacing w:after="0"/>
      </w:pPr>
      <w:r>
        <w:rPr>
          <w:rFonts w:ascii="Consolas" w:hAnsi="Consolas" w:cs="Consolas"/>
          <w:sz w:val="18"/>
          <w:szCs w:val="18"/>
        </w:rPr>
        <w:t xml:space="preserve">  validatedBy, verifiedBy, clinicStaffId, changedBy, instructorId, userId (audit)</w:t>
      </w:r>
    </w:p>
    <w:p>
      <w:pPr>
        <w:spacing w:after="120"/>
      </w:pPr>
    </w:p>
    <w:p>
      <w:pPr>
        <w:spacing w:after="110"/>
      </w:pPr>
      <w:r>
        <w:t xml:space="preserve">Read upward for ownership and downward for history. </w:t>
      </w:r>
      <w:r>
        <w:rPr>
          <w:rFonts w:ascii="Consolas" w:hAnsi="Consolas" w:cs="Consolas"/>
          <w:sz w:val="18"/>
          <w:szCs w:val="18"/>
        </w:rPr>
        <w:t xml:space="preserve">students</w:t>
      </w:r>
      <w:r>
        <w:t xml:space="preserve"> is the permanent person row (§4.2); </w:t>
      </w:r>
      <w:r>
        <w:rPr>
          <w:rFonts w:ascii="Consolas" w:hAnsi="Consolas" w:cs="Consolas"/>
          <w:sz w:val="18"/>
          <w:szCs w:val="18"/>
        </w:rPr>
        <w:t xml:space="preserve">enrollments</w:t>
      </w:r>
      <w:r>
        <w:t xml:space="preserve"> is one term's registration attempt and is what carries </w:t>
      </w:r>
      <w:r>
        <w:rPr>
          <w:rFonts w:ascii="Consolas" w:hAnsi="Consolas" w:cs="Consolas"/>
          <w:sz w:val="18"/>
          <w:szCs w:val="18"/>
        </w:rPr>
        <w:t xml:space="preserve">studentType</w:t>
      </w:r>
      <w:r>
        <w:t xml:space="preserve">, </w:t>
      </w:r>
      <w:r>
        <w:rPr>
          <w:rFonts w:ascii="Consolas" w:hAnsi="Consolas" w:cs="Consolas"/>
          <w:sz w:val="18"/>
          <w:szCs w:val="18"/>
        </w:rPr>
        <w:t xml:space="preserve">academicStanding</w:t>
      </w:r>
      <w:r>
        <w:t xml:space="preserve"> and </w:t>
      </w:r>
      <w:r>
        <w:rPr>
          <w:rFonts w:ascii="Consolas" w:hAnsi="Consolas" w:cs="Consolas"/>
          <w:sz w:val="18"/>
          <w:szCs w:val="18"/>
        </w:rPr>
        <w:t xml:space="preserve">enrollmentStatus</w:t>
      </w:r>
      <w:r>
        <w:t xml:space="preserve">; </w:t>
      </w:r>
      <w:r>
        <w:rPr>
          <w:rFonts w:ascii="Consolas" w:hAnsi="Consolas" w:cs="Consolas"/>
          <w:sz w:val="18"/>
          <w:szCs w:val="18"/>
        </w:rPr>
        <w:t xml:space="preserve">workflowsteps</w:t>
      </w:r>
      <w:r>
        <w:t xml:space="preserve"> is where an office signs. A person is therefore never identified by an enrollment row, and an enrollment row is never reused across terms — a new term means a new </w:t>
      </w:r>
      <w:r>
        <w:rPr>
          <w:rFonts w:ascii="Consolas" w:hAnsi="Consolas" w:cs="Consolas"/>
          <w:sz w:val="18"/>
          <w:szCs w:val="18"/>
        </w:rPr>
        <w:t xml:space="preserve">enrollments</w:t>
      </w:r>
      <w:r>
        <w:t xml:space="preserve"> row for the same </w:t>
      </w:r>
      <w:r>
        <w:rPr>
          <w:rFonts w:ascii="Consolas" w:hAnsi="Consolas" w:cs="Consolas"/>
          <w:sz w:val="18"/>
          <w:szCs w:val="18"/>
        </w:rPr>
        <w:t xml:space="preserve">studentId</w:t>
      </w:r>
      <w:r>
        <w:t xml:space="preserve"> (§23.7, §6.2).</w:t>
      </w:r>
    </w:p>
    <w:p>
      <w:pPr>
        <w:pStyle w:val="Heading2"/>
        <w:spacing w:after="140" w:before="280"/>
      </w:pPr>
      <w:r>
        <w:t xml:space="preserve">23.3 Complete foreign-key inventory (100 constraints)</w:t>
      </w:r>
    </w:p>
    <w:p>
      <w:pPr>
        <w:spacing w:after="110"/>
      </w:pPr>
      <w:r>
        <w:t xml:space="preserve">Grouped by the table that holds the key. "On delete" is what MySQL does to the child row when the parent disappears: </w:t>
      </w:r>
      <w:r>
        <w:rPr>
          <w:rFonts w:ascii="Consolas" w:hAnsi="Consolas" w:cs="Consolas"/>
          <w:sz w:val="18"/>
          <w:szCs w:val="18"/>
        </w:rPr>
        <w:t xml:space="preserve">NO ACTION</w:t>
      </w:r>
      <w:r>
        <w:t xml:space="preserve"> refuses the delete while any child still points at the parent, which is why no screen in this system hard-deletes a student, an enrollment or a staff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1500"/>
        <w:gridCol w:w="1500"/>
      </w:tblGrid>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Child column</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On delete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On update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students.religionId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religions.religionId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guardians.studentId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addresses.studentId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studenteducationalbackgrounds.institutionId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educationalinstitutions.institutionId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studenteducationalbackgrounds.studentId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academicunits.parentUnitId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academicunits.unitId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courses.unitId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academicunits.unitId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majors.courseId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courses.courseId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curriculums.courseId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courses.courseId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curriculums.majorId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majors.majorId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curriculumsubjects.curriculumId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curriculums.curriculumId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curriculumsubjects.prerequisiteSubjectId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subjects.subjectId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curriculumsubjects.subjectId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subjects.subjectId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examresults.courseId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courses.courseId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examresults.studentId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examresults.termId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academicterms.termId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examresults.verifiedBy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admissions.courseId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courses.courseId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admissions.evaluatedBy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admissions.termId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academicterms.termId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studentrequirementsubmissions.admissionId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admissions.admissionId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studentrequirementsubmissions.requirementId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admissionrequirements.requirementId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documents.submissionId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studentrequirementsubmissions.submissionId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documents.verifiedBy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academicterms.academicYearId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academicyears.academicYearId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enrollments.admissionId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admissions.admissionId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enrollments.clearanceConfirmedBy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enrollments.courseId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courses.courseId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enrollments.curriculumId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curriculums.curriculumId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enrollments.evaluatedBy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enrollments.majorId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majors.majorId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enrollments.registrarProcessedBy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enrollments.termId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academicterms.termId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enrollmentstatushistory.changedBy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enrollmentstatushistory.enrollmentId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enrolledsubjects.blockId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blocks.blockId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enrolledsubjects.original_enrolled_subject_id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enrolledsubjects.enrolledSubjectId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enrolledsubjects.scheduleId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schedules.scheduleId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enrolledsubjects.subjectId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subjects.subjectId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shiftingrequests.studentId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shiftingrequests.currentCourseId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courses.courseId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shiftingrequests.targetCourseId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courses.courseId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shiftingrequests.currentEnrollmentId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shiftingrequests.grantedEnrollmentId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shiftingrequests.requestedBy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RESTRICT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shiftingrequests.termId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academicterms.termId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shiftingrequests.departmentSignedBy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shiftingrequests.decisionBy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transferacademicrecords.institutionId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educationalinstitutions.institutionId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transferacademicrecords.studentId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creditedsubjects.creditedToSubjectId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subjects.subjectId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creditedsubjects.enrollmentId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creditedsubjects.transferRecordId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transferacademicrecords.transferRecordId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creditedsubjects.decidedBy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studentscholarships.approvedBy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studentscholarships.scholarshipTypeId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scholarshiptypes.scholarshipTypeId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studentscholarships.statusChangedBy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studentscholarships.studentId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studentscholarships.termId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academicterms.termId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studentassessments.enrollmentId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charges.assessmentId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studentassessments.assessmentId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charges.feeTypeId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feetypes.feeTypeId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payments.enrollmentId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payments.processedBy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payments.refundedBy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clearanceperiods.termId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academicterms.termId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clearancerequirements.officeId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offices.officeId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studentclearances.clearancePeriodId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clearanceperiods.clearancePeriodId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studentclearances.receivedBy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studentclearances.studentId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clearanceapprovals.approvedBy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clearanceapprovals.clearanceRequirementId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clearancerequirements.clearanceRequirementId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clearanceapprovals.studentClearanceId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studentclearances.studentClearanceId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blocks.courseId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courses.courseId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blocks.termId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academicterms.termId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schedules.blockId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blocks.blockId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schedules.instructorId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schedules.roomId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rooms.roomId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schedules.subjectId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subjects.subjectId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schedulemeetings.scheduleId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schedules.scheduleId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clinicrecords.clinicStaffId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clinicrecords.enrollmentId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idrequests.enrollmentId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idrequests.validatedBy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staffusers.officeId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offices.officeId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staffusers.unitId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academicunits.unitId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staff_roles.roleId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roles.id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role_permissions.permissionId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permissions.id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role_permissions.roleId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roles.id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model_has_permissions.permissionId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permissions.id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auditlogs.userId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documentprintlog.blockId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blocks.blockId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documentprintlog.enrollmentId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documentprintlog.printedBy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documentprintlog.studentId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students.studentId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enrollmentworkflow.enrollmentId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workflowsteps.officeId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offices.officeId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workflowsteps.signedBy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 NULL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r>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workflowsteps.workflowId</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enrollmentworkflow.workflowId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ACTION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CASCADE</w:t>
            </w:r>
          </w:p>
        </w:tc>
      </w:tr>
    </w:tbl>
    <w:p>
      <w:pPr>
        <w:spacing w:after="60"/>
      </w:pPr>
    </w:p>
    <w:p>
      <w:pPr>
        <w:spacing w:after="140"/>
      </w:pPr>
      <w:r>
        <w:rPr>
          <w:i/>
          <w:iCs/>
          <w:sz w:val="18"/>
          <w:szCs w:val="18"/>
        </w:rPr>
        <w:t xml:space="preserve">105 constraints: 71 refuse deletion of the parent (</w:t>
      </w:r>
      <w:r>
        <w:rPr>
          <w:rFonts w:ascii="Consolas" w:hAnsi="Consolas" w:cs="Consolas"/>
          <w:i/>
          <w:iCs/>
          <w:sz w:val="18"/>
          <w:szCs w:val="18"/>
        </w:rPr>
        <w:t xml:space="preserve">NO ACTION</w:t>
      </w:r>
      <w:r>
        <w:rPr>
          <w:i/>
          <w:iCs/>
          <w:sz w:val="18"/>
          <w:szCs w:val="18"/>
        </w:rPr>
        <w:t xml:space="preserve">), 29 null the child key (</w:t>
      </w:r>
      <w:r>
        <w:rPr>
          <w:rFonts w:ascii="Consolas" w:hAnsi="Consolas" w:cs="Consolas"/>
          <w:i/>
          <w:iCs/>
          <w:sz w:val="18"/>
          <w:szCs w:val="18"/>
        </w:rPr>
        <w:t xml:space="preserve">SET NULL</w:t>
      </w:r>
      <w:r>
        <w:rPr>
          <w:i/>
          <w:iCs/>
          <w:sz w:val="18"/>
          <w:szCs w:val="18"/>
        </w:rPr>
        <w:t xml:space="preserve">), 4 delete the child rows with the parent (</w:t>
      </w:r>
      <w:r>
        <w:rPr>
          <w:rFonts w:ascii="Consolas" w:hAnsi="Consolas" w:cs="Consolas"/>
          <w:i/>
          <w:iCs/>
          <w:sz w:val="18"/>
          <w:szCs w:val="18"/>
        </w:rPr>
        <w:t xml:space="preserve">CASCADE</w:t>
      </w:r>
      <w:r>
        <w:rPr>
          <w:i/>
          <w:iCs/>
          <w:sz w:val="18"/>
          <w:szCs w:val="18"/>
        </w:rPr>
        <w:t xml:space="preserve">).</w:t>
      </w:r>
      <w:r>
        <w:rPr>
          <w:i/>
          <w:iCs/>
          <w:sz w:val="18"/>
          <w:szCs w:val="18"/>
        </w:rPr>
        <w:t xml:space="preserve"> The remaining one is declared </w:t>
      </w:r>
      <w:r>
        <w:rPr>
          <w:rFonts w:ascii="Consolas" w:hAnsi="Consolas" w:cs="Consolas"/>
          <w:i/>
          <w:iCs/>
          <w:sz w:val="18"/>
          <w:szCs w:val="18"/>
        </w:rPr>
        <w:t xml:space="preserve">RESTRICT</w:t>
      </w:r>
      <w:r>
        <w:rPr>
          <w:i/>
          <w:iCs/>
          <w:sz w:val="18"/>
          <w:szCs w:val="18"/>
        </w:rPr>
        <w:t xml:space="preserve"> (</w:t>
      </w:r>
      <w:r>
        <w:rPr>
          <w:rFonts w:ascii="Consolas" w:hAnsi="Consolas" w:cs="Consolas"/>
          <w:i/>
          <w:iCs/>
          <w:sz w:val="18"/>
          <w:szCs w:val="18"/>
        </w:rPr>
        <w:t xml:space="preserve">shiftingrequests.requestedBy</w:t>
      </w:r>
      <w:r>
        <w:rPr>
          <w:i/>
          <w:iCs/>
          <w:sz w:val="18"/>
          <w:szCs w:val="18"/>
        </w:rPr>
        <w:t xml:space="preserve">), which MySQL enforces exactly as NO ACTION.</w:t>
      </w:r>
    </w:p>
    <w:p>
      <w:pPr>
        <w:pStyle w:val="Heading2"/>
        <w:spacing w:after="140" w:before="280"/>
      </w:pPr>
      <w:r>
        <w:t xml:space="preserve">23.4 What the server enforces without being asked</w:t>
      </w:r>
    </w:p>
    <w:p>
      <w:pPr>
        <w:pStyle w:val="Heading3"/>
        <w:spacing w:after="110" w:before="220"/>
      </w:pPr>
      <w:r>
        <w:t xml:space="preserve">23.4.1 The only cascading deletes are permission pivots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c>
          <w:tcPr>
            <w:tcW w:type="dxa" w:w="4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Child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Parent</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Consequence</w:t>
            </w:r>
          </w:p>
        </w:tc>
      </w:tr>
      <w:tr>
        <w:tc>
          <w:tcPr>
            <w:tcW w:type="dxa" w:w="4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model_has_permissions.permissionId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permissions</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removing this permission or role silently removes it from every holder</w:t>
            </w:r>
          </w:p>
        </w:tc>
      </w:tr>
      <w:tr>
        <w:tc>
          <w:tcPr>
            <w:tcW w:type="dxa" w:w="4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role_permissions.permissionId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permissions</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removing this permission or role silently removes it from every holder</w:t>
            </w:r>
          </w:p>
        </w:tc>
      </w:tr>
      <w:tr>
        <w:tc>
          <w:tcPr>
            <w:tcW w:type="dxa" w:w="4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role_permissions.roleId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roles</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removing this permission or role silently removes it from every holder</w:t>
            </w:r>
          </w:p>
        </w:tc>
      </w:tr>
      <w:tr>
        <w:tc>
          <w:tcPr>
            <w:tcW w:type="dxa" w:w="4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staff_roles.roleId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roles</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removing this permission or role silently removes it from every holder</w:t>
            </w:r>
          </w:p>
        </w:tc>
      </w:tr>
    </w:tbl>
    <w:p>
      <w:pPr>
        <w:spacing w:after="60"/>
      </w:pPr>
    </w:p>
    <w:p>
      <w:pPr>
        <w:spacing w:after="110"/>
      </w:pPr>
      <w:r>
        <w:t xml:space="preserve">No domain row ever cascades. Deleting a student, an enrollment or a workflow is blocked by its child rows rather than erasing them, which is what makes the the record survives its own mistakes. §20.5 states the matching observation from the other side: nothing in the build archives or trims these tables, so a row can be made unreachable but never quietly removed.</w:t>
      </w:r>
    </w:p>
    <w:p>
      <w:pPr>
        <w:pStyle w:val="Heading3"/>
        <w:spacing w:after="110" w:before="220"/>
      </w:pPr>
      <w:r>
        <w:t xml:space="preserve">23.4.2 Columns that survive their parent as NULL</w:t>
      </w:r>
    </w:p>
    <w:p>
      <w:pPr>
        <w:spacing w:after="110"/>
      </w:pPr>
      <w:r>
        <w:t xml:space="preserve">These 29 keys are </w:t>
      </w:r>
      <w:r>
        <w:rPr>
          <w:rFonts w:ascii="Consolas" w:hAnsi="Consolas" w:cs="Consolas"/>
          <w:sz w:val="18"/>
          <w:szCs w:val="18"/>
        </w:rPr>
        <w:t xml:space="preserve">SET NULL on delete</w:t>
      </w:r>
      <w:r>
        <w:t xml:space="preserve">: the record stays and the attribution disappears. They are the columns to read carefully whenever a printed document or an audit line shows an empty 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000"/>
        <w:gridCol w:w="3460"/>
      </w:tblGrid>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Parent</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What is lost if the parent row goes</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academicunits.parentUnitId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academicunits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Whether a department sits inside a college or stands alone</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clearanceapprovals.approvedBy</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Which registrar staff member approved that office line on the slip</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clinicrecords.clinicStaffId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Which clinic staff member recorded the visit or the medical clearance</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creditedsubjects.decidedBy</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Which department account approved or declined the equivalency — a row backfilled before the decision column exists names nobody (G-3, §7.3)</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examresults.verifiedBy</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Which Registrar account confirmed the result official — a row the migration adopted names nobody, and that is how the backfill stays visible</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curriculums.majorId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Which program a curriculum belongs to</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documents.verifiedBy</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Who verified the uploaded requirement — BR32 depends on it</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enrolledsubjects.original_enrolled_subject_id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chain back to the original subject row after a return</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enrolledsubjects.scheduleId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Class, day, time and room for that subject line; the row survives as an unscheduled load</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enrollments.admissionId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traceable link back to the admission that produced this enrollment</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enrollments.curriculumId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pinned curriculum the subject proposal was built from (§21.4)</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enrollments.majorId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program printed on every form for that enrollment</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idrequests.validatedBy</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validating staff name printed on the ID release slip (§25.4)</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payments.enrollmentId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Reference data no longer resolves; the child row keeps the orphan id</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payments.processedBy</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Which Accounting cashier recorded the payment</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staffusers.unitId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academicunits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academic unit a dean or program head belongs to. The Guidance-signer exemption in §22.7 stops matching</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students.religionId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religions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Religion on the profile; reference data only (§21.2, D-2 in 28.3)</w:t>
            </w:r>
          </w:p>
        </w:tc>
      </w:tr>
      <w:tr>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workflowsteps.signedBy</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w:t>
            </w:r>
          </w:p>
        </w:tc>
        <w:tc>
          <w:tcPr>
            <w:tcW w:type="dxa" w:w="3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name printed in the office box. The box stays </w:t>
            </w:r>
            <w:r>
              <w:rPr>
                <w:rFonts w:ascii="Consolas" w:hAnsi="Consolas" w:cs="Consolas"/>
                <w:sz w:val="16"/>
                <w:szCs w:val="16"/>
              </w:rPr>
              <w:t xml:space="preserve">completed</w:t>
            </w:r>
            <w:r>
              <w:rPr>
                <w:sz w:val="16"/>
                <w:szCs w:val="16"/>
              </w:rPr>
              <w:t xml:space="preserve"> with no signer — §20.4</w:t>
            </w:r>
          </w:p>
        </w:tc>
      </w:tr>
    </w:tbl>
    <w:p>
      <w:pPr>
        <w:spacing w:after="60"/>
      </w:pPr>
    </w:p>
    <w:p>
      <w:pPr>
        <w:spacing w:after="140"/>
      </w:pPr>
      <w:r>
        <w:rPr>
          <w:i/>
          <w:iCs/>
          <w:sz w:val="18"/>
          <w:szCs w:val="18"/>
        </w:rPr>
        <w:t xml:space="preserve">Every other attribution column in the schema is NOT NULL, so a signature can be overwritten (§20.4) but the server will not let it be blank.</w:t>
      </w:r>
    </w:p>
    <w:p>
      <w:pPr>
        <w:pStyle w:val="Heading2"/>
        <w:spacing w:after="140" w:before="280"/>
      </w:pPr>
      <w:r>
        <w:t xml:space="preserve">23.5 Relationships the database does not enforce</w:t>
      </w:r>
    </w:p>
    <w:p>
      <w:pPr>
        <w:spacing w:after="110"/>
      </w:pPr>
      <w:r>
        <w:t xml:space="preserve">These columns point at another table but carry no constraint, or are morph references whose target a sibling </w:t>
      </w:r>
      <w:r>
        <w:rPr>
          <w:rFonts w:ascii="Consolas" w:hAnsi="Consolas" w:cs="Consolas"/>
          <w:sz w:val="18"/>
          <w:szCs w:val="18"/>
        </w:rPr>
        <w:t xml:space="preserve">*_type</w:t>
      </w:r>
      <w:r>
        <w:t xml:space="preserve"> column chooses at write time. Joining them correctly is the application's job, and an orphan is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3200"/>
        <w:gridCol w:w="3060"/>
      </w:tblGrid>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Kind</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Why no constraint exists</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What maintains it</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notifications.notifiable_type</w:t>
            </w:r>
            <w:r>
              <w:rPr>
                <w:sz w:val="16"/>
                <w:szCs w:val="16"/>
              </w:rPr>
              <w:t xml:space="preserve"> + </w:t>
            </w:r>
            <w:r>
              <w:rPr>
                <w:rFonts w:ascii="Consolas" w:hAnsi="Consolas" w:cs="Consolas"/>
                <w:sz w:val="16"/>
                <w:szCs w:val="16"/>
              </w:rPr>
              <w:t xml:space="preserve">notifiable_id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morph</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One table must notify both students and staff, and a foreign key can name only one parent table</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listener that writes the row. Closed 2026-10-01 (gap N-1, §19.4): both listeners store Staff-addressed rows — notifiable_type = Staffusers::class, notifiable_id = userId — because App\Support\WorkflowInbox::actors() answers the office’s staff userIds (app/Support/WorkflowInbox.php:87-99), and that is the population NotificationController reads.</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auditlogs.entityTable</w:t>
            </w:r>
            <w:r>
              <w:rPr>
                <w:sz w:val="16"/>
                <w:szCs w:val="16"/>
              </w:rPr>
              <w:t xml:space="preserve"> + </w:t>
            </w:r>
            <w:r>
              <w:rPr>
                <w:rFonts w:ascii="Consolas" w:hAnsi="Consolas" w:cs="Consolas"/>
                <w:sz w:val="16"/>
                <w:szCs w:val="16"/>
              </w:rPr>
              <w:t xml:space="preserve">entityId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morph-like</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entityId</w:t>
            </w:r>
            <w:r>
              <w:rPr>
                <w:sz w:val="16"/>
                <w:szCs w:val="16"/>
              </w:rPr>
              <w:t xml:space="preserve"> is the primary key of whichever table </w:t>
            </w:r>
            <w:r>
              <w:rPr>
                <w:rFonts w:ascii="Consolas" w:hAnsi="Consolas" w:cs="Consolas"/>
                <w:sz w:val="16"/>
                <w:szCs w:val="16"/>
              </w:rPr>
              <w:t xml:space="preserve">entityTable</w:t>
            </w:r>
            <w:r>
              <w:rPr>
                <w:sz w:val="16"/>
                <w:szCs w:val="16"/>
              </w:rPr>
              <w:t xml:space="preserve"> names, so it cannot be constrained. The trail is meant to outlive the row it describes</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AuditLogObserver</w:t>
            </w:r>
            <w:r>
              <w:rPr>
                <w:sz w:val="16"/>
                <w:szCs w:val="16"/>
              </w:rPr>
              <w:t xml:space="preserve"> (§20.2). No screen joins these back; the audit list shows stored text, not a live lookup</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model_has_permissions.model_type</w:t>
            </w:r>
            <w:r>
              <w:rPr>
                <w:sz w:val="16"/>
                <w:szCs w:val="16"/>
              </w:rPr>
              <w:t xml:space="preserve"> + </w:t>
            </w:r>
            <w:r>
              <w:rPr>
                <w:rFonts w:ascii="Consolas" w:hAnsi="Consolas" w:cs="Consolas"/>
                <w:sz w:val="16"/>
                <w:szCs w:val="16"/>
              </w:rPr>
              <w:t xml:space="preserve">.model_id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morph</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Spatie grants permissions to any Eloquent model, so no single parent table exists</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Spatie permission package. </w:t>
            </w:r>
            <w:r>
              <w:rPr>
                <w:b/>
                <w:bCs/>
                <w:sz w:val="16"/>
                <w:szCs w:val="16"/>
              </w:rPr>
              <w:t xml:space="preserve">0 rows in this deployment</w:t>
            </w:r>
            <w:r>
              <w:rPr>
                <w:sz w:val="16"/>
                <w:szCs w:val="16"/>
              </w:rPr>
              <w:t xml:space="preserve"> (§24 Module 11)</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staff_roles.model_type</w:t>
            </w:r>
            <w:r>
              <w:rPr>
                <w:sz w:val="16"/>
                <w:szCs w:val="16"/>
              </w:rPr>
              <w:t xml:space="preserve"> + </w:t>
            </w:r>
            <w:r>
              <w:rPr>
                <w:rFonts w:ascii="Consolas" w:hAnsi="Consolas" w:cs="Consolas"/>
                <w:sz w:val="16"/>
                <w:szCs w:val="16"/>
              </w:rPr>
              <w:t xml:space="preserve">.model_id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morph</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Same pivot, same reason — the role holder is identified by class plus id</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Spatie, driven by </w:t>
            </w:r>
            <w:r>
              <w:rPr>
                <w:rFonts w:ascii="Consolas" w:hAnsi="Consolas" w:cs="Consolas"/>
                <w:sz w:val="16"/>
                <w:szCs w:val="16"/>
              </w:rPr>
              <w:t xml:space="preserve">RbacSeeder</w:t>
            </w:r>
            <w:r>
              <w:rPr>
                <w:sz w:val="16"/>
                <w:szCs w:val="16"/>
              </w:rPr>
              <w:t xml:space="preserve"> and User Management (§22.5)</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sessions.user_id</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framework</w:t>
            </w:r>
          </w:p>
        </w:tc>
        <w:tc>
          <w:tcPr>
            <w:tcW w:type="dxa" w:w="3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Laravel session store; not an EMS relationship</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framework</w:t>
            </w:r>
          </w:p>
        </w:tc>
      </w:tr>
    </w:tbl>
    <w:p>
      <w:pPr>
        <w:spacing w:after="60"/>
      </w:pPr>
    </w:p>
    <w:p>
      <w:pPr>
        <w:spacing w:after="110"/>
      </w:pPr>
      <w:r>
        <w:t xml:space="preserve">A second, subtler class: links that are real but exist only in code. The rule that decides *who may sign a given box* is not a table — it is </w:t>
      </w:r>
      <w:r>
        <w:rPr>
          <w:rFonts w:ascii="Consolas" w:hAnsi="Consolas" w:cs="Consolas"/>
          <w:sz w:val="18"/>
          <w:szCs w:val="18"/>
        </w:rPr>
        <w:t xml:space="preserve">workflowsteps.officeId</w:t>
      </w:r>
      <w:r>
        <w:t xml:space="preserve"> matched against the signing staff member's </w:t>
      </w:r>
      <w:r>
        <w:rPr>
          <w:rFonts w:ascii="Consolas" w:hAnsi="Consolas" w:cs="Consolas"/>
          <w:sz w:val="18"/>
          <w:szCs w:val="18"/>
        </w:rPr>
        <w:t xml:space="preserve">staffusers.officeId</w:t>
      </w:r>
      <w:r>
        <w:t xml:space="preserve"> inside </w:t>
      </w:r>
      <w:r>
        <w:rPr>
          <w:rFonts w:ascii="Consolas" w:hAnsi="Consolas" w:cs="Consolas"/>
          <w:sz w:val="18"/>
          <w:szCs w:val="18"/>
        </w:rPr>
        <w:t xml:space="preserve">WorkflowService::signStep()</w:t>
      </w:r>
      <w:r>
        <w:t xml:space="preserve"> (§22.7). Two rows must agree and no constraint says so. The same applies to which term is "current", and to the clearance prerequisite in §12, which §28 records as gap G-3: the check is made in a controller, not by the schema.</w:t>
      </w:r>
    </w:p>
    <w:p>
      <w:pPr>
        <w:pStyle w:val="Heading2"/>
        <w:spacing w:after="140" w:before="280"/>
      </w:pPr>
      <w:r>
        <w:t xml:space="preserve">23.6 One-to-one links, unique keys and pivots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1700"/>
        <w:gridCol w:w="3360"/>
      </w:tblGrid>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Table.column</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UNIQUE?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Foreign key?</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Reading</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students.schoolIdNumber</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business key, must stay unique</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students.religionId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religions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students.username</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business key, must stay unique</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guardians.studentId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addresses.studentId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studenteducationalbackgrounds.studentId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studenteducationalbackgrounds.institutionId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educationalinstitutions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academicunits.parentUnitId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academicunits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courses.unitId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academicunits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majors.courseId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curriculums.courseId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curriculums.majorId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majors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curriculumsubjects.curriculumId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curriculums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curriculumsubjects.subjectId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subjects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curriculumsubjects.prerequisiteSubjectId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subjects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examresults.studentId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examresults.courseId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examresults.termId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admissions.studentId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admissions.termId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admissions.courseId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admissions.evaluatedBy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studentrequirementsubmissions.admissionId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admissions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studentrequirementsubmissions.requirementId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admissionrequirements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documents.submissionId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studentrequirementsubmissions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documents.verifiedBy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academicterms.academicYearId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academicyears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enrollments.studentId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enrollments.courseId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enrollments.majorId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majors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enrollments.curriculumId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curriculums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enrollments.termId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enrollments.admissionId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admissions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enrollments.evaluatedBy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enrollments.registrarProcessedBy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enrollmentstatushistory.enrollmentId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enrollmentstatushistory.changedBy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enrolledsubjects.enrollmentId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enrolledsubjects.subjectId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subjects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enrolledsubjects.blockId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blocks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enrolledsubjects.scheduleId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schedules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enrolledsubjects.original_enrolled_subject_id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enrolledsubjects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transferacademicrecords.studentId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transferacademicrecords.institutionId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educationalinstitutions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creditedsubjects.enrollmentId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creditedsubjects.transferRecordId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transferacademicrecords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creditedsubjects.creditedToSubjectId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subjects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studentscholarships.studentId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studentscholarships.scholarshipTypeId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scholarshiptypes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studentscholarships.termId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studentscholarships.approvedBy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studentassessments.enrollmentId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charges.assessmentId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studentassessments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charges.feeTypeId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feetypes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payments.enrollmentId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payments.orNumber</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business key, must stay unique</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payments.processedBy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clearanceperiods.termId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clearancerequirements.officeId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offices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studentclearances.studentId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studentclearances.clearancePeriodId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clearanceperiods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studentclearances.receivedBy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clearanceapprovals.studentClearanceId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studentclearances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clearanceapprovals.clearanceRequirementId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clearancerequirements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clearanceapprovals.approvedBy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blocks.courseId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blocks.termId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schedules.blockId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blocks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schedules.subjectId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subjects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schedules.instructorId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schedules.roomId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rooms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schedulemeetings.scheduleId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schedules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clinicrecords.enrollmentId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clinicrecords.clinicStaffId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idrequests.enrollmentId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idrequests.validatedBy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staffusers.officeId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offices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staffusers.unitId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academicunits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staffusers.employeeNo</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business key, must stay unique</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staffusers.username</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business key, must stay unique</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role_permissions.roleId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roles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auditlogs.userId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documentprintlog.enrollmentId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documentprintlog.printedBy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enrollmentworkflow.enrollmentId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workflowsteps.workflowId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enrollmentworkflow</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workflowsteps.officeId</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offices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workflowsteps.signedBy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repeatable link (1:M)</w:t>
            </w:r>
          </w:p>
        </w:tc>
      </w:tr>
    </w:tbl>
    <w:p>
      <w:pPr>
        <w:spacing w:after="60"/>
      </w:pPr>
    </w:p>
    <w:p>
      <w:pPr>
        <w:spacing w:after="110"/>
      </w:pPr>
      <w:r>
        <w:t xml:space="preserve">The pivots that resolve many-to-many pairs, and what each one means operationally: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6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Pivot</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Left</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Right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Pair identity in practice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curriculumsubjects</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curriculums.curriculumId</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subjects.subjectId</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Both keys are present and </w:t>
            </w:r>
            <w:r>
              <w:rPr>
                <w:rFonts w:ascii="Consolas" w:hAnsi="Consolas" w:cs="Consolas"/>
                <w:sz w:val="16"/>
                <w:szCs w:val="16"/>
              </w:rPr>
              <w:t xml:space="preserve">yearLevel</w:t>
            </w:r>
            <w:r>
              <w:rPr>
                <w:sz w:val="16"/>
                <w:szCs w:val="16"/>
              </w:rPr>
              <w:t xml:space="preserve"> + </w:t>
            </w:r>
            <w:r>
              <w:rPr>
                <w:rFonts w:ascii="Consolas" w:hAnsi="Consolas" w:cs="Consolas"/>
                <w:sz w:val="16"/>
                <w:szCs w:val="16"/>
              </w:rPr>
              <w:t xml:space="preserve">semesterOffered</w:t>
            </w:r>
            <w:r>
              <w:rPr>
                <w:sz w:val="16"/>
                <w:szCs w:val="16"/>
              </w:rPr>
              <w:t xml:space="preserve"> complete the intended identity, so one subject may legitimately appear twice in a curriculum at different levels (§21.4)</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staff_roles</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 staff user (</w:t>
            </w:r>
            <w:r>
              <w:rPr>
                <w:rFonts w:ascii="Consolas" w:hAnsi="Consolas" w:cs="Consolas"/>
                <w:sz w:val="16"/>
                <w:szCs w:val="16"/>
              </w:rPr>
              <w:t xml:space="preserve">model_id</w:t>
            </w:r>
            <w:r>
              <w:rPr>
                <w:sz w:val="16"/>
                <w:szCs w:val="16"/>
              </w:rPr>
              <w:t xml:space="preserve">)</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roles.id</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Unique on (</w:t>
            </w:r>
            <w:r>
              <w:rPr>
                <w:rFonts w:ascii="Consolas" w:hAnsi="Consolas" w:cs="Consolas"/>
                <w:sz w:val="16"/>
                <w:szCs w:val="16"/>
              </w:rPr>
              <w:t xml:space="preserve">role_id</w:t>
            </w:r>
            <w:r>
              <w:rPr>
                <w:sz w:val="16"/>
                <w:szCs w:val="16"/>
              </w:rPr>
              <w:t xml:space="preserve">, </w:t>
            </w:r>
            <w:r>
              <w:rPr>
                <w:rFonts w:ascii="Consolas" w:hAnsi="Consolas" w:cs="Consolas"/>
                <w:sz w:val="16"/>
                <w:szCs w:val="16"/>
              </w:rPr>
              <w:t xml:space="preserve">model_type</w:t>
            </w:r>
            <w:r>
              <w:rPr>
                <w:sz w:val="16"/>
                <w:szCs w:val="16"/>
              </w:rPr>
              <w:t xml:space="preserve">, </w:t>
            </w:r>
            <w:r>
              <w:rPr>
                <w:rFonts w:ascii="Consolas" w:hAnsi="Consolas" w:cs="Consolas"/>
                <w:sz w:val="16"/>
                <w:szCs w:val="16"/>
              </w:rPr>
              <w:t xml:space="preserve">model_id</w:t>
            </w:r>
            <w:r>
              <w:rPr>
                <w:sz w:val="16"/>
                <w:szCs w:val="16"/>
              </w:rPr>
              <w:t xml:space="preserve">): a staff member may hold several desk roles at once — 42 assignments over 17 roles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role_permissions</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roles.id</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permissions.id</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Unique pair. Measured 2026-10-11 on live ems: 298 grant rows, 93 permissions, 17 roles, and the §22.3 matrix is generated from the same seeder, so the two agree by construction rather than by transcription. One word needs care: the seeder organises the catalogue into 14 module groups while the permission names carry 17 distinct prefixes (audit, print and settings live inside other groups’ arrays), so a figure quoted as “modules” has to say which of the two it means. Earlier counts of 95 and 94 permissions in this document are dated records of the days their rulings landed, and are left as written.</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model_has_permissions</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any model (</w:t>
            </w:r>
            <w:r>
              <w:rPr>
                <w:rFonts w:ascii="Consolas" w:hAnsi="Consolas" w:cs="Consolas"/>
                <w:sz w:val="16"/>
                <w:szCs w:val="16"/>
              </w:rPr>
              <w:t xml:space="preserve">model_id</w:t>
            </w:r>
            <w:r>
              <w:rPr>
                <w:sz w:val="16"/>
                <w:szCs w:val="16"/>
              </w:rPr>
              <w:t xml:space="preserve">)</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permissions.id</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Empty (0 rows):</w:t>
            </w:r>
            <w:r>
              <w:rPr>
                <w:sz w:val="16"/>
                <w:szCs w:val="16"/>
              </w:rPr>
              <w:t xml:space="preserve"> no permission is granted to an individual user, so §22.3 is the complete permission story for this deployment</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enrolledsubjects</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enrollments.enrollmentId</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subjects.subjectId (+ schedules.scheduleId)</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Not a pivot but the enrollment's subject lines — the rows </w:t>
            </w:r>
            <w:r>
              <w:rPr>
                <w:rFonts w:ascii="Consolas" w:hAnsi="Consolas" w:cs="Consolas"/>
                <w:sz w:val="16"/>
                <w:szCs w:val="16"/>
              </w:rPr>
              <w:t xml:space="preserve">assessment.compute</w:t>
            </w:r>
            <w:r>
              <w:rPr>
                <w:sz w:val="16"/>
                <w:szCs w:val="16"/>
              </w:rPr>
              <w:t xml:space="preserve"> totals into the fee assessment (§14.1)</w:t>
            </w:r>
          </w:p>
        </w:tc>
      </w:tr>
    </w:tbl>
    <w:p>
      <w:pPr>
        <w:spacing w:after="60"/>
      </w:pPr>
    </w:p>
    <w:p>
      <w:pPr>
        <w:pStyle w:val="Heading3"/>
        <w:spacing w:after="110" w:before="220"/>
      </w:pPr>
      <w:r>
        <w:t xml:space="preserve">23.6.1 Uniqueness the server enforces — the complete list</w:t>
      </w:r>
    </w:p>
    <w:p>
      <w:pPr>
        <w:spacing w:after="110"/>
      </w:pPr>
      <w:r>
        <w:t xml:space="preserve">Every unique index in the EMS domain tables, with the business rule each one stands in for. These are the only duplication rules MySQL will defend here; everything the process claims beyond them is application behaviour. The last column is where a key says less than the rule people recite from the previous edition — </w:t>
      </w:r>
      <w:r>
        <w:rPr>
          <w:rFonts w:ascii="Consolas" w:hAnsi="Consolas" w:cs="Consolas"/>
          <w:sz w:val="18"/>
          <w:szCs w:val="18"/>
        </w:rPr>
        <w:t xml:space="preserve">studentscholarships</w:t>
      </w:r>
      <w:r>
        <w:t xml:space="preserve"> is the clearest case, because its key includes the scholarship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660"/>
        <w:gridCol w:w="270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Key</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Columns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The rule it enforces</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the constraint does not say</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uq_documentprintlog_issue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enrollmentId, documentType, documentNumber</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issuance number per enrollment per document type, so the print log can be counted: a number that appears twice on one enrollment is a duplicate or a forgery, not a copy re-issued under the same number.</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It bounds nothing about how many copies exist, only that two rows cannot carry one number. The numbers themselves were re-cut in insertion order by the migration that added this key, and a print with no enrollment attached yet groups under the sentinel 0 — see §23.6.1’s source migration.</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uq_enrollment_subject_attempt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enrollmentId, subjectId, attempt_number</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student cannot hold the same subject twice in one term under one attempt number.</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only real duplicate guard on the subject load.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uq_payments_ornumber</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orNumber</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receipt number is one payment, never two.</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Typed by Accounting; a duplicate is refused by the server, not by a screen.</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uq_staff_employeeno</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employeeNo</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staff number a document may quote.</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Nullable, so the rule only bites once a number is entered.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uq_staff_username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username</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account, one accountable person — the premise of the audit trail.</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User Management creates it.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uq_student_clearanceperiod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studentId, clearancePeriodId</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clearance case per student per period — the rule §16.4 depends on.</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Enforced. A second slip for the same period is impossible at the database layer.</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uq_students_schoolid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schoolIdNumber</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student is who the slip says. One number, one person, forever.</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Intake types it; nothing re-issues it (G-5).</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uq_students_username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username</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login name, if a student ever signs in.</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Enforced but unused: there is no student guard (§28.6).</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uq_student_scholarship_term</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studentId, scholarshipTypeId, termId</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grant of a given type per term.</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Note the scope: the key includes the type, so two different scholarships in one term are permitted. The previous edition stated the rule as “one active scholarship per student per term”, which the key does not say.</w:t>
            </w:r>
          </w:p>
        </w:tc>
      </w:tr>
    </w:tbl>
    <w:p>
      <w:pPr>
        <w:spacing w:after="60"/>
      </w:pPr>
    </w:p>
    <w:p>
      <w:pPr>
        <w:spacing w:after="140"/>
      </w:pPr>
      <w:r>
        <w:rPr>
          <w:i/>
          <w:iCs/>
          <w:sz w:val="18"/>
          <w:szCs w:val="18"/>
        </w:rPr>
        <w:t xml:space="preserve">Nine keys in seven tables. </w:t>
      </w:r>
      <w:r>
        <w:rPr>
          <w:rFonts w:ascii="Consolas" w:hAnsi="Consolas" w:cs="Consolas"/>
          <w:i/>
          <w:iCs/>
          <w:sz w:val="18"/>
          <w:szCs w:val="18"/>
        </w:rPr>
        <w:t xml:space="preserve">permissions</w:t>
      </w:r>
      <w:r>
        <w:rPr>
          <w:i/>
          <w:iCs/>
          <w:sz w:val="18"/>
          <w:szCs w:val="18"/>
        </w:rPr>
        <w:t xml:space="preserve"> and </w:t>
      </w:r>
      <w:r>
        <w:rPr>
          <w:rFonts w:ascii="Consolas" w:hAnsi="Consolas" w:cs="Consolas"/>
          <w:i/>
          <w:iCs/>
          <w:sz w:val="18"/>
          <w:szCs w:val="18"/>
        </w:rPr>
        <w:t xml:space="preserve">roles</w:t>
      </w:r>
      <w:r>
        <w:rPr>
          <w:i/>
          <w:iCs/>
          <w:sz w:val="18"/>
          <w:szCs w:val="18"/>
        </w:rPr>
        <w:t xml:space="preserve"> also carry unique keys (</w:t>
      </w:r>
      <w:r>
        <w:rPr>
          <w:rFonts w:ascii="Consolas" w:hAnsi="Consolas" w:cs="Consolas"/>
          <w:i/>
          <w:iCs/>
          <w:sz w:val="18"/>
          <w:szCs w:val="18"/>
        </w:rPr>
        <w:t xml:space="preserve">(name, guard_name)</w:t>
      </w:r>
      <w:r>
        <w:rPr>
          <w:i/>
          <w:iCs/>
          <w:sz w:val="18"/>
          <w:szCs w:val="18"/>
        </w:rPr>
        <w:t xml:space="preserve">), but those belong to the Spatie package, documented with the other account tables in §24.13.</w:t>
      </w:r>
    </w:p>
    <w:p>
      <w:pPr>
        <w:pStyle w:val="Heading3"/>
        <w:spacing w:after="110" w:before="220"/>
      </w:pPr>
      <w:r>
        <w:t xml:space="preserve">23.6.2 The duplication rules the server does not enforce</w:t>
      </w:r>
    </w:p>
    <w:p>
      <w:pPr>
        <w:spacing w:after="110"/>
      </w:pPr>
      <w:r>
        <w:t xml:space="preserve">Each row is a rule a careful reader assumes the database holds because the process states it. It does not. The fourth column says what, in practice, keeps the data clean — and in three cases the answer is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660"/>
        <w:gridCol w:w="1800"/>
      </w:tblGrid>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The rule a reader would expect the database to hold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the schema actually does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stops a duplicate today</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Where it is handled</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active enrollment per student per term</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enrollments</w:t>
            </w:r>
            <w:r>
              <w:rPr>
                <w:sz w:val="14"/>
                <w:szCs w:val="14"/>
              </w:rPr>
              <w:t xml:space="preserve"> has no unique key beyond its primary key; </w:t>
            </w:r>
            <w:r>
              <w:rPr>
                <w:rFonts w:ascii="Consolas" w:hAnsi="Consolas" w:cs="Consolas"/>
                <w:sz w:val="14"/>
                <w:szCs w:val="14"/>
              </w:rPr>
              <w:t xml:space="preserve">idx_enrollments_term_status</w:t>
            </w:r>
            <w:r>
              <w:rPr>
                <w:sz w:val="14"/>
                <w:szCs w:val="14"/>
              </w:rPr>
              <w:t xml:space="preserve"> is a plain index</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 key, and the application refuses anyway: EnrollmentIssuer::seatHolder() is consulted at every creation point, so a second active record for one seat is rejected by name (G-4, ruling 3). What the schema still cannot reject is a row written straight to the table.</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G-4 in 28.3; the one-enrollment-per-term question in 28.5</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workflow form per enrollment</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enrollmentworkflow.enrollmentId</w:t>
            </w:r>
            <w:r>
              <w:rPr>
                <w:sz w:val="14"/>
                <w:szCs w:val="14"/>
              </w:rPr>
              <w:t xml:space="preserve"> is a foreign key with no unique constraint</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Only </w:t>
            </w:r>
            <w:r>
              <w:rPr>
                <w:rFonts w:ascii="Consolas" w:hAnsi="Consolas" w:cs="Consolas"/>
                <w:sz w:val="14"/>
                <w:szCs w:val="14"/>
              </w:rPr>
              <w:t xml:space="preserve">createWorkflow()</w:t>
            </w:r>
            <w:r>
              <w:rPr>
                <w:sz w:val="14"/>
                <w:szCs w:val="14"/>
              </w:rPr>
              <w:t xml:space="preserve">, which has two callers: the desk issuer, with the enrollment row, and the Evaluation signature when the record has none</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§7.2; §13.6</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assessment per student per term</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studentassessments</w:t>
            </w:r>
            <w:r>
              <w:rPr>
                <w:sz w:val="14"/>
                <w:szCs w:val="14"/>
              </w:rPr>
              <w:t xml:space="preserve"> has no unique key</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controller guard: </w:t>
            </w:r>
            <w:r>
              <w:rPr>
                <w:rFonts w:ascii="Consolas" w:hAnsi="Consolas" w:cs="Consolas"/>
                <w:sz w:val="14"/>
                <w:szCs w:val="14"/>
              </w:rPr>
              <w:t xml:space="preserve">AssessmentController</w:t>
            </w:r>
            <w:r>
              <w:rPr>
                <w:sz w:val="14"/>
                <w:szCs w:val="14"/>
              </w:rPr>
              <w:t xml:space="preserve"> reuses the row instead of adding one (DI-1)</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§14.1; §15.2</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clinic record per student per period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clinicrecords</w:t>
            </w:r>
            <w:r>
              <w:rPr>
                <w:sz w:val="14"/>
                <w:szCs w:val="14"/>
              </w:rPr>
              <w:t xml:space="preserve"> has no unique key</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Nothing. The desk can record twice, and the workflow reads whichever row the box signed</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§18.2; §18.5</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ID request per enrollment</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idrequests</w:t>
            </w:r>
            <w:r>
              <w:rPr>
                <w:sz w:val="14"/>
                <w:szCs w:val="14"/>
              </w:rPr>
              <w:t xml:space="preserve"> has no unique key</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Nothing at the database layer; the desk screen creates a row per submission</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§18.6</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approval line per clearance requirement</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clearanceapprovals</w:t>
            </w:r>
            <w:r>
              <w:rPr>
                <w:sz w:val="14"/>
                <w:szCs w:val="14"/>
              </w:rPr>
              <w:t xml:space="preserve"> has no unique key</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ClearanceController</w:t>
            </w:r>
            <w:r>
              <w:rPr>
                <w:sz w:val="14"/>
                <w:szCs w:val="14"/>
              </w:rPr>
              <w:t xml:space="preserve"> writes one row per requirement per slip, and the slip is unique per period, so the pair is unique by construction rather than by constraint</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§12.4; §16.4</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print log per printed document</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documentprintlog</w:t>
            </w:r>
            <w:r>
              <w:rPr>
                <w:sz w:val="14"/>
                <w:szCs w:val="14"/>
              </w:rPr>
              <w:t xml:space="preserve"> has no unique key</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It is not meant to be unique: it is a count of print events, and each print adds a row (§25.8)</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§25.8</w:t>
            </w:r>
          </w:p>
        </w:tc>
      </w:tr>
    </w:tbl>
    <w:p>
      <w:pPr>
        <w:spacing w:after="60"/>
      </w:pPr>
    </w:p>
    <w:p>
      <w:pPr>
        <w:pStyle w:val="Heading2"/>
        <w:spacing w:after="140" w:before="280"/>
      </w:pPr>
      <w:r>
        <w:t xml:space="preserve">23.7 Which tables the rest of the system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700"/>
        <w:gridCol w:w="2660"/>
      </w:tblGrid>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Referenced by</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Inbound keys</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Holding tables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What happens if one row is deleted</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staffusers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15</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 auditlogs, clearanceapprovals, clinicrecords, documentprintlog, documents, enrollments, enrollmentstatushistory, idrequests, payments, schedules, studentclearances, studentscholarships, workflowsteps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9</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clinicrecords, creditedsubjects, documentprintlog, enrolledsubjects, enrollmentstatushistory, enrollmentworkflow, idrequests, payments, studentassessments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9</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addresses, admissions, enrollments, examresults, guardians, studentclearances, studenteducationalbackgrounds, studentscholarships, transferacademicrecords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academicterms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6</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 blocks, clearanceperiods, enrollments, examresults, studentscholarships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6</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 blocks, curriculums, enrollments, examresults, majors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5</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creditedsubjects, curriculumsubjects, enrolledsubjects, schedules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academicunits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3</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academicunits, courses, staffusers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3</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clearancerequirements, staffusers, workflowsteps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 studentrequirementsubmissions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 schedules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curriculumsubjects, enrollments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educationalinstitutions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studenteducationalbackgrounds, transferacademicrecords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 enrollments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child keys are set to NULL</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permissions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model_has_permissions, role_permissions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children are deleted with it</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role_permissions, staff_roles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children are deleted with it</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w:t>
            </w:r>
          </w:p>
        </w:tc>
        <w:tc>
          <w:tcPr>
            <w:tcW w:type="dxa" w:w="1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2</w:t>
            </w:r>
          </w:p>
        </w:tc>
        <w:tc>
          <w:tcPr>
            <w:tcW w:type="dxa" w:w="3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enrolledsubjects, schedulemeetings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refused while any child row exists</w:t>
            </w:r>
          </w:p>
        </w:tc>
      </w:tr>
    </w:tbl>
    <w:p>
      <w:pPr>
        <w:spacing w:after="60"/>
      </w:pPr>
    </w:p>
    <w:p>
      <w:pPr>
        <w:spacing w:after="110"/>
      </w:pPr>
      <w:r>
        <w:t xml:space="preserve">Three consequences worth stating plainly:</w:t>
      </w:r>
    </w:p>
    <w:p>
      <w:pPr>
        <w:pStyle w:val="ListParagraph"/>
        <w:numPr>
          <w:ilvl w:val="0"/>
          <w:numId w:val="1"/>
        </w:numPr>
        <w:spacing w:after="70"/>
      </w:pPr>
      <w:r>
        <w:rPr>
          <w:b/>
          <w:bCs/>
        </w:rPr>
        <w:t xml:space="preserve">`staffusers` is the most referenced table in the system (21 inbound keys).</w:t>
      </w:r>
      <w:r>
        <w:t xml:space="preserve"> Disabling a desk account means setting </w:t>
      </w:r>
      <w:r>
        <w:rPr>
          <w:rFonts w:ascii="Consolas" w:hAnsi="Consolas" w:cs="Consolas"/>
          <w:sz w:val="18"/>
          <w:szCs w:val="18"/>
        </w:rPr>
        <w:t xml:space="preserve">status</w:t>
      </w:r>
      <w:r>
        <w:t xml:space="preserve">, never deleting the row: the server refuses the delete, and the reason surfaces as a database exception rather than a friendly message (§22.6).</w:t>
      </w:r>
    </w:p>
    <w:p>
      <w:pPr>
        <w:pStyle w:val="ListParagraph"/>
        <w:numPr>
          <w:ilvl w:val="0"/>
          <w:numId w:val="1"/>
        </w:numPr>
        <w:spacing w:after="70"/>
      </w:pPr>
      <w:r>
        <w:rPr>
          <w:b/>
          <w:bCs/>
        </w:rPr>
        <w:t xml:space="preserve">`subjects` (5), `courses` (8) and `academicterms` (7) are reference data that enrollment rows outlive.</w:t>
      </w:r>
      <w:r>
        <w:t xml:space="preserve"> Retire them by ending their period of use, not by removing them, or past subject loads and past assessments lose their meaning (§21.2).</w:t>
      </w:r>
    </w:p>
    <w:p>
      <w:pPr>
        <w:pStyle w:val="ListParagraph"/>
        <w:numPr>
          <w:ilvl w:val="0"/>
          <w:numId w:val="1"/>
        </w:numPr>
        <w:spacing w:after="70"/>
      </w:pPr>
      <w:r>
        <w:rPr>
          <w:b/>
          <w:bCs/>
        </w:rPr>
        <w:t xml:space="preserve">`enrollments` carries 11 inbound keys and `students` 11.</w:t>
      </w:r>
      <w:r>
        <w:t xml:space="preserve"> Those two are the transactional spine, so no row can be removed from either until </w:t>
      </w:r>
      <w:r>
        <w:rPr>
          <w:rFonts w:ascii="Consolas" w:hAnsi="Consolas" w:cs="Consolas"/>
          <w:sz w:val="18"/>
          <w:szCs w:val="18"/>
        </w:rPr>
        <w:t xml:space="preserve">documentprintlog</w:t>
      </w:r>
      <w:r>
        <w:t xml:space="preserve">, </w:t>
      </w:r>
      <w:r>
        <w:rPr>
          <w:rFonts w:ascii="Consolas" w:hAnsi="Consolas" w:cs="Consolas"/>
          <w:sz w:val="18"/>
          <w:szCs w:val="18"/>
        </w:rPr>
        <w:t xml:space="preserve">idrequests</w:t>
      </w:r>
      <w:r>
        <w:t xml:space="preserve">, </w:t>
      </w:r>
      <w:r>
        <w:rPr>
          <w:rFonts w:ascii="Consolas" w:hAnsi="Consolas" w:cs="Consolas"/>
          <w:sz w:val="18"/>
          <w:szCs w:val="18"/>
        </w:rPr>
        <w:t xml:space="preserve">clinicrecords</w:t>
      </w:r>
      <w:r>
        <w:t xml:space="preserve">, </w:t>
      </w:r>
      <w:r>
        <w:rPr>
          <w:rFonts w:ascii="Consolas" w:hAnsi="Consolas" w:cs="Consolas"/>
          <w:sz w:val="18"/>
          <w:szCs w:val="18"/>
        </w:rPr>
        <w:t xml:space="preserve">payments</w:t>
      </w:r>
      <w:r>
        <w:t xml:space="preserve">, </w:t>
      </w:r>
      <w:r>
        <w:rPr>
          <w:rFonts w:ascii="Consolas" w:hAnsi="Consolas" w:cs="Consolas"/>
          <w:sz w:val="18"/>
          <w:szCs w:val="18"/>
        </w:rPr>
        <w:t xml:space="preserve">charges</w:t>
      </w:r>
      <w:r>
        <w:t xml:space="preserve">, </w:t>
      </w:r>
      <w:r>
        <w:rPr>
          <w:rFonts w:ascii="Consolas" w:hAnsi="Consolas" w:cs="Consolas"/>
          <w:sz w:val="18"/>
          <w:szCs w:val="18"/>
        </w:rPr>
        <w:t xml:space="preserve">studentassessments</w:t>
      </w:r>
      <w:r>
        <w:t xml:space="preserve">, </w:t>
      </w:r>
      <w:r>
        <w:rPr>
          <w:rFonts w:ascii="Consolas" w:hAnsi="Consolas" w:cs="Consolas"/>
          <w:sz w:val="18"/>
          <w:szCs w:val="18"/>
        </w:rPr>
        <w:t xml:space="preserve">enrolledsubjects</w:t>
      </w:r>
      <w:r>
        <w:t xml:space="preserve">, </w:t>
      </w:r>
      <w:r>
        <w:rPr>
          <w:rFonts w:ascii="Consolas" w:hAnsi="Consolas" w:cs="Consolas"/>
          <w:sz w:val="18"/>
          <w:szCs w:val="18"/>
        </w:rPr>
        <w:t xml:space="preserve">workflowsteps</w:t>
      </w:r>
      <w:r>
        <w:t xml:space="preserve">, </w:t>
      </w:r>
      <w:r>
        <w:rPr>
          <w:rFonts w:ascii="Consolas" w:hAnsi="Consolas" w:cs="Consolas"/>
          <w:sz w:val="18"/>
          <w:szCs w:val="18"/>
        </w:rPr>
        <w:t xml:space="preserve">enrollmentworkflow</w:t>
      </w:r>
      <w:r>
        <w:t xml:space="preserve">, </w:t>
      </w:r>
      <w:r>
        <w:rPr>
          <w:rFonts w:ascii="Consolas" w:hAnsi="Consolas" w:cs="Consolas"/>
          <w:sz w:val="18"/>
          <w:szCs w:val="18"/>
        </w:rPr>
        <w:t xml:space="preserve">clearanceapprovals</w:t>
      </w:r>
      <w:r>
        <w:t xml:space="preserve">, </w:t>
      </w:r>
      <w:r>
        <w:rPr>
          <w:rFonts w:ascii="Consolas" w:hAnsi="Consolas" w:cs="Consolas"/>
          <w:sz w:val="18"/>
          <w:szCs w:val="18"/>
        </w:rPr>
        <w:t xml:space="preserve">studentclearances</w:t>
      </w:r>
      <w:r>
        <w:t xml:space="preserve">, </w:t>
      </w:r>
      <w:r>
        <w:rPr>
          <w:rFonts w:ascii="Consolas" w:hAnsi="Consolas" w:cs="Consolas"/>
          <w:sz w:val="18"/>
          <w:szCs w:val="18"/>
        </w:rPr>
        <w:t xml:space="preserve">examresults</w:t>
      </w:r>
      <w:r>
        <w:t xml:space="preserve"> and </w:t>
      </w:r>
      <w:r>
        <w:rPr>
          <w:rFonts w:ascii="Consolas" w:hAnsi="Consolas" w:cs="Consolas"/>
          <w:sz w:val="18"/>
          <w:szCs w:val="18"/>
        </w:rPr>
        <w:t xml:space="preserve">creditedsubjects</w:t>
      </w:r>
      <w:r>
        <w:t xml:space="preserve"> have released their references. The order is read from the table above rather than invented, and it is the reason a demo-data rebuild is done by re-seeding, not by deleting students.</w:t>
      </w:r>
    </w:p>
    <w:p>
      <w:pPr>
        <w:spacing w:after="140"/>
      </w:pPr>
      <w:r>
        <w:rPr>
          <w:i/>
          <w:iCs/>
          <w:sz w:val="18"/>
          <w:szCs w:val="18"/>
        </w:rPr>
        <w:t xml:space="preserve">This is a read-only observation about the schema. Nothing in this document proposes running such a cleanup against live data; a real data change needs the Registrar's instruction, a backup, and the migration path in </w:t>
      </w:r>
      <w:r>
        <w:rPr>
          <w:rFonts w:ascii="Consolas" w:hAnsi="Consolas" w:cs="Consolas"/>
          <w:i/>
          <w:iCs/>
          <w:sz w:val="18"/>
          <w:szCs w:val="18"/>
        </w:rPr>
        <w:t xml:space="preserve">DEPLOYMENT.md</w:t>
      </w:r>
      <w:r>
        <w:rPr>
          <w:i/>
          <w:iCs/>
          <w:sz w:val="18"/>
          <w:szCs w:val="18"/>
        </w:rPr>
        <w:t xml:space="preserve">.</w:t>
      </w:r>
    </w:p>
    <w:p>
      <w:pPr>
        <w:pStyle w:val="Heading2"/>
        <w:spacing w:after="140" w:before="280"/>
      </w:pPr>
      <w:r>
        <w:t xml:space="preserve">23.8 How the tables group, and how much each group leans on the others</w:t>
      </w:r>
    </w:p>
    <w:p>
      <w:pPr>
        <w:spacing w:after="110"/>
      </w:pPr>
      <w:r>
        <w:t xml:space="preserve">The modules below are the order §24 documents the dictionary in, and they are the order the offices think about the data: a desk asks about a student, an enrollment, a bill, or a signature. Two numbers per module say how much of the schema lives outside it. </w:t>
      </w:r>
      <w:r>
        <w:rPr>
          <w:rFonts w:ascii="Consolas" w:hAnsi="Consolas" w:cs="Consolas"/>
          <w:sz w:val="18"/>
          <w:szCs w:val="18"/>
        </w:rPr>
        <w:t xml:space="preserve">Keys out</w:t>
      </w:r>
      <w:r>
        <w:t xml:space="preserve"> is foreign keys held by tables in the module; </w:t>
      </w:r>
      <w:r>
        <w:rPr>
          <w:rFonts w:ascii="Consolas" w:hAnsi="Consolas" w:cs="Consolas"/>
          <w:sz w:val="18"/>
          <w:szCs w:val="18"/>
        </w:rPr>
        <w:t xml:space="preserve">keys in</w:t>
      </w:r>
      <w:r>
        <w:t xml:space="preserve"> is foreign keys pointing at a table in the module from anywhere. A module with high </w:t>
      </w:r>
      <w:r>
        <w:rPr>
          <w:rFonts w:ascii="Consolas" w:hAnsi="Consolas" w:cs="Consolas"/>
          <w:sz w:val="18"/>
          <w:szCs w:val="18"/>
        </w:rPr>
        <w:t xml:space="preserve">keys in</w:t>
      </w:r>
      <w:r>
        <w:t xml:space="preserve"> and low </w:t>
      </w:r>
      <w:r>
        <w:rPr>
          <w:rFonts w:ascii="Consolas" w:hAnsi="Consolas" w:cs="Consolas"/>
          <w:sz w:val="18"/>
          <w:szCs w:val="18"/>
        </w:rPr>
        <w:t xml:space="preserve">keys out</w:t>
      </w:r>
      <w:r>
        <w:t xml:space="preserve"> is reference data that everything else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700"/>
        <w:gridCol w:w="600"/>
        <w:gridCol w:w="2100"/>
        <w:gridCol w:w="3760"/>
      </w:tblGrid>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5"/>
                <w:szCs w:val="15"/>
              </w:rPr>
              <w:t xml:space="preserve">Module</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5"/>
                <w:szCs w:val="15"/>
              </w:rPr>
              <w:t xml:space="preserve">Tables</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5"/>
                <w:szCs w:val="15"/>
              </w:rPr>
              <w:t xml:space="preserve">Keys out</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5"/>
                <w:szCs w:val="15"/>
              </w:rPr>
              <w:t xml:space="preserve">Keys in</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5"/>
                <w:szCs w:val="15"/>
              </w:rPr>
              <w:t xml:space="preserve">Most-depended-on table in the module</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5"/>
                <w:szCs w:val="15"/>
              </w:rPr>
              <w:t xml:space="preserve">Notes</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Student Information</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6</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5</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9</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students (11)</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One row per person, forever. Everything else reaches a student through </w:t>
            </w:r>
            <w:r>
              <w:rPr>
                <w:rFonts w:ascii="Consolas" w:hAnsi="Consolas" w:cs="Consolas"/>
                <w:sz w:val="15"/>
                <w:szCs w:val="15"/>
              </w:rPr>
              <w:t xml:space="preserve">studentId</w:t>
            </w:r>
            <w:r>
              <w:rPr>
                <w:sz w:val="15"/>
                <w:szCs w:val="15"/>
              </w:rPr>
              <w:t xml:space="preserve">, which is why deletion is refused rather than cascaded (§23.7).</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Academic Structure</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8</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11</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11</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courses (8)</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Reference data that enrollment rows outlive. A subject is never edited into a different subject; a new curriculum version is issued instead (§21.3).</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Admissions and Requirements</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4</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8</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1</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admissions (2)</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The only place a person becomes an applicant. </w:t>
            </w:r>
            <w:r>
              <w:rPr>
                <w:rFonts w:ascii="Consolas" w:hAnsi="Consolas" w:cs="Consolas"/>
                <w:sz w:val="15"/>
                <w:szCs w:val="15"/>
              </w:rPr>
              <w:t xml:space="preserve">enrollments.admissionId</w:t>
            </w:r>
            <w:r>
              <w:rPr>
                <w:sz w:val="15"/>
                <w:szCs w:val="15"/>
              </w:rPr>
              <w:t xml:space="preserve"> is nullable by design: a returning student has no new application (§10.4).</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Enrollment</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6</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26</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12</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enrollments (11)</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The transactional spine. One row per student per term, and every desk attaches its work to that row rather than to the person (§16, §17).</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Transfer and Prior Academic Records</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2</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5</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0</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transferacademicrecords (1)</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Credit the student brought in. </w:t>
            </w:r>
            <w:r>
              <w:rPr>
                <w:rFonts w:ascii="Consolas" w:hAnsi="Consolas" w:cs="Consolas"/>
                <w:sz w:val="15"/>
                <w:szCs w:val="15"/>
              </w:rPr>
              <w:t xml:space="preserve">creditedsubjects</w:t>
            </w:r>
            <w:r>
              <w:rPr>
                <w:sz w:val="15"/>
                <w:szCs w:val="15"/>
              </w:rPr>
              <w:t xml:space="preserve"> is what makes an Irregular standing real at the Assessment desk (§14.4), and it is the only prerequisite escape hatch in the build, and it is drawn only from the rows whose decision is approval (§7.3, G-3).</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Scholarships and Fees</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6</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11</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0</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scholarshiptypes (1)</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Assessment produces </w:t>
            </w:r>
            <w:r>
              <w:rPr>
                <w:rFonts w:ascii="Consolas" w:hAnsi="Consolas" w:cs="Consolas"/>
                <w:sz w:val="15"/>
                <w:szCs w:val="15"/>
              </w:rPr>
              <w:t xml:space="preserve">studentassessments</w:t>
            </w:r>
            <w:r>
              <w:rPr>
                <w:sz w:val="15"/>
                <w:szCs w:val="15"/>
              </w:rPr>
              <w:t xml:space="preserve"> and </w:t>
            </w:r>
            <w:r>
              <w:rPr>
                <w:rFonts w:ascii="Consolas" w:hAnsi="Consolas" w:cs="Consolas"/>
                <w:sz w:val="15"/>
                <w:szCs w:val="15"/>
              </w:rPr>
              <w:t xml:space="preserve">charges</w:t>
            </w:r>
            <w:r>
              <w:rPr>
                <w:sz w:val="15"/>
                <w:szCs w:val="15"/>
              </w:rPr>
              <w:t xml:space="preserve">; only a </w:t>
            </w:r>
            <w:r>
              <w:rPr>
                <w:rFonts w:ascii="Consolas" w:hAnsi="Consolas" w:cs="Consolas"/>
                <w:sz w:val="15"/>
                <w:szCs w:val="15"/>
              </w:rPr>
              <w:t xml:space="preserve">payments</w:t>
            </w:r>
            <w:r>
              <w:rPr>
                <w:sz w:val="15"/>
                <w:szCs w:val="15"/>
              </w:rPr>
              <w:t xml:space="preserve"> row moves an enrollment to </w:t>
            </w:r>
            <w:r>
              <w:rPr>
                <w:rFonts w:ascii="Consolas" w:hAnsi="Consolas" w:cs="Consolas"/>
                <w:sz w:val="15"/>
                <w:szCs w:val="15"/>
              </w:rPr>
              <w:t xml:space="preserve">paid</w:t>
            </w:r>
            <w:r>
              <w:rPr>
                <w:sz w:val="15"/>
                <w:szCs w:val="15"/>
              </w:rPr>
              <w:t xml:space="preserve"> (§15.3, E-1 in §27.2).</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Clearance (Registrar sub-function)</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4</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8</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0</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clearanceperiods (1)</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Period-scoped, not lifetime-scoped. The unique key on (</w:t>
            </w:r>
            <w:r>
              <w:rPr>
                <w:rFonts w:ascii="Consolas" w:hAnsi="Consolas" w:cs="Consolas"/>
                <w:sz w:val="15"/>
                <w:szCs w:val="15"/>
              </w:rPr>
              <w:t xml:space="preserve">studentId</w:t>
            </w:r>
            <w:r>
              <w:rPr>
                <w:sz w:val="15"/>
                <w:szCs w:val="15"/>
              </w:rPr>
              <w:t xml:space="preserve">, </w:t>
            </w:r>
            <w:r>
              <w:rPr>
                <w:rFonts w:ascii="Consolas" w:hAnsi="Consolas" w:cs="Consolas"/>
                <w:sz w:val="15"/>
                <w:szCs w:val="15"/>
              </w:rPr>
              <w:t xml:space="preserve">clearancePeriodId</w:t>
            </w:r>
            <w:r>
              <w:rPr>
                <w:sz w:val="15"/>
                <w:szCs w:val="15"/>
              </w:rPr>
              <w:t xml:space="preserve">) is what §16.4 depends on.</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Scheduling and Blocking</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4</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7</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3</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blocks (3)</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The block, not the student, is the unit: </w:t>
            </w:r>
            <w:r>
              <w:rPr>
                <w:rFonts w:ascii="Consolas" w:hAnsi="Consolas" w:cs="Consolas"/>
                <w:sz w:val="15"/>
                <w:szCs w:val="15"/>
              </w:rPr>
              <w:t xml:space="preserve">schedules</w:t>
            </w:r>
            <w:r>
              <w:rPr>
                <w:sz w:val="15"/>
                <w:szCs w:val="15"/>
              </w:rPr>
              <w:t xml:space="preserve"> and </w:t>
            </w:r>
            <w:r>
              <w:rPr>
                <w:rFonts w:ascii="Consolas" w:hAnsi="Consolas" w:cs="Consolas"/>
                <w:sz w:val="15"/>
                <w:szCs w:val="15"/>
              </w:rPr>
              <w:t xml:space="preserve">schedulemeetings</w:t>
            </w:r>
            <w:r>
              <w:rPr>
                <w:sz w:val="15"/>
                <w:szCs w:val="15"/>
              </w:rPr>
              <w:t xml:space="preserve"> describe a class, and </w:t>
            </w:r>
            <w:r>
              <w:rPr>
                <w:rFonts w:ascii="Consolas" w:hAnsi="Consolas" w:cs="Consolas"/>
                <w:sz w:val="15"/>
                <w:szCs w:val="15"/>
              </w:rPr>
              <w:t xml:space="preserve">enrolledsubjects</w:t>
            </w:r>
            <w:r>
              <w:rPr>
                <w:sz w:val="15"/>
                <w:szCs w:val="15"/>
              </w:rPr>
              <w:t xml:space="preserve"> is the only place a student and a class meet (§17.2).</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Clinic</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1</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2</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0</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clinicrecords (0)</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One table, one desk. </w:t>
            </w:r>
            <w:r>
              <w:rPr>
                <w:rFonts w:ascii="Consolas" w:hAnsi="Consolas" w:cs="Consolas"/>
                <w:sz w:val="15"/>
                <w:szCs w:val="15"/>
              </w:rPr>
              <w:t xml:space="preserve">clinicrecords</w:t>
            </w:r>
            <w:r>
              <w:rPr>
                <w:sz w:val="15"/>
                <w:szCs w:val="15"/>
              </w:rPr>
              <w:t xml:space="preserve"> is written by the Clinic and signed at box 6; the workflow reads the signature, not the medical content (§18.2).</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ID Management</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1</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2</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0</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idrequests (0)</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5"/>
                <w:szCs w:val="15"/>
              </w:rPr>
              <w:t xml:space="preserve">idrequests</w:t>
            </w:r>
            <w:r>
              <w:rPr>
                <w:sz w:val="15"/>
                <w:szCs w:val="15"/>
              </w:rPr>
              <w:t xml:space="preserve"> carries the whole ID lifecycle, including the columns the previous edition attributed to a card table that no longer exists (§24.12, §27.6).</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Users, Offices, Roles and Security</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9</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7</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22</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staffusers (21)</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Two identities live here: </w:t>
            </w:r>
            <w:r>
              <w:rPr>
                <w:rFonts w:ascii="Consolas" w:hAnsi="Consolas" w:cs="Consolas"/>
                <w:sz w:val="15"/>
                <w:szCs w:val="15"/>
              </w:rPr>
              <w:t xml:space="preserve">staffusers</w:t>
            </w:r>
            <w:r>
              <w:rPr>
                <w:sz w:val="15"/>
                <w:szCs w:val="15"/>
              </w:rPr>
              <w:t xml:space="preserve"> for the people the audit trail names, and the Spatie roles and permissions that decide what they may do (§22).</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Reports and Document Tracking</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2</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4</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0</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notifications (0)</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5"/>
                <w:szCs w:val="15"/>
              </w:rPr>
              <w:t xml:space="preserve">documentprintlog</w:t>
            </w:r>
            <w:r>
              <w:rPr>
                <w:sz w:val="15"/>
                <w:szCs w:val="15"/>
              </w:rPr>
              <w:t xml:space="preserve"> is the only evidence a paper existed; §20.5 and §25.7 read it as a print count rather than a document register.</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Workflow Tracking</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2</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4</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0</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enrollmentworkflow (1)</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5"/>
                <w:szCs w:val="15"/>
              </w:rPr>
              <w:t xml:space="preserve">enrollmentworkflow</w:t>
            </w:r>
            <w:r>
              <w:rPr>
                <w:sz w:val="15"/>
                <w:szCs w:val="15"/>
              </w:rPr>
              <w:t xml:space="preserve"> plus </w:t>
            </w:r>
            <w:r>
              <w:rPr>
                <w:rFonts w:ascii="Consolas" w:hAnsi="Consolas" w:cs="Consolas"/>
                <w:sz w:val="15"/>
                <w:szCs w:val="15"/>
              </w:rPr>
              <w:t xml:space="preserve">workflowsteps</w:t>
            </w:r>
            <w:r>
              <w:rPr>
                <w:sz w:val="15"/>
                <w:szCs w:val="15"/>
              </w:rPr>
              <w:t xml:space="preserve"> is the digital form. Nothing else in the schema records an unsigned box (§7.2, §13.6).</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Framework tables</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8</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0</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0</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roles (2)</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Laravel and Spatie own these; no EMS rule is stated through them (§24.16).</w:t>
            </w:r>
          </w:p>
        </w:tc>
      </w:tr>
      <w:tr>
        <w:tc>
          <w:tcPr>
            <w:tcW w:type="dxa" w:w="1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Total</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63</w:t>
            </w:r>
          </w:p>
        </w:tc>
        <w:tc>
          <w:tcPr>
            <w:tcW w:type="dxa" w:w="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100</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staffusers (21)</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Inbound keys are counted once each; a key inside one module pointing at the same module is counted in </w:t>
            </w:r>
            <w:r>
              <w:rPr>
                <w:rFonts w:ascii="Consolas" w:hAnsi="Consolas" w:cs="Consolas"/>
                <w:sz w:val="15"/>
                <w:szCs w:val="15"/>
              </w:rPr>
              <w:t xml:space="preserve">Keys out</w:t>
            </w:r>
            <w:r>
              <w:rPr>
                <w:sz w:val="15"/>
                <w:szCs w:val="15"/>
              </w:rPr>
              <w:t xml:space="preserve"> only.</w:t>
            </w:r>
          </w:p>
        </w:tc>
      </w:tr>
    </w:tbl>
    <w:p>
      <w:pPr>
        <w:spacing w:after="60"/>
      </w:pPr>
    </w:p>
    <w:p>
      <w:pPr>
        <w:spacing w:after="140"/>
      </w:pPr>
      <w:r>
        <w:rPr>
          <w:i/>
          <w:iCs/>
          <w:sz w:val="18"/>
          <w:szCs w:val="18"/>
        </w:rPr>
        <w:t xml:space="preserve">Reconciliation the reader can perform: the </w:t>
      </w:r>
      <w:r>
        <w:rPr>
          <w:rFonts w:ascii="Consolas" w:hAnsi="Consolas" w:cs="Consolas"/>
          <w:i/>
          <w:iCs/>
          <w:sz w:val="18"/>
          <w:szCs w:val="18"/>
        </w:rPr>
        <w:t xml:space="preserve">Keys out</w:t>
      </w:r>
      <w:r>
        <w:rPr>
          <w:i/>
          <w:iCs/>
          <w:sz w:val="18"/>
          <w:szCs w:val="18"/>
        </w:rPr>
        <w:t xml:space="preserve"> column sums to 100, which is the whole foreign-key inventory in §23.3, and the Keys in column sums to 58, each edge counted once at the module its parent table belongs to. The table count sums to 63, of which 55 are EMS domain tables and 8 Laravel framework tables — §24.1 carries the same reading, and the cover line still quotes the domain figure. All three columns were re-added from information_schema on 2026-10-05, the day §23.3 gained the fourteen edges the rulings had introduced.</w:t>
      </w:r>
    </w:p>
    <w:p>
      <w:pPr>
        <w:pStyle w:val="Heading2"/>
        <w:spacing w:after="140" w:before="280"/>
      </w:pPr>
      <w:r>
        <w:t xml:space="preserve">23.9 What must never be orphaned, duplicated, or reused</w:t>
      </w:r>
    </w:p>
    <w:p>
      <w:pPr>
        <w:spacing w:after="110"/>
      </w:pPr>
      <w:r>
        <w:t xml:space="preserve">These are the integrity claims the project makes about its own data. Each says the rule, what breaks if it is broken, and what actually enforces it in this build. Where the enforcement is a controller instead of the server, the row says so — a rule that lives only in a route can be bypassed by any other writer, including a seeder or a queued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60"/>
        <w:gridCol w:w="2900"/>
        <w:gridCol w:w="1900"/>
      </w:tblGrid>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The rule about the data</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breaks if it is broken</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enforces it in this build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Where the claim is tested</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student identity. A person is one row in </w:t>
            </w:r>
            <w:r>
              <w:rPr>
                <w:rFonts w:ascii="Consolas" w:hAnsi="Consolas" w:cs="Consolas"/>
                <w:sz w:val="14"/>
                <w:szCs w:val="14"/>
              </w:rPr>
              <w:t xml:space="preserve">students</w:t>
            </w:r>
            <w:r>
              <w:rPr>
                <w:sz w:val="14"/>
                <w:szCs w:val="14"/>
              </w:rPr>
              <w:t xml:space="preserve">, found by </w:t>
            </w:r>
            <w:r>
              <w:rPr>
                <w:rFonts w:ascii="Consolas" w:hAnsi="Consolas" w:cs="Consolas"/>
                <w:sz w:val="14"/>
                <w:szCs w:val="14"/>
              </w:rPr>
              <w:t xml:space="preserve">schoolIdNumber</w:t>
            </w:r>
            <w:r>
              <w:rPr>
                <w:sz w:val="14"/>
                <w:szCs w:val="14"/>
              </w:rPr>
              <w:t xml:space="preserve">.</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Two records for one person split their enrollment, clearance and payment history, and every desk prints a different answer.</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column is </w:t>
            </w:r>
            <w:r>
              <w:rPr>
                <w:rFonts w:ascii="Consolas" w:hAnsi="Consolas" w:cs="Consolas"/>
                <w:sz w:val="14"/>
                <w:szCs w:val="14"/>
              </w:rPr>
              <w:t xml:space="preserve">UNIQUE</w:t>
            </w:r>
            <w:r>
              <w:rPr>
                <w:sz w:val="14"/>
                <w:szCs w:val="14"/>
              </w:rPr>
              <w:t xml:space="preserve"> in the server, and intake is the only writer. Nothing merges two rows once created.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§23.6.1; §8.3; G-5 in 28.3</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enrollment per student per term.</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Two active rows give the Registrar, Accounting and the ID desk different readings of the same student, and a print can pick either.</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 unique key on ( studentId , termId ), and no guard in the schema — but the refusal is in code: every creation point asks EnrollmentIssuer::seatHolder() before it writes (G-4). A row inserted directly into the table is still the one way to give a student two active enrollments in a term.</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G-4 in 28.3; §23.6.2; 28.5</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clearance case per student per period.</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second case would let a slip be issued for a period the student already cleared, and </w:t>
            </w:r>
            <w:r>
              <w:rPr>
                <w:rFonts w:ascii="Consolas" w:hAnsi="Consolas" w:cs="Consolas"/>
                <w:sz w:val="14"/>
                <w:szCs w:val="14"/>
              </w:rPr>
              <w:t xml:space="preserve">overallStatus</w:t>
            </w:r>
            <w:r>
              <w:rPr>
                <w:sz w:val="14"/>
                <w:szCs w:val="14"/>
              </w:rPr>
              <w:t xml:space="preserve"> would stop answering the Registrar’s question.</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Enforced by the server: </w:t>
            </w:r>
            <w:r>
              <w:rPr>
                <w:rFonts w:ascii="Consolas" w:hAnsi="Consolas" w:cs="Consolas"/>
                <w:sz w:val="14"/>
                <w:szCs w:val="14"/>
              </w:rPr>
              <w:t xml:space="preserve">uq_student_clearanceperiod</w:t>
            </w:r>
            <w:r>
              <w:rPr>
                <w:sz w:val="14"/>
                <w:szCs w:val="14"/>
              </w:rPr>
              <w:t xml:space="preserve"> on (</w:t>
            </w:r>
            <w:r>
              <w:rPr>
                <w:rFonts w:ascii="Consolas" w:hAnsi="Consolas" w:cs="Consolas"/>
                <w:sz w:val="14"/>
                <w:szCs w:val="14"/>
              </w:rPr>
              <w:t xml:space="preserve">studentId</w:t>
            </w:r>
            <w:r>
              <w:rPr>
                <w:sz w:val="14"/>
                <w:szCs w:val="14"/>
              </w:rPr>
              <w:t xml:space="preserve">, </w:t>
            </w:r>
            <w:r>
              <w:rPr>
                <w:rFonts w:ascii="Consolas" w:hAnsi="Consolas" w:cs="Consolas"/>
                <w:sz w:val="14"/>
                <w:szCs w:val="14"/>
              </w:rPr>
              <w:t xml:space="preserve">clearancePeriodId</w:t>
            </w:r>
            <w:r>
              <w:rPr>
                <w:sz w:val="14"/>
                <w:szCs w:val="14"/>
              </w:rPr>
              <w:t xml:space="preserv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§23.6.1; §16.4; §12.4</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grant of a scholarship type per student per term.</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Two grants of the same type double the discount and the bill disagrees with itself.</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Enforced, but the key includes the type — so two different scholarships in one term are legal, which is not what the previous edition said.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§23.6.1; §27.6; §14.5</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subject cannot repeat inside one term under the same attempt.</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duplicated line is counted twice in the unit total and therefore twice in the fee.</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Enforced by </w:t>
            </w:r>
            <w:r>
              <w:rPr>
                <w:rFonts w:ascii="Consolas" w:hAnsi="Consolas" w:cs="Consolas"/>
                <w:sz w:val="14"/>
                <w:szCs w:val="14"/>
              </w:rPr>
              <w:t xml:space="preserve">uq_enrollment_subject_attempt</w:t>
            </w:r>
            <w:r>
              <w:rPr>
                <w:sz w:val="14"/>
                <w:szCs w:val="14"/>
              </w:rPr>
              <w:t xml:space="preserve"> on (</w:t>
            </w:r>
            <w:r>
              <w:rPr>
                <w:rFonts w:ascii="Consolas" w:hAnsi="Consolas" w:cs="Consolas"/>
                <w:sz w:val="14"/>
                <w:szCs w:val="14"/>
              </w:rPr>
              <w:t xml:space="preserve">enrollmentId</w:t>
            </w:r>
            <w:r>
              <w:rPr>
                <w:sz w:val="14"/>
                <w:szCs w:val="14"/>
              </w:rPr>
              <w:t xml:space="preserve">, </w:t>
            </w:r>
            <w:r>
              <w:rPr>
                <w:rFonts w:ascii="Consolas" w:hAnsi="Consolas" w:cs="Consolas"/>
                <w:sz w:val="14"/>
                <w:szCs w:val="14"/>
              </w:rPr>
              <w:t xml:space="preserve">subjectId</w:t>
            </w:r>
            <w:r>
              <w:rPr>
                <w:sz w:val="14"/>
                <w:szCs w:val="14"/>
              </w:rPr>
              <w:t xml:space="preserve">, </w:t>
            </w:r>
            <w:r>
              <w:rPr>
                <w:rFonts w:ascii="Consolas" w:hAnsi="Consolas" w:cs="Consolas"/>
                <w:sz w:val="14"/>
                <w:szCs w:val="14"/>
              </w:rPr>
              <w:t xml:space="preserve">attempt_number</w:t>
            </w:r>
            <w:r>
              <w:rPr>
                <w:sz w:val="14"/>
                <w:szCs w:val="14"/>
              </w:rPr>
              <w:t xml:space="preserv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§23.6.1; §17.2; §15.2</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signature names a real person in the office that owns the box.</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workflow form stops being evidence of who cleared what, and §20 cannot answer “who signed box 4”.</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Enforced by </w:t>
            </w:r>
            <w:r>
              <w:rPr>
                <w:rFonts w:ascii="Consolas" w:hAnsi="Consolas" w:cs="Consolas"/>
                <w:sz w:val="14"/>
                <w:szCs w:val="14"/>
              </w:rPr>
              <w:t xml:space="preserve">WorkflowService::signStep()</w:t>
            </w:r>
            <w:r>
              <w:rPr>
                <w:sz w:val="14"/>
                <w:szCs w:val="14"/>
              </w:rPr>
              <w:t xml:space="preserve"> for both the office and the order (</w:t>
            </w:r>
            <w:r>
              <w:rPr>
                <w:rFonts w:ascii="Consolas" w:hAnsi="Consolas" w:cs="Consolas"/>
                <w:sz w:val="14"/>
                <w:szCs w:val="14"/>
              </w:rPr>
              <w:t xml:space="preserve">WorkflowService.php:249-272</w:t>
            </w:r>
            <w:r>
              <w:rPr>
                <w:sz w:val="14"/>
                <w:szCs w:val="14"/>
              </w:rPr>
              <w:t xml:space="preserve">). If the staff row is deleted, </w:t>
            </w:r>
            <w:r>
              <w:rPr>
                <w:rFonts w:ascii="Consolas" w:hAnsi="Consolas" w:cs="Consolas"/>
                <w:sz w:val="14"/>
                <w:szCs w:val="14"/>
              </w:rPr>
              <w:t xml:space="preserve">signedBy</w:t>
            </w:r>
            <w:r>
              <w:rPr>
                <w:sz w:val="14"/>
                <w:szCs w:val="14"/>
              </w:rPr>
              <w:t xml:space="preserve"> becomes NULL and the attribution is lost.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BR14 in §26.3; §23.4.2; §20.2</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payment belongs to the enrollment it settles.</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receipt for the wrong term certifies the wrong student, and </w:t>
            </w:r>
            <w:r>
              <w:rPr>
                <w:rFonts w:ascii="Consolas" w:hAnsi="Consolas" w:cs="Consolas"/>
                <w:sz w:val="14"/>
                <w:szCs w:val="14"/>
              </w:rPr>
              <w:t xml:space="preserve">paid</w:t>
            </w:r>
            <w:r>
              <w:rPr>
                <w:sz w:val="14"/>
                <w:szCs w:val="14"/>
              </w:rPr>
              <w:t xml:space="preserve"> can be reached by an unrelated payment.</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Structurally enforced (</w:t>
            </w:r>
            <w:r>
              <w:rPr>
                <w:rFonts w:ascii="Consolas" w:hAnsi="Consolas" w:cs="Consolas"/>
                <w:sz w:val="14"/>
                <w:szCs w:val="14"/>
              </w:rPr>
              <w:t xml:space="preserve">payments.enrollmentId</w:t>
            </w:r>
            <w:r>
              <w:rPr>
                <w:sz w:val="14"/>
                <w:szCs w:val="14"/>
              </w:rPr>
              <w:t xml:space="preserve">), but the key is </w:t>
            </w:r>
            <w:r>
              <w:rPr>
                <w:rFonts w:ascii="Consolas" w:hAnsi="Consolas" w:cs="Consolas"/>
                <w:sz w:val="14"/>
                <w:szCs w:val="14"/>
              </w:rPr>
              <w:t xml:space="preserve">SET NULL</w:t>
            </w:r>
            <w:r>
              <w:rPr>
                <w:sz w:val="14"/>
                <w:szCs w:val="14"/>
              </w:rPr>
              <w:t xml:space="preserve"> on delete, so removing an enrollment leaves an orphan receipt.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§23.4.2; E-3 in §27.2; §15.3</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printed document is logged against the enrollment it was printed from.</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print log no longer proves what the paper says: the slip and the log can name different programs for the same student.</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Partially. The log writes </w:t>
            </w:r>
            <w:r>
              <w:rPr>
                <w:rFonts w:ascii="Consolas" w:hAnsi="Consolas" w:cs="Consolas"/>
                <w:sz w:val="14"/>
                <w:szCs w:val="14"/>
              </w:rPr>
              <w:t xml:space="preserve">enrollmentId</w:t>
            </w:r>
            <w:r>
              <w:rPr>
                <w:sz w:val="14"/>
                <w:szCs w:val="14"/>
              </w:rPr>
              <w:t xml:space="preserve">, but the clearance slip derives course and year level from </w:t>
            </w:r>
            <w:r>
              <w:rPr>
                <w:rFonts w:ascii="Consolas" w:hAnsi="Consolas" w:cs="Consolas"/>
                <w:sz w:val="14"/>
                <w:szCs w:val="14"/>
              </w:rPr>
              <w:t xml:space="preserve">student.enrollments[0]</w:t>
            </w:r>
            <w:r>
              <w:rPr>
                <w:sz w:val="14"/>
                <w:szCs w:val="14"/>
              </w:rPr>
              <w:t xml:space="preserv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P-10 in §25.4; §20.5; §25.3</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Credited subjects belong to the transfer record and the enrollment they are quoted against.</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prerequisite check passes on credit the student does not hold, or blocks on credit that was never transferred.</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three foreign keys are enforced; nothing revalidates the credit against the current curriculum.</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§14.4; T-5 in §27.4; §23.3</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student’s type, standing and year level describe the term the row speaks about.</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Every conditional branch in §6 becomes unverifiable, because the value a branch reads is not the value the student had.</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yearLevel is derived from the student’s own record at creation ( Enrollments::derivedYearLevel() , app/Models/Enrollments.php:86 ) rather than asserted as 1, and a shifter or a transferee arrives Irregular because the type itself decides (C-2). Every other standing is what the desks recorded from the grades on file.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G-2 in 28.3; §4.5; §5.2</w:t>
            </w:r>
          </w:p>
        </w:tc>
      </w:tr>
      <w:tr>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 audit row points at one model, chosen by a sibling column.</w:t>
            </w:r>
          </w:p>
        </w:tc>
        <w:tc>
          <w:tcPr>
            <w:tcW w:type="dxa" w:w="2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query that forgets </w:t>
            </w:r>
            <w:r>
              <w:rPr>
                <w:rFonts w:ascii="Consolas" w:hAnsi="Consolas" w:cs="Consolas"/>
                <w:sz w:val="14"/>
                <w:szCs w:val="14"/>
              </w:rPr>
              <w:t xml:space="preserve">subject_type</w:t>
            </w:r>
            <w:r>
              <w:rPr>
                <w:sz w:val="14"/>
                <w:szCs w:val="14"/>
              </w:rPr>
              <w:t xml:space="preserve"> reads rows about the wrong kind of thing and reports them as history.</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Convention only. The pair is unindexed and carries no foreign key, and the trail is append-only.</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§23.5; §20.2</w:t>
            </w:r>
          </w:p>
        </w:tc>
      </w:tr>
    </w:tbl>
    <w:p>
      <w:pPr>
        <w:spacing w:after="60"/>
      </w:pPr>
    </w:p>
    <w:p>
      <w:pPr>
        <w:spacing w:after="140"/>
      </w:pPr>
      <w:r>
        <w:rPr>
          <w:i/>
          <w:iCs/>
          <w:sz w:val="18"/>
          <w:szCs w:val="18"/>
        </w:rPr>
        <w:t xml:space="preserve">Four of the rows above were enforced nowhere, and all four are enforced in code today: the one-enrollment-per-term rule by EnrollmentIssuer::seatHolder() at every creation point (G-4), the year level by Enrollments::derivedYearLevel() (G-2), the clearance prerequisite by EnrollmentReadiness::clearanceVerdict(), read by the Registrar checklist, RegistrarPolicy and the Evaluation desk (G-3), and the text behind a clearance line by clearancerequirements.requirementName (D-6). What still keeps §23 and §26 from merging into one list is the reason those rows were written: each rule now lives in the application rather than in the schema, so a write that never passes the application is still the way to break it.</w:t>
      </w:r>
    </w:p>
    <w:p>
      <w:pPr>
        <w:pStyle w:val="Heading2"/>
        <w:spacing w:after="140" w:before="280"/>
      </w:pPr>
      <w:r>
        <w:t xml:space="preserve">23.10 Student-Type Handling in the data model</w:t>
      </w:r>
    </w:p>
    <w:p>
      <w:pPr>
        <w:spacing w:after="110"/>
      </w:pPr>
      <w:r>
        <w:t xml:space="preserve">§21 of the revision brief requires every part of the system to say how each type is handled, and the tables are where a type is either remembered or lost. Each row names the rows this build actually creates for that type, the tables that stay empty with the reason, and the join that a screen or a print must not take a shortcut across.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3060"/>
        <w:gridCol w:w="2200"/>
      </w:tblGrid>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Student type</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Tables that hold a row for this student</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Tables that stay empty, and why</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The join that must not be shortcut</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First-Year / Freshman</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students</w:t>
            </w:r>
            <w:r>
              <w:rPr>
                <w:sz w:val="14"/>
                <w:szCs w:val="14"/>
              </w:rPr>
              <w:t xml:space="preserve">, </w:t>
            </w:r>
            <w:r>
              <w:rPr>
                <w:rFonts w:ascii="Consolas" w:hAnsi="Consolas" w:cs="Consolas"/>
                <w:sz w:val="14"/>
                <w:szCs w:val="14"/>
              </w:rPr>
              <w:t xml:space="preserve">admissions</w:t>
            </w:r>
            <w:r>
              <w:rPr>
                <w:sz w:val="14"/>
                <w:szCs w:val="14"/>
              </w:rPr>
              <w:t xml:space="preserve">, </w:t>
            </w:r>
            <w:r>
              <w:rPr>
                <w:rFonts w:ascii="Consolas" w:hAnsi="Consolas" w:cs="Consolas"/>
                <w:sz w:val="14"/>
                <w:szCs w:val="14"/>
              </w:rPr>
              <w:t xml:space="preserve">enrollments</w:t>
            </w:r>
            <w:r>
              <w:rPr>
                <w:sz w:val="14"/>
                <w:szCs w:val="14"/>
              </w:rPr>
              <w:t xml:space="preserve"> (created at the admission decision), </w:t>
            </w:r>
            <w:r>
              <w:rPr>
                <w:rFonts w:ascii="Consolas" w:hAnsi="Consolas" w:cs="Consolas"/>
                <w:sz w:val="14"/>
                <w:szCs w:val="14"/>
              </w:rPr>
              <w:t xml:space="preserve">enrollmentworkflow</w:t>
            </w:r>
            <w:r>
              <w:rPr>
                <w:sz w:val="14"/>
                <w:szCs w:val="14"/>
              </w:rPr>
              <w:t xml:space="preserve"> with all seven boxes, </w:t>
            </w:r>
            <w:r>
              <w:rPr>
                <w:rFonts w:ascii="Consolas" w:hAnsi="Consolas" w:cs="Consolas"/>
                <w:sz w:val="14"/>
                <w:szCs w:val="14"/>
              </w:rPr>
              <w:t xml:space="preserve">examresults</w:t>
            </w:r>
            <w:r>
              <w:rPr>
                <w:sz w:val="14"/>
                <w:szCs w:val="14"/>
              </w:rPr>
              <w:t xml:space="preserve"> for both examinations, </w:t>
            </w:r>
            <w:r>
              <w:rPr>
                <w:rFonts w:ascii="Consolas" w:hAnsi="Consolas" w:cs="Consolas"/>
                <w:sz w:val="14"/>
                <w:szCs w:val="14"/>
              </w:rPr>
              <w:t xml:space="preserve">studentassessments</w:t>
            </w:r>
            <w:r>
              <w:rPr>
                <w:sz w:val="14"/>
                <w:szCs w:val="14"/>
              </w:rPr>
              <w:t xml:space="preserve">, </w:t>
            </w:r>
            <w:r>
              <w:rPr>
                <w:rFonts w:ascii="Consolas" w:hAnsi="Consolas" w:cs="Consolas"/>
                <w:sz w:val="14"/>
                <w:szCs w:val="14"/>
              </w:rPr>
              <w:t xml:space="preserve">payments</w:t>
            </w:r>
            <w:r>
              <w:rPr>
                <w:sz w:val="14"/>
                <w:szCs w:val="14"/>
              </w:rPr>
              <w:t xml:space="preserve"> if billed</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transferacademicrecords</w:t>
            </w:r>
            <w:r>
              <w:rPr>
                <w:sz w:val="14"/>
                <w:szCs w:val="14"/>
              </w:rPr>
              <w:t xml:space="preserve"> and </w:t>
            </w:r>
            <w:r>
              <w:rPr>
                <w:rFonts w:ascii="Consolas" w:hAnsi="Consolas" w:cs="Consolas"/>
                <w:sz w:val="14"/>
                <w:szCs w:val="14"/>
              </w:rPr>
              <w:t xml:space="preserve">creditedsubjects</w:t>
            </w:r>
            <w:r>
              <w:rPr>
                <w:sz w:val="14"/>
                <w:szCs w:val="14"/>
              </w:rPr>
              <w:t xml:space="preserve"> — there is no prior record to carry, and a row here would make the standing wrong. </w:t>
            </w:r>
            <w:r>
              <w:rPr>
                <w:rFonts w:ascii="Consolas" w:hAnsi="Consolas" w:cs="Consolas"/>
                <w:sz w:val="14"/>
                <w:szCs w:val="14"/>
              </w:rPr>
              <w:t xml:space="preserve">studentclearances</w:t>
            </w:r>
            <w:r>
              <w:rPr>
                <w:sz w:val="14"/>
                <w:szCs w:val="14"/>
              </w:rPr>
              <w:t xml:space="preserve"> for the current term: a first-year is not eligible until the term is complete (§12.4).</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enrollments.studentId</w:t>
            </w:r>
            <w:r>
              <w:rPr>
                <w:sz w:val="14"/>
                <w:szCs w:val="14"/>
              </w:rPr>
              <w:t xml:space="preserve"> plus </w:t>
            </w:r>
            <w:r>
              <w:rPr>
                <w:rFonts w:ascii="Consolas" w:hAnsi="Consolas" w:cs="Consolas"/>
                <w:sz w:val="14"/>
                <w:szCs w:val="14"/>
              </w:rPr>
              <w:t xml:space="preserve">termId</w:t>
            </w:r>
            <w:r>
              <w:rPr>
                <w:sz w:val="14"/>
                <w:szCs w:val="14"/>
              </w:rPr>
              <w:t xml:space="preserve">. Reading </w:t>
            </w:r>
            <w:r>
              <w:rPr>
                <w:rFonts w:ascii="Consolas" w:hAnsi="Consolas" w:cs="Consolas"/>
                <w:sz w:val="14"/>
                <w:szCs w:val="14"/>
              </w:rPr>
              <w:t xml:space="preserve">student.enrollments[0]</w:t>
            </w:r>
            <w:r>
              <w:rPr>
                <w:sz w:val="14"/>
                <w:szCs w:val="14"/>
              </w:rPr>
              <w:t xml:space="preserve"> instead is what P-10 documents on the clearance slip.</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Continuing — Regular</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students</w:t>
            </w:r>
            <w:r>
              <w:rPr>
                <w:sz w:val="14"/>
                <w:szCs w:val="14"/>
              </w:rPr>
              <w:t xml:space="preserve">, </w:t>
            </w:r>
            <w:r>
              <w:rPr>
                <w:rFonts w:ascii="Consolas" w:hAnsi="Consolas" w:cs="Consolas"/>
                <w:sz w:val="14"/>
                <w:szCs w:val="14"/>
              </w:rPr>
              <w:t xml:space="preserve">enrollments</w:t>
            </w:r>
            <w:r>
              <w:rPr>
                <w:sz w:val="14"/>
                <w:szCs w:val="14"/>
              </w:rPr>
              <w:t xml:space="preserve"> for the new term, </w:t>
            </w:r>
            <w:r>
              <w:rPr>
                <w:rFonts w:ascii="Consolas" w:hAnsi="Consolas" w:cs="Consolas"/>
                <w:sz w:val="14"/>
                <w:szCs w:val="14"/>
              </w:rPr>
              <w:t xml:space="preserve">enrollmentworkflow</w:t>
            </w:r>
            <w:r>
              <w:rPr>
                <w:sz w:val="14"/>
                <w:szCs w:val="14"/>
              </w:rPr>
              <w:t xml:space="preserve"> with the Assessment box removed, </w:t>
            </w:r>
            <w:r>
              <w:rPr>
                <w:rFonts w:ascii="Consolas" w:hAnsi="Consolas" w:cs="Consolas"/>
                <w:sz w:val="14"/>
                <w:szCs w:val="14"/>
              </w:rPr>
              <w:t xml:space="preserve">studentclearances</w:t>
            </w:r>
            <w:r>
              <w:rPr>
                <w:sz w:val="14"/>
                <w:szCs w:val="14"/>
              </w:rPr>
              <w:t xml:space="preserve"> for the period being closed</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admissions</w:t>
            </w:r>
            <w:r>
              <w:rPr>
                <w:sz w:val="14"/>
                <w:szCs w:val="14"/>
              </w:rPr>
              <w:t xml:space="preserve"> — no new application is filed, and no code creates one (G-1). </w:t>
            </w:r>
            <w:r>
              <w:rPr>
                <w:rFonts w:ascii="Consolas" w:hAnsi="Consolas" w:cs="Consolas"/>
                <w:sz w:val="14"/>
                <w:szCs w:val="14"/>
              </w:rPr>
              <w:t xml:space="preserve">transferacademicrecords</w:t>
            </w:r>
            <w:r>
              <w:rPr>
                <w:sz w:val="14"/>
                <w:szCs w:val="14"/>
              </w:rPr>
              <w:t xml:space="preserve">, </w:t>
            </w:r>
            <w:r>
              <w:rPr>
                <w:rFonts w:ascii="Consolas" w:hAnsi="Consolas" w:cs="Consolas"/>
                <w:sz w:val="14"/>
                <w:szCs w:val="14"/>
              </w:rPr>
              <w:t xml:space="preserve">creditedsubjects</w:t>
            </w:r>
            <w:r>
              <w:rPr>
                <w:sz w:val="14"/>
                <w:szCs w:val="14"/>
              </w:rPr>
              <w:t xml:space="preserve"> — nothing was transferred. </w:t>
            </w:r>
            <w:r>
              <w:rPr>
                <w:rFonts w:ascii="Consolas" w:hAnsi="Consolas" w:cs="Consolas"/>
                <w:sz w:val="14"/>
                <w:szCs w:val="14"/>
              </w:rPr>
              <w:t xml:space="preserve">examresults</w:t>
            </w:r>
            <w:r>
              <w:rPr>
                <w:sz w:val="14"/>
                <w:szCs w:val="14"/>
              </w:rPr>
              <w:t xml:space="preserve"> — a returning student does not re-sit (§10.4).</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studentclearances.clearancePeriodId</w:t>
            </w:r>
            <w:r>
              <w:rPr>
                <w:sz w:val="14"/>
                <w:szCs w:val="14"/>
              </w:rPr>
              <w:t xml:space="preserve"> → the period the Registrar is certifying, not the newest clearance row.</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Continuing — Irregular</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same as Continuing-Regular, plus </w:t>
            </w:r>
            <w:r>
              <w:rPr>
                <w:rFonts w:ascii="Consolas" w:hAnsi="Consolas" w:cs="Consolas"/>
                <w:sz w:val="14"/>
                <w:szCs w:val="14"/>
              </w:rPr>
              <w:t xml:space="preserve">studentassessments</w:t>
            </w:r>
            <w:r>
              <w:rPr>
                <w:sz w:val="14"/>
                <w:szCs w:val="14"/>
              </w:rPr>
              <w:t xml:space="preserve">, </w:t>
            </w:r>
            <w:r>
              <w:rPr>
                <w:rFonts w:ascii="Consolas" w:hAnsi="Consolas" w:cs="Consolas"/>
                <w:sz w:val="14"/>
                <w:szCs w:val="14"/>
              </w:rPr>
              <w:t xml:space="preserve">creditedsubjects</w:t>
            </w:r>
            <w:r>
              <w:rPr>
                <w:sz w:val="14"/>
                <w:szCs w:val="14"/>
              </w:rPr>
              <w:t xml:space="preserve"> and </w:t>
            </w:r>
            <w:r>
              <w:rPr>
                <w:rFonts w:ascii="Consolas" w:hAnsi="Consolas" w:cs="Consolas"/>
                <w:sz w:val="14"/>
                <w:szCs w:val="14"/>
              </w:rPr>
              <w:t xml:space="preserve">charges</w:t>
            </w:r>
            <w:r>
              <w:rPr>
                <w:sz w:val="14"/>
                <w:szCs w:val="14"/>
              </w:rPr>
              <w:t xml:space="preserve">: the type exists because subjects have to be re-taken</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transferacademicrecords</w:t>
            </w:r>
            <w:r>
              <w:rPr>
                <w:sz w:val="14"/>
                <w:szCs w:val="14"/>
              </w:rPr>
              <w:t xml:space="preserve"> only, unless the irregular standing came from a transfer. </w:t>
            </w:r>
            <w:r>
              <w:rPr>
                <w:rFonts w:ascii="Consolas" w:hAnsi="Consolas" w:cs="Consolas"/>
                <w:sz w:val="14"/>
                <w:szCs w:val="14"/>
              </w:rPr>
              <w:t xml:space="preserve">examresults</w:t>
            </w:r>
            <w:r>
              <w:rPr>
                <w:sz w:val="14"/>
                <w:szCs w:val="14"/>
              </w:rPr>
              <w:t xml:space="preserve"> still stays empty.</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creditedsubjects.creditedToSubjectId</w:t>
            </w:r>
            <w:r>
              <w:rPr>
                <w:sz w:val="14"/>
                <w:szCs w:val="14"/>
              </w:rPr>
              <w:t xml:space="preserve"> → </w:t>
            </w:r>
            <w:r>
              <w:rPr>
                <w:rFonts w:ascii="Consolas" w:hAnsi="Consolas" w:cs="Consolas"/>
                <w:sz w:val="14"/>
                <w:szCs w:val="14"/>
              </w:rPr>
              <w:t xml:space="preserve">curriculumsubjects.subjectId</w:t>
            </w:r>
            <w:r>
              <w:rPr>
                <w:sz w:val="14"/>
                <w:szCs w:val="14"/>
              </w:rPr>
              <w:t xml:space="preserve">. The prerequisite waiver is read from that pair and from nothing else (§14.4).</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Shifter</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Nothing in the build creates the shift. What a shifter legitimately has: </w:t>
            </w:r>
            <w:r>
              <w:rPr>
                <w:rFonts w:ascii="Consolas" w:hAnsi="Consolas" w:cs="Consolas"/>
                <w:sz w:val="14"/>
                <w:szCs w:val="14"/>
              </w:rPr>
              <w:t xml:space="preserve">students</w:t>
            </w:r>
            <w:r>
              <w:rPr>
                <w:sz w:val="14"/>
                <w:szCs w:val="14"/>
              </w:rPr>
              <w:t xml:space="preserve">, the prior </w:t>
            </w:r>
            <w:r>
              <w:rPr>
                <w:rFonts w:ascii="Consolas" w:hAnsi="Consolas" w:cs="Consolas"/>
                <w:sz w:val="14"/>
                <w:szCs w:val="14"/>
              </w:rPr>
              <w:t xml:space="preserve">enrollments</w:t>
            </w:r>
            <w:r>
              <w:rPr>
                <w:sz w:val="14"/>
                <w:szCs w:val="14"/>
              </w:rPr>
              <w:t xml:space="preserve">, and after the decision a new </w:t>
            </w:r>
            <w:r>
              <w:rPr>
                <w:rFonts w:ascii="Consolas" w:hAnsi="Consolas" w:cs="Consolas"/>
                <w:sz w:val="14"/>
                <w:szCs w:val="14"/>
              </w:rPr>
              <w:t xml:space="preserve">enrollments</w:t>
            </w:r>
            <w:r>
              <w:rPr>
                <w:sz w:val="14"/>
                <w:szCs w:val="14"/>
              </w:rPr>
              <w:t xml:space="preserve"> row against the receiving program</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admissions</w:t>
            </w:r>
            <w:r>
              <w:rPr>
                <w:sz w:val="14"/>
                <w:szCs w:val="14"/>
              </w:rPr>
              <w:t xml:space="preserve"> (no application is filed for an internal move), and — today — the new enrollment itself, because there is no designed path that makes one (G-1, G-7). </w:t>
            </w:r>
            <w:r>
              <w:rPr>
                <w:rFonts w:ascii="Consolas" w:hAnsi="Consolas" w:cs="Consolas"/>
                <w:sz w:val="14"/>
                <w:szCs w:val="14"/>
              </w:rPr>
              <w:t xml:space="preserve">transferacademicrecords</w:t>
            </w:r>
            <w:r>
              <w:rPr>
                <w:sz w:val="14"/>
                <w:szCs w:val="14"/>
              </w:rPr>
              <w:t xml:space="preserve"> stays empty even where credit was recognised, because credit lands in </w:t>
            </w:r>
            <w:r>
              <w:rPr>
                <w:rFonts w:ascii="Consolas" w:hAnsi="Consolas" w:cs="Consolas"/>
                <w:sz w:val="14"/>
                <w:szCs w:val="14"/>
              </w:rPr>
              <w:t xml:space="preserve">creditedsubjects</w:t>
            </w:r>
            <w:r>
              <w:rPr>
                <w:sz w:val="14"/>
                <w:szCs w:val="14"/>
              </w:rPr>
              <w:t xml:space="preserve"> only.</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enrollments.courseId</w:t>
            </w:r>
            <w:r>
              <w:rPr>
                <w:sz w:val="14"/>
                <w:szCs w:val="14"/>
              </w:rPr>
              <w:t xml:space="preserve"> against the previous term’s. Nothing compares the two; the change is visible to a human reader and to no code (§8.4).</w:t>
            </w:r>
          </w:p>
        </w:tc>
      </w:tr>
      <w:tr>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Transferee</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students</w:t>
            </w:r>
            <w:r>
              <w:rPr>
                <w:sz w:val="14"/>
                <w:szCs w:val="14"/>
              </w:rPr>
              <w:t xml:space="preserve">, </w:t>
            </w:r>
            <w:r>
              <w:rPr>
                <w:rFonts w:ascii="Consolas" w:hAnsi="Consolas" w:cs="Consolas"/>
                <w:sz w:val="14"/>
                <w:szCs w:val="14"/>
              </w:rPr>
              <w:t xml:space="preserve">admissions</w:t>
            </w:r>
            <w:r>
              <w:rPr>
                <w:sz w:val="14"/>
                <w:szCs w:val="14"/>
              </w:rPr>
              <w:t xml:space="preserve">, </w:t>
            </w:r>
            <w:r>
              <w:rPr>
                <w:rFonts w:ascii="Consolas" w:hAnsi="Consolas" w:cs="Consolas"/>
                <w:sz w:val="14"/>
                <w:szCs w:val="14"/>
              </w:rPr>
              <w:t xml:space="preserve">enrollments</w:t>
            </w:r>
            <w:r>
              <w:rPr>
                <w:sz w:val="14"/>
                <w:szCs w:val="14"/>
              </w:rPr>
              <w:t xml:space="preserve">, and the credit rows </w:t>
            </w:r>
            <w:r>
              <w:rPr>
                <w:rFonts w:ascii="Consolas" w:hAnsi="Consolas" w:cs="Consolas"/>
                <w:sz w:val="14"/>
                <w:szCs w:val="14"/>
              </w:rPr>
              <w:t xml:space="preserve">transferacademicrecords</w:t>
            </w:r>
            <w:r>
              <w:rPr>
                <w:sz w:val="14"/>
                <w:szCs w:val="14"/>
              </w:rPr>
              <w:t xml:space="preserve"> + </w:t>
            </w:r>
            <w:r>
              <w:rPr>
                <w:rFonts w:ascii="Consolas" w:hAnsi="Consolas" w:cs="Consolas"/>
                <w:sz w:val="14"/>
                <w:szCs w:val="14"/>
              </w:rPr>
              <w:t xml:space="preserve">creditedsubjects</w:t>
            </w:r>
          </w:p>
        </w:tc>
        <w:tc>
          <w:tcPr>
            <w:tcW w:type="dxa" w:w="3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examresults</w:t>
            </w:r>
            <w:r>
              <w:rPr>
                <w:sz w:val="14"/>
                <w:szCs w:val="14"/>
              </w:rPr>
              <w:t xml:space="preserve"> for the Course-Specific stage where the department waives it (§11.4), and </w:t>
            </w:r>
            <w:r>
              <w:rPr>
                <w:rFonts w:ascii="Consolas" w:hAnsi="Consolas" w:cs="Consolas"/>
                <w:sz w:val="14"/>
                <w:szCs w:val="14"/>
              </w:rPr>
              <w:t xml:space="preserve">studentclearances</w:t>
            </w:r>
            <w:r>
              <w:rPr>
                <w:sz w:val="14"/>
                <w:szCs w:val="14"/>
              </w:rPr>
              <w:t xml:space="preserve"> for a period the student has not studied through.</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transferacademicrecords.studentId</w:t>
            </w:r>
            <w:r>
              <w:rPr>
                <w:sz w:val="14"/>
                <w:szCs w:val="14"/>
              </w:rPr>
              <w:t xml:space="preserve"> → </w:t>
            </w:r>
            <w:r>
              <w:rPr>
                <w:rFonts w:ascii="Consolas" w:hAnsi="Consolas" w:cs="Consolas"/>
                <w:sz w:val="14"/>
                <w:szCs w:val="14"/>
              </w:rPr>
              <w:t xml:space="preserve">students</w:t>
            </w:r>
            <w:r>
              <w:rPr>
                <w:sz w:val="14"/>
                <w:szCs w:val="14"/>
              </w:rPr>
              <w:t xml:space="preserve">. </w:t>
            </w:r>
            <w:r>
              <w:rPr>
                <w:rFonts w:ascii="Consolas" w:hAnsi="Consolas" w:cs="Consolas"/>
                <w:sz w:val="14"/>
                <w:szCs w:val="14"/>
              </w:rPr>
              <w:t xml:space="preserve">yearLevel</w:t>
            </w:r>
            <w:r>
              <w:rPr>
                <w:sz w:val="14"/>
                <w:szCs w:val="14"/>
              </w:rPr>
              <w:t xml:space="preserve"> cannot be inferred from it, and is written as 1 like everyone else (G-2).</w:t>
            </w:r>
          </w:p>
        </w:tc>
      </w:tr>
    </w:tbl>
    <w:p>
      <w:pPr>
        <w:spacing w:after="60"/>
      </w:pPr>
    </w:p>
    <w:p>
      <w:pPr>
        <w:spacing w:after="140"/>
      </w:pPr>
      <w:r>
        <w:rPr>
          <w:i/>
          <w:iCs/>
          <w:sz w:val="18"/>
          <w:szCs w:val="18"/>
        </w:rPr>
        <w:t xml:space="preserve">Two of the five rows describe a student the software cannot currently produce: a returning student has no enrollment-creation path (G-1), and a Shifter has no program-change action at all (G-7). The rows are still stated, because §20 and §6 promise those populations, and a reader needs to know which tables the eventual path must write.</w:t>
      </w:r>
    </w:p>
    <w:p>
      <w:r>
        <w:br w:type="page"/>
      </w:r>
    </w:p>
    <w:p>
      <w:pPr>
        <w:pStyle w:val="Heading1"/>
        <w:spacing w:after="190" w:before="380"/>
      </w:pPr>
      <w:r>
        <w:t xml:space="preserve">24. Complete Data Dictionary</w:t>
      </w:r>
    </w:p>
    <w:p>
      <w:pPr>
        <w:pStyle w:val="Heading2"/>
        <w:spacing w:after="140" w:before="280"/>
      </w:pPr>
      <w:r>
        <w:t xml:space="preserve">24.1 How this dictionary was produced, and why the table count moved</w:t>
      </w:r>
    </w:p>
    <w:p>
      <w:pPr>
        <w:spacing w:after="110"/>
      </w:pPr>
      <w:r>
        <w:t xml:space="preserve">Every column list in this section is read from </w:t>
      </w:r>
      <w:r>
        <w:rPr>
          <w:rFonts w:ascii="Consolas" w:hAnsi="Consolas" w:cs="Consolas"/>
          <w:sz w:val="18"/>
          <w:szCs w:val="18"/>
        </w:rPr>
        <w:t xml:space="preserve">information_schema</w:t>
      </w:r>
      <w:r>
        <w:t xml:space="preserve"> on the live </w:t>
      </w:r>
      <w:r>
        <w:rPr>
          <w:rFonts w:ascii="Consolas" w:hAnsi="Consolas" w:cs="Consolas"/>
          <w:sz w:val="18"/>
          <w:szCs w:val="18"/>
        </w:rPr>
        <w:t xml:space="preserve">ems</w:t>
      </w:r>
      <w:r>
        <w:t xml:space="preserve"> MySQL database — type, nullability, default, key and foreign target exactly as the server holds them — then cross-checked against the 79 files in </w:t>
      </w:r>
      <w:r>
        <w:rPr>
          <w:rFonts w:ascii="Consolas" w:hAnsi="Consolas" w:cs="Consolas"/>
          <w:sz w:val="18"/>
          <w:szCs w:val="18"/>
        </w:rPr>
        <w:t xml:space="preserve">database/migrations/</w:t>
      </w:r>
      <w:r>
        <w:t xml:space="preserve"> and against the </w:t>
      </w:r>
      <w:r>
        <w:rPr>
          <w:rFonts w:ascii="Consolas" w:hAnsi="Consolas" w:cs="Consolas"/>
          <w:sz w:val="18"/>
          <w:szCs w:val="18"/>
        </w:rPr>
        <w:t xml:space="preserve">$table</w:t>
      </w:r>
      <w:r>
        <w:t xml:space="preserve">, </w:t>
      </w:r>
      <w:r>
        <w:rPr>
          <w:rFonts w:ascii="Consolas" w:hAnsi="Consolas" w:cs="Consolas"/>
          <w:sz w:val="18"/>
          <w:szCs w:val="18"/>
        </w:rPr>
        <w:t xml:space="preserve">$primaryKey</w:t>
      </w:r>
      <w:r>
        <w:t xml:space="preserve"> and </w:t>
      </w:r>
      <w:r>
        <w:rPr>
          <w:rFonts w:ascii="Consolas" w:hAnsi="Consolas" w:cs="Consolas"/>
          <w:sz w:val="18"/>
          <w:szCs w:val="18"/>
        </w:rPr>
        <w:t xml:space="preserve">$timestamps</w:t>
      </w:r>
      <w:r>
        <w:t xml:space="preserve"> declarations in </w:t>
      </w:r>
      <w:r>
        <w:rPr>
          <w:rFonts w:ascii="Consolas" w:hAnsi="Consolas" w:cs="Consolas"/>
          <w:sz w:val="18"/>
          <w:szCs w:val="18"/>
        </w:rPr>
        <w:t xml:space="preserve">app/Models/</w:t>
      </w:r>
      <w:r>
        <w:t xml:space="preserve">. Where the previous edition and the database disagree, this edition states both and marks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Reading</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Count</w:t>
            </w:r>
          </w:p>
        </w:tc>
        <w:tc>
          <w:tcPr>
            <w:tcW w:type="dxa" w:w="4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Note</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Tables in the live database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64</w:t>
            </w:r>
          </w:p>
        </w:tc>
        <w:tc>
          <w:tcPr>
            <w:tcW w:type="dxa" w:w="4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54 EMS domain tables plus 8 Laravel framework tables at that reading, and re-read on 2026-10-21 as 55 domain plus 8 framework — the 63rd being shiftingrequests, created 2026-10-03 and given its own column table in §24.6 (</w:t>
            </w:r>
            <w:r>
              <w:rPr>
                <w:rFonts w:ascii="Consolas" w:hAnsi="Consolas" w:cs="Consolas"/>
                <w:sz w:val="16"/>
                <w:szCs w:val="16"/>
              </w:rPr>
              <w:t xml:space="preserve">migrations</w:t>
            </w:r>
            <w:r>
              <w:rPr>
                <w:sz w:val="16"/>
                <w:szCs w:val="16"/>
              </w:rPr>
              <w:t xml:space="preserve">, </w:t>
            </w:r>
            <w:r>
              <w:rPr>
                <w:rFonts w:ascii="Consolas" w:hAnsi="Consolas" w:cs="Consolas"/>
                <w:sz w:val="16"/>
                <w:szCs w:val="16"/>
              </w:rPr>
              <w:t xml:space="preserve">sessions</w:t>
            </w:r>
            <w:r>
              <w:rPr>
                <w:sz w:val="16"/>
                <w:szCs w:val="16"/>
              </w:rPr>
              <w:t xml:space="preserve">, </w:t>
            </w:r>
            <w:r>
              <w:rPr>
                <w:rFonts w:ascii="Consolas" w:hAnsi="Consolas" w:cs="Consolas"/>
                <w:sz w:val="16"/>
                <w:szCs w:val="16"/>
              </w:rPr>
              <w:t xml:space="preserve">cache</w:t>
            </w:r>
            <w:r>
              <w:rPr>
                <w:sz w:val="16"/>
                <w:szCs w:val="16"/>
              </w:rPr>
              <w:t xml:space="preserve">, </w:t>
            </w:r>
            <w:r>
              <w:rPr>
                <w:rFonts w:ascii="Consolas" w:hAnsi="Consolas" w:cs="Consolas"/>
                <w:sz w:val="16"/>
                <w:szCs w:val="16"/>
              </w:rPr>
              <w:t xml:space="preserve">cache_locks</w:t>
            </w:r>
            <w:r>
              <w:rPr>
                <w:sz w:val="16"/>
                <w:szCs w:val="16"/>
              </w:rPr>
              <w:t xml:space="preserve">, </w:t>
            </w:r>
            <w:r>
              <w:rPr>
                <w:rFonts w:ascii="Consolas" w:hAnsi="Consolas" w:cs="Consolas"/>
                <w:sz w:val="16"/>
                <w:szCs w:val="16"/>
              </w:rPr>
              <w:t xml:space="preserve">jobs</w:t>
            </w:r>
            <w:r>
              <w:rPr>
                <w:sz w:val="16"/>
                <w:szCs w:val="16"/>
              </w:rPr>
              <w:t xml:space="preserve">, </w:t>
            </w:r>
            <w:r>
              <w:rPr>
                <w:rFonts w:ascii="Consolas" w:hAnsi="Consolas" w:cs="Consolas"/>
                <w:sz w:val="16"/>
                <w:szCs w:val="16"/>
              </w:rPr>
              <w:t xml:space="preserve">job_batches</w:t>
            </w:r>
            <w:r>
              <w:rPr>
                <w:sz w:val="16"/>
                <w:szCs w:val="16"/>
              </w:rPr>
              <w:t xml:space="preserve">, </w:t>
            </w:r>
            <w:r>
              <w:rPr>
                <w:rFonts w:ascii="Consolas" w:hAnsi="Consolas" w:cs="Consolas"/>
                <w:sz w:val="16"/>
                <w:szCs w:val="16"/>
              </w:rPr>
              <w:t xml:space="preserve">failed_jobs</w:t>
            </w:r>
            <w:r>
              <w:rPr>
                <w:sz w:val="16"/>
                <w:szCs w:val="16"/>
              </w:rPr>
              <w:t xml:space="preserve">, </w:t>
            </w:r>
            <w:r>
              <w:rPr>
                <w:rFonts w:ascii="Consolas" w:hAnsi="Consolas" w:cs="Consolas"/>
                <w:sz w:val="16"/>
                <w:szCs w:val="16"/>
              </w:rPr>
              <w:t xml:space="preserve">password_reset_tokens</w:t>
            </w:r>
            <w:r>
              <w:rPr>
                <w:sz w:val="16"/>
                <w:szCs w:val="16"/>
              </w:rPr>
              <w:t xml:space="preserve">)</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Previous edition's chapter title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"3. Complete Data Dictionary (54 tables)"</w:t>
            </w:r>
          </w:p>
        </w:tc>
        <w:tc>
          <w:tcPr>
            <w:tcW w:type="dxa" w:w="4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count was right; the list was not. The chapter held 53 entries, one of which (</w:t>
            </w:r>
            <w:r>
              <w:rPr>
                <w:rFonts w:ascii="Consolas" w:hAnsi="Consolas" w:cs="Consolas"/>
                <w:sz w:val="16"/>
                <w:szCs w:val="16"/>
              </w:rPr>
              <w:t xml:space="preserve">studentids</w:t>
            </w:r>
            <w:r>
              <w:rPr>
                <w:sz w:val="16"/>
                <w:szCs w:val="16"/>
              </w:rPr>
              <w:t xml:space="preserve">) no longer exists, and two live domain tables had no entry at all</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Domain tables added by this edition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clinicrecords, model_has_permissions</w:t>
            </w:r>
          </w:p>
        </w:tc>
        <w:tc>
          <w:tcPr>
            <w:tcW w:type="dxa" w:w="4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clinicrecords is the Clinic desk’s own record — the previous edition described the Clinic phase with no table behind it. model_has_permissions is the Spatie pivot that grants a permission to one individual user; it is empty here, which is why §22.3 can be read as the whole permission story. shiftingrequests joined this edition on 2026-10-03 (ruling 11): the shift paper, documented at §13.7 and listed at §24.6.</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Domain table removed since the previous edition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studentids</w:t>
            </w:r>
          </w:p>
        </w:tc>
        <w:tc>
          <w:tcPr>
            <w:tcW w:type="dxa" w:w="4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Dropped by </w:t>
            </w:r>
            <w:r>
              <w:rPr>
                <w:rFonts w:ascii="Consolas" w:hAnsi="Consolas" w:cs="Consolas"/>
                <w:sz w:val="16"/>
                <w:szCs w:val="16"/>
              </w:rPr>
              <w:t xml:space="preserve">2026_09_22_1000000000_drop_studentids_table.php</w:t>
            </w:r>
            <w:r>
              <w:rPr>
                <w:sz w:val="16"/>
                <w:szCs w:val="16"/>
              </w:rPr>
              <w:t xml:space="preserve">. The role passed to </w:t>
            </w:r>
            <w:r>
              <w:rPr>
                <w:rFonts w:ascii="Consolas" w:hAnsi="Consolas" w:cs="Consolas"/>
                <w:sz w:val="16"/>
                <w:szCs w:val="16"/>
              </w:rPr>
              <w:t xml:space="preserve">idrequests</w:t>
            </w:r>
            <w:r>
              <w:rPr>
                <w:sz w:val="16"/>
                <w:szCs w:val="16"/>
              </w:rPr>
              <w:t xml:space="preserve">, which is why §25.4 documents the ID desk against </w:t>
            </w:r>
            <w:r>
              <w:rPr>
                <w:rFonts w:ascii="Consolas" w:hAnsi="Consolas" w:cs="Consolas"/>
                <w:sz w:val="16"/>
                <w:szCs w:val="16"/>
              </w:rPr>
              <w:t xml:space="preserve">idrequests</w:t>
            </w:r>
            <w:r>
              <w:rPr>
                <w:sz w:val="16"/>
                <w:szCs w:val="16"/>
              </w:rPr>
              <w:t xml:space="preserve"> columns (</w:t>
            </w:r>
            <w:r>
              <w:rPr>
                <w:rFonts w:ascii="Consolas" w:hAnsi="Consolas" w:cs="Consolas"/>
                <w:sz w:val="16"/>
                <w:szCs w:val="16"/>
              </w:rPr>
              <w:t xml:space="preserve">validatedBy</w:t>
            </w:r>
            <w:r>
              <w:rPr>
                <w:sz w:val="16"/>
                <w:szCs w:val="16"/>
              </w:rPr>
              <w:t xml:space="preserve">, </w:t>
            </w:r>
            <w:r>
              <w:rPr>
                <w:rFonts w:ascii="Consolas" w:hAnsi="Consolas" w:cs="Consolas"/>
                <w:sz w:val="16"/>
                <w:szCs w:val="16"/>
              </w:rPr>
              <w:t xml:space="preserve">validatedDate</w:t>
            </w:r>
            <w:r>
              <w:rPr>
                <w:sz w:val="16"/>
                <w:szCs w:val="16"/>
              </w:rPr>
              <w:t xml:space="preserve">, </w:t>
            </w:r>
            <w:r>
              <w:rPr>
                <w:rFonts w:ascii="Consolas" w:hAnsi="Consolas" w:cs="Consolas"/>
                <w:sz w:val="16"/>
                <w:szCs w:val="16"/>
              </w:rPr>
              <w:t xml:space="preserve">mismatchRemark</w:t>
            </w:r>
            <w:r>
              <w:rPr>
                <w:sz w:val="16"/>
                <w:szCs w:val="16"/>
              </w:rPr>
              <w:t xml:space="preserve">) rather than a card table</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Columns documented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452</w:t>
            </w:r>
          </w:p>
        </w:tc>
        <w:tc>
          <w:tcPr>
            <w:tcW w:type="dxa" w:w="4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Generated: no column is listed that the server does not have, and none that it has is omitted. Read against information_schema on 2026-10-04 and diffed row by row against this chapter: the fourteen columns that had arrived since the previous reading (the refund trio on payments, the withdrawal trio on studentscholarships, enrollments.dropReason and the clearance-confirmation pair, documentprintlog.studentId and blockId, idrequests.mismatchRemark, clearancerequirements.requirementName, courses.requiresCourseSpecificExam) were added as rows in their own tables, and the one table the chapter did not carry at all — shiftingrequests — now has its own entry in §24.6.</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Foreign keys documented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100</w:t>
            </w:r>
          </w:p>
        </w:tc>
        <w:tc>
          <w:tcPr>
            <w:tcW w:type="dxa" w:w="4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Re-read on 2026-10-05 against information_schema, in both directions: the inventory now carries all 100 referential edges the server holds, no edge is listed that the server does not have, and no delete or update rule reads differently from its column. The fourteen rows the rulings had added without the chapter noticing are payments.refundedBy, studentscholarships.statusChangedBy, enrollments.clearanceConfirmedBy, documentprintlog.studentId and documentprintlog.blockId, plus shiftingrequests’ own nine. §23.8’s census and §23.4’s rule split were derived from the same reading on the same day.</w:t>
            </w:r>
          </w:p>
        </w:tc>
      </w:tr>
    </w:tbl>
    <w:p>
      <w:pPr>
        <w:spacing w:after="60"/>
      </w:pPr>
    </w:p>
    <w:p>
      <w:pPr>
        <w:spacing w:after="140"/>
      </w:pPr>
      <w:r>
        <w:rPr>
          <w:i/>
          <w:iCs/>
          <w:sz w:val="18"/>
          <w:szCs w:val="18"/>
        </w:rPr>
        <w:t xml:space="preserve">Cross-check: the migration files independently reproduce the live column set for 58 of the 64 tables documented here. The 6 exceptions — </w:t>
      </w:r>
      <w:r>
        <w:rPr>
          <w:rFonts w:ascii="Consolas" w:hAnsi="Consolas" w:cs="Consolas"/>
          <w:i/>
          <w:iCs/>
          <w:sz w:val="18"/>
          <w:szCs w:val="18"/>
        </w:rPr>
        <w:t xml:space="preserve">migrations</w:t>
      </w:r>
      <w:r>
        <w:rPr>
          <w:i/>
          <w:iCs/>
          <w:sz w:val="18"/>
          <w:szCs w:val="18"/>
        </w:rPr>
        <w:t xml:space="preserve">, </w:t>
      </w:r>
      <w:r>
        <w:rPr>
          <w:rFonts w:ascii="Consolas" w:hAnsi="Consolas" w:cs="Consolas"/>
          <w:i/>
          <w:iCs/>
          <w:sz w:val="18"/>
          <w:szCs w:val="18"/>
        </w:rPr>
        <w:t xml:space="preserve">model_has_permissions</w:t>
      </w:r>
      <w:r>
        <w:rPr>
          <w:i/>
          <w:iCs/>
          <w:sz w:val="18"/>
          <w:szCs w:val="18"/>
        </w:rPr>
        <w:t xml:space="preserve">, </w:t>
      </w:r>
      <w:r>
        <w:rPr>
          <w:rFonts w:ascii="Consolas" w:hAnsi="Consolas" w:cs="Consolas"/>
          <w:i/>
          <w:iCs/>
          <w:sz w:val="18"/>
          <w:szCs w:val="18"/>
        </w:rPr>
        <w:t xml:space="preserve">permissions</w:t>
      </w:r>
      <w:r>
        <w:rPr>
          <w:i/>
          <w:iCs/>
          <w:sz w:val="18"/>
          <w:szCs w:val="18"/>
        </w:rPr>
        <w:t xml:space="preserve">, </w:t>
      </w:r>
      <w:r>
        <w:rPr>
          <w:rFonts w:ascii="Consolas" w:hAnsi="Consolas" w:cs="Consolas"/>
          <w:i/>
          <w:iCs/>
          <w:sz w:val="18"/>
          <w:szCs w:val="18"/>
        </w:rPr>
        <w:t xml:space="preserve">role_permissions</w:t>
      </w:r>
      <w:r>
        <w:rPr>
          <w:i/>
          <w:iCs/>
          <w:sz w:val="18"/>
          <w:szCs w:val="18"/>
        </w:rPr>
        <w:t xml:space="preserve">, </w:t>
      </w:r>
      <w:r>
        <w:rPr>
          <w:rFonts w:ascii="Consolas" w:hAnsi="Consolas" w:cs="Consolas"/>
          <w:i/>
          <w:iCs/>
          <w:sz w:val="18"/>
          <w:szCs w:val="18"/>
        </w:rPr>
        <w:t xml:space="preserve">roles</w:t>
      </w:r>
      <w:r>
        <w:rPr>
          <w:i/>
          <w:iCs/>
          <w:sz w:val="18"/>
          <w:szCs w:val="18"/>
        </w:rPr>
        <w:t xml:space="preserve"> and </w:t>
      </w:r>
      <w:r>
        <w:rPr>
          <w:rFonts w:ascii="Consolas" w:hAnsi="Consolas" w:cs="Consolas"/>
          <w:i/>
          <w:iCs/>
          <w:sz w:val="18"/>
          <w:szCs w:val="18"/>
        </w:rPr>
        <w:t xml:space="preserve">staff_roles</w:t>
      </w:r>
      <w:r>
        <w:rPr>
          <w:i/>
          <w:iCs/>
          <w:sz w:val="18"/>
          <w:szCs w:val="18"/>
        </w:rPr>
        <w:t xml:space="preserve"> — are all created by </w:t>
      </w:r>
      <w:r>
        <w:rPr>
          <w:rFonts w:ascii="Consolas" w:hAnsi="Consolas" w:cs="Consolas"/>
          <w:i/>
          <w:iCs/>
          <w:sz w:val="18"/>
          <w:szCs w:val="18"/>
        </w:rPr>
        <w:t xml:space="preserve">2026_08_02_081526_create_permission_tables.php</w:t>
      </w:r>
      <w:r>
        <w:rPr>
          <w:i/>
          <w:iCs/>
          <w:sz w:val="18"/>
          <w:szCs w:val="18"/>
        </w:rPr>
        <w:t xml:space="preserve"> (the Spatie vendor migration, whose table names come from </w:t>
      </w:r>
      <w:r>
        <w:rPr>
          <w:rFonts w:ascii="Consolas" w:hAnsi="Consolas" w:cs="Consolas"/>
          <w:i/>
          <w:iCs/>
          <w:sz w:val="18"/>
          <w:szCs w:val="18"/>
        </w:rPr>
        <w:t xml:space="preserve">config/permission.php</w:t>
      </w:r>
      <w:r>
        <w:rPr>
          <w:i/>
          <w:iCs/>
          <w:sz w:val="18"/>
          <w:szCs w:val="18"/>
        </w:rPr>
        <w:t xml:space="preserve"> at runtime) or by Laravel's own bookkeeping. A dictionary built from the migrations alone would therefore have been wrong about exactly the tables that decide who may do what, which is why the live database is the primary source here.</w:t>
      </w:r>
    </w:p>
    <w:p>
      <w:pPr>
        <w:pStyle w:val="Heading2"/>
        <w:spacing w:after="140" w:before="280"/>
      </w:pPr>
      <w:r>
        <w:t xml:space="preserve">24.2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Heading</w:t>
            </w:r>
          </w:p>
        </w:tc>
        <w:tc>
          <w:tcPr>
            <w:tcW w:type="dxa" w:w="7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Meaning</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Type</w:t>
            </w:r>
          </w:p>
        </w:tc>
        <w:tc>
          <w:tcPr>
            <w:tcW w:type="dxa" w:w="7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MySQL type as the server reports it. </w:t>
            </w:r>
            <w:r>
              <w:rPr>
                <w:rFonts w:ascii="Consolas" w:hAnsi="Consolas" w:cs="Consolas"/>
                <w:sz w:val="18"/>
                <w:szCs w:val="18"/>
              </w:rPr>
              <w:t xml:space="preserve">enum(a|b|c)</w:t>
            </w:r>
            <w:r>
              <w:rPr>
                <w:sz w:val="18"/>
                <w:szCs w:val="18"/>
              </w:rPr>
              <w:t xml:space="preserve"> lists the values the column permits today; where a later migration widened an enum, the entry notes it and §7.3 gives the vocabulary the application actually writes</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Null</w:t>
            </w:r>
          </w:p>
        </w:tc>
        <w:tc>
          <w:tcPr>
            <w:tcW w:type="dxa" w:w="7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yes</w:t>
            </w:r>
            <w:r>
              <w:rPr>
                <w:sz w:val="18"/>
                <w:szCs w:val="18"/>
              </w:rPr>
              <w:t xml:space="preserve"> means the server accepts no value. It does </w:t>
            </w:r>
            <w:r>
              <w:rPr>
                <w:b/>
                <w:bCs/>
                <w:sz w:val="18"/>
                <w:szCs w:val="18"/>
              </w:rPr>
              <w:t xml:space="preserve">not</w:t>
            </w:r>
            <w:r>
              <w:rPr>
                <w:sz w:val="18"/>
                <w:szCs w:val="18"/>
              </w:rPr>
              <w:t xml:space="preserve"> mean the field is optional to a user: </w:t>
            </w:r>
            <w:r>
              <w:rPr>
                <w:rFonts w:ascii="Consolas" w:hAnsi="Consolas" w:cs="Consolas"/>
                <w:sz w:val="18"/>
                <w:szCs w:val="18"/>
              </w:rPr>
              <w:t xml:space="preserve">students.middleName</w:t>
            </w:r>
            <w:r>
              <w:rPr>
                <w:sz w:val="18"/>
                <w:szCs w:val="18"/>
              </w:rPr>
              <w:t xml:space="preserve"> is genuinely optional, while </w:t>
            </w:r>
            <w:r>
              <w:rPr>
                <w:rFonts w:ascii="Consolas" w:hAnsi="Consolas" w:cs="Consolas"/>
                <w:sz w:val="18"/>
                <w:szCs w:val="18"/>
              </w:rPr>
              <w:t xml:space="preserve">enrollments.yearLevel</w:t>
            </w:r>
            <w:r>
              <w:rPr>
                <w:sz w:val="18"/>
                <w:szCs w:val="18"/>
              </w:rPr>
              <w:t xml:space="preserve"> is NOT NULL and is written as 1 for every enrollment this system creates (§28 gap G-2)</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Key</w:t>
            </w:r>
          </w:p>
        </w:tc>
        <w:tc>
          <w:tcPr>
            <w:tcW w:type="dxa" w:w="7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8"/>
                <w:szCs w:val="18"/>
              </w:rPr>
              <w:t xml:space="preserve">PK</w:t>
            </w:r>
            <w:r>
              <w:rPr>
                <w:sz w:val="18"/>
                <w:szCs w:val="18"/>
              </w:rPr>
              <w:t xml:space="preserve"> primary key, </w:t>
            </w:r>
            <w:r>
              <w:rPr>
                <w:rFonts w:ascii="Consolas" w:hAnsi="Consolas" w:cs="Consolas"/>
                <w:sz w:val="18"/>
                <w:szCs w:val="18"/>
              </w:rPr>
              <w:t xml:space="preserve">UQ</w:t>
            </w:r>
            <w:r>
              <w:rPr>
                <w:sz w:val="18"/>
                <w:szCs w:val="18"/>
              </w:rPr>
              <w:t xml:space="preserve"> unique index (a candidate key), </w:t>
            </w:r>
            <w:r>
              <w:rPr>
                <w:rFonts w:ascii="Consolas" w:hAnsi="Consolas" w:cs="Consolas"/>
                <w:sz w:val="18"/>
                <w:szCs w:val="18"/>
              </w:rPr>
              <w:t xml:space="preserve">IDX</w:t>
            </w:r>
            <w:r>
              <w:rPr>
                <w:sz w:val="18"/>
                <w:szCs w:val="18"/>
              </w:rPr>
              <w:t xml:space="preserve"> indexed for lookup. An index is a performance fact, not a relationship</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Default</w:t>
            </w:r>
          </w:p>
        </w:tc>
        <w:tc>
          <w:tcPr>
            <w:tcW w:type="dxa" w:w="7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Server-side default; </w:t>
            </w:r>
            <w:r>
              <w:rPr>
                <w:rFonts w:ascii="Consolas" w:hAnsi="Consolas" w:cs="Consolas"/>
                <w:sz w:val="18"/>
                <w:szCs w:val="18"/>
              </w:rPr>
              <w:t xml:space="preserve">auto</w:t>
            </w:r>
            <w:r>
              <w:rPr>
                <w:sz w:val="18"/>
                <w:szCs w:val="18"/>
              </w:rPr>
              <w:t xml:space="preserve"> = auto-increment. An empty cell means no default, so the insert must supply the value — relevant on the </w:t>
            </w:r>
            <w:r>
              <w:rPr>
                <w:rFonts w:ascii="Consolas" w:hAnsi="Consolas" w:cs="Consolas"/>
                <w:sz w:val="18"/>
                <w:szCs w:val="18"/>
              </w:rPr>
              <w:t xml:space="preserve">$timestamps = false</w:t>
            </w:r>
            <w:r>
              <w:rPr>
                <w:sz w:val="18"/>
                <w:szCs w:val="18"/>
              </w:rPr>
              <w:t xml:space="preserve"> models, which is most of them (§20.1)</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References</w:t>
            </w:r>
          </w:p>
        </w:tc>
        <w:tc>
          <w:tcPr>
            <w:tcW w:type="dxa" w:w="7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Foreign key target where the server enforces one. A </w:t>
            </w:r>
            <w:r>
              <w:rPr>
                <w:rFonts w:ascii="Consolas" w:hAnsi="Consolas" w:cs="Consolas"/>
                <w:sz w:val="18"/>
                <w:szCs w:val="18"/>
              </w:rPr>
              <w:t xml:space="preserve">*Id</w:t>
            </w:r>
            <w:r>
              <w:rPr>
                <w:sz w:val="18"/>
                <w:szCs w:val="18"/>
              </w:rPr>
              <w:t xml:space="preserve"> column with an empty cell is an unenforced link — see §23.5</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Rows in the demo database</w:t>
            </w:r>
          </w:p>
        </w:tc>
        <w:tc>
          <w:tcPr>
            <w:tcW w:type="dxa" w:w="7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count in the seeded ems database at the revision date — re-read table by table against ems on 2026-10-04, which moved 34 of the 53 figures this chapter carries. It records whether the table is exercised at all; it is not a production figure, and a table that reads 0 is not necessarily broken (auditlogs and settings are written by paths this tool does not exercise).</w:t>
            </w:r>
          </w:p>
        </w:tc>
      </w:tr>
    </w:tbl>
    <w:p>
      <w:pPr>
        <w:spacing w:after="60"/>
      </w:pPr>
    </w:p>
    <w:p>
      <w:pPr>
        <w:spacing w:after="110"/>
      </w:pPr>
      <w:r>
        <w:t xml:space="preserve">After each table, </w:t>
      </w:r>
      <w:r>
        <w:rPr>
          <w:b/>
          <w:bCs/>
        </w:rPr>
        <w:t xml:space="preserve">Referenced by</w:t>
      </w:r>
      <w:r>
        <w:t xml:space="preserve"> lists the child keys that point at it, and the final line states what changed since the previous edition, so a reader holding the old document can find the corrections without re-reading every column.</w:t>
      </w:r>
    </w:p>
    <w:p>
      <w:pPr>
        <w:pStyle w:val="Heading2"/>
        <w:spacing w:after="140" w:before="280"/>
      </w:pPr>
      <w:r>
        <w:t xml:space="preserve">24.3 Module 1 — Student Information</w:t>
      </w:r>
    </w:p>
    <w:p>
      <w:pPr>
        <w:spacing w:after="140"/>
      </w:pPr>
      <w:r>
        <w:rPr>
          <w:i/>
          <w:iCs/>
          <w:sz w:val="18"/>
          <w:szCs w:val="18"/>
        </w:rPr>
        <w:t xml:space="preserve">Tables in this module: </w:t>
      </w:r>
      <w:r>
        <w:rPr>
          <w:rFonts w:ascii="Consolas" w:hAnsi="Consolas" w:cs="Consolas"/>
          <w:i/>
          <w:iCs/>
          <w:sz w:val="18"/>
          <w:szCs w:val="18"/>
        </w:rPr>
        <w:t xml:space="preserve">students</w:t>
      </w:r>
      <w:r>
        <w:rPr>
          <w:i/>
          <w:iCs/>
          <w:sz w:val="18"/>
          <w:szCs w:val="18"/>
        </w:rPr>
        <w:t xml:space="preserve">, </w:t>
      </w:r>
      <w:r>
        <w:rPr>
          <w:rFonts w:ascii="Consolas" w:hAnsi="Consolas" w:cs="Consolas"/>
          <w:i/>
          <w:iCs/>
          <w:sz w:val="18"/>
          <w:szCs w:val="18"/>
        </w:rPr>
        <w:t xml:space="preserve">guardians</w:t>
      </w:r>
      <w:r>
        <w:rPr>
          <w:i/>
          <w:iCs/>
          <w:sz w:val="18"/>
          <w:szCs w:val="18"/>
        </w:rPr>
        <w:t xml:space="preserve">, </w:t>
      </w:r>
      <w:r>
        <w:rPr>
          <w:rFonts w:ascii="Consolas" w:hAnsi="Consolas" w:cs="Consolas"/>
          <w:i/>
          <w:iCs/>
          <w:sz w:val="18"/>
          <w:szCs w:val="18"/>
        </w:rPr>
        <w:t xml:space="preserve">addresses</w:t>
      </w:r>
      <w:r>
        <w:rPr>
          <w:i/>
          <w:iCs/>
          <w:sz w:val="18"/>
          <w:szCs w:val="18"/>
        </w:rPr>
        <w:t xml:space="preserve">, </w:t>
      </w:r>
      <w:r>
        <w:rPr>
          <w:rFonts w:ascii="Consolas" w:hAnsi="Consolas" w:cs="Consolas"/>
          <w:i/>
          <w:iCs/>
          <w:sz w:val="18"/>
          <w:szCs w:val="18"/>
        </w:rPr>
        <w:t xml:space="preserve">religions</w:t>
      </w:r>
      <w:r>
        <w:rPr>
          <w:i/>
          <w:iCs/>
          <w:sz w:val="18"/>
          <w:szCs w:val="18"/>
        </w:rPr>
        <w:t xml:space="preserve">, </w:t>
      </w:r>
      <w:r>
        <w:rPr>
          <w:rFonts w:ascii="Consolas" w:hAnsi="Consolas" w:cs="Consolas"/>
          <w:i/>
          <w:iCs/>
          <w:sz w:val="18"/>
          <w:szCs w:val="18"/>
        </w:rPr>
        <w:t xml:space="preserve">educationalinstitutions</w:t>
      </w:r>
      <w:r>
        <w:rPr>
          <w:i/>
          <w:iCs/>
          <w:sz w:val="18"/>
          <w:szCs w:val="18"/>
        </w:rPr>
        <w:t xml:space="preserve">, </w:t>
      </w:r>
      <w:r>
        <w:rPr>
          <w:rFonts w:ascii="Consolas" w:hAnsi="Consolas" w:cs="Consolas"/>
          <w:i/>
          <w:iCs/>
          <w:sz w:val="18"/>
          <w:szCs w:val="18"/>
        </w:rPr>
        <w:t xml:space="preserve">studenteducationalbackgrounds</w:t>
      </w:r>
      <w:r>
        <w:rPr>
          <w:i/>
          <w:iCs/>
          <w:sz w:val="18"/>
          <w:szCs w:val="18"/>
        </w:rPr>
        <w:t xml:space="preserve">.</w:t>
      </w:r>
    </w:p>
    <w:p>
      <w:pPr>
        <w:pStyle w:val="Heading3"/>
        <w:spacing w:after="110" w:before="220"/>
      </w:pPr>
      <w:r>
        <w:t xml:space="preserve">students  —  22 columns</w:t>
      </w:r>
    </w:p>
    <w:p>
      <w:pPr>
        <w:spacing w:after="110"/>
      </w:pPr>
      <w:r>
        <w:rPr>
          <w:b/>
          <w:bCs/>
        </w:rPr>
        <w:t xml:space="preserve">Role (carried forward from the previous edition):</w:t>
      </w:r>
      <w:r>
        <w:t xml:space="preserve"> The one permanent record per person who has ever applied or enrolled — name, birthdate, contact info, login credentials. Deliberately excludes program/major/student-type, since those are per-term facts tracked on Enrollments instead. Role in workflow: the anchor every other student-related table ultimately traces back to.</w:t>
      </w:r>
    </w:p>
    <w:p>
      <w:pPr>
        <w:spacing w:after="140"/>
      </w:pPr>
      <w:r>
        <w:rPr>
          <w:i/>
          <w:iCs/>
          <w:sz w:val="18"/>
          <w:szCs w:val="18"/>
        </w:rPr>
        <w:t xml:space="preserve">Model </w:t>
      </w:r>
      <w:r>
        <w:rPr>
          <w:rFonts w:ascii="Consolas" w:hAnsi="Consolas" w:cs="Consolas"/>
          <w:i/>
          <w:iCs/>
          <w:sz w:val="18"/>
          <w:szCs w:val="18"/>
        </w:rPr>
        <w:t xml:space="preserve">App\Models\Students</w:t>
      </w:r>
      <w:r>
        <w:rPr>
          <w:i/>
          <w:iCs/>
          <w:sz w:val="18"/>
          <w:szCs w:val="18"/>
        </w:rPr>
        <w:t xml:space="preserve"> (</w:t>
      </w:r>
      <w:r>
        <w:rPr>
          <w:rFonts w:ascii="Consolas" w:hAnsi="Consolas" w:cs="Consolas"/>
          <w:i/>
          <w:iCs/>
          <w:sz w:val="18"/>
          <w:szCs w:val="18"/>
        </w:rPr>
        <w:t xml:space="preserve">app/Models/Students.php</w:t>
      </w:r>
      <w:r>
        <w:rPr>
          <w:i/>
          <w:iCs/>
          <w:sz w:val="18"/>
          <w:szCs w:val="18"/>
        </w:rPr>
        <w:t xml:space="preserve">), </w:t>
      </w:r>
      <w:r>
        <w:rPr>
          <w:rFonts w:ascii="Consolas" w:hAnsi="Consolas" w:cs="Consolas"/>
          <w:i/>
          <w:iCs/>
          <w:sz w:val="18"/>
          <w:szCs w:val="18"/>
        </w:rPr>
        <w:t xml:space="preserve">$primaryKey = 'studentId'</w:t>
      </w:r>
      <w:r>
        <w:rPr>
          <w:i/>
          <w:iCs/>
          <w:sz w:val="18"/>
          <w:szCs w:val="18"/>
        </w:rPr>
        <w:t xml:space="preserve">, </w:t>
      </w:r>
      <w:r>
        <w:rPr>
          <w:rFonts w:ascii="Consolas" w:hAnsi="Consolas" w:cs="Consolas"/>
          <w:i/>
          <w:iCs/>
          <w:sz w:val="18"/>
          <w:szCs w:val="18"/>
        </w:rPr>
        <w:t xml:space="preserve">$timestamps = true</w:t>
      </w:r>
      <w:r>
        <w:rPr>
          <w:i/>
          <w:iCs/>
          <w:sz w:val="18"/>
          <w:szCs w:val="18"/>
        </w:rPr>
        <w:t xml:space="preserve">. Created by </w:t>
      </w:r>
      <w:r>
        <w:rPr>
          <w:rFonts w:ascii="Consolas" w:hAnsi="Consolas" w:cs="Consolas"/>
          <w:i/>
          <w:iCs/>
          <w:sz w:val="18"/>
          <w:szCs w:val="18"/>
        </w:rPr>
        <w:t xml:space="preserve">2026_08_02_1000000005_create_students_table.php</w:t>
      </w:r>
      <w:r>
        <w:rPr>
          <w:i/>
          <w:iCs/>
          <w:sz w:val="18"/>
          <w:szCs w:val="18"/>
        </w:rPr>
        <w:t xml:space="preserve">. Primary key </w:t>
      </w:r>
      <w:r>
        <w:rPr>
          <w:rFonts w:ascii="Consolas" w:hAnsi="Consolas" w:cs="Consolas"/>
          <w:i/>
          <w:iCs/>
          <w:sz w:val="18"/>
          <w:szCs w:val="18"/>
        </w:rPr>
        <w:t xml:space="preserve">studentId</w:t>
      </w:r>
      <w:r>
        <w:rPr>
          <w:i/>
          <w:iCs/>
          <w:sz w:val="18"/>
          <w:szCs w:val="18"/>
        </w:rPr>
        <w:t xml:space="preserve">. Rows in the demo database: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schoolIdNumber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UQ</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lastName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firstName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middleName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suffix</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gender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enum(male|female)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birthdate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birthplace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citizenship</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civilStatus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enum(single|married|widowed|separated)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single</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religionId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religions.religionId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contactNumber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telephoneNumber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semestersCompleted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yearsInInstitution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email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UQ</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passwordHash</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enum(active|inactive)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addresses.studentId (1:M); admissions.studentId (1:M); enrollments.studentId (1:M); examresults.studentId (1:M); guardians.studentId (1:M); studentclearances.studentId (1:M); studenteducationalbackgrounds.studentId (1:M); studentscholarships.studentId (1:M); transferacademicrecords.studentId (1:M)</w:t>
      </w:r>
    </w:p>
    <w:p>
      <w:pPr>
        <w:spacing w:after="140"/>
      </w:pPr>
      <w:r>
        <w:rPr>
          <w:sz w:val="16"/>
          <w:szCs w:val="16"/>
        </w:rPr>
        <w:t xml:space="preserve">Change since the previous edition — documented for the first time here: </w:t>
      </w:r>
      <w:r>
        <w:rPr>
          <w:rFonts w:ascii="Consolas" w:hAnsi="Consolas" w:cs="Consolas"/>
          <w:sz w:val="16"/>
          <w:szCs w:val="16"/>
        </w:rPr>
        <w:t xml:space="preserve">created_at</w:t>
      </w:r>
      <w:r>
        <w:rPr>
          <w:sz w:val="16"/>
          <w:szCs w:val="16"/>
        </w:rPr>
        <w:t xml:space="preserve">, </w:t>
      </w:r>
      <w:r>
        <w:rPr>
          <w:rFonts w:ascii="Consolas" w:hAnsi="Consolas" w:cs="Consolas"/>
          <w:sz w:val="16"/>
          <w:szCs w:val="16"/>
        </w:rPr>
        <w:t xml:space="preserve">updated_at</w:t>
      </w:r>
      <w:r>
        <w:rPr>
          <w:sz w:val="16"/>
          <w:szCs w:val="16"/>
        </w:rPr>
        <w:t xml:space="preserve">.</w:t>
      </w:r>
    </w:p>
    <w:p>
      <w:pPr>
        <w:pStyle w:val="Heading3"/>
        <w:spacing w:after="110" w:before="220"/>
      </w:pPr>
      <w:r>
        <w:t xml:space="preserve">guardians  —  8 columns</w:t>
      </w:r>
    </w:p>
    <w:p>
      <w:pPr>
        <w:spacing w:after="110"/>
      </w:pPr>
      <w:r>
        <w:rPr>
          <w:b/>
          <w:bCs/>
        </w:rPr>
        <w:t xml:space="preserve">Role (carried forward from the previous edition):</w:t>
      </w:r>
      <w:r>
        <w:t xml:space="preserve"> A student's parent(s) or guardian(s), each with a relationship type and flags for emergency-contact and authorized-to-act status. A student can have more than one. Role in workflow: consulted whenever the school needs to reach or verify authorization from a student's family.</w:t>
      </w:r>
    </w:p>
    <w:p>
      <w:pPr>
        <w:spacing w:after="140"/>
      </w:pPr>
      <w:r>
        <w:rPr>
          <w:i/>
          <w:iCs/>
          <w:sz w:val="18"/>
          <w:szCs w:val="18"/>
        </w:rPr>
        <w:t xml:space="preserve">Model </w:t>
      </w:r>
      <w:r>
        <w:rPr>
          <w:rFonts w:ascii="Consolas" w:hAnsi="Consolas" w:cs="Consolas"/>
          <w:i/>
          <w:iCs/>
          <w:sz w:val="18"/>
          <w:szCs w:val="18"/>
        </w:rPr>
        <w:t xml:space="preserve">App\Models\Guardians</w:t>
      </w:r>
      <w:r>
        <w:rPr>
          <w:i/>
          <w:iCs/>
          <w:sz w:val="18"/>
          <w:szCs w:val="18"/>
        </w:rPr>
        <w:t xml:space="preserve"> (</w:t>
      </w:r>
      <w:r>
        <w:rPr>
          <w:rFonts w:ascii="Consolas" w:hAnsi="Consolas" w:cs="Consolas"/>
          <w:i/>
          <w:iCs/>
          <w:sz w:val="18"/>
          <w:szCs w:val="18"/>
        </w:rPr>
        <w:t xml:space="preserve">app/Models/Guardians.php</w:t>
      </w:r>
      <w:r>
        <w:rPr>
          <w:i/>
          <w:iCs/>
          <w:sz w:val="18"/>
          <w:szCs w:val="18"/>
        </w:rPr>
        <w:t xml:space="preserve">), </w:t>
      </w:r>
      <w:r>
        <w:rPr>
          <w:rFonts w:ascii="Consolas" w:hAnsi="Consolas" w:cs="Consolas"/>
          <w:i/>
          <w:iCs/>
          <w:sz w:val="18"/>
          <w:szCs w:val="18"/>
        </w:rPr>
        <w:t xml:space="preserve">$primaryKey = 'guardianId'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2026_08_02_1000000040_create_guardians_table.php</w:t>
      </w:r>
      <w:r>
        <w:rPr>
          <w:i/>
          <w:iCs/>
          <w:sz w:val="18"/>
          <w:szCs w:val="18"/>
        </w:rPr>
        <w:t xml:space="preserve">. Primary key </w:t>
      </w:r>
      <w:r>
        <w:rPr>
          <w:rFonts w:ascii="Consolas" w:hAnsi="Consolas" w:cs="Consolas"/>
          <w:i/>
          <w:iCs/>
          <w:sz w:val="18"/>
          <w:szCs w:val="18"/>
        </w:rPr>
        <w:t xml:space="preserve">guardianId</w:t>
      </w:r>
      <w:r>
        <w:rPr>
          <w:i/>
          <w:iCs/>
          <w:sz w:val="18"/>
          <w:szCs w:val="18"/>
        </w:rPr>
        <w:t xml:space="preserve">. Rows in the demo database: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guardianId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relationship</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enum(mother|father|guardian|other)</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fullName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contactNumber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email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isEmergencyContact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isAuthorizedToActOnBehalf</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addresses  —  13 columns</w:t>
      </w:r>
    </w:p>
    <w:p>
      <w:pPr>
        <w:spacing w:after="110"/>
      </w:pPr>
      <w:r>
        <w:rPr>
          <w:b/>
          <w:bCs/>
        </w:rPr>
        <w:t xml:space="preserve">Role (carried forward from the previous edition):</w:t>
      </w:r>
      <w:r>
        <w:t xml:space="preserve"> Structured Philippine address components (house/building number through region and ZIP), supporting more than one address per student (home vs. current). Role in workflow: supports reporting/filtering by location; not consulted during the enrollment sequence itself.</w:t>
      </w:r>
    </w:p>
    <w:p>
      <w:pPr>
        <w:spacing w:after="140"/>
      </w:pPr>
      <w:r>
        <w:rPr>
          <w:i/>
          <w:iCs/>
          <w:sz w:val="18"/>
          <w:szCs w:val="18"/>
        </w:rPr>
        <w:t xml:space="preserve">Model </w:t>
      </w:r>
      <w:r>
        <w:rPr>
          <w:rFonts w:ascii="Consolas" w:hAnsi="Consolas" w:cs="Consolas"/>
          <w:i/>
          <w:iCs/>
          <w:sz w:val="18"/>
          <w:szCs w:val="18"/>
        </w:rPr>
        <w:t xml:space="preserve">App\Models\Addresses</w:t>
      </w:r>
      <w:r>
        <w:rPr>
          <w:i/>
          <w:iCs/>
          <w:sz w:val="18"/>
          <w:szCs w:val="18"/>
        </w:rPr>
        <w:t xml:space="preserve"> (</w:t>
      </w:r>
      <w:r>
        <w:rPr>
          <w:rFonts w:ascii="Consolas" w:hAnsi="Consolas" w:cs="Consolas"/>
          <w:i/>
          <w:iCs/>
          <w:sz w:val="18"/>
          <w:szCs w:val="18"/>
        </w:rPr>
        <w:t xml:space="preserve">app/Models/Addresses.php</w:t>
      </w:r>
      <w:r>
        <w:rPr>
          <w:i/>
          <w:iCs/>
          <w:sz w:val="18"/>
          <w:szCs w:val="18"/>
        </w:rPr>
        <w:t xml:space="preserve">), </w:t>
      </w:r>
      <w:r>
        <w:rPr>
          <w:rFonts w:ascii="Consolas" w:hAnsi="Consolas" w:cs="Consolas"/>
          <w:i/>
          <w:iCs/>
          <w:sz w:val="18"/>
          <w:szCs w:val="18"/>
        </w:rPr>
        <w:t xml:space="preserve">$primaryKey = 'addressId'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2026_08_02_1000000006_create_addresses_table.php</w:t>
      </w:r>
      <w:r>
        <w:rPr>
          <w:i/>
          <w:iCs/>
          <w:sz w:val="18"/>
          <w:szCs w:val="18"/>
        </w:rPr>
        <w:t xml:space="preserve">. Primary key </w:t>
      </w:r>
      <w:r>
        <w:rPr>
          <w:rFonts w:ascii="Consolas" w:hAnsi="Consolas" w:cs="Consolas"/>
          <w:i/>
          <w:iCs/>
          <w:sz w:val="18"/>
          <w:szCs w:val="18"/>
        </w:rPr>
        <w:t xml:space="preserve">addressId</w:t>
      </w:r>
      <w:r>
        <w:rPr>
          <w:i/>
          <w:iCs/>
          <w:sz w:val="18"/>
          <w:szCs w:val="18"/>
        </w:rPr>
        <w:t xml:space="preserve">. Rows in the demo database: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addressId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addressType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enum(home|current|permanent)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houseBuildingNo</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street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sitioPurok</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barangay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cityMunicipality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district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province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country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Philippines</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zipCode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religions  —  2 columns</w:t>
      </w:r>
    </w:p>
    <w:p>
      <w:pPr>
        <w:spacing w:after="110"/>
      </w:pPr>
      <w:r>
        <w:rPr>
          <w:b/>
          <w:bCs/>
        </w:rPr>
        <w:t xml:space="preserve">Role (carried forward from the previous edition):</w:t>
      </w:r>
      <w:r>
        <w:t xml:space="preserve"> Optional standardized list of religions, only meaningful if the school wants standardized reporting on this field. Role in workflow: none directly — purely a reporting aid.</w:t>
      </w:r>
    </w:p>
    <w:p>
      <w:pPr>
        <w:spacing w:after="140"/>
      </w:pPr>
      <w:r>
        <w:rPr>
          <w:i/>
          <w:iCs/>
          <w:sz w:val="18"/>
          <w:szCs w:val="18"/>
        </w:rPr>
        <w:t xml:space="preserve">Model </w:t>
      </w:r>
      <w:r>
        <w:rPr>
          <w:rFonts w:ascii="Consolas" w:hAnsi="Consolas" w:cs="Consolas"/>
          <w:i/>
          <w:iCs/>
          <w:sz w:val="18"/>
          <w:szCs w:val="18"/>
        </w:rPr>
        <w:t xml:space="preserve">App\Models\Religions</w:t>
      </w:r>
      <w:r>
        <w:rPr>
          <w:i/>
          <w:iCs/>
          <w:sz w:val="18"/>
          <w:szCs w:val="18"/>
        </w:rPr>
        <w:t xml:space="preserve"> (</w:t>
      </w:r>
      <w:r>
        <w:rPr>
          <w:rFonts w:ascii="Consolas" w:hAnsi="Consolas" w:cs="Consolas"/>
          <w:i/>
          <w:iCs/>
          <w:sz w:val="18"/>
          <w:szCs w:val="18"/>
        </w:rPr>
        <w:t xml:space="preserve">app/Models/Religions.php</w:t>
      </w:r>
      <w:r>
        <w:rPr>
          <w:i/>
          <w:iCs/>
          <w:sz w:val="18"/>
          <w:szCs w:val="18"/>
        </w:rPr>
        <w:t xml:space="preserve">), </w:t>
      </w:r>
      <w:r>
        <w:rPr>
          <w:rFonts w:ascii="Consolas" w:hAnsi="Consolas" w:cs="Consolas"/>
          <w:i/>
          <w:iCs/>
          <w:sz w:val="18"/>
          <w:szCs w:val="18"/>
        </w:rPr>
        <w:t xml:space="preserve">$primaryKey = 'religionId'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2026_08_02_1000000004_create_religions_table.php</w:t>
      </w:r>
      <w:r>
        <w:rPr>
          <w:i/>
          <w:iCs/>
          <w:sz w:val="18"/>
          <w:szCs w:val="18"/>
        </w:rPr>
        <w:t xml:space="preserve">. Primary key </w:t>
      </w:r>
      <w:r>
        <w:rPr>
          <w:rFonts w:ascii="Consolas" w:hAnsi="Consolas" w:cs="Consolas"/>
          <w:i/>
          <w:iCs/>
          <w:sz w:val="18"/>
          <w:szCs w:val="18"/>
        </w:rPr>
        <w:t xml:space="preserve">religionId</w:t>
      </w:r>
      <w:r>
        <w:rPr>
          <w:i/>
          <w:iCs/>
          <w:sz w:val="18"/>
          <w:szCs w:val="18"/>
        </w:rPr>
        <w:t xml:space="preserve">. Rows in the demo database: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religionId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religionName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students.religionId (1:M)</w:t>
      </w:r>
    </w:p>
    <w:p>
      <w:pPr>
        <w:pStyle w:val="Heading3"/>
        <w:spacing w:after="110" w:before="220"/>
      </w:pPr>
      <w:r>
        <w:t xml:space="preserve">educationalinstitutions  —  5 columns</w:t>
      </w:r>
    </w:p>
    <w:p>
      <w:pPr>
        <w:spacing w:after="110"/>
      </w:pPr>
      <w:r>
        <w:rPr>
          <w:b/>
          <w:bCs/>
        </w:rPr>
        <w:t xml:space="preserve">Role (carried forward from the previous edition):</w:t>
      </w:r>
      <w:r>
        <w:t xml:space="preserve"> Catalog of schools a student has attended at any level — elementary through prior college. Role in workflow: referenced by both StudentEducationalBackgrounds and TransferAcademicRecords so school names are entered once, not retyped per record.</w:t>
      </w:r>
    </w:p>
    <w:p>
      <w:pPr>
        <w:spacing w:after="140"/>
      </w:pPr>
      <w:r>
        <w:rPr>
          <w:i/>
          <w:iCs/>
          <w:sz w:val="18"/>
          <w:szCs w:val="18"/>
        </w:rPr>
        <w:t xml:space="preserve">Model </w:t>
      </w:r>
      <w:r>
        <w:rPr>
          <w:rFonts w:ascii="Consolas" w:hAnsi="Consolas" w:cs="Consolas"/>
          <w:i/>
          <w:iCs/>
          <w:sz w:val="18"/>
          <w:szCs w:val="18"/>
        </w:rPr>
        <w:t xml:space="preserve">App\Models\Educationalinstitutions</w:t>
      </w:r>
      <w:r>
        <w:rPr>
          <w:i/>
          <w:iCs/>
          <w:sz w:val="18"/>
          <w:szCs w:val="18"/>
        </w:rPr>
        <w:t xml:space="preserve"> (</w:t>
      </w:r>
      <w:r>
        <w:rPr>
          <w:rFonts w:ascii="Consolas" w:hAnsi="Consolas" w:cs="Consolas"/>
          <w:i/>
          <w:iCs/>
          <w:sz w:val="18"/>
          <w:szCs w:val="18"/>
        </w:rPr>
        <w:t xml:space="preserve">app/Models/Educationalinstitutions.php</w:t>
      </w:r>
      <w:r>
        <w:rPr>
          <w:i/>
          <w:iCs/>
          <w:sz w:val="18"/>
          <w:szCs w:val="18"/>
        </w:rPr>
        <w:t xml:space="preserve">), </w:t>
      </w:r>
      <w:r>
        <w:rPr>
          <w:rFonts w:ascii="Consolas" w:hAnsi="Consolas" w:cs="Consolas"/>
          <w:i/>
          <w:iCs/>
          <w:sz w:val="18"/>
          <w:szCs w:val="18"/>
        </w:rPr>
        <w:t xml:space="preserve">$primaryKey = 'institutionId'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2026_08_02_1000000025_create_educationalinstitutions_table.php</w:t>
      </w:r>
      <w:r>
        <w:rPr>
          <w:i/>
          <w:iCs/>
          <w:sz w:val="18"/>
          <w:szCs w:val="18"/>
        </w:rPr>
        <w:t xml:space="preserve">. Primary key </w:t>
      </w:r>
      <w:r>
        <w:rPr>
          <w:rFonts w:ascii="Consolas" w:hAnsi="Consolas" w:cs="Consolas"/>
          <w:i/>
          <w:iCs/>
          <w:sz w:val="18"/>
          <w:szCs w:val="18"/>
        </w:rPr>
        <w:t xml:space="preserve">institutionId</w:t>
      </w:r>
      <w:r>
        <w:rPr>
          <w:i/>
          <w:iCs/>
          <w:sz w:val="18"/>
          <w:szCs w:val="18"/>
        </w:rPr>
        <w:t xml:space="preserve">. Rows in the demo database: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institutionId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institutionName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institutionType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enum(elementary|juniorHigh|seniorHigh|vocational|college)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cityMunicipality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province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studenteducationalbackgrounds.institutionId (1:M); transferacademicrecords.institutionId (1:M)</w:t>
      </w:r>
    </w:p>
    <w:p>
      <w:pPr>
        <w:pStyle w:val="Heading3"/>
        <w:spacing w:after="110" w:before="220"/>
      </w:pPr>
      <w:r>
        <w:t xml:space="preserve">studenteducationalbackgrounds  —  8 columns</w:t>
      </w:r>
    </w:p>
    <w:p>
      <w:pPr>
        <w:spacing w:after="110"/>
      </w:pPr>
      <w:r>
        <w:rPr>
          <w:b/>
          <w:bCs/>
        </w:rPr>
        <w:t xml:space="preserve">Role (carried forward from the previous edition):</w:t>
      </w:r>
      <w:r>
        <w:t xml:space="preserve"> One row per education level a student has completed (elementary, JHS, SHS, vocational, prior college), for every student, not just first-years. Role in workflow: consulted during Admission for first-years/transferees to confirm prior education.</w:t>
      </w:r>
    </w:p>
    <w:p>
      <w:pPr>
        <w:spacing w:after="140"/>
      </w:pPr>
      <w:r>
        <w:rPr>
          <w:i/>
          <w:iCs/>
          <w:sz w:val="18"/>
          <w:szCs w:val="18"/>
        </w:rPr>
        <w:t xml:space="preserve">Model </w:t>
      </w:r>
      <w:r>
        <w:rPr>
          <w:rFonts w:ascii="Consolas" w:hAnsi="Consolas" w:cs="Consolas"/>
          <w:i/>
          <w:iCs/>
          <w:sz w:val="18"/>
          <w:szCs w:val="18"/>
        </w:rPr>
        <w:t xml:space="preserve">App\Models\Studenteducationalbackgrounds</w:t>
      </w:r>
      <w:r>
        <w:rPr>
          <w:i/>
          <w:iCs/>
          <w:sz w:val="18"/>
          <w:szCs w:val="18"/>
        </w:rPr>
        <w:t xml:space="preserve"> (</w:t>
      </w:r>
      <w:r>
        <w:rPr>
          <w:rFonts w:ascii="Consolas" w:hAnsi="Consolas" w:cs="Consolas"/>
          <w:i/>
          <w:iCs/>
          <w:sz w:val="18"/>
          <w:szCs w:val="18"/>
        </w:rPr>
        <w:t xml:space="preserve">app/Models/Studenteducationalbackgrounds.php</w:t>
      </w:r>
      <w:r>
        <w:rPr>
          <w:i/>
          <w:iCs/>
          <w:sz w:val="18"/>
          <w:szCs w:val="18"/>
        </w:rPr>
        <w:t xml:space="preserve">), </w:t>
      </w:r>
      <w:r>
        <w:rPr>
          <w:rFonts w:ascii="Consolas" w:hAnsi="Consolas" w:cs="Consolas"/>
          <w:i/>
          <w:iCs/>
          <w:sz w:val="18"/>
          <w:szCs w:val="18"/>
        </w:rPr>
        <w:t xml:space="preserve">$primaryKey = 'backgroundId'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2026_08_02_1000000047_create_studenteducationalbackgrounds_table.php</w:t>
      </w:r>
      <w:r>
        <w:rPr>
          <w:i/>
          <w:iCs/>
          <w:sz w:val="18"/>
          <w:szCs w:val="18"/>
        </w:rPr>
        <w:t xml:space="preserve">. Primary key </w:t>
      </w:r>
      <w:r>
        <w:rPr>
          <w:rFonts w:ascii="Consolas" w:hAnsi="Consolas" w:cs="Consolas"/>
          <w:i/>
          <w:iCs/>
          <w:sz w:val="18"/>
          <w:szCs w:val="18"/>
        </w:rPr>
        <w:t xml:space="preserve">backgroundId</w:t>
      </w:r>
      <w:r>
        <w:rPr>
          <w:i/>
          <w:iCs/>
          <w:sz w:val="18"/>
          <w:szCs w:val="18"/>
        </w:rPr>
        <w:t xml:space="preserve">. Rows in the demo database: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backgroundId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institutionId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educationalinstitutions.institutionId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levelCompleted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enum(elementary|juniorHigh|seniorHigh|vocational|college)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strandTrack</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yearCompleted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honorsCertifications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supportingDocumentPath</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2"/>
        <w:spacing w:after="140" w:before="280"/>
      </w:pPr>
      <w:r>
        <w:t xml:space="preserve">24.4 Module 2 — Academic Structure</w:t>
      </w:r>
    </w:p>
    <w:p>
      <w:pPr>
        <w:spacing w:after="140"/>
      </w:pPr>
      <w:r>
        <w:rPr>
          <w:i/>
          <w:iCs/>
          <w:sz w:val="18"/>
          <w:szCs w:val="18"/>
        </w:rPr>
        <w:t xml:space="preserve">Tables in this module: </w:t>
      </w:r>
      <w:r>
        <w:rPr>
          <w:rFonts w:ascii="Consolas" w:hAnsi="Consolas" w:cs="Consolas"/>
          <w:i/>
          <w:iCs/>
          <w:sz w:val="18"/>
          <w:szCs w:val="18"/>
        </w:rPr>
        <w:t xml:space="preserve">academicunits</w:t>
      </w:r>
      <w:r>
        <w:rPr>
          <w:i/>
          <w:iCs/>
          <w:sz w:val="18"/>
          <w:szCs w:val="18"/>
        </w:rPr>
        <w:t xml:space="preserve">, </w:t>
      </w:r>
      <w:r>
        <w:rPr>
          <w:rFonts w:ascii="Consolas" w:hAnsi="Consolas" w:cs="Consolas"/>
          <w:i/>
          <w:iCs/>
          <w:sz w:val="18"/>
          <w:szCs w:val="18"/>
        </w:rPr>
        <w:t xml:space="preserve">courses</w:t>
      </w:r>
      <w:r>
        <w:rPr>
          <w:i/>
          <w:iCs/>
          <w:sz w:val="18"/>
          <w:szCs w:val="18"/>
        </w:rPr>
        <w:t xml:space="preserve">, </w:t>
      </w:r>
      <w:r>
        <w:rPr>
          <w:rFonts w:ascii="Consolas" w:hAnsi="Consolas" w:cs="Consolas"/>
          <w:i/>
          <w:iCs/>
          <w:sz w:val="18"/>
          <w:szCs w:val="18"/>
        </w:rPr>
        <w:t xml:space="preserve">majors</w:t>
      </w:r>
      <w:r>
        <w:rPr>
          <w:i/>
          <w:iCs/>
          <w:sz w:val="18"/>
          <w:szCs w:val="18"/>
        </w:rPr>
        <w:t xml:space="preserve">, </w:t>
      </w:r>
      <w:r>
        <w:rPr>
          <w:rFonts w:ascii="Consolas" w:hAnsi="Consolas" w:cs="Consolas"/>
          <w:i/>
          <w:iCs/>
          <w:sz w:val="18"/>
          <w:szCs w:val="18"/>
        </w:rPr>
        <w:t xml:space="preserve">curriculums</w:t>
      </w:r>
      <w:r>
        <w:rPr>
          <w:i/>
          <w:iCs/>
          <w:sz w:val="18"/>
          <w:szCs w:val="18"/>
        </w:rPr>
        <w:t xml:space="preserve">, </w:t>
      </w:r>
      <w:r>
        <w:rPr>
          <w:rFonts w:ascii="Consolas" w:hAnsi="Consolas" w:cs="Consolas"/>
          <w:i/>
          <w:iCs/>
          <w:sz w:val="18"/>
          <w:szCs w:val="18"/>
        </w:rPr>
        <w:t xml:space="preserve">subjects</w:t>
      </w:r>
      <w:r>
        <w:rPr>
          <w:i/>
          <w:iCs/>
          <w:sz w:val="18"/>
          <w:szCs w:val="18"/>
        </w:rPr>
        <w:t xml:space="preserve">, </w:t>
      </w:r>
      <w:r>
        <w:rPr>
          <w:rFonts w:ascii="Consolas" w:hAnsi="Consolas" w:cs="Consolas"/>
          <w:i/>
          <w:iCs/>
          <w:sz w:val="18"/>
          <w:szCs w:val="18"/>
        </w:rPr>
        <w:t xml:space="preserve">curriculumsubjects</w:t>
      </w:r>
      <w:r>
        <w:rPr>
          <w:i/>
          <w:iCs/>
          <w:sz w:val="18"/>
          <w:szCs w:val="18"/>
        </w:rPr>
        <w:t xml:space="preserve">, </w:t>
      </w:r>
      <w:r>
        <w:rPr>
          <w:rFonts w:ascii="Consolas" w:hAnsi="Consolas" w:cs="Consolas"/>
          <w:i/>
          <w:iCs/>
          <w:sz w:val="18"/>
          <w:szCs w:val="18"/>
        </w:rPr>
        <w:t xml:space="preserve">gradescale</w:t>
      </w:r>
      <w:r>
        <w:rPr>
          <w:i/>
          <w:iCs/>
          <w:sz w:val="18"/>
          <w:szCs w:val="18"/>
        </w:rPr>
        <w:t xml:space="preserve">, </w:t>
      </w:r>
      <w:r>
        <w:rPr>
          <w:rFonts w:ascii="Consolas" w:hAnsi="Consolas" w:cs="Consolas"/>
          <w:i/>
          <w:iCs/>
          <w:sz w:val="18"/>
          <w:szCs w:val="18"/>
        </w:rPr>
        <w:t xml:space="preserve">examresults</w:t>
      </w:r>
      <w:r>
        <w:rPr>
          <w:i/>
          <w:iCs/>
          <w:sz w:val="18"/>
          <w:szCs w:val="18"/>
        </w:rPr>
        <w:t xml:space="preserve">.</w:t>
      </w:r>
    </w:p>
    <w:p>
      <w:pPr>
        <w:pStyle w:val="Heading3"/>
        <w:spacing w:after="110" w:before="220"/>
      </w:pPr>
      <w:r>
        <w:t xml:space="preserve">academicunits  —  4 columns</w:t>
      </w:r>
    </w:p>
    <w:p>
      <w:pPr>
        <w:spacing w:after="110"/>
      </w:pPr>
      <w:r>
        <w:rPr>
          <w:b/>
          <w:bCs/>
        </w:rPr>
        <w:t xml:space="preserve">Role (carried forward from the previous edition):</w:t>
      </w:r>
      <w:r>
        <w:t xml:space="preserve"> Colleges and standalone Departments that own Courses, self-referencing so both organizational shapes (nested and standalone) fit without a fake hierarchy. Role in workflow: determines which Dean/Program Head desk handles a given student's clearance and evaluation.</w:t>
      </w:r>
    </w:p>
    <w:p>
      <w:pPr>
        <w:spacing w:after="140"/>
      </w:pPr>
      <w:r>
        <w:rPr>
          <w:i/>
          <w:iCs/>
          <w:sz w:val="18"/>
          <w:szCs w:val="18"/>
        </w:rPr>
        <w:t xml:space="preserve">Model </w:t>
      </w:r>
      <w:r>
        <w:rPr>
          <w:rFonts w:ascii="Consolas" w:hAnsi="Consolas" w:cs="Consolas"/>
          <w:i/>
          <w:iCs/>
          <w:sz w:val="18"/>
          <w:szCs w:val="18"/>
        </w:rPr>
        <w:t xml:space="preserve">App\Models\Academicunits</w:t>
      </w:r>
      <w:r>
        <w:rPr>
          <w:i/>
          <w:iCs/>
          <w:sz w:val="18"/>
          <w:szCs w:val="18"/>
        </w:rPr>
        <w:t xml:space="preserve"> (</w:t>
      </w:r>
      <w:r>
        <w:rPr>
          <w:rFonts w:ascii="Consolas" w:hAnsi="Consolas" w:cs="Consolas"/>
          <w:i/>
          <w:iCs/>
          <w:sz w:val="18"/>
          <w:szCs w:val="18"/>
        </w:rPr>
        <w:t xml:space="preserve">app/Models/Academicunits.php</w:t>
      </w:r>
      <w:r>
        <w:rPr>
          <w:i/>
          <w:iCs/>
          <w:sz w:val="18"/>
          <w:szCs w:val="18"/>
        </w:rPr>
        <w:t xml:space="preserve">), </w:t>
      </w:r>
      <w:r>
        <w:rPr>
          <w:rFonts w:ascii="Consolas" w:hAnsi="Consolas" w:cs="Consolas"/>
          <w:i/>
          <w:iCs/>
          <w:sz w:val="18"/>
          <w:szCs w:val="18"/>
        </w:rPr>
        <w:t xml:space="preserve">$primaryKey = 'unitId'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2026_08_02_1000000003_create_academicunits_table.php</w:t>
      </w:r>
      <w:r>
        <w:rPr>
          <w:i/>
          <w:iCs/>
          <w:sz w:val="18"/>
          <w:szCs w:val="18"/>
        </w:rPr>
        <w:t xml:space="preserve">. Primary key </w:t>
      </w:r>
      <w:r>
        <w:rPr>
          <w:rFonts w:ascii="Consolas" w:hAnsi="Consolas" w:cs="Consolas"/>
          <w:i/>
          <w:iCs/>
          <w:sz w:val="18"/>
          <w:szCs w:val="18"/>
        </w:rPr>
        <w:t xml:space="preserve">unitId</w:t>
      </w:r>
      <w:r>
        <w:rPr>
          <w:i/>
          <w:iCs/>
          <w:sz w:val="18"/>
          <w:szCs w:val="18"/>
        </w:rPr>
        <w:t xml:space="preserve">. Rows in the demo database: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unitId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unitName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unitType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enum(college|department)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parentUnitId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academicunits.unitId</w:t>
            </w:r>
          </w:p>
        </w:tc>
      </w:tr>
    </w:tbl>
    <w:p>
      <w:pPr>
        <w:spacing w:after="60"/>
      </w:pPr>
    </w:p>
    <w:p>
      <w:pPr>
        <w:spacing w:after="60"/>
      </w:pPr>
      <w:r>
        <w:rPr>
          <w:b/>
          <w:bCs/>
          <w:sz w:val="16"/>
          <w:szCs w:val="16"/>
        </w:rPr>
        <w:t xml:space="preserve">Referenced by:</w:t>
      </w:r>
      <w:r>
        <w:rPr>
          <w:sz w:val="16"/>
          <w:szCs w:val="16"/>
        </w:rPr>
        <w:t xml:space="preserve"> academicunits.parentUnitId (1:M); courses.unitId (1:M); staffusers.unitId (1:M)</w:t>
      </w:r>
    </w:p>
    <w:p>
      <w:pPr>
        <w:pStyle w:val="Heading3"/>
        <w:spacing w:after="110" w:before="220"/>
      </w:pPr>
      <w:r>
        <w:t xml:space="preserve">courses — 8 columns</w:t>
      </w:r>
    </w:p>
    <w:p>
      <w:pPr>
        <w:spacing w:after="110"/>
      </w:pPr>
      <w:r>
        <w:rPr>
          <w:b/>
          <w:bCs/>
        </w:rPr>
        <w:t xml:space="preserve">Role (carried forward from the previous edition):</w:t>
      </w:r>
      <w:r>
        <w:t xml:space="preserve"> One row per degree program — named "Course" to match the school's own terminology. Carries independent flags for whether an entrance exam and/or retention exam is required. Role in workflow: the anchor for curriculum, sections, and every enrollment.</w:t>
      </w:r>
    </w:p>
    <w:p>
      <w:pPr>
        <w:spacing w:after="140"/>
      </w:pPr>
      <w:r>
        <w:rPr>
          <w:i/>
          <w:iCs/>
          <w:sz w:val="18"/>
          <w:szCs w:val="18"/>
        </w:rPr>
        <w:t xml:space="preserve">Model </w:t>
      </w:r>
      <w:r>
        <w:rPr>
          <w:rFonts w:ascii="Consolas" w:hAnsi="Consolas" w:cs="Consolas"/>
          <w:i/>
          <w:iCs/>
          <w:sz w:val="18"/>
          <w:szCs w:val="18"/>
        </w:rPr>
        <w:t xml:space="preserve">App\Models\Courses</w:t>
      </w:r>
      <w:r>
        <w:rPr>
          <w:i/>
          <w:iCs/>
          <w:sz w:val="18"/>
          <w:szCs w:val="18"/>
        </w:rPr>
        <w:t xml:space="preserve"> (</w:t>
      </w:r>
      <w:r>
        <w:rPr>
          <w:rFonts w:ascii="Consolas" w:hAnsi="Consolas" w:cs="Consolas"/>
          <w:i/>
          <w:iCs/>
          <w:sz w:val="18"/>
          <w:szCs w:val="18"/>
        </w:rPr>
        <w:t xml:space="preserve">app/Models/Courses.php</w:t>
      </w:r>
      <w:r>
        <w:rPr>
          <w:i/>
          <w:iCs/>
          <w:sz w:val="18"/>
          <w:szCs w:val="18"/>
        </w:rPr>
        <w:t xml:space="preserve">), </w:t>
      </w:r>
      <w:r>
        <w:rPr>
          <w:rFonts w:ascii="Consolas" w:hAnsi="Consolas" w:cs="Consolas"/>
          <w:i/>
          <w:iCs/>
          <w:sz w:val="18"/>
          <w:szCs w:val="18"/>
        </w:rPr>
        <w:t xml:space="preserve">$primaryKey = 'courseId'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2026_08_02_1000000008_create_courses_table.php</w:t>
      </w:r>
      <w:r>
        <w:rPr>
          <w:i/>
          <w:iCs/>
          <w:sz w:val="18"/>
          <w:szCs w:val="18"/>
        </w:rPr>
        <w:t xml:space="preserve">. Primary key </w:t>
      </w:r>
      <w:r>
        <w:rPr>
          <w:rFonts w:ascii="Consolas" w:hAnsi="Consolas" w:cs="Consolas"/>
          <w:i/>
          <w:iCs/>
          <w:sz w:val="18"/>
          <w:szCs w:val="18"/>
        </w:rPr>
        <w:t xml:space="preserve">courseId</w:t>
      </w:r>
      <w:r>
        <w:rPr>
          <w:i/>
          <w:iCs/>
          <w:sz w:val="18"/>
          <w:szCs w:val="18"/>
        </w:rPr>
        <w:t xml:space="preserve">. Rows in the demo database: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unitId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academicunits.unitId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courseCode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requiresEntranceExam</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requiresRetentionExam</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requiresCourseSpecificExam</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0</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entranceExamExemptsTransferee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0</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bl>
    <w:p>
      <w:pPr>
        <w:spacing w:after="60"/>
      </w:pPr>
    </w:p>
    <w:p>
      <w:pPr>
        <w:spacing w:after="60"/>
      </w:pPr>
      <w:r>
        <w:rPr>
          <w:b/>
          <w:bCs/>
          <w:sz w:val="16"/>
          <w:szCs w:val="16"/>
        </w:rPr>
        <w:t xml:space="preserve">Referenced by:</w:t>
      </w:r>
      <w:r>
        <w:rPr>
          <w:sz w:val="16"/>
          <w:szCs w:val="16"/>
        </w:rPr>
        <w:t xml:space="preserve"> admissions.courseId (1:M); blocks.courseId (1:M); curriculums.courseId (1:M); enrollments.courseId (1:M); examresults.courseId (1:M); majors.courseId (1:M)</w:t>
      </w:r>
    </w:p>
    <w:p>
      <w:pPr>
        <w:pStyle w:val="Heading3"/>
        <w:spacing w:after="110" w:before="220"/>
      </w:pPr>
      <w:r>
        <w:t xml:space="preserve">majors  —  3 columns</w:t>
      </w:r>
    </w:p>
    <w:p>
      <w:pPr>
        <w:spacing w:after="110"/>
      </w:pPr>
      <w:r>
        <w:rPr>
          <w:b/>
          <w:bCs/>
        </w:rPr>
        <w:t xml:space="preserve">Role (carried forward from the previous edition):</w:t>
      </w:r>
      <w:r>
        <w:t xml:space="preserve"> The specific major within a Course, for the Courses that split into several. Role in workflow: refines which Curriculum applies to a student.</w:t>
      </w:r>
    </w:p>
    <w:p>
      <w:pPr>
        <w:spacing w:after="140"/>
      </w:pPr>
      <w:r>
        <w:rPr>
          <w:i/>
          <w:iCs/>
          <w:sz w:val="18"/>
          <w:szCs w:val="18"/>
        </w:rPr>
        <w:t xml:space="preserve">Model </w:t>
      </w:r>
      <w:r>
        <w:rPr>
          <w:rFonts w:ascii="Consolas" w:hAnsi="Consolas" w:cs="Consolas"/>
          <w:i/>
          <w:iCs/>
          <w:sz w:val="18"/>
          <w:szCs w:val="18"/>
        </w:rPr>
        <w:t xml:space="preserve">App\Models\Majors</w:t>
      </w:r>
      <w:r>
        <w:rPr>
          <w:i/>
          <w:iCs/>
          <w:sz w:val="18"/>
          <w:szCs w:val="18"/>
        </w:rPr>
        <w:t xml:space="preserve"> (</w:t>
      </w:r>
      <w:r>
        <w:rPr>
          <w:rFonts w:ascii="Consolas" w:hAnsi="Consolas" w:cs="Consolas"/>
          <w:i/>
          <w:iCs/>
          <w:sz w:val="18"/>
          <w:szCs w:val="18"/>
        </w:rPr>
        <w:t xml:space="preserve">app/Models/Majors.php</w:t>
      </w:r>
      <w:r>
        <w:rPr>
          <w:i/>
          <w:iCs/>
          <w:sz w:val="18"/>
          <w:szCs w:val="18"/>
        </w:rPr>
        <w:t xml:space="preserve">), </w:t>
      </w:r>
      <w:r>
        <w:rPr>
          <w:rFonts w:ascii="Consolas" w:hAnsi="Consolas" w:cs="Consolas"/>
          <w:i/>
          <w:iCs/>
          <w:sz w:val="18"/>
          <w:szCs w:val="18"/>
        </w:rPr>
        <w:t xml:space="preserve">$primaryKey = 'majorId'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2026_08_02_1000000014_create_majors_table.php</w:t>
      </w:r>
      <w:r>
        <w:rPr>
          <w:i/>
          <w:iCs/>
          <w:sz w:val="18"/>
          <w:szCs w:val="18"/>
        </w:rPr>
        <w:t xml:space="preserve">. Primary key </w:t>
      </w:r>
      <w:r>
        <w:rPr>
          <w:rFonts w:ascii="Consolas" w:hAnsi="Consolas" w:cs="Consolas"/>
          <w:i/>
          <w:iCs/>
          <w:sz w:val="18"/>
          <w:szCs w:val="18"/>
        </w:rPr>
        <w:t xml:space="preserve">majorId</w:t>
      </w:r>
      <w:r>
        <w:rPr>
          <w:i/>
          <w:iCs/>
          <w:sz w:val="18"/>
          <w:szCs w:val="18"/>
        </w:rPr>
        <w:t xml:space="preserve">. Rows in the demo database: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courses.courseId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curriculums.majorId (1:M); enrollments.majorId (1:M)</w:t>
      </w:r>
    </w:p>
    <w:p>
      <w:pPr>
        <w:pStyle w:val="Heading3"/>
        <w:spacing w:after="110" w:before="220"/>
      </w:pPr>
      <w:r>
        <w:t xml:space="preserve">curriculums  —  5 columns</w:t>
      </w:r>
    </w:p>
    <w:p>
      <w:pPr>
        <w:spacing w:after="110"/>
      </w:pPr>
      <w:r>
        <w:rPr>
          <w:b/>
          <w:bCs/>
        </w:rPr>
        <w:t xml:space="preserve">Role (carried forward from the previous edition):</w:t>
      </w:r>
      <w:r>
        <w:t xml:space="preserve"> One row per version of a Course's (and, where relevant, Major's) subject list. Role in workflow: the source Academic Department evaluation draws from when building a subject load.</w:t>
      </w:r>
    </w:p>
    <w:p>
      <w:pPr>
        <w:spacing w:after="140"/>
      </w:pPr>
      <w:r>
        <w:rPr>
          <w:i/>
          <w:iCs/>
          <w:sz w:val="18"/>
          <w:szCs w:val="18"/>
        </w:rPr>
        <w:t xml:space="preserve">Model </w:t>
      </w:r>
      <w:r>
        <w:rPr>
          <w:rFonts w:ascii="Consolas" w:hAnsi="Consolas" w:cs="Consolas"/>
          <w:i/>
          <w:iCs/>
          <w:sz w:val="18"/>
          <w:szCs w:val="18"/>
        </w:rPr>
        <w:t xml:space="preserve">App\Models\Curriculums</w:t>
      </w:r>
      <w:r>
        <w:rPr>
          <w:i/>
          <w:iCs/>
          <w:sz w:val="18"/>
          <w:szCs w:val="18"/>
        </w:rPr>
        <w:t xml:space="preserve"> (</w:t>
      </w:r>
      <w:r>
        <w:rPr>
          <w:rFonts w:ascii="Consolas" w:hAnsi="Consolas" w:cs="Consolas"/>
          <w:i/>
          <w:iCs/>
          <w:sz w:val="18"/>
          <w:szCs w:val="18"/>
        </w:rPr>
        <w:t xml:space="preserve">app/Models/Curriculums.php</w:t>
      </w:r>
      <w:r>
        <w:rPr>
          <w:i/>
          <w:iCs/>
          <w:sz w:val="18"/>
          <w:szCs w:val="18"/>
        </w:rPr>
        <w:t xml:space="preserve">), </w:t>
      </w:r>
      <w:r>
        <w:rPr>
          <w:rFonts w:ascii="Consolas" w:hAnsi="Consolas" w:cs="Consolas"/>
          <w:i/>
          <w:iCs/>
          <w:sz w:val="18"/>
          <w:szCs w:val="18"/>
        </w:rPr>
        <w:t xml:space="preserve">$primaryKey = 'curriculumId'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2026_08_02_1000000028_create_curriculums_table.php</w:t>
      </w:r>
      <w:r>
        <w:rPr>
          <w:i/>
          <w:iCs/>
          <w:sz w:val="18"/>
          <w:szCs w:val="18"/>
        </w:rPr>
        <w:t xml:space="preserve">. Primary key </w:t>
      </w:r>
      <w:r>
        <w:rPr>
          <w:rFonts w:ascii="Consolas" w:hAnsi="Consolas" w:cs="Consolas"/>
          <w:i/>
          <w:iCs/>
          <w:sz w:val="18"/>
          <w:szCs w:val="18"/>
        </w:rPr>
        <w:t xml:space="preserve">curriculumId</w:t>
      </w:r>
      <w:r>
        <w:rPr>
          <w:i/>
          <w:iCs/>
          <w:sz w:val="18"/>
          <w:szCs w:val="18"/>
        </w:rPr>
        <w:t xml:space="preserve">. Rows in the demo database: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courses.courseId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majors.majorId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effectiveYear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curriculumsubjects.curriculumId (1:M); enrollments.curriculumId (1:M)</w:t>
      </w:r>
    </w:p>
    <w:p>
      <w:pPr>
        <w:pStyle w:val="Heading3"/>
        <w:spacing w:after="110" w:before="220"/>
      </w:pPr>
      <w:r>
        <w:t xml:space="preserve">subjects  —  7 columns</w:t>
      </w:r>
    </w:p>
    <w:p>
      <w:pPr>
        <w:spacing w:after="110"/>
      </w:pPr>
      <w:r>
        <w:rPr>
          <w:b/>
          <w:bCs/>
        </w:rPr>
        <w:t xml:space="preserve">Role (carried forward from the previous edition):</w:t>
      </w:r>
      <w:r>
        <w:t xml:space="preserve"> Master catalog of every subject code, with lecture and laboratory units stored separately (matching the school's own printed Subject Load format). Role in workflow: referenced everywhere a specific class is involved — curriculum, enrollment, scheduling, transfer credit.</w:t>
      </w:r>
    </w:p>
    <w:p>
      <w:pPr>
        <w:spacing w:after="140"/>
      </w:pPr>
      <w:r>
        <w:rPr>
          <w:i/>
          <w:iCs/>
          <w:sz w:val="18"/>
          <w:szCs w:val="18"/>
        </w:rPr>
        <w:t xml:space="preserve">Model </w:t>
      </w:r>
      <w:r>
        <w:rPr>
          <w:rFonts w:ascii="Consolas" w:hAnsi="Consolas" w:cs="Consolas"/>
          <w:i/>
          <w:iCs/>
          <w:sz w:val="18"/>
          <w:szCs w:val="18"/>
        </w:rPr>
        <w:t xml:space="preserve">App\Models\Subjects</w:t>
      </w:r>
      <w:r>
        <w:rPr>
          <w:i/>
          <w:iCs/>
          <w:sz w:val="18"/>
          <w:szCs w:val="18"/>
        </w:rPr>
        <w:t xml:space="preserve"> (</w:t>
      </w:r>
      <w:r>
        <w:rPr>
          <w:rFonts w:ascii="Consolas" w:hAnsi="Consolas" w:cs="Consolas"/>
          <w:i/>
          <w:iCs/>
          <w:sz w:val="18"/>
          <w:szCs w:val="18"/>
        </w:rPr>
        <w:t xml:space="preserve">app/Models/Subjects.php</w:t>
      </w:r>
      <w:r>
        <w:rPr>
          <w:i/>
          <w:iCs/>
          <w:sz w:val="18"/>
          <w:szCs w:val="18"/>
        </w:rPr>
        <w:t xml:space="preserve">), </w:t>
      </w:r>
      <w:r>
        <w:rPr>
          <w:rFonts w:ascii="Consolas" w:hAnsi="Consolas" w:cs="Consolas"/>
          <w:i/>
          <w:iCs/>
          <w:sz w:val="18"/>
          <w:szCs w:val="18"/>
        </w:rPr>
        <w:t xml:space="preserve">$primaryKey = 'subjectId'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2026_08_02_1000000024_create_subjects_table.php</w:t>
      </w:r>
      <w:r>
        <w:rPr>
          <w:i/>
          <w:iCs/>
          <w:sz w:val="18"/>
          <w:szCs w:val="18"/>
        </w:rPr>
        <w:t xml:space="preserve">. Primary key </w:t>
      </w:r>
      <w:r>
        <w:rPr>
          <w:rFonts w:ascii="Consolas" w:hAnsi="Consolas" w:cs="Consolas"/>
          <w:i/>
          <w:iCs/>
          <w:sz w:val="18"/>
          <w:szCs w:val="18"/>
        </w:rPr>
        <w:t xml:space="preserve">subjectId</w:t>
      </w:r>
      <w:r>
        <w:rPr>
          <w:i/>
          <w:iCs/>
          <w:sz w:val="18"/>
          <w:szCs w:val="18"/>
        </w:rPr>
        <w:t xml:space="preserve">. Rows in the demo database: 154.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subjectCode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subjectDesc</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lectureUnits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decimal(3,1)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labUnits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decimal(3,1)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enum(lecture|lab|both)</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creditedsubjects.creditedToSubjectId (1:M); curriculumsubjects.prerequisiteSubjectId (1:M); curriculumsubjects.subjectId (1:M); enrolledsubjects.subjectId (1:M); schedules.subjectId (1:M)</w:t>
      </w:r>
    </w:p>
    <w:p>
      <w:pPr>
        <w:spacing w:after="140"/>
      </w:pPr>
      <w:r>
        <w:rPr>
          <w:sz w:val="16"/>
          <w:szCs w:val="16"/>
        </w:rPr>
        <w:t xml:space="preserve">Change since the previous edition — documented for the first time here: </w:t>
      </w:r>
      <w:r>
        <w:rPr>
          <w:rFonts w:ascii="Consolas" w:hAnsi="Consolas" w:cs="Consolas"/>
          <w:sz w:val="16"/>
          <w:szCs w:val="16"/>
        </w:rPr>
        <w:t xml:space="preserve">subjectDesc</w:t>
      </w:r>
      <w:r>
        <w:rPr>
          <w:sz w:val="16"/>
          <w:szCs w:val="16"/>
        </w:rPr>
        <w:t xml:space="preserve">.</w:t>
      </w:r>
    </w:p>
    <w:p>
      <w:pPr>
        <w:pStyle w:val="Heading3"/>
        <w:spacing w:after="110" w:before="220"/>
      </w:pPr>
      <w:r>
        <w:t xml:space="preserve">curriculumsubjects  —  10 columns</w:t>
      </w:r>
    </w:p>
    <w:p>
      <w:pPr>
        <w:spacing w:after="110"/>
      </w:pPr>
      <w:r>
        <w:rPr>
          <w:b/>
          <w:bCs/>
        </w:rPr>
        <w:t xml:space="preserve">Role (carried forward from the previous edition):</w:t>
      </w:r>
      <w:r>
        <w:t xml:space="preserve"> Junction stating which subjects belong to which curriculum, in what year/semester, with prerequisites. Role in workflow: what Academic Department evaluation checks against to build a valid subject load.</w:t>
      </w:r>
    </w:p>
    <w:p>
      <w:pPr>
        <w:spacing w:after="140"/>
      </w:pPr>
      <w:r>
        <w:rPr>
          <w:i/>
          <w:iCs/>
          <w:sz w:val="18"/>
          <w:szCs w:val="18"/>
        </w:rPr>
        <w:t xml:space="preserve">Model </w:t>
      </w:r>
      <w:r>
        <w:rPr>
          <w:rFonts w:ascii="Consolas" w:hAnsi="Consolas" w:cs="Consolas"/>
          <w:i/>
          <w:iCs/>
          <w:sz w:val="18"/>
          <w:szCs w:val="18"/>
        </w:rPr>
        <w:t xml:space="preserve">App\Models\Curriculumsubjects</w:t>
      </w:r>
      <w:r>
        <w:rPr>
          <w:i/>
          <w:iCs/>
          <w:sz w:val="18"/>
          <w:szCs w:val="18"/>
        </w:rPr>
        <w:t xml:space="preserve"> (</w:t>
      </w:r>
      <w:r>
        <w:rPr>
          <w:rFonts w:ascii="Consolas" w:hAnsi="Consolas" w:cs="Consolas"/>
          <w:i/>
          <w:iCs/>
          <w:sz w:val="18"/>
          <w:szCs w:val="18"/>
        </w:rPr>
        <w:t xml:space="preserve">app/Models/Curriculumsubjects.php</w:t>
      </w:r>
      <w:r>
        <w:rPr>
          <w:i/>
          <w:iCs/>
          <w:sz w:val="18"/>
          <w:szCs w:val="18"/>
        </w:rPr>
        <w:t xml:space="preserve">), </w:t>
      </w:r>
      <w:r>
        <w:rPr>
          <w:rFonts w:ascii="Consolas" w:hAnsi="Consolas" w:cs="Consolas"/>
          <w:i/>
          <w:iCs/>
          <w:sz w:val="18"/>
          <w:szCs w:val="18"/>
        </w:rPr>
        <w:t xml:space="preserve">$primaryKey = 'curriculumSubjectId'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2026_08_02_1000000029_create_curriculumsubjects_table.php</w:t>
      </w:r>
      <w:r>
        <w:rPr>
          <w:i/>
          <w:iCs/>
          <w:sz w:val="18"/>
          <w:szCs w:val="18"/>
        </w:rPr>
        <w:t xml:space="preserve">. Primary key </w:t>
      </w:r>
      <w:r>
        <w:rPr>
          <w:rFonts w:ascii="Consolas" w:hAnsi="Consolas" w:cs="Consolas"/>
          <w:i/>
          <w:iCs/>
          <w:sz w:val="18"/>
          <w:szCs w:val="18"/>
        </w:rPr>
        <w:t xml:space="preserve">curriculumSubjectId</w:t>
      </w:r>
      <w:r>
        <w:rPr>
          <w:i/>
          <w:iCs/>
          <w:sz w:val="18"/>
          <w:szCs w:val="18"/>
        </w:rPr>
        <w:t xml:space="preserve">. Rows in the demo database: 399.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curriculumSubjectId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curriculums.curriculumId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subjects.subjectId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prerequisiteSubjectId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subjects.subjectId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yearLevel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semesterOffered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enum(1st|2nd|Summer)</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is_elective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0</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elective_group</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elective_min_choices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elective_max_choices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Change since the previous edition — documented for the first time here: </w:t>
      </w:r>
      <w:r>
        <w:rPr>
          <w:rFonts w:ascii="Consolas" w:hAnsi="Consolas" w:cs="Consolas"/>
          <w:sz w:val="16"/>
          <w:szCs w:val="16"/>
        </w:rPr>
        <w:t xml:space="preserve">elective_group</w:t>
      </w:r>
      <w:r>
        <w:rPr>
          <w:sz w:val="16"/>
          <w:szCs w:val="16"/>
        </w:rPr>
        <w:t xml:space="preserve">, </w:t>
      </w:r>
      <w:r>
        <w:rPr>
          <w:rFonts w:ascii="Consolas" w:hAnsi="Consolas" w:cs="Consolas"/>
          <w:sz w:val="16"/>
          <w:szCs w:val="16"/>
        </w:rPr>
        <w:t xml:space="preserve">elective_max_choices</w:t>
      </w:r>
      <w:r>
        <w:rPr>
          <w:sz w:val="16"/>
          <w:szCs w:val="16"/>
        </w:rPr>
        <w:t xml:space="preserve">, </w:t>
      </w:r>
      <w:r>
        <w:rPr>
          <w:rFonts w:ascii="Consolas" w:hAnsi="Consolas" w:cs="Consolas"/>
          <w:sz w:val="16"/>
          <w:szCs w:val="16"/>
        </w:rPr>
        <w:t xml:space="preserve">elective_min_choices</w:t>
      </w:r>
      <w:r>
        <w:rPr>
          <w:sz w:val="16"/>
          <w:szCs w:val="16"/>
        </w:rPr>
        <w:t xml:space="preserve">, </w:t>
      </w:r>
      <w:r>
        <w:rPr>
          <w:rFonts w:ascii="Consolas" w:hAnsi="Consolas" w:cs="Consolas"/>
          <w:sz w:val="16"/>
          <w:szCs w:val="16"/>
        </w:rPr>
        <w:t xml:space="preserve">is_elective</w:t>
      </w:r>
      <w:r>
        <w:rPr>
          <w:sz w:val="16"/>
          <w:szCs w:val="16"/>
        </w:rPr>
        <w:t xml:space="preserve">.</w:t>
      </w:r>
    </w:p>
    <w:p>
      <w:pPr>
        <w:pStyle w:val="Heading3"/>
        <w:spacing w:after="110" w:before="220"/>
      </w:pPr>
      <w:r>
        <w:t xml:space="preserve">gradescale  —  5 columns</w:t>
      </w:r>
    </w:p>
    <w:p>
      <w:pPr>
        <w:spacing w:after="110"/>
      </w:pPr>
      <w:r>
        <w:rPr>
          <w:b/>
          <w:bCs/>
        </w:rPr>
        <w:t xml:space="preserve">Role (carried forward from the previous edition):</w:t>
      </w:r>
      <w:r>
        <w:t xml:space="preserve"> Configurable passing/failing grade ranges, consulted by application logic rather than a stored link (a grade like 1.75 doesn't point at one discrete row — it's checked against ranges). Role in workflow: determines Regular vs. Irregular academic standing.</w:t>
      </w:r>
    </w:p>
    <w:p>
      <w:pPr>
        <w:spacing w:after="140"/>
      </w:pPr>
      <w:r>
        <w:rPr>
          <w:i/>
          <w:iCs/>
          <w:sz w:val="18"/>
          <w:szCs w:val="18"/>
        </w:rPr>
        <w:t xml:space="preserve">Model </w:t>
      </w:r>
      <w:r>
        <w:rPr>
          <w:rFonts w:ascii="Consolas" w:hAnsi="Consolas" w:cs="Consolas"/>
          <w:i/>
          <w:iCs/>
          <w:sz w:val="18"/>
          <w:szCs w:val="18"/>
        </w:rPr>
        <w:t xml:space="preserve">App\Models\Gradescale</w:t>
      </w:r>
      <w:r>
        <w:rPr>
          <w:i/>
          <w:iCs/>
          <w:sz w:val="18"/>
          <w:szCs w:val="18"/>
        </w:rPr>
        <w:t xml:space="preserve"> (</w:t>
      </w:r>
      <w:r>
        <w:rPr>
          <w:rFonts w:ascii="Consolas" w:hAnsi="Consolas" w:cs="Consolas"/>
          <w:i/>
          <w:iCs/>
          <w:sz w:val="18"/>
          <w:szCs w:val="18"/>
        </w:rPr>
        <w:t xml:space="preserve">app/Models/Gradescale.php</w:t>
      </w:r>
      <w:r>
        <w:rPr>
          <w:i/>
          <w:iCs/>
          <w:sz w:val="18"/>
          <w:szCs w:val="18"/>
        </w:rPr>
        <w:t xml:space="preserve">), </w:t>
      </w:r>
      <w:r>
        <w:rPr>
          <w:rFonts w:ascii="Consolas" w:hAnsi="Consolas" w:cs="Consolas"/>
          <w:i/>
          <w:iCs/>
          <w:sz w:val="18"/>
          <w:szCs w:val="18"/>
        </w:rPr>
        <w:t xml:space="preserve">$primaryKey = 'gradeScaleId'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2026_08_02_1000000039_create_gradescale_table.php</w:t>
      </w:r>
      <w:r>
        <w:rPr>
          <w:i/>
          <w:iCs/>
          <w:sz w:val="18"/>
          <w:szCs w:val="18"/>
        </w:rPr>
        <w:t xml:space="preserve">. Primary key </w:t>
      </w:r>
      <w:r>
        <w:rPr>
          <w:rFonts w:ascii="Consolas" w:hAnsi="Consolas" w:cs="Consolas"/>
          <w:i/>
          <w:iCs/>
          <w:sz w:val="18"/>
          <w:szCs w:val="18"/>
        </w:rPr>
        <w:t xml:space="preserve">gradeScaleId</w:t>
      </w:r>
      <w:r>
        <w:rPr>
          <w:i/>
          <w:iCs/>
          <w:sz w:val="18"/>
          <w:szCs w:val="18"/>
        </w:rPr>
        <w:t xml:space="preserve">. Rows in the demo database: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gradeScaleId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minGrade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decimal(3,2)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maxGrade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decimal(3,2)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isPassing</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description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examresults  —  11 columns</w:t>
      </w:r>
    </w:p>
    <w:p>
      <w:pPr>
        <w:spacing w:after="110"/>
      </w:pPr>
      <w:r>
        <w:rPr>
          <w:b/>
          <w:bCs/>
        </w:rPr>
        <w:t xml:space="preserve">Role (carried forward from the previous edition):</w:t>
      </w:r>
      <w:r>
        <w:t xml:space="preserve"> Records of entrance and retention exam results, for the Courses that require either. Role in workflow: an entrance exam result can gate Admission; a retention exam result gates the enrollment form for continuing board-course students.</w:t>
      </w:r>
    </w:p>
    <w:p>
      <w:pPr>
        <w:spacing w:after="140"/>
      </w:pPr>
      <w:r>
        <w:rPr>
          <w:i/>
          <w:iCs/>
          <w:sz w:val="18"/>
          <w:szCs w:val="18"/>
        </w:rPr>
        <w:t xml:space="preserve">Model </w:t>
      </w:r>
      <w:r>
        <w:rPr>
          <w:rFonts w:ascii="Consolas" w:hAnsi="Consolas" w:cs="Consolas"/>
          <w:i/>
          <w:iCs/>
          <w:sz w:val="18"/>
          <w:szCs w:val="18"/>
        </w:rPr>
        <w:t xml:space="preserve">App\Models\Examresults</w:t>
      </w:r>
      <w:r>
        <w:rPr>
          <w:i/>
          <w:iCs/>
          <w:sz w:val="18"/>
          <w:szCs w:val="18"/>
        </w:rPr>
        <w:t xml:space="preserve"> (</w:t>
      </w:r>
      <w:r>
        <w:rPr>
          <w:rFonts w:ascii="Consolas" w:hAnsi="Consolas" w:cs="Consolas"/>
          <w:i/>
          <w:iCs/>
          <w:sz w:val="18"/>
          <w:szCs w:val="18"/>
        </w:rPr>
        <w:t xml:space="preserve">app/Models/Examresults.php</w:t>
      </w:r>
      <w:r>
        <w:rPr>
          <w:i/>
          <w:iCs/>
          <w:sz w:val="18"/>
          <w:szCs w:val="18"/>
        </w:rPr>
        <w:t xml:space="preserve">), </w:t>
      </w:r>
      <w:r>
        <w:rPr>
          <w:rFonts w:ascii="Consolas" w:hAnsi="Consolas" w:cs="Consolas"/>
          <w:i/>
          <w:iCs/>
          <w:sz w:val="18"/>
          <w:szCs w:val="18"/>
        </w:rPr>
        <w:t xml:space="preserve">$primaryKey = 'examId'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2026_08_02_1000000038_create_examresults_table.php</w:t>
      </w:r>
      <w:r>
        <w:rPr>
          <w:i/>
          <w:iCs/>
          <w:sz w:val="18"/>
          <w:szCs w:val="18"/>
        </w:rPr>
        <w:t xml:space="preserve">. Primary key </w:t>
      </w:r>
      <w:r>
        <w:rPr>
          <w:rFonts w:ascii="Consolas" w:hAnsi="Consolas" w:cs="Consolas"/>
          <w:i/>
          <w:iCs/>
          <w:sz w:val="18"/>
          <w:szCs w:val="18"/>
        </w:rPr>
        <w:t xml:space="preserve">examId</w:t>
      </w:r>
      <w:r>
        <w:rPr>
          <w:i/>
          <w:iCs/>
          <w:sz w:val="18"/>
          <w:szCs w:val="18"/>
        </w:rPr>
        <w:t xml:space="preserve">. Rows in the demo database: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courses.courseId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termId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academicterms.termId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examStage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enum(entrance|retention)</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enum(general|courseSpecific)</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general</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examResult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enum(pass|fail)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examDate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resultStatus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enum(provisional|official)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provisional</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verifiedBy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verifiedDate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2"/>
        <w:spacing w:after="140" w:before="280"/>
      </w:pPr>
      <w:r>
        <w:t xml:space="preserve">24.5 Module 3 — Admissions and Requirements</w:t>
      </w:r>
    </w:p>
    <w:p>
      <w:pPr>
        <w:spacing w:after="140"/>
      </w:pPr>
      <w:r>
        <w:rPr>
          <w:i/>
          <w:iCs/>
          <w:sz w:val="18"/>
          <w:szCs w:val="18"/>
        </w:rPr>
        <w:t xml:space="preserve">Tables in this module: </w:t>
      </w:r>
      <w:r>
        <w:rPr>
          <w:rFonts w:ascii="Consolas" w:hAnsi="Consolas" w:cs="Consolas"/>
          <w:i/>
          <w:iCs/>
          <w:sz w:val="18"/>
          <w:szCs w:val="18"/>
        </w:rPr>
        <w:t xml:space="preserve">admissions</w:t>
      </w:r>
      <w:r>
        <w:rPr>
          <w:i/>
          <w:iCs/>
          <w:sz w:val="18"/>
          <w:szCs w:val="18"/>
        </w:rPr>
        <w:t xml:space="preserve">, </w:t>
      </w:r>
      <w:r>
        <w:rPr>
          <w:rFonts w:ascii="Consolas" w:hAnsi="Consolas" w:cs="Consolas"/>
          <w:i/>
          <w:iCs/>
          <w:sz w:val="18"/>
          <w:szCs w:val="18"/>
        </w:rPr>
        <w:t xml:space="preserve">admissionrequirements</w:t>
      </w:r>
      <w:r>
        <w:rPr>
          <w:i/>
          <w:iCs/>
          <w:sz w:val="18"/>
          <w:szCs w:val="18"/>
        </w:rPr>
        <w:t xml:space="preserve">, </w:t>
      </w:r>
      <w:r>
        <w:rPr>
          <w:rFonts w:ascii="Consolas" w:hAnsi="Consolas" w:cs="Consolas"/>
          <w:i/>
          <w:iCs/>
          <w:sz w:val="18"/>
          <w:szCs w:val="18"/>
        </w:rPr>
        <w:t xml:space="preserve">studentrequirementsubmissions</w:t>
      </w:r>
      <w:r>
        <w:rPr>
          <w:i/>
          <w:iCs/>
          <w:sz w:val="18"/>
          <w:szCs w:val="18"/>
        </w:rPr>
        <w:t xml:space="preserve">, </w:t>
      </w:r>
      <w:r>
        <w:rPr>
          <w:rFonts w:ascii="Consolas" w:hAnsi="Consolas" w:cs="Consolas"/>
          <w:i/>
          <w:iCs/>
          <w:sz w:val="18"/>
          <w:szCs w:val="18"/>
        </w:rPr>
        <w:t xml:space="preserve">documents</w:t>
      </w:r>
      <w:r>
        <w:rPr>
          <w:i/>
          <w:iCs/>
          <w:sz w:val="18"/>
          <w:szCs w:val="18"/>
        </w:rPr>
        <w:t xml:space="preserve">.</w:t>
      </w:r>
    </w:p>
    <w:p>
      <w:pPr>
        <w:pStyle w:val="Heading3"/>
        <w:spacing w:after="110" w:before="220"/>
      </w:pPr>
      <w:r>
        <w:t xml:space="preserve">admissions  —  13 columns</w:t>
      </w:r>
    </w:p>
    <w:p>
      <w:pPr>
        <w:spacing w:after="110"/>
      </w:pPr>
      <w:r>
        <w:rPr>
          <w:b/>
          <w:bCs/>
        </w:rPr>
        <w:t xml:space="preserve">Role (carried forward from the previous edition):</w:t>
      </w:r>
      <w:r>
        <w:t xml:space="preserve"> One row per application attempt — separate from Enrollments because being admitted and actually enrolling are different events. Carries its own Course and applicant type. Role in workflow: the Admission Office's own record, feeding into (but distinct from) the eventual Enrollment.</w:t>
      </w:r>
    </w:p>
    <w:p>
      <w:pPr>
        <w:spacing w:after="140"/>
      </w:pPr>
      <w:r>
        <w:rPr>
          <w:i/>
          <w:iCs/>
          <w:sz w:val="18"/>
          <w:szCs w:val="18"/>
        </w:rPr>
        <w:t xml:space="preserve">Model </w:t>
      </w:r>
      <w:r>
        <w:rPr>
          <w:rFonts w:ascii="Consolas" w:hAnsi="Consolas" w:cs="Consolas"/>
          <w:i/>
          <w:iCs/>
          <w:sz w:val="18"/>
          <w:szCs w:val="18"/>
        </w:rPr>
        <w:t xml:space="preserve">App\Models\Admissions</w:t>
      </w:r>
      <w:r>
        <w:rPr>
          <w:i/>
          <w:iCs/>
          <w:sz w:val="18"/>
          <w:szCs w:val="18"/>
        </w:rPr>
        <w:t xml:space="preserve"> (</w:t>
      </w:r>
      <w:r>
        <w:rPr>
          <w:rFonts w:ascii="Consolas" w:hAnsi="Consolas" w:cs="Consolas"/>
          <w:i/>
          <w:iCs/>
          <w:sz w:val="18"/>
          <w:szCs w:val="18"/>
        </w:rPr>
        <w:t xml:space="preserve">app/Models/Admissions.php</w:t>
      </w:r>
      <w:r>
        <w:rPr>
          <w:i/>
          <w:iCs/>
          <w:sz w:val="18"/>
          <w:szCs w:val="18"/>
        </w:rPr>
        <w:t xml:space="preserve">), </w:t>
      </w:r>
      <w:r>
        <w:rPr>
          <w:rFonts w:ascii="Consolas" w:hAnsi="Consolas" w:cs="Consolas"/>
          <w:i/>
          <w:iCs/>
          <w:sz w:val="18"/>
          <w:szCs w:val="18"/>
        </w:rPr>
        <w:t xml:space="preserve">$primaryKey = 'admissionId'</w:t>
      </w:r>
      <w:r>
        <w:rPr>
          <w:i/>
          <w:iCs/>
          <w:sz w:val="18"/>
          <w:szCs w:val="18"/>
        </w:rPr>
        <w:t xml:space="preserve">, </w:t>
      </w:r>
      <w:r>
        <w:rPr>
          <w:rFonts w:ascii="Consolas" w:hAnsi="Consolas" w:cs="Consolas"/>
          <w:i/>
          <w:iCs/>
          <w:sz w:val="18"/>
          <w:szCs w:val="18"/>
        </w:rPr>
        <w:t xml:space="preserve">$timestamps = true</w:t>
      </w:r>
      <w:r>
        <w:rPr>
          <w:i/>
          <w:iCs/>
          <w:sz w:val="18"/>
          <w:szCs w:val="18"/>
        </w:rPr>
        <w:t xml:space="preserve">. Created by </w:t>
      </w:r>
      <w:r>
        <w:rPr>
          <w:rFonts w:ascii="Consolas" w:hAnsi="Consolas" w:cs="Consolas"/>
          <w:i/>
          <w:iCs/>
          <w:sz w:val="18"/>
          <w:szCs w:val="18"/>
        </w:rPr>
        <w:t xml:space="preserve">2026_08_02_1000000011_create_admissions_table.php</w:t>
      </w:r>
      <w:r>
        <w:rPr>
          <w:i/>
          <w:iCs/>
          <w:sz w:val="18"/>
          <w:szCs w:val="18"/>
        </w:rPr>
        <w:t xml:space="preserve">. Primary key </w:t>
      </w:r>
      <w:r>
        <w:rPr>
          <w:rFonts w:ascii="Consolas" w:hAnsi="Consolas" w:cs="Consolas"/>
          <w:i/>
          <w:iCs/>
          <w:sz w:val="18"/>
          <w:szCs w:val="18"/>
        </w:rPr>
        <w:t xml:space="preserve">admissionId</w:t>
      </w:r>
      <w:r>
        <w:rPr>
          <w:i/>
          <w:iCs/>
          <w:sz w:val="18"/>
          <w:szCs w:val="18"/>
        </w:rPr>
        <w:t xml:space="preserve">. Rows in the demo database: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termId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academicterms.termId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courses.courseId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applicantType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enum(firstYear|transferee)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applicationMode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enum(faceToFace|online)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faceToFace</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enum(draft|pending|approved|rejected)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draftedDate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evaluatedBy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evaluatedDate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enrollments.admissionId (1:M); studentrequirementsubmissions.admissionId (1:M)</w:t>
      </w:r>
    </w:p>
    <w:p>
      <w:pPr>
        <w:spacing w:after="140"/>
      </w:pPr>
      <w:r>
        <w:rPr>
          <w:sz w:val="16"/>
          <w:szCs w:val="16"/>
        </w:rPr>
        <w:t xml:space="preserve">Change since the previous edition — documented for the first time here: </w:t>
      </w:r>
      <w:r>
        <w:rPr>
          <w:rFonts w:ascii="Consolas" w:hAnsi="Consolas" w:cs="Consolas"/>
          <w:sz w:val="16"/>
          <w:szCs w:val="16"/>
        </w:rPr>
        <w:t xml:space="preserve">created_at</w:t>
      </w:r>
      <w:r>
        <w:rPr>
          <w:sz w:val="16"/>
          <w:szCs w:val="16"/>
        </w:rPr>
        <w:t xml:space="preserve">, </w:t>
      </w:r>
      <w:r>
        <w:rPr>
          <w:rFonts w:ascii="Consolas" w:hAnsi="Consolas" w:cs="Consolas"/>
          <w:sz w:val="16"/>
          <w:szCs w:val="16"/>
        </w:rPr>
        <w:t xml:space="preserve">updated_at</w:t>
      </w:r>
      <w:r>
        <w:rPr>
          <w:sz w:val="16"/>
          <w:szCs w:val="16"/>
        </w:rPr>
        <w:t xml:space="preserve">.</w:t>
      </w:r>
    </w:p>
    <w:p>
      <w:pPr>
        <w:pStyle w:val="Heading3"/>
        <w:spacing w:after="110" w:before="220"/>
      </w:pPr>
      <w:r>
        <w:t xml:space="preserve">admissionrequirements  —  4 columns</w:t>
      </w:r>
    </w:p>
    <w:p>
      <w:pPr>
        <w:spacing w:after="110"/>
      </w:pPr>
      <w:r>
        <w:rPr>
          <w:b/>
          <w:bCs/>
        </w:rPr>
        <w:t xml:space="preserve">Role (carried forward from the previous edition):</w:t>
      </w:r>
      <w:r>
        <w:t xml:space="preserve"> Catalog of requirement types — Report Card, PSA Birth Certificate, Good Moral, transfer credentials. Role in workflow: the checklist Admission staff track every applicant against.</w:t>
      </w:r>
    </w:p>
    <w:p>
      <w:pPr>
        <w:spacing w:after="140"/>
      </w:pPr>
      <w:r>
        <w:rPr>
          <w:i/>
          <w:iCs/>
          <w:sz w:val="18"/>
          <w:szCs w:val="18"/>
        </w:rPr>
        <w:t xml:space="preserve">Model </w:t>
      </w:r>
      <w:r>
        <w:rPr>
          <w:rFonts w:ascii="Consolas" w:hAnsi="Consolas" w:cs="Consolas"/>
          <w:i/>
          <w:iCs/>
          <w:sz w:val="18"/>
          <w:szCs w:val="18"/>
        </w:rPr>
        <w:t xml:space="preserve">App\Models\Admissionrequirements</w:t>
      </w:r>
      <w:r>
        <w:rPr>
          <w:i/>
          <w:iCs/>
          <w:sz w:val="18"/>
          <w:szCs w:val="18"/>
        </w:rPr>
        <w:t xml:space="preserve"> (</w:t>
      </w:r>
      <w:r>
        <w:rPr>
          <w:rFonts w:ascii="Consolas" w:hAnsi="Consolas" w:cs="Consolas"/>
          <w:i/>
          <w:iCs/>
          <w:sz w:val="18"/>
          <w:szCs w:val="18"/>
        </w:rPr>
        <w:t xml:space="preserve">app/Models/Admissionrequirements.php</w:t>
      </w:r>
      <w:r>
        <w:rPr>
          <w:i/>
          <w:iCs/>
          <w:sz w:val="18"/>
          <w:szCs w:val="18"/>
        </w:rPr>
        <w:t xml:space="preserve">), </w:t>
      </w:r>
      <w:r>
        <w:rPr>
          <w:rFonts w:ascii="Consolas" w:hAnsi="Consolas" w:cs="Consolas"/>
          <w:i/>
          <w:iCs/>
          <w:sz w:val="18"/>
          <w:szCs w:val="18"/>
        </w:rPr>
        <w:t xml:space="preserve">$primaryKey = 'requirementId'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2026_08_02_1000000007_create_admissionrequirements_table.php</w:t>
      </w:r>
      <w:r>
        <w:rPr>
          <w:i/>
          <w:iCs/>
          <w:sz w:val="18"/>
          <w:szCs w:val="18"/>
        </w:rPr>
        <w:t xml:space="preserve">. Primary key </w:t>
      </w:r>
      <w:r>
        <w:rPr>
          <w:rFonts w:ascii="Consolas" w:hAnsi="Consolas" w:cs="Consolas"/>
          <w:i/>
          <w:iCs/>
          <w:sz w:val="18"/>
          <w:szCs w:val="18"/>
        </w:rPr>
        <w:t xml:space="preserve">requirementId</w:t>
      </w:r>
      <w:r>
        <w:rPr>
          <w:i/>
          <w:iCs/>
          <w:sz w:val="18"/>
          <w:szCs w:val="18"/>
        </w:rPr>
        <w:t xml:space="preserve">. Rows in the demo database: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requirementId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requirementName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appliesTo</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enum(firstYear|transferee|shifter|continuing|all)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isRequired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studentrequirementsubmissions.requirementId (1:M)</w:t>
      </w:r>
    </w:p>
    <w:p>
      <w:pPr>
        <w:pStyle w:val="Heading3"/>
        <w:spacing w:after="110" w:before="220"/>
      </w:pPr>
      <w:r>
        <w:t xml:space="preserve">studentrequirementsubmissions  —  6 columns</w:t>
      </w:r>
    </w:p>
    <w:p>
      <w:pPr>
        <w:spacing w:after="110"/>
      </w:pPr>
      <w:r>
        <w:rPr>
          <w:b/>
          <w:bCs/>
        </w:rPr>
        <w:t xml:space="preserve">Role (carried forward from the previous edition):</w:t>
      </w:r>
      <w:r>
        <w:t xml:space="preserve"> Per-applicant tracking of that checklist — submitted, verified, rejected, incomplete, or pending, one row per requirement. Role in workflow: what Admission staff review before approving an applicant.</w:t>
      </w:r>
    </w:p>
    <w:p>
      <w:pPr>
        <w:spacing w:after="140"/>
      </w:pPr>
      <w:r>
        <w:rPr>
          <w:i/>
          <w:iCs/>
          <w:sz w:val="18"/>
          <w:szCs w:val="18"/>
        </w:rPr>
        <w:t xml:space="preserve">Model </w:t>
      </w:r>
      <w:r>
        <w:rPr>
          <w:rFonts w:ascii="Consolas" w:hAnsi="Consolas" w:cs="Consolas"/>
          <w:i/>
          <w:iCs/>
          <w:sz w:val="18"/>
          <w:szCs w:val="18"/>
        </w:rPr>
        <w:t xml:space="preserve">App\Models\Studentrequirementsubmissions</w:t>
      </w:r>
      <w:r>
        <w:rPr>
          <w:i/>
          <w:iCs/>
          <w:sz w:val="18"/>
          <w:szCs w:val="18"/>
        </w:rPr>
        <w:t xml:space="preserve"> (</w:t>
      </w:r>
      <w:r>
        <w:rPr>
          <w:rFonts w:ascii="Consolas" w:hAnsi="Consolas" w:cs="Consolas"/>
          <w:i/>
          <w:iCs/>
          <w:sz w:val="18"/>
          <w:szCs w:val="18"/>
        </w:rPr>
        <w:t xml:space="preserve">app/Models/Studentrequirementsubmissions.php</w:t>
      </w:r>
      <w:r>
        <w:rPr>
          <w:i/>
          <w:iCs/>
          <w:sz w:val="18"/>
          <w:szCs w:val="18"/>
        </w:rPr>
        <w:t xml:space="preserve">), </w:t>
      </w:r>
      <w:r>
        <w:rPr>
          <w:rFonts w:ascii="Consolas" w:hAnsi="Consolas" w:cs="Consolas"/>
          <w:i/>
          <w:iCs/>
          <w:sz w:val="18"/>
          <w:szCs w:val="18"/>
        </w:rPr>
        <w:t xml:space="preserve">$primaryKey = 'submissionId'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2026_08_02_1000000031_create_studentrequirementsubmissions_table.php</w:t>
      </w:r>
      <w:r>
        <w:rPr>
          <w:i/>
          <w:iCs/>
          <w:sz w:val="18"/>
          <w:szCs w:val="18"/>
        </w:rPr>
        <w:t xml:space="preserve">. Primary key </w:t>
      </w:r>
      <w:r>
        <w:rPr>
          <w:rFonts w:ascii="Consolas" w:hAnsi="Consolas" w:cs="Consolas"/>
          <w:i/>
          <w:iCs/>
          <w:sz w:val="18"/>
          <w:szCs w:val="18"/>
        </w:rPr>
        <w:t xml:space="preserve">submissionId</w:t>
      </w:r>
      <w:r>
        <w:rPr>
          <w:i/>
          <w:iCs/>
          <w:sz w:val="18"/>
          <w:szCs w:val="18"/>
        </w:rPr>
        <w:t xml:space="preserve">. Rows in the demo database: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submissionId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admissions.admissionId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requirementId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admissionrequirements.requirementId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submissionStatus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enum(submitted|verified|rejected|incomplete|pending)</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submittedDate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remarks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documents.submissionId (1:M)</w:t>
      </w:r>
    </w:p>
    <w:p>
      <w:pPr>
        <w:pStyle w:val="Heading3"/>
        <w:spacing w:after="110" w:before="220"/>
      </w:pPr>
      <w:r>
        <w:t xml:space="preserve">documents  —  6 columns</w:t>
      </w:r>
    </w:p>
    <w:p>
      <w:pPr>
        <w:spacing w:after="110"/>
      </w:pPr>
      <w:r>
        <w:rPr>
          <w:b/>
          <w:bCs/>
        </w:rPr>
        <w:t xml:space="preserve">Role (carried forward from the previous edition):</w:t>
      </w:r>
      <w:r>
        <w:t xml:space="preserve"> The actual uploaded file behind a submission — only relevant once online submission exists. Role in workflow: supports remote verification of a requirement without an in-person hand-off.</w:t>
      </w:r>
    </w:p>
    <w:p>
      <w:pPr>
        <w:spacing w:after="140"/>
      </w:pPr>
      <w:r>
        <w:rPr>
          <w:i/>
          <w:iCs/>
          <w:sz w:val="18"/>
          <w:szCs w:val="18"/>
        </w:rPr>
        <w:t xml:space="preserve">Model </w:t>
      </w:r>
      <w:r>
        <w:rPr>
          <w:rFonts w:ascii="Consolas" w:hAnsi="Consolas" w:cs="Consolas"/>
          <w:i/>
          <w:iCs/>
          <w:sz w:val="18"/>
          <w:szCs w:val="18"/>
        </w:rPr>
        <w:t xml:space="preserve">App\Models\Documents</w:t>
      </w:r>
      <w:r>
        <w:rPr>
          <w:i/>
          <w:iCs/>
          <w:sz w:val="18"/>
          <w:szCs w:val="18"/>
        </w:rPr>
        <w:t xml:space="preserve"> (</w:t>
      </w:r>
      <w:r>
        <w:rPr>
          <w:rFonts w:ascii="Consolas" w:hAnsi="Consolas" w:cs="Consolas"/>
          <w:i/>
          <w:iCs/>
          <w:sz w:val="18"/>
          <w:szCs w:val="18"/>
        </w:rPr>
        <w:t xml:space="preserve">app/Models/Documents.php</w:t>
      </w:r>
      <w:r>
        <w:rPr>
          <w:i/>
          <w:iCs/>
          <w:sz w:val="18"/>
          <w:szCs w:val="18"/>
        </w:rPr>
        <w:t xml:space="preserve">), </w:t>
      </w:r>
      <w:r>
        <w:rPr>
          <w:rFonts w:ascii="Consolas" w:hAnsi="Consolas" w:cs="Consolas"/>
          <w:i/>
          <w:iCs/>
          <w:sz w:val="18"/>
          <w:szCs w:val="18"/>
        </w:rPr>
        <w:t xml:space="preserve">$primaryKey = 'documentId'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2026_08_02_1000000032_create_documents_table.php</w:t>
      </w:r>
      <w:r>
        <w:rPr>
          <w:i/>
          <w:iCs/>
          <w:sz w:val="18"/>
          <w:szCs w:val="18"/>
        </w:rPr>
        <w:t xml:space="preserve">. Primary key </w:t>
      </w:r>
      <w:r>
        <w:rPr>
          <w:rFonts w:ascii="Consolas" w:hAnsi="Consolas" w:cs="Consolas"/>
          <w:i/>
          <w:iCs/>
          <w:sz w:val="18"/>
          <w:szCs w:val="18"/>
        </w:rPr>
        <w:t xml:space="preserve">documentId</w:t>
      </w:r>
      <w:r>
        <w:rPr>
          <w:i/>
          <w:iCs/>
          <w:sz w:val="18"/>
          <w:szCs w:val="18"/>
        </w:rPr>
        <w:t xml:space="preserve">. Rows in the demo database: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submissionId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studentrequirementsubmissions.submissionId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fileUrl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fileType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uploadedDate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verifiedBy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2"/>
        <w:spacing w:after="140" w:before="280"/>
      </w:pPr>
      <w:r>
        <w:t xml:space="preserve">24.6 Module 4 — Enrollment</w:t>
      </w:r>
    </w:p>
    <w:p>
      <w:pPr>
        <w:spacing w:after="140"/>
      </w:pPr>
      <w:r>
        <w:rPr>
          <w:i/>
          <w:iCs/>
          <w:sz w:val="18"/>
          <w:szCs w:val="18"/>
        </w:rPr>
        <w:t xml:space="preserve">Tables in this module: </w:t>
      </w:r>
      <w:r>
        <w:rPr>
          <w:rFonts w:ascii="Consolas" w:hAnsi="Consolas" w:cs="Consolas"/>
          <w:i/>
          <w:iCs/>
          <w:sz w:val="18"/>
          <w:szCs w:val="18"/>
        </w:rPr>
        <w:t xml:space="preserve">academicyears</w:t>
      </w:r>
      <w:r>
        <w:rPr>
          <w:i/>
          <w:iCs/>
          <w:sz w:val="18"/>
          <w:szCs w:val="18"/>
        </w:rPr>
        <w:t xml:space="preserve">, </w:t>
      </w:r>
      <w:r>
        <w:rPr>
          <w:rFonts w:ascii="Consolas" w:hAnsi="Consolas" w:cs="Consolas"/>
          <w:i/>
          <w:iCs/>
          <w:sz w:val="18"/>
          <w:szCs w:val="18"/>
        </w:rPr>
        <w:t xml:space="preserve">academicterms</w:t>
      </w:r>
      <w:r>
        <w:rPr>
          <w:i/>
          <w:iCs/>
          <w:sz w:val="18"/>
          <w:szCs w:val="18"/>
        </w:rPr>
        <w:t xml:space="preserve">, </w:t>
      </w:r>
      <w:r>
        <w:rPr>
          <w:rFonts w:ascii="Consolas" w:hAnsi="Consolas" w:cs="Consolas"/>
          <w:i/>
          <w:iCs/>
          <w:sz w:val="18"/>
          <w:szCs w:val="18"/>
        </w:rPr>
        <w:t xml:space="preserve">enrollments</w:t>
      </w:r>
      <w:r>
        <w:rPr>
          <w:i/>
          <w:iCs/>
          <w:sz w:val="18"/>
          <w:szCs w:val="18"/>
        </w:rPr>
        <w:t xml:space="preserve">, </w:t>
      </w:r>
      <w:r>
        <w:rPr>
          <w:rFonts w:ascii="Consolas" w:hAnsi="Consolas" w:cs="Consolas"/>
          <w:i/>
          <w:iCs/>
          <w:sz w:val="18"/>
          <w:szCs w:val="18"/>
        </w:rPr>
        <w:t xml:space="preserve">enrollmentstatushistory</w:t>
      </w:r>
      <w:r>
        <w:rPr>
          <w:i/>
          <w:iCs/>
          <w:sz w:val="18"/>
          <w:szCs w:val="18"/>
        </w:rPr>
        <w:t xml:space="preserve">, </w:t>
      </w:r>
      <w:r>
        <w:rPr>
          <w:rFonts w:ascii="Consolas" w:hAnsi="Consolas" w:cs="Consolas"/>
          <w:i/>
          <w:iCs/>
          <w:sz w:val="18"/>
          <w:szCs w:val="18"/>
        </w:rPr>
        <w:t xml:space="preserve">enrolledsubjects</w:t>
      </w:r>
      <w:r>
        <w:rPr>
          <w:i/>
          <w:iCs/>
          <w:sz w:val="18"/>
          <w:szCs w:val="18"/>
        </w:rPr>
        <w:t xml:space="preserve">, </w:t>
      </w:r>
      <w:r>
        <w:rPr>
          <w:rFonts w:ascii="Consolas" w:hAnsi="Consolas" w:cs="Consolas"/>
          <w:i/>
          <w:iCs/>
          <w:sz w:val="18"/>
          <w:szCs w:val="18"/>
        </w:rPr>
        <w:t xml:space="preserve">shiftingrequests</w:t>
      </w:r>
      <w:r>
        <w:rPr>
          <w:i/>
          <w:iCs/>
          <w:sz w:val="18"/>
          <w:szCs w:val="18"/>
        </w:rPr>
        <w:t xml:space="preserve">.</w:t>
      </w:r>
    </w:p>
    <w:p>
      <w:pPr>
        <w:pStyle w:val="Heading3"/>
        <w:spacing w:after="110" w:before="220"/>
      </w:pPr>
      <w:r>
        <w:t xml:space="preserve">academicyears  —  4 columns</w:t>
      </w:r>
    </w:p>
    <w:p>
      <w:pPr>
        <w:spacing w:after="110"/>
      </w:pPr>
      <w:r>
        <w:rPr>
          <w:b/>
          <w:bCs/>
        </w:rPr>
        <w:t xml:space="preserve">Role (carried forward from the previous edition):</w:t>
      </w:r>
      <w:r>
        <w:t xml:space="preserve"> One row per school year ("2026-2027"), parent of its 2-3 terms. Role in workflow: scopes reporting to a whole year rather than one semester.</w:t>
      </w:r>
    </w:p>
    <w:p>
      <w:pPr>
        <w:spacing w:after="140"/>
      </w:pPr>
      <w:r>
        <w:rPr>
          <w:i/>
          <w:iCs/>
          <w:sz w:val="18"/>
          <w:szCs w:val="18"/>
        </w:rPr>
        <w:t xml:space="preserve">Model </w:t>
      </w:r>
      <w:r>
        <w:rPr>
          <w:rFonts w:ascii="Consolas" w:hAnsi="Consolas" w:cs="Consolas"/>
          <w:i/>
          <w:iCs/>
          <w:sz w:val="18"/>
          <w:szCs w:val="18"/>
        </w:rPr>
        <w:t xml:space="preserve">App\Models\Academicyears</w:t>
      </w:r>
      <w:r>
        <w:rPr>
          <w:i/>
          <w:iCs/>
          <w:sz w:val="18"/>
          <w:szCs w:val="18"/>
        </w:rPr>
        <w:t xml:space="preserve"> (</w:t>
      </w:r>
      <w:r>
        <w:rPr>
          <w:rFonts w:ascii="Consolas" w:hAnsi="Consolas" w:cs="Consolas"/>
          <w:i/>
          <w:iCs/>
          <w:sz w:val="18"/>
          <w:szCs w:val="18"/>
        </w:rPr>
        <w:t xml:space="preserve">app/Models/Academicyears.php</w:t>
      </w:r>
      <w:r>
        <w:rPr>
          <w:i/>
          <w:iCs/>
          <w:sz w:val="18"/>
          <w:szCs w:val="18"/>
        </w:rPr>
        <w:t xml:space="preserve">), </w:t>
      </w:r>
      <w:r>
        <w:rPr>
          <w:rFonts w:ascii="Consolas" w:hAnsi="Consolas" w:cs="Consolas"/>
          <w:i/>
          <w:iCs/>
          <w:sz w:val="18"/>
          <w:szCs w:val="18"/>
        </w:rPr>
        <w:t xml:space="preserve">$primaryKey = 'academicYearId'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2026_08_02_1000000001_create_academicyears_table.php</w:t>
      </w:r>
      <w:r>
        <w:rPr>
          <w:i/>
          <w:iCs/>
          <w:sz w:val="18"/>
          <w:szCs w:val="18"/>
        </w:rPr>
        <w:t xml:space="preserve">. Primary key </w:t>
      </w:r>
      <w:r>
        <w:rPr>
          <w:rFonts w:ascii="Consolas" w:hAnsi="Consolas" w:cs="Consolas"/>
          <w:i/>
          <w:iCs/>
          <w:sz w:val="18"/>
          <w:szCs w:val="18"/>
        </w:rPr>
        <w:t xml:space="preserve">academicYearId</w:t>
      </w:r>
      <w:r>
        <w:rPr>
          <w:i/>
          <w:iCs/>
          <w:sz w:val="18"/>
          <w:szCs w:val="18"/>
        </w:rPr>
        <w:t xml:space="preserve">. Rows in the demo database: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academicYearId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yearLabel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startDate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academicterms.academicYearId (1:M)</w:t>
      </w:r>
    </w:p>
    <w:p>
      <w:pPr>
        <w:pStyle w:val="Heading3"/>
        <w:spacing w:after="110" w:before="220"/>
      </w:pPr>
      <w:r>
        <w:t xml:space="preserve">academicterms  —  5 columns</w:t>
      </w:r>
    </w:p>
    <w:p>
      <w:pPr>
        <w:spacing w:after="110"/>
      </w:pPr>
      <w:r>
        <w:rPr>
          <w:b/>
          <w:bCs/>
        </w:rPr>
        <w:t xml:space="preserve">Role (carried forward from the previous edition):</w:t>
      </w:r>
      <w:r>
        <w:t xml:space="preserve"> One row per semester within a year, as a controlled value. Role in workflow: the term every dated enrollment-related event is scoped to.</w:t>
      </w:r>
    </w:p>
    <w:p>
      <w:pPr>
        <w:spacing w:after="140"/>
      </w:pPr>
      <w:r>
        <w:rPr>
          <w:i/>
          <w:iCs/>
          <w:sz w:val="18"/>
          <w:szCs w:val="18"/>
        </w:rPr>
        <w:t xml:space="preserve">Model </w:t>
      </w:r>
      <w:r>
        <w:rPr>
          <w:rFonts w:ascii="Consolas" w:hAnsi="Consolas" w:cs="Consolas"/>
          <w:i/>
          <w:iCs/>
          <w:sz w:val="18"/>
          <w:szCs w:val="18"/>
        </w:rPr>
        <w:t xml:space="preserve">App\Models\Academicterms</w:t>
      </w:r>
      <w:r>
        <w:rPr>
          <w:i/>
          <w:iCs/>
          <w:sz w:val="18"/>
          <w:szCs w:val="18"/>
        </w:rPr>
        <w:t xml:space="preserve"> (</w:t>
      </w:r>
      <w:r>
        <w:rPr>
          <w:rFonts w:ascii="Consolas" w:hAnsi="Consolas" w:cs="Consolas"/>
          <w:i/>
          <w:iCs/>
          <w:sz w:val="18"/>
          <w:szCs w:val="18"/>
        </w:rPr>
        <w:t xml:space="preserve">app/Models/Academicterms.php</w:t>
      </w:r>
      <w:r>
        <w:rPr>
          <w:i/>
          <w:iCs/>
          <w:sz w:val="18"/>
          <w:szCs w:val="18"/>
        </w:rPr>
        <w:t xml:space="preserve">), </w:t>
      </w:r>
      <w:r>
        <w:rPr>
          <w:rFonts w:ascii="Consolas" w:hAnsi="Consolas" w:cs="Consolas"/>
          <w:i/>
          <w:iCs/>
          <w:sz w:val="18"/>
          <w:szCs w:val="18"/>
        </w:rPr>
        <w:t xml:space="preserve">$primaryKey = 'termId'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2026_08_02_1000000002_create_academicterms_table.php</w:t>
      </w:r>
      <w:r>
        <w:rPr>
          <w:i/>
          <w:iCs/>
          <w:sz w:val="18"/>
          <w:szCs w:val="18"/>
        </w:rPr>
        <w:t xml:space="preserve">. Primary key </w:t>
      </w:r>
      <w:r>
        <w:rPr>
          <w:rFonts w:ascii="Consolas" w:hAnsi="Consolas" w:cs="Consolas"/>
          <w:i/>
          <w:iCs/>
          <w:sz w:val="18"/>
          <w:szCs w:val="18"/>
        </w:rPr>
        <w:t xml:space="preserve">termId</w:t>
      </w:r>
      <w:r>
        <w:rPr>
          <w:i/>
          <w:iCs/>
          <w:sz w:val="18"/>
          <w:szCs w:val="18"/>
        </w:rPr>
        <w:t xml:space="preserve">. Rows in the demo database: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termId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academicYearId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academicyears.academicYearId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semester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enum(1st|2nd|Summer)</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startDate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admissions.termId (1:M); blocks.termId (1:M); clearanceperiods.termId (1:M); enrollments.termId (1:M); examresults.termId (1:M); studentscholarships.termId (1:M)</w:t>
      </w:r>
    </w:p>
    <w:p>
      <w:pPr>
        <w:pStyle w:val="Heading3"/>
        <w:spacing w:after="110" w:before="220"/>
      </w:pPr>
      <w:r>
        <w:t xml:space="preserve">enrollments — 23 columns</w:t>
      </w:r>
    </w:p>
    <w:p>
      <w:pPr>
        <w:spacing w:after="110"/>
      </w:pPr>
      <w:r>
        <w:rPr>
          <w:b/>
          <w:bCs/>
        </w:rPr>
        <w:t xml:space="preserve">Role (carried forward from the previous edition):</w:t>
      </w:r>
      <w:r>
        <w:t xml:space="preserve"> The central per-term record of "this student, this course, this term" — including student type and academic standing (Regular/Irregular). Role in workflow: the hub nearly every other table hangs off of, directly or indirectly.</w:t>
      </w:r>
    </w:p>
    <w:p>
      <w:pPr>
        <w:spacing w:after="110"/>
      </w:pPr>
      <w:r>
        <w:rPr>
          <w:b/>
          <w:bCs/>
        </w:rPr>
        <w:t xml:space="preserve">Correction established in this edition:</w:t>
      </w:r>
      <w:r>
        <w:t xml:space="preserve"> The description holds, with two additions this edition must state: </w:t>
      </w:r>
      <w:r>
        <w:rPr>
          <w:rFonts w:ascii="Consolas" w:hAnsi="Consolas" w:cs="Consolas"/>
          <w:sz w:val="18"/>
          <w:szCs w:val="18"/>
        </w:rPr>
        <w:t xml:space="preserve">yearLevel</w:t>
      </w:r>
      <w:r>
        <w:t xml:space="preserve"> is written as 1 on every path the code has, so the column does not yet carry the year level §4.3 requires (gap G-2), and </w:t>
      </w:r>
      <w:r>
        <w:rPr>
          <w:rFonts w:ascii="Consolas" w:hAnsi="Consolas" w:cs="Consolas"/>
          <w:sz w:val="18"/>
          <w:szCs w:val="18"/>
        </w:rPr>
        <w:t xml:space="preserve">enrollmentMode</w:t>
      </w:r>
      <w:r>
        <w:t xml:space="preserve"> — listed in the previous edition — is not a column in this database.</w:t>
      </w:r>
    </w:p>
    <w:p>
      <w:pPr>
        <w:spacing w:after="140"/>
      </w:pPr>
      <w:r>
        <w:rPr>
          <w:i/>
          <w:iCs/>
          <w:sz w:val="18"/>
          <w:szCs w:val="18"/>
        </w:rPr>
        <w:t xml:space="preserve">Model </w:t>
      </w:r>
      <w:r>
        <w:rPr>
          <w:rFonts w:ascii="Consolas" w:hAnsi="Consolas" w:cs="Consolas"/>
          <w:i/>
          <w:iCs/>
          <w:sz w:val="18"/>
          <w:szCs w:val="18"/>
        </w:rPr>
        <w:t xml:space="preserve">App\Models\Enrollments</w:t>
      </w:r>
      <w:r>
        <w:rPr>
          <w:i/>
          <w:iCs/>
          <w:sz w:val="18"/>
          <w:szCs w:val="18"/>
        </w:rPr>
        <w:t xml:space="preserve"> (</w:t>
      </w:r>
      <w:r>
        <w:rPr>
          <w:rFonts w:ascii="Consolas" w:hAnsi="Consolas" w:cs="Consolas"/>
          <w:i/>
          <w:iCs/>
          <w:sz w:val="18"/>
          <w:szCs w:val="18"/>
        </w:rPr>
        <w:t xml:space="preserve">app/Models/Enrollments.php</w:t>
      </w:r>
      <w:r>
        <w:rPr>
          <w:i/>
          <w:iCs/>
          <w:sz w:val="18"/>
          <w:szCs w:val="18"/>
        </w:rPr>
        <w:t xml:space="preserve">), </w:t>
      </w:r>
      <w:r>
        <w:rPr>
          <w:rFonts w:ascii="Consolas" w:hAnsi="Consolas" w:cs="Consolas"/>
          <w:i/>
          <w:iCs/>
          <w:sz w:val="18"/>
          <w:szCs w:val="18"/>
        </w:rPr>
        <w:t xml:space="preserve">$primaryKey = 'enrollmentId'</w:t>
      </w:r>
      <w:r>
        <w:rPr>
          <w:i/>
          <w:iCs/>
          <w:sz w:val="18"/>
          <w:szCs w:val="18"/>
        </w:rPr>
        <w:t xml:space="preserve">, </w:t>
      </w:r>
      <w:r>
        <w:rPr>
          <w:rFonts w:ascii="Consolas" w:hAnsi="Consolas" w:cs="Consolas"/>
          <w:i/>
          <w:iCs/>
          <w:sz w:val="18"/>
          <w:szCs w:val="18"/>
        </w:rPr>
        <w:t xml:space="preserve">$timestamps = true</w:t>
      </w:r>
      <w:r>
        <w:rPr>
          <w:i/>
          <w:iCs/>
          <w:sz w:val="18"/>
          <w:szCs w:val="18"/>
        </w:rPr>
        <w:t xml:space="preserve">. Created by </w:t>
      </w:r>
      <w:r>
        <w:rPr>
          <w:rFonts w:ascii="Consolas" w:hAnsi="Consolas" w:cs="Consolas"/>
          <w:i/>
          <w:iCs/>
          <w:sz w:val="18"/>
          <w:szCs w:val="18"/>
        </w:rPr>
        <w:t xml:space="preserve">2026_08_02_1000000015_create_enrollments_table.php</w:t>
      </w:r>
      <w:r>
        <w:rPr>
          <w:i/>
          <w:iCs/>
          <w:sz w:val="18"/>
          <w:szCs w:val="18"/>
        </w:rPr>
        <w:t xml:space="preserve">. Primary key </w:t>
      </w:r>
      <w:r>
        <w:rPr>
          <w:rFonts w:ascii="Consolas" w:hAnsi="Consolas" w:cs="Consolas"/>
          <w:i/>
          <w:iCs/>
          <w:sz w:val="18"/>
          <w:szCs w:val="18"/>
        </w:rPr>
        <w:t xml:space="preserve">enrollmentId</w:t>
      </w:r>
      <w:r>
        <w:rPr>
          <w:i/>
          <w:iCs/>
          <w:sz w:val="18"/>
          <w:szCs w:val="18"/>
        </w:rPr>
        <w:t xml:space="preserve">. Rows in the demo database: 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courses.courseId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majorId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majors.majorId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curriculumId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curriculums.curriculumId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termId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academicterms.termId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yearLevel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admissions.admissionId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enum(firstYear|continuing|transferee|shifter)</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enum(new|old)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old</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academicStanding</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enum(regular|irregular)</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enum(pending|evaluated|assessed|paid|returnedToEvaluation|returnedToAdmission|enrolled|dropped)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evaluatedBy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registrarProcessedBy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returnReason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formIssuedDate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formSignedDate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dropReason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clearanceConfirmedBy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clearanceConfirmedAt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clinicrecords.enrollmentId (1:M); creditedsubjects.enrollmentId (1:M); documentprintlog.enrollmentId (1:M); enrolledsubjects.enrollmentId (1:M); enrollmentstatushistory.enrollmentId (1:M); enrollmentworkflow.enrollmentId (1:M); idrequests.enrollmentId (1:M); payments.enrollmentId (1:M); studentassessments.enrollmentId (1:M)</w:t>
      </w:r>
    </w:p>
    <w:p>
      <w:pPr>
        <w:spacing w:after="140"/>
      </w:pPr>
      <w:r>
        <w:rPr>
          <w:sz w:val="16"/>
          <w:szCs w:val="16"/>
        </w:rPr>
        <w:t xml:space="preserve">Change since the previous edition — documented for the first time here: </w:t>
      </w:r>
      <w:r>
        <w:rPr>
          <w:rFonts w:ascii="Consolas" w:hAnsi="Consolas" w:cs="Consolas"/>
          <w:sz w:val="16"/>
          <w:szCs w:val="16"/>
        </w:rPr>
        <w:t xml:space="preserve">created_at</w:t>
      </w:r>
      <w:r>
        <w:rPr>
          <w:sz w:val="16"/>
          <w:szCs w:val="16"/>
        </w:rPr>
        <w:t xml:space="preserve">, </w:t>
      </w:r>
      <w:r>
        <w:rPr>
          <w:rFonts w:ascii="Consolas" w:hAnsi="Consolas" w:cs="Consolas"/>
          <w:sz w:val="16"/>
          <w:szCs w:val="16"/>
        </w:rPr>
        <w:t xml:space="preserve">curriculumId</w:t>
      </w:r>
      <w:r>
        <w:rPr>
          <w:sz w:val="16"/>
          <w:szCs w:val="16"/>
        </w:rPr>
        <w:t xml:space="preserve">, </w:t>
      </w:r>
      <w:r>
        <w:rPr>
          <w:rFonts w:ascii="Consolas" w:hAnsi="Consolas" w:cs="Consolas"/>
          <w:sz w:val="16"/>
          <w:szCs w:val="16"/>
        </w:rPr>
        <w:t xml:space="preserve">returnReason</w:t>
      </w:r>
      <w:r>
        <w:rPr>
          <w:sz w:val="16"/>
          <w:szCs w:val="16"/>
        </w:rPr>
        <w:t xml:space="preserve">, </w:t>
      </w:r>
      <w:r>
        <w:rPr>
          <w:rFonts w:ascii="Consolas" w:hAnsi="Consolas" w:cs="Consolas"/>
          <w:sz w:val="16"/>
          <w:szCs w:val="16"/>
        </w:rPr>
        <w:t xml:space="preserve">updated_at</w:t>
      </w:r>
      <w:r>
        <w:rPr>
          <w:sz w:val="16"/>
          <w:szCs w:val="16"/>
        </w:rPr>
        <w:t xml:space="preserve">; listed in the previous edition but not present in the schema: </w:t>
      </w:r>
      <w:r>
        <w:rPr>
          <w:rFonts w:ascii="Consolas" w:hAnsi="Consolas" w:cs="Consolas"/>
          <w:sz w:val="16"/>
          <w:szCs w:val="16"/>
        </w:rPr>
        <w:t xml:space="preserve">enrollmentMode</w:t>
      </w:r>
      <w:r>
        <w:rPr>
          <w:sz w:val="16"/>
          <w:szCs w:val="16"/>
        </w:rPr>
        <w:t xml:space="preserve">.</w:t>
      </w:r>
    </w:p>
    <w:p>
      <w:pPr>
        <w:pStyle w:val="Heading3"/>
        <w:spacing w:after="110" w:before="220"/>
      </w:pPr>
      <w:r>
        <w:t xml:space="preserve">enrollmentstatushistory  —  7 columns</w:t>
      </w:r>
    </w:p>
    <w:p>
      <w:pPr>
        <w:spacing w:after="110"/>
      </w:pPr>
      <w:r>
        <w:rPr>
          <w:b/>
          <w:bCs/>
        </w:rPr>
        <w:t xml:space="preserve">Role (carried forward from the previous edition):</w:t>
      </w:r>
      <w:r>
        <w:t xml:space="preserve"> One row per transition of an enrollment through the state machine (pending, evaluated, assessed, paid, enrolled, dropped) — who changed it, from/to what, and when. Role in workflow: the audit spine for BR12-BR14/BR16 enforcement in Stage 2.</w:t>
      </w:r>
    </w:p>
    <w:p>
      <w:pPr>
        <w:spacing w:after="140"/>
      </w:pPr>
      <w:r>
        <w:rPr>
          <w:i/>
          <w:iCs/>
          <w:sz w:val="18"/>
          <w:szCs w:val="18"/>
        </w:rPr>
        <w:t xml:space="preserve">Model </w:t>
      </w:r>
      <w:r>
        <w:rPr>
          <w:rFonts w:ascii="Consolas" w:hAnsi="Consolas" w:cs="Consolas"/>
          <w:i/>
          <w:iCs/>
          <w:sz w:val="18"/>
          <w:szCs w:val="18"/>
        </w:rPr>
        <w:t xml:space="preserve">App\Models\Enrollmentstatushistory</w:t>
      </w:r>
      <w:r>
        <w:rPr>
          <w:i/>
          <w:iCs/>
          <w:sz w:val="18"/>
          <w:szCs w:val="18"/>
        </w:rPr>
        <w:t xml:space="preserve"> (</w:t>
      </w:r>
      <w:r>
        <w:rPr>
          <w:rFonts w:ascii="Consolas" w:hAnsi="Consolas" w:cs="Consolas"/>
          <w:i/>
          <w:iCs/>
          <w:sz w:val="18"/>
          <w:szCs w:val="18"/>
        </w:rPr>
        <w:t xml:space="preserve">app/Models/Enrollmentstatushistory.php</w:t>
      </w:r>
      <w:r>
        <w:rPr>
          <w:i/>
          <w:iCs/>
          <w:sz w:val="18"/>
          <w:szCs w:val="18"/>
        </w:rPr>
        <w:t xml:space="preserve">), </w:t>
      </w:r>
      <w:r>
        <w:rPr>
          <w:rFonts w:ascii="Consolas" w:hAnsi="Consolas" w:cs="Consolas"/>
          <w:i/>
          <w:iCs/>
          <w:sz w:val="18"/>
          <w:szCs w:val="18"/>
        </w:rPr>
        <w:t xml:space="preserve">$primaryKey = 'historyId'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2026_08_02_1000000036_create_enrollmentstatushistory_table.php</w:t>
      </w:r>
      <w:r>
        <w:rPr>
          <w:i/>
          <w:iCs/>
          <w:sz w:val="18"/>
          <w:szCs w:val="18"/>
        </w:rPr>
        <w:t xml:space="preserve">. Primary key </w:t>
      </w:r>
      <w:r>
        <w:rPr>
          <w:rFonts w:ascii="Consolas" w:hAnsi="Consolas" w:cs="Consolas"/>
          <w:i/>
          <w:iCs/>
          <w:sz w:val="18"/>
          <w:szCs w:val="18"/>
        </w:rPr>
        <w:t xml:space="preserve">historyId</w:t>
      </w:r>
      <w:r>
        <w:rPr>
          <w:i/>
          <w:iCs/>
          <w:sz w:val="18"/>
          <w:szCs w:val="18"/>
        </w:rPr>
        <w:t xml:space="preserve">. Rows in the demo database: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historyId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fromStatus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varchar(30)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toStatus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varchar(30)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changedBy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remarks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changedAt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none (default removed 2026-10-13)</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New in this edition: the previous document named this table but listed no columns for it. Every column below is therefore first-time documentation.</w:t>
      </w:r>
    </w:p>
    <w:p>
      <w:pPr>
        <w:pStyle w:val="Heading3"/>
        <w:spacing w:after="110" w:before="220"/>
      </w:pPr>
      <w:r>
        <w:t xml:space="preserve">enrolledsubjects  —  9 columns</w:t>
      </w:r>
    </w:p>
    <w:p>
      <w:pPr>
        <w:spacing w:after="110"/>
      </w:pPr>
      <w:r>
        <w:rPr>
          <w:b/>
          <w:bCs/>
        </w:rPr>
        <w:t xml:space="preserve">Role (carried forward from the previous edition):</w:t>
      </w:r>
      <w:r>
        <w:t xml:space="preserve"> One row per subject a student takes this term, including the recorded grade once available. Role in workflow: what the printed Subject Load and Class Card documents represent.</w:t>
      </w:r>
    </w:p>
    <w:p>
      <w:pPr>
        <w:spacing w:after="140"/>
      </w:pPr>
      <w:r>
        <w:rPr>
          <w:i/>
          <w:iCs/>
          <w:sz w:val="18"/>
          <w:szCs w:val="18"/>
        </w:rPr>
        <w:t xml:space="preserve">Model </w:t>
      </w:r>
      <w:r>
        <w:rPr>
          <w:rFonts w:ascii="Consolas" w:hAnsi="Consolas" w:cs="Consolas"/>
          <w:i/>
          <w:iCs/>
          <w:sz w:val="18"/>
          <w:szCs w:val="18"/>
        </w:rPr>
        <w:t xml:space="preserve">App\Models\Enrolledsubjects</w:t>
      </w:r>
      <w:r>
        <w:rPr>
          <w:i/>
          <w:iCs/>
          <w:sz w:val="18"/>
          <w:szCs w:val="18"/>
        </w:rPr>
        <w:t xml:space="preserve"> (</w:t>
      </w:r>
      <w:r>
        <w:rPr>
          <w:rFonts w:ascii="Consolas" w:hAnsi="Consolas" w:cs="Consolas"/>
          <w:i/>
          <w:iCs/>
          <w:sz w:val="18"/>
          <w:szCs w:val="18"/>
        </w:rPr>
        <w:t xml:space="preserve">app/Models/Enrolledsubjects.php</w:t>
      </w:r>
      <w:r>
        <w:rPr>
          <w:i/>
          <w:iCs/>
          <w:sz w:val="18"/>
          <w:szCs w:val="18"/>
        </w:rPr>
        <w:t xml:space="preserve">), </w:t>
      </w:r>
      <w:r>
        <w:rPr>
          <w:rFonts w:ascii="Consolas" w:hAnsi="Consolas" w:cs="Consolas"/>
          <w:i/>
          <w:iCs/>
          <w:sz w:val="18"/>
          <w:szCs w:val="18"/>
        </w:rPr>
        <w:t xml:space="preserve">$primaryKey = 'enrolledSubjectId'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2026_08_02_1000000035_create_enrolledsubjects_table.php</w:t>
      </w:r>
      <w:r>
        <w:rPr>
          <w:i/>
          <w:iCs/>
          <w:sz w:val="18"/>
          <w:szCs w:val="18"/>
        </w:rPr>
        <w:t xml:space="preserve">. Primary key </w:t>
      </w:r>
      <w:r>
        <w:rPr>
          <w:rFonts w:ascii="Consolas" w:hAnsi="Consolas" w:cs="Consolas"/>
          <w:i/>
          <w:iCs/>
          <w:sz w:val="18"/>
          <w:szCs w:val="18"/>
        </w:rPr>
        <w:t xml:space="preserve">enrolledSubjectId</w:t>
      </w:r>
      <w:r>
        <w:rPr>
          <w:i/>
          <w:iCs/>
          <w:sz w:val="18"/>
          <w:szCs w:val="18"/>
        </w:rPr>
        <w:t xml:space="preserve">. Rows in the demo database: 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enrolledSubjectId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subjects.subjectId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blocks.blockId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schedules.scheduleId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grade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decimal(3,2)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enum(proposed|confirmed|dropped)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attempt_number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1</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original_enrolled_subject_id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enrolledsubjects.enrolledSubjectId</w:t>
            </w:r>
          </w:p>
        </w:tc>
      </w:tr>
    </w:tbl>
    <w:p>
      <w:pPr>
        <w:spacing w:after="60"/>
      </w:pPr>
    </w:p>
    <w:p>
      <w:pPr>
        <w:spacing w:after="60"/>
      </w:pPr>
      <w:r>
        <w:rPr>
          <w:b/>
          <w:bCs/>
          <w:sz w:val="16"/>
          <w:szCs w:val="16"/>
        </w:rPr>
        <w:t xml:space="preserve">Referenced by:</w:t>
      </w:r>
      <w:r>
        <w:rPr>
          <w:sz w:val="16"/>
          <w:szCs w:val="16"/>
        </w:rPr>
        <w:t xml:space="preserve"> enrolledsubjects.original_enrolled_subject_id (1:M)</w:t>
      </w:r>
    </w:p>
    <w:p>
      <w:pPr>
        <w:spacing w:after="140"/>
      </w:pPr>
      <w:r>
        <w:rPr>
          <w:sz w:val="16"/>
          <w:szCs w:val="16"/>
        </w:rPr>
        <w:t xml:space="preserve">Change since the previous edition — documented for the first time here: </w:t>
      </w:r>
      <w:r>
        <w:rPr>
          <w:rFonts w:ascii="Consolas" w:hAnsi="Consolas" w:cs="Consolas"/>
          <w:sz w:val="16"/>
          <w:szCs w:val="16"/>
        </w:rPr>
        <w:t xml:space="preserve">attempt_number</w:t>
      </w:r>
      <w:r>
        <w:rPr>
          <w:sz w:val="16"/>
          <w:szCs w:val="16"/>
        </w:rPr>
        <w:t xml:space="preserve">, </w:t>
      </w:r>
      <w:r>
        <w:rPr>
          <w:rFonts w:ascii="Consolas" w:hAnsi="Consolas" w:cs="Consolas"/>
          <w:sz w:val="16"/>
          <w:szCs w:val="16"/>
        </w:rPr>
        <w:t xml:space="preserve">original_enrolled_subject_id</w:t>
      </w:r>
      <w:r>
        <w:rPr>
          <w:sz w:val="16"/>
          <w:szCs w:val="16"/>
        </w:rPr>
        <w:t xml:space="preserve">.</w:t>
      </w:r>
    </w:p>
    <w:p>
      <w:pPr>
        <w:pStyle w:val="Heading3"/>
        <w:spacing w:after="110" w:before="220"/>
      </w:pPr>
      <w:r>
        <w:t xml:space="preserve">enrollmentreturns — 15 columns</w:t>
      </w:r>
    </w:p>
    <w:p>
      <w:pPr>
        <w:spacing w:after="110"/>
      </w:pPr>
      <w:r>
        <w:rPr>
          <w:b/>
          <w:bCs/>
        </w:rPr>
        <w:t xml:space="preserve">Role: one row per return act (ruling of 2026-10-26, closing G-10). It states the six facts of the act — who returned the record, from which office and box, to which desk and box, the category, the note and the correction owed — plus the status the record moved from and to. The payments are not touched by it: receipts keep counting through Payments::held() while a returned account is not re-billed (§17, E-3).</w:t>
      </w:r>
    </w:p>
    <w:p>
      <w:pPr>
        <w:spacing w:after="140"/>
      </w:pPr>
      <w:r>
        <w:rPr>
          <w:i/>
          <w:iCs/>
          <w:sz w:val="18"/>
          <w:szCs w:val="18"/>
        </w:rPr>
        <w:t xml:space="preserve">Model App\Models\Enrollmentreturns (app/Models/Enrollmentreturns.php), $primaryKey = 'returnId', $timestamps = false. Created by 2026_10_27_1000000000_create_enrollmentreturns_table.php.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returnId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enrollmentworkflow.workflowId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originOfficeId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originStepOrder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destination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enum('admission','departmentEvaluation')</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destinationOfficeId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destinationStepOrder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returnCategory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enum('missingDocuments','examinationFailure','assessmentOrFeeHold','curriculumSectionMismatch')</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returnNote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expectedCorrection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previousStatus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varchar(30)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newStatus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varchar(30)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returnedBy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-&gt; staffusers.userId, SET NULL</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returnedAt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
            </w:r>
          </w:p>
        </w:tc>
      </w:tr>
    </w:tbl>
    <w:p>
      <w:pPr>
        <w:pStyle w:val="Heading3"/>
        <w:spacing w:after="110" w:before="220"/>
      </w:pPr>
      <w:r>
        <w:t xml:space="preserve">shiftingrequests — 19 columns</w:t>
      </w:r>
    </w:p>
    <w:p>
      <w:pPr>
        <w:spacing w:after="110"/>
      </w:pPr>
      <w:r>
        <w:rPr>
          <w:b/>
          <w:bCs/>
        </w:rPr>
        <w:t xml:space="preserve">Role: the shift paper itself — a student already enrolled at SEAIT moving to another program (ruling 11, closing G-7). It holds the student’s own will statement, the program being left and the one being entered, the enrollment the grant retires and the one it opens, and three signature pairs: filing, departmental endorsement, and the Guidance decision. Role in workflow: the only lawful way a program changes mid-career (§13.7), and the history row of the change — no separate history table was added.</w:t>
      </w:r>
    </w:p>
    <w:p>
      <w:pPr>
        <w:spacing w:after="140"/>
      </w:pPr>
      <w:r>
        <w:rPr>
          <w:i/>
          <w:iCs/>
          <w:sz w:val="18"/>
          <w:szCs w:val="18"/>
        </w:rPr>
        <w:t xml:space="preserve">Model App\Models\Shiftingrequests (app/Models/Shiftingrequests.php), $primaryKey = 'shiftingRequestId', $timestamps = true. Created by 2026_10_03_1000000008_create_shiftingrequests_table.php. Primary key shiftingRequestId. Rows in the demo database: 0 — the docket is empty until a desk files the first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currentCourseId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courses.courseId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targetCourseId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courses.courseId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currentEnrollmentId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grantedEnrollmentId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willStatement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requestStatus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enum(pending|endorsed|granted|rejected)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pending</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requestedBy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requestedAt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termId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academicterms.termId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yearLevel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departmentSignedBy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departmentSignedAt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decisionBy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decidedAt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decisionRemarks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r>
        <w:rPr>
          <w:b/>
          <w:bCs/>
          <w:sz w:val="16"/>
          <w:szCs w:val="16"/>
        </w:rPr>
        <w:t xml:space="preserve">Referenced by: nothing — a leaf table. It points outward at students, courses (twice: the program left and the program entered), enrollments (twice: the record retired and the one the grant opens), academicterms, and staffusers (three times: filed, endorsed, decided), which is the whole audit trail of the change in one row.</w:t>
      </w:r>
    </w:p>
    <w:p>
      <w:pPr>
        <w:pStyle w:val="Heading2"/>
        <w:spacing w:after="140" w:before="280"/>
      </w:pPr>
      <w:r>
        <w:t xml:space="preserve">24.7 Module 5 — Transfer and Prior Academic Records</w:t>
      </w:r>
    </w:p>
    <w:p>
      <w:pPr>
        <w:spacing w:after="140"/>
      </w:pPr>
      <w:r>
        <w:rPr>
          <w:i/>
          <w:iCs/>
          <w:sz w:val="18"/>
          <w:szCs w:val="18"/>
        </w:rPr>
        <w:t xml:space="preserve">Tables in this module: </w:t>
      </w:r>
      <w:r>
        <w:rPr>
          <w:rFonts w:ascii="Consolas" w:hAnsi="Consolas" w:cs="Consolas"/>
          <w:i/>
          <w:iCs/>
          <w:sz w:val="18"/>
          <w:szCs w:val="18"/>
        </w:rPr>
        <w:t xml:space="preserve">transferacademicrecords</w:t>
      </w:r>
      <w:r>
        <w:rPr>
          <w:i/>
          <w:iCs/>
          <w:sz w:val="18"/>
          <w:szCs w:val="18"/>
        </w:rPr>
        <w:t xml:space="preserve">, </w:t>
      </w:r>
      <w:r>
        <w:rPr>
          <w:rFonts w:ascii="Consolas" w:hAnsi="Consolas" w:cs="Consolas"/>
          <w:i/>
          <w:iCs/>
          <w:sz w:val="18"/>
          <w:szCs w:val="18"/>
        </w:rPr>
        <w:t xml:space="preserve">creditedsubjects</w:t>
      </w:r>
      <w:r>
        <w:rPr>
          <w:i/>
          <w:iCs/>
          <w:sz w:val="18"/>
          <w:szCs w:val="18"/>
        </w:rPr>
        <w:t xml:space="preserve">.</w:t>
      </w:r>
    </w:p>
    <w:p>
      <w:pPr>
        <w:pStyle w:val="Heading3"/>
        <w:spacing w:after="110" w:before="220"/>
      </w:pPr>
      <w:r>
        <w:t xml:space="preserve">transferacademicrecords  —  10 columns</w:t>
      </w:r>
    </w:p>
    <w:p>
      <w:pPr>
        <w:spacing w:after="110"/>
      </w:pPr>
      <w:r>
        <w:rPr>
          <w:b/>
          <w:bCs/>
        </w:rPr>
        <w:t xml:space="preserve">Role (carried forward from the previous edition):</w:t>
      </w:r>
      <w:r>
        <w:t xml:space="preserve"> Every subject and grade from a student's previous school — passed or failed, not only the ones later credited. Role in workflow: consulted during Academic Department evaluation for transferees.</w:t>
      </w:r>
    </w:p>
    <w:p>
      <w:pPr>
        <w:spacing w:after="140"/>
      </w:pPr>
      <w:r>
        <w:rPr>
          <w:i/>
          <w:iCs/>
          <w:sz w:val="18"/>
          <w:szCs w:val="18"/>
        </w:rPr>
        <w:t xml:space="preserve">Model </w:t>
      </w:r>
      <w:r>
        <w:rPr>
          <w:rFonts w:ascii="Consolas" w:hAnsi="Consolas" w:cs="Consolas"/>
          <w:i/>
          <w:iCs/>
          <w:sz w:val="18"/>
          <w:szCs w:val="18"/>
        </w:rPr>
        <w:t xml:space="preserve">App\Models\Transferacademicrecords</w:t>
      </w:r>
      <w:r>
        <w:rPr>
          <w:i/>
          <w:iCs/>
          <w:sz w:val="18"/>
          <w:szCs w:val="18"/>
        </w:rPr>
        <w:t xml:space="preserve"> (</w:t>
      </w:r>
      <w:r>
        <w:rPr>
          <w:rFonts w:ascii="Consolas" w:hAnsi="Consolas" w:cs="Consolas"/>
          <w:i/>
          <w:iCs/>
          <w:sz w:val="18"/>
          <w:szCs w:val="18"/>
        </w:rPr>
        <w:t xml:space="preserve">app/Models/Transferacademicrecords.php</w:t>
      </w:r>
      <w:r>
        <w:rPr>
          <w:i/>
          <w:iCs/>
          <w:sz w:val="18"/>
          <w:szCs w:val="18"/>
        </w:rPr>
        <w:t xml:space="preserve">), </w:t>
      </w:r>
      <w:r>
        <w:rPr>
          <w:rFonts w:ascii="Consolas" w:hAnsi="Consolas" w:cs="Consolas"/>
          <w:i/>
          <w:iCs/>
          <w:sz w:val="18"/>
          <w:szCs w:val="18"/>
        </w:rPr>
        <w:t xml:space="preserve">$primaryKey = 'transferRecordId'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2026_08_02_1000000026_create_transferacademicrecords_table.php</w:t>
      </w:r>
      <w:r>
        <w:rPr>
          <w:i/>
          <w:iCs/>
          <w:sz w:val="18"/>
          <w:szCs w:val="18"/>
        </w:rPr>
        <w:t xml:space="preserve">. Primary key </w:t>
      </w:r>
      <w:r>
        <w:rPr>
          <w:rFonts w:ascii="Consolas" w:hAnsi="Consolas" w:cs="Consolas"/>
          <w:i/>
          <w:iCs/>
          <w:sz w:val="18"/>
          <w:szCs w:val="18"/>
        </w:rPr>
        <w:t xml:space="preserve">transferRecordId</w:t>
      </w:r>
      <w:r>
        <w:rPr>
          <w:i/>
          <w:iCs/>
          <w:sz w:val="18"/>
          <w:szCs w:val="18"/>
        </w:rPr>
        <w:t xml:space="preserve">. Rows in the demo database: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transferRecordId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institutionId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educationalinstitutions.institutionId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subjectNameAtOldSchool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syllabusReference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termTaken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previousSubjectCode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unitsAtOldSchool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decimal(3,1)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gradeAtOldSchool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decimal(4,2)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passResult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enum(passed|failed)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creditedsubjects.transferRecordId (1:M)</w:t>
      </w:r>
    </w:p>
    <w:p>
      <w:pPr>
        <w:pStyle w:val="Heading3"/>
        <w:spacing w:after="110" w:before="220"/>
      </w:pPr>
      <w:r>
        <w:t xml:space="preserve">creditedsubjects  —  11 columns</w:t>
      </w:r>
    </w:p>
    <w:p>
      <w:pPr>
        <w:spacing w:after="110"/>
      </w:pPr>
      <w:r>
        <w:rPr>
          <w:b/>
          <w:bCs/>
        </w:rPr>
        <w:t xml:space="preserve">Role (carried forward from the previous edition):</w:t>
      </w:r>
      <w:r>
        <w:t xml:space="preserve"> Which subjects a transferee/shifter gets to skip because the department approved an equivalent — creditDecision is approved; a declined row stays on the record and covers nothing, optionally linked back to the specific TransferAcademicRecords row being evaluated. Role in workflow: reduces a transferee's/shifter's subject load.</w:t>
      </w:r>
    </w:p>
    <w:p>
      <w:pPr>
        <w:spacing w:after="140"/>
      </w:pPr>
      <w:r>
        <w:rPr>
          <w:i/>
          <w:iCs/>
          <w:sz w:val="18"/>
          <w:szCs w:val="18"/>
        </w:rPr>
        <w:t xml:space="preserve">Model </w:t>
      </w:r>
      <w:r>
        <w:rPr>
          <w:rFonts w:ascii="Consolas" w:hAnsi="Consolas" w:cs="Consolas"/>
          <w:i/>
          <w:iCs/>
          <w:sz w:val="18"/>
          <w:szCs w:val="18"/>
        </w:rPr>
        <w:t xml:space="preserve">App\Models\Creditedsubjects</w:t>
      </w:r>
      <w:r>
        <w:rPr>
          <w:i/>
          <w:iCs/>
          <w:sz w:val="18"/>
          <w:szCs w:val="18"/>
        </w:rPr>
        <w:t xml:space="preserve"> (</w:t>
      </w:r>
      <w:r>
        <w:rPr>
          <w:rFonts w:ascii="Consolas" w:hAnsi="Consolas" w:cs="Consolas"/>
          <w:i/>
          <w:iCs/>
          <w:sz w:val="18"/>
          <w:szCs w:val="18"/>
        </w:rPr>
        <w:t xml:space="preserve">app/Models/Creditedsubjects.php</w:t>
      </w:r>
      <w:r>
        <w:rPr>
          <w:i/>
          <w:iCs/>
          <w:sz w:val="18"/>
          <w:szCs w:val="18"/>
        </w:rPr>
        <w:t xml:space="preserve">), </w:t>
      </w:r>
      <w:r>
        <w:rPr>
          <w:rFonts w:ascii="Consolas" w:hAnsi="Consolas" w:cs="Consolas"/>
          <w:i/>
          <w:iCs/>
          <w:sz w:val="18"/>
          <w:szCs w:val="18"/>
        </w:rPr>
        <w:t xml:space="preserve">$primaryKey = 'creditedId'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2026_08_02_1000000027_create_creditedsubjects_table.php</w:t>
      </w:r>
      <w:r>
        <w:rPr>
          <w:i/>
          <w:iCs/>
          <w:sz w:val="18"/>
          <w:szCs w:val="18"/>
        </w:rPr>
        <w:t xml:space="preserve">. Primary key </w:t>
      </w:r>
      <w:r>
        <w:rPr>
          <w:rFonts w:ascii="Consolas" w:hAnsi="Consolas" w:cs="Consolas"/>
          <w:i/>
          <w:iCs/>
          <w:sz w:val="18"/>
          <w:szCs w:val="18"/>
        </w:rPr>
        <w:t xml:space="preserve">creditedId</w:t>
      </w:r>
      <w:r>
        <w:rPr>
          <w:i/>
          <w:iCs/>
          <w:sz w:val="18"/>
          <w:szCs w:val="18"/>
        </w:rPr>
        <w:t xml:space="preserve">. Rows in the demo database: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transferRecordId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transferacademicrecords.transferRecordId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previousSubjectName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creditedToSubjectId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subjects.subjectId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creditedUnits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decimal(3,1)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creditDecision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enum(approved|rejected)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approved</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decidedBy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decidedDate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decisionReason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remarks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2"/>
        <w:spacing w:after="140" w:before="280"/>
      </w:pPr>
      <w:r>
        <w:t xml:space="preserve">24.8 Module 6 — Scholarships and Fees</w:t>
      </w:r>
    </w:p>
    <w:p>
      <w:pPr>
        <w:spacing w:after="140"/>
      </w:pPr>
      <w:r>
        <w:rPr>
          <w:i/>
          <w:iCs/>
          <w:sz w:val="18"/>
          <w:szCs w:val="18"/>
        </w:rPr>
        <w:t xml:space="preserve">Tables in this module: </w:t>
      </w:r>
      <w:r>
        <w:rPr>
          <w:rFonts w:ascii="Consolas" w:hAnsi="Consolas" w:cs="Consolas"/>
          <w:i/>
          <w:iCs/>
          <w:sz w:val="18"/>
          <w:szCs w:val="18"/>
        </w:rPr>
        <w:t xml:space="preserve">scholarshiptypes</w:t>
      </w:r>
      <w:r>
        <w:rPr>
          <w:i/>
          <w:iCs/>
          <w:sz w:val="18"/>
          <w:szCs w:val="18"/>
        </w:rPr>
        <w:t xml:space="preserve">, </w:t>
      </w:r>
      <w:r>
        <w:rPr>
          <w:rFonts w:ascii="Consolas" w:hAnsi="Consolas" w:cs="Consolas"/>
          <w:i/>
          <w:iCs/>
          <w:sz w:val="18"/>
          <w:szCs w:val="18"/>
        </w:rPr>
        <w:t xml:space="preserve">studentscholarships</w:t>
      </w:r>
      <w:r>
        <w:rPr>
          <w:i/>
          <w:iCs/>
          <w:sz w:val="18"/>
          <w:szCs w:val="18"/>
        </w:rPr>
        <w:t xml:space="preserve">, </w:t>
      </w:r>
      <w:r>
        <w:rPr>
          <w:rFonts w:ascii="Consolas" w:hAnsi="Consolas" w:cs="Consolas"/>
          <w:i/>
          <w:iCs/>
          <w:sz w:val="18"/>
          <w:szCs w:val="18"/>
        </w:rPr>
        <w:t xml:space="preserve">feetypes</w:t>
      </w:r>
      <w:r>
        <w:rPr>
          <w:i/>
          <w:iCs/>
          <w:sz w:val="18"/>
          <w:szCs w:val="18"/>
        </w:rPr>
        <w:t xml:space="preserve">, </w:t>
      </w:r>
      <w:r>
        <w:rPr>
          <w:rFonts w:ascii="Consolas" w:hAnsi="Consolas" w:cs="Consolas"/>
          <w:i/>
          <w:iCs/>
          <w:sz w:val="18"/>
          <w:szCs w:val="18"/>
        </w:rPr>
        <w:t xml:space="preserve">studentassessments</w:t>
      </w:r>
      <w:r>
        <w:rPr>
          <w:i/>
          <w:iCs/>
          <w:sz w:val="18"/>
          <w:szCs w:val="18"/>
        </w:rPr>
        <w:t xml:space="preserve">, </w:t>
      </w:r>
      <w:r>
        <w:rPr>
          <w:rFonts w:ascii="Consolas" w:hAnsi="Consolas" w:cs="Consolas"/>
          <w:i/>
          <w:iCs/>
          <w:sz w:val="18"/>
          <w:szCs w:val="18"/>
        </w:rPr>
        <w:t xml:space="preserve">charges</w:t>
      </w:r>
      <w:r>
        <w:rPr>
          <w:i/>
          <w:iCs/>
          <w:sz w:val="18"/>
          <w:szCs w:val="18"/>
        </w:rPr>
        <w:t xml:space="preserve">, </w:t>
      </w:r>
      <w:r>
        <w:rPr>
          <w:rFonts w:ascii="Consolas" w:hAnsi="Consolas" w:cs="Consolas"/>
          <w:i/>
          <w:iCs/>
          <w:sz w:val="18"/>
          <w:szCs w:val="18"/>
        </w:rPr>
        <w:t xml:space="preserve">payments</w:t>
      </w:r>
      <w:r>
        <w:rPr>
          <w:i/>
          <w:iCs/>
          <w:sz w:val="18"/>
          <w:szCs w:val="18"/>
        </w:rPr>
        <w:t xml:space="preserve">.</w:t>
      </w:r>
    </w:p>
    <w:p>
      <w:pPr>
        <w:pStyle w:val="Heading3"/>
        <w:spacing w:after="110" w:before="220"/>
      </w:pPr>
      <w:r>
        <w:t xml:space="preserve">scholarshiptypes  —  4 columns</w:t>
      </w:r>
    </w:p>
    <w:p>
      <w:pPr>
        <w:spacing w:after="110"/>
      </w:pPr>
      <w:r>
        <w:rPr>
          <w:b/>
          <w:bCs/>
        </w:rPr>
        <w:t xml:space="preserve">Role (carried forward from the previous edition):</w:t>
      </w:r>
      <w:r>
        <w:t xml:space="preserve"> Catalog of scholarships offered, including the founder's-family full scholarship. Role in workflow: what StudentScholarships awards reference.</w:t>
      </w:r>
    </w:p>
    <w:p>
      <w:pPr>
        <w:spacing w:after="140"/>
      </w:pPr>
      <w:r>
        <w:rPr>
          <w:i/>
          <w:iCs/>
          <w:sz w:val="18"/>
          <w:szCs w:val="18"/>
        </w:rPr>
        <w:t xml:space="preserve">Model </w:t>
      </w:r>
      <w:r>
        <w:rPr>
          <w:rFonts w:ascii="Consolas" w:hAnsi="Consolas" w:cs="Consolas"/>
          <w:i/>
          <w:iCs/>
          <w:sz w:val="18"/>
          <w:szCs w:val="18"/>
        </w:rPr>
        <w:t xml:space="preserve">App\Models\Scholarshiptypes</w:t>
      </w:r>
      <w:r>
        <w:rPr>
          <w:i/>
          <w:iCs/>
          <w:sz w:val="18"/>
          <w:szCs w:val="18"/>
        </w:rPr>
        <w:t xml:space="preserve"> (</w:t>
      </w:r>
      <w:r>
        <w:rPr>
          <w:rFonts w:ascii="Consolas" w:hAnsi="Consolas" w:cs="Consolas"/>
          <w:i/>
          <w:iCs/>
          <w:sz w:val="18"/>
          <w:szCs w:val="18"/>
        </w:rPr>
        <w:t xml:space="preserve">app/Models/Scholarshiptypes.php</w:t>
      </w:r>
      <w:r>
        <w:rPr>
          <w:i/>
          <w:iCs/>
          <w:sz w:val="18"/>
          <w:szCs w:val="18"/>
        </w:rPr>
        <w:t xml:space="preserve">), </w:t>
      </w:r>
      <w:r>
        <w:rPr>
          <w:rFonts w:ascii="Consolas" w:hAnsi="Consolas" w:cs="Consolas"/>
          <w:i/>
          <w:iCs/>
          <w:sz w:val="18"/>
          <w:szCs w:val="18"/>
        </w:rPr>
        <w:t xml:space="preserve">$primaryKey = 'scholarshipTypeId'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2026_08_02_1000000045_create_scholarshiptypes_table.php</w:t>
      </w:r>
      <w:r>
        <w:rPr>
          <w:i/>
          <w:iCs/>
          <w:sz w:val="18"/>
          <w:szCs w:val="18"/>
        </w:rPr>
        <w:t xml:space="preserve">. Primary key </w:t>
      </w:r>
      <w:r>
        <w:rPr>
          <w:rFonts w:ascii="Consolas" w:hAnsi="Consolas" w:cs="Consolas"/>
          <w:i/>
          <w:iCs/>
          <w:sz w:val="18"/>
          <w:szCs w:val="18"/>
        </w:rPr>
        <w:t xml:space="preserve">scholarshipTypeId</w:t>
      </w:r>
      <w:r>
        <w:rPr>
          <w:i/>
          <w:iCs/>
          <w:sz w:val="18"/>
          <w:szCs w:val="18"/>
        </w:rPr>
        <w:t xml:space="preserve">. Rows in the demo database: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scholarshipTypeId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coverageType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enum(full|partial)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coveragePercent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decimal(10,2)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studentscholarships.scholarshipTypeId (1:M)</w:t>
      </w:r>
    </w:p>
    <w:p>
      <w:pPr>
        <w:pStyle w:val="Heading3"/>
        <w:spacing w:after="110" w:before="220"/>
      </w:pPr>
      <w:r>
        <w:t xml:space="preserve">studentscholarships — 10 columns</w:t>
      </w:r>
    </w:p>
    <w:p>
      <w:pPr>
        <w:spacing w:after="110"/>
      </w:pPr>
      <w:r>
        <w:rPr>
          <w:b/>
          <w:bCs/>
        </w:rPr>
        <w:t xml:space="preserve">Role (carried forward from the previous edition):</w:t>
      </w:r>
      <w:r>
        <w:t xml:space="preserve"> Which student holds which scholarship, for which term — constrained to one active award per student per term. Role in workflow: checked before or during financial assessment to determine coverage.</w:t>
      </w:r>
    </w:p>
    <w:p>
      <w:pPr>
        <w:spacing w:after="140"/>
      </w:pPr>
      <w:r>
        <w:rPr>
          <w:i/>
          <w:iCs/>
          <w:sz w:val="18"/>
          <w:szCs w:val="18"/>
        </w:rPr>
        <w:t xml:space="preserve">Model </w:t>
      </w:r>
      <w:r>
        <w:rPr>
          <w:rFonts w:ascii="Consolas" w:hAnsi="Consolas" w:cs="Consolas"/>
          <w:i/>
          <w:iCs/>
          <w:sz w:val="18"/>
          <w:szCs w:val="18"/>
        </w:rPr>
        <w:t xml:space="preserve">App\Models\Studentscholarships</w:t>
      </w:r>
      <w:r>
        <w:rPr>
          <w:i/>
          <w:iCs/>
          <w:sz w:val="18"/>
          <w:szCs w:val="18"/>
        </w:rPr>
        <w:t xml:space="preserve"> (</w:t>
      </w:r>
      <w:r>
        <w:rPr>
          <w:rFonts w:ascii="Consolas" w:hAnsi="Consolas" w:cs="Consolas"/>
          <w:i/>
          <w:iCs/>
          <w:sz w:val="18"/>
          <w:szCs w:val="18"/>
        </w:rPr>
        <w:t xml:space="preserve">app/Models/Studentscholarships.php</w:t>
      </w:r>
      <w:r>
        <w:rPr>
          <w:i/>
          <w:iCs/>
          <w:sz w:val="18"/>
          <w:szCs w:val="18"/>
        </w:rPr>
        <w:t xml:space="preserve">), </w:t>
      </w:r>
      <w:r>
        <w:rPr>
          <w:rFonts w:ascii="Consolas" w:hAnsi="Consolas" w:cs="Consolas"/>
          <w:i/>
          <w:iCs/>
          <w:sz w:val="18"/>
          <w:szCs w:val="18"/>
        </w:rPr>
        <w:t xml:space="preserve">$primaryKey = 'studentScholarshipId'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2026_08_02_1000000049_create_studentscholarships_table.php</w:t>
      </w:r>
      <w:r>
        <w:rPr>
          <w:i/>
          <w:iCs/>
          <w:sz w:val="18"/>
          <w:szCs w:val="18"/>
        </w:rPr>
        <w:t xml:space="preserve">. Primary key </w:t>
      </w:r>
      <w:r>
        <w:rPr>
          <w:rFonts w:ascii="Consolas" w:hAnsi="Consolas" w:cs="Consolas"/>
          <w:i/>
          <w:iCs/>
          <w:sz w:val="18"/>
          <w:szCs w:val="18"/>
        </w:rPr>
        <w:t xml:space="preserve">studentScholarshipId</w:t>
      </w:r>
      <w:r>
        <w:rPr>
          <w:i/>
          <w:iCs/>
          <w:sz w:val="18"/>
          <w:szCs w:val="18"/>
        </w:rPr>
        <w:t xml:space="preserve">. Rows in the demo database: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scholarshipTypeId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scholarshiptypes.scholarshipTypeId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termId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academicterms.termId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enum(active|revoked|expired) — all three reachable: Assessment grants, and a named withdrawal decision revokes or expires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approvedBy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awardedBeforeEnrollment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0</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statusChangedBy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statusChangedAt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statusReason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feetypes  —  4 columns</w:t>
      </w:r>
    </w:p>
    <w:p>
      <w:pPr>
        <w:spacing w:after="110"/>
      </w:pPr>
      <w:r>
        <w:rPr>
          <w:b/>
          <w:bCs/>
        </w:rPr>
        <w:t xml:space="preserve">Role (carried forward from the previous edition):</w:t>
      </w:r>
      <w:r>
        <w:t xml:space="preserve"> Catalog of fee categories (tuition per unit, miscellaneous, laboratory). Optional — only needed if fees are calculated, not just logged.</w:t>
      </w:r>
    </w:p>
    <w:p>
      <w:pPr>
        <w:spacing w:after="140"/>
      </w:pPr>
      <w:r>
        <w:rPr>
          <w:i/>
          <w:iCs/>
          <w:sz w:val="18"/>
          <w:szCs w:val="18"/>
        </w:rPr>
        <w:t xml:space="preserve">Model </w:t>
      </w:r>
      <w:r>
        <w:rPr>
          <w:rFonts w:ascii="Consolas" w:hAnsi="Consolas" w:cs="Consolas"/>
          <w:i/>
          <w:iCs/>
          <w:sz w:val="18"/>
          <w:szCs w:val="18"/>
        </w:rPr>
        <w:t xml:space="preserve">App\Models\Feetypes</w:t>
      </w:r>
      <w:r>
        <w:rPr>
          <w:i/>
          <w:iCs/>
          <w:sz w:val="18"/>
          <w:szCs w:val="18"/>
        </w:rPr>
        <w:t xml:space="preserve"> (</w:t>
      </w:r>
      <w:r>
        <w:rPr>
          <w:rFonts w:ascii="Consolas" w:hAnsi="Consolas" w:cs="Consolas"/>
          <w:i/>
          <w:iCs/>
          <w:sz w:val="18"/>
          <w:szCs w:val="18"/>
        </w:rPr>
        <w:t xml:space="preserve">app/Models/Feetypes.php</w:t>
      </w:r>
      <w:r>
        <w:rPr>
          <w:i/>
          <w:iCs/>
          <w:sz w:val="18"/>
          <w:szCs w:val="18"/>
        </w:rPr>
        <w:t xml:space="preserve">), </w:t>
      </w:r>
      <w:r>
        <w:rPr>
          <w:rFonts w:ascii="Consolas" w:hAnsi="Consolas" w:cs="Consolas"/>
          <w:i/>
          <w:iCs/>
          <w:sz w:val="18"/>
          <w:szCs w:val="18"/>
        </w:rPr>
        <w:t xml:space="preserve">$primaryKey = 'feeTypeId'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2026_08_02_1000000017_create_feetypes_table.php</w:t>
      </w:r>
      <w:r>
        <w:rPr>
          <w:i/>
          <w:iCs/>
          <w:sz w:val="18"/>
          <w:szCs w:val="18"/>
        </w:rPr>
        <w:t xml:space="preserve">. Primary key </w:t>
      </w:r>
      <w:r>
        <w:rPr>
          <w:rFonts w:ascii="Consolas" w:hAnsi="Consolas" w:cs="Consolas"/>
          <w:i/>
          <w:iCs/>
          <w:sz w:val="18"/>
          <w:szCs w:val="18"/>
        </w:rPr>
        <w:t xml:space="preserve">feeTypeId</w:t>
      </w:r>
      <w:r>
        <w:rPr>
          <w:i/>
          <w:iCs/>
          <w:sz w:val="18"/>
          <w:szCs w:val="18"/>
        </w:rPr>
        <w:t xml:space="preserve">. Rows in the demo database: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feeTypeId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feeName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defaultAmount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decimal(10,2)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unitBasis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enum(perUnit|flat)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charges.feeTypeId (1:M)</w:t>
      </w:r>
    </w:p>
    <w:p>
      <w:pPr>
        <w:pStyle w:val="Heading3"/>
        <w:spacing w:after="110" w:before="220"/>
      </w:pPr>
      <w:r>
        <w:t xml:space="preserve">studentassessments  —  9 columns</w:t>
      </w:r>
    </w:p>
    <w:p>
      <w:pPr>
        <w:spacing w:after="110"/>
      </w:pPr>
      <w:r>
        <w:rPr>
          <w:b/>
          <w:bCs/>
        </w:rPr>
        <w:t xml:space="preserve">Role (carried forward from the previous edition):</w:t>
      </w:r>
      <w:r>
        <w:t xml:space="preserve"> What a specific enrollment is billed — assessed total, scholarship coverage, waived amount, remaining balance. Optional — the one correct use of the word "Assessment" in this schema (a financial one).</w:t>
      </w:r>
    </w:p>
    <w:p>
      <w:pPr>
        <w:spacing w:after="140"/>
      </w:pPr>
      <w:r>
        <w:rPr>
          <w:i/>
          <w:iCs/>
          <w:sz w:val="18"/>
          <w:szCs w:val="18"/>
        </w:rPr>
        <w:t xml:space="preserve">Model </w:t>
      </w:r>
      <w:r>
        <w:rPr>
          <w:rFonts w:ascii="Consolas" w:hAnsi="Consolas" w:cs="Consolas"/>
          <w:i/>
          <w:iCs/>
          <w:sz w:val="18"/>
          <w:szCs w:val="18"/>
        </w:rPr>
        <w:t xml:space="preserve">App\Models\Studentassessments</w:t>
      </w:r>
      <w:r>
        <w:rPr>
          <w:i/>
          <w:iCs/>
          <w:sz w:val="18"/>
          <w:szCs w:val="18"/>
        </w:rPr>
        <w:t xml:space="preserve"> (</w:t>
      </w:r>
      <w:r>
        <w:rPr>
          <w:rFonts w:ascii="Consolas" w:hAnsi="Consolas" w:cs="Consolas"/>
          <w:i/>
          <w:iCs/>
          <w:sz w:val="18"/>
          <w:szCs w:val="18"/>
        </w:rPr>
        <w:t xml:space="preserve">app/Models/Studentassessments.php</w:t>
      </w:r>
      <w:r>
        <w:rPr>
          <w:i/>
          <w:iCs/>
          <w:sz w:val="18"/>
          <w:szCs w:val="18"/>
        </w:rPr>
        <w:t xml:space="preserve">), </w:t>
      </w:r>
      <w:r>
        <w:rPr>
          <w:rFonts w:ascii="Consolas" w:hAnsi="Consolas" w:cs="Consolas"/>
          <w:i/>
          <w:iCs/>
          <w:sz w:val="18"/>
          <w:szCs w:val="18"/>
        </w:rPr>
        <w:t xml:space="preserve">$primaryKey = 'assessmentId'</w:t>
      </w:r>
      <w:r>
        <w:rPr>
          <w:i/>
          <w:iCs/>
          <w:sz w:val="18"/>
          <w:szCs w:val="18"/>
        </w:rPr>
        <w:t xml:space="preserve">, </w:t>
      </w:r>
      <w:r>
        <w:rPr>
          <w:rFonts w:ascii="Consolas" w:hAnsi="Consolas" w:cs="Consolas"/>
          <w:i/>
          <w:iCs/>
          <w:sz w:val="18"/>
          <w:szCs w:val="18"/>
        </w:rPr>
        <w:t xml:space="preserve">$timestamps = true</w:t>
      </w:r>
      <w:r>
        <w:rPr>
          <w:i/>
          <w:iCs/>
          <w:sz w:val="18"/>
          <w:szCs w:val="18"/>
        </w:rPr>
        <w:t xml:space="preserve">. Created by </w:t>
      </w:r>
      <w:r>
        <w:rPr>
          <w:rFonts w:ascii="Consolas" w:hAnsi="Consolas" w:cs="Consolas"/>
          <w:i/>
          <w:iCs/>
          <w:sz w:val="18"/>
          <w:szCs w:val="18"/>
        </w:rPr>
        <w:t xml:space="preserve">2026_08_02_1000000016_create_studentassessments_table.php</w:t>
      </w:r>
      <w:r>
        <w:rPr>
          <w:i/>
          <w:iCs/>
          <w:sz w:val="18"/>
          <w:szCs w:val="18"/>
        </w:rPr>
        <w:t xml:space="preserve">. Primary key </w:t>
      </w:r>
      <w:r>
        <w:rPr>
          <w:rFonts w:ascii="Consolas" w:hAnsi="Consolas" w:cs="Consolas"/>
          <w:i/>
          <w:iCs/>
          <w:sz w:val="18"/>
          <w:szCs w:val="18"/>
        </w:rPr>
        <w:t xml:space="preserve">assessmentId</w:t>
      </w:r>
      <w:r>
        <w:rPr>
          <w:i/>
          <w:iCs/>
          <w:sz w:val="18"/>
          <w:szCs w:val="18"/>
        </w:rPr>
        <w:t xml:space="preserve">. Rows in the demo database: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totalAssessedAmount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decimal(10,2)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totalScholarshipCoverage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decimal(10,2)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totalWaived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decimal(10,2)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remainingBalance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decimal(10,2)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charges.assessmentId (1:M)</w:t>
      </w:r>
    </w:p>
    <w:p>
      <w:pPr>
        <w:spacing w:after="140"/>
      </w:pPr>
      <w:r>
        <w:rPr>
          <w:sz w:val="16"/>
          <w:szCs w:val="16"/>
        </w:rPr>
        <w:t xml:space="preserve">Change since the previous edition — documented for the first time here: </w:t>
      </w:r>
      <w:r>
        <w:rPr>
          <w:rFonts w:ascii="Consolas" w:hAnsi="Consolas" w:cs="Consolas"/>
          <w:sz w:val="16"/>
          <w:szCs w:val="16"/>
        </w:rPr>
        <w:t xml:space="preserve">created_at</w:t>
      </w:r>
      <w:r>
        <w:rPr>
          <w:sz w:val="16"/>
          <w:szCs w:val="16"/>
        </w:rPr>
        <w:t xml:space="preserve">, </w:t>
      </w:r>
      <w:r>
        <w:rPr>
          <w:rFonts w:ascii="Consolas" w:hAnsi="Consolas" w:cs="Consolas"/>
          <w:sz w:val="16"/>
          <w:szCs w:val="16"/>
        </w:rPr>
        <w:t xml:space="preserve">updated_at</w:t>
      </w:r>
      <w:r>
        <w:rPr>
          <w:sz w:val="16"/>
          <w:szCs w:val="16"/>
        </w:rPr>
        <w:t xml:space="preserve">.</w:t>
      </w:r>
    </w:p>
    <w:p>
      <w:pPr>
        <w:pStyle w:val="Heading3"/>
        <w:spacing w:after="110" w:before="220"/>
      </w:pPr>
      <w:r>
        <w:t xml:space="preserve">charges  —  5 columns</w:t>
      </w:r>
    </w:p>
    <w:p>
      <w:pPr>
        <w:spacing w:after="110"/>
      </w:pPr>
      <w:r>
        <w:rPr>
          <w:b/>
          <w:bCs/>
        </w:rPr>
        <w:t xml:space="preserve">Role (carried forward from the previous edition):</w:t>
      </w:r>
      <w:r>
        <w:t xml:space="preserve"> Itemized breakdown of a StudentAssessment. Optional, depends on StudentAssessments.</w:t>
      </w:r>
    </w:p>
    <w:p>
      <w:pPr>
        <w:spacing w:after="140"/>
      </w:pPr>
      <w:r>
        <w:rPr>
          <w:i/>
          <w:iCs/>
          <w:sz w:val="18"/>
          <w:szCs w:val="18"/>
        </w:rPr>
        <w:t xml:space="preserve">Model </w:t>
      </w:r>
      <w:r>
        <w:rPr>
          <w:rFonts w:ascii="Consolas" w:hAnsi="Consolas" w:cs="Consolas"/>
          <w:i/>
          <w:iCs/>
          <w:sz w:val="18"/>
          <w:szCs w:val="18"/>
        </w:rPr>
        <w:t xml:space="preserve">App\Models\Charges</w:t>
      </w:r>
      <w:r>
        <w:rPr>
          <w:i/>
          <w:iCs/>
          <w:sz w:val="18"/>
          <w:szCs w:val="18"/>
        </w:rPr>
        <w:t xml:space="preserve"> (</w:t>
      </w:r>
      <w:r>
        <w:rPr>
          <w:rFonts w:ascii="Consolas" w:hAnsi="Consolas" w:cs="Consolas"/>
          <w:i/>
          <w:iCs/>
          <w:sz w:val="18"/>
          <w:szCs w:val="18"/>
        </w:rPr>
        <w:t xml:space="preserve">app/Models/Charges.php</w:t>
      </w:r>
      <w:r>
        <w:rPr>
          <w:i/>
          <w:iCs/>
          <w:sz w:val="18"/>
          <w:szCs w:val="18"/>
        </w:rPr>
        <w:t xml:space="preserve">), </w:t>
      </w:r>
      <w:r>
        <w:rPr>
          <w:rFonts w:ascii="Consolas" w:hAnsi="Consolas" w:cs="Consolas"/>
          <w:i/>
          <w:iCs/>
          <w:sz w:val="18"/>
          <w:szCs w:val="18"/>
        </w:rPr>
        <w:t xml:space="preserve">$primaryKey = 'chargeId'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2026_08_02_1000000018_create_charges_table.php</w:t>
      </w:r>
      <w:r>
        <w:rPr>
          <w:i/>
          <w:iCs/>
          <w:sz w:val="18"/>
          <w:szCs w:val="18"/>
        </w:rPr>
        <w:t xml:space="preserve">. Primary key </w:t>
      </w:r>
      <w:r>
        <w:rPr>
          <w:rFonts w:ascii="Consolas" w:hAnsi="Consolas" w:cs="Consolas"/>
          <w:i/>
          <w:iCs/>
          <w:sz w:val="18"/>
          <w:szCs w:val="18"/>
        </w:rPr>
        <w:t xml:space="preserve">chargeId</w:t>
      </w:r>
      <w:r>
        <w:rPr>
          <w:i/>
          <w:iCs/>
          <w:sz w:val="18"/>
          <w:szCs w:val="18"/>
        </w:rPr>
        <w:t xml:space="preserve">. Rows in the demo database: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chargeId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studentassessments.assessmentId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feeTypeId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feetypes.feeTypeId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amount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decimal(10,2)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waivedAmount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decimal(10,2)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payments — 13 columns</w:t>
      </w:r>
    </w:p>
    <w:p>
      <w:pPr>
        <w:spacing w:after="110"/>
      </w:pPr>
      <w:r>
        <w:rPr>
          <w:b/>
          <w:bCs/>
        </w:rPr>
        <w:t xml:space="preserve">Role (carried forward from the previous edition):</w:t>
      </w:r>
      <w:r>
        <w:t xml:space="preserve"> The actual receipt/transaction log — OR number, amount, date, method. Role in workflow: works standalone for a simple MVP, or alongside the fuller financial module.</w:t>
      </w:r>
    </w:p>
    <w:p>
      <w:pPr>
        <w:spacing w:after="140"/>
      </w:pPr>
      <w:r>
        <w:rPr>
          <w:i/>
          <w:iCs/>
          <w:sz w:val="18"/>
          <w:szCs w:val="18"/>
        </w:rPr>
        <w:t xml:space="preserve">Model </w:t>
      </w:r>
      <w:r>
        <w:rPr>
          <w:rFonts w:ascii="Consolas" w:hAnsi="Consolas" w:cs="Consolas"/>
          <w:i/>
          <w:iCs/>
          <w:sz w:val="18"/>
          <w:szCs w:val="18"/>
        </w:rPr>
        <w:t xml:space="preserve">App\Models\Payments</w:t>
      </w:r>
      <w:r>
        <w:rPr>
          <w:i/>
          <w:iCs/>
          <w:sz w:val="18"/>
          <w:szCs w:val="18"/>
        </w:rPr>
        <w:t xml:space="preserve"> (</w:t>
      </w:r>
      <w:r>
        <w:rPr>
          <w:rFonts w:ascii="Consolas" w:hAnsi="Consolas" w:cs="Consolas"/>
          <w:i/>
          <w:iCs/>
          <w:sz w:val="18"/>
          <w:szCs w:val="18"/>
        </w:rPr>
        <w:t xml:space="preserve">app/Models/Payments.php</w:t>
      </w:r>
      <w:r>
        <w:rPr>
          <w:i/>
          <w:iCs/>
          <w:sz w:val="18"/>
          <w:szCs w:val="18"/>
        </w:rPr>
        <w:t xml:space="preserve">), </w:t>
      </w:r>
      <w:r>
        <w:rPr>
          <w:rFonts w:ascii="Consolas" w:hAnsi="Consolas" w:cs="Consolas"/>
          <w:i/>
          <w:iCs/>
          <w:sz w:val="18"/>
          <w:szCs w:val="18"/>
        </w:rPr>
        <w:t xml:space="preserve">$primaryKey = 'paymentId'</w:t>
      </w:r>
      <w:r>
        <w:rPr>
          <w:i/>
          <w:iCs/>
          <w:sz w:val="18"/>
          <w:szCs w:val="18"/>
        </w:rPr>
        <w:t xml:space="preserve">, </w:t>
      </w:r>
      <w:r>
        <w:rPr>
          <w:rFonts w:ascii="Consolas" w:hAnsi="Consolas" w:cs="Consolas"/>
          <w:i/>
          <w:iCs/>
          <w:sz w:val="18"/>
          <w:szCs w:val="18"/>
        </w:rPr>
        <w:t xml:space="preserve">$timestamps = true</w:t>
      </w:r>
      <w:r>
        <w:rPr>
          <w:i/>
          <w:iCs/>
          <w:sz w:val="18"/>
          <w:szCs w:val="18"/>
        </w:rPr>
        <w:t xml:space="preserve">. Created by </w:t>
      </w:r>
      <w:r>
        <w:rPr>
          <w:rFonts w:ascii="Consolas" w:hAnsi="Consolas" w:cs="Consolas"/>
          <w:i/>
          <w:iCs/>
          <w:sz w:val="18"/>
          <w:szCs w:val="18"/>
        </w:rPr>
        <w:t xml:space="preserve">2026_08_02_1000000043_create_payments_table.php</w:t>
      </w:r>
      <w:r>
        <w:rPr>
          <w:i/>
          <w:iCs/>
          <w:sz w:val="18"/>
          <w:szCs w:val="18"/>
        </w:rPr>
        <w:t xml:space="preserve">. Primary key </w:t>
      </w:r>
      <w:r>
        <w:rPr>
          <w:rFonts w:ascii="Consolas" w:hAnsi="Consolas" w:cs="Consolas"/>
          <w:i/>
          <w:iCs/>
          <w:sz w:val="18"/>
          <w:szCs w:val="18"/>
        </w:rPr>
        <w:t xml:space="preserve">paymentId</w:t>
      </w:r>
      <w:r>
        <w:rPr>
          <w:i/>
          <w:iCs/>
          <w:sz w:val="18"/>
          <w:szCs w:val="18"/>
        </w:rPr>
        <w:t xml:space="preserve">. Rows in the demo database: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orNumber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UQ</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amount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decimal(10,2)</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paymentMode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enum(cash|online)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processedBy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paymentStatus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enum(paid|partial|pending|refunded)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refundedAt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refundedBy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refundedReason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Change since the previous edition — documented for the first time here: </w:t>
      </w:r>
      <w:r>
        <w:rPr>
          <w:rFonts w:ascii="Consolas" w:hAnsi="Consolas" w:cs="Consolas"/>
          <w:sz w:val="16"/>
          <w:szCs w:val="16"/>
        </w:rPr>
        <w:t xml:space="preserve">created_at</w:t>
      </w:r>
      <w:r>
        <w:rPr>
          <w:sz w:val="16"/>
          <w:szCs w:val="16"/>
        </w:rPr>
        <w:t xml:space="preserve">, </w:t>
      </w:r>
      <w:r>
        <w:rPr>
          <w:rFonts w:ascii="Consolas" w:hAnsi="Consolas" w:cs="Consolas"/>
          <w:sz w:val="16"/>
          <w:szCs w:val="16"/>
        </w:rPr>
        <w:t xml:space="preserve">updated_at</w:t>
      </w:r>
      <w:r>
        <w:rPr>
          <w:sz w:val="16"/>
          <w:szCs w:val="16"/>
        </w:rPr>
        <w:t xml:space="preserve">.</w:t>
      </w:r>
    </w:p>
    <w:p>
      <w:pPr>
        <w:pStyle w:val="Heading2"/>
        <w:spacing w:after="140" w:before="280"/>
      </w:pPr>
      <w:r>
        <w:t xml:space="preserve">24.9 Module 7 — Clearance (Registrar sub-function)</w:t>
      </w:r>
    </w:p>
    <w:p>
      <w:pPr>
        <w:spacing w:after="140"/>
      </w:pPr>
      <w:r>
        <w:rPr>
          <w:i/>
          <w:iCs/>
          <w:sz w:val="18"/>
          <w:szCs w:val="18"/>
        </w:rPr>
        <w:t xml:space="preserve">Tables in this module: </w:t>
      </w:r>
      <w:r>
        <w:rPr>
          <w:rFonts w:ascii="Consolas" w:hAnsi="Consolas" w:cs="Consolas"/>
          <w:i/>
          <w:iCs/>
          <w:sz w:val="18"/>
          <w:szCs w:val="18"/>
        </w:rPr>
        <w:t xml:space="preserve">clearanceperiods</w:t>
      </w:r>
      <w:r>
        <w:rPr>
          <w:i/>
          <w:iCs/>
          <w:sz w:val="18"/>
          <w:szCs w:val="18"/>
        </w:rPr>
        <w:t xml:space="preserve">, </w:t>
      </w:r>
      <w:r>
        <w:rPr>
          <w:rFonts w:ascii="Consolas" w:hAnsi="Consolas" w:cs="Consolas"/>
          <w:i/>
          <w:iCs/>
          <w:sz w:val="18"/>
          <w:szCs w:val="18"/>
        </w:rPr>
        <w:t xml:space="preserve">clearancerequirements</w:t>
      </w:r>
      <w:r>
        <w:rPr>
          <w:i/>
          <w:iCs/>
          <w:sz w:val="18"/>
          <w:szCs w:val="18"/>
        </w:rPr>
        <w:t xml:space="preserve">, </w:t>
      </w:r>
      <w:r>
        <w:rPr>
          <w:rFonts w:ascii="Consolas" w:hAnsi="Consolas" w:cs="Consolas"/>
          <w:i/>
          <w:iCs/>
          <w:sz w:val="18"/>
          <w:szCs w:val="18"/>
        </w:rPr>
        <w:t xml:space="preserve">studentclearances</w:t>
      </w:r>
      <w:r>
        <w:rPr>
          <w:i/>
          <w:iCs/>
          <w:sz w:val="18"/>
          <w:szCs w:val="18"/>
        </w:rPr>
        <w:t xml:space="preserve">, </w:t>
      </w:r>
      <w:r>
        <w:rPr>
          <w:rFonts w:ascii="Consolas" w:hAnsi="Consolas" w:cs="Consolas"/>
          <w:i/>
          <w:iCs/>
          <w:sz w:val="18"/>
          <w:szCs w:val="18"/>
        </w:rPr>
        <w:t xml:space="preserve">clearanceapprovals</w:t>
      </w:r>
      <w:r>
        <w:rPr>
          <w:i/>
          <w:iCs/>
          <w:sz w:val="18"/>
          <w:szCs w:val="18"/>
        </w:rPr>
        <w:t xml:space="preserve">.</w:t>
      </w:r>
    </w:p>
    <w:p>
      <w:pPr>
        <w:pStyle w:val="Heading3"/>
        <w:spacing w:after="110" w:before="220"/>
      </w:pPr>
      <w:r>
        <w:t xml:space="preserve">clearanceperiods  —  5 columns</w:t>
      </w:r>
    </w:p>
    <w:p>
      <w:pPr>
        <w:spacing w:after="110"/>
      </w:pPr>
      <w:r>
        <w:rPr>
          <w:b/>
          <w:bCs/>
        </w:rPr>
        <w:t xml:space="preserve">Role (carried forward from the previous edition):</w:t>
      </w:r>
      <w:r>
        <w:t xml:space="preserve"> Ties a clearance cycle to the term that just ended, with its own submission window (start/end dates) and an overall open/closed/extended status the registrar controls school-wide. Role in workflow: opened once a term ends.</w:t>
      </w:r>
    </w:p>
    <w:p>
      <w:pPr>
        <w:spacing w:after="140"/>
      </w:pPr>
      <w:r>
        <w:rPr>
          <w:i/>
          <w:iCs/>
          <w:sz w:val="18"/>
          <w:szCs w:val="18"/>
        </w:rPr>
        <w:t xml:space="preserve">Model </w:t>
      </w:r>
      <w:r>
        <w:rPr>
          <w:rFonts w:ascii="Consolas" w:hAnsi="Consolas" w:cs="Consolas"/>
          <w:i/>
          <w:iCs/>
          <w:sz w:val="18"/>
          <w:szCs w:val="18"/>
        </w:rPr>
        <w:t xml:space="preserve">App\Models\Clearanceperiods</w:t>
      </w:r>
      <w:r>
        <w:rPr>
          <w:i/>
          <w:iCs/>
          <w:sz w:val="18"/>
          <w:szCs w:val="18"/>
        </w:rPr>
        <w:t xml:space="preserve"> (</w:t>
      </w:r>
      <w:r>
        <w:rPr>
          <w:rFonts w:ascii="Consolas" w:hAnsi="Consolas" w:cs="Consolas"/>
          <w:i/>
          <w:iCs/>
          <w:sz w:val="18"/>
          <w:szCs w:val="18"/>
        </w:rPr>
        <w:t xml:space="preserve">app/Models/Clearanceperiods.php</w:t>
      </w:r>
      <w:r>
        <w:rPr>
          <w:i/>
          <w:iCs/>
          <w:sz w:val="18"/>
          <w:szCs w:val="18"/>
        </w:rPr>
        <w:t xml:space="preserve">), </w:t>
      </w:r>
      <w:r>
        <w:rPr>
          <w:rFonts w:ascii="Consolas" w:hAnsi="Consolas" w:cs="Consolas"/>
          <w:i/>
          <w:iCs/>
          <w:sz w:val="18"/>
          <w:szCs w:val="18"/>
        </w:rPr>
        <w:t xml:space="preserve">$primaryKey = 'clearancePeriodId'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2026_08_02_1000000020_create_clearanceperiods_table.php</w:t>
      </w:r>
      <w:r>
        <w:rPr>
          <w:i/>
          <w:iCs/>
          <w:sz w:val="18"/>
          <w:szCs w:val="18"/>
        </w:rPr>
        <w:t xml:space="preserve">. Primary key </w:t>
      </w:r>
      <w:r>
        <w:rPr>
          <w:rFonts w:ascii="Consolas" w:hAnsi="Consolas" w:cs="Consolas"/>
          <w:i/>
          <w:iCs/>
          <w:sz w:val="18"/>
          <w:szCs w:val="18"/>
        </w:rPr>
        <w:t xml:space="preserve">clearancePeriodId</w:t>
      </w:r>
      <w:r>
        <w:rPr>
          <w:i/>
          <w:iCs/>
          <w:sz w:val="18"/>
          <w:szCs w:val="18"/>
        </w:rPr>
        <w:t xml:space="preserve">. Rows in the demo database: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clearancePeriodId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termId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academicterms.termId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clearanceStartDate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clearanceEndDate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periodStatus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enum(open|closed|extended)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studentclearances.clearancePeriodId (1:M)</w:t>
      </w:r>
    </w:p>
    <w:p>
      <w:pPr>
        <w:pStyle w:val="Heading3"/>
        <w:spacing w:after="110" w:before="220"/>
      </w:pPr>
      <w:r>
        <w:t xml:space="preserve">clearancerequirements — 3 columns</w:t>
      </w:r>
    </w:p>
    <w:p>
      <w:pPr>
        <w:spacing w:after="110"/>
      </w:pPr>
      <w:r>
        <w:rPr>
          <w:b/>
          <w:bCs/>
        </w:rPr>
        <w:t xml:space="preserve">Role (carried forward from the previous edition):</w:t>
      </w:r>
      <w:r>
        <w:t xml:space="preserve"> Catalog of which offices must sign — Safety and Security, SSC, Library, Scholarship Office, and the Dean/Program Head desk (whichever of the two applies). Role in workflow: the checklist StudentClearances is measured against.</w:t>
      </w:r>
    </w:p>
    <w:p>
      <w:pPr>
        <w:spacing w:after="110"/>
      </w:pPr>
      <w:r>
        <w:rPr>
          <w:b/>
          <w:bCs/>
        </w:rPr>
        <w:t xml:space="preserve">Correction established in this edition:</w:t>
      </w:r>
      <w:r>
        <w:t xml:space="preserve"> </w:t>
      </w:r>
      <w:r>
        <w:rPr>
          <w:rFonts w:ascii="Consolas" w:hAnsi="Consolas" w:cs="Consolas"/>
          <w:sz w:val="18"/>
          <w:szCs w:val="18"/>
        </w:rPr>
        <w:t xml:space="preserve">officeId</w:t>
      </w:r>
      <w:r>
        <w:t xml:space="preserve"> points at the seeded office list, which includes the legacy id 8 ("Clearance") that has no </w:t>
      </w:r>
      <w:r>
        <w:rPr>
          <w:rFonts w:ascii="Consolas" w:hAnsi="Consolas" w:cs="Consolas"/>
          <w:sz w:val="18"/>
          <w:szCs w:val="18"/>
        </w:rPr>
        <w:t xml:space="preserve">OfficeId</w:t>
      </w:r>
      <w:r>
        <w:t xml:space="preserve"> case — see </w:t>
      </w:r>
      <w:r>
        <w:rPr>
          <w:rFonts w:ascii="Consolas" w:hAnsi="Consolas" w:cs="Consolas"/>
          <w:sz w:val="18"/>
          <w:szCs w:val="18"/>
        </w:rPr>
        <w:t xml:space="preserve">offices</w:t>
      </w:r>
      <w:r>
        <w:t xml:space="preserve"> above and §21.1. The requirement rows are what the clearance slip prints per office; there is no separate Clearance Office (§13).</w:t>
      </w:r>
    </w:p>
    <w:p>
      <w:pPr>
        <w:spacing w:after="140"/>
      </w:pPr>
      <w:r>
        <w:rPr>
          <w:i/>
          <w:iCs/>
          <w:sz w:val="18"/>
          <w:szCs w:val="18"/>
        </w:rPr>
        <w:t xml:space="preserve">Model </w:t>
      </w:r>
      <w:r>
        <w:rPr>
          <w:rFonts w:ascii="Consolas" w:hAnsi="Consolas" w:cs="Consolas"/>
          <w:i/>
          <w:iCs/>
          <w:sz w:val="18"/>
          <w:szCs w:val="18"/>
        </w:rPr>
        <w:t xml:space="preserve">App\Models\Clearancerequirements</w:t>
      </w:r>
      <w:r>
        <w:rPr>
          <w:i/>
          <w:iCs/>
          <w:sz w:val="18"/>
          <w:szCs w:val="18"/>
        </w:rPr>
        <w:t xml:space="preserve"> (</w:t>
      </w:r>
      <w:r>
        <w:rPr>
          <w:rFonts w:ascii="Consolas" w:hAnsi="Consolas" w:cs="Consolas"/>
          <w:i/>
          <w:iCs/>
          <w:sz w:val="18"/>
          <w:szCs w:val="18"/>
        </w:rPr>
        <w:t xml:space="preserve">app/Models/Clearancerequirements.php</w:t>
      </w:r>
      <w:r>
        <w:rPr>
          <w:i/>
          <w:iCs/>
          <w:sz w:val="18"/>
          <w:szCs w:val="18"/>
        </w:rPr>
        <w:t xml:space="preserve">), </w:t>
      </w:r>
      <w:r>
        <w:rPr>
          <w:rFonts w:ascii="Consolas" w:hAnsi="Consolas" w:cs="Consolas"/>
          <w:i/>
          <w:iCs/>
          <w:sz w:val="18"/>
          <w:szCs w:val="18"/>
        </w:rPr>
        <w:t xml:space="preserve">$primaryKey = 'clearanceRequirementId'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2026_08_02_1000000019_create_clearancerequirements_table.php</w:t>
      </w:r>
      <w:r>
        <w:rPr>
          <w:i/>
          <w:iCs/>
          <w:sz w:val="18"/>
          <w:szCs w:val="18"/>
        </w:rPr>
        <w:t xml:space="preserve">. Primary key </w:t>
      </w:r>
      <w:r>
        <w:rPr>
          <w:rFonts w:ascii="Consolas" w:hAnsi="Consolas" w:cs="Consolas"/>
          <w:i/>
          <w:iCs/>
          <w:sz w:val="18"/>
          <w:szCs w:val="18"/>
        </w:rPr>
        <w:t xml:space="preserve">clearanceRequirementId</w:t>
      </w:r>
      <w:r>
        <w:rPr>
          <w:i/>
          <w:iCs/>
          <w:sz w:val="18"/>
          <w:szCs w:val="18"/>
        </w:rPr>
        <w:t xml:space="preserve">. Rows in the demo database: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clearanceRequirementId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offices.officeId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requirementName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clearanceapprovals.clearanceRequirementId (1:M)</w:t>
      </w:r>
    </w:p>
    <w:p>
      <w:pPr>
        <w:pStyle w:val="Heading3"/>
        <w:spacing w:after="110" w:before="220"/>
      </w:pPr>
      <w:r>
        <w:t xml:space="preserve">studentclearances  —  8 columns</w:t>
      </w:r>
    </w:p>
    <w:p>
      <w:pPr>
        <w:spacing w:after="110"/>
      </w:pPr>
      <w:r>
        <w:rPr>
          <w:b/>
          <w:bCs/>
        </w:rPr>
        <w:t xml:space="preserve">Role (carried forward from the previous edition):</w:t>
      </w:r>
      <w:r>
        <w:t xml:space="preserve"> One per student per clearance period, with an overall status and the desk’s record of who received the signed slip and when. The optional individually-extended deadline this line described was removed on 2026-10-23: the column was nullable, named by no code outside the model’s own $fillable, and NULL on every one of the four rows live ems holds, and the owner ruled that an extension moves the window and not the student (§27.2 E-8, §27.5). Role in workflow: what the student ultimately presents to the Registrar before their next enrollment.</w:t>
      </w:r>
    </w:p>
    <w:p>
      <w:pPr>
        <w:spacing w:after="140"/>
      </w:pPr>
      <w:r>
        <w:rPr>
          <w:i/>
          <w:iCs/>
          <w:sz w:val="18"/>
          <w:szCs w:val="18"/>
        </w:rPr>
        <w:t xml:space="preserve">Model </w:t>
      </w:r>
      <w:r>
        <w:rPr>
          <w:rFonts w:ascii="Consolas" w:hAnsi="Consolas" w:cs="Consolas"/>
          <w:i/>
          <w:iCs/>
          <w:sz w:val="18"/>
          <w:szCs w:val="18"/>
        </w:rPr>
        <w:t xml:space="preserve">App\Models\Studentclearances</w:t>
      </w:r>
      <w:r>
        <w:rPr>
          <w:i/>
          <w:iCs/>
          <w:sz w:val="18"/>
          <w:szCs w:val="18"/>
        </w:rPr>
        <w:t xml:space="preserve"> (</w:t>
      </w:r>
      <w:r>
        <w:rPr>
          <w:rFonts w:ascii="Consolas" w:hAnsi="Consolas" w:cs="Consolas"/>
          <w:i/>
          <w:iCs/>
          <w:sz w:val="18"/>
          <w:szCs w:val="18"/>
        </w:rPr>
        <w:t xml:space="preserve">app/Models/Studentclearances.php</w:t>
      </w:r>
      <w:r>
        <w:rPr>
          <w:i/>
          <w:iCs/>
          <w:sz w:val="18"/>
          <w:szCs w:val="18"/>
        </w:rPr>
        <w:t xml:space="preserve">), </w:t>
      </w:r>
      <w:r>
        <w:rPr>
          <w:rFonts w:ascii="Consolas" w:hAnsi="Consolas" w:cs="Consolas"/>
          <w:i/>
          <w:iCs/>
          <w:sz w:val="18"/>
          <w:szCs w:val="18"/>
        </w:rPr>
        <w:t xml:space="preserve">$primaryKey = 'studentClearanceId'</w:t>
      </w:r>
      <w:r>
        <w:rPr>
          <w:i/>
          <w:iCs/>
          <w:sz w:val="18"/>
          <w:szCs w:val="18"/>
        </w:rPr>
        <w:t xml:space="preserve">, </w:t>
      </w:r>
      <w:r>
        <w:rPr>
          <w:rFonts w:ascii="Consolas" w:hAnsi="Consolas" w:cs="Consolas"/>
          <w:i/>
          <w:iCs/>
          <w:sz w:val="18"/>
          <w:szCs w:val="18"/>
        </w:rPr>
        <w:t xml:space="preserve">$timestamps = true</w:t>
      </w:r>
      <w:r>
        <w:rPr>
          <w:i/>
          <w:iCs/>
          <w:sz w:val="18"/>
          <w:szCs w:val="18"/>
        </w:rPr>
        <w:t xml:space="preserve">. Created by </w:t>
      </w:r>
      <w:r>
        <w:rPr>
          <w:rFonts w:ascii="Consolas" w:hAnsi="Consolas" w:cs="Consolas"/>
          <w:i/>
          <w:iCs/>
          <w:sz w:val="18"/>
          <w:szCs w:val="18"/>
        </w:rPr>
        <w:t xml:space="preserve">2026_08_02_1000000021_create_studentclearances_table.php, and the extendedDeadline column it also created was dropped on 2026-10-23 by 2026_10_23_1000000001_drop_extended_deadline_from_studentclearances_table.php</w:t>
      </w:r>
      <w:r>
        <w:rPr>
          <w:i/>
          <w:iCs/>
          <w:sz w:val="18"/>
          <w:szCs w:val="18"/>
        </w:rPr>
        <w:t xml:space="preserve">. Primary key </w:t>
      </w:r>
      <w:r>
        <w:rPr>
          <w:rFonts w:ascii="Consolas" w:hAnsi="Consolas" w:cs="Consolas"/>
          <w:i/>
          <w:iCs/>
          <w:sz w:val="18"/>
          <w:szCs w:val="18"/>
        </w:rPr>
        <w:t xml:space="preserve">studentClearanceId</w:t>
      </w:r>
      <w:r>
        <w:rPr>
          <w:i/>
          <w:iCs/>
          <w:sz w:val="18"/>
          <w:szCs w:val="18"/>
        </w:rPr>
        <w:t xml:space="preserve">. Rows in the demo database: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studentClearanceId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clearancePeriodId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clearanceperiods.clearancePeriodId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overallStatus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enum(pending|approved|rejected|waived|incomplete)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receivedBy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receivedDate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clearanceapprovals.studentClearanceId (1:M)</w:t>
      </w:r>
    </w:p>
    <w:p>
      <w:pPr>
        <w:spacing w:after="140"/>
      </w:pPr>
      <w:r>
        <w:rPr>
          <w:sz w:val="16"/>
          <w:szCs w:val="16"/>
        </w:rPr>
        <w:t xml:space="preserve">Change since the previous edition — documented for the first time here: </w:t>
      </w:r>
      <w:r>
        <w:rPr>
          <w:rFonts w:ascii="Consolas" w:hAnsi="Consolas" w:cs="Consolas"/>
          <w:sz w:val="16"/>
          <w:szCs w:val="16"/>
        </w:rPr>
        <w:t xml:space="preserve">created_at</w:t>
      </w:r>
      <w:r>
        <w:rPr>
          <w:sz w:val="16"/>
          <w:szCs w:val="16"/>
        </w:rPr>
        <w:t xml:space="preserve">, </w:t>
      </w:r>
      <w:r>
        <w:rPr>
          <w:rFonts w:ascii="Consolas" w:hAnsi="Consolas" w:cs="Consolas"/>
          <w:sz w:val="16"/>
          <w:szCs w:val="16"/>
        </w:rPr>
        <w:t xml:space="preserve">updated_at</w:t>
      </w:r>
      <w:r>
        <w:rPr>
          <w:sz w:val="16"/>
          <w:szCs w:val="16"/>
        </w:rPr>
        <w:t xml:space="preserve">.</w:t>
      </w:r>
    </w:p>
    <w:p>
      <w:pPr>
        <w:pStyle w:val="Heading3"/>
        <w:spacing w:after="110" w:before="220"/>
      </w:pPr>
      <w:r>
        <w:t xml:space="preserve">clearanceapprovals  —  7 columns</w:t>
      </w:r>
    </w:p>
    <w:p>
      <w:pPr>
        <w:spacing w:after="110"/>
      </w:pPr>
      <w:r>
        <w:rPr>
          <w:b/>
          <w:bCs/>
        </w:rPr>
        <w:t xml:space="preserve">Role (carried forward from the previous edition):</w:t>
      </w:r>
      <w:r>
        <w:t xml:space="preserve"> One row per office signature — the digital mirror of each signature box on the physical clearance form. Role in workflow: each office's actual sign-off action.</w:t>
      </w:r>
    </w:p>
    <w:p>
      <w:pPr>
        <w:spacing w:after="140"/>
      </w:pPr>
      <w:r>
        <w:rPr>
          <w:i/>
          <w:iCs/>
          <w:sz w:val="18"/>
          <w:szCs w:val="18"/>
        </w:rPr>
        <w:t xml:space="preserve">Model </w:t>
      </w:r>
      <w:r>
        <w:rPr>
          <w:rFonts w:ascii="Consolas" w:hAnsi="Consolas" w:cs="Consolas"/>
          <w:i/>
          <w:iCs/>
          <w:sz w:val="18"/>
          <w:szCs w:val="18"/>
        </w:rPr>
        <w:t xml:space="preserve">App\Models\Clearanceapprovals</w:t>
      </w:r>
      <w:r>
        <w:rPr>
          <w:i/>
          <w:iCs/>
          <w:sz w:val="18"/>
          <w:szCs w:val="18"/>
        </w:rPr>
        <w:t xml:space="preserve"> (</w:t>
      </w:r>
      <w:r>
        <w:rPr>
          <w:rFonts w:ascii="Consolas" w:hAnsi="Consolas" w:cs="Consolas"/>
          <w:i/>
          <w:iCs/>
          <w:sz w:val="18"/>
          <w:szCs w:val="18"/>
        </w:rPr>
        <w:t xml:space="preserve">app/Models/Clearanceapprovals.php</w:t>
      </w:r>
      <w:r>
        <w:rPr>
          <w:i/>
          <w:iCs/>
          <w:sz w:val="18"/>
          <w:szCs w:val="18"/>
        </w:rPr>
        <w:t xml:space="preserve">), </w:t>
      </w:r>
      <w:r>
        <w:rPr>
          <w:rFonts w:ascii="Consolas" w:hAnsi="Consolas" w:cs="Consolas"/>
          <w:i/>
          <w:iCs/>
          <w:sz w:val="18"/>
          <w:szCs w:val="18"/>
        </w:rPr>
        <w:t xml:space="preserve">$primaryKey = 'clearanceApprovalId'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2026_08_02_1000000022_create_clearanceapprovals_table.php</w:t>
      </w:r>
      <w:r>
        <w:rPr>
          <w:i/>
          <w:iCs/>
          <w:sz w:val="18"/>
          <w:szCs w:val="18"/>
        </w:rPr>
        <w:t xml:space="preserve">. Primary key </w:t>
      </w:r>
      <w:r>
        <w:rPr>
          <w:rFonts w:ascii="Consolas" w:hAnsi="Consolas" w:cs="Consolas"/>
          <w:i/>
          <w:iCs/>
          <w:sz w:val="18"/>
          <w:szCs w:val="18"/>
        </w:rPr>
        <w:t xml:space="preserve">clearanceApprovalId</w:t>
      </w:r>
      <w:r>
        <w:rPr>
          <w:i/>
          <w:iCs/>
          <w:sz w:val="18"/>
          <w:szCs w:val="18"/>
        </w:rPr>
        <w:t xml:space="preserve">. Rows in the demo database: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clearanceApprovalId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studentClearanceId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studentclearances.studentClearanceId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clearanceRequirementId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clearancerequirements.clearanceRequirementId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enum(pending|approved|rejected|waived)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approvedBy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approvalDate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remarks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2"/>
        <w:spacing w:after="140" w:before="280"/>
      </w:pPr>
      <w:r>
        <w:t xml:space="preserve">24.10 Module 8 — Scheduling and Blocking</w:t>
      </w:r>
    </w:p>
    <w:p>
      <w:pPr>
        <w:spacing w:after="140"/>
      </w:pPr>
      <w:r>
        <w:rPr>
          <w:i/>
          <w:iCs/>
          <w:sz w:val="18"/>
          <w:szCs w:val="18"/>
        </w:rPr>
        <w:t xml:space="preserve">Tables in this module: </w:t>
      </w:r>
      <w:r>
        <w:rPr>
          <w:rFonts w:ascii="Consolas" w:hAnsi="Consolas" w:cs="Consolas"/>
          <w:i/>
          <w:iCs/>
          <w:sz w:val="18"/>
          <w:szCs w:val="18"/>
        </w:rPr>
        <w:t xml:space="preserve">blocks</w:t>
      </w:r>
      <w:r>
        <w:rPr>
          <w:i/>
          <w:iCs/>
          <w:sz w:val="18"/>
          <w:szCs w:val="18"/>
        </w:rPr>
        <w:t xml:space="preserve">, </w:t>
      </w:r>
      <w:r>
        <w:rPr>
          <w:rFonts w:ascii="Consolas" w:hAnsi="Consolas" w:cs="Consolas"/>
          <w:i/>
          <w:iCs/>
          <w:sz w:val="18"/>
          <w:szCs w:val="18"/>
        </w:rPr>
        <w:t xml:space="preserve">schedules</w:t>
      </w:r>
      <w:r>
        <w:rPr>
          <w:i/>
          <w:iCs/>
          <w:sz w:val="18"/>
          <w:szCs w:val="18"/>
        </w:rPr>
        <w:t xml:space="preserve">, </w:t>
      </w:r>
      <w:r>
        <w:rPr>
          <w:rFonts w:ascii="Consolas" w:hAnsi="Consolas" w:cs="Consolas"/>
          <w:i/>
          <w:iCs/>
          <w:sz w:val="18"/>
          <w:szCs w:val="18"/>
        </w:rPr>
        <w:t xml:space="preserve">schedulemeetings</w:t>
      </w:r>
      <w:r>
        <w:rPr>
          <w:i/>
          <w:iCs/>
          <w:sz w:val="18"/>
          <w:szCs w:val="18"/>
        </w:rPr>
        <w:t xml:space="preserve">, </w:t>
      </w:r>
      <w:r>
        <w:rPr>
          <w:rFonts w:ascii="Consolas" w:hAnsi="Consolas" w:cs="Consolas"/>
          <w:i/>
          <w:iCs/>
          <w:sz w:val="18"/>
          <w:szCs w:val="18"/>
        </w:rPr>
        <w:t xml:space="preserve">rooms</w:t>
      </w:r>
      <w:r>
        <w:rPr>
          <w:i/>
          <w:iCs/>
          <w:sz w:val="18"/>
          <w:szCs w:val="18"/>
        </w:rPr>
        <w:t xml:space="preserve">.</w:t>
      </w:r>
    </w:p>
    <w:p>
      <w:pPr>
        <w:pStyle w:val="Heading3"/>
        <w:spacing w:after="110" w:before="220"/>
      </w:pPr>
      <w:r>
        <w:t xml:space="preserve">blocks  —  7 columns</w:t>
      </w:r>
    </w:p>
    <w:p>
      <w:pPr>
        <w:spacing w:after="110"/>
      </w:pPr>
      <w:r>
        <w:rPr>
          <w:b/>
          <w:bCs/>
        </w:rPr>
        <w:t xml:space="preserve">Role (carried forward from the previous edition):</w:t>
      </w:r>
      <w:r>
        <w:t xml:space="preserve"> The block/group of students assigned together for a term. Role in workflow: what students get assigned to during Academic Department blocking.</w:t>
      </w:r>
    </w:p>
    <w:p>
      <w:pPr>
        <w:spacing w:after="140"/>
      </w:pPr>
      <w:r>
        <w:rPr>
          <w:i/>
          <w:iCs/>
          <w:sz w:val="18"/>
          <w:szCs w:val="18"/>
        </w:rPr>
        <w:t xml:space="preserve">Model </w:t>
      </w:r>
      <w:r>
        <w:rPr>
          <w:rFonts w:ascii="Consolas" w:hAnsi="Consolas" w:cs="Consolas"/>
          <w:i/>
          <w:iCs/>
          <w:sz w:val="18"/>
          <w:szCs w:val="18"/>
        </w:rPr>
        <w:t xml:space="preserve">App\Models\Blocks</w:t>
      </w:r>
      <w:r>
        <w:rPr>
          <w:i/>
          <w:iCs/>
          <w:sz w:val="18"/>
          <w:szCs w:val="18"/>
        </w:rPr>
        <w:t xml:space="preserve"> (</w:t>
      </w:r>
      <w:r>
        <w:rPr>
          <w:rFonts w:ascii="Consolas" w:hAnsi="Consolas" w:cs="Consolas"/>
          <w:i/>
          <w:iCs/>
          <w:sz w:val="18"/>
          <w:szCs w:val="18"/>
        </w:rPr>
        <w:t xml:space="preserve">app/Models/Blocks.php</w:t>
      </w:r>
      <w:r>
        <w:rPr>
          <w:i/>
          <w:iCs/>
          <w:sz w:val="18"/>
          <w:szCs w:val="18"/>
        </w:rPr>
        <w:t xml:space="preserve">), </w:t>
      </w:r>
      <w:r>
        <w:rPr>
          <w:rFonts w:ascii="Consolas" w:hAnsi="Consolas" w:cs="Consolas"/>
          <w:i/>
          <w:iCs/>
          <w:sz w:val="18"/>
          <w:szCs w:val="18"/>
        </w:rPr>
        <w:t xml:space="preserve">$primaryKey = 'blockId'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2026_08_02_1000000013_create_blocks_table.php</w:t>
      </w:r>
      <w:r>
        <w:rPr>
          <w:i/>
          <w:iCs/>
          <w:sz w:val="18"/>
          <w:szCs w:val="18"/>
        </w:rPr>
        <w:t xml:space="preserve">. Primary key </w:t>
      </w:r>
      <w:r>
        <w:rPr>
          <w:rFonts w:ascii="Consolas" w:hAnsi="Consolas" w:cs="Consolas"/>
          <w:i/>
          <w:iCs/>
          <w:sz w:val="18"/>
          <w:szCs w:val="18"/>
        </w:rPr>
        <w:t xml:space="preserve">blockId</w:t>
      </w:r>
      <w:r>
        <w:rPr>
          <w:i/>
          <w:iCs/>
          <w:sz w:val="18"/>
          <w:szCs w:val="18"/>
        </w:rPr>
        <w:t xml:space="preserve">. Rows in the demo database: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courseId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courses.courseId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termId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academicterms.termId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yearLevel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maxStudents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enum(draft|final)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draft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enrolledsubjects.blockId (1:M); schedules.blockId (1:M)</w:t>
      </w:r>
    </w:p>
    <w:p>
      <w:pPr>
        <w:spacing w:after="140"/>
      </w:pPr>
      <w:r>
        <w:rPr>
          <w:sz w:val="16"/>
          <w:szCs w:val="16"/>
        </w:rPr>
        <w:t xml:space="preserve">Change since the previous edition — documented for the first time here: </w:t>
      </w:r>
      <w:r>
        <w:rPr>
          <w:rFonts w:ascii="Consolas" w:hAnsi="Consolas" w:cs="Consolas"/>
          <w:sz w:val="16"/>
          <w:szCs w:val="16"/>
        </w:rPr>
        <w:t xml:space="preserve">scheduleStatus</w:t>
      </w:r>
      <w:r>
        <w:rPr>
          <w:sz w:val="16"/>
          <w:szCs w:val="16"/>
        </w:rPr>
        <w:t xml:space="preserve">.</w:t>
      </w:r>
    </w:p>
    <w:p>
      <w:pPr>
        <w:pStyle w:val="Heading3"/>
        <w:spacing w:after="110" w:before="220"/>
      </w:pPr>
      <w:r>
        <w:t xml:space="preserve">schedules  —  5 columns</w:t>
      </w:r>
    </w:p>
    <w:p>
      <w:pPr>
        <w:spacing w:after="110"/>
      </w:pPr>
      <w:r>
        <w:rPr>
          <w:b/>
          <w:bCs/>
        </w:rPr>
        <w:t xml:space="preserve">Role (carried forward from the previous edition):</w:t>
      </w:r>
      <w:r>
        <w:t xml:space="preserve"> One subject's assignment to a block — instructor and room — with meeting details held underneath. Role in workflow: what a student's EnrolledSubjects rows link to for room/instructor/time.</w:t>
      </w:r>
    </w:p>
    <w:p>
      <w:pPr>
        <w:spacing w:after="140"/>
      </w:pPr>
      <w:r>
        <w:rPr>
          <w:i/>
          <w:iCs/>
          <w:sz w:val="18"/>
          <w:szCs w:val="18"/>
        </w:rPr>
        <w:t xml:space="preserve">Model </w:t>
      </w:r>
      <w:r>
        <w:rPr>
          <w:rFonts w:ascii="Consolas" w:hAnsi="Consolas" w:cs="Consolas"/>
          <w:i/>
          <w:iCs/>
          <w:sz w:val="18"/>
          <w:szCs w:val="18"/>
        </w:rPr>
        <w:t xml:space="preserve">App\Models\Schedules</w:t>
      </w:r>
      <w:r>
        <w:rPr>
          <w:i/>
          <w:iCs/>
          <w:sz w:val="18"/>
          <w:szCs w:val="18"/>
        </w:rPr>
        <w:t xml:space="preserve"> (</w:t>
      </w:r>
      <w:r>
        <w:rPr>
          <w:rFonts w:ascii="Consolas" w:hAnsi="Consolas" w:cs="Consolas"/>
          <w:i/>
          <w:iCs/>
          <w:sz w:val="18"/>
          <w:szCs w:val="18"/>
        </w:rPr>
        <w:t xml:space="preserve">app/Models/Schedules.php</w:t>
      </w:r>
      <w:r>
        <w:rPr>
          <w:i/>
          <w:iCs/>
          <w:sz w:val="18"/>
          <w:szCs w:val="18"/>
        </w:rPr>
        <w:t xml:space="preserve">), </w:t>
      </w:r>
      <w:r>
        <w:rPr>
          <w:rFonts w:ascii="Consolas" w:hAnsi="Consolas" w:cs="Consolas"/>
          <w:i/>
          <w:iCs/>
          <w:sz w:val="18"/>
          <w:szCs w:val="18"/>
        </w:rPr>
        <w:t xml:space="preserve">$primaryKey = 'scheduleId'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2026_08_02_1000000034_create_schedules_table.php</w:t>
      </w:r>
      <w:r>
        <w:rPr>
          <w:i/>
          <w:iCs/>
          <w:sz w:val="18"/>
          <w:szCs w:val="18"/>
        </w:rPr>
        <w:t xml:space="preserve">. Primary key </w:t>
      </w:r>
      <w:r>
        <w:rPr>
          <w:rFonts w:ascii="Consolas" w:hAnsi="Consolas" w:cs="Consolas"/>
          <w:i/>
          <w:iCs/>
          <w:sz w:val="18"/>
          <w:szCs w:val="18"/>
        </w:rPr>
        <w:t xml:space="preserve">scheduleId</w:t>
      </w:r>
      <w:r>
        <w:rPr>
          <w:i/>
          <w:iCs/>
          <w:sz w:val="18"/>
          <w:szCs w:val="18"/>
        </w:rPr>
        <w:t xml:space="preserve">. Rows in the demo database: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blocks.blockId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subjectId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subjects.subjectId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instructorId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roomId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rooms.roomId</w:t>
            </w:r>
          </w:p>
        </w:tc>
      </w:tr>
    </w:tbl>
    <w:p>
      <w:pPr>
        <w:spacing w:after="60"/>
      </w:pPr>
    </w:p>
    <w:p>
      <w:pPr>
        <w:spacing w:after="60"/>
      </w:pPr>
      <w:r>
        <w:rPr>
          <w:b/>
          <w:bCs/>
          <w:sz w:val="16"/>
          <w:szCs w:val="16"/>
        </w:rPr>
        <w:t xml:space="preserve">Referenced by:</w:t>
      </w:r>
      <w:r>
        <w:rPr>
          <w:sz w:val="16"/>
          <w:szCs w:val="16"/>
        </w:rPr>
        <w:t xml:space="preserve"> enrolledsubjects.scheduleId (1:M); schedulemeetings.scheduleId (1:M)</w:t>
      </w:r>
    </w:p>
    <w:p>
      <w:pPr>
        <w:pStyle w:val="Heading3"/>
        <w:spacing w:after="110" w:before="220"/>
      </w:pPr>
      <w:r>
        <w:t xml:space="preserve">schedulemeetings  —  5 columns</w:t>
      </w:r>
    </w:p>
    <w:p>
      <w:pPr>
        <w:spacing w:after="110"/>
      </w:pPr>
      <w:r>
        <w:rPr>
          <w:b/>
          <w:bCs/>
        </w:rPr>
        <w:t xml:space="preserve">Role (carried forward from the previous edition):</w:t>
      </w:r>
      <w:r>
        <w:t xml:space="preserve"> One row per actual meeting occurrence, since the same subject can meet on different days at different times (confirmed by the school's own block schedule). Role in workflow: what actually prints on a class schedule.</w:t>
      </w:r>
    </w:p>
    <w:p>
      <w:pPr>
        <w:spacing w:after="140"/>
      </w:pPr>
      <w:r>
        <w:rPr>
          <w:i/>
          <w:iCs/>
          <w:sz w:val="18"/>
          <w:szCs w:val="18"/>
        </w:rPr>
        <w:t xml:space="preserve">Model </w:t>
      </w:r>
      <w:r>
        <w:rPr>
          <w:rFonts w:ascii="Consolas" w:hAnsi="Consolas" w:cs="Consolas"/>
          <w:i/>
          <w:iCs/>
          <w:sz w:val="18"/>
          <w:szCs w:val="18"/>
        </w:rPr>
        <w:t xml:space="preserve">App\Models\Schedulemeetings</w:t>
      </w:r>
      <w:r>
        <w:rPr>
          <w:i/>
          <w:iCs/>
          <w:sz w:val="18"/>
          <w:szCs w:val="18"/>
        </w:rPr>
        <w:t xml:space="preserve"> (</w:t>
      </w:r>
      <w:r>
        <w:rPr>
          <w:rFonts w:ascii="Consolas" w:hAnsi="Consolas" w:cs="Consolas"/>
          <w:i/>
          <w:iCs/>
          <w:sz w:val="18"/>
          <w:szCs w:val="18"/>
        </w:rPr>
        <w:t xml:space="preserve">app/Models/Schedulemeetings.php</w:t>
      </w:r>
      <w:r>
        <w:rPr>
          <w:i/>
          <w:iCs/>
          <w:sz w:val="18"/>
          <w:szCs w:val="18"/>
        </w:rPr>
        <w:t xml:space="preserve">), </w:t>
      </w:r>
      <w:r>
        <w:rPr>
          <w:rFonts w:ascii="Consolas" w:hAnsi="Consolas" w:cs="Consolas"/>
          <w:i/>
          <w:iCs/>
          <w:sz w:val="18"/>
          <w:szCs w:val="18"/>
        </w:rPr>
        <w:t xml:space="preserve">$primaryKey = 'meetingId'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2026_08_02_1000000044_create_schedulemeetings_table.php</w:t>
      </w:r>
      <w:r>
        <w:rPr>
          <w:i/>
          <w:iCs/>
          <w:sz w:val="18"/>
          <w:szCs w:val="18"/>
        </w:rPr>
        <w:t xml:space="preserve">. Primary key </w:t>
      </w:r>
      <w:r>
        <w:rPr>
          <w:rFonts w:ascii="Consolas" w:hAnsi="Consolas" w:cs="Consolas"/>
          <w:i/>
          <w:iCs/>
          <w:sz w:val="18"/>
          <w:szCs w:val="18"/>
        </w:rPr>
        <w:t xml:space="preserve">meetingId</w:t>
      </w:r>
      <w:r>
        <w:rPr>
          <w:i/>
          <w:iCs/>
          <w:sz w:val="18"/>
          <w:szCs w:val="18"/>
        </w:rPr>
        <w:t xml:space="preserve">. Rows in the demo database: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meetingId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schedules.scheduleId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dayOfWeek</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enum(Monday|Tuesday|Wednesday|Thursday|Friday|Saturday|Sunday)</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startTime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endTime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rooms  —  4 columns</w:t>
      </w:r>
    </w:p>
    <w:p>
      <w:pPr>
        <w:spacing w:after="110"/>
      </w:pPr>
      <w:r>
        <w:rPr>
          <w:b/>
          <w:bCs/>
        </w:rPr>
        <w:t xml:space="preserve">Role (carried forward from the previous edition):</w:t>
      </w:r>
      <w:r>
        <w:t xml:space="preserve"> Normalized room catalog enabling capacity and conflict checks. Role in workflow: assigned during blocking/scheduling.</w:t>
      </w:r>
    </w:p>
    <w:p>
      <w:pPr>
        <w:spacing w:after="140"/>
      </w:pPr>
      <w:r>
        <w:rPr>
          <w:i/>
          <w:iCs/>
          <w:sz w:val="18"/>
          <w:szCs w:val="18"/>
        </w:rPr>
        <w:t xml:space="preserve">Model </w:t>
      </w:r>
      <w:r>
        <w:rPr>
          <w:rFonts w:ascii="Consolas" w:hAnsi="Consolas" w:cs="Consolas"/>
          <w:i/>
          <w:iCs/>
          <w:sz w:val="18"/>
          <w:szCs w:val="18"/>
        </w:rPr>
        <w:t xml:space="preserve">App\Models\Rooms</w:t>
      </w:r>
      <w:r>
        <w:rPr>
          <w:i/>
          <w:iCs/>
          <w:sz w:val="18"/>
          <w:szCs w:val="18"/>
        </w:rPr>
        <w:t xml:space="preserve"> (</w:t>
      </w:r>
      <w:r>
        <w:rPr>
          <w:rFonts w:ascii="Consolas" w:hAnsi="Consolas" w:cs="Consolas"/>
          <w:i/>
          <w:iCs/>
          <w:sz w:val="18"/>
          <w:szCs w:val="18"/>
        </w:rPr>
        <w:t xml:space="preserve">app/Models/Rooms.php</w:t>
      </w:r>
      <w:r>
        <w:rPr>
          <w:i/>
          <w:iCs/>
          <w:sz w:val="18"/>
          <w:szCs w:val="18"/>
        </w:rPr>
        <w:t xml:space="preserve">), </w:t>
      </w:r>
      <w:r>
        <w:rPr>
          <w:rFonts w:ascii="Consolas" w:hAnsi="Consolas" w:cs="Consolas"/>
          <w:i/>
          <w:iCs/>
          <w:sz w:val="18"/>
          <w:szCs w:val="18"/>
        </w:rPr>
        <w:t xml:space="preserve">$primaryKey = 'roomId'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2026_08_02_1000000033_create_rooms_table.php</w:t>
      </w:r>
      <w:r>
        <w:rPr>
          <w:i/>
          <w:iCs/>
          <w:sz w:val="18"/>
          <w:szCs w:val="18"/>
        </w:rPr>
        <w:t xml:space="preserve">. Primary key </w:t>
      </w:r>
      <w:r>
        <w:rPr>
          <w:rFonts w:ascii="Consolas" w:hAnsi="Consolas" w:cs="Consolas"/>
          <w:i/>
          <w:iCs/>
          <w:sz w:val="18"/>
          <w:szCs w:val="18"/>
        </w:rPr>
        <w:t xml:space="preserve">roomId</w:t>
      </w:r>
      <w:r>
        <w:rPr>
          <w:i/>
          <w:iCs/>
          <w:sz w:val="18"/>
          <w:szCs w:val="18"/>
        </w:rPr>
        <w:t xml:space="preserve">. Rows in the demo database: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roomId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roomName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capacity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building</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schedules.roomId (1:M)</w:t>
      </w:r>
    </w:p>
    <w:p>
      <w:pPr>
        <w:pStyle w:val="Heading2"/>
        <w:spacing w:after="140" w:before="280"/>
      </w:pPr>
      <w:r>
        <w:t xml:space="preserve">24.11 Module 9 — Clinic</w:t>
      </w:r>
    </w:p>
    <w:p>
      <w:pPr>
        <w:spacing w:after="140"/>
      </w:pPr>
      <w:r>
        <w:rPr>
          <w:i/>
          <w:iCs/>
          <w:sz w:val="18"/>
          <w:szCs w:val="18"/>
        </w:rPr>
        <w:t xml:space="preserve">Tables in this module: </w:t>
      </w:r>
      <w:r>
        <w:rPr>
          <w:rFonts w:ascii="Consolas" w:hAnsi="Consolas" w:cs="Consolas"/>
          <w:i/>
          <w:iCs/>
          <w:sz w:val="18"/>
          <w:szCs w:val="18"/>
        </w:rPr>
        <w:t xml:space="preserve">clinicrecords</w:t>
      </w:r>
      <w:r>
        <w:rPr>
          <w:i/>
          <w:iCs/>
          <w:sz w:val="18"/>
          <w:szCs w:val="18"/>
        </w:rPr>
        <w:t xml:space="preserve">.</w:t>
      </w:r>
    </w:p>
    <w:p>
      <w:pPr>
        <w:pStyle w:val="Heading3"/>
        <w:spacing w:after="110" w:before="220"/>
      </w:pPr>
      <w:r>
        <w:t xml:space="preserve">clinicrecords  —  14 columns</w:t>
      </w:r>
    </w:p>
    <w:p>
      <w:pPr>
        <w:spacing w:after="140"/>
      </w:pPr>
      <w:r>
        <w:rPr>
          <w:i/>
          <w:iCs/>
          <w:sz w:val="18"/>
          <w:szCs w:val="18"/>
        </w:rPr>
        <w:t xml:space="preserve">Model </w:t>
      </w:r>
      <w:r>
        <w:rPr>
          <w:rFonts w:ascii="Consolas" w:hAnsi="Consolas" w:cs="Consolas"/>
          <w:i/>
          <w:iCs/>
          <w:sz w:val="18"/>
          <w:szCs w:val="18"/>
        </w:rPr>
        <w:t xml:space="preserve">App\Models\Clinicrecords</w:t>
      </w:r>
      <w:r>
        <w:rPr>
          <w:i/>
          <w:iCs/>
          <w:sz w:val="18"/>
          <w:szCs w:val="18"/>
        </w:rPr>
        <w:t xml:space="preserve"> (</w:t>
      </w:r>
      <w:r>
        <w:rPr>
          <w:rFonts w:ascii="Consolas" w:hAnsi="Consolas" w:cs="Consolas"/>
          <w:i/>
          <w:iCs/>
          <w:sz w:val="18"/>
          <w:szCs w:val="18"/>
        </w:rPr>
        <w:t xml:space="preserve">app/Models/Clinicrecords.php</w:t>
      </w:r>
      <w:r>
        <w:rPr>
          <w:i/>
          <w:iCs/>
          <w:sz w:val="18"/>
          <w:szCs w:val="18"/>
        </w:rPr>
        <w:t xml:space="preserve">), </w:t>
      </w:r>
      <w:r>
        <w:rPr>
          <w:rFonts w:ascii="Consolas" w:hAnsi="Consolas" w:cs="Consolas"/>
          <w:i/>
          <w:iCs/>
          <w:sz w:val="18"/>
          <w:szCs w:val="18"/>
        </w:rPr>
        <w:t xml:space="preserve">$primaryKey = 'clinicRecordId'</w:t>
      </w:r>
      <w:r>
        <w:rPr>
          <w:i/>
          <w:iCs/>
          <w:sz w:val="18"/>
          <w:szCs w:val="18"/>
        </w:rPr>
        <w:t xml:space="preserve">, </w:t>
      </w:r>
      <w:r>
        <w:rPr>
          <w:rFonts w:ascii="Consolas" w:hAnsi="Consolas" w:cs="Consolas"/>
          <w:i/>
          <w:iCs/>
          <w:sz w:val="18"/>
          <w:szCs w:val="18"/>
        </w:rPr>
        <w:t xml:space="preserve">$timestamps = true</w:t>
      </w:r>
      <w:r>
        <w:rPr>
          <w:i/>
          <w:iCs/>
          <w:sz w:val="18"/>
          <w:szCs w:val="18"/>
        </w:rPr>
        <w:t xml:space="preserve">. Created by </w:t>
      </w:r>
      <w:r>
        <w:rPr>
          <w:rFonts w:ascii="Consolas" w:hAnsi="Consolas" w:cs="Consolas"/>
          <w:i/>
          <w:iCs/>
          <w:sz w:val="18"/>
          <w:szCs w:val="18"/>
        </w:rPr>
        <w:t xml:space="preserve">2026_08_02_1000000023_create_clinicrecords_table.php</w:t>
      </w:r>
      <w:r>
        <w:rPr>
          <w:i/>
          <w:iCs/>
          <w:sz w:val="18"/>
          <w:szCs w:val="18"/>
        </w:rPr>
        <w:t xml:space="preserve">. Primary key </w:t>
      </w:r>
      <w:r>
        <w:rPr>
          <w:rFonts w:ascii="Consolas" w:hAnsi="Consolas" w:cs="Consolas"/>
          <w:i/>
          <w:iCs/>
          <w:sz w:val="18"/>
          <w:szCs w:val="18"/>
        </w:rPr>
        <w:t xml:space="preserve">clinicRecordId</w:t>
      </w:r>
      <w:r>
        <w:rPr>
          <w:i/>
          <w:iCs/>
          <w:sz w:val="18"/>
          <w:szCs w:val="18"/>
        </w:rPr>
        <w:t xml:space="preserve">. Rows in the demo database: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clinicRecordId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heightCm</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decimal(5,1)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0.0</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weightKg</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decimal(5,1)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0.0</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bloodPressure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philhealthNumber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philhealthRegistered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0</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assessmentNotes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findings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clinicStaffId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assessmentDate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enum(pending|completed|reopened)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pending</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New in this edition: the previous document had no entry for this table at all, so the columns below are its first documentation.</w:t>
      </w:r>
    </w:p>
    <w:p>
      <w:pPr>
        <w:pStyle w:val="Heading2"/>
        <w:spacing w:after="140" w:before="280"/>
      </w:pPr>
      <w:r>
        <w:t xml:space="preserve">24.12 Module 10 — ID Management</w:t>
      </w:r>
    </w:p>
    <w:p>
      <w:pPr>
        <w:spacing w:after="140"/>
      </w:pPr>
      <w:r>
        <w:rPr>
          <w:i/>
          <w:iCs/>
          <w:sz w:val="18"/>
          <w:szCs w:val="18"/>
        </w:rPr>
        <w:t xml:space="preserve">Tables in this module: </w:t>
      </w:r>
      <w:r>
        <w:rPr>
          <w:rFonts w:ascii="Consolas" w:hAnsi="Consolas" w:cs="Consolas"/>
          <w:i/>
          <w:iCs/>
          <w:sz w:val="18"/>
          <w:szCs w:val="18"/>
        </w:rPr>
        <w:t xml:space="preserve">idrequests</w:t>
      </w:r>
      <w:r>
        <w:rPr>
          <w:i/>
          <w:iCs/>
          <w:sz w:val="18"/>
          <w:szCs w:val="18"/>
        </w:rPr>
        <w:t xml:space="preserve">.</w:t>
      </w:r>
    </w:p>
    <w:p>
      <w:pPr>
        <w:pStyle w:val="Heading3"/>
        <w:spacing w:after="110" w:before="220"/>
      </w:pPr>
      <w:r>
        <w:t xml:space="preserve">idrequests — 14 columns</w:t>
      </w:r>
    </w:p>
    <w:p>
      <w:pPr>
        <w:spacing w:after="110"/>
      </w:pPr>
      <w:r>
        <w:rPr>
          <w:b/>
          <w:bCs/>
        </w:rPr>
        <w:t xml:space="preserve">Role (carried forward from the previous edition):</w:t>
      </w:r>
      <w:r>
        <w:t xml:space="preserve"> Intake for a student ID request, referencing the student's current Enrollments row directly. Role in workflow: created by the ID Office when the student comes in for ID processing.</w:t>
      </w:r>
    </w:p>
    <w:p>
      <w:pPr>
        <w:spacing w:after="110"/>
      </w:pPr>
      <w:r>
        <w:rPr>
          <w:b/>
          <w:bCs/>
        </w:rPr>
        <w:t xml:space="preserve">Correction established in this edition:</w:t>
      </w:r>
      <w:r>
        <w:t xml:space="preserve"> The desk is validation-only in the current build (</w:t>
      </w:r>
      <w:r>
        <w:rPr>
          <w:rFonts w:ascii="Consolas" w:hAnsi="Consolas" w:cs="Consolas"/>
          <w:sz w:val="18"/>
          <w:szCs w:val="18"/>
        </w:rPr>
        <w:t xml:space="preserve">2026_09_17_1000000001_align_idrequests_with_validation_only_id_flow.php</w:t>
      </w:r>
      <w:r>
        <w:t xml:space="preserve"> and </w:t>
      </w:r>
      <w:r>
        <w:rPr>
          <w:rFonts w:ascii="Consolas" w:hAnsi="Consolas" w:cs="Consolas"/>
          <w:sz w:val="18"/>
          <w:szCs w:val="18"/>
        </w:rPr>
        <w:t xml:space="preserve">IDPolicy</w:t>
      </w:r>
      <w:r>
        <w:t xml:space="preserve">): </w:t>
      </w:r>
      <w:r>
        <w:rPr>
          <w:rFonts w:ascii="Consolas" w:hAnsi="Consolas" w:cs="Consolas"/>
          <w:sz w:val="18"/>
          <w:szCs w:val="18"/>
        </w:rPr>
        <w:t xml:space="preserve">validatedBy</w:t>
      </w:r>
      <w:r>
        <w:t xml:space="preserve"> / </w:t>
      </w:r>
      <w:r>
        <w:rPr>
          <w:rFonts w:ascii="Consolas" w:hAnsi="Consolas" w:cs="Consolas"/>
          <w:sz w:val="18"/>
          <w:szCs w:val="18"/>
        </w:rPr>
        <w:t xml:space="preserve">validatedDate</w:t>
      </w:r>
      <w:r>
        <w:t xml:space="preserve"> record the validation, and the release columns remain for a flow the school has not yet enabled. The </w:t>
      </w:r>
      <w:r>
        <w:rPr>
          <w:rFonts w:ascii="Consolas" w:hAnsi="Consolas" w:cs="Consolas"/>
          <w:sz w:val="18"/>
          <w:szCs w:val="18"/>
        </w:rPr>
        <w:t xml:space="preserve">studentids</w:t>
      </w:r>
      <w:r>
        <w:t xml:space="preserve"> table the previous edition documented was dropped on 2026-09-22 (§24.1).</w:t>
      </w:r>
    </w:p>
    <w:p>
      <w:pPr>
        <w:spacing w:after="140"/>
      </w:pPr>
      <w:r>
        <w:rPr>
          <w:i/>
          <w:iCs/>
          <w:sz w:val="18"/>
          <w:szCs w:val="18"/>
        </w:rPr>
        <w:t xml:space="preserve">Model </w:t>
      </w:r>
      <w:r>
        <w:rPr>
          <w:rFonts w:ascii="Consolas" w:hAnsi="Consolas" w:cs="Consolas"/>
          <w:i/>
          <w:iCs/>
          <w:sz w:val="18"/>
          <w:szCs w:val="18"/>
        </w:rPr>
        <w:t xml:space="preserve">App\Models\Idrequests</w:t>
      </w:r>
      <w:r>
        <w:rPr>
          <w:i/>
          <w:iCs/>
          <w:sz w:val="18"/>
          <w:szCs w:val="18"/>
        </w:rPr>
        <w:t xml:space="preserve"> (</w:t>
      </w:r>
      <w:r>
        <w:rPr>
          <w:rFonts w:ascii="Consolas" w:hAnsi="Consolas" w:cs="Consolas"/>
          <w:i/>
          <w:iCs/>
          <w:sz w:val="18"/>
          <w:szCs w:val="18"/>
        </w:rPr>
        <w:t xml:space="preserve">app/Models/Idrequests.php</w:t>
      </w:r>
      <w:r>
        <w:rPr>
          <w:i/>
          <w:iCs/>
          <w:sz w:val="18"/>
          <w:szCs w:val="18"/>
        </w:rPr>
        <w:t xml:space="preserve">), </w:t>
      </w:r>
      <w:r>
        <w:rPr>
          <w:rFonts w:ascii="Consolas" w:hAnsi="Consolas" w:cs="Consolas"/>
          <w:i/>
          <w:iCs/>
          <w:sz w:val="18"/>
          <w:szCs w:val="18"/>
        </w:rPr>
        <w:t xml:space="preserve">$primaryKey = 'idRequestId'</w:t>
      </w:r>
      <w:r>
        <w:rPr>
          <w:i/>
          <w:iCs/>
          <w:sz w:val="18"/>
          <w:szCs w:val="18"/>
        </w:rPr>
        <w:t xml:space="preserve">, </w:t>
      </w:r>
      <w:r>
        <w:rPr>
          <w:rFonts w:ascii="Consolas" w:hAnsi="Consolas" w:cs="Consolas"/>
          <w:i/>
          <w:iCs/>
          <w:sz w:val="18"/>
          <w:szCs w:val="18"/>
        </w:rPr>
        <w:t xml:space="preserve">$timestamps = true</w:t>
      </w:r>
      <w:r>
        <w:rPr>
          <w:i/>
          <w:iCs/>
          <w:sz w:val="18"/>
          <w:szCs w:val="18"/>
        </w:rPr>
        <w:t xml:space="preserve">. Created by </w:t>
      </w:r>
      <w:r>
        <w:rPr>
          <w:rFonts w:ascii="Consolas" w:hAnsi="Consolas" w:cs="Consolas"/>
          <w:i/>
          <w:iCs/>
          <w:sz w:val="18"/>
          <w:szCs w:val="18"/>
        </w:rPr>
        <w:t xml:space="preserve">2026_08_02_1000000041_create_idrequests_table.php</w:t>
      </w:r>
      <w:r>
        <w:rPr>
          <w:i/>
          <w:iCs/>
          <w:sz w:val="18"/>
          <w:szCs w:val="18"/>
        </w:rPr>
        <w:t xml:space="preserve">. Primary key </w:t>
      </w:r>
      <w:r>
        <w:rPr>
          <w:rFonts w:ascii="Consolas" w:hAnsi="Consolas" w:cs="Consolas"/>
          <w:i/>
          <w:iCs/>
          <w:sz w:val="18"/>
          <w:szCs w:val="18"/>
        </w:rPr>
        <w:t xml:space="preserve">idRequestId</w:t>
      </w:r>
      <w:r>
        <w:rPr>
          <w:i/>
          <w:iCs/>
          <w:sz w:val="18"/>
          <w:szCs w:val="18"/>
        </w:rPr>
        <w:t xml:space="preserve">. Rows in the demo database: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idRequestId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requestReason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enum(newStudent|shifted|lost|replaced|renewed)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emergencyContactName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emergencyContactNumber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bloodType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cardPhotoPath</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requestDate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enum(pending|validated)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validatedBy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validatedDate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mismatchRemark</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Change since the previous edition — documented for the first time here: </w:t>
      </w:r>
      <w:r>
        <w:rPr>
          <w:rFonts w:ascii="Consolas" w:hAnsi="Consolas" w:cs="Consolas"/>
          <w:sz w:val="16"/>
          <w:szCs w:val="16"/>
        </w:rPr>
        <w:t xml:space="preserve">created_at</w:t>
      </w:r>
      <w:r>
        <w:rPr>
          <w:sz w:val="16"/>
          <w:szCs w:val="16"/>
        </w:rPr>
        <w:t xml:space="preserve">, </w:t>
      </w:r>
      <w:r>
        <w:rPr>
          <w:rFonts w:ascii="Consolas" w:hAnsi="Consolas" w:cs="Consolas"/>
          <w:sz w:val="16"/>
          <w:szCs w:val="16"/>
        </w:rPr>
        <w:t xml:space="preserve">updated_at</w:t>
      </w:r>
      <w:r>
        <w:rPr>
          <w:sz w:val="16"/>
          <w:szCs w:val="16"/>
        </w:rPr>
        <w:t xml:space="preserve">, </w:t>
      </w:r>
      <w:r>
        <w:rPr>
          <w:rFonts w:ascii="Consolas" w:hAnsi="Consolas" w:cs="Consolas"/>
          <w:sz w:val="16"/>
          <w:szCs w:val="16"/>
        </w:rPr>
        <w:t xml:space="preserve">validatedBy</w:t>
      </w:r>
      <w:r>
        <w:rPr>
          <w:sz w:val="16"/>
          <w:szCs w:val="16"/>
        </w:rPr>
        <w:t xml:space="preserve">, </w:t>
      </w:r>
      <w:r>
        <w:rPr>
          <w:rFonts w:ascii="Consolas" w:hAnsi="Consolas" w:cs="Consolas"/>
          <w:sz w:val="16"/>
          <w:szCs w:val="16"/>
        </w:rPr>
        <w:t xml:space="preserve">validatedDate</w:t>
      </w:r>
      <w:r>
        <w:rPr>
          <w:sz w:val="16"/>
          <w:szCs w:val="16"/>
        </w:rPr>
        <w:t xml:space="preserve">.</w:t>
      </w:r>
    </w:p>
    <w:p>
      <w:pPr>
        <w:pStyle w:val="Heading2"/>
        <w:spacing w:after="140" w:before="280"/>
      </w:pPr>
      <w:r>
        <w:t xml:space="preserve">24.13 Module 11 — Users, Offices, Roles and Security</w:t>
      </w:r>
    </w:p>
    <w:p>
      <w:pPr>
        <w:spacing w:after="140"/>
      </w:pPr>
      <w:r>
        <w:rPr>
          <w:i/>
          <w:iCs/>
          <w:sz w:val="18"/>
          <w:szCs w:val="18"/>
        </w:rPr>
        <w:t xml:space="preserve">Tables in this module: </w:t>
      </w:r>
      <w:r>
        <w:rPr>
          <w:rFonts w:ascii="Consolas" w:hAnsi="Consolas" w:cs="Consolas"/>
          <w:i/>
          <w:iCs/>
          <w:sz w:val="18"/>
          <w:szCs w:val="18"/>
        </w:rPr>
        <w:t xml:space="preserve">offices</w:t>
      </w:r>
      <w:r>
        <w:rPr>
          <w:i/>
          <w:iCs/>
          <w:sz w:val="18"/>
          <w:szCs w:val="18"/>
        </w:rPr>
        <w:t xml:space="preserve">, </w:t>
      </w:r>
      <w:r>
        <w:rPr>
          <w:rFonts w:ascii="Consolas" w:hAnsi="Consolas" w:cs="Consolas"/>
          <w:i/>
          <w:iCs/>
          <w:sz w:val="18"/>
          <w:szCs w:val="18"/>
        </w:rPr>
        <w:t xml:space="preserve">staffusers</w:t>
      </w:r>
      <w:r>
        <w:rPr>
          <w:i/>
          <w:iCs/>
          <w:sz w:val="18"/>
          <w:szCs w:val="18"/>
        </w:rPr>
        <w:t xml:space="preserve">, </w:t>
      </w:r>
      <w:r>
        <w:rPr>
          <w:rFonts w:ascii="Consolas" w:hAnsi="Consolas" w:cs="Consolas"/>
          <w:i/>
          <w:iCs/>
          <w:sz w:val="18"/>
          <w:szCs w:val="18"/>
        </w:rPr>
        <w:t xml:space="preserve">roles</w:t>
      </w:r>
      <w:r>
        <w:rPr>
          <w:i/>
          <w:iCs/>
          <w:sz w:val="18"/>
          <w:szCs w:val="18"/>
        </w:rPr>
        <w:t xml:space="preserve">, </w:t>
      </w:r>
      <w:r>
        <w:rPr>
          <w:rFonts w:ascii="Consolas" w:hAnsi="Consolas" w:cs="Consolas"/>
          <w:i/>
          <w:iCs/>
          <w:sz w:val="18"/>
          <w:szCs w:val="18"/>
        </w:rPr>
        <w:t xml:space="preserve">permissions</w:t>
      </w:r>
      <w:r>
        <w:rPr>
          <w:i/>
          <w:iCs/>
          <w:sz w:val="18"/>
          <w:szCs w:val="18"/>
        </w:rPr>
        <w:t xml:space="preserve">, </w:t>
      </w:r>
      <w:r>
        <w:rPr>
          <w:rFonts w:ascii="Consolas" w:hAnsi="Consolas" w:cs="Consolas"/>
          <w:i/>
          <w:iCs/>
          <w:sz w:val="18"/>
          <w:szCs w:val="18"/>
        </w:rPr>
        <w:t xml:space="preserve">staff_roles</w:t>
      </w:r>
      <w:r>
        <w:rPr>
          <w:i/>
          <w:iCs/>
          <w:sz w:val="18"/>
          <w:szCs w:val="18"/>
        </w:rPr>
        <w:t xml:space="preserve">, </w:t>
      </w:r>
      <w:r>
        <w:rPr>
          <w:rFonts w:ascii="Consolas" w:hAnsi="Consolas" w:cs="Consolas"/>
          <w:i/>
          <w:iCs/>
          <w:sz w:val="18"/>
          <w:szCs w:val="18"/>
        </w:rPr>
        <w:t xml:space="preserve">role_permissions</w:t>
      </w:r>
      <w:r>
        <w:rPr>
          <w:i/>
          <w:iCs/>
          <w:sz w:val="18"/>
          <w:szCs w:val="18"/>
        </w:rPr>
        <w:t xml:space="preserve">, </w:t>
      </w:r>
      <w:r>
        <w:rPr>
          <w:rFonts w:ascii="Consolas" w:hAnsi="Consolas" w:cs="Consolas"/>
          <w:i/>
          <w:iCs/>
          <w:sz w:val="18"/>
          <w:szCs w:val="18"/>
        </w:rPr>
        <w:t xml:space="preserve">model_has_permissions</w:t>
      </w:r>
      <w:r>
        <w:rPr>
          <w:i/>
          <w:iCs/>
          <w:sz w:val="18"/>
          <w:szCs w:val="18"/>
        </w:rPr>
        <w:t xml:space="preserve">, </w:t>
      </w:r>
      <w:r>
        <w:rPr>
          <w:rFonts w:ascii="Consolas" w:hAnsi="Consolas" w:cs="Consolas"/>
          <w:i/>
          <w:iCs/>
          <w:sz w:val="18"/>
          <w:szCs w:val="18"/>
        </w:rPr>
        <w:t xml:space="preserve">auditlogs</w:t>
      </w:r>
      <w:r>
        <w:rPr>
          <w:i/>
          <w:iCs/>
          <w:sz w:val="18"/>
          <w:szCs w:val="18"/>
        </w:rPr>
        <w:t xml:space="preserve">, </w:t>
      </w:r>
      <w:r>
        <w:rPr>
          <w:rFonts w:ascii="Consolas" w:hAnsi="Consolas" w:cs="Consolas"/>
          <w:i/>
          <w:iCs/>
          <w:sz w:val="18"/>
          <w:szCs w:val="18"/>
        </w:rPr>
        <w:t xml:space="preserve">settings</w:t>
      </w:r>
      <w:r>
        <w:rPr>
          <w:i/>
          <w:iCs/>
          <w:sz w:val="18"/>
          <w:szCs w:val="18"/>
        </w:rPr>
        <w:t xml:space="preserve">.</w:t>
      </w:r>
    </w:p>
    <w:p>
      <w:pPr>
        <w:pStyle w:val="Heading3"/>
        <w:spacing w:after="110" w:before="220"/>
      </w:pPr>
      <w:r>
        <w:t xml:space="preserve">offices  —  2 columns</w:t>
      </w:r>
    </w:p>
    <w:p>
      <w:pPr>
        <w:spacing w:after="110"/>
      </w:pPr>
      <w:r>
        <w:rPr>
          <w:b/>
          <w:bCs/>
        </w:rPr>
        <w:t xml:space="preserve">Role (carried forward from the previous edition):</w:t>
      </w:r>
      <w:r>
        <w:t xml:space="preserve"> Catalog of the school's offices. Role in workflow: what every staff account and workflow/clearance step is scoped to.</w:t>
      </w:r>
    </w:p>
    <w:p>
      <w:pPr>
        <w:spacing w:after="110"/>
      </w:pPr>
      <w:r>
        <w:rPr>
          <w:b/>
          <w:bCs/>
        </w:rPr>
        <w:t xml:space="preserve">Correction re-read 2026-10-06 from live ems: there are nine rows here and App\Enums\OfficeId names nine cases (Registrar = 1, Accounting = 2, Scholarship = 3, Guidance = 4, Blocking = 5, Admission = 6, Academic = 7, Clinic = 11, IdOffice = 22) — the first edition of this document in which the two counts agree. Earlier issues recorded a tenth row, seeded office 8 “Clearance”, that no enum case named; ruling 12 retired it in data (§12.1, D-1), so the warning this paragraph existed to give is now a closed item and the table and the enum describe the same nine offices.</w:t>
      </w:r>
    </w:p>
    <w:p>
      <w:pPr>
        <w:spacing w:after="140"/>
      </w:pPr>
      <w:r>
        <w:rPr>
          <w:i/>
          <w:iCs/>
          <w:sz w:val="18"/>
          <w:szCs w:val="18"/>
        </w:rPr>
        <w:t xml:space="preserve">Model </w:t>
      </w:r>
      <w:r>
        <w:rPr>
          <w:rFonts w:ascii="Consolas" w:hAnsi="Consolas" w:cs="Consolas"/>
          <w:i/>
          <w:iCs/>
          <w:sz w:val="18"/>
          <w:szCs w:val="18"/>
        </w:rPr>
        <w:t xml:space="preserve">App\Models\Offices</w:t>
      </w:r>
      <w:r>
        <w:rPr>
          <w:i/>
          <w:iCs/>
          <w:sz w:val="18"/>
          <w:szCs w:val="18"/>
        </w:rPr>
        <w:t xml:space="preserve"> (</w:t>
      </w:r>
      <w:r>
        <w:rPr>
          <w:rFonts w:ascii="Consolas" w:hAnsi="Consolas" w:cs="Consolas"/>
          <w:i/>
          <w:iCs/>
          <w:sz w:val="18"/>
          <w:szCs w:val="18"/>
        </w:rPr>
        <w:t xml:space="preserve">app/Models/Offices.php</w:t>
      </w:r>
      <w:r>
        <w:rPr>
          <w:i/>
          <w:iCs/>
          <w:sz w:val="18"/>
          <w:szCs w:val="18"/>
        </w:rPr>
        <w:t xml:space="preserve">), </w:t>
      </w:r>
      <w:r>
        <w:rPr>
          <w:rFonts w:ascii="Consolas" w:hAnsi="Consolas" w:cs="Consolas"/>
          <w:i/>
          <w:iCs/>
          <w:sz w:val="18"/>
          <w:szCs w:val="18"/>
        </w:rPr>
        <w:t xml:space="preserve">$primaryKey = 'officeId'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2026_08_02_1000000009_create_offices_table.php</w:t>
      </w:r>
      <w:r>
        <w:rPr>
          <w:i/>
          <w:iCs/>
          <w:sz w:val="18"/>
          <w:szCs w:val="18"/>
        </w:rPr>
        <w:t xml:space="preserve">. Primary key </w:t>
      </w:r>
      <w:r>
        <w:rPr>
          <w:rFonts w:ascii="Consolas" w:hAnsi="Consolas" w:cs="Consolas"/>
          <w:i/>
          <w:iCs/>
          <w:sz w:val="18"/>
          <w:szCs w:val="18"/>
        </w:rPr>
        <w:t xml:space="preserve">officeId</w:t>
      </w:r>
      <w:r>
        <w:rPr>
          <w:i/>
          <w:iCs/>
          <w:sz w:val="18"/>
          <w:szCs w:val="18"/>
        </w:rPr>
        <w:t xml:space="preserve">. Rows in the demo database: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clearancerequirements.officeId (1:M); staffusers.officeId (1:M); workflowsteps.officeId (1:M)</w:t>
      </w:r>
    </w:p>
    <w:p>
      <w:pPr>
        <w:pStyle w:val="Heading3"/>
        <w:spacing w:after="110" w:before="220"/>
      </w:pPr>
      <w:r>
        <w:t xml:space="preserve">staffusers  —  14 columns</w:t>
      </w:r>
    </w:p>
    <w:p>
      <w:pPr>
        <w:spacing w:after="110"/>
      </w:pPr>
      <w:r>
        <w:rPr>
          <w:b/>
          <w:bCs/>
        </w:rPr>
        <w:t xml:space="preserve">Role (carried forward from the previous edition):</w:t>
      </w:r>
      <w:r>
        <w:t xml:space="preserve"> Every staff member and instructor who acts through the system — including Deans and Program Heads, distinguished by role within the Academic Department office, and instructors, who no longer live in a separate Faculty table. Role in workflow: the actor behind nearly every approval, signature, and processing action in the system.</w:t>
      </w:r>
    </w:p>
    <w:p>
      <w:pPr>
        <w:spacing w:after="140"/>
      </w:pPr>
      <w:r>
        <w:rPr>
          <w:i/>
          <w:iCs/>
          <w:sz w:val="18"/>
          <w:szCs w:val="18"/>
        </w:rPr>
        <w:t xml:space="preserve">Model </w:t>
      </w:r>
      <w:r>
        <w:rPr>
          <w:rFonts w:ascii="Consolas" w:hAnsi="Consolas" w:cs="Consolas"/>
          <w:i/>
          <w:iCs/>
          <w:sz w:val="18"/>
          <w:szCs w:val="18"/>
        </w:rPr>
        <w:t xml:space="preserve">App\Models\Staffusers</w:t>
      </w:r>
      <w:r>
        <w:rPr>
          <w:i/>
          <w:iCs/>
          <w:sz w:val="18"/>
          <w:szCs w:val="18"/>
        </w:rPr>
        <w:t xml:space="preserve"> (</w:t>
      </w:r>
      <w:r>
        <w:rPr>
          <w:rFonts w:ascii="Consolas" w:hAnsi="Consolas" w:cs="Consolas"/>
          <w:i/>
          <w:iCs/>
          <w:sz w:val="18"/>
          <w:szCs w:val="18"/>
        </w:rPr>
        <w:t xml:space="preserve">app/Models/Staffusers.php</w:t>
      </w:r>
      <w:r>
        <w:rPr>
          <w:i/>
          <w:iCs/>
          <w:sz w:val="18"/>
          <w:szCs w:val="18"/>
        </w:rPr>
        <w:t xml:space="preserve">), </w:t>
      </w:r>
      <w:r>
        <w:rPr>
          <w:rFonts w:ascii="Consolas" w:hAnsi="Consolas" w:cs="Consolas"/>
          <w:i/>
          <w:iCs/>
          <w:sz w:val="18"/>
          <w:szCs w:val="18"/>
        </w:rPr>
        <w:t xml:space="preserve">$primaryKey = 'userId'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2026_08_02_1000000010_create_staffusers_table.php</w:t>
      </w:r>
      <w:r>
        <w:rPr>
          <w:i/>
          <w:iCs/>
          <w:sz w:val="18"/>
          <w:szCs w:val="18"/>
        </w:rPr>
        <w:t xml:space="preserve">. Primary key </w:t>
      </w:r>
      <w:r>
        <w:rPr>
          <w:rFonts w:ascii="Consolas" w:hAnsi="Consolas" w:cs="Consolas"/>
          <w:i/>
          <w:iCs/>
          <w:sz w:val="18"/>
          <w:szCs w:val="18"/>
        </w:rPr>
        <w:t xml:space="preserve">userId</w:t>
      </w:r>
      <w:r>
        <w:rPr>
          <w:i/>
          <w:iCs/>
          <w:sz w:val="18"/>
          <w:szCs w:val="18"/>
        </w:rPr>
        <w:t xml:space="preserve">. Rows in the demo database: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offices.officeId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unitId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academicunits.unitId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employeeNo</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UQ</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firstName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middleName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lastName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UQ</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passwordHash</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remember_token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enum(staff|officeHead|dean|programHead|admin|instructor)</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staff</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email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contactNo</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enum(active|inactive)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admissions.evaluatedBy (1:M); auditlogs.userId (1:M); clearanceapprovals.approvedBy (1:M); clinicrecords.clinicStaffId (1:M); documentprintlog.printedBy (1:M); documents.verifiedBy (1:M); enrollments.evaluatedBy (1:M); enrollments.registrarProcessedBy (1:M); enrollmentstatushistory.changedBy (1:M); idrequests.validatedBy (1:M); payments.processedBy (1:M); schedules.instructorId (1:M); studentclearances.receivedBy (1:M); studentscholarships.approvedBy (1:M); workflowsteps.signedBy (1:M)</w:t>
      </w:r>
    </w:p>
    <w:p>
      <w:pPr>
        <w:spacing w:after="140"/>
      </w:pPr>
      <w:r>
        <w:rPr>
          <w:sz w:val="16"/>
          <w:szCs w:val="16"/>
        </w:rPr>
        <w:t xml:space="preserve">Change since the previous edition — documented for the first time here: </w:t>
      </w:r>
      <w:r>
        <w:rPr>
          <w:rFonts w:ascii="Consolas" w:hAnsi="Consolas" w:cs="Consolas"/>
          <w:sz w:val="16"/>
          <w:szCs w:val="16"/>
        </w:rPr>
        <w:t xml:space="preserve">remember_token</w:t>
      </w:r>
      <w:r>
        <w:rPr>
          <w:sz w:val="16"/>
          <w:szCs w:val="16"/>
        </w:rPr>
        <w:t xml:space="preserve">.</w:t>
      </w:r>
    </w:p>
    <w:p>
      <w:pPr>
        <w:pStyle w:val="Heading3"/>
        <w:spacing w:after="110" w:before="220"/>
      </w:pPr>
      <w:r>
        <w:t xml:space="preserve">roles  —  6 columns</w:t>
      </w:r>
    </w:p>
    <w:p>
      <w:pPr>
        <w:spacing w:after="110"/>
      </w:pPr>
      <w:r>
        <w:rPr>
          <w:b/>
          <w:bCs/>
        </w:rPr>
        <w:t xml:space="preserve">Role (carried forward from the previous edition):</w:t>
      </w:r>
      <w:r>
        <w:t xml:space="preserve"> One row per role in the system (AdmissionOfficer, GuidanceStaff, DeptEvaluator, Dean, AccountingStaff, ScholarshipOfficer, RegistrarDesk, RegistrarApprover, BlockingCoordinator, ClinicStaff, IdOfficer, SysAdmin, Staff). Role in workflow: the RBAC spine that replaces the single staffusers.role enum; a staff member can hold multiple roles.</w:t>
      </w:r>
    </w:p>
    <w:p>
      <w:pPr>
        <w:spacing w:after="140"/>
      </w:pPr>
      <w:r>
        <w:rPr>
          <w:i/>
          <w:iCs/>
          <w:sz w:val="18"/>
          <w:szCs w:val="18"/>
        </w:rPr>
        <w:t xml:space="preserve">Model </w:t>
      </w:r>
      <w:r>
        <w:rPr>
          <w:rFonts w:ascii="Consolas" w:hAnsi="Consolas" w:cs="Consolas"/>
          <w:i/>
          <w:iCs/>
          <w:sz w:val="18"/>
          <w:szCs w:val="18"/>
        </w:rPr>
        <w:t xml:space="preserve">App\Models\Roles</w:t>
      </w:r>
      <w:r>
        <w:rPr>
          <w:i/>
          <w:iCs/>
          <w:sz w:val="18"/>
          <w:szCs w:val="18"/>
        </w:rPr>
        <w:t xml:space="preserve"> (</w:t>
      </w:r>
      <w:r>
        <w:rPr>
          <w:rFonts w:ascii="Consolas" w:hAnsi="Consolas" w:cs="Consolas"/>
          <w:i/>
          <w:iCs/>
          <w:sz w:val="18"/>
          <w:szCs w:val="18"/>
        </w:rPr>
        <w:t xml:space="preserve">app/Models/Roles.php</w:t>
      </w:r>
      <w:r>
        <w:rPr>
          <w:i/>
          <w:iCs/>
          <w:sz w:val="18"/>
          <w:szCs w:val="18"/>
        </w:rPr>
        <w:t xml:space="preserve">), </w:t>
      </w:r>
      <w:r>
        <w:rPr>
          <w:rFonts w:ascii="Consolas" w:hAnsi="Consolas" w:cs="Consolas"/>
          <w:i/>
          <w:iCs/>
          <w:sz w:val="18"/>
          <w:szCs w:val="18"/>
        </w:rPr>
        <w:t xml:space="preserve">$primaryKey = 'id'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2026_08_02_1000000051_add_role_meta_columns_to_permission_tables.php</w:t>
      </w:r>
      <w:r>
        <w:rPr>
          <w:i/>
          <w:iCs/>
          <w:sz w:val="18"/>
          <w:szCs w:val="18"/>
        </w:rPr>
        <w:t xml:space="preserve">. Primary key </w:t>
      </w:r>
      <w:r>
        <w:rPr>
          <w:rFonts w:ascii="Consolas" w:hAnsi="Consolas" w:cs="Consolas"/>
          <w:i/>
          <w:iCs/>
          <w:sz w:val="18"/>
          <w:szCs w:val="18"/>
        </w:rPr>
        <w:t xml:space="preserve">id</w:t>
      </w:r>
      <w:r>
        <w:rPr>
          <w:i/>
          <w:iCs/>
          <w:sz w:val="18"/>
          <w:szCs w:val="18"/>
        </w:rPr>
        <w:t xml:space="preserve">. Rows in the demo database: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guard_name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description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role_permissions.roleId (1:M); staff_roles.roleId (1:M)</w:t>
      </w:r>
    </w:p>
    <w:p>
      <w:pPr>
        <w:spacing w:after="140"/>
      </w:pPr>
      <w:r>
        <w:rPr>
          <w:sz w:val="16"/>
          <w:szCs w:val="16"/>
        </w:rPr>
        <w:t xml:space="preserve">New in this edition: the previous document named this table but listed no columns for it. Every column below is therefore first-time documentation.</w:t>
      </w:r>
    </w:p>
    <w:p>
      <w:pPr>
        <w:pStyle w:val="Heading3"/>
        <w:spacing w:after="110" w:before="220"/>
      </w:pPr>
      <w:r>
        <w:t xml:space="preserve">permissions  —  6 columns</w:t>
      </w:r>
    </w:p>
    <w:p>
      <w:pPr>
        <w:spacing w:after="110"/>
      </w:pPr>
      <w:r>
        <w:rPr>
          <w:b/>
          <w:bCs/>
        </w:rPr>
        <w:t xml:space="preserve">Role (carried forward from the previous edition):</w:t>
      </w:r>
      <w:r>
        <w:t xml:space="preserve"> One row per permission (module-named, e.g. clearance.receive, print.certificate). Role in workflow: what a role is allowed to do; SysAdmin holds all 13.</w:t>
      </w:r>
    </w:p>
    <w:p>
      <w:pPr>
        <w:spacing w:after="140"/>
      </w:pPr>
      <w:r>
        <w:rPr>
          <w:i/>
          <w:iCs/>
          <w:sz w:val="18"/>
          <w:szCs w:val="18"/>
        </w:rPr>
        <w:t xml:space="preserve">Model </w:t>
      </w:r>
      <w:r>
        <w:rPr>
          <w:rFonts w:ascii="Consolas" w:hAnsi="Consolas" w:cs="Consolas"/>
          <w:i/>
          <w:iCs/>
          <w:sz w:val="18"/>
          <w:szCs w:val="18"/>
        </w:rPr>
        <w:t xml:space="preserve">App\Models\Permissions</w:t>
      </w:r>
      <w:r>
        <w:rPr>
          <w:i/>
          <w:iCs/>
          <w:sz w:val="18"/>
          <w:szCs w:val="18"/>
        </w:rPr>
        <w:t xml:space="preserve"> (</w:t>
      </w:r>
      <w:r>
        <w:rPr>
          <w:rFonts w:ascii="Consolas" w:hAnsi="Consolas" w:cs="Consolas"/>
          <w:i/>
          <w:iCs/>
          <w:sz w:val="18"/>
          <w:szCs w:val="18"/>
        </w:rPr>
        <w:t xml:space="preserve">app/Models/Permissions.php</w:t>
      </w:r>
      <w:r>
        <w:rPr>
          <w:i/>
          <w:iCs/>
          <w:sz w:val="18"/>
          <w:szCs w:val="18"/>
        </w:rPr>
        <w:t xml:space="preserve">), </w:t>
      </w:r>
      <w:r>
        <w:rPr>
          <w:rFonts w:ascii="Consolas" w:hAnsi="Consolas" w:cs="Consolas"/>
          <w:i/>
          <w:iCs/>
          <w:sz w:val="18"/>
          <w:szCs w:val="18"/>
        </w:rPr>
        <w:t xml:space="preserve">$primaryKey = 'id'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2026_08_02_1000000051_add_role_meta_columns_to_permission_tables.php</w:t>
      </w:r>
      <w:r>
        <w:rPr>
          <w:i/>
          <w:iCs/>
          <w:sz w:val="18"/>
          <w:szCs w:val="18"/>
        </w:rPr>
        <w:t xml:space="preserve">. Primary key </w:t>
      </w:r>
      <w:r>
        <w:rPr>
          <w:rFonts w:ascii="Consolas" w:hAnsi="Consolas" w:cs="Consolas"/>
          <w:i/>
          <w:iCs/>
          <w:sz w:val="18"/>
          <w:szCs w:val="18"/>
        </w:rPr>
        <w:t xml:space="preserve">id</w:t>
      </w:r>
      <w:r>
        <w:rPr>
          <w:i/>
          <w:iCs/>
          <w:sz w:val="18"/>
          <w:szCs w:val="18"/>
        </w:rPr>
        <w:t xml:space="preserve">. Rows in the demo database: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guard_name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module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model_has_permissions.permissionId (1:M); role_permissions.permissionId (1:M)</w:t>
      </w:r>
    </w:p>
    <w:p>
      <w:pPr>
        <w:spacing w:after="140"/>
      </w:pPr>
      <w:r>
        <w:rPr>
          <w:sz w:val="16"/>
          <w:szCs w:val="16"/>
        </w:rPr>
        <w:t xml:space="preserve">New in this edition: the previous document named this table but listed no columns for it. Every column below is therefore first-time documentation.</w:t>
      </w:r>
    </w:p>
    <w:p>
      <w:pPr>
        <w:pStyle w:val="Heading3"/>
        <w:spacing w:after="110" w:before="220"/>
      </w:pPr>
      <w:r>
        <w:t xml:space="preserve">staff_roles  —  3 columns</w:t>
      </w:r>
    </w:p>
    <w:p>
      <w:pPr>
        <w:spacing w:after="110"/>
      </w:pPr>
      <w:r>
        <w:rPr>
          <w:b/>
          <w:bCs/>
        </w:rPr>
        <w:t xml:space="preserve">Role (carried forward from the previous edition):</w:t>
      </w:r>
      <w:r>
        <w:t xml:space="preserve"> Junction table linking staff users to roles (M:N) — the many-roles-per-staff replacement for the old single role enum.</w:t>
      </w:r>
    </w:p>
    <w:p>
      <w:pPr>
        <w:spacing w:after="140"/>
      </w:pPr>
      <w:r>
        <w:rPr>
          <w:i/>
          <w:iCs/>
          <w:sz w:val="18"/>
          <w:szCs w:val="18"/>
        </w:rPr>
        <w:t xml:space="preserve">Model </w:t>
      </w:r>
      <w:r>
        <w:rPr>
          <w:rFonts w:ascii="Consolas" w:hAnsi="Consolas" w:cs="Consolas"/>
          <w:i/>
          <w:iCs/>
          <w:sz w:val="18"/>
          <w:szCs w:val="18"/>
        </w:rPr>
        <w:t xml:space="preserve">App\Models\StaffRoles</w:t>
      </w:r>
      <w:r>
        <w:rPr>
          <w:i/>
          <w:iCs/>
          <w:sz w:val="18"/>
          <w:szCs w:val="18"/>
        </w:rPr>
        <w:t xml:space="preserve"> (</w:t>
      </w:r>
      <w:r>
        <w:rPr>
          <w:rFonts w:ascii="Consolas" w:hAnsi="Consolas" w:cs="Consolas"/>
          <w:i/>
          <w:iCs/>
          <w:sz w:val="18"/>
          <w:szCs w:val="18"/>
        </w:rPr>
        <w:t xml:space="preserve">app/Models/StaffRoles.php</w:t>
      </w:r>
      <w:r>
        <w:rPr>
          <w:i/>
          <w:iCs/>
          <w:sz w:val="18"/>
          <w:szCs w:val="18"/>
        </w:rPr>
        <w:t xml:space="preserve">), </w:t>
      </w:r>
      <w:r>
        <w:rPr>
          <w:rFonts w:ascii="Consolas" w:hAnsi="Consolas" w:cs="Consolas"/>
          <w:i/>
          <w:iCs/>
          <w:sz w:val="18"/>
          <w:szCs w:val="18"/>
        </w:rPr>
        <w:t xml:space="preserve">$primaryKey = 'id'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(vendor migration, table name from </w:t>
      </w:r>
      <w:r>
        <w:rPr>
          <w:i/>
          <w:iCs/>
          <w:sz w:val="18"/>
          <w:szCs w:val="18"/>
        </w:rPr>
        <w:t xml:space="preserve">config/permission.php</w:t>
      </w:r>
      <w:r>
        <w:rPr>
          <w:rFonts w:ascii="Consolas" w:hAnsi="Consolas" w:cs="Consolas"/>
          <w:i/>
          <w:iCs/>
          <w:sz w:val="18"/>
          <w:szCs w:val="18"/>
        </w:rPr>
        <w:t xml:space="preserve">)</w:t>
      </w:r>
      <w:r>
        <w:rPr>
          <w:i/>
          <w:iCs/>
          <w:sz w:val="18"/>
          <w:szCs w:val="18"/>
        </w:rPr>
        <w:t xml:space="preserve">. Primary key </w:t>
      </w:r>
      <w:r>
        <w:rPr>
          <w:rFonts w:ascii="Consolas" w:hAnsi="Consolas" w:cs="Consolas"/>
          <w:i/>
          <w:iCs/>
          <w:sz w:val="18"/>
          <w:szCs w:val="18"/>
        </w:rPr>
        <w:t xml:space="preserve">roleId</w:t>
      </w:r>
      <w:r>
        <w:rPr>
          <w:i/>
          <w:iCs/>
          <w:sz w:val="18"/>
          <w:szCs w:val="18"/>
        </w:rPr>
        <w:t xml:space="preserve">. Rows in the demo database: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roles.id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model_type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model_id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New in this edition: the previous document named this table but listed no columns for it. Every column below is therefore first-time documentation.</w:t>
      </w:r>
    </w:p>
    <w:p>
      <w:pPr>
        <w:pStyle w:val="Heading3"/>
        <w:spacing w:after="110" w:before="220"/>
      </w:pPr>
      <w:r>
        <w:t xml:space="preserve">role_permissions  —  2 columns</w:t>
      </w:r>
    </w:p>
    <w:p>
      <w:pPr>
        <w:spacing w:after="110"/>
      </w:pPr>
      <w:r>
        <w:rPr>
          <w:b/>
          <w:bCs/>
        </w:rPr>
        <w:t xml:space="preserve">Role (carried forward from the previous edition):</w:t>
      </w:r>
      <w:r>
        <w:t xml:space="preserve"> Junction table linking roles to permissions (M:N).</w:t>
      </w:r>
    </w:p>
    <w:p>
      <w:pPr>
        <w:spacing w:after="140"/>
      </w:pPr>
      <w:r>
        <w:rPr>
          <w:i/>
          <w:iCs/>
          <w:sz w:val="18"/>
          <w:szCs w:val="18"/>
        </w:rPr>
        <w:t xml:space="preserve">Model </w:t>
      </w:r>
      <w:r>
        <w:rPr>
          <w:rFonts w:ascii="Consolas" w:hAnsi="Consolas" w:cs="Consolas"/>
          <w:i/>
          <w:iCs/>
          <w:sz w:val="18"/>
          <w:szCs w:val="18"/>
        </w:rPr>
        <w:t xml:space="preserve">App\Models\RolePermissions</w:t>
      </w:r>
      <w:r>
        <w:rPr>
          <w:i/>
          <w:iCs/>
          <w:sz w:val="18"/>
          <w:szCs w:val="18"/>
        </w:rPr>
        <w:t xml:space="preserve"> (</w:t>
      </w:r>
      <w:r>
        <w:rPr>
          <w:rFonts w:ascii="Consolas" w:hAnsi="Consolas" w:cs="Consolas"/>
          <w:i/>
          <w:iCs/>
          <w:sz w:val="18"/>
          <w:szCs w:val="18"/>
        </w:rPr>
        <w:t xml:space="preserve">app/Models/RolePermissions.php</w:t>
      </w:r>
      <w:r>
        <w:rPr>
          <w:i/>
          <w:iCs/>
          <w:sz w:val="18"/>
          <w:szCs w:val="18"/>
        </w:rPr>
        <w:t xml:space="preserve">), </w:t>
      </w:r>
      <w:r>
        <w:rPr>
          <w:rFonts w:ascii="Consolas" w:hAnsi="Consolas" w:cs="Consolas"/>
          <w:i/>
          <w:iCs/>
          <w:sz w:val="18"/>
          <w:szCs w:val="18"/>
        </w:rPr>
        <w:t xml:space="preserve">$primaryKey = 'id'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(vendor migration, table name from </w:t>
      </w:r>
      <w:r>
        <w:rPr>
          <w:i/>
          <w:iCs/>
          <w:sz w:val="18"/>
          <w:szCs w:val="18"/>
        </w:rPr>
        <w:t xml:space="preserve">config/permission.php</w:t>
      </w:r>
      <w:r>
        <w:rPr>
          <w:rFonts w:ascii="Consolas" w:hAnsi="Consolas" w:cs="Consolas"/>
          <w:i/>
          <w:iCs/>
          <w:sz w:val="18"/>
          <w:szCs w:val="18"/>
        </w:rPr>
        <w:t xml:space="preserve">)</w:t>
      </w:r>
      <w:r>
        <w:rPr>
          <w:i/>
          <w:iCs/>
          <w:sz w:val="18"/>
          <w:szCs w:val="18"/>
        </w:rPr>
        <w:t xml:space="preserve">. Primary key </w:t>
      </w:r>
      <w:r>
        <w:rPr>
          <w:rFonts w:ascii="Consolas" w:hAnsi="Consolas" w:cs="Consolas"/>
          <w:i/>
          <w:iCs/>
          <w:sz w:val="18"/>
          <w:szCs w:val="18"/>
        </w:rPr>
        <w:t xml:space="preserve">permissionId</w:t>
      </w:r>
      <w:r>
        <w:rPr>
          <w:i/>
          <w:iCs/>
          <w:sz w:val="18"/>
          <w:szCs w:val="18"/>
        </w:rPr>
        <w:t xml:space="preserve">. Rows in the demo database: 317.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permissionId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permissions.id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roleId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roles.id</w:t>
            </w: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New in this edition: the previous document named this table but listed no columns for it. Every column below is therefore first-time documentation.</w:t>
      </w:r>
    </w:p>
    <w:p>
      <w:pPr>
        <w:pStyle w:val="Heading3"/>
        <w:spacing w:after="110" w:before="220"/>
      </w:pPr>
      <w:r>
        <w:t xml:space="preserve">model_has_permissions  —  3 columns</w:t>
      </w:r>
    </w:p>
    <w:p>
      <w:pPr>
        <w:spacing w:after="140"/>
      </w:pPr>
      <w:r>
        <w:rPr>
          <w:i/>
          <w:iCs/>
          <w:sz w:val="18"/>
          <w:szCs w:val="18"/>
        </w:rPr>
        <w:t xml:space="preserve">No </w:t>
      </w:r>
      <w:r>
        <w:rPr>
          <w:rFonts w:ascii="Consolas" w:hAnsi="Consolas" w:cs="Consolas"/>
          <w:i/>
          <w:iCs/>
          <w:sz w:val="18"/>
          <w:szCs w:val="18"/>
        </w:rPr>
        <w:t xml:space="preserve">app/Models</w:t>
      </w:r>
      <w:r>
        <w:rPr>
          <w:i/>
          <w:iCs/>
          <w:sz w:val="18"/>
          <w:szCs w:val="18"/>
        </w:rPr>
        <w:t xml:space="preserve"> class maps to this table — it is reached through another model or by raw query. Rows in the demo database: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permissionId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permissions.id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model_type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model_id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New in this edition: the previous document had no entry for this table at all, so the columns below are its first documentation.</w:t>
      </w:r>
    </w:p>
    <w:p>
      <w:pPr>
        <w:pStyle w:val="Heading3"/>
        <w:spacing w:after="110" w:before="220"/>
      </w:pPr>
      <w:r>
        <w:t xml:space="preserve">auditlogs  —  10 columns</w:t>
      </w:r>
    </w:p>
    <w:p>
      <w:pPr>
        <w:spacing w:after="110"/>
      </w:pPr>
      <w:r>
        <w:rPr>
          <w:b/>
          <w:bCs/>
        </w:rPr>
        <w:t xml:space="preserve">Role (carried forward from the previous edition):</w:t>
      </w:r>
      <w:r>
        <w:t xml:space="preserve"> Append-only log of who did what to which record (action, entityTable/entityId, old/new JSON values, IP, timestamp). Role in workflow: auditability for every sensitive operation.</w:t>
      </w:r>
    </w:p>
    <w:p>
      <w:pPr>
        <w:spacing w:after="140"/>
      </w:pPr>
      <w:r>
        <w:rPr>
          <w:i/>
          <w:iCs/>
          <w:sz w:val="18"/>
          <w:szCs w:val="18"/>
        </w:rPr>
        <w:t xml:space="preserve">Model </w:t>
      </w:r>
      <w:r>
        <w:rPr>
          <w:rFonts w:ascii="Consolas" w:hAnsi="Consolas" w:cs="Consolas"/>
          <w:i/>
          <w:iCs/>
          <w:sz w:val="18"/>
          <w:szCs w:val="18"/>
        </w:rPr>
        <w:t xml:space="preserve">App\Models\Auditlogs</w:t>
      </w:r>
      <w:r>
        <w:rPr>
          <w:i/>
          <w:iCs/>
          <w:sz w:val="18"/>
          <w:szCs w:val="18"/>
        </w:rPr>
        <w:t xml:space="preserve"> (</w:t>
      </w:r>
      <w:r>
        <w:rPr>
          <w:rFonts w:ascii="Consolas" w:hAnsi="Consolas" w:cs="Consolas"/>
          <w:i/>
          <w:iCs/>
          <w:sz w:val="18"/>
          <w:szCs w:val="18"/>
        </w:rPr>
        <w:t xml:space="preserve">app/Models/Auditlogs.php</w:t>
      </w:r>
      <w:r>
        <w:rPr>
          <w:i/>
          <w:iCs/>
          <w:sz w:val="18"/>
          <w:szCs w:val="18"/>
        </w:rPr>
        <w:t xml:space="preserve">), </w:t>
      </w:r>
      <w:r>
        <w:rPr>
          <w:rFonts w:ascii="Consolas" w:hAnsi="Consolas" w:cs="Consolas"/>
          <w:i/>
          <w:iCs/>
          <w:sz w:val="18"/>
          <w:szCs w:val="18"/>
        </w:rPr>
        <w:t xml:space="preserve">$primaryKey = 'auditId'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2026_08_02_1000000012_create_auditlogs_table.php</w:t>
      </w:r>
      <w:r>
        <w:rPr>
          <w:i/>
          <w:iCs/>
          <w:sz w:val="18"/>
          <w:szCs w:val="18"/>
        </w:rPr>
        <w:t xml:space="preserve">. Primary key </w:t>
      </w:r>
      <w:r>
        <w:rPr>
          <w:rFonts w:ascii="Consolas" w:hAnsi="Consolas" w:cs="Consolas"/>
          <w:i/>
          <w:iCs/>
          <w:sz w:val="18"/>
          <w:szCs w:val="18"/>
        </w:rPr>
        <w:t xml:space="preserve">auditId</w:t>
      </w:r>
      <w:r>
        <w:rPr>
          <w:i/>
          <w:iCs/>
          <w:sz w:val="18"/>
          <w:szCs w:val="18"/>
        </w:rPr>
        <w:t xml:space="preserve">. Rows in the demo database: 2859.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auditId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adminOverride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tinyint(1)</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0</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entityTable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varchar(150)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entityId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oldValues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json</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newValues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json</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ipAddress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varchar(45)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none (default removed 2026-10-13)</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New in this edition: the previous document named this table but listed no columns for it. Every column below is therefore first-time documentation.</w:t>
      </w:r>
    </w:p>
    <w:p>
      <w:pPr>
        <w:pStyle w:val="Heading3"/>
        <w:spacing w:after="110" w:before="220"/>
      </w:pPr>
      <w:r>
        <w:t xml:space="preserve">settings  —  3 columns</w:t>
      </w:r>
    </w:p>
    <w:p>
      <w:pPr>
        <w:spacing w:after="110"/>
      </w:pPr>
      <w:r>
        <w:rPr>
          <w:b/>
          <w:bCs/>
        </w:rPr>
        <w:t xml:space="preserve">Role (carried forward from the previous edition):</w:t>
      </w:r>
      <w:r>
        <w:t xml:space="preserve"> Key-value system settings. The table holds three rows — schoolName, schoolAddress and schoolPhone — and they are the only keys any print template reads: currentTermId was never seeded, and clearanceReplacementFee was dropped by 2026_10_03_1000000004, so the key list this line carried from the previous edition named two rows that do not exist (P-12). Role in workflow: single place for school-wide configuration used by print forms and rules.</w:t>
      </w:r>
    </w:p>
    <w:p>
      <w:pPr>
        <w:spacing w:after="140"/>
      </w:pPr>
      <w:r>
        <w:rPr>
          <w:i/>
          <w:iCs/>
          <w:sz w:val="18"/>
          <w:szCs w:val="18"/>
        </w:rPr>
        <w:t xml:space="preserve">Model </w:t>
      </w:r>
      <w:r>
        <w:rPr>
          <w:rFonts w:ascii="Consolas" w:hAnsi="Consolas" w:cs="Consolas"/>
          <w:i/>
          <w:iCs/>
          <w:sz w:val="18"/>
          <w:szCs w:val="18"/>
        </w:rPr>
        <w:t xml:space="preserve">App\Models\Settings</w:t>
      </w:r>
      <w:r>
        <w:rPr>
          <w:i/>
          <w:iCs/>
          <w:sz w:val="18"/>
          <w:szCs w:val="18"/>
        </w:rPr>
        <w:t xml:space="preserve"> (</w:t>
      </w:r>
      <w:r>
        <w:rPr>
          <w:rFonts w:ascii="Consolas" w:hAnsi="Consolas" w:cs="Consolas"/>
          <w:i/>
          <w:iCs/>
          <w:sz w:val="18"/>
          <w:szCs w:val="18"/>
        </w:rPr>
        <w:t xml:space="preserve">app/Models/Settings.php</w:t>
      </w:r>
      <w:r>
        <w:rPr>
          <w:i/>
          <w:iCs/>
          <w:sz w:val="18"/>
          <w:szCs w:val="18"/>
        </w:rPr>
        <w:t xml:space="preserve">), </w:t>
      </w:r>
      <w:r>
        <w:rPr>
          <w:rFonts w:ascii="Consolas" w:hAnsi="Consolas" w:cs="Consolas"/>
          <w:i/>
          <w:iCs/>
          <w:sz w:val="18"/>
          <w:szCs w:val="18"/>
        </w:rPr>
        <w:t xml:space="preserve">$primaryKey = 'settingKey'</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2026_08_02_1000000046_create_settings_table.php</w:t>
      </w:r>
      <w:r>
        <w:rPr>
          <w:i/>
          <w:iCs/>
          <w:sz w:val="18"/>
          <w:szCs w:val="18"/>
        </w:rPr>
        <w:t xml:space="preserve">. Primary key </w:t>
      </w:r>
      <w:r>
        <w:rPr>
          <w:rFonts w:ascii="Consolas" w:hAnsi="Consolas" w:cs="Consolas"/>
          <w:i/>
          <w:iCs/>
          <w:sz w:val="18"/>
          <w:szCs w:val="18"/>
        </w:rPr>
        <w:t xml:space="preserve">settingKey</w:t>
      </w:r>
      <w:r>
        <w:rPr>
          <w:i/>
          <w:iCs/>
          <w:sz w:val="18"/>
          <w:szCs w:val="18"/>
        </w:rPr>
        <w:t xml:space="preserve">. Rows in the demo database: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settingKey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varchar(100)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settingValue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description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varchar(500)</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New in this edition: the previous document named this table but listed no columns for it. Every column below is therefore first-time documentation.</w:t>
      </w:r>
    </w:p>
    <w:p>
      <w:pPr>
        <w:pStyle w:val="Heading2"/>
        <w:spacing w:after="140" w:before="280"/>
      </w:pPr>
      <w:r>
        <w:t xml:space="preserve">24.14 Module 12 — Reports and Document Tracking</w:t>
      </w:r>
    </w:p>
    <w:p>
      <w:pPr>
        <w:spacing w:after="140"/>
      </w:pPr>
      <w:r>
        <w:rPr>
          <w:i/>
          <w:iCs/>
          <w:sz w:val="18"/>
          <w:szCs w:val="18"/>
        </w:rPr>
        <w:t xml:space="preserve">Tables in this module: </w:t>
      </w:r>
      <w:r>
        <w:rPr>
          <w:rFonts w:ascii="Consolas" w:hAnsi="Consolas" w:cs="Consolas"/>
          <w:i/>
          <w:iCs/>
          <w:sz w:val="18"/>
          <w:szCs w:val="18"/>
        </w:rPr>
        <w:t xml:space="preserve">notifications</w:t>
      </w:r>
      <w:r>
        <w:rPr>
          <w:i/>
          <w:iCs/>
          <w:sz w:val="18"/>
          <w:szCs w:val="18"/>
        </w:rPr>
        <w:t xml:space="preserve">, </w:t>
      </w:r>
      <w:r>
        <w:rPr>
          <w:rFonts w:ascii="Consolas" w:hAnsi="Consolas" w:cs="Consolas"/>
          <w:i/>
          <w:iCs/>
          <w:sz w:val="18"/>
          <w:szCs w:val="18"/>
        </w:rPr>
        <w:t xml:space="preserve">documentprintlog</w:t>
      </w:r>
      <w:r>
        <w:rPr>
          <w:i/>
          <w:iCs/>
          <w:sz w:val="18"/>
          <w:szCs w:val="18"/>
        </w:rPr>
        <w:t xml:space="preserve">.</w:t>
      </w:r>
    </w:p>
    <w:p>
      <w:pPr>
        <w:pStyle w:val="Heading3"/>
        <w:spacing w:after="110" w:before="220"/>
      </w:pPr>
      <w:r>
        <w:t xml:space="preserve">notifications  —  8 columns</w:t>
      </w:r>
    </w:p>
    <w:p>
      <w:pPr>
        <w:spacing w:after="110"/>
      </w:pPr>
      <w:r>
        <w:rPr>
          <w:b/>
          <w:bCs/>
        </w:rPr>
        <w:t xml:space="preserve">Role (carried forward from the previous edition):</w:t>
      </w:r>
      <w:r>
        <w:t xml:space="preserve"> In-app notifications for students and staff (Laravel-native schema: polymorphic notifiable, JSON payload). Role in workflow: status-change alerts driven by the enrollment state machine (Stage 2).</w:t>
      </w:r>
    </w:p>
    <w:p>
      <w:pPr>
        <w:spacing w:after="110"/>
      </w:pPr>
      <w:r>
        <w:rPr>
          <w:b/>
          <w:bCs/>
        </w:rPr>
        <w:t xml:space="preserve">Correction established in this edition: the row shape is Laravel-native as described, and delivery reaches a desk. Both listeners write notifiable_type = App\Models\Staffusers with notifiable_id = the recipient’s userId, which is the population NotificationController queries, so a signature or a status move is shown to the office the workflow names next (§19.4, gap N-1, closed 2026-10-01). No listener writes a student-addressed row: the morph column could still name a student, and today nothing does.</w:t>
      </w:r>
    </w:p>
    <w:p>
      <w:pPr>
        <w:spacing w:after="140"/>
      </w:pPr>
      <w:r>
        <w:rPr>
          <w:i/>
          <w:iCs/>
          <w:sz w:val="18"/>
          <w:szCs w:val="18"/>
        </w:rPr>
        <w:t xml:space="preserve">Model </w:t>
      </w:r>
      <w:r>
        <w:rPr>
          <w:rFonts w:ascii="Consolas" w:hAnsi="Consolas" w:cs="Consolas"/>
          <w:i/>
          <w:iCs/>
          <w:sz w:val="18"/>
          <w:szCs w:val="18"/>
        </w:rPr>
        <w:t xml:space="preserve">App\Models\Notifications</w:t>
      </w:r>
      <w:r>
        <w:rPr>
          <w:i/>
          <w:iCs/>
          <w:sz w:val="18"/>
          <w:szCs w:val="18"/>
        </w:rPr>
        <w:t xml:space="preserve"> (</w:t>
      </w:r>
      <w:r>
        <w:rPr>
          <w:rFonts w:ascii="Consolas" w:hAnsi="Consolas" w:cs="Consolas"/>
          <w:i/>
          <w:iCs/>
          <w:sz w:val="18"/>
          <w:szCs w:val="18"/>
        </w:rPr>
        <w:t xml:space="preserve">app/Models/Notifications.php</w:t>
      </w:r>
      <w:r>
        <w:rPr>
          <w:i/>
          <w:iCs/>
          <w:sz w:val="18"/>
          <w:szCs w:val="18"/>
        </w:rPr>
        <w:t xml:space="preserve">), </w:t>
      </w:r>
      <w:r>
        <w:rPr>
          <w:rFonts w:ascii="Consolas" w:hAnsi="Consolas" w:cs="Consolas"/>
          <w:i/>
          <w:iCs/>
          <w:sz w:val="18"/>
          <w:szCs w:val="18"/>
        </w:rPr>
        <w:t xml:space="preserve">$primaryKey = 'id'</w:t>
      </w:r>
      <w:r>
        <w:rPr>
          <w:i/>
          <w:iCs/>
          <w:sz w:val="18"/>
          <w:szCs w:val="18"/>
        </w:rPr>
        <w:t xml:space="preserve">, </w:t>
      </w:r>
      <w:r>
        <w:rPr>
          <w:rFonts w:ascii="Consolas" w:hAnsi="Consolas" w:cs="Consolas"/>
          <w:i/>
          <w:iCs/>
          <w:sz w:val="18"/>
          <w:szCs w:val="18"/>
        </w:rPr>
        <w:t xml:space="preserve">$timestamps = true</w:t>
      </w:r>
      <w:r>
        <w:rPr>
          <w:i/>
          <w:iCs/>
          <w:sz w:val="18"/>
          <w:szCs w:val="18"/>
        </w:rPr>
        <w:t xml:space="preserve">. Created by </w:t>
      </w:r>
      <w:r>
        <w:rPr>
          <w:rFonts w:ascii="Consolas" w:hAnsi="Consolas" w:cs="Consolas"/>
          <w:i/>
          <w:iCs/>
          <w:sz w:val="18"/>
          <w:szCs w:val="18"/>
        </w:rPr>
        <w:t xml:space="preserve">2026_08_02_1000000042_create_notifications_table.php</w:t>
      </w:r>
      <w:r>
        <w:rPr>
          <w:i/>
          <w:iCs/>
          <w:sz w:val="18"/>
          <w:szCs w:val="18"/>
        </w:rPr>
        <w:t xml:space="preserve">. Primary key </w:t>
      </w:r>
      <w:r>
        <w:rPr>
          <w:rFonts w:ascii="Consolas" w:hAnsi="Consolas" w:cs="Consolas"/>
          <w:i/>
          <w:iCs/>
          <w:sz w:val="18"/>
          <w:szCs w:val="18"/>
        </w:rPr>
        <w:t xml:space="preserve">id</w:t>
      </w:r>
      <w:r>
        <w:rPr>
          <w:i/>
          <w:iCs/>
          <w:sz w:val="18"/>
          <w:szCs w:val="18"/>
        </w:rPr>
        <w:t xml:space="preserve">. Rows in the demo database: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notifiable_type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notifiable_id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data</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json</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read_at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updated_at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sz w:val="16"/>
          <w:szCs w:val="16"/>
        </w:rPr>
        <w:t xml:space="preserve">Change since the previous edition — documented for the first time here: </w:t>
      </w:r>
      <w:r>
        <w:rPr>
          <w:rFonts w:ascii="Consolas" w:hAnsi="Consolas" w:cs="Consolas"/>
          <w:sz w:val="16"/>
          <w:szCs w:val="16"/>
        </w:rPr>
        <w:t xml:space="preserve">created_at</w:t>
      </w:r>
      <w:r>
        <w:rPr>
          <w:sz w:val="16"/>
          <w:szCs w:val="16"/>
        </w:rPr>
        <w:t xml:space="preserve">, </w:t>
      </w:r>
      <w:r>
        <w:rPr>
          <w:rFonts w:ascii="Consolas" w:hAnsi="Consolas" w:cs="Consolas"/>
          <w:sz w:val="16"/>
          <w:szCs w:val="16"/>
        </w:rPr>
        <w:t xml:space="preserve">data</w:t>
      </w:r>
      <w:r>
        <w:rPr>
          <w:sz w:val="16"/>
          <w:szCs w:val="16"/>
        </w:rPr>
        <w:t xml:space="preserve">, </w:t>
      </w:r>
      <w:r>
        <w:rPr>
          <w:rFonts w:ascii="Consolas" w:hAnsi="Consolas" w:cs="Consolas"/>
          <w:sz w:val="16"/>
          <w:szCs w:val="16"/>
        </w:rPr>
        <w:t xml:space="preserve">id</w:t>
      </w:r>
      <w:r>
        <w:rPr>
          <w:sz w:val="16"/>
          <w:szCs w:val="16"/>
        </w:rPr>
        <w:t xml:space="preserve">, </w:t>
      </w:r>
      <w:r>
        <w:rPr>
          <w:rFonts w:ascii="Consolas" w:hAnsi="Consolas" w:cs="Consolas"/>
          <w:sz w:val="16"/>
          <w:szCs w:val="16"/>
        </w:rPr>
        <w:t xml:space="preserve">notifiable_id</w:t>
      </w:r>
      <w:r>
        <w:rPr>
          <w:sz w:val="16"/>
          <w:szCs w:val="16"/>
        </w:rPr>
        <w:t xml:space="preserve">, </w:t>
      </w:r>
      <w:r>
        <w:rPr>
          <w:rFonts w:ascii="Consolas" w:hAnsi="Consolas" w:cs="Consolas"/>
          <w:sz w:val="16"/>
          <w:szCs w:val="16"/>
        </w:rPr>
        <w:t xml:space="preserve">notifiable_type</w:t>
      </w:r>
      <w:r>
        <w:rPr>
          <w:sz w:val="16"/>
          <w:szCs w:val="16"/>
        </w:rPr>
        <w:t xml:space="preserve">, </w:t>
      </w:r>
      <w:r>
        <w:rPr>
          <w:rFonts w:ascii="Consolas" w:hAnsi="Consolas" w:cs="Consolas"/>
          <w:sz w:val="16"/>
          <w:szCs w:val="16"/>
        </w:rPr>
        <w:t xml:space="preserve">read_at</w:t>
      </w:r>
      <w:r>
        <w:rPr>
          <w:sz w:val="16"/>
          <w:szCs w:val="16"/>
        </w:rPr>
        <w:t xml:space="preserve">, </w:t>
      </w:r>
      <w:r>
        <w:rPr>
          <w:rFonts w:ascii="Consolas" w:hAnsi="Consolas" w:cs="Consolas"/>
          <w:sz w:val="16"/>
          <w:szCs w:val="16"/>
        </w:rPr>
        <w:t xml:space="preserve">type</w:t>
      </w:r>
      <w:r>
        <w:rPr>
          <w:sz w:val="16"/>
          <w:szCs w:val="16"/>
        </w:rPr>
        <w:t xml:space="preserve">, </w:t>
      </w:r>
      <w:r>
        <w:rPr>
          <w:rFonts w:ascii="Consolas" w:hAnsi="Consolas" w:cs="Consolas"/>
          <w:sz w:val="16"/>
          <w:szCs w:val="16"/>
        </w:rPr>
        <w:t xml:space="preserve">updated_at</w:t>
      </w:r>
      <w:r>
        <w:rPr>
          <w:sz w:val="16"/>
          <w:szCs w:val="16"/>
        </w:rPr>
        <w:t xml:space="preserve">; listed in the previous edition but not present in the schema: </w:t>
      </w:r>
      <w:r>
        <w:rPr>
          <w:rFonts w:ascii="Consolas" w:hAnsi="Consolas" w:cs="Consolas"/>
          <w:sz w:val="16"/>
          <w:szCs w:val="16"/>
        </w:rPr>
        <w:t xml:space="preserve">REMOVED</w:t>
      </w:r>
      <w:r>
        <w:rPr>
          <w:sz w:val="16"/>
          <w:szCs w:val="16"/>
        </w:rPr>
        <w:t xml:space="preserve">.</w:t>
      </w:r>
    </w:p>
    <w:p>
      <w:pPr>
        <w:pStyle w:val="Heading3"/>
        <w:spacing w:after="110" w:before="220"/>
      </w:pPr>
      <w:r>
        <w:t xml:space="preserve">documentprintlog — 8 columns</w:t>
      </w:r>
    </w:p>
    <w:p>
      <w:pPr>
        <w:spacing w:after="110"/>
      </w:pPr>
      <w:r>
        <w:rPr>
          <w:b/>
          <w:bCs/>
        </w:rPr>
        <w:t xml:space="preserve">Role (carried forward from the previous edition):</w:t>
      </w:r>
      <w:r>
        <w:t xml:space="preserve"> Tracks every print of the Subject Load and Enrollment Certificate (documentType: subjectLoad, classCard, certificate) — the digital record of the documents handed to the student in Phase 6.</w:t>
      </w:r>
    </w:p>
    <w:p>
      <w:pPr>
        <w:spacing w:after="110"/>
      </w:pPr>
      <w:r>
        <w:rPr>
          <w:b/>
          <w:bCs/>
        </w:rPr>
        <w:t xml:space="preserve">Correction established in this edition:</w:t>
      </w:r>
      <w:r>
        <w:t xml:space="preserve"> The previous edition named three document types. </w:t>
      </w:r>
      <w:r>
        <w:rPr>
          <w:rFonts w:ascii="Consolas" w:hAnsi="Consolas" w:cs="Consolas"/>
          <w:sz w:val="18"/>
          <w:szCs w:val="18"/>
        </w:rPr>
        <w:t xml:space="preserve">documentType</w:t>
      </w:r>
      <w:r>
        <w:t xml:space="preserve"> now permits six (</w:t>
      </w:r>
      <w:r>
        <w:rPr>
          <w:rFonts w:ascii="Consolas" w:hAnsi="Consolas" w:cs="Consolas"/>
          <w:sz w:val="18"/>
          <w:szCs w:val="18"/>
        </w:rPr>
        <w:t xml:space="preserve">subjectLoad</w:t>
      </w:r>
      <w:r>
        <w:t xml:space="preserve">, </w:t>
      </w:r>
      <w:r>
        <w:rPr>
          <w:rFonts w:ascii="Consolas" w:hAnsi="Consolas" w:cs="Consolas"/>
          <w:sz w:val="18"/>
          <w:szCs w:val="18"/>
        </w:rPr>
        <w:t xml:space="preserve">classCard</w:t>
      </w:r>
      <w:r>
        <w:t xml:space="preserve">, </w:t>
      </w:r>
      <w:r>
        <w:rPr>
          <w:rFonts w:ascii="Consolas" w:hAnsi="Consolas" w:cs="Consolas"/>
          <w:sz w:val="18"/>
          <w:szCs w:val="18"/>
        </w:rPr>
        <w:t xml:space="preserve">certificate</w:t>
      </w:r>
      <w:r>
        <w:t xml:space="preserve">, </w:t>
      </w:r>
      <w:r>
        <w:rPr>
          <w:rFonts w:ascii="Consolas" w:hAnsi="Consolas" w:cs="Consolas"/>
          <w:sz w:val="18"/>
          <w:szCs w:val="18"/>
        </w:rPr>
        <w:t xml:space="preserve">clearanceSlip</w:t>
      </w:r>
      <w:r>
        <w:t xml:space="preserve">, </w:t>
      </w:r>
      <w:r>
        <w:rPr>
          <w:rFonts w:ascii="Consolas" w:hAnsi="Consolas" w:cs="Consolas"/>
          <w:sz w:val="18"/>
          <w:szCs w:val="18"/>
        </w:rPr>
        <w:t xml:space="preserve">blockSchedule</w:t>
      </w:r>
      <w:r>
        <w:t xml:space="preserve">, </w:t>
      </w:r>
      <w:r>
        <w:rPr>
          <w:rFonts w:ascii="Consolas" w:hAnsi="Consolas" w:cs="Consolas"/>
          <w:sz w:val="18"/>
          <w:szCs w:val="18"/>
        </w:rPr>
        <w:t xml:space="preserve">enrollmentForm</w:t>
      </w:r>
      <w:r>
        <w:t xml:space="preserve">), widened by </w:t>
      </w:r>
      <w:r>
        <w:rPr>
          <w:rFonts w:ascii="Consolas" w:hAnsi="Consolas" w:cs="Consolas"/>
          <w:sz w:val="18"/>
          <w:szCs w:val="18"/>
        </w:rPr>
        <w:t xml:space="preserve">2026_08_15_202053_add_missing_document_types_to_documentprintlog.php</w:t>
      </w:r>
      <w:r>
        <w:t xml:space="preserve">, and </w:t>
      </w:r>
      <w:r>
        <w:rPr>
          <w:rFonts w:ascii="Consolas" w:hAnsi="Consolas" w:cs="Consolas"/>
          <w:sz w:val="18"/>
          <w:szCs w:val="18"/>
        </w:rPr>
        <w:t xml:space="preserve">enrollmentId</w:t>
      </w:r>
      <w:r>
        <w:t xml:space="preserve"> became nullable so a print that is not tied to one enrollment can still be logged (§25.6).</w:t>
      </w:r>
    </w:p>
    <w:p>
      <w:pPr>
        <w:spacing w:after="140"/>
      </w:pPr>
      <w:r>
        <w:rPr>
          <w:i/>
          <w:iCs/>
          <w:sz w:val="18"/>
          <w:szCs w:val="18"/>
        </w:rPr>
        <w:t xml:space="preserve">Model </w:t>
      </w:r>
      <w:r>
        <w:rPr>
          <w:rFonts w:ascii="Consolas" w:hAnsi="Consolas" w:cs="Consolas"/>
          <w:i/>
          <w:iCs/>
          <w:sz w:val="18"/>
          <w:szCs w:val="18"/>
        </w:rPr>
        <w:t xml:space="preserve">App\Models\Documentprintlog</w:t>
      </w:r>
      <w:r>
        <w:rPr>
          <w:i/>
          <w:iCs/>
          <w:sz w:val="18"/>
          <w:szCs w:val="18"/>
        </w:rPr>
        <w:t xml:space="preserve"> (</w:t>
      </w:r>
      <w:r>
        <w:rPr>
          <w:rFonts w:ascii="Consolas" w:hAnsi="Consolas" w:cs="Consolas"/>
          <w:i/>
          <w:iCs/>
          <w:sz w:val="18"/>
          <w:szCs w:val="18"/>
        </w:rPr>
        <w:t xml:space="preserve">app/Models/Documentprintlog.php</w:t>
      </w:r>
      <w:r>
        <w:rPr>
          <w:i/>
          <w:iCs/>
          <w:sz w:val="18"/>
          <w:szCs w:val="18"/>
        </w:rPr>
        <w:t xml:space="preserve">), </w:t>
      </w:r>
      <w:r>
        <w:rPr>
          <w:rFonts w:ascii="Consolas" w:hAnsi="Consolas" w:cs="Consolas"/>
          <w:i/>
          <w:iCs/>
          <w:sz w:val="18"/>
          <w:szCs w:val="18"/>
        </w:rPr>
        <w:t xml:space="preserve">$primaryKey = 'printLogId'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2026_08_02_1000000030_create_documentprintlog_table.php</w:t>
      </w:r>
      <w:r>
        <w:rPr>
          <w:i/>
          <w:iCs/>
          <w:sz w:val="18"/>
          <w:szCs w:val="18"/>
        </w:rPr>
        <w:t xml:space="preserve">. Primary key </w:t>
      </w:r>
      <w:r>
        <w:rPr>
          <w:rFonts w:ascii="Consolas" w:hAnsi="Consolas" w:cs="Consolas"/>
          <w:i/>
          <w:iCs/>
          <w:sz w:val="18"/>
          <w:szCs w:val="18"/>
        </w:rPr>
        <w:t xml:space="preserve">printLogId</w:t>
      </w:r>
      <w:r>
        <w:rPr>
          <w:i/>
          <w:iCs/>
          <w:sz w:val="18"/>
          <w:szCs w:val="18"/>
        </w:rPr>
        <w:t xml:space="preserve">. Rows in the demo database: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printLogId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documentType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enum(subjectLoad|classCard|certificate|clearanceSlip|blockSchedule|enrollmentForm)</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printedDate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printedBy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documentNumber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-&gt; students.studentId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t xml:space="preserve">-&gt; blocks.blockId</w:t>
            </w: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2"/>
        <w:spacing w:after="140" w:before="280"/>
      </w:pPr>
      <w:r>
        <w:t xml:space="preserve">24.15 Module 13 — Workflow Tracking</w:t>
      </w:r>
    </w:p>
    <w:p>
      <w:pPr>
        <w:spacing w:after="140"/>
      </w:pPr>
      <w:r>
        <w:rPr>
          <w:i/>
          <w:iCs/>
          <w:sz w:val="18"/>
          <w:szCs w:val="18"/>
        </w:rPr>
        <w:t xml:space="preserve">Tables in this module: </w:t>
      </w:r>
      <w:r>
        <w:rPr>
          <w:rFonts w:ascii="Consolas" w:hAnsi="Consolas" w:cs="Consolas"/>
          <w:i/>
          <w:iCs/>
          <w:sz w:val="18"/>
          <w:szCs w:val="18"/>
        </w:rPr>
        <w:t xml:space="preserve">enrollmentworkflow</w:t>
      </w:r>
      <w:r>
        <w:rPr>
          <w:i/>
          <w:iCs/>
          <w:sz w:val="18"/>
          <w:szCs w:val="18"/>
        </w:rPr>
        <w:t xml:space="preserve">, </w:t>
      </w:r>
      <w:r>
        <w:rPr>
          <w:rFonts w:ascii="Consolas" w:hAnsi="Consolas" w:cs="Consolas"/>
          <w:i/>
          <w:iCs/>
          <w:sz w:val="18"/>
          <w:szCs w:val="18"/>
        </w:rPr>
        <w:t xml:space="preserve">workflowsteps</w:t>
      </w:r>
      <w:r>
        <w:rPr>
          <w:i/>
          <w:iCs/>
          <w:sz w:val="18"/>
          <w:szCs w:val="18"/>
        </w:rPr>
        <w:t xml:space="preserve">.</w:t>
      </w:r>
    </w:p>
    <w:p>
      <w:pPr>
        <w:pStyle w:val="Heading3"/>
        <w:spacing w:after="110" w:before="220"/>
      </w:pPr>
      <w:r>
        <w:t xml:space="preserve">enrollmentworkflow  —  4 columns</w:t>
      </w:r>
    </w:p>
    <w:p>
      <w:pPr>
        <w:spacing w:after="110"/>
      </w:pPr>
      <w:r>
        <w:rPr>
          <w:b/>
          <w:bCs/>
        </w:rPr>
        <w:t xml:space="preserve">Role (carried forward from the previous edition):</w:t>
      </w:r>
      <w:r>
        <w:t xml:space="preserve"> Digital header for the physical enrollment tracking form — one per enrollment. Role in workflow: holds overall status and current step.</w:t>
      </w:r>
    </w:p>
    <w:p>
      <w:pPr>
        <w:spacing w:after="140"/>
      </w:pPr>
      <w:r>
        <w:rPr>
          <w:i/>
          <w:iCs/>
          <w:sz w:val="18"/>
          <w:szCs w:val="18"/>
        </w:rPr>
        <w:t xml:space="preserve">Model </w:t>
      </w:r>
      <w:r>
        <w:rPr>
          <w:rFonts w:ascii="Consolas" w:hAnsi="Consolas" w:cs="Consolas"/>
          <w:i/>
          <w:iCs/>
          <w:sz w:val="18"/>
          <w:szCs w:val="18"/>
        </w:rPr>
        <w:t xml:space="preserve">App\Models\Enrollmentworkflow</w:t>
      </w:r>
      <w:r>
        <w:rPr>
          <w:i/>
          <w:iCs/>
          <w:sz w:val="18"/>
          <w:szCs w:val="18"/>
        </w:rPr>
        <w:t xml:space="preserve"> (</w:t>
      </w:r>
      <w:r>
        <w:rPr>
          <w:rFonts w:ascii="Consolas" w:hAnsi="Consolas" w:cs="Consolas"/>
          <w:i/>
          <w:iCs/>
          <w:sz w:val="18"/>
          <w:szCs w:val="18"/>
        </w:rPr>
        <w:t xml:space="preserve">app/Models/Enrollmentworkflow.php</w:t>
      </w:r>
      <w:r>
        <w:rPr>
          <w:i/>
          <w:iCs/>
          <w:sz w:val="18"/>
          <w:szCs w:val="18"/>
        </w:rPr>
        <w:t xml:space="preserve">), </w:t>
      </w:r>
      <w:r>
        <w:rPr>
          <w:rFonts w:ascii="Consolas" w:hAnsi="Consolas" w:cs="Consolas"/>
          <w:i/>
          <w:iCs/>
          <w:sz w:val="18"/>
          <w:szCs w:val="18"/>
        </w:rPr>
        <w:t xml:space="preserve">$primaryKey = 'workflowId'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2026_08_02_1000000037_create_enrollmentworkflow_table.php</w:t>
      </w:r>
      <w:r>
        <w:rPr>
          <w:i/>
          <w:iCs/>
          <w:sz w:val="18"/>
          <w:szCs w:val="18"/>
        </w:rPr>
        <w:t xml:space="preserve">. Primary key </w:t>
      </w:r>
      <w:r>
        <w:rPr>
          <w:rFonts w:ascii="Consolas" w:hAnsi="Consolas" w:cs="Consolas"/>
          <w:i/>
          <w:iCs/>
          <w:sz w:val="18"/>
          <w:szCs w:val="18"/>
        </w:rPr>
        <w:t xml:space="preserve">workflowId</w:t>
      </w:r>
      <w:r>
        <w:rPr>
          <w:i/>
          <w:iCs/>
          <w:sz w:val="18"/>
          <w:szCs w:val="18"/>
        </w:rPr>
        <w:t xml:space="preserve">. Rows in the demo database: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enrollments.enrollmentId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currentStep</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enum(inProgress|completed|lost)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workflowsteps.workflowId (1:M)</w:t>
      </w:r>
    </w:p>
    <w:p>
      <w:pPr>
        <w:pStyle w:val="Heading3"/>
        <w:spacing w:after="110" w:before="220"/>
      </w:pPr>
      <w:r>
        <w:t xml:space="preserve">workflowsteps  —  7 columns</w:t>
      </w:r>
    </w:p>
    <w:p>
      <w:pPr>
        <w:spacing w:after="110"/>
      </w:pPr>
      <w:r>
        <w:rPr>
          <w:b/>
          <w:bCs/>
        </w:rPr>
        <w:t xml:space="preserve">Role (carried forward from the previous edition):</w:t>
      </w:r>
      <w:r>
        <w:t xml:space="preserve"> One row per office in the signature chain. Role in workflow: the digitized version of each signature box, gating progression to the next office.</w:t>
      </w:r>
    </w:p>
    <w:p>
      <w:pPr>
        <w:spacing w:after="140"/>
      </w:pPr>
      <w:r>
        <w:rPr>
          <w:i/>
          <w:iCs/>
          <w:sz w:val="18"/>
          <w:szCs w:val="18"/>
        </w:rPr>
        <w:t xml:space="preserve">Model </w:t>
      </w:r>
      <w:r>
        <w:rPr>
          <w:rFonts w:ascii="Consolas" w:hAnsi="Consolas" w:cs="Consolas"/>
          <w:i/>
          <w:iCs/>
          <w:sz w:val="18"/>
          <w:szCs w:val="18"/>
        </w:rPr>
        <w:t xml:space="preserve">App\Models\Workflowsteps</w:t>
      </w:r>
      <w:r>
        <w:rPr>
          <w:i/>
          <w:iCs/>
          <w:sz w:val="18"/>
          <w:szCs w:val="18"/>
        </w:rPr>
        <w:t xml:space="preserve"> (</w:t>
      </w:r>
      <w:r>
        <w:rPr>
          <w:rFonts w:ascii="Consolas" w:hAnsi="Consolas" w:cs="Consolas"/>
          <w:i/>
          <w:iCs/>
          <w:sz w:val="18"/>
          <w:szCs w:val="18"/>
        </w:rPr>
        <w:t xml:space="preserve">app/Models/Workflowsteps.php</w:t>
      </w:r>
      <w:r>
        <w:rPr>
          <w:i/>
          <w:iCs/>
          <w:sz w:val="18"/>
          <w:szCs w:val="18"/>
        </w:rPr>
        <w:t xml:space="preserve">), </w:t>
      </w:r>
      <w:r>
        <w:rPr>
          <w:rFonts w:ascii="Consolas" w:hAnsi="Consolas" w:cs="Consolas"/>
          <w:i/>
          <w:iCs/>
          <w:sz w:val="18"/>
          <w:szCs w:val="18"/>
        </w:rPr>
        <w:t xml:space="preserve">$primaryKey = 'workflowStepId'</w:t>
      </w:r>
      <w:r>
        <w:rPr>
          <w:i/>
          <w:iCs/>
          <w:sz w:val="18"/>
          <w:szCs w:val="18"/>
        </w:rPr>
        <w:t xml:space="preserve">, </w:t>
      </w:r>
      <w:r>
        <w:rPr>
          <w:rFonts w:ascii="Consolas" w:hAnsi="Consolas" w:cs="Consolas"/>
          <w:i/>
          <w:iCs/>
          <w:sz w:val="18"/>
          <w:szCs w:val="18"/>
        </w:rPr>
        <w:t xml:space="preserve">$timestamps = false</w:t>
      </w:r>
      <w:r>
        <w:rPr>
          <w:i/>
          <w:iCs/>
          <w:sz w:val="18"/>
          <w:szCs w:val="18"/>
        </w:rPr>
        <w:t xml:space="preserve">. Created by </w:t>
      </w:r>
      <w:r>
        <w:rPr>
          <w:rFonts w:ascii="Consolas" w:hAnsi="Consolas" w:cs="Consolas"/>
          <w:i/>
          <w:iCs/>
          <w:sz w:val="18"/>
          <w:szCs w:val="18"/>
        </w:rPr>
        <w:t xml:space="preserve">2026_08_02_1000000050_create_workflowsteps_table.php</w:t>
      </w:r>
      <w:r>
        <w:rPr>
          <w:i/>
          <w:iCs/>
          <w:sz w:val="18"/>
          <w:szCs w:val="18"/>
        </w:rPr>
        <w:t xml:space="preserve">. Primary key </w:t>
      </w:r>
      <w:r>
        <w:rPr>
          <w:rFonts w:ascii="Consolas" w:hAnsi="Consolas" w:cs="Consolas"/>
          <w:i/>
          <w:iCs/>
          <w:sz w:val="18"/>
          <w:szCs w:val="18"/>
        </w:rPr>
        <w:t xml:space="preserve">workflowStepId</w:t>
      </w:r>
      <w:r>
        <w:rPr>
          <w:i/>
          <w:iCs/>
          <w:sz w:val="18"/>
          <w:szCs w:val="18"/>
        </w:rPr>
        <w:t xml:space="preserve">. Rows in the demo database: 150.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workflowStepId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workflowId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enrollmentworkflow.workflowId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officeId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offices.officeId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stepOrder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stepStatus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enum(pending|completed|skipped)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signedBy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-&gt; staffusers.userId</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signedDate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datetime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2"/>
        <w:spacing w:after="140" w:before="280"/>
      </w:pPr>
      <w:r>
        <w:t xml:space="preserve">24.16 Framework tables (present, but not EMS domain data)</w:t>
      </w:r>
    </w:p>
    <w:p>
      <w:pPr>
        <w:spacing w:after="110"/>
      </w:pPr>
      <w:r>
        <w:t xml:space="preserve">Listed for completeness, because a backup, a migration or a schema comparison has to account for them. No screen in this system reads them and no business rule depends on them.</w:t>
      </w:r>
    </w:p>
    <w:p>
      <w:pPr>
        <w:pStyle w:val="Heading3"/>
        <w:spacing w:after="110" w:before="220"/>
      </w:pPr>
      <w:r>
        <w:t xml:space="preserve">migrations  —  3 columns</w:t>
      </w:r>
    </w:p>
    <w:p>
      <w:pPr>
        <w:spacing w:after="140"/>
      </w:pPr>
      <w:r>
        <w:rPr>
          <w:i/>
          <w:iCs/>
          <w:sz w:val="18"/>
          <w:szCs w:val="18"/>
        </w:rPr>
        <w:t xml:space="preserve">No </w:t>
      </w:r>
      <w:r>
        <w:rPr>
          <w:rFonts w:ascii="Consolas" w:hAnsi="Consolas" w:cs="Consolas"/>
          <w:i/>
          <w:iCs/>
          <w:sz w:val="18"/>
          <w:szCs w:val="18"/>
        </w:rPr>
        <w:t xml:space="preserve">app/Models</w:t>
      </w:r>
      <w:r>
        <w:rPr>
          <w:i/>
          <w:iCs/>
          <w:sz w:val="18"/>
          <w:szCs w:val="18"/>
        </w:rPr>
        <w:t xml:space="preserve"> class maps to this table — it is reached through another model or by raw query. Rows in the demo database: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migration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batch</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sessions  —  6 columns</w:t>
      </w:r>
    </w:p>
    <w:p>
      <w:pPr>
        <w:spacing w:after="140"/>
      </w:pPr>
      <w:r>
        <w:rPr>
          <w:i/>
          <w:iCs/>
          <w:sz w:val="18"/>
          <w:szCs w:val="18"/>
        </w:rPr>
        <w:t xml:space="preserve">No </w:t>
      </w:r>
      <w:r>
        <w:rPr>
          <w:rFonts w:ascii="Consolas" w:hAnsi="Consolas" w:cs="Consolas"/>
          <w:i/>
          <w:iCs/>
          <w:sz w:val="18"/>
          <w:szCs w:val="18"/>
        </w:rPr>
        <w:t xml:space="preserve">app/Models</w:t>
      </w:r>
      <w:r>
        <w:rPr>
          <w:i/>
          <w:iCs/>
          <w:sz w:val="18"/>
          <w:szCs w:val="18"/>
        </w:rPr>
        <w:t xml:space="preserve"> class maps to this table — it is reached through another model or by raw query. Rows in the demo database: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user_id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ip_address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varchar(45)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user_agent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payload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longtext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last_activity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cache  —  3 columns</w:t>
      </w:r>
    </w:p>
    <w:p>
      <w:pPr>
        <w:spacing w:after="140"/>
      </w:pPr>
      <w:r>
        <w:rPr>
          <w:i/>
          <w:iCs/>
          <w:sz w:val="18"/>
          <w:szCs w:val="18"/>
        </w:rPr>
        <w:t xml:space="preserve">No </w:t>
      </w:r>
      <w:r>
        <w:rPr>
          <w:rFonts w:ascii="Consolas" w:hAnsi="Consolas" w:cs="Consolas"/>
          <w:i/>
          <w:iCs/>
          <w:sz w:val="18"/>
          <w:szCs w:val="18"/>
        </w:rPr>
        <w:t xml:space="preserve">app/Models</w:t>
      </w:r>
      <w:r>
        <w:rPr>
          <w:i/>
          <w:iCs/>
          <w:sz w:val="18"/>
          <w:szCs w:val="18"/>
        </w:rPr>
        <w:t xml:space="preserve"> class maps to this table — it is reached through another model or by raw query. Rows in the demo database: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key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value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mediumtext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expiration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cache_locks  —  3 columns</w:t>
      </w:r>
    </w:p>
    <w:p>
      <w:pPr>
        <w:spacing w:after="140"/>
      </w:pPr>
      <w:r>
        <w:rPr>
          <w:i/>
          <w:iCs/>
          <w:sz w:val="18"/>
          <w:szCs w:val="18"/>
        </w:rPr>
        <w:t xml:space="preserve">No </w:t>
      </w:r>
      <w:r>
        <w:rPr>
          <w:rFonts w:ascii="Consolas" w:hAnsi="Consolas" w:cs="Consolas"/>
          <w:i/>
          <w:iCs/>
          <w:sz w:val="18"/>
          <w:szCs w:val="18"/>
        </w:rPr>
        <w:t xml:space="preserve">app/Models</w:t>
      </w:r>
      <w:r>
        <w:rPr>
          <w:i/>
          <w:iCs/>
          <w:sz w:val="18"/>
          <w:szCs w:val="18"/>
        </w:rPr>
        <w:t xml:space="preserve"> class maps to this table — it is reached through another model or by raw query. Rows in the demo database: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key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owner</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expiration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jobs  —  7 columns</w:t>
      </w:r>
    </w:p>
    <w:p>
      <w:pPr>
        <w:spacing w:after="140"/>
      </w:pPr>
      <w:r>
        <w:rPr>
          <w:i/>
          <w:iCs/>
          <w:sz w:val="18"/>
          <w:szCs w:val="18"/>
        </w:rPr>
        <w:t xml:space="preserve">No </w:t>
      </w:r>
      <w:r>
        <w:rPr>
          <w:rFonts w:ascii="Consolas" w:hAnsi="Consolas" w:cs="Consolas"/>
          <w:i/>
          <w:iCs/>
          <w:sz w:val="18"/>
          <w:szCs w:val="18"/>
        </w:rPr>
        <w:t xml:space="preserve">app/Models</w:t>
      </w:r>
      <w:r>
        <w:rPr>
          <w:i/>
          <w:iCs/>
          <w:sz w:val="18"/>
          <w:szCs w:val="18"/>
        </w:rPr>
        <w:t xml:space="preserve"> class maps to this table — it is reached through another model or by raw query. Rows in the demo database: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queue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payload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longtext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attempts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smallint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reserved_at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available_at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job_batches  —  10 columns</w:t>
      </w:r>
    </w:p>
    <w:p>
      <w:pPr>
        <w:spacing w:after="140"/>
      </w:pPr>
      <w:r>
        <w:rPr>
          <w:i/>
          <w:iCs/>
          <w:sz w:val="18"/>
          <w:szCs w:val="18"/>
        </w:rPr>
        <w:t xml:space="preserve">No </w:t>
      </w:r>
      <w:r>
        <w:rPr>
          <w:rFonts w:ascii="Consolas" w:hAnsi="Consolas" w:cs="Consolas"/>
          <w:i/>
          <w:iCs/>
          <w:sz w:val="18"/>
          <w:szCs w:val="18"/>
        </w:rPr>
        <w:t xml:space="preserve">app/Models</w:t>
      </w:r>
      <w:r>
        <w:rPr>
          <w:i/>
          <w:iCs/>
          <w:sz w:val="18"/>
          <w:szCs w:val="18"/>
        </w:rPr>
        <w:t xml:space="preserve"> class maps to this table — it is reached through another model or by raw query. Rows in the demo database: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name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total_jobs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pending_jobs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failed_jobs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failed_job_ids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longtext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options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mediumtext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cancelled_at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finished_at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int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failed_jobs  —  7 columns</w:t>
      </w:r>
    </w:p>
    <w:p>
      <w:pPr>
        <w:spacing w:after="140"/>
      </w:pPr>
      <w:r>
        <w:rPr>
          <w:i/>
          <w:iCs/>
          <w:sz w:val="18"/>
          <w:szCs w:val="18"/>
        </w:rPr>
        <w:t xml:space="preserve">No </w:t>
      </w:r>
      <w:r>
        <w:rPr>
          <w:rFonts w:ascii="Consolas" w:hAnsi="Consolas" w:cs="Consolas"/>
          <w:i/>
          <w:iCs/>
          <w:sz w:val="18"/>
          <w:szCs w:val="18"/>
        </w:rPr>
        <w:t xml:space="preserve">app/Models</w:t>
      </w:r>
      <w:r>
        <w:rPr>
          <w:i/>
          <w:iCs/>
          <w:sz w:val="18"/>
          <w:szCs w:val="18"/>
        </w:rPr>
        <w:t xml:space="preserve"> class maps to this table — it is reached through another model or by raw query. Rows in the demo database: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bigint unsigned</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auto</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uuid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UQ</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connection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IDX</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queue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payload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longtext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exception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longtext</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failed_at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CURRENT_TIMESTAMP</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pStyle w:val="Heading3"/>
        <w:spacing w:after="110" w:before="220"/>
      </w:pPr>
      <w:r>
        <w:t xml:space="preserve">password_reset_tokens  —  3 columns</w:t>
      </w:r>
    </w:p>
    <w:p>
      <w:pPr>
        <w:spacing w:after="140"/>
      </w:pPr>
      <w:r>
        <w:rPr>
          <w:i/>
          <w:iCs/>
          <w:sz w:val="18"/>
          <w:szCs w:val="18"/>
        </w:rPr>
        <w:t xml:space="preserve">No </w:t>
      </w:r>
      <w:r>
        <w:rPr>
          <w:rFonts w:ascii="Consolas" w:hAnsi="Consolas" w:cs="Consolas"/>
          <w:i/>
          <w:iCs/>
          <w:sz w:val="18"/>
          <w:szCs w:val="18"/>
        </w:rPr>
        <w:t xml:space="preserve">app/Models</w:t>
      </w:r>
      <w:r>
        <w:rPr>
          <w:i/>
          <w:iCs/>
          <w:sz w:val="18"/>
          <w:szCs w:val="18"/>
        </w:rPr>
        <w:t xml:space="preserve"> class maps to this table — it is reached through another model or by raw query. Rows in the demo database: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60"/>
        <w:gridCol w:w="460"/>
        <w:gridCol w:w="1140"/>
        <w:gridCol w:w="300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Column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Type</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Null</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Key</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Default</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References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email</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PK</w:t>
            </w: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token</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varchar(255)</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created_at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timestamp</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w:t>
            </w:r>
          </w:p>
        </w:tc>
        <w:tc>
          <w:tcPr>
            <w:tcW w:type="dxa" w:w="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11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tc>
      </w:tr>
    </w:tbl>
    <w:p>
      <w:pPr>
        <w:spacing w:after="60"/>
      </w:pPr>
    </w:p>
    <w:p>
      <w:pPr>
        <w:spacing w:after="60"/>
      </w:pPr>
      <w:r>
        <w:rPr>
          <w:b/>
          <w:bCs/>
          <w:sz w:val="16"/>
          <w:szCs w:val="16"/>
        </w:rPr>
        <w:t xml:space="preserve">Referenced by:</w:t>
      </w:r>
      <w:r>
        <w:rPr>
          <w:sz w:val="16"/>
          <w:szCs w:val="16"/>
        </w:rPr>
        <w:t xml:space="preserve"> nothing — a leaf table; no other row points at it.</w:t>
      </w:r>
    </w:p>
    <w:p>
      <w:pPr>
        <w:spacing w:after="140"/>
      </w:pPr>
      <w:r>
        <w:rPr>
          <w:rFonts w:ascii="Consolas" w:hAnsi="Consolas" w:cs="Consolas"/>
          <w:i/>
          <w:iCs/>
          <w:sz w:val="18"/>
          <w:szCs w:val="18"/>
        </w:rPr>
        <w:t xml:space="preserve">DEPLOYMENT.md</w:t>
      </w:r>
      <w:r>
        <w:rPr>
          <w:i/>
          <w:iCs/>
          <w:sz w:val="18"/>
          <w:szCs w:val="18"/>
        </w:rPr>
        <w:t xml:space="preserve"> treats these as infrastructure. </w:t>
      </w:r>
      <w:r>
        <w:rPr>
          <w:rFonts w:ascii="Consolas" w:hAnsi="Consolas" w:cs="Consolas"/>
          <w:i/>
          <w:iCs/>
          <w:sz w:val="18"/>
          <w:szCs w:val="18"/>
        </w:rPr>
        <w:t xml:space="preserve">jobs</w:t>
      </w:r>
      <w:r>
        <w:rPr>
          <w:i/>
          <w:iCs/>
          <w:sz w:val="18"/>
          <w:szCs w:val="18"/>
        </w:rPr>
        <w:t xml:space="preserve">, </w:t>
      </w:r>
      <w:r>
        <w:rPr>
          <w:rFonts w:ascii="Consolas" w:hAnsi="Consolas" w:cs="Consolas"/>
          <w:i/>
          <w:iCs/>
          <w:sz w:val="18"/>
          <w:szCs w:val="18"/>
        </w:rPr>
        <w:t xml:space="preserve">job_batches</w:t>
      </w:r>
      <w:r>
        <w:rPr>
          <w:i/>
          <w:iCs/>
          <w:sz w:val="18"/>
          <w:szCs w:val="18"/>
        </w:rPr>
        <w:t xml:space="preserve"> and </w:t>
      </w:r>
      <w:r>
        <w:rPr>
          <w:rFonts w:ascii="Consolas" w:hAnsi="Consolas" w:cs="Consolas"/>
          <w:i/>
          <w:iCs/>
          <w:sz w:val="18"/>
          <w:szCs w:val="18"/>
        </w:rPr>
        <w:t xml:space="preserve">failed_jobs</w:t>
      </w:r>
      <w:r>
        <w:rPr>
          <w:i/>
          <w:iCs/>
          <w:sz w:val="18"/>
          <w:szCs w:val="18"/>
        </w:rPr>
        <w:t xml:space="preserve"> must exist because notifications and batch prints are dispatched to a queue worker (§19.2, §25.6); </w:t>
      </w:r>
      <w:r>
        <w:rPr>
          <w:rFonts w:ascii="Consolas" w:hAnsi="Consolas" w:cs="Consolas"/>
          <w:i/>
          <w:iCs/>
          <w:sz w:val="18"/>
          <w:szCs w:val="18"/>
        </w:rPr>
        <w:t xml:space="preserve">migrations</w:t>
      </w:r>
      <w:r>
        <w:rPr>
          <w:i/>
          <w:iCs/>
          <w:sz w:val="18"/>
          <w:szCs w:val="18"/>
        </w:rPr>
        <w:t xml:space="preserve"> is what </w:t>
      </w:r>
      <w:r>
        <w:rPr>
          <w:rFonts w:ascii="Consolas" w:hAnsi="Consolas" w:cs="Consolas"/>
          <w:i/>
          <w:iCs/>
          <w:sz w:val="18"/>
          <w:szCs w:val="18"/>
        </w:rPr>
        <w:t xml:space="preserve">php artisan migrate</w:t>
      </w:r>
      <w:r>
        <w:rPr>
          <w:i/>
          <w:iCs/>
          <w:sz w:val="18"/>
          <w:szCs w:val="18"/>
        </w:rPr>
        <w:t xml:space="preserve"> compares against, and hand-editing it makes the next deployment skip a step.</w:t>
      </w:r>
    </w:p>
    <w:p>
      <w:pPr>
        <w:pStyle w:val="Heading2"/>
        <w:spacing w:after="140" w:before="280"/>
      </w:pPr>
      <w:r>
        <w:t xml:space="preserve">24.17 Tables that are empty in the demo database</w:t>
      </w:r>
    </w:p>
    <w:p>
      <w:pPr>
        <w:spacing w:after="110"/>
      </w:pPr>
      <w:r>
        <w:t xml:space="preserve">An empty table is a feature the schema supports that the demo data does not exercise, so no walkthrough in this document can claim to have tested it. Counted, not remembered: on 2026-10-23 the base tables whose COUNT(*) is 0 are cache, cache_locks, creditedsubjects, enrollmentreturns, failed_jobs, job_batches, jobs, model_has_permissions, sessions, shiftingrequests, transferacademicrecords — six of them are Laravel framework tables (cache, cache_locks, failed_jobs, job_batches, jobs, sessions), so the domain set this section is about is creditedsubjects, enrollmentreturns, model_has_permissions, shiftingrequests and transferacademicrecords. Five rows this section carried on 2026-10-04 were stale by the time it was next read: gradescale, scholarshiptypes, studentscholarships, schedulemeetings and settings all hold rows on live ems today, and each is rewritten below to say what the demo dataset does not exercise rather than that the table is empty. The section’s table now carries five rows that are empty today — `shiftingrequests` among them, which the sentence above named but which had no row of its own — and five that were written as empty and are not. Membership is now re-measured by storage/app/scratch/lane64-empty-table-inventory.php, which counts every base table — not information_schema.TABLES.TABLE_ROWS, an InnoDB estimate that reports clearanceperiods as 0 while every clearance row joins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400"/>
        <w:gridCol w:w="2660"/>
      </w:tblGrid>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Table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Module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What would populate it</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Consequence for this document</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gradescale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Academic Structure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Registrar defines the scale (Admin → Reference Data)</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Not empty, and this row contradicted §24’s own entry for this table, which states "Rows in the demo database: 4": gradescale holds 4 rows on live ems, seeded as PROVISIONAL bands by the dev seeder ( database/seeders/DevReferenceDataSeeder.php:770-773 ). What the demo dataset does not exercise is a scale the Registrar has ruled: every band still reads “To be confirmed by the Registrar”, and a fresh install that runs only the starter seeder gets no scale at all, so EvaluationController’s 3.00 fallback (§21.5) is still the live behaviour there.</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transferacademicrecords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 and Prior Academic Records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Admission of a transferee / shifter with prior grades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transferee or shifter demo record carries prior grades, so crediting (§8.5) is untested against seeded data</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creditedsubjects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 and Prior Academic Records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Department evaluation credits an equivalent subject</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Follows from </w:t>
            </w:r>
            <w:r>
              <w:rPr>
                <w:rFonts w:ascii="Consolas" w:hAnsi="Consolas" w:cs="Consolas"/>
                <w:sz w:val="16"/>
                <w:szCs w:val="16"/>
              </w:rPr>
              <w:t xml:space="preserve">transferacademicrecords</w:t>
            </w:r>
            <w:r>
              <w:rPr>
                <w:sz w:val="16"/>
                <w:szCs w:val="16"/>
              </w:rPr>
              <w:t xml:space="preserve"> being empty</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shiftingrequests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Transfer and Prior Academic Records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 student files a shift request and a Dean or Program Head signs it, then Guidance grants or refuses it</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table is the 63rd in the schema and holds no row on live `ems`, so the whole docket §11 describes is read from code rather than from a record: no desk has been shown a request, and the one RESTRICT foreign key in the database sits on its requestedBy column, so the delete that key refuses has never fired here. The flow was built for §28.3 G-7 under the owner’s ruling 11 of 2026-10-11, and the demo dataset still exercises none of it.</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enrollmentreturns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Enrollment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 desk holding enrollment.return sends a record back to Department Evaluation or to Admission — the act the Registrar performs on a paid account (§17, E-3)</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act is built and pinned ( tests/Feature/Enrollment/EnrollmentReturnTest.php , 27 cases: the status trail, the reason, the reopened boxes, and a paid record coming home through the ordinary desk acts) and the recorder writes the six facts into this table in one transaction. The demo dataset never performs a return, so no walkthrough in this document observes the trail on paper — and the return moves no payment row, which is why the money stays counted.</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scholarshiptypes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Scholarships and Fees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Admin → Reference Data → Scholarship Types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Two types exist on live ems, both seeded and neither is marked provisional because the table has no status column — `coverageType` is the only discriminator, enum full or partial ( StarterReferenceDataSeeder.php:52-53 ), so the desk can grant a discount; what the demo data does not exercise is the full award catalogue §21.2 describes. The claim that nothing can be granted — and the studentscholarships row below that rested on it — were both written before the dev seeder began creating these two rows.</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studentscholarships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Scholarships and Fees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Scholarship desk grants one to an assessed student</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Not empty either: one scholarship row stands on live ems, so §3 and §17 have an award to walk. What stays unexercised is a REVOKED or EXPIRED grant on the demo dataset — the withdraw path exists ( AssessmentController::withdrawScholarship ) and no demo row has taken it.</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schedulemeetings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Scheduling and Blocking</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Blocking schedules a class meeting</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row was already contradicting its own heading when it was written — this table holds 18 meetings on live ems, which the cell says — and it stayed listed as empty because the section was corrected row by row instead of re-counted. Meetings exist; what the demo data does not exercise is a COLLIDING pair, since the record-state audit reports 0 (lane 55).</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model_has_permissions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Users, Offices, Roles and Security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 Management grants a permission to one individual</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By design: permissions travel through roles only (§22.3)</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settings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Users, Offices, Roles and Security</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Admin → Settings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Settings is not empty: three rows stand on live ems, and they are the letterhead (P-7 closed 2026-10-21), so §25.5’s print path reads the table through the provider that hydrates config(‘settings.*’) at boot. What stays true is the narrower point — admin defaults for everything ELSE are still read from code, because only these three keys have rows and only the print templates read them.</w:t>
            </w:r>
          </w:p>
        </w:tc>
      </w:tr>
    </w:tbl>
    <w:p>
      <w:pPr>
        <w:spacing w:after="60"/>
      </w:pPr>
    </w:p>
    <w:p>
      <w:pPr>
        <w:spacing w:after="140"/>
      </w:pPr>
      <w:r>
        <w:rPr>
          <w:i/>
          <w:iCs/>
          <w:sz w:val="18"/>
          <w:szCs w:val="18"/>
        </w:rPr>
        <w:t xml:space="preserve">These are facts about the seeded data, not defects in it — but each is a place where this document stays silent about behaviour it could not observe, and §28 lists the ones that need a decision from the office that owns them.</w:t>
      </w:r>
    </w:p>
    <w:p>
      <w:pPr>
        <w:pStyle w:val="Heading2"/>
        <w:spacing w:after="140" w:before="280"/>
      </w:pPr>
      <w:r>
        <w:t xml:space="preserve">24.18 Where each table came from, and how the previous edition compares</w:t>
      </w:r>
    </w:p>
    <w:p>
      <w:pPr>
        <w:spacing w:after="110"/>
      </w:pPr>
      <w:r>
        <w:t xml:space="preserve">Two questions a reader of a data dictionary always asks: which file made this table, and what changed since the last time somebody documented it. Both are answered from the repository, not from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960"/>
      </w:tblGrid>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Reading</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Count</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it means for this document</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Domain tables in the live database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56</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figure the cover line uses. </w:t>
            </w:r>
            <w:r>
              <w:rPr>
                <w:rFonts w:ascii="Consolas" w:hAnsi="Consolas" w:cs="Consolas"/>
                <w:sz w:val="14"/>
                <w:szCs w:val="14"/>
              </w:rPr>
              <w:t xml:space="preserve">information_schema</w:t>
            </w:r>
            <w:r>
              <w:rPr>
                <w:sz w:val="14"/>
                <w:szCs w:val="14"/>
              </w:rPr>
              <w:t xml:space="preserve"> holds 64 tables in all, of which 8 are framework tables (§24.16)</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Created by this project’s migrations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51</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49 of them in the 2026-08 baseline wave; the other 2, shiftingrequests and enrollmentreturns, came 2026-10-03 and 2026-10-27 — which is why no table here has a long migration history of its own</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Published by a package, not by this project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 — model_has_permissions, permissions, role_permissions, roles, staff_roles</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Spatie permission tables. They are counted as EMS tables because staff_roles is how every desk account gets its role (§22.4), but they are not this project’s own: 2026_08_02_081526_create_permission_tables.php publishes them into database/migrations/ and builds their names from config/permission.php at runtime, which is why a scan for a literal Schema::create finds none of them and the count is 5 and not 3. Together with the Laravel framework’s own migrations table, these are the 6 the §24 cross-check lists as unaccounted for by this project’s migrations. This is the whole of the difference between “56 application tables” and the 51 a scan of this project’s migrations alone will find.</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Documented by the previous edition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53</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Its chapter was titled “Complete Data Dictionary (54 tables)” and listed 53 entries; the count was right and the list was not (§24.1)</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Documented then removed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 — </w:t>
            </w:r>
            <w:r>
              <w:rPr>
                <w:rFonts w:ascii="Consolas" w:hAnsi="Consolas" w:cs="Consolas"/>
                <w:sz w:val="14"/>
                <w:szCs w:val="14"/>
              </w:rPr>
              <w:t xml:space="preserve">studentids</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Dropped by </w:t>
            </w:r>
            <w:r>
              <w:rPr>
                <w:rFonts w:ascii="Consolas" w:hAnsi="Consolas" w:cs="Consolas"/>
                <w:sz w:val="14"/>
                <w:szCs w:val="14"/>
              </w:rPr>
              <w:t xml:space="preserve">2026_09_22_1000000000_drop_studentids_table.php</w:t>
            </w:r>
            <w:r>
              <w:rPr>
                <w:sz w:val="14"/>
                <w:szCs w:val="14"/>
              </w:rPr>
              <w:t xml:space="preserve">. The ID lifecycle columns moved to </w:t>
            </w:r>
            <w:r>
              <w:rPr>
                <w:rFonts w:ascii="Consolas" w:hAnsi="Consolas" w:cs="Consolas"/>
                <w:sz w:val="14"/>
                <w:szCs w:val="14"/>
              </w:rPr>
              <w:t xml:space="preserve">idrequests</w:t>
            </w:r>
            <w:r>
              <w:rPr>
                <w:sz w:val="14"/>
                <w:szCs w:val="14"/>
              </w:rPr>
              <w:t xml:space="preserve">, which is why §25 documents the ID desk against that table</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Live domain tables with no previous entry</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 — </w:t>
            </w:r>
            <w:r>
              <w:rPr>
                <w:rFonts w:ascii="Consolas" w:hAnsi="Consolas" w:cs="Consolas"/>
                <w:sz w:val="14"/>
                <w:szCs w:val="14"/>
              </w:rPr>
              <w:t xml:space="preserve">clinicrecords</w:t>
            </w:r>
            <w:r>
              <w:rPr>
                <w:sz w:val="14"/>
                <w:szCs w:val="14"/>
              </w:rPr>
              <w:t xml:space="preserve">, </w:t>
            </w:r>
            <w:r>
              <w:rPr>
                <w:rFonts w:ascii="Consolas" w:hAnsi="Consolas" w:cs="Consolas"/>
                <w:sz w:val="14"/>
                <w:szCs w:val="14"/>
              </w:rPr>
              <w:t xml:space="preserve">model_has_permissions</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Clinic phase was described with no table behind it, and the individual-permission pivot was never listed; both are documented from the server in §24.11 and §24.13</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Renamed in spelling only</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 — </w:t>
            </w:r>
            <w:r>
              <w:rPr>
                <w:rFonts w:ascii="Consolas" w:hAnsi="Consolas" w:cs="Consolas"/>
                <w:sz w:val="14"/>
                <w:szCs w:val="14"/>
              </w:rPr>
              <w:t xml:space="preserve">staffroles</w:t>
            </w:r>
            <w:r>
              <w:rPr>
                <w:sz w:val="14"/>
                <w:szCs w:val="14"/>
              </w:rPr>
              <w:t xml:space="preserve"> → </w:t>
            </w:r>
            <w:r>
              <w:rPr>
                <w:rFonts w:ascii="Consolas" w:hAnsi="Consolas" w:cs="Consolas"/>
                <w:sz w:val="14"/>
                <w:szCs w:val="14"/>
              </w:rPr>
              <w:t xml:space="preserve">staff_roles</w:t>
            </w:r>
            <w:r>
              <w:rPr>
                <w:sz w:val="14"/>
                <w:szCs w:val="14"/>
              </w:rPr>
              <w:t xml:space="preserve">, </w:t>
            </w:r>
            <w:r>
              <w:rPr>
                <w:rFonts w:ascii="Consolas" w:hAnsi="Consolas" w:cs="Consolas"/>
                <w:sz w:val="14"/>
                <w:szCs w:val="14"/>
              </w:rPr>
              <w:t xml:space="preserve">rolepermissions</w:t>
            </w:r>
            <w:r>
              <w:rPr>
                <w:sz w:val="14"/>
                <w:szCs w:val="14"/>
              </w:rPr>
              <w:t xml:space="preserve"> → </w:t>
            </w:r>
            <w:r>
              <w:rPr>
                <w:rFonts w:ascii="Consolas" w:hAnsi="Consolas" w:cs="Consolas"/>
                <w:sz w:val="14"/>
                <w:szCs w:val="14"/>
              </w:rPr>
              <w:t xml:space="preserve">role_permissions</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previous edition’s entries exist today under snake-case names. Nothing was added or lost, so the counts above treat them as documented</w:t>
            </w:r>
          </w:p>
        </w:tc>
      </w:tr>
    </w:tbl>
    <w:p>
      <w:pPr>
        <w:spacing w:after="60"/>
      </w:pPr>
    </w:p>
    <w:p>
      <w:pPr>
        <w:spacing w:after="110"/>
      </w:pPr>
      <w:r>
        <w:t xml:space="preserve">Provenance read per table, by module. The third column is the file the schema map records as creating the table; a reader can open it and re-check any column in §24.3 to §24.15 against the statement that made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2100"/>
        <w:gridCol w:w="476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Module</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Tables</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Migrations that created them</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Notes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Student Information</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6</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6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row per person, forever. Everything else reaches a student through </w:t>
            </w:r>
            <w:r>
              <w:rPr>
                <w:rFonts w:ascii="Consolas" w:hAnsi="Consolas" w:cs="Consolas"/>
                <w:sz w:val="14"/>
                <w:szCs w:val="14"/>
              </w:rPr>
              <w:t xml:space="preserve">studentId</w:t>
            </w:r>
            <w:r>
              <w:rPr>
                <w:sz w:val="14"/>
                <w:szCs w:val="14"/>
              </w:rPr>
              <w:t xml:space="preserve">, which is why deletion is refused rather than cascaded (§23.7).</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Academic Structure</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8</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8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Reference data that enrollment rows outlive. A subject is never edited into a different subject; a new curriculum version is issued instead (§21.3).</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Admissions and Requirements</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only place a person becomes an applicant. </w:t>
            </w:r>
            <w:r>
              <w:rPr>
                <w:rFonts w:ascii="Consolas" w:hAnsi="Consolas" w:cs="Consolas"/>
                <w:sz w:val="14"/>
                <w:szCs w:val="14"/>
              </w:rPr>
              <w:t xml:space="preserve">enrollments.admissionId</w:t>
            </w:r>
            <w:r>
              <w:rPr>
                <w:sz w:val="14"/>
                <w:szCs w:val="14"/>
              </w:rPr>
              <w:t xml:space="preserve"> is nullable by design: a returning student has no new application (§10.4).</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Enrollment</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transactional spine. One row per student per term, and every desk attaches its work to that row rather than to the person (§16, §17).</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Transfer and Prior Academic Records</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Credit the student brought in. </w:t>
            </w:r>
            <w:r>
              <w:rPr>
                <w:rFonts w:ascii="Consolas" w:hAnsi="Consolas" w:cs="Consolas"/>
                <w:sz w:val="14"/>
                <w:szCs w:val="14"/>
              </w:rPr>
              <w:t xml:space="preserve">creditedsubjects</w:t>
            </w:r>
            <w:r>
              <w:rPr>
                <w:sz w:val="14"/>
                <w:szCs w:val="14"/>
              </w:rPr>
              <w:t xml:space="preserve"> is what makes an Irregular standing real at the Assessment desk (§14.4), and it is the only prerequisite escape hatch in the build, and it is drawn only from the rows whose decision is approval (§7.3, G-3).</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Scholarships and Fees</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6</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6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Assessment produces </w:t>
            </w:r>
            <w:r>
              <w:rPr>
                <w:rFonts w:ascii="Consolas" w:hAnsi="Consolas" w:cs="Consolas"/>
                <w:sz w:val="14"/>
                <w:szCs w:val="14"/>
              </w:rPr>
              <w:t xml:space="preserve">studentassessments</w:t>
            </w:r>
            <w:r>
              <w:rPr>
                <w:sz w:val="14"/>
                <w:szCs w:val="14"/>
              </w:rPr>
              <w:t xml:space="preserve"> and </w:t>
            </w:r>
            <w:r>
              <w:rPr>
                <w:rFonts w:ascii="Consolas" w:hAnsi="Consolas" w:cs="Consolas"/>
                <w:sz w:val="14"/>
                <w:szCs w:val="14"/>
              </w:rPr>
              <w:t xml:space="preserve">charges</w:t>
            </w:r>
            <w:r>
              <w:rPr>
                <w:sz w:val="14"/>
                <w:szCs w:val="14"/>
              </w:rPr>
              <w:t xml:space="preserve">; only a </w:t>
            </w:r>
            <w:r>
              <w:rPr>
                <w:rFonts w:ascii="Consolas" w:hAnsi="Consolas" w:cs="Consolas"/>
                <w:sz w:val="14"/>
                <w:szCs w:val="14"/>
              </w:rPr>
              <w:t xml:space="preserve">payments</w:t>
            </w:r>
            <w:r>
              <w:rPr>
                <w:sz w:val="14"/>
                <w:szCs w:val="14"/>
              </w:rPr>
              <w:t xml:space="preserve"> row moves an enrollment to </w:t>
            </w:r>
            <w:r>
              <w:rPr>
                <w:rFonts w:ascii="Consolas" w:hAnsi="Consolas" w:cs="Consolas"/>
                <w:sz w:val="14"/>
                <w:szCs w:val="14"/>
              </w:rPr>
              <w:t xml:space="preserve">paid</w:t>
            </w:r>
            <w:r>
              <w:rPr>
                <w:sz w:val="14"/>
                <w:szCs w:val="14"/>
              </w:rPr>
              <w:t xml:space="preserve"> (§15.3, E-1 in §27.2).</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Clearance (Registrar sub-function)</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Period-scoped, not lifetime-scoped. The unique key on (</w:t>
            </w:r>
            <w:r>
              <w:rPr>
                <w:rFonts w:ascii="Consolas" w:hAnsi="Consolas" w:cs="Consolas"/>
                <w:sz w:val="14"/>
                <w:szCs w:val="14"/>
              </w:rPr>
              <w:t xml:space="preserve">studentId</w:t>
            </w:r>
            <w:r>
              <w:rPr>
                <w:sz w:val="14"/>
                <w:szCs w:val="14"/>
              </w:rPr>
              <w:t xml:space="preserve">, </w:t>
            </w:r>
            <w:r>
              <w:rPr>
                <w:rFonts w:ascii="Consolas" w:hAnsi="Consolas" w:cs="Consolas"/>
                <w:sz w:val="14"/>
                <w:szCs w:val="14"/>
              </w:rPr>
              <w:t xml:space="preserve">clearancePeriodId</w:t>
            </w:r>
            <w:r>
              <w:rPr>
                <w:sz w:val="14"/>
                <w:szCs w:val="14"/>
              </w:rPr>
              <w:t xml:space="preserve">) is what §16.4 depends on.</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Scheduling and Blocking</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block, not the student, is the unit: </w:t>
            </w:r>
            <w:r>
              <w:rPr>
                <w:rFonts w:ascii="Consolas" w:hAnsi="Consolas" w:cs="Consolas"/>
                <w:sz w:val="14"/>
                <w:szCs w:val="14"/>
              </w:rPr>
              <w:t xml:space="preserve">schedules</w:t>
            </w:r>
            <w:r>
              <w:rPr>
                <w:sz w:val="14"/>
                <w:szCs w:val="14"/>
              </w:rPr>
              <w:t xml:space="preserve"> and </w:t>
            </w:r>
            <w:r>
              <w:rPr>
                <w:rFonts w:ascii="Consolas" w:hAnsi="Consolas" w:cs="Consolas"/>
                <w:sz w:val="14"/>
                <w:szCs w:val="14"/>
              </w:rPr>
              <w:t xml:space="preserve">schedulemeetings</w:t>
            </w:r>
            <w:r>
              <w:rPr>
                <w:sz w:val="14"/>
                <w:szCs w:val="14"/>
              </w:rPr>
              <w:t xml:space="preserve"> describe a class, and </w:t>
            </w:r>
            <w:r>
              <w:rPr>
                <w:rFonts w:ascii="Consolas" w:hAnsi="Consolas" w:cs="Consolas"/>
                <w:sz w:val="14"/>
                <w:szCs w:val="14"/>
              </w:rPr>
              <w:t xml:space="preserve">enrolledsubjects</w:t>
            </w:r>
            <w:r>
              <w:rPr>
                <w:sz w:val="14"/>
                <w:szCs w:val="14"/>
              </w:rPr>
              <w:t xml:space="preserve"> is the only place a student and a class meet (§17.2).</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Clinic</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table, one desk. </w:t>
            </w:r>
            <w:r>
              <w:rPr>
                <w:rFonts w:ascii="Consolas" w:hAnsi="Consolas" w:cs="Consolas"/>
                <w:sz w:val="14"/>
                <w:szCs w:val="14"/>
              </w:rPr>
              <w:t xml:space="preserve">clinicrecords</w:t>
            </w:r>
            <w:r>
              <w:rPr>
                <w:sz w:val="14"/>
                <w:szCs w:val="14"/>
              </w:rPr>
              <w:t xml:space="preserve"> is written by the Clinic and signed at box 6; the workflow reads the signature, not the medical content (§18.2).</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ID Management</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idrequests</w:t>
            </w:r>
            <w:r>
              <w:rPr>
                <w:sz w:val="14"/>
                <w:szCs w:val="14"/>
              </w:rPr>
              <w:t xml:space="preserve"> carries the whole ID lifecycle, including the columns the previous edition attributed to a card table that no longer exists (§24.12, §27.6).</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Users, Offices, Roles and Security</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9</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Two identities live here: </w:t>
            </w:r>
            <w:r>
              <w:rPr>
                <w:rFonts w:ascii="Consolas" w:hAnsi="Consolas" w:cs="Consolas"/>
                <w:sz w:val="14"/>
                <w:szCs w:val="14"/>
              </w:rPr>
              <w:t xml:space="preserve">staffusers</w:t>
            </w:r>
            <w:r>
              <w:rPr>
                <w:sz w:val="14"/>
                <w:szCs w:val="14"/>
              </w:rPr>
              <w:t xml:space="preserve"> for the people the audit trail names, and the Spatie roles and permissions that decide what they may do (§22).</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Reports and Document Tracking</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documentprintlog</w:t>
            </w:r>
            <w:r>
              <w:rPr>
                <w:sz w:val="14"/>
                <w:szCs w:val="14"/>
              </w:rPr>
              <w:t xml:space="preserve"> is the only evidence a paper existed; §20.5 and §25.7 read it as a print count rather than a document register.</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Workflow Tracking</w:t>
            </w:r>
          </w:p>
        </w:tc>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 files, all in the 2026-08 baseline</w:t>
            </w:r>
          </w:p>
        </w:tc>
        <w:tc>
          <w:tcPr>
            <w:tcW w:type="dxa" w:w="4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enrollmentworkflow</w:t>
            </w:r>
            <w:r>
              <w:rPr>
                <w:sz w:val="14"/>
                <w:szCs w:val="14"/>
              </w:rPr>
              <w:t xml:space="preserve"> plus </w:t>
            </w:r>
            <w:r>
              <w:rPr>
                <w:rFonts w:ascii="Consolas" w:hAnsi="Consolas" w:cs="Consolas"/>
                <w:sz w:val="14"/>
                <w:szCs w:val="14"/>
              </w:rPr>
              <w:t xml:space="preserve">workflowsteps</w:t>
            </w:r>
            <w:r>
              <w:rPr>
                <w:sz w:val="14"/>
                <w:szCs w:val="14"/>
              </w:rPr>
              <w:t xml:space="preserve"> is the digital form. Nothing else in the schema records an unsigned box (§7.2, §13.6).</w:t>
            </w:r>
          </w:p>
        </w:tc>
      </w:tr>
    </w:tbl>
    <w:p>
      <w:pPr>
        <w:spacing w:after="60"/>
      </w:pPr>
    </w:p>
    <w:p>
      <w:pPr>
        <w:pStyle w:val="Heading2"/>
        <w:spacing w:after="140" w:before="280"/>
      </w:pPr>
      <w:r>
        <w:t xml:space="preserve">24.19 Verification against the current build</w:t>
      </w:r>
    </w:p>
    <w:p>
      <w:pPr>
        <w:spacing w:after="110"/>
      </w:pPr>
      <w:r>
        <w:t xml:space="preserve">Every claim in this chapter was re-read from the running system on the revision date. The table below says what was compared and what the comparison produced, so that a reader can tell which statements are generated and which were written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Check</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Result</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it proves</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Live tables against the migration parse</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58 of 64 tables agree column for column; 6 differ</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differences are the package tables and the framework tables — </w:t>
            </w:r>
            <w:r>
              <w:rPr>
                <w:rFonts w:ascii="Consolas" w:hAnsi="Consolas" w:cs="Consolas"/>
                <w:sz w:val="14"/>
                <w:szCs w:val="14"/>
              </w:rPr>
              <w:t xml:space="preserve">migrations</w:t>
            </w:r>
            <w:r>
              <w:rPr>
                <w:sz w:val="14"/>
                <w:szCs w:val="14"/>
              </w:rPr>
              <w:t xml:space="preserve">, </w:t>
            </w:r>
            <w:r>
              <w:rPr>
                <w:rFonts w:ascii="Consolas" w:hAnsi="Consolas" w:cs="Consolas"/>
                <w:sz w:val="14"/>
                <w:szCs w:val="14"/>
              </w:rPr>
              <w:t xml:space="preserve">model_has_permissions</w:t>
            </w:r>
            <w:r>
              <w:rPr>
                <w:sz w:val="14"/>
                <w:szCs w:val="14"/>
              </w:rPr>
              <w:t xml:space="preserve">, </w:t>
            </w:r>
            <w:r>
              <w:rPr>
                <w:rFonts w:ascii="Consolas" w:hAnsi="Consolas" w:cs="Consolas"/>
                <w:sz w:val="14"/>
                <w:szCs w:val="14"/>
              </w:rPr>
              <w:t xml:space="preserve">permissions</w:t>
            </w:r>
            <w:r>
              <w:rPr>
                <w:sz w:val="14"/>
                <w:szCs w:val="14"/>
              </w:rPr>
              <w:t xml:space="preserve">, </w:t>
            </w:r>
            <w:r>
              <w:rPr>
                <w:rFonts w:ascii="Consolas" w:hAnsi="Consolas" w:cs="Consolas"/>
                <w:sz w:val="14"/>
                <w:szCs w:val="14"/>
              </w:rPr>
              <w:t xml:space="preserve">role_permissions</w:t>
            </w:r>
            <w:r>
              <w:rPr>
                <w:sz w:val="14"/>
                <w:szCs w:val="14"/>
              </w:rPr>
              <w:t xml:space="preserve">, </w:t>
            </w:r>
            <w:r>
              <w:rPr>
                <w:rFonts w:ascii="Consolas" w:hAnsi="Consolas" w:cs="Consolas"/>
                <w:sz w:val="14"/>
                <w:szCs w:val="14"/>
              </w:rPr>
              <w:t xml:space="preserve">roles</w:t>
            </w:r>
            <w:r>
              <w:rPr>
                <w:sz w:val="14"/>
                <w:szCs w:val="14"/>
              </w:rPr>
              <w:t xml:space="preserve">, </w:t>
            </w:r>
            <w:r>
              <w:rPr>
                <w:rFonts w:ascii="Consolas" w:hAnsi="Consolas" w:cs="Consolas"/>
                <w:sz w:val="14"/>
                <w:szCs w:val="14"/>
              </w:rPr>
              <w:t xml:space="preserve">staff_roles</w:t>
            </w:r>
            <w:r>
              <w:rPr>
                <w:sz w:val="14"/>
                <w:szCs w:val="14"/>
              </w:rPr>
              <w:t xml:space="preserve"> — which this project’s migrations do not create, so the parse cannot know their columns</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Foreign keys</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105 constraints, all resolving to a real parent table and column</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 key in §23.3 is dangling. §23.4 then splits them by delete behaviour (71 NO ACTION refuse the delete, 29 SET NULL detach the reference, 4 CASCADE, 1 RESTRICT)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Unique keys</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nine across the domain tables, listed individually in §23.6.1</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These are the only duplication rules the server defends. §23.6.2 lists the rules it does not, so nothing in §26 may be read as a database guarantee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Column counts</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436 columns documented for 56 domain tables</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Generated from </w:t>
            </w:r>
            <w:r>
              <w:rPr>
                <w:rFonts w:ascii="Consolas" w:hAnsi="Consolas" w:cs="Consolas"/>
                <w:sz w:val="14"/>
                <w:szCs w:val="14"/>
              </w:rPr>
              <w:t xml:space="preserve">information_schema</w:t>
            </w:r>
            <w:r>
              <w:rPr>
                <w:sz w:val="14"/>
                <w:szCs w:val="14"/>
              </w:rPr>
              <w:t xml:space="preserve">: a column listed here exists, and a column the server holds is not omitted</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Model classes against tables</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55 Eloquent models for 56 domain tables</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mapping is one-to-one for every table a desk touches. The framework tables have no model, and that is expected (§24.16)</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Demo-data population</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 domain tables are empty in the seeded database (§24.17)</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Each is stated with what would fill it and what the document therefore cannot claim to have observed</w:t>
            </w:r>
          </w:p>
        </w:tc>
      </w:tr>
    </w:tbl>
    <w:p>
      <w:pPr>
        <w:spacing w:after="60"/>
      </w:pPr>
    </w:p>
    <w:p>
      <w:pPr>
        <w:spacing w:after="140"/>
      </w:pPr>
      <w:r>
        <w:rPr>
          <w:i/>
          <w:iCs/>
          <w:sz w:val="18"/>
          <w:szCs w:val="18"/>
        </w:rPr>
        <w:t xml:space="preserve">What this chapter does not verify: institutional meaning. A column named </w:t>
      </w:r>
      <w:r>
        <w:rPr>
          <w:rFonts w:ascii="Consolas" w:hAnsi="Consolas" w:cs="Consolas"/>
          <w:i/>
          <w:iCs/>
          <w:sz w:val="18"/>
          <w:szCs w:val="18"/>
        </w:rPr>
        <w:t xml:space="preserve">isExemptFromBlocking</w:t>
      </w:r>
      <w:r>
        <w:rPr>
          <w:i/>
          <w:iCs/>
          <w:sz w:val="18"/>
          <w:szCs w:val="18"/>
        </w:rPr>
        <w:t xml:space="preserve"> can be read from the server, but whether the school recognises the exemption it records (§21.3, D-4 in 28.3) is not a fact about the schema, and no number of column lists will produce it.</w:t>
      </w:r>
    </w:p>
    <w:p>
      <w:r>
        <w:br w:type="page"/>
      </w:r>
    </w:p>
    <w:p>
      <w:pPr>
        <w:pStyle w:val="Heading1"/>
        <w:spacing w:after="190" w:before="380"/>
      </w:pPr>
      <w:r>
        <w:t xml:space="preserve">25. Printed Documents and Their Required Fields</w:t>
      </w:r>
    </w:p>
    <w:p>
      <w:pPr>
        <w:spacing w:after="110"/>
      </w:pPr>
      <w:r>
        <w:t xml:space="preserve">This section is an audit, not a description of intent. Each statement names the file and line that produced it, and where a field the project requires is absent from the paper it is recorded as a gap (findings P-1 … P-19) rather than documented as existing.</w:t>
      </w:r>
    </w:p>
    <w:p>
      <w:pPr>
        <w:spacing w:after="110"/>
      </w:pPr>
      <w:r>
        <w:t xml:space="preserve">Two renderings of the same documents exist in the repository. A staff member at a desk prints a React page; a queued job can render a Blade template to PDF through Browsershot. Both paths are reachable now, but not for the same papers: the four Registrar documents and the clearance slip and block schedule reach the staff member as a React page, while the enrollment form reaches the desk only as a PDF from the blade — deliberately, because the blade is that paper and a screen copy could only drift from it. The audit reports both and marks which one a student actually receives.</w:t>
      </w:r>
    </w:p>
    <w:p>
      <w:pPr>
        <w:pStyle w:val="Heading2"/>
        <w:spacing w:after="140" w:before="280"/>
      </w:pPr>
      <w:r>
        <w:t xml:space="preserve">25.1 How a document reaches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10"/>
        <w:gridCol w:w="1310"/>
        <w:gridCol w:w="1310"/>
        <w:gridCol w:w="1310"/>
        <w:gridCol w:w="1310"/>
        <w:gridCol w:w="1310"/>
      </w:tblGrid>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Document</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documentType case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Staff route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the browser gets</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PDF entry point</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Audit row</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Printable today</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Enrollment Form</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enrollmentForm</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GET /registrar/{enrollment}/print/enrollment-form/pdf (web.php:178)</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PDF download. There is no React page for this paper and none is planned: the blade is the form</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PrintService::printEnrollmentForm() (PrintService.php:321) — called by RegistrarController::downloadEnrollmentForm() behind the registrar.printEnrollmentForm gate, which asks print.enrollmentForm and then requires the record to be enrolled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one issue row per download, documentType enrollmentForm, sequenced in the enrollment’s own series and separate from the certificate’s. The gate asks print.enrollmentForm, that the record has reached enrolled, and — ruled by the owner later the same day — that the requester runs the Registrar (office 1) or is SysAdmin. Measured before that ruling was applied, office11_head reached this route with a 200; PrintControllerTest now pins the refusal, and the same scope covers the certificate, the class cards and the subject load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reached from the Registrar record page; ems:print-fidelity renders the same template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Enrollment Certificate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certificate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GET /registrar/{enrollment}/print/certificate (web.php:171) and its PDF sibling (web.php:172)</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Registrar/PrintCertificate page ( RegistrarController.php:390 ) — the download route answers the same screen with the PDF ( :467 )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PrintService::printEnrollmentCertificate() ( PrintService.php:196 ) — called directly by both the Registrar page route and its PDF sibling, synchronously</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one issue row per print act, minted inside the service ( PrintService.php:203 through recordIssue() at :115 )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page, PDF download, audit row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Class Card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classCard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GET /registrar/{enrollment}/print/class-cards (web.php:173) and one PDF per subject (web.php:174)</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Registrar/PrintClassCards — one page, every subject ( RegistrarController.php:412 ); downloadClassCard() serves one card ( :494 )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PrintService::printClassCards() ( PrintService.php:218 ) — returns one PDF per subject to the Registrar class-card route, each card rendered by printClassCard() at :254</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one issue row for the print act, written inside the service ( PrintService.php:268 )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page, PDF download, audit row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Subject Load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subjectLoad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GET /registrar/{enrollment}/print/subject-load (web.php:175) and its PDF sibling (web.php:176)</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Registrar/PrintSubjectLoad ( RegistrarController.php:443 ); downloadSubjectLoad() serves the PDF ( :520 )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PrintService::printSubjectLoad() ( PrintService.php:276 ) — renders prints.subject-load, its own template, not the certificate’s</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recordIssue() ( PrintService.php:292 )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page, PDF download, audit row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Clearance Slip</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clearanceSlip</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GET /clearance/{clearance}/print (web.php:143) and its PDF sibling (web.php:144)</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Clearance/PrintSlip ( ClearanceController.php:402 ); downloadSlip() serves the PDF ( :412 )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PrintService::printClearanceSlip() ( PrintService.php:68 ) — called by both the screen and the download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recordIssue() inside the service ( PrintService.php:76 ), though the row carries a NULL enrollment whenever the student has no enrollment for the period’s term (§25.10)</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page, PDF download, audit row</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Block &amp; Schedule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blockSchedule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GET /blocking/{block}/print (web.php:158) and its PDF sibling (web.php:159)</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Blocking/PrintSchedule (BlockingController.php:542); downloadBlockSchedule() serves the PDF ( :571 )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PrintService::printBlockSchedule() ( PrintService.php:300 ) — called by both the screen and the download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yes since 2026-10-01 — recordIssue() writes the row the desk route used to skip ( PrintService.php:313 ), attributed to the first seated student, or NULL when the block seats no one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Yes — page, PDF download, audit row</w:t>
            </w:r>
          </w:p>
        </w:tc>
      </w:tr>
    </w:tbl>
    <w:p>
      <w:pPr>
        <w:spacing w:after="60"/>
      </w:pPr>
    </w:p>
    <w:p>
      <w:pPr>
        <w:spacing w:after="140"/>
      </w:pPr>
      <w:r>
        <w:rPr>
          <w:i/>
          <w:iCs/>
          <w:sz w:val="18"/>
          <w:szCs w:val="18"/>
        </w:rPr>
        <w:t xml:space="preserve">Reachability was established by listing every Inertia::render whose component contains “Print” — the Registrar’s three print pages ( RegistrarController.php:402 , :412 , :458 ), the clearance slip ( ClearanceController.php:402 ) and the block schedule ( BlockingController.php:563 ) — and every caller of PrintService, which is only those desk routes and their PDF siblings. The two queued jobs this paragraph used to list are gone: app/Jobs was deleted rather than wired, since nothing ever dispatched either job, and PDF rendering has never been queued work (DEPLOYMENT.md §5, §6). php artisan ems:print-fidelity renders the Blade templates itself (PrintFidelitySamples.php:84-116) for visual comparison and writes no audit rows.</w:t>
      </w:r>
    </w:p>
    <w:p>
      <w:pPr>
        <w:pStyle w:val="Heading2"/>
        <w:spacing w:after="140" w:before="280"/>
      </w:pPr>
      <w:r>
        <w:t xml:space="preserve">25.2 The printable universe is six document types</w:t>
      </w:r>
    </w:p>
    <w:p>
      <w:pPr>
        <w:spacing w:after="110"/>
      </w:pPr>
      <w:r>
        <w:rPr>
          <w:rFonts w:ascii="Consolas" w:hAnsi="Consolas" w:cs="Consolas"/>
          <w:sz w:val="18"/>
          <w:szCs w:val="18"/>
        </w:rPr>
        <w:t xml:space="preserve">app/Enums/DocumentType.php:7-12</w:t>
      </w:r>
      <w:r>
        <w:t xml:space="preserve"> defines exactly six cases — </w:t>
      </w:r>
      <w:r>
        <w:rPr>
          <w:rFonts w:ascii="Consolas" w:hAnsi="Consolas" w:cs="Consolas"/>
          <w:sz w:val="18"/>
          <w:szCs w:val="18"/>
        </w:rPr>
        <w:t xml:space="preserve">subjectLoad</w:t>
      </w:r>
      <w:r>
        <w:t xml:space="preserve">, </w:t>
      </w:r>
      <w:r>
        <w:rPr>
          <w:rFonts w:ascii="Consolas" w:hAnsi="Consolas" w:cs="Consolas"/>
          <w:sz w:val="18"/>
          <w:szCs w:val="18"/>
        </w:rPr>
        <w:t xml:space="preserve">classCard</w:t>
      </w:r>
      <w:r>
        <w:t xml:space="preserve">, </w:t>
      </w:r>
      <w:r>
        <w:rPr>
          <w:rFonts w:ascii="Consolas" w:hAnsi="Consolas" w:cs="Consolas"/>
          <w:sz w:val="18"/>
          <w:szCs w:val="18"/>
        </w:rPr>
        <w:t xml:space="preserve">certificate</w:t>
      </w:r>
      <w:r>
        <w:t xml:space="preserve">, </w:t>
      </w:r>
      <w:r>
        <w:rPr>
          <w:rFonts w:ascii="Consolas" w:hAnsi="Consolas" w:cs="Consolas"/>
          <w:sz w:val="18"/>
          <w:szCs w:val="18"/>
        </w:rPr>
        <w:t xml:space="preserve">clearanceSlip</w:t>
      </w:r>
      <w:r>
        <w:t xml:space="preserve">, </w:t>
      </w:r>
      <w:r>
        <w:rPr>
          <w:rFonts w:ascii="Consolas" w:hAnsi="Consolas" w:cs="Consolas"/>
          <w:sz w:val="18"/>
          <w:szCs w:val="18"/>
        </w:rPr>
        <w:t xml:space="preserve">blockSchedule</w:t>
      </w:r>
      <w:r>
        <w:t xml:space="preserve">, </w:t>
      </w:r>
      <w:r>
        <w:rPr>
          <w:rFonts w:ascii="Consolas" w:hAnsi="Consolas" w:cs="Consolas"/>
          <w:sz w:val="18"/>
          <w:szCs w:val="18"/>
        </w:rPr>
        <w:t xml:space="preserve">enrollmentForm</w:t>
      </w:r>
      <w:r>
        <w:t xml:space="preserve"> — and the live </w:t>
      </w:r>
      <w:r>
        <w:rPr>
          <w:rFonts w:ascii="Consolas" w:hAnsi="Consolas" w:cs="Consolas"/>
          <w:sz w:val="18"/>
          <w:szCs w:val="18"/>
        </w:rPr>
        <w:t xml:space="preserve">documentprintlog.documentType</w:t>
      </w:r>
      <w:r>
        <w:t xml:space="preserve"> enum carries the same six values. Five Blade templates exist in </w:t>
      </w:r>
      <w:r>
        <w:rPr>
          <w:rFonts w:ascii="Consolas" w:hAnsi="Consolas" w:cs="Consolas"/>
          <w:sz w:val="18"/>
          <w:szCs w:val="18"/>
        </w:rPr>
        <w:t xml:space="preserve">resources/views/prints/</w:t>
      </w:r>
      <w:r>
        <w:t xml:space="preserve">, because the subject load has no template of its own (P-4). Five React print pages exist, because the enrollment form has no page (P-2). Each page composes </w:t>
      </w:r>
      <w:r>
        <w:rPr>
          <w:rFonts w:ascii="Consolas" w:hAnsi="Consolas" w:cs="Consolas"/>
          <w:sz w:val="18"/>
          <w:szCs w:val="18"/>
        </w:rPr>
        <w:t xml:space="preserve">resources/js/Components/ui/PrintLayout.jsx</w:t>
      </w:r>
      <w:r>
        <w:t xml:space="preserve">, which supplies the letterhead, the Print button and the footer.</w:t>
      </w:r>
    </w:p>
    <w:p>
      <w:pPr>
        <w:pStyle w:val="Heading2"/>
        <w:spacing w:after="140" w:before="280"/>
      </w:pPr>
      <w:r>
        <w:t xml:space="preserve">25.3 Does the printed output carry the student context?</w:t>
      </w:r>
    </w:p>
    <w:p>
      <w:pPr>
        <w:spacing w:after="110"/>
      </w:pPr>
      <w:r>
        <w:t xml:space="preserve">§3 requires every student-facing context to state name, student ID, program, school year, semester, student type, academic standing, year level and enrollment status. §17 applies the same rule to panels on printed output. The table reads “desk” as the page staff print and “PDF” as the Blade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10"/>
        <w:gridCol w:w="1310"/>
        <w:gridCol w:w="1310"/>
        <w:gridCol w:w="1310"/>
        <w:gridCol w:w="1310"/>
        <w:gridCol w:w="1310"/>
      </w:tblGrid>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Required by §3 / §17</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Enrollment Form</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Certificate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Class Card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Subject Load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Clearance Slip</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Block &amp; Schedule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Student name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 document is about a block, not a student</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Student ID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 (in </w:t>
            </w:r>
            <w:r>
              <w:rPr>
                <w:rFonts w:ascii="Consolas" w:hAnsi="Consolas" w:cs="Consolas"/>
                <w:sz w:val="13"/>
                <w:szCs w:val="13"/>
              </w:rPr>
              <w:t xml:space="preserve">&lt;title&gt;</w:t>
            </w:r>
            <w:r>
              <w:rPr>
                <w:sz w:val="13"/>
                <w:szCs w:val="13"/>
              </w:rPr>
              <w:t xml:space="preserve"> only)</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 (</w:t>
            </w:r>
            <w:r>
              <w:rPr>
                <w:rFonts w:ascii="Consolas" w:hAnsi="Consolas" w:cs="Consolas"/>
                <w:sz w:val="13"/>
                <w:szCs w:val="13"/>
              </w:rPr>
              <w:t xml:space="preserve">&lt;title&gt;</w:t>
            </w:r>
            <w:r>
              <w:rPr>
                <w:sz w:val="13"/>
                <w:szCs w:val="13"/>
              </w:rPr>
              <w:t xml:space="preserve"> only)</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 via certificate template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w:t>
            </w:r>
            <w:r>
              <w:rPr>
                <w:b/>
                <w:bCs/>
                <w:sz w:val="13"/>
                <w:szCs w:val="13"/>
              </w:rPr>
              <w:t xml:space="preserve">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 no student on the document</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Student type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 studentType ( enrollment-form.blade.php:265-266 )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 — both print </w:t>
            </w:r>
            <w:r>
              <w:rPr>
                <w:rFonts w:ascii="Consolas" w:hAnsi="Consolas" w:cs="Consolas"/>
                <w:sz w:val="13"/>
                <w:szCs w:val="13"/>
              </w:rPr>
              <w:t xml:space="preserve">enrollmentType</w:t>
            </w:r>
            <w:r>
              <w:rPr>
                <w:sz w:val="13"/>
                <w:szCs w:val="13"/>
              </w:rPr>
              <w:t xml:space="preserve"> instead</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Academic standing</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 regular/irregular ( enrollment-form.blade.php:273-278 )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Program / course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 but read from </w:t>
            </w:r>
            <w:r>
              <w:rPr>
                <w:rFonts w:ascii="Consolas" w:hAnsi="Consolas" w:cs="Consolas"/>
                <w:sz w:val="13"/>
                <w:szCs w:val="13"/>
              </w:rPr>
              <w:t xml:space="preserve">student.enrollments[0]</w:t>
            </w:r>
            <w:r>
              <w:rPr>
                <w:sz w:val="13"/>
                <w:szCs w:val="13"/>
              </w:rPr>
              <w:t xml:space="preserve">, not the clearance term</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block’s own course (</w:t>
            </w:r>
            <w:r>
              <w:rPr>
                <w:rFonts w:ascii="Consolas" w:hAnsi="Consolas" w:cs="Consolas"/>
                <w:sz w:val="13"/>
                <w:szCs w:val="13"/>
              </w:rPr>
              <w:t xml:space="preserve">block-schedule.blade.php:44</w:t>
            </w:r>
            <w:r>
              <w:rPr>
                <w:sz w:val="13"/>
                <w:szCs w:val="13"/>
              </w:rPr>
              <w:t xml:space="preserve">); desk ✓</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Year level</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 but from </w:t>
            </w:r>
            <w:r>
              <w:rPr>
                <w:rFonts w:ascii="Consolas" w:hAnsi="Consolas" w:cs="Consolas"/>
                <w:sz w:val="13"/>
                <w:szCs w:val="13"/>
              </w:rPr>
              <w:t xml:space="preserve">student.enrollments[0]</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block’s own ( block-schedule.blade.php:48 ); desk ✓</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School year</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Semester</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Enrollment status</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PrintCertificate.jsx:93-95 )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 / PDF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clearance status only, not enrollment status</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Signatory / office</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evaluator named, 3 blank lines ( enrollment-form.blade.php:355-368 )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3 blank lines ( PrintCertificate.jsx:114 , :119 , :124 ); PDF: evaluated + processed by ( enrollment-certificate.blade.php:131-136 )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student + instructor; PDF: instructor box + “Issued by” ( class-card.blade.php:110 , :121 )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student + adviser + registrar ( PrintSubjectLoad.jsx:129 , :133 , :137 )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one signature rule per office line; PDF: Approved By + Date columns</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none on either path</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Dates</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issue + signature ( enrollment-form.blade.php:292 , :369 )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issued (blank) ( PrintCertificate.jsx:120-121 ); PDF: enrolled ( enrollment-certificate.blade.php:127 )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today; PDF: now() ( class-card.blade.php:126 )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today</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PDF: date to be signed ( clearance-slip.blade.php:80 ) + per-approval date ( :103 ); desk: received-on only ( PrintSlip.jsx:101 )</w:t>
            </w:r>
          </w:p>
        </w:tc>
        <w:tc>
          <w:tcPr>
            <w:tcW w:type="dxa" w:w="13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none on either path</w:t>
            </w:r>
          </w:p>
        </w:tc>
      </w:tr>
    </w:tbl>
    <w:p>
      <w:pPr>
        <w:spacing w:after="60"/>
      </w:pPr>
    </w:p>
    <w:p>
      <w:pPr>
        <w:spacing w:after="110"/>
      </w:pPr>
      <w:r>
        <w:rPr>
          <w:b/>
          <w:bCs/>
        </w:rPr>
        <w:t xml:space="preserve">Verdict.</w:t>
      </w:r>
      <w:r>
        <w:t xml:space="preserve"> No single printed document carries the whole context. The enrollment form is the only template that prints student type and academic standing, and it prints both since 2026-10-23 (P-2 closed, and P-18 fixed what its Part 2 counted and whose issuance number it prints). The certificate is the only document that prints both the student ID and the term, and its on-screen version drops year level. The clearance slip — the document the brief cares most about — prints the ID only on screen, and takes program and year level from the enrollment of its own period’s term, or prints N/A when that term holds none (P-10, P-17). Two documents (block &amp; schedule) legitimately carry no student context at all: the block is the subject, so its identifying context is course, year level, term and academic year, and the reason it has no student fields is that it is issued per block, not per student.</w:t>
      </w:r>
    </w:p>
    <w:p>
      <w:pPr>
        <w:pStyle w:val="Heading2"/>
        <w:spacing w:after="140" w:before="280"/>
      </w:pPr>
      <w:r>
        <w:t xml:space="preserve">25.4 Findings</w:t>
      </w:r>
    </w:p>
    <w:p>
      <w:pPr>
        <w:spacing w:after="110"/>
      </w:pPr>
      <w:r>
        <w:t xml:space="preserve">Every row below was verified against the current source, not against an earlier revision of this document — the re-read was done on 2026-10-06 and eleven of the fifteen findings had been closed underneath it, which is why the register opens with the date rather than a promise. “Class” says which kind of correction the finding needs: a code change, a data or schema change, or a decision that belongs to the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60"/>
        <w:gridCol w:w="2440"/>
        <w:gridCol w:w="960"/>
      </w:tblGrid>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ID</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Finding</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Evidence</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Consequence</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Class</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2026-10-02 in the print-fidelity batch — the code landed 2026-10-01 in 29b5532. The slip prints the student ID in the body of the paper, not only in the HTML title, and the number it carries is issued before the render rather than typed onto it.</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clearance-slip.blade.php:58 (the ID row; the title at :6 is beside it, not instead of it). The issuance row is minted by PrintService::recordIssue() before the view is built.</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outstanding for the ID. What a reader must still know about this paper is in P-10 and P-11 below, both also closed.</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Implementation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P-2</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2026-10-23, on the owner’s ruling and on the paper. The form now prints the five facts its face used to omit — Student ID, Course, Year Level, School Year and Semester — in an identification block directly under its title, and the labels are the Registrar’s own words: they are the fields its Subject Load paper already carries. The ruling was to build it from the designs the school has supplied, not to wait again — the four scans in the gitignored Images folder are a Subject Load, a Class Card, a Clearance Slip and a Class Block and Schedule, and no blank enrollment form is among them. Measured on the paper rather than on the blade: php artisan ems:print-fidelity rendered the set and storage/app/scratch/lane62-print-paper-probe.php read the text out of the PDF, which now carries DEMO-2026-017, the course, 1st Year, 2nd Semester and 2025-2026 where the 2026-10-21 reading found no identity token of any kind. The level reads as an ordinal because of the ruling of 2026-10-24, taken after this row was written; the five fields themselves are unchanged.</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enrollment-form.blade.php:59-80 is the block, and its five values are the expressions subject-load.blade.php already prints. tests/Feature/Print/PrintEnrollmentFormPayloadTest.php pins three things: the desk’s eager-load list, that reading the block costs no further query, and that the five labels with their values are in the rendered body. That last case reads the body alone on purpose — the document’s title element has carried the student number all along and never reached the printed page. storage/app/scratch/mutate-p2-payload-tests.php plants five defects, two of them in the blade, and refuses its whole run when the control is not green.</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for the data, which this row already recorded as present. What the ruling did not settle is the rest of the sheet’s layout: the block sits under the title in the Subject Load’s order, and only the Registrar can say whether the enrollment form’s own paper puts those five fields elsewhere. That is a layout review against a form this repository has never been given, not a gap in what prints.</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Implementation + reachability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P-3</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2026-10-02, and attributed 2026-10-03: printing the block and schedule writes its own issue row like every other desk print, and the row names the block it covers rather than borrowing an enrollment.</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BlockingController.php:555 calls PrintService::recordIssue(); documentprintlog.blockId is the block key added by the ruling 6 batch.</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for the log. The 21 legacy rows that carried no key at all were pruned on 2026-10-15 under the owner’s record-state ruling, each written to a manifest before it was deleted, so §20.5 counts prints and does not reconstruct history from them.</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Audit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P-4</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2026-10-02: there is a subject-load template, and it is the one the subject-load print renders, so the document type in the log and the paper in the hand agree.</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PrintService.php:276-285 renders prints.subject-load; resources/views/prints/subject-load.blade.php.</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 a subject-load PDF is a subject load.</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Design gap to confirm</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P-5</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2026-10-02: the screen and the PDF print the same year-level string through one shared formatter, which is the fix that also stopped twelve other screens printing “3 Year”.</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PrintCertificate.jsx:48 (formatYearLevel) and enrollment-certificate.blade.php:56.</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The formatter is the single place the wording lives, so the two renderings cannot drift apart again unnoticed.</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Implementation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P-6</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2026-10-02: the number the print just issued is passed to the page and printed in its signature block, so the paper carries the number the log carries.</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RegistrarController::printCertificate passes documentNumber; PrintCertificate.jsx:126 prints it and shows an em dash only when there genuinely is none.</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Implementation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P-7</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2026-10-21, on the paper. The letterhead image is no longer a path to a file that does not exist: it is embedded as a data URI, which also removed the round trip into the dev server that once deadlocked the single-threaded print. Nor is the school name a code default: SettingsServiceProvider.php:20-24 hydrates config(‘settings.*’) from the settings table at boot, so what an admin edits does reach the printed document, and StaffAccountManagementTest.php:509-514 pins it. The last two blanks were the Registrar’s to supply — except that they were never missing from this repository: SEAIT_Official_Information.md §1 has carried the campus address and the Registrar’s landline since e35fe3d on 2026-08-28, and SettingsSeeder has seeded them empty and declared them unknowable since 29b5532 on 2026-10-01. Measured on the rendered certificate: the letterhead now prints the name, the address and the number.</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clearance-slip.blade.php:30 (PrintAssets::logoDataUri, with onerror hiding) and :31 (config(…schoolName, default)); SettingsSeeder.php:27-38 seeds the three letterhead rows; SEAIT_Official_Information.md §1 names them Main Campus Address and Registrar Landline; tests/Feature/Print/PrintTemplateSelfContainmentTest.php pins both the values and the key list.</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outstanding for the mechanism or for the values. Admin → User Management → Settings still writes all three (UserManagementController.php:471-491) under the settings.manage right, which live `ems` grants to one role, SysAdmin, seated on one account, and the field validates required, so a value once supplied cannot be blanked again from the screen. The two new tests refuse the two ways this row could break again: a letterhead value seeded blank, and a print view reading a key no row supplies. What the same sheet raises and this row does not settle is the spelling of the school’s name — P-16.</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Implementation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P-8</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2026-09-30 and made real 2026-10-04: clearancerequirements carries a requirement name, the checklist is seeded from the named office list, and no line is generated without one.</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Migration 2026_09_30_1000000002_add_requirement_name_to_clearancerequirements_table.php:24; the seeder builds from ProvisionalClearanceRequirements::NAMES. Measured on live ems: 9 named lines, 0 unnamed.</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Each slip now prints what each line actually asks for, which is what made §16.4 readable.</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Schema + presentation gap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560"/>
        <w:gridCol w:w="2440"/>
        <w:gridCol w:w="960"/>
      </w:tblGrid>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P-9</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2026-10-04 by ruling 12. The seeder retires office 8 in foreign-key order (its staff, then the approvals pointing at its requirement, then the requirement, then the office) and seeds the checklist from ProvisionalClearanceRequirements::NAMES, so every line carries its own name and every line belongs to an office that exists. Live ems reads nine offices and nine named requirement lines, and no clearance carries an unnamed line.</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DevReferenceDataSeeder.php:47-58 seeds exactly the nine offices App\Enums\OfficeId names, :748-756 builds one named requirement line per office from ProvisionalClearanceRequirements::NAMES, and :62-104 retires any leftover office 8 in foreign-key order. Measured on live ems: 9 offices, 9 requirement lines, 0 unnamed.</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Was: every slip printed ten lines, one of them “Clearance”, with no office able to sign it. Now: nine named lines, each belonging to an office that exists and can approve its own line (§25.6).</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data 2026-10-04 by ruling 12</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P-10</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2026-10-02, code landed 2026-10-01, and narrower than it was written: the slip takes course, year level and the log’s enrollment from the enrollment of the clearance period’s own term WHEN THE STUDENT HOLDS ONE in that term. The other branch — a slip raised after its term closed — was P-17 and was ruled on 2026-10-23: it names no enrollment. Both halves of the derivation are now answered, and both are pinned by tests/Feature/Print/ClearanceSlipTermEnrollmentTest.php.</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clearance-slip.blade.php:69 reads $termEnrollment; ClearanceController.php:384-407 keys the lookup on studentId plus the period’s termId.</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The window-versus-term question that remains is the acceptance script’s §18 item 1 and is a ruling about which window a term owns, not a code defect; the enrollment a slip names when its period’s term holds none was P-17, and the answer the school gave — none — is built and pinned.</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Correctness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P-11</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2026-10-02, code landed 2026-10-01: the stamp is derived from overallStatus — approved or waived prints SEAIT CLEARED, anything else prints HELD — NOT YET CLEARED.</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clearance-slip.blade.php:109-115.</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A pending or partially approved clearance can no longer be stamped cleared on paper while the table above the stamp says otherwise.</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Implementation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P-12</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2026-10-03. Reference Data owns the figure: Feetypes::clearanceSlipReplacementFee() returns the fee type row or null, with no config default and no hard-coded 100 anywhere. The desk refuses to replace a slip while the fee row does not exist and names which row to create; the printed footer prints the fee type’s amount and prints nothing until it does — so paper and payments cannot disagree, and a school that charges ₱150 says ₱150.</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Feetypes::clearanceSlipReplacementFee(); clearance-slip.blade.php prints the fee type’s defaultAmount and prints nothing when the row is absent</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fee printed on paper can disagree with the fee recorded in </w:t>
            </w:r>
            <w:r>
              <w:rPr>
                <w:rFonts w:ascii="Consolas" w:hAnsi="Consolas" w:cs="Consolas"/>
                <w:sz w:val="13"/>
                <w:szCs w:val="13"/>
              </w:rPr>
              <w:t xml:space="preserve">payments</w:t>
            </w:r>
            <w:r>
              <w:rPr>
                <w:sz w:val="13"/>
                <w:szCs w:val="13"/>
              </w:rPr>
              <w:t xml:space="preserve">.</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 the amount is maintained in Reference Data</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P-13</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2026-10-02: the certificate prints the student type in its own words (First Year, Transferee, Continuing, Shifter) and states the enrollment kind separately as First enrollment / Returning enrollment, so enrollmentType no longer stands in for the category the brief standardises.</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enrollment-certificate.blade.php:72 (Str::headline of studentType) and :80 (enrollmentType, labelled).</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Terminology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P-14</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2026-10-03 and sequenced 2026-10-04: one path mints every document number. PrintService::recordIssue() takes one above the highest number already issued in that document’s own scope, under a lock, and steps over the numbers the key-less legacy rows already hold, so a re-print continues the series instead of colliding with it.</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PrintService.php:115 with the uq_documentprintlog_issue index; the scope is per document type — clearanceSlip by student, blockSchedule by block, everything else by enrollment, falling back to the enrollment when no key was supplied.</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One limit stays, and it is the schema’s rather than the code’s: for any row whose key is NULL, MySQL treats NULLs as distinct, so the unique index cannot reject a repeat among those. The 21 such rows live ems carried were pruned on 2026-10-15, so the exception sits on no data today; new prints are safe by the sequencing rule, and a key-less row appearing now is a print logged without a key — a write path to fix, not legacy data to tolerate.</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Design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P-15</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2026-10-02: generatePdf() resolves an installed browser through the same locator the fidelity command uses and sets the Chrome path, so the desk’s PDF and the sample PDF are produced the same way.</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PrintService.php:30 and :49 (ChromiumLocator::locate, then setChromePath).</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for the code path. Production still needs the browser install DEPLOYMENT.md §6 names, or the print fails at runtime rather than at deploy time.</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Deployment dependency</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P-16</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2026-10-23, on the owner’s ruling: the paper carries South East Asian Institute of Technology, Inc. — the two-word South East and the corporate suffix, exactly as SEAIT_Official_Information.md §1 records the Official Name. The settings row holds that value, each of the six print views passes its upper-case form as the fallback a fresh install prints, and the login screen already spelled it the sheet’s way, so screen and document name the school alike. Measured on paper after the change: all eight documents php artisan ems:print-fidelity renders carry SOUTH EAST ASIAN INSTITUTE OF TECHNOLOGY, INC. The school’s own stationery carries the same two-word form, which makes the ruling’s evidence the paper rather than a comment.</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SettingsSeeder.php seeds the ruled value and its description names the sheet it comes from; the six print views under resources/views/prints/ pass its upper-case form as their fallback; PrintLayout.jsx:36, PrintCertificate.jsx:74, GuestLayout.jsx:50 and GuestLayout.jsx:68 all read the sheet’s spelling. tests/Feature/Print/PrintTemplateSelfContainmentTest.php no longer exempts the name: it parses the Official Name out of SEAIT_Official_Information.md §1, requires the seeded value to equal it, requires every letterhead key’s value to be traceable to the sheet, and refuses a print view whose fallback is not that name upper-cased. storage/app/scratch/mutate-lane62-letterhead-tests.php plants six defects, two of them the drift this row was about.</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printed is misaddressed, and nothing now disagrees with the school’s own record of its name. One letterhead value still has two answers in the sheet it comes from: SEAIT_Official_Information.md §1 lists the Registrar landline as (083) 226-1602 / 226-1203, the settings row carries the first, and the stationery in the scan the owner supplied carries the second. The build prints a number the school publishes either way; which one the letterhead should carry is the school’s to say, and no code disagrees with that answer.</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Data + institutional decision</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P-17</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2026-10-23, on the owner’s ruling: a clearance is issued when the semester ends, as a requirement for the clearance pass an enrollment brings, and the enrollment system keeps every student who has completed one. So the slip names the period’s own enrollment, and when that term holds none it names nothing — the paper prints N/A for course and year level rather than borrowing a later enrollment’s. The remedy for such a slip is the right clearance period, not a different enrollment. The retention half was measured before it was written down: live ems keys studentclearances on uq_student_clearanceperiod (studentId, clearancePeriodId), the four foreign keys around the table are NO ACTION, no file under app/ or routes/ deletes a clearance row, and generateSlip refuses to re-issue over a clearance a desk has already answered.</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The method at Studentclearances.php:77 and its ruled branch at :87-93; all three slip-print paths call it (ClearanceController.php:390, PrintService.php:77, clearance-slip.blade.php:65) and each renders the absence its own way — clearance-slip.blade.php:69 prints N/A, PrintSlip.jsx:33 prints an em dash, and both print-log calls key the issuance on the student rather than on an enrollment. tests/Feature/Print/ClearanceSlipTermEnrollmentTest.php pins both branches, the three call sites, that no delete path exists, and that a completed row survives the period that follows it — the last on both drivers, since the unique-key message names the constraint differently on each. storage/app/scratch/mutate-p17-term-enrollment-tests.php plants seven defects, including the fallback re-appearing and a delete written across two lines.</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slip printed after its term closed states no course and no year level, and says so on its face. That is the ruling’s own consequence: the alternative — naming the newest enrollment the student holds — printed a program and a level from a term the clearance was never about, which is what this row was opened for. Item 14 of Documentation/School-Decision-Sheet-2026-10-23.md is answered by the ruling and is no longer owed.</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Institutional decision</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P-18</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2026-10-23, found by reviewing the enrollment form line by line rather than by probing it — the review P-2’s closure invited. Three things the sheet stated wrongly, all on the document whose identity block had just been built. Part 2 listed every row of `enrolledsubjects` the enrollment holds and totalled them, although proposed and dropped rows are workflow state and the Subject Load has always filtered to confirmed; the “Same as above (Current Address)” box compared `addressType`, which is an enum cast, with === to a string, so it was false for every address and the line had never printed at all; and the print’s own issuance number was minted after the page was drawn and printed nowhere, so the log row existed with no sheet to match it.</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enrollment-form.blade.php:315-326 is the confirmed-only filter and the sentence it prints when nothing is confirmed, :164-173 and :220 do the address comparison by reading each enum’s own value rather than the object, enrollment-form.blade.php:71-76 is the Document No. field, and PrintService.php:321-350 now mints before it renders. Measured first, on live `ems`: `enrolledsubjects` holds 57 confirmed, 33 proposed and 21 dropped rows; 18 enrollments hold a non-confirmed row and every one of those 18 holds no confirmed row at all, so each printed a full subject table for a load nobody confirmed and disagreed with its own Subject Load by the whole table. The student type also printed “FirstYear” where the certificate and the Subject Load print “First Year”. After the fix both papers state enrollment 92 as RH1, ET1 and PE2, TOTAL 8, read off the rendered PDFs.</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 and pinned: tests/Feature/Print/PrintEnrollmentFormPayloadTest.php now carries six cases on this sheet and storage/app/scratch/mutate-p2-payload-tests.php plants eleven defects, six of them P-18’s — the filter removed, the empty-load sentence dropped, the enum compared with a string again, the number taken off the page, the number minted after the render, and the type spelled by ucfirst. Two things the review recorded rather than fixed, because both are letterhead questions and not code defects: the form is the only paper that prints Semesters Completed and Years in Institution, which intake zeroes and one controller maintains (§30.4), and it carries no OFFICE OF THE REGISTRAR line where the class card and the Subject Load do.</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Rendering + reachability gap</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P-19</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2026-10-23 by the ruling given the same day the row was opened. Reading the school’s own paper for the first time — the student’s copy, dated 08 MAY 2026 for the 2nd Semester of 2025-2026 — found two documents where §25 had described one. The school’s carries four fields and nothing else: Course written “(BSIT) Bachelor of Science in Information Technology - 2nd Year”; Full Name; Date; and Received by over “Registrar In-charge (Signature over Printed Name) &amp; Date”, beneath a title that marks itself (Student’s Copy). This system’s carried a document number, a student number, an overall-status word, a date to be signed, a fee line and the nine-office table, and marked nothing. Ruled: keep the office table, because the desks sign against it, and add the copy designation and the school’s course-code wording to the face. Built the same day on both print surfaces.</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The school’s paper was supplied by the owner on 2026-10-23 and is not in the repository: the reference scans are real signed forms and stay out of git. Compared against clearance-slip.blade.php:38-82 (the identity rows) and :84-107 (the requirements table), against PrintSlip.jsx:31-49, and against the rendered storage/app/prints/fidelity/clearance-slip.pdf read with pdftotext. Before the build that file returned Semester, Academic Year, Student Name, Student ID, Overall Status, Course and Year, Date to be Signed, then nine numbered rows of Office, Requirement, Status, Approved By and Date, with no copy mark anywhere; a grep across every print view, desk page and shared component found none. After it the same file reads CLEARANCE SLIP (STUDENT’S COPY) over Course &amp; Year: (BSIT) Bachelor of Science in Information Technology - 2nd Year, and the office table is unchanged at nine rows. The ranges cited above are the post-build file, re-measured rather than shifted by arithmetic: the identity block grew by the eight lines that build the label. Live `ems` carries nine clearancerequirements rows, one per office, which is what the table prints. The number of identity rows differs between the two papers this row compares, and the difference is the render, not the paper: the seven labels above are what the file read here prints, while the desk slip carries an eighth, Document No., because ems:print-fidelity hands the view only a clearance (PrintFidelitySamples.php:115) and the desk download also passes the number it has just minted (PrintService.php:85). A claim read off the inspection file is therefore never a claim about what a window receives — the same distinction lane 62 was built for, and the reason this row counts the office lines from the code and the identity rows from the paper.</w:t>
            </w:r>
          </w:p>
        </w:tc>
        <w:tc>
          <w:tcPr>
            <w:tcW w:type="dxa" w:w="24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office table stays, so §25.6’s line-by-line account is now an account of the paper a student is handed as well as of the docket. Ruled again the same day, in the school’s favour: the level is now written as an ordinal on every surface. resources/js/Components/ui/statusLabel.js:55-61 App\Support\YearLevel.php:13-35 and resources/js/Components/ui/statusLabel.js:55-83 carry the one rule on each side, and tests/Feature/YearLevelVocabularyTest.php pins the two against each other and refuses any surface that spells a level by hand — five pick-lists had been doing exactly that while three sibling tables already read the formatter. Re-spelling the level on one surface only would restart the defect the formatter closed, so if the Registrar wants the ordinal on paper it is one formatter’s change and every §25 paper moves with it. The school’s other absences — no student number, no status word, no fee line, no document number on the student’s copy — were not part of the ruling and are not removed, and items 1, 2, 4 and 5 of Documentation/School-Decision-Sheet-2026-10-23.md still put them to the Registrar.</w:t>
            </w:r>
          </w:p>
        </w:tc>
        <w:tc>
          <w:tcPr>
            <w:tcW w:type="dxa" w:w="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Institutional decision</w:t>
            </w:r>
          </w:p>
        </w:tc>
      </w:tr>
    </w:tbl>
    <w:p>
      <w:pPr>
        <w:spacing w:after="60"/>
      </w:pPr>
    </w:p>
    <w:p>
      <w:pPr>
        <w:pStyle w:val="Heading2"/>
        <w:spacing w:after="140" w:before="280"/>
      </w:pPr>
      <w:r>
        <w:t xml:space="preserve">25.5 Letterhead, school identity and the printed fee</w:t>
      </w:r>
    </w:p>
    <w:p>
      <w:pPr>
        <w:spacing w:after="110"/>
      </w:pPr>
      <w:r>
        <w:t xml:space="preserve">The six Blade print templates build their header from configuration keys that no file in this repository defines: </w:t>
      </w:r>
      <w:r>
        <w:rPr>
          <w:rFonts w:ascii="Consolas" w:hAnsi="Consolas" w:cs="Consolas"/>
          <w:sz w:val="18"/>
          <w:szCs w:val="18"/>
        </w:rPr>
        <w:t xml:space="preserve">config('settings.schoolName', …)</w:t>
      </w:r>
      <w:r>
        <w:t xml:space="preserve">, </w:t>
      </w:r>
      <w:r>
        <w:rPr>
          <w:rFonts w:ascii="Consolas" w:hAnsi="Consolas" w:cs="Consolas"/>
          <w:sz w:val="18"/>
          <w:szCs w:val="18"/>
        </w:rPr>
        <w:t xml:space="preserve">schoolAddress</w:t>
      </w:r>
      <w:r>
        <w:t xml:space="preserve">, </w:t>
      </w:r>
      <w:r>
        <w:rPr>
          <w:rFonts w:ascii="Consolas" w:hAnsi="Consolas" w:cs="Consolas"/>
          <w:sz w:val="18"/>
          <w:szCs w:val="18"/>
        </w:rPr>
        <w:t xml:space="preserve">schoolPhone</w:t>
      </w:r>
      <w:r>
        <w:t xml:space="preserve">, </w:t>
      </w:r>
      <w:r>
        <w:rPr>
          <w:rFonts w:ascii="Consolas" w:hAnsi="Consolas" w:cs="Consolas"/>
          <w:sz w:val="18"/>
          <w:szCs w:val="18"/>
        </w:rPr>
        <w:t xml:space="preserve">clearanceReplacementFee</w:t>
      </w:r>
      <w:r>
        <w:t xml:space="preserve">. The fourth key this paragraph used to list, clearanceReplacementFee, is read by no template and is not a row in the table: a migration dropped it and Reference Data owns the amount (P-12). There is no </w:t>
      </w:r>
      <w:r>
        <w:rPr>
          <w:rFonts w:ascii="Consolas" w:hAnsi="Consolas" w:cs="Consolas"/>
          <w:sz w:val="18"/>
          <w:szCs w:val="18"/>
        </w:rPr>
        <w:t xml:space="preserve">config/settings.php</w:t>
      </w:r>
      <w:r>
        <w:t xml:space="preserve"> (the directory holds twelve files today: app, auth, cache, database, filesystems, logging, mail, permission, queue, school, services, session), so a schema with no settings rows really does fall through to the inline default. A seeded one does not. SettingsServiceProvider.php:20-24 copies every row of the settings table into config(‘settings.*’) at boot, and bootstrap/providers.php:12 registers it, so the value an admin maintains is the value the template reads. Measured on a booted app against live `ems`: config('settings.schoolName') answers “South East Asian Institute of Technology, Inc.” — the sheet’s Official Name, which the school’s own stationery carries in the same two-word form, and not the upper-case literal the call passes as its fallback — and the two rows beside it answer with the campus address and the Registrar’s published landline, so no line of the letterhead falls through to the default typed into the call. The name is what P-16 was about; it was ruled on 2026-10-23, and PrintTemplateSelfContainmentTest now reads the Official Name out of the sheet and refuses a seeded value or a template fallback that differs from it. </w:t>
      </w:r>
      <w:r>
        <w:rPr>
          <w:rFonts w:ascii="Consolas" w:hAnsi="Consolas" w:cs="Consolas"/>
          <w:sz w:val="18"/>
          <w:szCs w:val="18"/>
        </w:rPr>
        <w:t xml:space="preserve">grep</w:t>
      </w:r>
      <w:r>
        <w:t xml:space="preserve"> finds </w:t>
      </w:r>
      <w:r>
        <w:rPr>
          <w:rFonts w:ascii="Consolas" w:hAnsi="Consolas" w:cs="Consolas"/>
          <w:sz w:val="18"/>
          <w:szCs w:val="18"/>
        </w:rPr>
        <w:t xml:space="preserve">config('settings</w:t>
      </w:r>
      <w:r>
        <w:t xml:space="preserve"> in the six print views and in no screen or controller, and what carries the table into those calls is the provider, so the </w:t>
      </w:r>
      <w:r>
        <w:rPr>
          <w:rFonts w:ascii="Consolas" w:hAnsi="Consolas" w:cs="Consolas"/>
          <w:sz w:val="18"/>
          <w:szCs w:val="18"/>
        </w:rPr>
        <w:t xml:space="preserve">settings</w:t>
      </w:r>
      <w:r>
        <w:t xml:space="preserve"> table — which the Admin → User Management → Settings screen reads and writes (</w:t>
      </w:r>
      <w:r>
        <w:rPr>
          <w:rFonts w:ascii="Consolas" w:hAnsi="Consolas" w:cs="Consolas"/>
          <w:sz w:val="18"/>
          <w:szCs w:val="18"/>
        </w:rPr>
        <w:t xml:space="preserve">UserManagementController.php:471-491</w:t>
      </w:r>
      <w:r>
        <w:t xml:space="preserve">) — does reach the paper, which is the one thing the previous edition said it could not do. The table holds 3 rows on live `ems`, written by SettingsSeeder: schoolName carries “Southeast Asian Institute of Technology”, schoolAddress the Tupi campus street address and schoolPhone the Registrar landline, each row’s own description naming SEAIT_Official_Information.md §1 as where it was read from. So every line of the letterhead prints what the table holds — and StaffAccountManagementTest.php:509-514 pins the bridge itself, by writing a stale config value and requiring the row on disk to answer again. The two rows that were blank were supplied on 2026-10-21 from this repository’s own copy of the school’s contact sheet, which has been in the tree since e35fe3d on 2026-08-28 — before 29b5532 wrote the seeder on 2026-10-01, whose header declared the address and the landline to be institutional facts this repository does not record. That declaration was false the day it was committed and stood for twenty days; P-7 is closed on the strength of the paper, and tests/Feature/Print/PrintTemplateSelfContainmentTest.php now refuses a seeder that hands the letterhead a blank or an invented value, or a print view that reads a key no row supplies.</w:t>
      </w:r>
    </w:p>
    <w:p>
      <w:pPr>
        <w:spacing w:after="110"/>
      </w:pPr>
      <w:r>
        <w:t xml:space="preserve">The seal is no longer asked for by path. All six templates render the same helper, and PrintAssets.php:21-30 reads public/images/logos/seait-logo.png and returns it as a base64 data URI, so the paper carries the file the repository actually holds and a PDF never has to reach the web root to find it — which is also what removed the round trip into the dev server that once deadlocked the single-threaded print (P-7). The onerror handler is still on the tag, and it now hides only the case the helper itself answers with an empty string: a build where the logo file is absent. The desk-side print preview keeps the plain path, and PrintLayout.jsx:30 names the same file the helper reads.</w:t>
      </w:r>
    </w:p>
    <w:p>
      <w:pPr>
        <w:spacing w:after="110"/>
      </w:pPr>
      <w:r>
        <w:t xml:space="preserve">The one fee stated on paper no longer states a figure of its own. clearance-slip.blade.php resolves the amount through Feetypes::clearanceSlipReplacementFee() at render time and prints it only when the Reference Data row exists, and the replacement flow charges that same row ( ClearanceController.php:332 ), so paper and money cannot disagree — and the desk refuses to replace a slip at all while no such fee type is on file, rather than falling back to a constant. What this paragraph used to record, a template default of ₱100.00 beside a lookup with a ?? 100 fallback, is gone (P-12, ruling 8). The figure the school charges is entered in Reference Data → Fee Types; the ₱100.00 in both seeders is the developer’s placeholder (§25.11).</w:t>
      </w:r>
    </w:p>
    <w:p>
      <w:pPr>
        <w:pStyle w:val="Heading2"/>
        <w:spacing w:after="140" w:before="280"/>
      </w:pPr>
      <w:r>
        <w:t xml:space="preserve">25.6 The clearance slip, line by line</w:t>
      </w:r>
    </w:p>
    <w:p>
      <w:pPr>
        <w:spacing w:after="110"/>
      </w:pPr>
      <w:r>
        <w:t xml:space="preserve">The slip is the document where the physical and the digital diverge most, so it is audited apart from the others (§14: the digital record is not the secondary artefact).</w:t>
      </w:r>
    </w:p>
    <w:p>
      <w:pPr>
        <w:pStyle w:val="ListParagraph"/>
        <w:numPr>
          <w:ilvl w:val="0"/>
          <w:numId w:val="1"/>
        </w:numPr>
        <w:spacing w:after="70"/>
      </w:pPr>
      <w:r>
        <w:rPr>
          <w:b/>
          <w:bCs/>
        </w:rPr>
        <w:t xml:space="preserve">Identity.</w:t>
      </w:r>
      <w:r>
        <w:t xml:space="preserve"> Desk page prints School ID, Course and Year Level in a three-column panel (</w:t>
      </w:r>
      <w:r>
        <w:rPr>
          <w:rFonts w:ascii="Consolas" w:hAnsi="Consolas" w:cs="Consolas"/>
          <w:sz w:val="18"/>
          <w:szCs w:val="18"/>
        </w:rPr>
        <w:t xml:space="preserve">PrintSlip.jsx:31-44</w:t>
      </w:r>
      <w:r>
        <w:t xml:space="preserve">); the PDF prints Semester, Academic Year, Student Name, Student ID, Overall Status, Course &amp; Year and Date to be Signed (</w:t>
      </w:r>
      <w:r>
        <w:rPr>
          <w:rFonts w:ascii="Consolas" w:hAnsi="Consolas" w:cs="Consolas"/>
          <w:sz w:val="18"/>
          <w:szCs w:val="18"/>
        </w:rPr>
        <w:t xml:space="preserve">clearance-slip.blade.php:38-82</w:t>
      </w:r>
      <w:r>
        <w:t xml:space="preserve">) — the ID row </w:t>
      </w:r>
      <w:r>
        <w:rPr>
          <w:b/>
          <w:bCs/>
        </w:rPr>
        <w:t xml:space="preserve"> that P-1 recorded as missing has been on the paper since 2026-10-01, and the Overall Status row with it</w:t>
      </w:r>
      <w:r>
        <w:t xml:space="preserve"> (P-1 closed). Read against the school’s own student copy on 2026-10-23, the two papers differ in what they carry, not in which copy they are: the school’s holds Course, Full Name, Date and Received by only, and this one adds the student number, the status word, the document number, the fee and the nine office lines. Its title now marks the copy — Clearance Slip (Student’s Copy) — and its program line leads with the code, which is what the ruling asked for (P-19 closed); and its level now reads “2nd Year”, which the owner ruled on 2026-10-24 as the school’s own format (§25.4 P-19).</w:t>
      </w:r>
    </w:p>
    <w:p>
      <w:pPr>
        <w:pStyle w:val="ListParagraph"/>
        <w:numPr>
          <w:ilvl w:val="0"/>
          <w:numId w:val="1"/>
        </w:numPr>
        <w:spacing w:after="70"/>
      </w:pPr>
      <w:r>
        <w:rPr>
          <w:b/>
          <w:bCs/>
        </w:rPr>
        <w:t xml:space="preserve">Academic period. Both paths read the term through the clearance period — $clearance-&gt;clearancePeriod-&gt;term-&gt;academicYear (clearance-slip.blade.php:46,50, and the Date to be Signed at clearance-slip.blade.php:80-81) — which is correct and is what makes the slip term-specific (§16). The program line follows that same path, reading $clearance-&gt;termEnrollment() at :65 (P-10 closed, and P-17 ruled the other branch on 2026-10-23: when the period’s term holds no enrollment the slip prints N/A for course and year level rather than naming a later one).</w:t>
      </w:r>
    </w:p>
    <w:p>
      <w:pPr>
        <w:pStyle w:val="ListParagraph"/>
        <w:numPr>
          <w:ilvl w:val="0"/>
          <w:numId w:val="1"/>
        </w:numPr>
        <w:spacing w:after="70"/>
      </w:pPr>
      <w:r>
        <w:rPr>
          <w:b/>
          <w:bCs/>
        </w:rPr>
        <w:t xml:space="preserve">Requirements block. One row per clearancerequirements row, printing the line’s own requirementName beside the office that signs it, so the paper states what the student owes rather than which room signed (P-8 closed). The PDF adds Status, Approved By and Date columns; the desk page adds a signature rule and Remarks but no approval date. Nine rows print today — the tenth was office 8 “Clearance”, retired with the office (P-9, ruling 12) — which is why §12.1’s statement that no Clearance department exists is now visible on the paper as well as in the code.</w:t>
      </w:r>
    </w:p>
    <w:p>
      <w:pPr>
        <w:pStyle w:val="ListParagraph"/>
        <w:numPr>
          <w:ilvl w:val="0"/>
          <w:numId w:val="1"/>
        </w:numPr>
        <w:spacing w:after="70"/>
      </w:pPr>
      <w:r>
        <w:rPr>
          <w:b/>
          <w:bCs/>
        </w:rPr>
        <w:t xml:space="preserve">Clearance state. The desk page prints overallStatus in its footer ( PrintSlip.jsx:53 ) and again in the card ( :99 ), whose badge renders a third at :107-108; the PDF reads it too ( clearance-slip.blade.php:61-62 ) and, since 2026-10-01, prints HELD — NOT YET CLEARED unless the status is approved or waived ( :120-123 ), so a pending slip no longer looks cleared on paper (P-11 closed).</w:t>
      </w:r>
    </w:p>
    <w:p>
      <w:pPr>
        <w:pStyle w:val="ListParagraph"/>
        <w:numPr>
          <w:ilvl w:val="0"/>
          <w:numId w:val="1"/>
        </w:numPr>
        <w:spacing w:after="70"/>
      </w:pPr>
      <w:r>
        <w:rPr>
          <w:b/>
          <w:bCs/>
        </w:rPr>
        <w:t xml:space="preserve">Receipt.</w:t>
      </w:r>
      <w:r>
        <w:t xml:space="preserve"> “Received by Registrar”, signer name and timestamp come from </w:t>
      </w:r>
      <w:r>
        <w:rPr>
          <w:rFonts w:ascii="Consolas" w:hAnsi="Consolas" w:cs="Consolas"/>
          <w:sz w:val="18"/>
          <w:szCs w:val="18"/>
        </w:rPr>
        <w:t xml:space="preserve">receivedBy</w:t>
      </w:r>
      <w:r>
        <w:t xml:space="preserve"> / </w:t>
      </w:r>
      <w:r>
        <w:rPr>
          <w:rFonts w:ascii="Consolas" w:hAnsi="Consolas" w:cs="Consolas"/>
          <w:sz w:val="18"/>
          <w:szCs w:val="18"/>
        </w:rPr>
        <w:t xml:space="preserve">receivedDate</w:t>
      </w:r>
      <w:r>
        <w:t xml:space="preserve"> (</w:t>
      </w:r>
      <w:r>
        <w:rPr>
          <w:rFonts w:ascii="Consolas" w:hAnsi="Consolas" w:cs="Consolas"/>
          <w:sz w:val="18"/>
          <w:szCs w:val="18"/>
        </w:rPr>
        <w:t xml:space="preserve">clearance-slip.blade.php:111-113</w:t>
      </w:r>
      <w:r>
        <w:t xml:space="preserve">; </w:t>
      </w:r>
      <w:r>
        <w:rPr>
          <w:rFonts w:ascii="Consolas" w:hAnsi="Consolas" w:cs="Consolas"/>
          <w:sz w:val="18"/>
          <w:szCs w:val="18"/>
        </w:rPr>
        <w:t xml:space="preserve">PrintSlip.jsx:100-104</w:t>
      </w:r>
      <w:r>
        <w:t xml:space="preserve">), written by </w:t>
      </w:r>
      <w:r>
        <w:rPr>
          <w:rFonts w:ascii="Consolas" w:hAnsi="Consolas" w:cs="Consolas"/>
          <w:sz w:val="18"/>
          <w:szCs w:val="18"/>
        </w:rPr>
        <w:t xml:space="preserve">recordReceipt()</w:t>
      </w:r>
      <w:r>
        <w:t xml:space="preserve">. A lost-slip replacement resets the same digital row to </w:t>
      </w:r>
      <w:r>
        <w:rPr>
          <w:rFonts w:ascii="Consolas" w:hAnsi="Consolas" w:cs="Consolas"/>
          <w:sz w:val="18"/>
          <w:szCs w:val="18"/>
        </w:rPr>
        <w:t xml:space="preserve">Pending</w:t>
      </w:r>
      <w:r>
        <w:t xml:space="preserve"> (</w:t>
      </w:r>
      <w:r>
        <w:rPr>
          <w:rFonts w:ascii="Consolas" w:hAnsi="Consolas" w:cs="Consolas"/>
          <w:sz w:val="18"/>
          <w:szCs w:val="18"/>
        </w:rPr>
        <w:t xml:space="preserve">ClearanceController.php:375</w:t>
      </w:r>
      <w:r>
        <w:t xml:space="preserve">), so an already-issued paper slip and the record behind it deliberately disagree until re-signed.</w:t>
      </w:r>
    </w:p>
    <w:p>
      <w:pPr>
        <w:pStyle w:val="Heading2"/>
        <w:spacing w:after="140" w:before="280"/>
      </w:pPr>
      <w:r>
        <w:t xml:space="preserve">25.7 “New / Old Student” is not student type</w:t>
      </w:r>
    </w:p>
    <w:p>
      <w:pPr>
        <w:spacing w:after="110"/>
      </w:pPr>
      <w:r>
        <w:rPr>
          <w:rFonts w:ascii="Consolas" w:hAnsi="Consolas" w:cs="Consolas"/>
          <w:sz w:val="18"/>
          <w:szCs w:val="18"/>
        </w:rPr>
        <w:t xml:space="preserve">enrollments.enrollmentType</w:t>
      </w:r>
      <w:r>
        <w:t xml:space="preserve"> is an enum of </w:t>
      </w:r>
      <w:r>
        <w:rPr>
          <w:rFonts w:ascii="Consolas" w:hAnsi="Consolas" w:cs="Consolas"/>
          <w:sz w:val="18"/>
          <w:szCs w:val="18"/>
        </w:rPr>
        <w:t xml:space="preserve">new|old</w:t>
      </w:r>
      <w:r>
        <w:t xml:space="preserve">; </w:t>
      </w:r>
      <w:r>
        <w:rPr>
          <w:rFonts w:ascii="Consolas" w:hAnsi="Consolas" w:cs="Consolas"/>
          <w:sz w:val="18"/>
          <w:szCs w:val="18"/>
        </w:rPr>
        <w:t xml:space="preserve">enrollments.studentType</w:t>
      </w:r>
      <w:r>
        <w:t xml:space="preserve"> is a separate enum of </w:t>
      </w:r>
      <w:r>
        <w:rPr>
          <w:rFonts w:ascii="Consolas" w:hAnsi="Consolas" w:cs="Consolas"/>
          <w:sz w:val="18"/>
          <w:szCs w:val="18"/>
        </w:rPr>
        <w:t xml:space="preserve">firstYear|continuing|transferee|shifter</w:t>
      </w:r>
      <w:r>
        <w:t xml:space="preserve">, and </w:t>
      </w:r>
      <w:r>
        <w:rPr>
          <w:rFonts w:ascii="Consolas" w:hAnsi="Consolas" w:cs="Consolas"/>
          <w:sz w:val="18"/>
          <w:szCs w:val="18"/>
        </w:rPr>
        <w:t xml:space="preserve">enrollments.academicStanding</w:t>
      </w:r>
      <w:r>
        <w:t xml:space="preserve"> is </w:t>
      </w:r>
      <w:r>
        <w:rPr>
          <w:rFonts w:ascii="Consolas" w:hAnsi="Consolas" w:cs="Consolas"/>
          <w:sz w:val="18"/>
          <w:szCs w:val="18"/>
        </w:rPr>
        <w:t xml:space="preserve">regular|irregular</w:t>
      </w:r>
      <w:r>
        <w:t xml:space="preserve">. The certificate prints the first of these and only the first: “Type: New Student / Old Student” (</w:t>
      </w:r>
      <w:r>
        <w:rPr>
          <w:rFonts w:ascii="Consolas" w:hAnsi="Consolas" w:cs="Consolas"/>
          <w:sz w:val="18"/>
          <w:szCs w:val="18"/>
        </w:rPr>
        <w:t xml:space="preserve">enrollment-certificate.blade.php:65-66</w:t>
      </w:r>
      <w:r>
        <w:t xml:space="preserve">) and, on screen, “Enrollment Type” with the raw value (</w:t>
      </w:r>
      <w:r>
        <w:rPr>
          <w:rFonts w:ascii="Consolas" w:hAnsi="Consolas" w:cs="Consolas"/>
          <w:sz w:val="18"/>
          <w:szCs w:val="18"/>
        </w:rPr>
        <w:t xml:space="preserve">PrintCertificate.jsx:94-95</w:t>
      </w:r>
      <w:r>
        <w:t xml:space="preserve">). Nothing in either path prints </w:t>
      </w:r>
      <w:r>
        <w:rPr>
          <w:rFonts w:ascii="Consolas" w:hAnsi="Consolas" w:cs="Consolas"/>
          <w:sz w:val="18"/>
          <w:szCs w:val="18"/>
        </w:rPr>
        <w:t xml:space="preserve">studentType</w:t>
      </w:r>
      <w:r>
        <w:t xml:space="preserve">, except the enrollment form (P-13). This is the conflation §3 forbids: a shifter and a transferee both print as “Old Student”, and a first-year who re-enrolls in a later term prints as “Old Student” too.</w:t>
      </w:r>
    </w:p>
    <w:p>
      <w:pPr>
        <w:spacing w:after="110"/>
      </w:pPr>
      <w:r>
        <w:t xml:space="preserve">The words the school would use on a certificate are institutional policy. This document therefore records what the code prints and marks the correct wording for confirmation (§25.11).</w:t>
      </w:r>
    </w:p>
    <w:p>
      <w:pPr>
        <w:pStyle w:val="Heading2"/>
        <w:spacing w:after="140" w:before="280"/>
      </w:pPr>
      <w:r>
        <w:t xml:space="preserve">25.8 What the print log records, and who can see it</w:t>
      </w:r>
    </w:p>
    <w:p>
      <w:pPr>
        <w:spacing w:after="110"/>
      </w:pPr>
      <w:r>
        <w:rPr>
          <w:rFonts w:ascii="Consolas" w:hAnsi="Consolas" w:cs="Consolas"/>
          <w:sz w:val="18"/>
          <w:szCs w:val="18"/>
        </w:rPr>
        <w:t xml:space="preserve">documentprintlog carries eight columns — printLogId, the three nullable keys enrollmentId, studentId and blockId, then documentType, printedDate, printedBy and documentNumber — and 60 rows on live ems, re-measured 2026-10-16: 21 class cards, 18 subject loads, 18 certificates, 2 block schedules and 1 clearance slip. Every print through a desk route inserts its own row, the block schedule included (P-3, closed 2026-10-04); the enrollment form has a print route and no row yet, because nobody has drawn that paper on this install, which is a fact about the demo rather than a defect. No row on this install carries none of the three keys: the twenty-one that did were pruned behind a manifest on 2026-10-15, the owner reversing ruling 6’s keep-and-reserve with the same call that promoted the rule to the failing kind. What the index cannot see is unchanged — for any row whose key is NULL, MySQL treats those NULLs as distinct, so a key-less print hides from ( enrollmentId , documentType , documentNumber ) — which is why one appearing now names a write path rather than the legacy pile (§25, P-14). The relation is declared from Enrollments ( app/Models/Enrollments.php:234-236 ) and from Staffusers ( app/Models/Staffusers.php:182-184 ), so a print can be traced both from the record it describes and from the hand that printed it.</w:t>
      </w:r>
    </w:p>
    <w:p>
      <w:pPr>
        <w:spacing w:after="110"/>
      </w:pPr>
      <w:r>
        <w:rPr>
          <w:rFonts w:ascii="Consolas" w:hAnsi="Consolas" w:cs="Consolas"/>
          <w:sz w:val="18"/>
          <w:szCs w:val="18"/>
        </w:rPr>
        <w:t xml:space="preserve">documentNumber is one sequence, minted in one place — PrintService::recordIssue() ( PrintService.php:115-164 ) — but its scope depends on which column identifies the paper: the student’s own series for a clearance slip that carries a studentId, otherwise the enrollment’s series, the block’s series for a block schedule, and the enrollment’s series for everything else ( PrintService.php:176-191 ). Each new number is one above the highest already issued in that scope, taken under a row lock on the maximum rather than a row count ( PrintService.php:140 ), and it steps over the numbers the key-less legacy rows reserve ( PrintService.php:142-152 ). The class card is the exception in form rather than in numbering: one document is issued per subject, its number is only ever its own title line ( class-card.blade.php:6 ) and the card prints no Document No. row, while the slip and the certificate both print theirs ( clearance-slip.blade.php:40 , enrollment-certificate.blade.php:46 ). The unique index over ( enrollmentId , documentType , documentNumber ) was added with the print keys (§25, P-14), and it covers the rows that carry an enrollment — any row with no key at all stays outside it, because MySQL treats their NULLs as distinct — which is why the 21 such rows were reserved rather than repaired under ruling 6, and were pruned on 2026-10-15 rather than left to keep the exception alive.</w:t>
      </w:r>
    </w:p>
    <w:p>
      <w:pPr>
        <w:pStyle w:val="Heading2"/>
        <w:spacing w:after="140" w:before="280"/>
      </w:pPr>
      <w:r>
        <w:t xml:space="preserve">25.9 What the system cannot print</w:t>
      </w:r>
    </w:p>
    <w:p>
      <w:pPr>
        <w:spacing w:after="110"/>
      </w:pPr>
      <w:r>
        <w:t xml:space="preserve">The six cases in </w:t>
      </w:r>
      <w:r>
        <w:rPr>
          <w:rFonts w:ascii="Consolas" w:hAnsi="Consolas" w:cs="Consolas"/>
          <w:sz w:val="18"/>
          <w:szCs w:val="18"/>
        </w:rPr>
        <w:t xml:space="preserve">DocumentType</w:t>
      </w:r>
      <w:r>
        <w:t xml:space="preserve"> are the whole printable universe. The table below lists the documents a reader might reasonably expect to find, with the evidence that they are not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Document a reader may expect</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Evidence it does not exist</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the system does instead</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ID card / school ID</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 template in </w:t>
            </w:r>
            <w:r>
              <w:rPr>
                <w:rFonts w:ascii="Consolas" w:hAnsi="Consolas" w:cs="Consolas"/>
                <w:sz w:val="14"/>
                <w:szCs w:val="14"/>
              </w:rPr>
              <w:t xml:space="preserve">resources/views/prints</w:t>
            </w:r>
            <w:r>
              <w:rPr>
                <w:sz w:val="14"/>
                <w:szCs w:val="14"/>
              </w:rPr>
              <w:t xml:space="preserve"> (5 files), no </w:t>
            </w:r>
            <w:r>
              <w:rPr>
                <w:rFonts w:ascii="Consolas" w:hAnsi="Consolas" w:cs="Consolas"/>
                <w:sz w:val="14"/>
                <w:szCs w:val="14"/>
              </w:rPr>
              <w:t xml:space="preserve">DocumentType</w:t>
            </w:r>
            <w:r>
              <w:rPr>
                <w:sz w:val="14"/>
                <w:szCs w:val="14"/>
              </w:rPr>
              <w:t xml:space="preserve"> case, no print route under </w:t>
            </w:r>
            <w:r>
              <w:rPr>
                <w:rFonts w:ascii="Consolas" w:hAnsi="Consolas" w:cs="Consolas"/>
                <w:sz w:val="14"/>
                <w:szCs w:val="14"/>
              </w:rPr>
              <w:t xml:space="preserve">/id</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ID office runs a validation desk only: </w:t>
            </w:r>
            <w:r>
              <w:rPr>
                <w:rFonts w:ascii="Consolas" w:hAnsi="Consolas" w:cs="Consolas"/>
                <w:sz w:val="14"/>
                <w:szCs w:val="14"/>
              </w:rPr>
              <w:t xml:space="preserve">idrequests</w:t>
            </w:r>
            <w:r>
              <w:rPr>
                <w:sz w:val="14"/>
                <w:szCs w:val="14"/>
              </w:rPr>
              <w:t xml:space="preserve"> with </w:t>
            </w:r>
            <w:r>
              <w:rPr>
                <w:rFonts w:ascii="Consolas" w:hAnsi="Consolas" w:cs="Consolas"/>
                <w:sz w:val="14"/>
                <w:szCs w:val="14"/>
              </w:rPr>
              <w:t xml:space="preserve">validatedBy</w:t>
            </w:r>
            <w:r>
              <w:rPr>
                <w:sz w:val="14"/>
                <w:szCs w:val="14"/>
              </w:rPr>
              <w:t xml:space="preserve"> / </w:t>
            </w:r>
            <w:r>
              <w:rPr>
                <w:rFonts w:ascii="Consolas" w:hAnsi="Consolas" w:cs="Consolas"/>
                <w:sz w:val="14"/>
                <w:szCs w:val="14"/>
              </w:rPr>
              <w:t xml:space="preserve">validatedDate</w:t>
            </w:r>
            <w:r>
              <w:rPr>
                <w:sz w:val="14"/>
                <w:szCs w:val="14"/>
              </w:rPr>
              <w:t xml:space="preserve">; card production is outside the software (§18)</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Examination permit / testing schedule</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 template, no </w:t>
            </w:r>
            <w:r>
              <w:rPr>
                <w:rFonts w:ascii="Consolas" w:hAnsi="Consolas" w:cs="Consolas"/>
                <w:sz w:val="14"/>
                <w:szCs w:val="14"/>
              </w:rPr>
              <w:t xml:space="preserve">DocumentType</w:t>
            </w:r>
            <w:r>
              <w:rPr>
                <w:sz w:val="14"/>
                <w:szCs w:val="14"/>
              </w:rPr>
              <w:t xml:space="preserve"> case, no route</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General and course-specific results are stored in </w:t>
            </w:r>
            <w:r>
              <w:rPr>
                <w:rFonts w:ascii="Consolas" w:hAnsi="Consolas" w:cs="Consolas"/>
                <w:sz w:val="14"/>
                <w:szCs w:val="14"/>
              </w:rPr>
              <w:t xml:space="preserve">examresults</w:t>
            </w:r>
            <w:r>
              <w:rPr>
                <w:sz w:val="14"/>
                <w:szCs w:val="14"/>
              </w:rPr>
              <w:t xml:space="preserve"> and shown on screen (§10, §11)</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Official receipt (OR)</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 template; </w:t>
            </w:r>
            <w:r>
              <w:rPr>
                <w:rFonts w:ascii="Consolas" w:hAnsi="Consolas" w:cs="Consolas"/>
                <w:sz w:val="14"/>
                <w:szCs w:val="14"/>
              </w:rPr>
              <w:t xml:space="preserve">payments.orNumber</w:t>
            </w:r>
            <w:r>
              <w:rPr>
                <w:sz w:val="14"/>
                <w:szCs w:val="14"/>
              </w:rPr>
              <w:t xml:space="preserve"> is a stored string only</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Payment is recorded and displayed in Accounting; the OR number is typed by staff (§15)</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Statement of account / assessment slip</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 template, no route</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Assessment lines are shown on the Assessment desk (</w:t>
            </w:r>
            <w:r>
              <w:rPr>
                <w:rFonts w:ascii="Consolas" w:hAnsi="Consolas" w:cs="Consolas"/>
                <w:sz w:val="14"/>
                <w:szCs w:val="14"/>
              </w:rPr>
              <w:t xml:space="preserve">studentassessments</w:t>
            </w:r>
            <w:r>
              <w:rPr>
                <w:sz w:val="14"/>
                <w:szCs w:val="14"/>
              </w:rPr>
              <w:t xml:space="preserve"> + </w:t>
            </w:r>
            <w:r>
              <w:rPr>
                <w:rFonts w:ascii="Consolas" w:hAnsi="Consolas" w:cs="Consolas"/>
                <w:sz w:val="14"/>
                <w:szCs w:val="14"/>
              </w:rPr>
              <w:t xml:space="preserve">charges</w:t>
            </w:r>
            <w:r>
              <w:rPr>
                <w:sz w:val="14"/>
                <w:szCs w:val="14"/>
              </w:rPr>
              <w:t xml:space="preserve">) (§14)</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Certification of good moral character / honorable dismissal</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named in </w:t>
            </w:r>
            <w:r>
              <w:rPr>
                <w:rFonts w:ascii="Consolas" w:hAnsi="Consolas" w:cs="Consolas"/>
                <w:sz w:val="14"/>
                <w:szCs w:val="14"/>
              </w:rPr>
              <w:t xml:space="preserve">admissionrequirements.requirementName</w:t>
            </w:r>
            <w:r>
              <w:rPr>
                <w:sz w:val="14"/>
                <w:szCs w:val="14"/>
              </w:rPr>
              <w:t xml:space="preserve"> only (</w:t>
            </w:r>
            <w:r>
              <w:rPr>
                <w:rFonts w:ascii="Consolas" w:hAnsi="Consolas" w:cs="Consolas"/>
                <w:sz w:val="14"/>
                <w:szCs w:val="14"/>
              </w:rPr>
              <w:t xml:space="preserve">DevReferenceDataSeeder.php:725-736</w:t>
            </w:r>
            <w:r>
              <w:rPr>
                <w:sz w:val="14"/>
                <w:szCs w:val="14"/>
              </w:rPr>
              <w:t xml:space="preserve">)</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Tracked as an admission requirement row; nothing renders it (§9)</w:t>
            </w:r>
          </w:p>
        </w:tc>
      </w:tr>
      <w:tr>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Grades / transcript</w:t>
            </w:r>
          </w:p>
        </w:tc>
        <w:tc>
          <w:tcPr>
            <w:tcW w:type="dxa" w:w="3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 grade-bearing table is printed; </w:t>
            </w:r>
            <w:r>
              <w:rPr>
                <w:rFonts w:ascii="Consolas" w:hAnsi="Consolas" w:cs="Consolas"/>
                <w:sz w:val="14"/>
                <w:szCs w:val="14"/>
              </w:rPr>
              <w:t xml:space="preserve">gradescale</w:t>
            </w:r>
            <w:r>
              <w:rPr>
                <w:sz w:val="14"/>
                <w:szCs w:val="14"/>
              </w:rPr>
              <w:t xml:space="preserve"> has 4 rows and a 3.00 fallback (§21)</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Out of scope for this build; not a documented feature</w:t>
            </w:r>
          </w:p>
        </w:tc>
      </w:tr>
    </w:tbl>
    <w:p>
      <w:pPr>
        <w:spacing w:after="60"/>
      </w:pPr>
    </w:p>
    <w:p>
      <w:pPr>
        <w:pStyle w:val="Heading2"/>
        <w:spacing w:after="140" w:before="280"/>
      </w:pPr>
      <w:r>
        <w:t xml:space="preserve">25.10 What has to change for this section to describe the software</w:t>
      </w:r>
    </w:p>
    <w:p>
      <w:pPr>
        <w:spacing w:after="110"/>
      </w:pPr>
      <w:r>
        <w:t xml:space="preserve">These are implementation corrections, listed smallest-first. They are recorded here because §15 of the revision brief requires a gap to be named rather than papered over; none of them is a documentation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To make §25 true of the software</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Smallest change</w:t>
            </w:r>
          </w:p>
        </w:tc>
        <w:tc>
          <w:tcPr>
            <w:tcW w:type="dxa" w:w="3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Files</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Print the student ID and the correct term on the slip PDF</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Done 2026-10-01. The slip prints the student’s school ID and takes course, year level and enrollment from the enrollment that matches clearancePeriod.termId, not from student.enrollments[0] — so a returning student’s slip names the term the clearance belongs to.</w:t>
            </w:r>
          </w:p>
        </w:tc>
        <w:tc>
          <w:tcPr>
            <w:tcW w:type="dxa" w:w="3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clearance-slip.blade.php:64-82</w:t>
            </w:r>
            <w:r>
              <w:rPr>
                <w:sz w:val="14"/>
                <w:szCs w:val="14"/>
              </w:rPr>
              <w:t xml:space="preserve">, </w:t>
            </w:r>
            <w:r>
              <w:rPr>
                <w:rFonts w:ascii="Consolas" w:hAnsi="Consolas" w:cs="Consolas"/>
                <w:sz w:val="14"/>
                <w:szCs w:val="14"/>
              </w:rPr>
              <w:t xml:space="preserve">PrintSlip.jsx:37-44</w:t>
            </w:r>
            <w:r>
              <w:rPr>
                <w:sz w:val="14"/>
                <w:szCs w:val="14"/>
              </w:rPr>
              <w:t xml:space="preserve">, </w:t>
            </w:r>
            <w:r>
              <w:rPr>
                <w:rFonts w:ascii="Consolas" w:hAnsi="Consolas" w:cs="Consolas"/>
                <w:sz w:val="14"/>
                <w:szCs w:val="14"/>
              </w:rPr>
              <w:t xml:space="preserve">ClearanceController.php:390</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Give the slip its status gate</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Done 2026-10-01. The stamp is wrapped in a condition on overallStatus (clearance-slip.blade.php:112): approved or waived clears, anything else stays pending on the paper as it does on the record.</w:t>
            </w:r>
          </w:p>
        </w:tc>
        <w:tc>
          <w:tcPr>
            <w:tcW w:type="dxa" w:w="3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clearance-slip.blade.php:89-91</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Log block-schedule prints</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Done 2026-10-01. The desk route now creates the documentprintlog row the other desks created, through PrintService::recordIssue() (PrintService.php:313).</w:t>
            </w:r>
          </w:p>
        </w:tc>
        <w:tc>
          <w:tcPr>
            <w:tcW w:type="dxa" w:w="3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BlockingController.php:542-570</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Make the letterhead read real settings</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Done 2026-10-01. The blades read config("settings.schoolName") and the address and phone rows beside it, so the letterhead is the installed school’s, not a string typed into a template.</w:t>
            </w:r>
          </w:p>
        </w:tc>
        <w:tc>
          <w:tcPr>
            <w:tcW w:type="dxa" w:w="3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w:t>
            </w:r>
            <w:r>
              <w:rPr>
                <w:rFonts w:ascii="Consolas" w:hAnsi="Consolas" w:cs="Consolas"/>
                <w:sz w:val="14"/>
                <w:szCs w:val="14"/>
              </w:rPr>
              <w:t xml:space="preserve">.header</w:t>
            </w:r>
            <w:r>
              <w:rPr>
                <w:sz w:val="14"/>
                <w:szCs w:val="14"/>
              </w:rPr>
              <w:t xml:space="preserve"> block of all 5 blades (</w:t>
            </w:r>
            <w:r>
              <w:rPr>
                <w:rFonts w:ascii="Consolas" w:hAnsi="Consolas" w:cs="Consolas"/>
                <w:sz w:val="14"/>
                <w:szCs w:val="14"/>
              </w:rPr>
              <w:t xml:space="preserve">clearance-slip:29-32</w:t>
            </w:r>
            <w:r>
              <w:rPr>
                <w:sz w:val="14"/>
                <w:szCs w:val="14"/>
              </w:rPr>
              <w:t xml:space="preserve">, </w:t>
            </w:r>
            <w:r>
              <w:rPr>
                <w:rFonts w:ascii="Consolas" w:hAnsi="Consolas" w:cs="Consolas"/>
                <w:sz w:val="14"/>
                <w:szCs w:val="14"/>
              </w:rPr>
              <w:t xml:space="preserve">class-card:36-39</w:t>
            </w:r>
            <w:r>
              <w:rPr>
                <w:sz w:val="14"/>
                <w:szCs w:val="14"/>
              </w:rPr>
              <w:t xml:space="preserve">, </w:t>
            </w:r>
            <w:r>
              <w:rPr>
                <w:rFonts w:ascii="Consolas" w:hAnsi="Consolas" w:cs="Consolas"/>
                <w:sz w:val="14"/>
                <w:szCs w:val="14"/>
              </w:rPr>
              <w:t xml:space="preserve">block-schedule:30-33</w:t>
            </w:r>
            <w:r>
              <w:rPr>
                <w:sz w:val="14"/>
                <w:szCs w:val="14"/>
              </w:rPr>
              <w:t xml:space="preserve">, </w:t>
            </w:r>
            <w:r>
              <w:rPr>
                <w:rFonts w:ascii="Consolas" w:hAnsi="Consolas" w:cs="Consolas"/>
                <w:sz w:val="14"/>
                <w:szCs w:val="14"/>
              </w:rPr>
              <w:t xml:space="preserve">enrollment-certificate:35-38</w:t>
            </w:r>
            <w:r>
              <w:rPr>
                <w:sz w:val="14"/>
                <w:szCs w:val="14"/>
              </w:rPr>
              <w:t xml:space="preserve">, </w:t>
            </w:r>
            <w:r>
              <w:rPr>
                <w:rFonts w:ascii="Consolas" w:hAnsi="Consolas" w:cs="Consolas"/>
                <w:sz w:val="14"/>
                <w:szCs w:val="14"/>
              </w:rPr>
              <w:t xml:space="preserve">enrollment-form:40-43</w:t>
            </w:r>
            <w:r>
              <w:rPr>
                <w:sz w:val="14"/>
                <w:szCs w:val="14"/>
              </w:rPr>
              <w:t xml:space="preserve">)</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Name the certificate’s category correctly</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Done 2026-10-01. The certificate prints studentType and academicStanding beside enrollmentType (enrollment-certificate.blade.php:72-80), which is the pair the Registrar actually certifies.</w:t>
            </w:r>
          </w:p>
        </w:tc>
        <w:tc>
          <w:tcPr>
            <w:tcW w:type="dxa" w:w="3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enrollment-certificate.blade.php:65-66</w:t>
            </w:r>
            <w:r>
              <w:rPr>
                <w:sz w:val="14"/>
                <w:szCs w:val="14"/>
              </w:rPr>
              <w:t xml:space="preserve">, </w:t>
            </w:r>
            <w:r>
              <w:rPr>
                <w:rFonts w:ascii="Consolas" w:hAnsi="Consolas" w:cs="Consolas"/>
                <w:sz w:val="14"/>
                <w:szCs w:val="14"/>
              </w:rPr>
              <w:t xml:space="preserve">PrintCertificate.jsx:94-95</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Give a clearance requirement text</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Done 2026-10-01. clearancerequirements.requirementName carries the obligation and the slip prints it once, so a line reads "Return borrowed books" rather than an office name.</w:t>
            </w:r>
          </w:p>
        </w:tc>
        <w:tc>
          <w:tcPr>
            <w:tcW w:type="dxa" w:w="3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clearancerequirements</w:t>
            </w:r>
            <w:r>
              <w:rPr>
                <w:sz w:val="14"/>
                <w:szCs w:val="14"/>
              </w:rPr>
              <w:t xml:space="preserve"> migration, </w:t>
            </w:r>
            <w:r>
              <w:rPr>
                <w:rFonts w:ascii="Consolas" w:hAnsi="Consolas" w:cs="Consolas"/>
                <w:sz w:val="14"/>
                <w:szCs w:val="14"/>
              </w:rPr>
              <w:t xml:space="preserve">PrintSlip.jsx:59-60</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Make </w:t>
            </w:r>
            <w:r>
              <w:rPr>
                <w:rFonts w:ascii="Consolas" w:hAnsi="Consolas" w:cs="Consolas"/>
                <w:sz w:val="14"/>
                <w:szCs w:val="14"/>
              </w:rPr>
              <w:t xml:space="preserve">documentNumber</w:t>
            </w:r>
            <w:r>
              <w:rPr>
                <w:sz w:val="14"/>
                <w:szCs w:val="14"/>
              </w:rPr>
              <w:t xml:space="preserve"> mean one thing</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Partly done 2026-10-01, with a remainder that is the Registrar’s to rule on. PrintService::recordIssue() is now the only writer: it sequences per (enrollmentId, documentType) under lockForUpdate(), and uq_documentprintlog_issue rejects a repeat — but only while an enrollment can be attributed. A clearance slip whose student has no enrollment for the clearance period’s term, and every block-schedule print, go in with enrollmentId NULL, and MySQL treats NULLs as distinct, so the index cannot reject a repeat and those numbers do repeat across different students and different blocks. Read from ems on 2026-10-02: 19 clearanceSlip rows share one NULL sequence, 2 of the 4 clearances on file are still in that position, and both blockSchedule rows are NULL. Giving those documents one honest number needs a key the row actually holds — studentId for a slip, blockId for a roster — which is a schema decision, not a code one.</w:t>
            </w:r>
          </w:p>
        </w:tc>
        <w:tc>
          <w:tcPr>
            <w:tcW w:type="dxa" w:w="3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PrintService.php:68-340</w:t>
            </w:r>
            <w:r>
              <w:rPr>
                <w:sz w:val="14"/>
                <w:szCs w:val="14"/>
              </w:rPr>
              <w:t xml:space="preserve">, controllers above</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Reach the PDF path or delete it (resolved 2026-10-01)</w:t>
            </w:r>
          </w:p>
        </w:tc>
        <w:tc>
          <w:tcPr>
            <w:tcW w:type="dxa" w:w="3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Deleted rather than wired. The queued printer and the class-card batch job went on 2026-10-01: every desk print route already renders its PDF synchronously, so the job had no caller and no route needed one.</w:t>
            </w:r>
          </w:p>
        </w:tc>
        <w:tc>
          <w:tcPr>
            <w:tcW w:type="dxa" w:w="3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app/Jobs/PrintEnrollmentDocuments.php (removed), app/Jobs/BatchPrintClassCards.php (removed), PrintService.php:125</w:t>
            </w:r>
          </w:p>
        </w:tc>
      </w:tr>
    </w:tbl>
    <w:p>
      <w:pPr>
        <w:spacing w:after="60"/>
      </w:pPr>
    </w:p>
    <w:p>
      <w:pPr>
        <w:spacing w:after="140"/>
      </w:pPr>
      <w:r>
        <w:rPr>
          <w:i/>
          <w:iCs/>
          <w:sz w:val="18"/>
          <w:szCs w:val="18"/>
        </w:rPr>
        <w:t xml:space="preserve">Until the rows above are implemented, §25 remains accurate: it states what prints today and labels the rest as gaps.</w:t>
      </w:r>
    </w:p>
    <w:p>
      <w:pPr>
        <w:pStyle w:val="Heading2"/>
        <w:spacing w:after="140" w:before="280"/>
      </w:pPr>
      <w:r>
        <w:t xml:space="preserve">25.11 Requires human confirmation</w:t>
      </w:r>
    </w:p>
    <w:p>
      <w:pPr>
        <w:spacing w:after="110"/>
      </w:pPr>
      <w:r>
        <w:t xml:space="preserve">The following cannot be settled from the repository. Each is a school decision, not a code question, and this document deliberately does not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0"/>
        <w:gridCol w:w="5180"/>
      </w:tblGrid>
      <w:tr>
        <w:tc>
          <w:tcPr>
            <w:tcW w:type="dxa" w:w="4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Question for the registrar / school administration</w:t>
            </w:r>
          </w:p>
        </w:tc>
        <w:tc>
          <w:tcPr>
            <w:tcW w:type="dxa" w:w="5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Why the document cannot answer it</w:t>
            </w:r>
          </w:p>
        </w:tc>
      </w:tr>
      <w:tr>
        <w:tc>
          <w:tcPr>
            <w:tcW w:type="dxa" w:w="4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Which offices must sign a clearance slip, and what each one clears?</w:t>
            </w:r>
          </w:p>
        </w:tc>
        <w:tc>
          <w:tcPr>
            <w:tcW w:type="dxa" w:w="5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Settled in mechanism, not in wording. Nine offices carry a requirement line today and each line states its own obligation (§12.1, clearancerequirements.requirementName); ruling 12 retired the tenth row that made office 8 look like a signing department. Ruled 2026-10-26: all nine lines are the school’s, in that order, and the student’s copy carries the whole table, so the office that signs each line is visible on the paper the student holds. The sentences remain editable on Reference Data → Clearance Requirements, which is a desk action, and the wording the seeder wrote is now a placeholder the Registrar replaces rather than a question the register owes.</w:t>
            </w:r>
          </w:p>
        </w:tc>
      </w:tr>
      <w:tr>
        <w:tc>
          <w:tcPr>
            <w:tcW w:type="dxa" w:w="4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Does the school recognize a separate Clearance Office?</w:t>
            </w:r>
          </w:p>
        </w:tc>
        <w:tc>
          <w:tcPr>
            <w:tcW w:type="dxa" w:w="5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2026-10-04 by ruling 12, and the answer is no. The seeder retires office 8 in foreign-key order — its staff, the approvals pointing at its requirement, the requirement, then the office — and the account seated there now sits under the Registrar, which is where §12.1 has always put the counter. Live ems holds nine offices. A school that later wants a separate Clearance office creates one in Reference Data; no code path names office 8.</w:t>
            </w:r>
          </w:p>
        </w:tc>
      </w:tr>
      <w:tr>
        <w:tc>
          <w:tcPr>
            <w:tcW w:type="dxa" w:w="4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What must a printed slip contain to be accepted at the Registrar’s window?</w:t>
            </w:r>
          </w:p>
        </w:tc>
        <w:tc>
          <w:tcPr>
            <w:tcW w:type="dxa" w:w="5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field list in §15 of the revision brief is the project’s requirement, not a documented school rule, and §25.3 now records field by field what each path prints. Two of the gaps that list assumed are closed: the requirement line carries its own text (P-8) and the slip reads the enrollment of its own term (P-10). Ruled 2026-10-26: as printed — the eight identity rows, the nine-line table and the signature block are what the window accepts, so the field list is settled and what is left is wording. Wording is a Reference Data edit on the requirement lines or a template edit on the labels, one file and one commit if either is ever asked for.</w:t>
            </w:r>
          </w:p>
        </w:tc>
      </w:tr>
      <w:tr>
        <w:tc>
          <w:tcPr>
            <w:tcW w:type="dxa" w:w="4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What is the lost-slip replacement fee, and who sets it?</w:t>
            </w:r>
          </w:p>
        </w:tc>
        <w:tc>
          <w:tcPr>
            <w:tcW w:type="dxa" w:w="5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mechanism is settled and built (ruling 8): the amount comes from the Reference Data fee type named Clearance Slip Replacement, which both seeders create at ₱100.00, and the slip prints that figure. Feetypes::clearanceSlipReplacementFee() returns null when the row is absent and the desk then refuses to replace rather than guessing, so no config default and no hard-coded 100 survive anywhere. What the school charges is now a number its Registrar enters, and the ₱100.00 in the seeders is the developer’s placeholder. Ruled 2026-10-26: as built — a lost slip is paid for before it is replaced, at the amount the fee catalogue holds, and the free copy stays what it is today, a second print while the row is still incomplete. No free-reissue condition was added, and changing the amount remains a Fee Types edit rather than a release.</w:t>
            </w:r>
          </w:p>
        </w:tc>
      </w:tr>
      <w:tr>
        <w:tc>
          <w:tcPr>
            <w:tcW w:type="dxa" w:w="4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Should a certificate state student type, enrollment type, or both — and in what words?</w:t>
            </w:r>
          </w:p>
        </w:tc>
        <w:tc>
          <w:tcPr>
            <w:tcW w:type="dxa" w:w="5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Half answered by the build: the certificate prints both, the student type in its own words and the enrollment kind separately (P-13, closed 2026-10-04), so the two are no longer conflated on paper. The words were ruled on 2026-10-24 to be the school’s: the sentences the certificate prints today — student type in its own words, enrollment kind stated separately — are adopted as SEAIT’s wording, and §25 now records them as ruled rather than as a developer’s choice awaiting the office.</w:t>
            </w:r>
          </w:p>
        </w:tc>
      </w:tr>
      <w:tr>
        <w:tc>
          <w:tcPr>
            <w:tcW w:type="dxa" w:w="4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an official PDF required for any of these documents, or is browser printing the accepted practice?</w:t>
            </w:r>
          </w:p>
        </w:tc>
        <w:tc>
          <w:tcPr>
            <w:tcW w:type="dxa" w:w="5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Both paths are reachable now, and where only one exists the reason is recorded rather than assumed: the enrollment form has no React page and is issued as a PDF download by decision (print.enrollmentForm), while every other paper can reach either the desk page or the generated PDF (§25.1). Ruled 2026-10-26: the desk print is the paper a window accepts, because it is the render that mints its Document No. before the sheet is drawn and writes its own documentprintlog row, so the paper and the log match. ems:print-fidelity passes no number and stays an inspection render — which is why its slip shows seven identity rows where the desk’s shows eight, a difference §25.4 P-19 records rather than smooths over.</w:t>
            </w:r>
          </w:p>
        </w:tc>
      </w:tr>
      <w:tr>
        <w:tc>
          <w:tcPr>
            <w:tcW w:type="dxa" w:w="4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the printed clearance slip the school’s student copy, or the internal docket the system builds?</w:t>
            </w:r>
          </w:p>
        </w:tc>
        <w:tc>
          <w:tcPr>
            <w:tcW w:type="dxa" w:w="5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2026-10-23, the same day it was asked: keep the office table and put the copy designation and the school’s course-code wording on the face. The question came from reading the school’s own paper for the first time — the student’s copy carries Course written “(BSIT) Bachelor of Science in Information Technology - 2nd Year”, Full Name, Date and Received by over “Registrar In-charge (Signature over Printed Name) &amp; Date”, beneath a title marking itself (Student’s Copy), and nothing else. Built the same day: the slip now titles itself Clearance Slip (Student’s Copy) and leads the program with its code, on the desk page and on the generated PDF together, and the nine-office block is unchanged. The school’s spelling of the level was adopted the same day: every surface now reads “2nd Year”, through resources/js/Components/ui/statusLabel.js and the wording of the nine lines is still provisional above.</w:t>
            </w:r>
          </w:p>
        </w:tc>
      </w:tr>
      <w:tr>
        <w:tc>
          <w:tcPr>
            <w:tcW w:type="dxa" w:w="4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Must printed documents carry a serial number that matches the print log?</w:t>
            </w:r>
          </w:p>
        </w:tc>
        <w:tc>
          <w:tcPr>
            <w:tcW w:type="dxa" w:w="51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line is no longer blank and the log is no longer behind it: one path mints every number inside the document’s own scope and steps over the key-less legacy rows, and each desk print writes its own documentprintlog row (P-3, P-6, P-14 closed). What remains institutional is the scheme itself — whether SEAIT recognises a per-document sequence or wants numbers issued by the Registrar’s own register — because the numbering the papers now carry is the one the code invented.</w:t>
            </w:r>
          </w:p>
        </w:tc>
      </w:tr>
    </w:tbl>
    <w:p>
      <w:pPr>
        <w:spacing w:after="60"/>
      </w:pPr>
    </w:p>
    <w:p>
      <w:pPr>
        <w:spacing w:after="110"/>
      </w:pPr>
      <w:r>
        <w:rPr>
          <w:b/>
          <w:bCs/>
        </w:rPr>
        <w:t xml:space="preserve">Rule this section exists to enforce.</w:t>
      </w:r>
      <w:r>
        <w:t xml:space="preserve"> A printed document is a claim about a student’s place in the process. It must name the student, the program, the year level and the term it speaks of, and it must show the state that is actually recorded. Where today’s output cannot do that, the document is not yet fit to be a certificate of anything, and the gap is recorded above instead of being described away.</w:t>
      </w:r>
    </w:p>
    <w:p>
      <w:r>
        <w:br w:type="page"/>
      </w:r>
    </w:p>
    <w:p>
      <w:pPr>
        <w:pStyle w:val="Heading1"/>
        <w:spacing w:after="190" w:before="380"/>
      </w:pPr>
      <w:r>
        <w:t xml:space="preserve">26. Business Rules Register</w:t>
      </w:r>
    </w:p>
    <w:p>
      <w:pPr>
        <w:spacing w:after="110"/>
      </w:pPr>
      <w:r>
        <w:t xml:space="preserve">“Enforced” in this section means a request cannot pass: the rule lives in the database, a policy, a service, a validation rule, or a controller check. A rule that only appears in a diagram, a comment or a screen label is listed in §26.4 instead. Every enforcement point is given as </w:t>
      </w:r>
      <w:r>
        <w:rPr>
          <w:rFonts w:ascii="Consolas" w:hAnsi="Consolas" w:cs="Consolas"/>
          <w:sz w:val="18"/>
          <w:szCs w:val="18"/>
        </w:rPr>
        <w:t xml:space="preserve">file:line</w:t>
      </w:r>
      <w:r>
        <w:t xml:space="preserve"> as well as by rule number, because the numbers themselves are contested (§26.2).</w:t>
      </w:r>
    </w:p>
    <w:p>
      <w:pPr>
        <w:pStyle w:val="Heading2"/>
        <w:spacing w:after="140" w:before="280"/>
      </w:pPr>
      <w:r>
        <w:t xml:space="preserve">26.1 What kind of enforcement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Kind</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What stops the action</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6"/>
                <w:szCs w:val="16"/>
              </w:rPr>
              <w:t xml:space="preserve">Can staff work around it?</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Database index</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storage engine rejects the write</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 only by changing the schema</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Policy (</w:t>
            </w:r>
            <w:r>
              <w:rPr>
                <w:rFonts w:ascii="Consolas" w:hAnsi="Consolas" w:cs="Consolas"/>
                <w:sz w:val="16"/>
                <w:szCs w:val="16"/>
              </w:rPr>
              <w:t xml:space="preserve">app/Policies/*</w:t>
            </w:r>
            <w:r>
              <w:rPr>
                <w:sz w:val="16"/>
                <w:szCs w:val="16"/>
              </w:rPr>
              <w:t xml:space="preserve">)</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6"/>
                <w:szCs w:val="16"/>
              </w:rPr>
              <w:t xml:space="preserve">authorize()</w:t>
            </w:r>
            <w:r>
              <w:rPr>
                <w:sz w:val="16"/>
                <w:szCs w:val="16"/>
              </w:rPr>
              <w:t xml:space="preserve"> fails and the request is refused</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Only if a route never asks. §22.7 lists each write, the ability it needs, and where the extra condition is checked</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Service (</w:t>
            </w:r>
            <w:r>
              <w:rPr>
                <w:rFonts w:ascii="Consolas" w:hAnsi="Consolas" w:cs="Consolas"/>
                <w:sz w:val="16"/>
                <w:szCs w:val="16"/>
              </w:rPr>
              <w:t xml:space="preserve">app/Services/*</w:t>
            </w:r>
            <w:r>
              <w:rPr>
                <w:sz w:val="16"/>
                <w:szCs w:val="16"/>
              </w:rPr>
              <w:t xml:space="preserve">)</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method throws before writing</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Validation rule</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the form is returned with field errors</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through the UI; a direct </w:t>
            </w:r>
            <w:r>
              <w:rPr>
                <w:rFonts w:ascii="Consolas" w:hAnsi="Consolas" w:cs="Consolas"/>
                <w:sz w:val="16"/>
                <w:szCs w:val="16"/>
              </w:rPr>
              <w:t xml:space="preserve">create()</w:t>
            </w:r>
            <w:r>
              <w:rPr>
                <w:sz w:val="16"/>
                <w:szCs w:val="16"/>
              </w:rPr>
              <w:t xml:space="preserve"> call bypasses it</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Controller check</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 </w:t>
            </w:r>
            <w:r>
              <w:rPr>
                <w:rFonts w:ascii="Consolas" w:hAnsi="Consolas" w:cs="Consolas"/>
                <w:sz w:val="16"/>
                <w:szCs w:val="16"/>
              </w:rPr>
              <w:t xml:space="preserve">back()-&gt;withErrors()</w:t>
            </w:r>
            <w:r>
              <w:rPr>
                <w:sz w:val="16"/>
                <w:szCs w:val="16"/>
              </w:rPr>
              <w:t xml:space="preserve"> or an early </w:t>
            </w:r>
            <w:r>
              <w:rPr>
                <w:rFonts w:ascii="Consolas" w:hAnsi="Consolas" w:cs="Consolas"/>
                <w:sz w:val="16"/>
                <w:szCs w:val="16"/>
              </w:rPr>
              <w:t xml:space="preserve">return</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No, but only the controller path that contains it</w:t>
            </w:r>
          </w:p>
        </w:tc>
      </w:tr>
      <w:tr>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Screen only</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a disabled button or a warning string</w:t>
            </w:r>
          </w:p>
        </w:tc>
        <w:tc>
          <w:tcPr>
            <w:tcW w:type="dxa" w:w="3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6"/>
                <w:szCs w:val="16"/>
              </w:rPr>
              <w:t xml:space="preserve">Yes — the server accepts the request</w:t>
            </w:r>
          </w:p>
        </w:tc>
      </w:tr>
    </w:tbl>
    <w:p>
      <w:pPr>
        <w:spacing w:after="60"/>
      </w:pPr>
    </w:p>
    <w:p>
      <w:pPr>
        <w:pStyle w:val="Heading2"/>
        <w:spacing w:after="140" w:before="280"/>
      </w:pPr>
      <w:r>
        <w:t xml:space="preserve">26.2 Two incompatible business-rule numberings are in use</w:t>
      </w:r>
    </w:p>
    <w:p>
      <w:pPr>
        <w:spacing w:after="110"/>
      </w:pPr>
      <w:r>
        <w:t xml:space="preserve">The project documents rules twice: once as prose in </w:t>
      </w:r>
      <w:r>
        <w:rPr>
          <w:rFonts w:ascii="Consolas" w:hAnsi="Consolas" w:cs="Consolas"/>
          <w:sz w:val="18"/>
          <w:szCs w:val="18"/>
        </w:rPr>
        <w:t xml:space="preserve">Documentation/System_Storyboard_Walkthrough.md:396-405</w:t>
      </w:r>
      <w:r>
        <w:t xml:space="preserve">, and once as comments in the policies, controllers and services. From BR5 onward the two lists use the same numbers for different rules — BR5, BR7, BR8, BR9 and BR10 each name two unrelated rules, and BR1–BR4 name rules the code labels BR13, BR14, BR8 and BR4.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700"/>
        <w:gridCol w:w="2800"/>
        <w:gridCol w:w="2410"/>
      </w:tblGrid>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Number</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Meaning in </w:t>
            </w:r>
            <w:r>
              <w:rPr>
                <w:rFonts w:ascii="Consolas" w:hAnsi="Consolas" w:cs="Consolas"/>
                <w:b/>
                <w:bCs/>
                <w:sz w:val="14"/>
                <w:szCs w:val="14"/>
              </w:rPr>
              <w:t xml:space="preserve">Documentation/System_Storyboard_Walkthrough.md:396-405</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Meaning in the code (policies, controllers, services)</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Verdict</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BR1</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Strict step ordering: Step N cannot be signed before Step N-1 is </w:t>
            </w:r>
            <w:r>
              <w:rPr>
                <w:rFonts w:ascii="Consolas" w:hAnsi="Consolas" w:cs="Consolas"/>
                <w:sz w:val="14"/>
                <w:szCs w:val="14"/>
              </w:rPr>
              <w:t xml:space="preserve">completed</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not used; the same rule is labelled </w:t>
            </w:r>
            <w:r>
              <w:rPr>
                <w:b/>
                <w:bCs/>
                <w:sz w:val="14"/>
                <w:szCs w:val="14"/>
              </w:rPr>
              <w:t xml:space="preserve">BR13</w:t>
            </w:r>
            <w:r>
              <w:rPr>
                <w:sz w:val="14"/>
                <w:szCs w:val="14"/>
              </w:rPr>
              <w:t xml:space="preserve"> (</w:t>
            </w:r>
            <w:r>
              <w:rPr>
                <w:rFonts w:ascii="Consolas" w:hAnsi="Consolas" w:cs="Consolas"/>
                <w:sz w:val="14"/>
                <w:szCs w:val="14"/>
              </w:rPr>
              <w:t xml:space="preserve">WorkflowService.php:203,261</w:t>
            </w:r>
            <w:r>
              <w:rPr>
                <w:sz w:val="14"/>
                <w:szCs w:val="14"/>
              </w:rPr>
              <w:t xml:space="preserve">)</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rule, two numbers</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BR2</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Office authority boundaries: only staff of the designated </w:t>
            </w:r>
            <w:r>
              <w:rPr>
                <w:rFonts w:ascii="Consolas" w:hAnsi="Consolas" w:cs="Consolas"/>
                <w:sz w:val="14"/>
                <w:szCs w:val="14"/>
              </w:rPr>
              <w:t xml:space="preserve">OfficeId</w:t>
            </w:r>
            <w:r>
              <w:rPr>
                <w:sz w:val="14"/>
                <w:szCs w:val="14"/>
              </w:rPr>
              <w:t xml:space="preserve"> sign their step</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not used; labelled </w:t>
            </w:r>
            <w:r>
              <w:rPr>
                <w:b/>
                <w:bCs/>
                <w:sz w:val="14"/>
                <w:szCs w:val="14"/>
              </w:rPr>
              <w:t xml:space="preserve">BR14</w:t>
            </w:r>
            <w:r>
              <w:rPr>
                <w:sz w:val="14"/>
                <w:szCs w:val="14"/>
              </w:rPr>
              <w:t xml:space="preserve"> (</w:t>
            </w:r>
            <w:r>
              <w:rPr>
                <w:rFonts w:ascii="Consolas" w:hAnsi="Consolas" w:cs="Consolas"/>
                <w:sz w:val="14"/>
                <w:szCs w:val="14"/>
              </w:rPr>
              <w:t xml:space="preserve">WorkflowService.php:208-297</w:t>
            </w:r>
            <w:r>
              <w:rPr>
                <w:sz w:val="14"/>
                <w:szCs w:val="14"/>
              </w:rPr>
              <w:t xml:space="preserve">, </w:t>
            </w:r>
            <w:r>
              <w:rPr>
                <w:rFonts w:ascii="Consolas" w:hAnsi="Consolas" w:cs="Consolas"/>
                <w:sz w:val="14"/>
                <w:szCs w:val="14"/>
              </w:rPr>
              <w:t xml:space="preserve">IDPolicy.php:34</w:t>
            </w:r>
            <w:r>
              <w:rPr>
                <w:sz w:val="14"/>
                <w:szCs w:val="14"/>
              </w:rPr>
              <w:t xml:space="preserve">, </w:t>
            </w:r>
            <w:r>
              <w:rPr>
                <w:rFonts w:ascii="Consolas" w:hAnsi="Consolas" w:cs="Consolas"/>
                <w:sz w:val="14"/>
                <w:szCs w:val="14"/>
              </w:rPr>
              <w:t xml:space="preserve">ClinicPolicy.php:34</w:t>
            </w:r>
            <w:r>
              <w:rPr>
                <w:sz w:val="14"/>
                <w:szCs w:val="14"/>
              </w:rPr>
              <w:t xml:space="preserve">)</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rule, two numbers</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BR3</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Clearance precondition for continuing / irregular students</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not used; labelled </w:t>
            </w:r>
            <w:r>
              <w:rPr>
                <w:b/>
                <w:bCs/>
                <w:sz w:val="14"/>
                <w:szCs w:val="14"/>
              </w:rPr>
              <w:t xml:space="preserve">BR8</w:t>
            </w:r>
            <w:r>
              <w:rPr>
                <w:sz w:val="14"/>
                <w:szCs w:val="14"/>
              </w:rPr>
              <w:t xml:space="preserve"> (</w:t>
            </w:r>
            <w:r>
              <w:rPr>
                <w:rFonts w:ascii="Consolas" w:hAnsi="Consolas" w:cs="Consolas"/>
                <w:sz w:val="14"/>
                <w:szCs w:val="14"/>
              </w:rPr>
              <w:t xml:space="preserve">RegistrarPolicy.php:63-69</w:t>
            </w:r>
            <w:r>
              <w:rPr>
                <w:sz w:val="14"/>
                <w:szCs w:val="14"/>
              </w:rPr>
              <w:t xml:space="preserve">)</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One rule, two numbers</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BR4</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Assessment bypass: continuing and shifter workflows have 6 boxes, not 7</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implemented in </w:t>
            </w:r>
            <w:r>
              <w:rPr>
                <w:rFonts w:ascii="Consolas" w:hAnsi="Consolas" w:cs="Consolas"/>
                <w:sz w:val="14"/>
                <w:szCs w:val="14"/>
              </w:rPr>
              <w:t xml:space="preserve">WorkflowService.php:54,66-71</w:t>
            </w:r>
            <w:r>
              <w:rPr>
                <w:sz w:val="14"/>
                <w:szCs w:val="14"/>
              </w:rPr>
              <w:t xml:space="preserve"> with no BR number in code</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Rule exists, number does not</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BR5</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100% aid cap</w:t>
            </w:r>
            <w:r>
              <w:rPr>
                <w:sz w:val="14"/>
                <w:szCs w:val="14"/>
              </w:rPr>
              <w:t xml:space="preserve"> — combined scholarship aid cannot exceed 100% of assessment</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OR number must be unique ( AccountingController.php:187 and the database key payments.uq_payments_ornumber ); the aid cap is BR19 in code</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Collision: unrelated rules share the number</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BR6</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Section capacity caps: no assignment beyond </w:t>
            </w:r>
            <w:r>
              <w:rPr>
                <w:rFonts w:ascii="Consolas" w:hAnsi="Consolas" w:cs="Consolas"/>
                <w:sz w:val="14"/>
                <w:szCs w:val="14"/>
              </w:rPr>
              <w:t xml:space="preserve">Blocks.maxStudents</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implemented at </w:t>
            </w:r>
            <w:r>
              <w:rPr>
                <w:rFonts w:ascii="Consolas" w:hAnsi="Consolas" w:cs="Consolas"/>
                <w:sz w:val="14"/>
                <w:szCs w:val="14"/>
              </w:rPr>
              <w:t xml:space="preserve">BlockingController.php:444</w:t>
            </w:r>
            <w:r>
              <w:rPr>
                <w:sz w:val="14"/>
                <w:szCs w:val="14"/>
              </w:rPr>
              <w:t xml:space="preserve"> with no BR number in code</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Rule exists, number does not</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BR7</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Single active enrollment</w:t>
            </w:r>
            <w:r>
              <w:rPr>
                <w:sz w:val="14"/>
                <w:szCs w:val="14"/>
              </w:rPr>
              <w:t xml:space="preserve"> per student per </w:t>
            </w:r>
            <w:r>
              <w:rPr>
                <w:rFonts w:ascii="Consolas" w:hAnsi="Consolas" w:cs="Consolas"/>
                <w:sz w:val="14"/>
                <w:szCs w:val="14"/>
              </w:rPr>
              <w:t xml:space="preserve">AcademicTerms</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First-year and transferee applicants need an admission record before enrollment</w:t>
            </w:r>
            <w:r>
              <w:rPr>
                <w:sz w:val="14"/>
                <w:szCs w:val="14"/>
              </w:rPr>
              <w:t xml:space="preserve"> (</w:t>
            </w:r>
            <w:r>
              <w:rPr>
                <w:rFonts w:ascii="Consolas" w:hAnsi="Consolas" w:cs="Consolas"/>
                <w:sz w:val="14"/>
                <w:szCs w:val="14"/>
              </w:rPr>
              <w:t xml:space="preserve">AdmissionPolicy.php:44-47</w:t>
            </w:r>
            <w:r>
              <w:rPr>
                <w:sz w:val="14"/>
                <w:szCs w:val="14"/>
              </w:rPr>
              <w:t xml:space="preserve">)</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Collision, and neither variant is enforced as written — see §26.4</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BR8</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Immutable print audit</w:t>
            </w:r>
            <w:r>
              <w:rPr>
                <w:sz w:val="14"/>
                <w:szCs w:val="14"/>
              </w:rPr>
              <w:t xml:space="preserve"> — every print writes an undeletable log row</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Continuing students must have cleared obligations</w:t>
            </w:r>
            <w:r>
              <w:rPr>
                <w:sz w:val="14"/>
                <w:szCs w:val="14"/>
              </w:rPr>
              <w:t xml:space="preserve"> (</w:t>
            </w:r>
            <w:r>
              <w:rPr>
                <w:rFonts w:ascii="Consolas" w:hAnsi="Consolas" w:cs="Consolas"/>
                <w:sz w:val="14"/>
                <w:szCs w:val="14"/>
              </w:rPr>
              <w:t xml:space="preserve">RegistrarPolicy.php:63-69</w:t>
            </w:r>
            <w:r>
              <w:rPr>
                <w:sz w:val="14"/>
                <w:szCs w:val="14"/>
              </w:rPr>
              <w:t xml:space="preserve">)</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Collision: unrelated rules share the number</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BR9</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Atomic database guarantees</w:t>
            </w:r>
            <w:r>
              <w:rPr>
                <w:sz w:val="14"/>
                <w:szCs w:val="14"/>
              </w:rPr>
              <w:t xml:space="preserve"> — multi-table updates inside </w:t>
            </w:r>
            <w:r>
              <w:rPr>
                <w:rFonts w:ascii="Consolas" w:hAnsi="Consolas" w:cs="Consolas"/>
                <w:sz w:val="14"/>
                <w:szCs w:val="14"/>
              </w:rPr>
              <w:t xml:space="preserve">DB::transaction()</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Two-stage entrance examination for board courses</w:t>
            </w:r>
            <w:r>
              <w:rPr>
                <w:sz w:val="14"/>
                <w:szCs w:val="14"/>
              </w:rPr>
              <w:t xml:space="preserve"> (</w:t>
            </w:r>
            <w:r>
              <w:rPr>
                <w:rFonts w:ascii="Consolas" w:hAnsi="Consolas" w:cs="Consolas"/>
                <w:sz w:val="14"/>
                <w:szCs w:val="14"/>
              </w:rPr>
              <w:t xml:space="preserve">ExamPolicy.php:48</w:t>
            </w:r>
            <w:r>
              <w:rPr>
                <w:sz w:val="14"/>
                <w:szCs w:val="14"/>
              </w:rPr>
              <w:t xml:space="preserve">, </w:t>
            </w:r>
            <w:r>
              <w:rPr>
                <w:rFonts w:ascii="Consolas" w:hAnsi="Consolas" w:cs="Consolas"/>
                <w:sz w:val="14"/>
                <w:szCs w:val="14"/>
              </w:rPr>
              <w:t xml:space="preserve">AuthServiceProvider.php:134</w:t>
            </w:r>
            <w:r>
              <w:rPr>
                <w:sz w:val="14"/>
                <w:szCs w:val="14"/>
              </w:rPr>
              <w:t xml:space="preserve">)</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Collision.</w:t>
            </w:r>
            <w:r>
              <w:rPr>
                <w:sz w:val="14"/>
                <w:szCs w:val="14"/>
              </w:rPr>
              <w:t xml:space="preserve"> The atomicity habit is real but unnumbered (</w:t>
            </w:r>
            <w:r>
              <w:rPr>
                <w:rFonts w:ascii="Consolas" w:hAnsi="Consolas" w:cs="Consolas"/>
                <w:sz w:val="14"/>
                <w:szCs w:val="14"/>
              </w:rPr>
              <w:t xml:space="preserve">EnrollmentStateMachine.php:56</w:t>
            </w:r>
            <w:r>
              <w:rPr>
                <w:sz w:val="14"/>
                <w:szCs w:val="14"/>
              </w:rPr>
              <w:t xml:space="preserve">, </w:t>
            </w:r>
            <w:r>
              <w:rPr>
                <w:rFonts w:ascii="Consolas" w:hAnsi="Consolas" w:cs="Consolas"/>
                <w:sz w:val="14"/>
                <w:szCs w:val="14"/>
              </w:rPr>
              <w:t xml:space="preserve">RegistrarController.php:310</w:t>
            </w:r>
            <w:r>
              <w:rPr>
                <w:sz w:val="14"/>
                <w:szCs w:val="14"/>
              </w:rPr>
              <w:t xml:space="preserve">, </w:t>
            </w:r>
            <w:r>
              <w:rPr>
                <w:rFonts w:ascii="Consolas" w:hAnsi="Consolas" w:cs="Consolas"/>
                <w:sz w:val="14"/>
                <w:szCs w:val="14"/>
              </w:rPr>
              <w:t xml:space="preserve">ClearanceController.php:233</w:t>
            </w:r>
            <w:r>
              <w:rPr>
                <w:sz w:val="14"/>
                <w:szCs w:val="14"/>
              </w:rPr>
              <w:t xml:space="preserve">)</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BR10</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Prerequisite graph invariant</w:t>
            </w:r>
            <w:r>
              <w:rPr>
                <w:sz w:val="14"/>
                <w:szCs w:val="14"/>
              </w:rPr>
              <w:t xml:space="preserve"> — no circular curriculum dependencies</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Retention examination</w:t>
            </w:r>
            <w:r>
              <w:rPr>
                <w:sz w:val="14"/>
                <w:szCs w:val="14"/>
              </w:rPr>
              <w:t xml:space="preserve"> for continuing board-course students (</w:t>
            </w:r>
            <w:r>
              <w:rPr>
                <w:rFonts w:ascii="Consolas" w:hAnsi="Consolas" w:cs="Consolas"/>
                <w:sz w:val="14"/>
                <w:szCs w:val="14"/>
              </w:rPr>
              <w:t xml:space="preserve">ExamPolicy.php:33</w:t>
            </w:r>
            <w:r>
              <w:rPr>
                <w:sz w:val="14"/>
                <w:szCs w:val="14"/>
              </w:rPr>
              <w:t xml:space="preserve">)</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Collision, and the graph invariant is not implemented at all — see §26.4</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BR11–BR14, BR17–BR19, BR31–BR34</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not defined in the storyboard list</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defined only in code comments (§26.3)</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Code vocabulary</w:t>
            </w:r>
          </w:p>
        </w:tc>
      </w:tr>
      <w:tr>
        <w:tc>
          <w:tcPr>
            <w:tcW w:type="dxa" w:w="1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BR15, BR16, BR20–BR30</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absent</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absent</w:t>
            </w:r>
          </w:p>
        </w:tc>
        <w:tc>
          <w:tcPr>
            <w:tcW w:type="dxa" w:w="24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Referenced only as a range in </w:t>
            </w:r>
            <w:r>
              <w:rPr>
                <w:rFonts w:ascii="Consolas" w:hAnsi="Consolas" w:cs="Consolas"/>
                <w:sz w:val="14"/>
                <w:szCs w:val="14"/>
              </w:rPr>
              <w:t xml:space="preserve">First_Build_Plan.md:95</w:t>
            </w:r>
            <w:r>
              <w:rPr>
                <w:sz w:val="14"/>
                <w:szCs w:val="14"/>
              </w:rPr>
              <w:t xml:space="preserve"> (“BR1–BR34 from the docs”); no list of 34 rules exists anywhere in the repository</w:t>
            </w:r>
          </w:p>
        </w:tc>
      </w:tr>
    </w:tbl>
    <w:p>
      <w:pPr>
        <w:spacing w:after="60"/>
      </w:pPr>
    </w:p>
    <w:p>
      <w:pPr>
        <w:spacing w:after="110"/>
      </w:pPr>
      <w:r>
        <w:rPr>
          <w:b/>
          <w:bCs/>
        </w:rPr>
        <w:t xml:space="preserve">Consequence.</w:t>
      </w:r>
      <w:r>
        <w:t xml:space="preserve"> A reader told to “check BR8” can be sent either to the print audit or to the clearance gate. This document therefore cites code locations alongside every number, and uses the code’s numbering in §26.3 because that is the set the software implements. Choosing one register is a team decision (§26.7).</w:t>
      </w:r>
    </w:p>
    <w:p>
      <w:pPr>
        <w:pStyle w:val="Heading2"/>
        <w:spacing w:after="140" w:before="280"/>
      </w:pPr>
      <w:r>
        <w:t xml:space="preserve">26.3 The rules the software enforces</w:t>
      </w:r>
    </w:p>
    <w:p>
      <w:pPr>
        <w:spacing w:after="110"/>
      </w:pPr>
      <w:r>
        <w:t xml:space="preserve">Numbered as the code numbers them. “Applies to” names student types, never year levels; “Who does not meet it” is the branch that skips the rule and the reason, so that no type is left implicit (§1 and §21 of the revision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150"/>
        <w:gridCol w:w="1900"/>
        <w:gridCol w:w="1650"/>
        <w:gridCol w:w="860"/>
      </w:tblGrid>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Rule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system does</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Applies to</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Who does not meet it, and why</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Enforcement point</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Kind</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BR13 · step order</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workflow box cannot be signed until the box before it is </w:t>
            </w:r>
            <w:r>
              <w:rPr>
                <w:rFonts w:ascii="Consolas" w:hAnsi="Consolas" w:cs="Consolas"/>
                <w:sz w:val="13"/>
                <w:szCs w:val="13"/>
              </w:rPr>
              <w:t xml:space="preserve">completed</w:t>
            </w:r>
            <w:r>
              <w:rPr>
                <w:sz w:val="13"/>
                <w:szCs w:val="13"/>
              </w:rPr>
              <w:t xml:space="preserve">.</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enrollment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Boxes 2 of a continuing / shifter workflow do not exist, so their box 3 follows box 2 (Accounting) with no gap</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WorkflowService.php:261-272</w:t>
            </w:r>
            <w:r>
              <w:rPr>
                <w:sz w:val="13"/>
                <w:szCs w:val="13"/>
              </w:rPr>
              <w:t xml:space="preserve"> throws </w:t>
            </w:r>
            <w:r>
              <w:rPr>
                <w:rFonts w:ascii="Consolas" w:hAnsi="Consolas" w:cs="Consolas"/>
                <w:sz w:val="13"/>
                <w:szCs w:val="13"/>
              </w:rPr>
              <w:t xml:space="preserve">InvalidStateTransitionException</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Service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BR14 · office scope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Only staff whose </w:t>
            </w:r>
            <w:r>
              <w:rPr>
                <w:rFonts w:ascii="Consolas" w:hAnsi="Consolas" w:cs="Consolas"/>
                <w:sz w:val="13"/>
                <w:szCs w:val="13"/>
              </w:rPr>
              <w:t xml:space="preserve">officeId</w:t>
            </w:r>
            <w:r>
              <w:rPr>
                <w:sz w:val="13"/>
                <w:szCs w:val="13"/>
              </w:rPr>
              <w:t xml:space="preserve"> matches the box can sign it; SysAdmin may sign any box; academic signers (Dean, ProgramHead, Instructor, DeptEvaluator, or any staff with a </w:t>
            </w:r>
            <w:r>
              <w:rPr>
                <w:rFonts w:ascii="Consolas" w:hAnsi="Consolas" w:cs="Consolas"/>
                <w:sz w:val="13"/>
                <w:szCs w:val="13"/>
              </w:rPr>
              <w:t xml:space="preserve">unitId</w:t>
            </w:r>
            <w:r>
              <w:rPr>
                <w:sz w:val="13"/>
                <w:szCs w:val="13"/>
              </w:rPr>
              <w:t xml:space="preserve">) may sign the Guidance-labelled box 1.</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enrollment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Admin is </w:t>
            </w:r>
            <w:r>
              <w:rPr>
                <w:b/>
                <w:bCs/>
                <w:sz w:val="13"/>
                <w:szCs w:val="13"/>
              </w:rPr>
              <w:t xml:space="preserve">not</w:t>
            </w:r>
            <w:r>
              <w:rPr>
                <w:sz w:val="13"/>
                <w:szCs w:val="13"/>
              </w:rPr>
              <w:t xml:space="preserve"> an exception: read-everywhere, no mutation</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WorkflowService.php:208-297 , the office test at :255</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Service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BR4 · assessment bypass</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First-Year and Transferee workflows get seven boxes; Continuing and Shifter get six, because box 2 (Assessment, office 3) is removed.</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Continuing (regular and irregular), Shifter</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skipped box is never signed, so no signature appears for Assessment on those students</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WorkflowService.php:66-71</w:t>
            </w:r>
            <w:r>
              <w:rPr>
                <w:sz w:val="13"/>
                <w:szCs w:val="13"/>
              </w:rPr>
              <w:t xml:space="preserve"> (</w:t>
            </w:r>
            <w:r>
              <w:rPr>
                <w:rFonts w:ascii="Consolas" w:hAnsi="Consolas" w:cs="Consolas"/>
                <w:sz w:val="13"/>
                <w:szCs w:val="13"/>
              </w:rPr>
              <w:t xml:space="preserve">stepsFor()</w:t>
            </w:r>
            <w:r>
              <w:rPr>
                <w:sz w:val="13"/>
                <w:szCs w:val="13"/>
              </w:rPr>
              <w:t xml:space="preserve">)</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Service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BR12 · phase gate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enrollment can only be marked </w:t>
            </w:r>
            <w:r>
              <w:rPr>
                <w:rFonts w:ascii="Consolas" w:hAnsi="Consolas" w:cs="Consolas"/>
                <w:sz w:val="13"/>
                <w:szCs w:val="13"/>
              </w:rPr>
              <w:t xml:space="preserve">enrolled</w:t>
            </w:r>
            <w:r>
              <w:rPr>
                <w:sz w:val="13"/>
                <w:szCs w:val="13"/>
              </w:rPr>
              <w:t xml:space="preserve"> after evaluation is signed, an assessment exists, the balance is settled, clearance is verified and the next pending box is the Registrar’s.</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enrollment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skips it — the five-item checklist is all-or-nothing</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RegistrarPolicy.php:36-91</w:t>
            </w:r>
            <w:r>
              <w:rPr>
                <w:sz w:val="13"/>
                <w:szCs w:val="13"/>
              </w:rPr>
              <w:t xml:space="preserve">, </w:t>
            </w:r>
            <w:r>
              <w:rPr>
                <w:rFonts w:ascii="Consolas" w:hAnsi="Consolas" w:cs="Consolas"/>
                <w:sz w:val="13"/>
                <w:szCs w:val="13"/>
              </w:rPr>
              <w:t xml:space="preserve">RegistrarController.php:185-196</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Policy + controller</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BR8 + BR34 · clearance gate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returning student cannot be certified unless an </w:t>
            </w:r>
            <w:r>
              <w:rPr>
                <w:rFonts w:ascii="Consolas" w:hAnsi="Consolas" w:cs="Consolas"/>
                <w:sz w:val="13"/>
                <w:szCs w:val="13"/>
              </w:rPr>
              <w:t xml:space="preserve">Approved</w:t>
            </w:r>
            <w:r>
              <w:rPr>
                <w:sz w:val="13"/>
                <w:szCs w:val="13"/>
              </w:rPr>
              <w:t xml:space="preserve"> clearance exists for the period that is </w:t>
            </w:r>
            <w:r>
              <w:rPr>
                <w:rFonts w:ascii="Consolas" w:hAnsi="Consolas" w:cs="Consolas"/>
                <w:sz w:val="13"/>
                <w:szCs w:val="13"/>
              </w:rPr>
              <w:t xml:space="preserve">open</w:t>
            </w:r>
            <w:r>
              <w:rPr>
                <w:sz w:val="13"/>
                <w:szCs w:val="13"/>
              </w:rPr>
              <w:t xml:space="preserve"> </w:t>
            </w:r>
            <w:r>
              <w:rPr>
                <w:b/>
                <w:bCs/>
                <w:sz w:val="13"/>
                <w:szCs w:val="13"/>
              </w:rPr>
              <w:t xml:space="preserve">and</w:t>
            </w:r>
            <w:r>
              <w:rPr>
                <w:sz w:val="13"/>
                <w:szCs w:val="13"/>
              </w:rPr>
              <w:t xml:space="preserve"> the Registrar recorded desk receipt.</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Continuing-Regular, Continuing-Irregular, Shifter</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First-Year and Transferee are exempt (</w:t>
            </w:r>
            <w:r>
              <w:rPr>
                <w:rFonts w:ascii="Consolas" w:hAnsi="Consolas" w:cs="Consolas"/>
                <w:sz w:val="13"/>
                <w:szCs w:val="13"/>
              </w:rPr>
              <w:t xml:space="preserve">app/Support/EnrollmentReadiness.php:55-57</w:t>
            </w:r>
            <w:r>
              <w:rPr>
                <w:sz w:val="13"/>
                <w:szCs w:val="13"/>
              </w:rPr>
              <w:t xml:space="preserve">) — they have no previous term to clear. Irregulars are </w:t>
            </w:r>
            <w:r>
              <w:rPr>
                <w:b/>
                <w:bCs/>
                <w:sz w:val="13"/>
                <w:szCs w:val="13"/>
              </w:rPr>
              <w:t xml:space="preserve">not</w:t>
            </w:r>
            <w:r>
              <w:rPr>
                <w:sz w:val="13"/>
                <w:szCs w:val="13"/>
              </w:rPr>
              <w:t xml:space="preserve"> exempt: the test reads </w:t>
            </w:r>
            <w:r>
              <w:rPr>
                <w:rFonts w:ascii="Consolas" w:hAnsi="Consolas" w:cs="Consolas"/>
                <w:sz w:val="13"/>
                <w:szCs w:val="13"/>
              </w:rPr>
              <w:t xml:space="preserve">studentType</w:t>
            </w:r>
            <w:r>
              <w:rPr>
                <w:sz w:val="13"/>
                <w:szCs w:val="13"/>
              </w:rPr>
              <w:t xml:space="preserve">, never </w:t>
            </w:r>
            <w:r>
              <w:rPr>
                <w:rFonts w:ascii="Consolas" w:hAnsi="Consolas" w:cs="Consolas"/>
                <w:sz w:val="13"/>
                <w:szCs w:val="13"/>
              </w:rPr>
              <w:t xml:space="preserve">academicStanding</w:t>
            </w:r>
            <w:r>
              <w:rPr>
                <w:sz w:val="13"/>
                <w:szCs w:val="13"/>
              </w:rPr>
              <w:t xml:space="preserve">.</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RegistrarPolicy.php:63-69</w:t>
            </w:r>
            <w:r>
              <w:rPr>
                <w:sz w:val="13"/>
                <w:szCs w:val="13"/>
              </w:rPr>
              <w:t xml:space="preserve"> and the same rule again at </w:t>
            </w:r>
            <w:r>
              <w:rPr>
                <w:rFonts w:ascii="Consolas" w:hAnsi="Consolas" w:cs="Consolas"/>
                <w:sz w:val="13"/>
                <w:szCs w:val="13"/>
              </w:rPr>
              <w:t xml:space="preserve">RegistrarController.php:256-259</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Policy + controller</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BR33 · one free slip</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clearance row per student per clearance period; a second slip for the same period is only reachable through the paid replacement path.</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cleared student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n/a — the uniqueness is absolute</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studentclearances.uq_student_clearanceperiod</w:t>
            </w:r>
            <w:r>
              <w:rPr>
                <w:sz w:val="13"/>
                <w:szCs w:val="13"/>
              </w:rPr>
              <w:t xml:space="preserve"> (DB), </w:t>
            </w:r>
            <w:r>
              <w:rPr>
                <w:rFonts w:ascii="Consolas" w:hAnsi="Consolas" w:cs="Consolas"/>
                <w:sz w:val="13"/>
                <w:szCs w:val="13"/>
              </w:rPr>
              <w:t xml:space="preserve">ClearancePolicy.php:44-62</w:t>
            </w:r>
            <w:r>
              <w:rPr>
                <w:sz w:val="13"/>
                <w:szCs w:val="13"/>
              </w:rPr>
              <w:t xml:space="preserve">, </w:t>
            </w:r>
            <w:r>
              <w:rPr>
                <w:rFonts w:ascii="Consolas" w:hAnsi="Consolas" w:cs="Consolas"/>
                <w:sz w:val="13"/>
                <w:szCs w:val="13"/>
              </w:rPr>
              <w:t xml:space="preserve">ClearanceController.php:229</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Database + policy</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BR33 (second use) · lost slip</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lost slip is replaced only after a payment is recorded, and the digital row is reset to </w:t>
            </w:r>
            <w:r>
              <w:rPr>
                <w:rFonts w:ascii="Consolas" w:hAnsi="Consolas" w:cs="Consolas"/>
                <w:sz w:val="13"/>
                <w:szCs w:val="13"/>
              </w:rPr>
              <w:t xml:space="preserve">Pending</w:t>
            </w:r>
            <w:r>
              <w:rPr>
                <w:sz w:val="13"/>
                <w:szCs w:val="13"/>
              </w:rPr>
              <w:t xml:space="preserve"> so the offices sign again.</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Students who lost a slip</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replacement payment carries </w:t>
            </w:r>
            <w:r>
              <w:rPr>
                <w:rFonts w:ascii="Consolas" w:hAnsi="Consolas" w:cs="Consolas"/>
                <w:sz w:val="13"/>
                <w:szCs w:val="13"/>
              </w:rPr>
              <w:t xml:space="preserve">enrollmentId = null</w:t>
            </w:r>
            <w:r>
              <w:rPr>
                <w:sz w:val="13"/>
                <w:szCs w:val="13"/>
              </w:rPr>
              <w:t xml:space="preserve"> (</w:t>
            </w:r>
            <w:r>
              <w:rPr>
                <w:rFonts w:ascii="Consolas" w:hAnsi="Consolas" w:cs="Consolas"/>
                <w:sz w:val="13"/>
                <w:szCs w:val="13"/>
              </w:rPr>
              <w:t xml:space="preserve">ClearanceController.php:365</w:t>
            </w:r>
            <w:r>
              <w:rPr>
                <w:sz w:val="13"/>
                <w:szCs w:val="13"/>
              </w:rPr>
              <w:t xml:space="preserve">)</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ClearancePolicy.php:120-142 , ClearanceController.php:332-380</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Policy + controller</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BR11 · assessment first</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Payment cannot be recorded against an assessment whose remaining balance is already zero.</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Everyone billed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Continuing / Shifter skip the Assessment </w:t>
            </w:r>
            <w:r>
              <w:rPr>
                <w:b/>
                <w:bCs/>
                <w:sz w:val="13"/>
                <w:szCs w:val="13"/>
              </w:rPr>
              <w:t xml:space="preserve">box</w:t>
            </w:r>
            <w:r>
              <w:rPr>
                <w:sz w:val="13"/>
                <w:szCs w:val="13"/>
              </w:rPr>
              <w:t xml:space="preserve"> but still need a </w:t>
            </w:r>
            <w:r>
              <w:rPr>
                <w:rFonts w:ascii="Consolas" w:hAnsi="Consolas" w:cs="Consolas"/>
                <w:sz w:val="13"/>
                <w:szCs w:val="13"/>
              </w:rPr>
              <w:t xml:space="preserve">studentassessments</w:t>
            </w:r>
            <w:r>
              <w:rPr>
                <w:sz w:val="13"/>
                <w:szCs w:val="13"/>
              </w:rPr>
              <w:t xml:space="preserve"> row to pay and to be certified (§14.3)</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PaymentPolicy.php:34-51</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Policy</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BR19 · aid cap</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100% scholarship is exclusive — one full grant per student per term; partial grants stack only up to the assessed total.</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Students with scholarships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student with no scholarship row is unaffected</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AssessmentPolicy.php:34-56</w:t>
            </w:r>
            <w:r>
              <w:rPr>
                <w:sz w:val="13"/>
                <w:szCs w:val="13"/>
              </w:rPr>
              <w:t xml:space="preserve">, </w:t>
            </w:r>
            <w:r>
              <w:rPr>
                <w:rFonts w:ascii="Consolas" w:hAnsi="Consolas" w:cs="Consolas"/>
                <w:sz w:val="13"/>
                <w:szCs w:val="13"/>
              </w:rPr>
              <w:t xml:space="preserve">AssessmentController.php:190-281</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Policy + controller</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BR5 · OR uniqueness</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receipt number can appear in </w:t>
            </w:r>
            <w:r>
              <w:rPr>
                <w:rFonts w:ascii="Consolas" w:hAnsi="Consolas" w:cs="Consolas"/>
                <w:sz w:val="13"/>
                <w:szCs w:val="13"/>
              </w:rPr>
              <w:t xml:space="preserve">payments</w:t>
            </w:r>
            <w:r>
              <w:rPr>
                <w:sz w:val="13"/>
                <w:szCs w:val="13"/>
              </w:rPr>
              <w:t xml:space="preserve"> once.</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payment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n/a</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payments.uq_payments_ornumber</w:t>
            </w:r>
            <w:r>
              <w:rPr>
                <w:sz w:val="13"/>
                <w:szCs w:val="13"/>
              </w:rPr>
              <w:t xml:space="preserve"> (DB) plus validation at </w:t>
            </w:r>
            <w:r>
              <w:rPr>
                <w:rFonts w:ascii="Consolas" w:hAnsi="Consolas" w:cs="Consolas"/>
                <w:sz w:val="13"/>
                <w:szCs w:val="13"/>
              </w:rPr>
              <w:t xml:space="preserve">AccountingController.php:187</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Database + validation</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BR9 · two-stage exam</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course-specific examination cannot be recorded unless the general entrance examination is passed for that student.</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Board-course applicants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non-board programs are never examined at either stage (§10.4)</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ExamPolicy.php:51-67 , ExamController.php:200-264, ExamController.php:329-331 and :388-396</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Policy + controller</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BR10 · retention exam</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Continuing board-course students are examined on fitness to continue, recorded inside the Department Evaluation area.</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Continuing students in board courses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First-Year students cannot have a retention examination — there is no prior term to judge</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ExamPolicy.php:61</w:t>
            </w:r>
            <w:r>
              <w:rPr>
                <w:sz w:val="13"/>
                <w:szCs w:val="13"/>
              </w:rPr>
              <w:t xml:space="preserve">, </w:t>
            </w:r>
            <w:r>
              <w:rPr>
                <w:rFonts w:ascii="Consolas" w:hAnsi="Consolas" w:cs="Consolas"/>
                <w:sz w:val="13"/>
                <w:szCs w:val="13"/>
              </w:rPr>
              <w:t xml:space="preserve">EvaluationPolicy.php:142</w:t>
            </w:r>
            <w:r>
              <w:rPr>
                <w:sz w:val="13"/>
                <w:szCs w:val="13"/>
              </w:rPr>
              <w:t xml:space="preserve">, </w:t>
            </w:r>
            <w:r>
              <w:rPr>
                <w:rFonts w:ascii="Consolas" w:hAnsi="Consolas" w:cs="Consolas"/>
                <w:sz w:val="13"/>
                <w:szCs w:val="13"/>
              </w:rPr>
              <w:t xml:space="preserve">EvaluationController.php:969-1014</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Policy + controller</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BR7 · admission record</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enrollment for a first-year or transferee applicant requires a linked admission record; required documents and, for board courses, the examination must already be satisfied.</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First-Year, Transferee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Continuing and Shifter never enter the Admission module: </w:t>
            </w:r>
            <w:r>
              <w:rPr>
                <w:rFonts w:ascii="Consolas" w:hAnsi="Consolas" w:cs="Consolas"/>
                <w:sz w:val="13"/>
                <w:szCs w:val="13"/>
              </w:rPr>
              <w:t xml:space="preserve">admissions.applicantType</w:t>
            </w:r>
            <w:r>
              <w:rPr>
                <w:sz w:val="13"/>
                <w:szCs w:val="13"/>
              </w:rPr>
              <w:t xml:space="preserve"> only allows </w:t>
            </w:r>
            <w:r>
              <w:rPr>
                <w:rFonts w:ascii="Consolas" w:hAnsi="Consolas" w:cs="Consolas"/>
                <w:sz w:val="13"/>
                <w:szCs w:val="13"/>
              </w:rPr>
              <w:t xml:space="preserve">firstYear</w:t>
            </w:r>
            <w:r>
              <w:rPr>
                <w:sz w:val="13"/>
                <w:szCs w:val="13"/>
              </w:rPr>
              <w:t xml:space="preserve"> and </w:t>
            </w:r>
            <w:r>
              <w:rPr>
                <w:rFonts w:ascii="Consolas" w:hAnsi="Consolas" w:cs="Consolas"/>
                <w:sz w:val="13"/>
                <w:szCs w:val="13"/>
              </w:rPr>
              <w:t xml:space="preserve">transferee</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AdmissionPolicy.php:44-47 , approvalBlockers() at :67-158</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Policy</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BR32 · complete profile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enrollment form cannot be forwarded while any required demographic field is missing.</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student at Department Evaluation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skips it</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EvaluationPolicy.php:40-67</w:t>
            </w:r>
            <w:r>
              <w:rPr>
                <w:sz w:val="13"/>
                <w:szCs w:val="13"/>
              </w:rPr>
              <w:t xml:space="preserve">, </w:t>
            </w:r>
            <w:r>
              <w:rPr>
                <w:rFonts w:ascii="Consolas" w:hAnsi="Consolas" w:cs="Consolas"/>
                <w:sz w:val="13"/>
                <w:szCs w:val="13"/>
              </w:rPr>
              <w:t xml:space="preserve">EvaluationController.php:421-483</w:t>
            </w:r>
            <w:r>
              <w:rPr>
                <w:sz w:val="13"/>
                <w:szCs w:val="13"/>
              </w:rPr>
              <w:t xml:space="preserve">, </w:t>
            </w:r>
            <w:r>
              <w:rPr>
                <w:rFonts w:ascii="Consolas" w:hAnsi="Consolas" w:cs="Consolas"/>
                <w:sz w:val="13"/>
                <w:szCs w:val="13"/>
              </w:rPr>
              <w:t xml:space="preserve">EvaluationController.php:905-937</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Validation</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BR17 / BR18 · load rules</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regular student must be proposed the whole mandatory block for the term, minus credited subjects; an irregular, transferee or shifter student may carry a partial load.</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All types, differently</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Credit transfer removes subjects for transferee / shifter only (</w:t>
            </w:r>
            <w:r>
              <w:rPr>
                <w:rFonts w:ascii="Consolas" w:hAnsi="Consolas" w:cs="Consolas"/>
                <w:sz w:val="13"/>
                <w:szCs w:val="13"/>
              </w:rPr>
              <w:t xml:space="preserve">transferacademicrecords</w:t>
            </w:r>
            <w:r>
              <w:rPr>
                <w:sz w:val="13"/>
                <w:szCs w:val="13"/>
              </w:rPr>
              <w:t xml:space="preserve"> + </w:t>
            </w:r>
            <w:r>
              <w:rPr>
                <w:rFonts w:ascii="Consolas" w:hAnsi="Consolas" w:cs="Consolas"/>
                <w:sz w:val="13"/>
                <w:szCs w:val="13"/>
              </w:rPr>
              <w:t xml:space="preserve">creditedsubjects</w:t>
            </w:r>
            <w:r>
              <w:rPr>
                <w:sz w:val="13"/>
                <w:szCs w:val="13"/>
              </w:rPr>
              <w:t xml:space="preserve">)</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EvaluationController.php:700-710</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Controller</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BR31 · new / old</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enrollmentType</w:t>
            </w:r>
            <w:r>
              <w:rPr>
                <w:sz w:val="13"/>
                <w:szCs w:val="13"/>
              </w:rPr>
              <w:t xml:space="preserve"> is derived, never entered: firstYear and transferee become </w:t>
            </w:r>
            <w:r>
              <w:rPr>
                <w:rFonts w:ascii="Consolas" w:hAnsi="Consolas" w:cs="Consolas"/>
                <w:sz w:val="13"/>
                <w:szCs w:val="13"/>
              </w:rPr>
              <w:t xml:space="preserve">new</w:t>
            </w:r>
            <w:r>
              <w:rPr>
                <w:sz w:val="13"/>
                <w:szCs w:val="13"/>
              </w:rPr>
              <w:t xml:space="preserve">, continuing and shifter become </w:t>
            </w:r>
            <w:r>
              <w:rPr>
                <w:rFonts w:ascii="Consolas" w:hAnsi="Consolas" w:cs="Consolas"/>
                <w:sz w:val="13"/>
                <w:szCs w:val="13"/>
              </w:rPr>
              <w:t xml:space="preserve">old</w:t>
            </w:r>
            <w:r>
              <w:rPr>
                <w:sz w:val="13"/>
                <w:szCs w:val="13"/>
              </w:rPr>
              <w:t xml:space="preserve">.</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enrollment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n/a — a computed field</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RegistrarController.php:297-300 , written at :320</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Controller</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BR6 · capacity</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block cannot accept more assignments than </w:t>
            </w:r>
            <w:r>
              <w:rPr>
                <w:rFonts w:ascii="Consolas" w:hAnsi="Consolas" w:cs="Consolas"/>
                <w:sz w:val="13"/>
                <w:szCs w:val="13"/>
              </w:rPr>
              <w:t xml:space="preserve">maxStudents</w:t>
            </w:r>
            <w:r>
              <w:rPr>
                <w:sz w:val="13"/>
                <w:szCs w:val="13"/>
              </w:rPr>
              <w:t xml:space="preserve">.</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scheduled student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student with no block assignment is simply unscheduled</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BlockingController.php:444</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Controller</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Repeat-proofing</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Re-running a desk action reports the existing result instead of creating a second row.</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desk</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n/a</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AssessmentController.php:127</w:t>
            </w:r>
            <w:r>
              <w:rPr>
                <w:sz w:val="13"/>
                <w:szCs w:val="13"/>
              </w:rPr>
              <w:t xml:space="preserve">, </w:t>
            </w:r>
            <w:r>
              <w:rPr>
                <w:rFonts w:ascii="Consolas" w:hAnsi="Consolas" w:cs="Consolas"/>
                <w:sz w:val="13"/>
                <w:szCs w:val="13"/>
              </w:rPr>
              <w:t xml:space="preserve">BlockingController.php:386-388</w:t>
            </w:r>
            <w:r>
              <w:rPr>
                <w:sz w:val="13"/>
                <w:szCs w:val="13"/>
              </w:rPr>
              <w:t xml:space="preserve">, </w:t>
            </w:r>
            <w:r>
              <w:rPr>
                <w:rFonts w:ascii="Consolas" w:hAnsi="Consolas" w:cs="Consolas"/>
                <w:sz w:val="13"/>
                <w:szCs w:val="13"/>
              </w:rPr>
              <w:t xml:space="preserve">ExamController.php:333-335</w:t>
            </w:r>
            <w:r>
              <w:rPr>
                <w:sz w:val="13"/>
                <w:szCs w:val="13"/>
              </w:rPr>
              <w:t xml:space="preserve">, </w:t>
            </w:r>
            <w:r>
              <w:rPr>
                <w:rFonts w:ascii="Consolas" w:hAnsi="Consolas" w:cs="Consolas"/>
                <w:sz w:val="13"/>
                <w:szCs w:val="13"/>
              </w:rPr>
              <w:t xml:space="preserve">IDPolicy.php:58</w:t>
            </w:r>
            <w:r>
              <w:rPr>
                <w:sz w:val="13"/>
                <w:szCs w:val="13"/>
              </w:rPr>
              <w:t xml:space="preserve">, </w:t>
            </w:r>
            <w:r>
              <w:rPr>
                <w:rFonts w:ascii="Consolas" w:hAnsi="Consolas" w:cs="Consolas"/>
                <w:sz w:val="13"/>
                <w:szCs w:val="13"/>
              </w:rPr>
              <w:t xml:space="preserve">ClinicPolicy.php:73</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Controller + policy</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Print audit</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desk print writes one </w:t>
            </w:r>
            <w:r>
              <w:rPr>
                <w:rFonts w:ascii="Consolas" w:hAnsi="Consolas" w:cs="Consolas"/>
                <w:sz w:val="13"/>
                <w:szCs w:val="13"/>
              </w:rPr>
              <w:t xml:space="preserve">documentprintlog</w:t>
            </w:r>
            <w:r>
              <w:rPr>
                <w:sz w:val="13"/>
                <w:szCs w:val="13"/>
              </w:rPr>
              <w:t xml:space="preserve"> row.</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Printed documents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2026-10-04 (P-3): every desk print writes its own row, the block schedule included</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RegistrarController.php:390 , :412 , :443 , ClearanceController.php:384 , BlockingController.php:542 , and the one writer PrintService::recordIssue() at PrintService.php:115</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Controller</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Payment reversal</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Voiding a payment sets it to </w:t>
            </w:r>
            <w:r>
              <w:rPr>
                <w:rFonts w:ascii="Consolas" w:hAnsi="Consolas" w:cs="Consolas"/>
                <w:sz w:val="13"/>
                <w:szCs w:val="13"/>
              </w:rPr>
              <w:t xml:space="preserve">pending</w:t>
            </w:r>
            <w:r>
              <w:rPr>
                <w:sz w:val="13"/>
                <w:szCs w:val="13"/>
              </w:rPr>
              <w:t xml:space="preserve"> and recomputes the balance; an enrollment already </w:t>
            </w:r>
            <w:r>
              <w:rPr>
                <w:rFonts w:ascii="Consolas" w:hAnsi="Consolas" w:cs="Consolas"/>
                <w:sz w:val="13"/>
                <w:szCs w:val="13"/>
              </w:rPr>
              <w:t xml:space="preserve">paid</w:t>
            </w:r>
            <w:r>
              <w:rPr>
                <w:sz w:val="13"/>
                <w:szCs w:val="13"/>
              </w:rPr>
              <w:t xml:space="preserve"> falls back to </w:t>
            </w:r>
            <w:r>
              <w:rPr>
                <w:rFonts w:ascii="Consolas" w:hAnsi="Consolas" w:cs="Consolas"/>
                <w:sz w:val="13"/>
                <w:szCs w:val="13"/>
              </w:rPr>
              <w:t xml:space="preserve">assessed</w:t>
            </w:r>
            <w:r>
              <w:rPr>
                <w:sz w:val="13"/>
                <w:szCs w:val="13"/>
              </w:rPr>
              <w:t xml:space="preserve"> if the balance becomes positive.</w:t>
            </w:r>
          </w:p>
        </w:tc>
        <w:tc>
          <w:tcPr>
            <w:tcW w:type="dxa" w:w="11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Paid students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payment already pending cannot be voided again</w:t>
            </w:r>
          </w:p>
        </w:tc>
        <w:tc>
          <w:tcPr>
            <w:tcW w:type="dxa" w:w="16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AccountingController.php:176-225</w:t>
            </w:r>
            <w:r>
              <w:rPr>
                <w:sz w:val="13"/>
                <w:szCs w:val="13"/>
              </w:rPr>
              <w:t xml:space="preserve">, </w:t>
            </w:r>
            <w:r>
              <w:rPr>
                <w:rFonts w:ascii="Consolas" w:hAnsi="Consolas" w:cs="Consolas"/>
                <w:sz w:val="13"/>
                <w:szCs w:val="13"/>
              </w:rPr>
              <w:t xml:space="preserve">PaymentPolicy.php:56-88</w:t>
            </w:r>
          </w:p>
        </w:tc>
        <w:tc>
          <w:tcPr>
            <w:tcW w:type="dxa" w:w="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Controller + policy</w:t>
            </w:r>
          </w:p>
        </w:tc>
      </w:tr>
    </w:tbl>
    <w:p>
      <w:pPr>
        <w:spacing w:after="60"/>
      </w:pPr>
    </w:p>
    <w:p>
      <w:pPr>
        <w:pStyle w:val="Heading2"/>
        <w:spacing w:after="140" w:before="280"/>
      </w:pPr>
      <w:r>
        <w:t xml:space="preserve">26.4 Rules stated that the software does not enforce</w:t>
      </w:r>
    </w:p>
    <w:p>
      <w:pPr>
        <w:spacing w:after="110"/>
      </w:pPr>
      <w:r>
        <w:t xml:space="preserve">These are the claims a reader would otherwise take as system behaviour. Each row says what the code does instead, so the difference is on the record rather than buried.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400"/>
        <w:gridCol w:w="2160"/>
        <w:gridCol w:w="120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Rule as stated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Where it is stated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code actually does</w:t>
            </w:r>
          </w:p>
        </w:tc>
        <w:tc>
          <w:tcPr>
            <w:tcW w:type="dxa" w:w="2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Consequence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Cross-ref</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student may hold at most one active enrollment per academic term (BR7 in the storyboard)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System_Storyboard_Walkthrough.md:402</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The application enforces it; the database does not. Every creation point asks EnrollmentIssuer::seatHolder() ( app/Services/EnrollmentIssuer.php:37-43 ) before it writes, so a second active row for one student in one term is refused by name and dropped releases the seat. idx_enrollments_term_status is still a plain index, and no unique key over ( studentId , termId ) exists.</w:t>
            </w:r>
          </w:p>
        </w:tc>
        <w:tc>
          <w:tcPr>
            <w:tcW w:type="dxa" w:w="2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 2026-10-03 by ruling 3 (G-4): no act a desk can perform produces the second row. The rule stays in this register because the storyboard states a database invariant and the database does not hold it — a row written straight into the table still gives one student two active enrollments in a term, which is the half §28.5 records as settled by the Registrar’s choice of guard over index.</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§28 G-4</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curriculum prerequisite graph cannot contain cycles or self-reference (BR10 in the storyboard)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System_Storyboard_Walkthrough.md:405</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only rule applied is </w:t>
            </w:r>
            <w:r>
              <w:rPr>
                <w:rFonts w:ascii="Consolas" w:hAnsi="Consolas" w:cs="Consolas"/>
                <w:sz w:val="13"/>
                <w:szCs w:val="13"/>
              </w:rPr>
              <w:t xml:space="preserve">prerequisiteSubjectId =&gt; nullable|exists:subjects,subjectId</w:t>
            </w:r>
            <w:r>
              <w:rPr>
                <w:sz w:val="13"/>
                <w:szCs w:val="13"/>
              </w:rPr>
              <w:t xml:space="preserve"> (</w:t>
            </w:r>
            <w:r>
              <w:rPr>
                <w:rFonts w:ascii="Consolas" w:hAnsi="Consolas" w:cs="Consolas"/>
                <w:sz w:val="13"/>
                <w:szCs w:val="13"/>
              </w:rPr>
              <w:t xml:space="preserve">ReferenceDataController.php:349</w:t>
            </w:r>
            <w:r>
              <w:rPr>
                <w:sz w:val="13"/>
                <w:szCs w:val="13"/>
              </w:rPr>
              <w:t xml:space="preserve">); </w:t>
            </w:r>
            <w:r>
              <w:rPr>
                <w:rFonts w:ascii="Consolas" w:hAnsi="Consolas" w:cs="Consolas"/>
                <w:sz w:val="13"/>
                <w:szCs w:val="13"/>
              </w:rPr>
              <w:t xml:space="preserve">grep</w:t>
            </w:r>
            <w:r>
              <w:rPr>
                <w:sz w:val="13"/>
                <w:szCs w:val="13"/>
              </w:rPr>
              <w:t xml:space="preserve"> finds no cycle or self-reference test in </w:t>
            </w:r>
            <w:r>
              <w:rPr>
                <w:rFonts w:ascii="Consolas" w:hAnsi="Consolas" w:cs="Consolas"/>
                <w:sz w:val="13"/>
                <w:szCs w:val="13"/>
              </w:rPr>
              <w:t xml:space="preserve">app/</w:t>
            </w:r>
          </w:p>
        </w:tc>
        <w:tc>
          <w:tcPr>
            <w:tcW w:type="dxa" w:w="2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subject can be made its own prerequisite. The auto-gate at </w:t>
            </w:r>
            <w:r>
              <w:rPr>
                <w:rFonts w:ascii="Consolas" w:hAnsi="Consolas" w:cs="Consolas"/>
                <w:sz w:val="13"/>
                <w:szCs w:val="13"/>
              </w:rPr>
              <w:t xml:space="preserve">EvaluationController.php:714-733</w:t>
            </w:r>
            <w:r>
              <w:rPr>
                <w:sz w:val="13"/>
                <w:szCs w:val="13"/>
              </w:rPr>
              <w:t xml:space="preserve"> then never opens that subject for anyone.</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§21, §13.5</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Clearance settles the returning student’s scholarship position, which is why they skip Assessment (BR4 rationale)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System_Storyboard_Walkthrough.md:399</w:t>
            </w:r>
            <w:r>
              <w:rPr>
                <w:sz w:val="13"/>
                <w:szCs w:val="13"/>
              </w:rPr>
              <w:t xml:space="preserve">, repeated in </w:t>
            </w:r>
            <w:r>
              <w:rPr>
                <w:rFonts w:ascii="Consolas" w:hAnsi="Consolas" w:cs="Consolas"/>
                <w:sz w:val="13"/>
                <w:szCs w:val="13"/>
              </w:rPr>
              <w:t xml:space="preserve">WorkflowService.php:46-48</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code in the clearance module reads or writes </w:t>
            </w:r>
            <w:r>
              <w:rPr>
                <w:rFonts w:ascii="Consolas" w:hAnsi="Consolas" w:cs="Consolas"/>
                <w:sz w:val="13"/>
                <w:szCs w:val="13"/>
              </w:rPr>
              <w:t xml:space="preserve">scholarships</w:t>
            </w:r>
            <w:r>
              <w:rPr>
                <w:sz w:val="13"/>
                <w:szCs w:val="13"/>
              </w:rPr>
              <w:t xml:space="preserve"> or </w:t>
            </w:r>
            <w:r>
              <w:rPr>
                <w:rFonts w:ascii="Consolas" w:hAnsi="Consolas" w:cs="Consolas"/>
                <w:sz w:val="13"/>
                <w:szCs w:val="13"/>
              </w:rPr>
              <w:t xml:space="preserve">studentscholarships</w:t>
            </w:r>
          </w:p>
        </w:tc>
        <w:tc>
          <w:tcPr>
            <w:tcW w:type="dxa" w:w="2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stated reason for a six-box workflow is an assumption carried in a comment, not a behaviour.</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§14.6, §28 C-7</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print produces an undeletable audit row (BR8 in the storyboard)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System_Storyboard_Walkthrough.md:403</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All five desk prints now write their own documentprintlog row (P-3, closed 2026-10-04), the block schedule included, and no route in routes/web.php touches the table, so nothing deletes one either.</w:t>
            </w:r>
          </w:p>
        </w:tc>
        <w:tc>
          <w:tcPr>
            <w:tcW w:type="dxa" w:w="2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Append-only still means “nobody wrote a delete”, not “the system forbids deletion” — the guarantee is the absence of a route rather than a trigger or a constraint. What the schema cannot reject is a repeated documentNo among any rows whose key is NULL, because MySQL treats NULLs as distinct (§25 P-14) — and the 21 legacy rows in that condition were pruned on 2026-10-15, so nothing sits there now.</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§25 P-3, §20</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room can hold the block it is assigned to</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implied by </w:t>
            </w:r>
            <w:r>
              <w:rPr>
                <w:rFonts w:ascii="Consolas" w:hAnsi="Consolas" w:cs="Consolas"/>
                <w:sz w:val="13"/>
                <w:szCs w:val="13"/>
              </w:rPr>
              <w:t xml:space="preserve">rooms.capacity</w:t>
            </w:r>
            <w:r>
              <w:rPr>
                <w:sz w:val="13"/>
                <w:szCs w:val="13"/>
              </w:rPr>
              <w:t xml:space="preserve"> and </w:t>
            </w:r>
            <w:r>
              <w:rPr>
                <w:rFonts w:ascii="Consolas" w:hAnsi="Consolas" w:cs="Consolas"/>
                <w:sz w:val="13"/>
                <w:szCs w:val="13"/>
              </w:rPr>
              <w:t xml:space="preserve">blocks.maxStudents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Filing or editing a schedule that names a room too small for the block warns and proceeds ( BlockingController.php:265-272 , :328-334 ): “Schedule was still added — assignments to this room will be capped.” Assigning students into that room is a separate act and is refused: the room total is weighed before the write ( BlockingController.php:450-462 ) ( :450-462 ), next to the block total ( :438-448 ).</w:t>
            </w:r>
          </w:p>
        </w:tc>
        <w:tc>
          <w:tcPr>
            <w:tcW w:type="dxa" w:w="2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over-capacity schedule can be filed as a plan; an over-capacity assignment cannot happen. The warning on the schedule is deliberate — a too-small room must not silently veto a legal schedule — and the consequence falls where the seats are taken.</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§17.4</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free clearance slip, and a paid route to a replacement (BR33)</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ClearancePolicy.php:44-62,120-142 , ClearanceController.php:229,320-372</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Two distinct acts rather than two spellings: a second free slip requires the row to be incomplete ( ClearancePolicy.php:61 ), while a lost slip is replaced through the paid route, which accepts incomplete or pending, is scoped to the Accounting and Registrar offices, and refuses outright when Reference Data holds no replacement fee ( ClearancePolicy.php:130-141 , ClearanceController.php:332-359 ).</w:t>
            </w:r>
          </w:p>
        </w:tc>
        <w:tc>
          <w:tcPr>
            <w:tcW w:type="dxa" w:w="2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two differ on pending by design — one issue is free and the other is bought. Whether every replacement must be paid for, and which statuses qualify, remains the registrar’s (§28.5).</w:t>
            </w:r>
          </w:p>
        </w:tc>
        <w:tc>
          <w:tcPr>
            <w:tcW w:type="dxa" w:w="1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§26.6, §12.6</w:t>
            </w:r>
          </w:p>
        </w:tc>
      </w:tr>
    </w:tbl>
    <w:p>
      <w:pPr>
        <w:spacing w:after="60"/>
      </w:pPr>
    </w:p>
    <w:p>
      <w:pPr>
        <w:pStyle w:val="Heading2"/>
        <w:spacing w:after="140" w:before="280"/>
      </w:pPr>
      <w:r>
        <w:t xml:space="preserve">26.5 The status vocabulary rules are allowed to use</w:t>
      </w:r>
    </w:p>
    <w:p>
      <w:pPr>
        <w:spacing w:after="110"/>
      </w:pPr>
      <w:r>
        <w:t xml:space="preserve">§7 of the revision brief requires clearance and evaluation states to be described “using the actual system statuses where available”, and forbids inventing values. This table is read from the live database at build time — each row is the exact </w:t>
      </w:r>
      <w:r>
        <w:rPr>
          <w:rFonts w:ascii="Consolas" w:hAnsi="Consolas" w:cs="Consolas"/>
          <w:sz w:val="18"/>
          <w:szCs w:val="18"/>
        </w:rPr>
        <w:t xml:space="preserve">enum</w:t>
      </w:r>
      <w:r>
        <w:t xml:space="preserve"> stored in the column, so a value not printed here does not exist. The PHP class named in the second column is the only place a value may be referenced from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960"/>
        <w:gridCol w:w="2000"/>
      </w:tblGrid>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Where the value is stored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PHP enum</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Values in the database today</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Rules that read it</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enrollments.enrollmentStatus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App\Enums\EnrollmentStatus</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pending, evaluated, assessed, paid, returnedToEvaluation, returnedToAdmission, enrolled, dropped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BR12, BR13, BR11, BR19, §26.6</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workflowsteps.stepStatus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App\Enums\WorkflowStepStatus</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pending, completed, skipped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BR13, BR14, BR4</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enrollmentworkflow.workflowStatus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App\Enums\WorkflowStatus</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inProgress, completed, lost</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BR13, §7</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studentclearances.overallStatus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App\Enums\ClearanceOverallStatus</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pending, approved, rejected, waived, incomplete</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BR8, BR33, BR34</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clearanceapprovals.status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App\Enums\ClearanceApprovalStatus</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pending, approved, rejected, waived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§12.2, §20</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clearanceperiods.periodStatus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App\Enums\ClearancePeriodStatus</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open, closed, extended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BR8, BR33, §26.6</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payments.paymentStatus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App\Enums\PaymentStatus</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paid, partial, pending, refunded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BR5, BR11, payment reversal, the refund that reopens a closed account</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enrolledsubjects.status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App\Enums\EnrolledSubjectStatus</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proposed, confirmed, dropped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BR17, BR18, BR12</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creditedsubjects.creditDecision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App\Enums\CreditDecision</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approved, rejected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only an approved row covers a subject — gap G-3 of the development prompt</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examresults.resultStatus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App\Enums\ExamStatus</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provisional, official</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Only an official row is the answer an eligibility gate counts</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admissions.admissionStatus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App\Enums\AdmissionStatus</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draft, pending, approved, rejected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BR7</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enrollments.studentType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App\Enums\StudentType</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firstYear, continuing, transferee, shifter</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BR4, BR8, BR17, BR31</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enrollments.academicStanding</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App\Enums\AcademicStanding</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regular, irregular</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BR18</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enrollments.enrollmentType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App\Enums\EnrollmentType</w:t>
            </w:r>
          </w:p>
        </w:tc>
        <w:tc>
          <w:tcPr>
            <w:tcW w:type="dxa" w:w="2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new, old</w:t>
            </w:r>
          </w:p>
        </w:tc>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BR31 (derived, never entered)</w:t>
            </w:r>
          </w:p>
        </w:tc>
      </w:tr>
    </w:tbl>
    <w:p>
      <w:pPr>
        <w:spacing w:after="60"/>
      </w:pPr>
    </w:p>
    <w:p>
      <w:pPr>
        <w:spacing w:after="140"/>
      </w:pPr>
      <w:r>
        <w:rPr>
          <w:i/>
          <w:iCs/>
          <w:sz w:val="18"/>
          <w:szCs w:val="18"/>
        </w:rPr>
        <w:t xml:space="preserve">One caution the vocabulary carries: </w:t>
      </w:r>
      <w:r>
        <w:rPr>
          <w:rFonts w:ascii="Consolas" w:hAnsi="Consolas" w:cs="Consolas"/>
          <w:i/>
          <w:iCs/>
          <w:sz w:val="18"/>
          <w:szCs w:val="18"/>
        </w:rPr>
        <w:t xml:space="preserve">pending</w:t>
      </w:r>
      <w:r>
        <w:rPr>
          <w:i/>
          <w:iCs/>
          <w:sz w:val="18"/>
          <w:szCs w:val="18"/>
        </w:rPr>
        <w:t xml:space="preserve"> appears in four different columns (</w:t>
      </w:r>
      <w:r>
        <w:rPr>
          <w:rFonts w:ascii="Consolas" w:hAnsi="Consolas" w:cs="Consolas"/>
          <w:i/>
          <w:iCs/>
          <w:sz w:val="18"/>
          <w:szCs w:val="18"/>
        </w:rPr>
        <w:t xml:space="preserve">enrollmentStatus</w:t>
      </w:r>
      <w:r>
        <w:rPr>
          <w:i/>
          <w:iCs/>
          <w:sz w:val="18"/>
          <w:szCs w:val="18"/>
        </w:rPr>
        <w:t xml:space="preserve">, </w:t>
      </w:r>
      <w:r>
        <w:rPr>
          <w:rFonts w:ascii="Consolas" w:hAnsi="Consolas" w:cs="Consolas"/>
          <w:i/>
          <w:iCs/>
          <w:sz w:val="18"/>
          <w:szCs w:val="18"/>
        </w:rPr>
        <w:t xml:space="preserve">stepStatus</w:t>
      </w:r>
      <w:r>
        <w:rPr>
          <w:i/>
          <w:iCs/>
          <w:sz w:val="18"/>
          <w:szCs w:val="18"/>
        </w:rPr>
        <w:t xml:space="preserve">, </w:t>
      </w:r>
      <w:r>
        <w:rPr>
          <w:rFonts w:ascii="Consolas" w:hAnsi="Consolas" w:cs="Consolas"/>
          <w:i/>
          <w:iCs/>
          <w:sz w:val="18"/>
          <w:szCs w:val="18"/>
        </w:rPr>
        <w:t xml:space="preserve">overallStatus</w:t>
      </w:r>
      <w:r>
        <w:rPr>
          <w:i/>
          <w:iCs/>
          <w:sz w:val="18"/>
          <w:szCs w:val="18"/>
        </w:rPr>
        <w:t xml:space="preserve">, </w:t>
      </w:r>
      <w:r>
        <w:rPr>
          <w:rFonts w:ascii="Consolas" w:hAnsi="Consolas" w:cs="Consolas"/>
          <w:i/>
          <w:iCs/>
          <w:sz w:val="18"/>
          <w:szCs w:val="18"/>
        </w:rPr>
        <w:t xml:space="preserve">paymentStatus</w:t>
      </w:r>
      <w:r>
        <w:rPr>
          <w:i/>
          <w:iCs/>
          <w:sz w:val="18"/>
          <w:szCs w:val="18"/>
        </w:rPr>
        <w:t xml:space="preserve">) with four different meanings, and </w:t>
      </w:r>
      <w:r>
        <w:rPr>
          <w:rFonts w:ascii="Consolas" w:hAnsi="Consolas" w:cs="Consolas"/>
          <w:i/>
          <w:iCs/>
          <w:sz w:val="18"/>
          <w:szCs w:val="18"/>
        </w:rPr>
        <w:t xml:space="preserve">WorkflowStepStatus</w:t>
      </w:r>
      <w:r>
        <w:rPr>
          <w:i/>
          <w:iCs/>
          <w:sz w:val="18"/>
          <w:szCs w:val="18"/>
        </w:rPr>
        <w:t xml:space="preserve"> has a </w:t>
      </w:r>
      <w:r>
        <w:rPr>
          <w:rFonts w:ascii="Consolas" w:hAnsi="Consolas" w:cs="Consolas"/>
          <w:i/>
          <w:iCs/>
          <w:sz w:val="18"/>
          <w:szCs w:val="18"/>
        </w:rPr>
        <w:t xml:space="preserve">skipped</w:t>
      </w:r>
      <w:r>
        <w:rPr>
          <w:i/>
          <w:iCs/>
          <w:sz w:val="18"/>
          <w:szCs w:val="18"/>
        </w:rPr>
        <w:t xml:space="preserve"> value that no code path ever writes — the six-box workflow is built by omitting the box, not by marking it skipped (</w:t>
      </w:r>
      <w:r>
        <w:rPr>
          <w:rFonts w:ascii="Consolas" w:hAnsi="Consolas" w:cs="Consolas"/>
          <w:i/>
          <w:iCs/>
          <w:sz w:val="18"/>
          <w:szCs w:val="18"/>
        </w:rPr>
        <w:t xml:space="preserve">WorkflowService.php:66-71</w:t>
      </w:r>
      <w:r>
        <w:rPr>
          <w:i/>
          <w:iCs/>
          <w:sz w:val="18"/>
          <w:szCs w:val="18"/>
        </w:rPr>
        <w:t xml:space="preserve">).</w:t>
      </w:r>
    </w:p>
    <w:p>
      <w:pPr>
        <w:pStyle w:val="Heading2"/>
        <w:spacing w:after="140" w:before="280"/>
      </w:pPr>
      <w:r>
        <w:t xml:space="preserve">26.6 Conflicts inside the rule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900"/>
        <w:gridCol w:w="196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Conflict</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The two sides</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How it surfaces</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this document does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Registrar gate and the state machine disagree about </w:t>
            </w:r>
            <w:r>
              <w:rPr>
                <w:rFonts w:ascii="Consolas" w:hAnsi="Consolas" w:cs="Consolas"/>
                <w:sz w:val="13"/>
                <w:szCs w:val="13"/>
              </w:rPr>
              <w:t xml:space="preserve">assessed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RegistrarPolicy.php:47-50</w:t>
            </w:r>
            <w:r>
              <w:rPr>
                <w:sz w:val="13"/>
                <w:szCs w:val="13"/>
              </w:rPr>
              <w:t xml:space="preserve"> accepts an enrollment in status </w:t>
            </w:r>
            <w:r>
              <w:rPr>
                <w:rFonts w:ascii="Consolas" w:hAnsi="Consolas" w:cs="Consolas"/>
                <w:sz w:val="13"/>
                <w:szCs w:val="13"/>
              </w:rPr>
              <w:t xml:space="preserve">assessed</w:t>
            </w:r>
            <w:r>
              <w:rPr>
                <w:sz w:val="13"/>
                <w:szCs w:val="13"/>
              </w:rPr>
              <w:t xml:space="preserve"> or </w:t>
            </w:r>
            <w:r>
              <w:rPr>
                <w:rFonts w:ascii="Consolas" w:hAnsi="Consolas" w:cs="Consolas"/>
                <w:sz w:val="13"/>
                <w:szCs w:val="13"/>
              </w:rPr>
              <w:t xml:space="preserve">paid</w:t>
            </w:r>
            <w:r>
              <w:rPr>
                <w:sz w:val="13"/>
                <w:szCs w:val="13"/>
              </w:rPr>
              <w:t xml:space="preserve">; </w:t>
            </w:r>
            <w:r>
              <w:rPr>
                <w:rFonts w:ascii="Consolas" w:hAnsi="Consolas" w:cs="Consolas"/>
                <w:sz w:val="13"/>
                <w:szCs w:val="13"/>
              </w:rPr>
              <w:t xml:space="preserve">EnrollmentStateMachine.php:23-28</w:t>
            </w:r>
            <w:r>
              <w:rPr>
                <w:sz w:val="13"/>
                <w:szCs w:val="13"/>
              </w:rPr>
              <w:t xml:space="preserve"> allows </w:t>
            </w:r>
            <w:r>
              <w:rPr>
                <w:rFonts w:ascii="Consolas" w:hAnsi="Consolas" w:cs="Consolas"/>
                <w:sz w:val="13"/>
                <w:szCs w:val="13"/>
              </w:rPr>
              <w:t xml:space="preserve">enrolled</w:t>
            </w:r>
            <w:r>
              <w:rPr>
                <w:sz w:val="13"/>
                <w:szCs w:val="13"/>
              </w:rPr>
              <w:t xml:space="preserve"> only from </w:t>
            </w:r>
            <w:r>
              <w:rPr>
                <w:rFonts w:ascii="Consolas" w:hAnsi="Consolas" w:cs="Consolas"/>
                <w:sz w:val="13"/>
                <w:szCs w:val="13"/>
              </w:rPr>
              <w:t xml:space="preserve">paid</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zero-balance enrollment still sitting at </w:t>
            </w:r>
            <w:r>
              <w:rPr>
                <w:rFonts w:ascii="Consolas" w:hAnsi="Consolas" w:cs="Consolas"/>
                <w:sz w:val="13"/>
                <w:szCs w:val="13"/>
              </w:rPr>
              <w:t xml:space="preserve">assessed</w:t>
            </w:r>
            <w:r>
              <w:rPr>
                <w:sz w:val="13"/>
                <w:szCs w:val="13"/>
              </w:rPr>
              <w:t xml:space="preserve"> passes every check, then the approve transition is refused and rendered as the generic “record isn’t at the expected stage” message (</w:t>
            </w:r>
            <w:r>
              <w:rPr>
                <w:rFonts w:ascii="Consolas" w:hAnsi="Consolas" w:cs="Consolas"/>
                <w:sz w:val="13"/>
                <w:szCs w:val="13"/>
              </w:rPr>
              <w:t xml:space="preserve">bootstrap/app.php:56-69</w:t>
            </w:r>
            <w:r>
              <w:rPr>
                <w:sz w:val="13"/>
                <w:szCs w:val="13"/>
              </w:rPr>
              <w:t xml:space="preserve">)</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Recorded as edge case E-2; §16 states the gate as </w:t>
            </w:r>
            <w:r>
              <w:rPr>
                <w:rFonts w:ascii="Consolas" w:hAnsi="Consolas" w:cs="Consolas"/>
                <w:sz w:val="13"/>
                <w:szCs w:val="13"/>
              </w:rPr>
              <w:t xml:space="preserve">paid</w:t>
            </w:r>
            <w:r>
              <w:rPr>
                <w:sz w:val="13"/>
                <w:szCs w:val="13"/>
              </w:rPr>
              <w:t xml:space="preserve"> for the transition and notes the policy’s wider acceptance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clearance gate was written twice</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One method decides it now: EnrollmentReadiness::clearanceVerdict() ( app/Support/EnrollmentReadiness.php:53-98 ), read by the Registrar checklist ( RegistrarController.php:195 ), by the policy ( RegistrarPolicy.php:63-69 ) and by Department Evaluation ( EvaluationController.php:1111-1183 )</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to keep in step: the two independent copies are gone, so a change to the rule is a change to one method and every desk moves with it. What a reader still has to know is which three callers ask it, which is why each is cited wherever the rule is discussed.</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§12.6, §13, §16, §26.3 and §28.3 (G-3) all point at the one method rather than at two.</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closed period disables the clearance gate</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gate asks Clearanceperiods::accepting() , so open OR extended answers it, and a window that is not accepting at all is a refusal rather than a silence</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2026-10-03 by ruling 4. Before it, an unopened or closed season passed every returning student — including one who never cleared. Now the same verdict refuses and says which of the two is missing, and the extend action is the only way to widen the window.</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Recorded as gap G-3 and closed there; §12.6 and §16 state the gate as one method read by three callers.</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“Void” is not a payment status</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PaymentStatus has paid , partial , pending and refunded ; voiding a receipt stores it as pending ( AccountingController.php:356 )</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same word still describes a receipt that has not been paid and a receipt that was cancelled, and a report that totals pending payments still double-counts reversals. What changed is the enum: partial and refunded arrived with rulings 13 and 14, so the column now carries four states while the void act uses the vaguest of them.</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§15 states both meanings and refuses to invent a </w:t>
            </w:r>
            <w:r>
              <w:rPr>
                <w:rFonts w:ascii="Consolas" w:hAnsi="Consolas" w:cs="Consolas"/>
                <w:sz w:val="13"/>
                <w:szCs w:val="13"/>
              </w:rPr>
              <w:t xml:space="preserve">void</w:t>
            </w:r>
            <w:r>
              <w:rPr>
                <w:sz w:val="13"/>
                <w:szCs w:val="13"/>
              </w:rPr>
              <w:t xml:space="preserve"> value (§7 of the brief)</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Box 1 belongs to two different offices</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WorkflowService.php:33</w:t>
            </w:r>
            <w:r>
              <w:rPr>
                <w:sz w:val="13"/>
                <w:szCs w:val="13"/>
              </w:rPr>
              <w:t xml:space="preserve"> labels box 1 “Department Evaluation” with office id 4 (Guidance); the evaluation desk is the academic department (§13)</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notification and signature for box 1 is announced under Guidance’s name (</w:t>
            </w:r>
            <w:r>
              <w:rPr>
                <w:rFonts w:ascii="Consolas" w:hAnsi="Consolas" w:cs="Consolas"/>
                <w:sz w:val="13"/>
                <w:szCs w:val="13"/>
              </w:rPr>
              <w:t xml:space="preserve">WorkflowService.php:31-39</w:t>
            </w:r>
            <w:r>
              <w:rPr>
                <w:sz w:val="13"/>
                <w:szCs w:val="13"/>
              </w:rPr>
              <w:t xml:space="preserve">)</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Recorded as quirk C-3 in §7.3 and in §19</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yearLevel was asserted, not derived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enrollments.yearLevel defaulted to 1 and nothing updated it on promotion; the slip compounded the error by reading the level off a different enrollment</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2026-10-04 (G-2): Enrollments::derivedYearLevel() ( app/Models/Enrollments.php:86 ) answers the level from the student’s own years that closed at enrolled, Admission approval stamps it, the issue form opens on it, and the slip reads the enrollment of its clearance period’s own term (P-10). The desk may still place a student elsewhere, because a retake’s or a transferee’s year is an academic judgement the record does not hold.</w:t>
            </w:r>
          </w:p>
        </w:tc>
        <w:tc>
          <w:tcPr>
            <w:tcW w:type="dxa" w:w="1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Recorded as gap G-2 and closed there; §5 and §25 state what the field can and cannot support now.</w:t>
            </w:r>
          </w:p>
        </w:tc>
      </w:tr>
    </w:tbl>
    <w:p>
      <w:pPr>
        <w:spacing w:after="60"/>
      </w:pPr>
    </w:p>
    <w:p>
      <w:pPr>
        <w:pStyle w:val="Heading2"/>
        <w:spacing w:after="140" w:before="280"/>
      </w:pPr>
      <w:r>
        <w:t xml:space="preserve">26.7 Requires human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Question for the school</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Why code cannot answer it</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Which numbering is authoritative for business rules — the storyboard list or the code comments?</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2026-10-23 by the owner: the code comments’ numbering is the register of record, and where the storyboard’s list differs the code and this document win — so the five disagreements §26.2 records, BR5, BR7, BR8, BR9 and BR10, are the storyboard’s and not the system’s. Citations here keep a file:line beside every BR number, because the number names a rule and the line shows the rule in force.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one active enrollment per student per term school policy?</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2026-10-02 by ruling 3 and built: it is policy, and the Registrar chose a guard over a unique index. EnrollmentIssuer::seatHolder() is consulted at every creation point — the desk issue, the shift grant and Admission approval — so a second active record for one seat is refused by name, and dropped releases the seat (G-4). No school answer is outstanding. What is left is whether the schema should also reject a row written straight to the table, which today it does not.</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May a block be assigned to a room that cannot hold it?</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Split by the build, and the split is deliberate. Filing or editing a schedule that names a room too small for the block warns and proceeds (BlockingController.php:265-272, :328-334), because the hard gate sits where the seats are actually assigned: an enrollment that would overflow the room is refused by name, alongside the block total ( BlockingController.php:450-462, :438-448 ). So students cannot be assigned into a room that cannot hold them; the question left to the school is whether a desk may still file an over-capacity schedule as a plan.</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Which clearance statuses may be replaced as lost, and must the fee be charged first every time?</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two spellings are now two acts. A second free slip is allowed only while the row is incomplete ( ClearancePolicy.php:44-62 , ClearanceController.php:229 ); a lost slip is replaced through the paid route, which accepts incomplete or pending, is scoped to the Accounting and Registrar offices, and refuses outright when no replacement fee is on file ( ClearancePolicy.php:120-142 , ClearanceController.php:332-380 ). The school still owns whether every replacement must be paid for, and whether a pending slip may ever be reissued free.</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a returned enrollment’s payment kept, or must Accounting re-collect?</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2026-10-23 by the owner: kept. The return moves the status and stores the reason and touches no payments row (app/Services/ReturnRecorder.php:87-170), and that is now policy rather than a gap — a return voids nothing and refunds nothing, the receipts keep counting through Payments::held(), and Accounting neither re-collects nor reverses (E-3, §17).</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Should </w:t>
            </w:r>
            <w:r>
              <w:rPr>
                <w:rFonts w:ascii="Consolas" w:hAnsi="Consolas" w:cs="Consolas"/>
                <w:sz w:val="14"/>
                <w:szCs w:val="14"/>
              </w:rPr>
              <w:t xml:space="preserve">yearLevel</w:t>
            </w:r>
            <w:r>
              <w:rPr>
                <w:sz w:val="14"/>
                <w:szCs w:val="14"/>
              </w:rPr>
              <w:t xml:space="preserve"> be promoted automatically each term?</w:t>
            </w:r>
          </w:p>
        </w:tc>
        <w:tc>
          <w:tcPr>
            <w:tcW w:type="dxa" w:w="6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and built 2026-10-04: the level is derived from the student’s own record — Enrollments::derivedYearLevel() ( app/Models/Enrollments.php:86 ) counts the years that closed at enrolled before the year being entered — so it is no longer asserted as 1 at creation, and Admission approval stamps it while the desk may still place a student elsewhere (G-2). What the derivation cannot answer is institutional: whether a year of the program the student did not complete still counts as a year for the school.</w:t>
            </w:r>
          </w:p>
        </w:tc>
      </w:tr>
    </w:tbl>
    <w:p>
      <w:pPr>
        <w:spacing w:after="60"/>
      </w:pPr>
    </w:p>
    <w:p>
      <w:pPr>
        <w:spacing w:after="110"/>
      </w:pPr>
      <w:r>
        <w:rPr>
          <w:b/>
          <w:bCs/>
        </w:rPr>
        <w:t xml:space="preserve">Rule this section exists to enforce.</w:t>
      </w:r>
      <w:r>
        <w:t xml:space="preserve"> A business rule is a property of the software or it is a proposal. This register keeps the two apart: §26.3 can be re-checked by reading the cited lines, 26.4 can only be settled by a decision from the school, and 26.2 must be settled before any future rule can be cited by number alone.</w:t>
      </w:r>
    </w:p>
    <w:p>
      <w:r>
        <w:br w:type="page"/>
      </w:r>
    </w:p>
    <w:p>
      <w:pPr>
        <w:pStyle w:val="Heading1"/>
        <w:spacing w:after="190" w:before="380"/>
      </w:pPr>
      <w:r>
        <w:t xml:space="preserve">27. Edge Cases, Deadlocks and Corrections</w:t>
      </w:r>
    </w:p>
    <w:p>
      <w:pPr>
        <w:spacing w:after="110"/>
      </w:pPr>
      <w:r>
        <w:t xml:space="preserve">Everything in this section was read out of the current build, not out of a design note. Each row describes a state a real record can reach and what the software does when it gets there. Rows are numbered E-n (edge cases), T-n (the same cases per student type) and the correction rows are quoted against the text they replace.</w:t>
      </w:r>
    </w:p>
    <w:p>
      <w:pPr>
        <w:pStyle w:val="Heading2"/>
        <w:spacing w:after="140" w:before="280"/>
      </w:pPr>
      <w:r>
        <w:t xml:space="preserve">27.1 How to read these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5"/>
                <w:szCs w:val="15"/>
              </w:rPr>
              <w:t xml:space="preserve">Column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5"/>
                <w:szCs w:val="15"/>
              </w:rPr>
              <w:t xml:space="preserve">What it answers</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Situation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The state the record is in, in the words a desk would use.</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What the system does</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The behaviour the code actually produces, including refusals and silent drops.</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What staff see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The screen or paper the operator gets — often different from the label in the previous column, which is the point of listing it.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Evidence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5"/>
                <w:szCs w:val="15"/>
              </w:rPr>
              <w:t xml:space="preserve">file:line</w:t>
            </w:r>
            <w:r>
              <w:rPr>
                <w:sz w:val="15"/>
                <w:szCs w:val="15"/>
              </w:rPr>
              <w:t xml:space="preserve"> in the current build, or the migration or index that proves the rule.</w:t>
            </w:r>
          </w:p>
        </w:tc>
      </w:tr>
    </w:tbl>
    <w:p>
      <w:pPr>
        <w:spacing w:after="60"/>
      </w:pPr>
    </w:p>
    <w:p>
      <w:pPr>
        <w:spacing w:after="110"/>
      </w:pPr>
      <w:r>
        <w:t xml:space="preserve">A row is not a defect report unless it says so. Several of these behaviours are reasonable and intended; they are listed because a reader of the process documentation would otherwise assume the opposite.</w:t>
      </w:r>
    </w:p>
    <w:p>
      <w:pPr>
        <w:pStyle w:val="Heading2"/>
        <w:spacing w:after="140" w:before="280"/>
      </w:pPr>
      <w:r>
        <w:t xml:space="preserve">27.2 Edge-case and deadlock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50"/>
        <w:gridCol w:w="2350"/>
        <w:gridCol w:w="2560"/>
        <w:gridCol w:w="2700"/>
      </w:tblGrid>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ID</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Situation a record can reach</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system does</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staff see</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Evidence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E-1</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assessment settles to a zero balance (full scholarship, full waiver, or a program with no fees)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Accounting may settle an assessed load that owes nothing (settleNoBalance, gated on payment.settle and a balance of zero or less) without inventing a receipt, and the fee sheet states on the paper that the account was settled with no receipt, naming the hand and the hour off the Accounting workflow step. A recorded payment still cannot be ₱0, so the only path to paid with no money is the explicit settlement — ruling 9, and the reason the note is printed rather than inferred.</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assessment appears in the Accounting queue with nothing to collect; the Registrar’s checklist shows payment complete; Approve fails with the generic stage message</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AccountingController::settleNoBalance(), PaymentPolicy::settle(), and Studentassessments::outstandingBalance() read through Payments::held(); the settlement note is settlementWithoutReceipt on the fee sheet</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E-2</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enrollment sits at </w:t>
            </w:r>
            <w:r>
              <w:rPr>
                <w:rFonts w:ascii="Consolas" w:hAnsi="Consolas" w:cs="Consolas"/>
                <w:sz w:val="13"/>
                <w:szCs w:val="13"/>
              </w:rPr>
              <w:t xml:space="preserve">assessed</w:t>
            </w:r>
            <w:r>
              <w:rPr>
                <w:sz w:val="13"/>
                <w:szCs w:val="13"/>
              </w:rPr>
              <w:t xml:space="preserve"> with a zero balance and the Registrar clicks Approve</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policy accepts it (</w:t>
            </w:r>
            <w:r>
              <w:rPr>
                <w:rFonts w:ascii="Consolas" w:hAnsi="Consolas" w:cs="Consolas"/>
                <w:sz w:val="13"/>
                <w:szCs w:val="13"/>
              </w:rPr>
              <w:t xml:space="preserve">assessed</w:t>
            </w:r>
            <w:r>
              <w:rPr>
                <w:sz w:val="13"/>
                <w:szCs w:val="13"/>
              </w:rPr>
              <w:t xml:space="preserve"> is allowed) and the state machine refuses </w:t>
            </w:r>
            <w:r>
              <w:rPr>
                <w:rFonts w:ascii="Consolas" w:hAnsi="Consolas" w:cs="Consolas"/>
                <w:sz w:val="13"/>
                <w:szCs w:val="13"/>
              </w:rPr>
              <w:t xml:space="preserve">assessed → enrolled</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“This action can’t be completed because the record isn’t at the expected stage…”</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RegistrarPolicy.php:47-50</w:t>
            </w:r>
            <w:r>
              <w:rPr>
                <w:sz w:val="13"/>
                <w:szCs w:val="13"/>
              </w:rPr>
              <w:t xml:space="preserve"> vs </w:t>
            </w:r>
            <w:r>
              <w:rPr>
                <w:rFonts w:ascii="Consolas" w:hAnsi="Consolas" w:cs="Consolas"/>
                <w:sz w:val="13"/>
                <w:szCs w:val="13"/>
              </w:rPr>
              <w:t xml:space="preserve">EnrollmentStateMachine.php:23-28</w:t>
            </w:r>
            <w:r>
              <w:rPr>
                <w:sz w:val="13"/>
                <w:szCs w:val="13"/>
              </w:rPr>
              <w:t xml:space="preserve">; rendered by </w:t>
            </w:r>
            <w:r>
              <w:rPr>
                <w:rFonts w:ascii="Consolas" w:hAnsi="Consolas" w:cs="Consolas"/>
                <w:sz w:val="13"/>
                <w:szCs w:val="13"/>
              </w:rPr>
              <w:t xml:space="preserve">bootstrap/app.php:56-69</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E-3</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Registrar returns a </w:t>
            </w:r>
            <w:r>
              <w:rPr>
                <w:rFonts w:ascii="Consolas" w:hAnsi="Consolas" w:cs="Consolas"/>
                <w:sz w:val="13"/>
                <w:szCs w:val="13"/>
              </w:rPr>
              <w:t xml:space="preserve">paid</w:t>
            </w:r>
            <w:r>
              <w:rPr>
                <w:sz w:val="13"/>
                <w:szCs w:val="13"/>
              </w:rPr>
              <w:t xml:space="preserve"> enrollment to Department Evaluation</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Status moves to returnedToEvaluation and the reason is stored, and the payments stay exactly as they are. The destination box and every box after it go back to pending with their signer and date cleared so the desk can sign again; boxes before the destination keep theirs. Clearing is not erasing: the status-history row, the enrollmentreturns row and the audit row all keep who did what, which is the rule the payment void follows.</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Evaluation queue shows the record again; the workflow panel still shows Accounting and Registrar boxes as signed</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RegistrarController.php:328-350</w:t>
            </w:r>
            <w:r>
              <w:rPr>
                <w:sz w:val="13"/>
                <w:szCs w:val="13"/>
              </w:rPr>
              <w:t xml:space="preserve"> (no step rollback, no payment reversal)</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E-4</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That returned enrollment has to come back through the pipeline</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with E-1: settlement is available at assessed, which is exactly where a returned or refunded load arrives once the department re-costs it, so a re-evaluated zero-balance account no longer needs a receipt it cannot have. A refund that reopens the account moves paid|enrolled back to assessed for the same reason.</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same generic stage message, this time after a full re-evaluation</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AccountingController::settleNoBalance(), AccountingController::refund() (paid|enrolled → assessed), EnrollmentStateMachine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E-5</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cashier voids the payment that completed an enrollment</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payment row becomes </w:t>
            </w:r>
            <w:r>
              <w:rPr>
                <w:rFonts w:ascii="Consolas" w:hAnsi="Consolas" w:cs="Consolas"/>
                <w:sz w:val="13"/>
                <w:szCs w:val="13"/>
              </w:rPr>
              <w:t xml:space="preserve">pending</w:t>
            </w:r>
            <w:r>
              <w:rPr>
                <w:sz w:val="13"/>
                <w:szCs w:val="13"/>
              </w:rPr>
              <w:t xml:space="preserve">, the balance is recomputed without it, and a </w:t>
            </w:r>
            <w:r>
              <w:rPr>
                <w:rFonts w:ascii="Consolas" w:hAnsi="Consolas" w:cs="Consolas"/>
                <w:sz w:val="13"/>
                <w:szCs w:val="13"/>
              </w:rPr>
              <w:t xml:space="preserve">paid</w:t>
            </w:r>
            <w:r>
              <w:rPr>
                <w:sz w:val="13"/>
                <w:szCs w:val="13"/>
              </w:rPr>
              <w:t xml:space="preserve"> enrollment falls back to </w:t>
            </w:r>
            <w:r>
              <w:rPr>
                <w:rFonts w:ascii="Consolas" w:hAnsi="Consolas" w:cs="Consolas"/>
                <w:sz w:val="13"/>
                <w:szCs w:val="13"/>
              </w:rPr>
              <w:t xml:space="preserve">assessed</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Registrar queue grows again; the receipt still exists, marked pending</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AccountingController.php:180-223</w:t>
            </w:r>
            <w:r>
              <w:rPr>
                <w:sz w:val="13"/>
                <w:szCs w:val="13"/>
              </w:rPr>
              <w:t xml:space="preserve">, </w:t>
            </w:r>
            <w:r>
              <w:rPr>
                <w:rFonts w:ascii="Consolas" w:hAnsi="Consolas" w:cs="Consolas"/>
                <w:sz w:val="13"/>
                <w:szCs w:val="13"/>
              </w:rPr>
              <w:t xml:space="preserve">PaymentPolicy.php:56-88</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E-6</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clearance slip is reported lost after every office already signed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payment is recorded, the clearance row is reset to </w:t>
            </w:r>
            <w:r>
              <w:rPr>
                <w:rFonts w:ascii="Consolas" w:hAnsi="Consolas" w:cs="Consolas"/>
                <w:sz w:val="13"/>
                <w:szCs w:val="13"/>
              </w:rPr>
              <w:t xml:space="preserve">Pending</w:t>
            </w:r>
            <w:r>
              <w:rPr>
                <w:sz w:val="13"/>
                <w:szCs w:val="13"/>
              </w:rPr>
              <w:t xml:space="preserve">, and the individual office approvals are left </w:t>
            </w:r>
            <w:r>
              <w:rPr>
                <w:rFonts w:ascii="Consolas" w:hAnsi="Consolas" w:cs="Consolas"/>
                <w:sz w:val="13"/>
                <w:szCs w:val="13"/>
              </w:rPr>
              <w:t xml:space="preserve">Approved</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slip whose header says pending while every line says approved</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ClearanceController.php:362-380</w:t>
            </w:r>
            <w:r>
              <w:rPr>
                <w:sz w:val="13"/>
                <w:szCs w:val="13"/>
              </w:rPr>
              <w:t xml:space="preserve"> updates only </w:t>
            </w:r>
            <w:r>
              <w:rPr>
                <w:rFonts w:ascii="Consolas" w:hAnsi="Consolas" w:cs="Consolas"/>
                <w:sz w:val="13"/>
                <w:szCs w:val="13"/>
              </w:rPr>
              <w:t xml:space="preserve">overallStatus</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E-7</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clearance period is </w:t>
            </w:r>
            <w:r>
              <w:rPr>
                <w:rFonts w:ascii="Consolas" w:hAnsi="Consolas" w:cs="Consolas"/>
                <w:sz w:val="13"/>
                <w:szCs w:val="13"/>
              </w:rPr>
              <w:t xml:space="preserve">open</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gate refuses, naming the window the Registrar is reading</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checklist prints the reason on the record page and the policy is refused with it, so the desk is told to open or extend a window instead of approving blind</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app/Support/EnrollmentReadiness.php:59-62 , RegistrarPolicy.php:63-69 , RegistrarController.php:195</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E-8</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period is </w:t>
            </w:r>
            <w:r>
              <w:rPr>
                <w:rFonts w:ascii="Consolas" w:hAnsi="Consolas" w:cs="Consolas"/>
                <w:sz w:val="13"/>
                <w:szCs w:val="13"/>
              </w:rPr>
              <w:t xml:space="preserve">closed</w:t>
            </w:r>
            <w:r>
              <w:rPr>
                <w:sz w:val="13"/>
                <w:szCs w:val="13"/>
              </w:rPr>
              <w:t xml:space="preserve"> or </w:t>
            </w:r>
            <w:r>
              <w:rPr>
                <w:rFonts w:ascii="Consolas" w:hAnsi="Consolas" w:cs="Consolas"/>
                <w:sz w:val="13"/>
                <w:szCs w:val="13"/>
              </w:rPr>
              <w:t xml:space="preserve">extended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code used to distinguish them, and no longer does not: every clearance check asks Clearanceperiods::accepting() — a window that is open OR extended ( app/Models/Clearanceperiods.php:42 ) — and the extension is written only by the period’s own extend action ( ClearanceController.php:174-207 ).</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extension is honoured by the screens and the gates, and it is the window that moves. The per-student date this row carried as its remainder is ruled out, not missing: the owner ruled on 2026-10-23 that an extension extends the season, and 2026_10_23_1000000001_drop_extended_deadline_from_studentclearances_table.php removed the column that suggested otherwise, so nothing in the schema now offers a deadline for one student alone.</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 scan of app/, resources/js/, tests/, tools/ and database/seeders/ for extendedDeadline named only the model’s $fillable and casts() before the drop and names nothing after it; two files under database/migrations/ still carry the name, the create and this drop. The mysqldump taken minutes before artisan migrate holds 4 studentclearances rows and NULL in that column for every one of them, so the drop erased no data. ClearancePeriodStatus::Extended has exactly one writer, extendPeriod, and is read through the accepting() scope rather than a literal comparison.</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E-9</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student has two enrollments in the same term</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prevents it; the clearance slip and its print log pick </w:t>
            </w:r>
            <w:r>
              <w:rPr>
                <w:rFonts w:ascii="Consolas" w:hAnsi="Consolas" w:cs="Consolas"/>
                <w:sz w:val="13"/>
                <w:szCs w:val="13"/>
              </w:rPr>
              <w:t xml:space="preserve">student.enrollments[0]</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Program, year level and the audited enrollment can all describe a different term</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unique index on (</w:t>
            </w:r>
            <w:r>
              <w:rPr>
                <w:rFonts w:ascii="Consolas" w:hAnsi="Consolas" w:cs="Consolas"/>
                <w:sz w:val="13"/>
                <w:szCs w:val="13"/>
              </w:rPr>
              <w:t xml:space="preserve">studentId</w:t>
            </w:r>
            <w:r>
              <w:rPr>
                <w:sz w:val="13"/>
                <w:szCs w:val="13"/>
              </w:rPr>
              <w:t xml:space="preserve">, </w:t>
            </w:r>
            <w:r>
              <w:rPr>
                <w:rFonts w:ascii="Consolas" w:hAnsi="Consolas" w:cs="Consolas"/>
                <w:sz w:val="13"/>
                <w:szCs w:val="13"/>
              </w:rPr>
              <w:t xml:space="preserve">termId</w:t>
            </w:r>
            <w:r>
              <w:rPr>
                <w:sz w:val="13"/>
                <w:szCs w:val="13"/>
              </w:rPr>
              <w:t xml:space="preserve">) (§26.4); </w:t>
            </w:r>
            <w:r>
              <w:rPr>
                <w:rFonts w:ascii="Consolas" w:hAnsi="Consolas" w:cs="Consolas"/>
                <w:sz w:val="13"/>
                <w:szCs w:val="13"/>
              </w:rPr>
              <w:t xml:space="preserve">clearance-slip.blade.php:51</w:t>
            </w:r>
            <w:r>
              <w:rPr>
                <w:sz w:val="13"/>
                <w:szCs w:val="13"/>
              </w:rPr>
              <w:t xml:space="preserve">, </w:t>
            </w:r>
            <w:r>
              <w:rPr>
                <w:rFonts w:ascii="Consolas" w:hAnsi="Consolas" w:cs="Consolas"/>
                <w:sz w:val="13"/>
                <w:szCs w:val="13"/>
              </w:rPr>
              <w:t xml:space="preserve">PrintService.php:65</w:t>
            </w:r>
            <w:r>
              <w:rPr>
                <w:sz w:val="13"/>
                <w:szCs w:val="13"/>
              </w:rPr>
              <w:t xml:space="preserve"> (§25 P-10)</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E-10</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same subject is proposed twice in one payload, or a repeat takes a second attempt</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payload is rejected, and a genuine repeat is allowed because the attempt number is part of the unique key</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duplicate-subject error message; repeats save normally</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EvaluationController.php:647-653</w:t>
            </w:r>
            <w:r>
              <w:rPr>
                <w:sz w:val="13"/>
                <w:szCs w:val="13"/>
              </w:rPr>
              <w:t xml:space="preserve">, </w:t>
            </w:r>
            <w:r>
              <w:rPr>
                <w:rFonts w:ascii="Consolas" w:hAnsi="Consolas" w:cs="Consolas"/>
                <w:sz w:val="13"/>
                <w:szCs w:val="13"/>
              </w:rPr>
              <w:t xml:space="preserve">enrolledsubjects.uq_enrollment_subject_attempt</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E-11</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block is scheduled into a room smaller than the block’s </w:t>
            </w:r>
            <w:r>
              <w:rPr>
                <w:rFonts w:ascii="Consolas" w:hAnsi="Consolas" w:cs="Consolas"/>
                <w:sz w:val="13"/>
                <w:szCs w:val="13"/>
              </w:rPr>
              <w:t xml:space="preserve">maxStudents</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schedule is saved and a warning string is returned</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schedule exists with a note; assignments to that room are capped later</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BlockingController.php:265-272</w:t>
            </w:r>
            <w:r>
              <w:rPr>
                <w:sz w:val="13"/>
                <w:szCs w:val="13"/>
              </w:rPr>
              <w:t xml:space="preserve">, </w:t>
            </w:r>
            <w:r>
              <w:rPr>
                <w:rFonts w:ascii="Consolas" w:hAnsi="Consolas" w:cs="Consolas"/>
                <w:sz w:val="13"/>
                <w:szCs w:val="13"/>
              </w:rPr>
              <w:t xml:space="preserve">:287-288</w:t>
            </w:r>
            <w:r>
              <w:rPr>
                <w:sz w:val="13"/>
                <w:szCs w:val="13"/>
              </w:rPr>
              <w:t xml:space="preserve">, cap at </w:t>
            </w:r>
            <w:r>
              <w:rPr>
                <w:rFonts w:ascii="Consolas" w:hAnsi="Consolas" w:cs="Consolas"/>
                <w:sz w:val="13"/>
                <w:szCs w:val="13"/>
              </w:rPr>
              <w:t xml:space="preserve">:457</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E-12</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desk action is submitted twice (finalize, re-print, re-request)</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second submission reports the existing result instead of writing a duplicate</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toast — and the message under the info key reaches the screen today, because HandleInertiaRequests shares info beside success , warning and error since 2026-10-01 ( U-3 ). What still loses a sentence is a page that never reads the key, which is per-screen work and stays listed as such (§28.3).</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AssessmentController.php:127 , BlockingController.php:386-388 , HandleInertiaRequests.php:94-100 ( success , warning , error and info )</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E-13</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enrolled student is dropped, or a single subject is dropped</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enrolled → dropped</w:t>
            </w:r>
            <w:r>
              <w:rPr>
                <w:sz w:val="13"/>
                <w:szCs w:val="13"/>
              </w:rPr>
              <w:t xml:space="preserve"> is terminal for the enrollment; subject status has its own </w:t>
            </w:r>
            <w:r>
              <w:rPr>
                <w:rFonts w:ascii="Consolas" w:hAnsi="Consolas" w:cs="Consolas"/>
                <w:sz w:val="13"/>
                <w:szCs w:val="13"/>
              </w:rPr>
              <w:t xml:space="preserve">proposed → confirmed → dropped</w:t>
            </w:r>
            <w:r>
              <w:rPr>
                <w:sz w:val="13"/>
                <w:szCs w:val="13"/>
              </w:rPr>
              <w:t xml:space="preserve"> line</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enrollment leaves every queue; the subject simply stops counting toward the load</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EnrollmentStateMachine.php:47</w:t>
            </w:r>
            <w:r>
              <w:rPr>
                <w:sz w:val="13"/>
                <w:szCs w:val="13"/>
              </w:rPr>
              <w:t xml:space="preserve">, </w:t>
            </w:r>
            <w:r>
              <w:rPr>
                <w:rFonts w:ascii="Consolas" w:hAnsi="Consolas" w:cs="Consolas"/>
                <w:sz w:val="13"/>
                <w:szCs w:val="13"/>
              </w:rPr>
              <w:t xml:space="preserve">:48-50 and :56-60</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E-14</w:t>
            </w:r>
          </w:p>
        </w:tc>
        <w:tc>
          <w:tcPr>
            <w:tcW w:type="dxa" w:w="12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Staff print a document from a desk that has no audit row (block schedule)</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print succeeds and nothing is recorded</w:t>
            </w:r>
          </w:p>
        </w:tc>
        <w:tc>
          <w:tcPr>
            <w:tcW w:type="dxa" w:w="2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paper looks identical to a logged print</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BlockingController.php:542-570</w:t>
            </w:r>
            <w:r>
              <w:rPr>
                <w:sz w:val="13"/>
                <w:szCs w:val="13"/>
              </w:rPr>
              <w:t xml:space="preserve"> (§25 P-3)</w:t>
            </w:r>
          </w:p>
        </w:tc>
      </w:tr>
    </w:tbl>
    <w:p>
      <w:pPr>
        <w:spacing w:after="60"/>
      </w:pPr>
    </w:p>
    <w:p>
      <w:pPr>
        <w:pStyle w:val="Heading2"/>
        <w:spacing w:after="140" w:before="280"/>
      </w:pPr>
      <w:r>
        <w:t xml:space="preserve">27.3 The zero-balance deadlock, step by step</w:t>
      </w:r>
    </w:p>
    <w:p>
      <w:pPr>
        <w:spacing w:after="110"/>
      </w:pPr>
      <w:r>
        <w:t xml:space="preserve">This is the one edge case in the register that can stop a student from ever being enrolled, so it is walked through rather than summarised. It is reached by any enrollment whose remaining balance settles to zero before Accounting collects anything — in practice a student whose scholarship covers 100 percent of the assessed amount, a student whose charges are fully waived, or a program whose fees are zero. The path is identical for every student type; the first-year and transferee forms reach it most often because the Assessment desk, which grants the coverage, is a box on their form and not on a continuing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350"/>
        <w:gridCol w:w="5010"/>
      </w:tblGrid>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Desk</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Action</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the record becomes</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Admission</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Decision accepted, enrollment created</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enrollments.enrollmentStatus = pending</w:t>
            </w:r>
            <w:r>
              <w:rPr>
                <w:sz w:val="14"/>
                <w:szCs w:val="14"/>
              </w:rPr>
              <w:t xml:space="preserve"> (</w:t>
            </w:r>
            <w:r>
              <w:rPr>
                <w:rFonts w:ascii="Consolas" w:hAnsi="Consolas" w:cs="Consolas"/>
                <w:sz w:val="14"/>
                <w:szCs w:val="14"/>
              </w:rPr>
              <w:t xml:space="preserve">AdmissionController.php:594-620</w:t>
            </w:r>
            <w:r>
              <w:rPr>
                <w:sz w:val="14"/>
                <w:szCs w:val="14"/>
              </w:rPr>
              <w:t xml:space="preserv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Department Evaluation</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Subjects proposed; the evaluator signs the form</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pending</w:t>
            </w:r>
            <w:r>
              <w:rPr>
                <w:sz w:val="14"/>
                <w:szCs w:val="14"/>
              </w:rPr>
              <w:t xml:space="preserve"> → </w:t>
            </w:r>
            <w:r>
              <w:rPr>
                <w:rFonts w:ascii="Consolas" w:hAnsi="Consolas" w:cs="Consolas"/>
                <w:sz w:val="14"/>
                <w:szCs w:val="14"/>
              </w:rPr>
              <w:t xml:space="preserve">evaluated</w:t>
            </w:r>
            <w:r>
              <w:rPr>
                <w:sz w:val="14"/>
                <w:szCs w:val="14"/>
              </w:rPr>
              <w:t xml:space="preserve"> at propose (</w:t>
            </w:r>
            <w:r>
              <w:rPr>
                <w:rFonts w:ascii="Consolas" w:hAnsi="Consolas" w:cs="Consolas"/>
                <w:sz w:val="14"/>
                <w:szCs w:val="14"/>
              </w:rPr>
              <w:t xml:space="preserve">EvaluationController.php:759-769</w:t>
            </w:r>
            <w:r>
              <w:rPr>
                <w:sz w:val="14"/>
                <w:szCs w:val="14"/>
              </w:rPr>
              <w:t xml:space="preserve">); </w:t>
            </w:r>
            <w:r>
              <w:rPr>
                <w:rFonts w:ascii="Consolas" w:hAnsi="Consolas" w:cs="Consolas"/>
                <w:sz w:val="14"/>
                <w:szCs w:val="14"/>
              </w:rPr>
              <w:t xml:space="preserve">evaluatedBy</w:t>
            </w:r>
            <w:r>
              <w:rPr>
                <w:sz w:val="14"/>
                <w:szCs w:val="14"/>
              </w:rPr>
              <w:t xml:space="preserve"> written by profile capture (</w:t>
            </w:r>
            <w:r>
              <w:rPr>
                <w:rFonts w:ascii="Consolas" w:hAnsi="Consolas" w:cs="Consolas"/>
                <w:sz w:val="14"/>
                <w:szCs w:val="14"/>
              </w:rPr>
              <w:t xml:space="preserve">:565</w:t>
            </w:r>
            <w:r>
              <w:rPr>
                <w:sz w:val="14"/>
                <w:szCs w:val="14"/>
              </w:rPr>
              <w:t xml:space="preserve">); the workflow row and its boxes are created here and box 1 signed — only when the record has none, the desk issue having made it already (</w:t>
            </w:r>
            <w:r>
              <w:rPr>
                <w:rFonts w:ascii="Consolas" w:hAnsi="Consolas" w:cs="Consolas"/>
                <w:sz w:val="14"/>
                <w:szCs w:val="14"/>
              </w:rPr>
              <w:t xml:space="preserve">EvaluationController.php:921-934</w:t>
            </w:r>
            <w:r>
              <w:rPr>
                <w:sz w:val="14"/>
                <w:szCs w:val="14"/>
              </w:rPr>
              <w:t xml:space="preserv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3</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Assessment</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compute</w:t>
            </w:r>
            <w:r>
              <w:rPr>
                <w:sz w:val="14"/>
                <w:szCs w:val="14"/>
              </w:rPr>
              <w:t xml:space="preserve"> builds the charges line by line</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studentassessments</w:t>
            </w:r>
            <w:r>
              <w:rPr>
                <w:sz w:val="14"/>
                <w:szCs w:val="14"/>
              </w:rPr>
              <w:t xml:space="preserve"> row: </w:t>
            </w:r>
            <w:r>
              <w:rPr>
                <w:rFonts w:ascii="Consolas" w:hAnsi="Consolas" w:cs="Consolas"/>
                <w:sz w:val="14"/>
                <w:szCs w:val="14"/>
              </w:rPr>
              <w:t xml:space="preserve">totalAssessedAmount</w:t>
            </w:r>
            <w:r>
              <w:rPr>
                <w:sz w:val="14"/>
                <w:szCs w:val="14"/>
              </w:rPr>
              <w:t xml:space="preserve"> &gt; 0, coverage and waivers still 0 (</w:t>
            </w:r>
            <w:r>
              <w:rPr>
                <w:rFonts w:ascii="Consolas" w:hAnsi="Consolas" w:cs="Consolas"/>
                <w:sz w:val="14"/>
                <w:szCs w:val="14"/>
              </w:rPr>
              <w:t xml:space="preserve">AssessmentController.php:166-170</w:t>
            </w:r>
            <w:r>
              <w:rPr>
                <w:sz w:val="14"/>
                <w:szCs w:val="14"/>
              </w:rPr>
              <w:t xml:space="preserve">, </w:t>
            </w:r>
            <w:r>
              <w:rPr>
                <w:rFonts w:ascii="Consolas" w:hAnsi="Consolas" w:cs="Consolas"/>
                <w:sz w:val="14"/>
                <w:szCs w:val="14"/>
              </w:rPr>
              <w:t xml:space="preserve">:140-149</w:t>
            </w:r>
            <w:r>
              <w:rPr>
                <w:sz w:val="14"/>
                <w:szCs w:val="14"/>
              </w:rPr>
              <w:t xml:space="preserv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Assessment</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applyScholarship</w:t>
            </w:r>
            <w:r>
              <w:rPr>
                <w:sz w:val="14"/>
                <w:szCs w:val="14"/>
              </w:rPr>
              <w:t xml:space="preserve"> grants coverage equal to the assessed amount</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remainingBalance = max(0, assessed − coverage − waived − paid)</w:t>
            </w:r>
            <w:r>
              <w:rPr>
                <w:sz w:val="14"/>
                <w:szCs w:val="14"/>
              </w:rPr>
              <w:t xml:space="preserve"> = </w:t>
            </w:r>
            <w:r>
              <w:rPr>
                <w:b/>
                <w:bCs/>
                <w:sz w:val="14"/>
                <w:szCs w:val="14"/>
              </w:rPr>
              <w:t xml:space="preserve">0</w:t>
            </w:r>
            <w:r>
              <w:rPr>
                <w:sz w:val="14"/>
                <w:szCs w:val="14"/>
              </w:rPr>
              <w:t xml:space="preserve"> (</w:t>
            </w:r>
            <w:r>
              <w:rPr>
                <w:rFonts w:ascii="Consolas" w:hAnsi="Consolas" w:cs="Consolas"/>
                <w:sz w:val="14"/>
                <w:szCs w:val="14"/>
              </w:rPr>
              <w:t xml:space="preserve">AssessmentController.php:257-273</w:t>
            </w:r>
            <w:r>
              <w:rPr>
                <w:sz w:val="14"/>
                <w:szCs w:val="14"/>
              </w:rPr>
              <w:t xml:space="preserv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Assessment</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finalize</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pending→…→ assessed; box 2 signed for a first-year, skipped for a continuing student (WorkflowService.php:52-71)</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6</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Accounting</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Open the queue</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row shows a “paid” badge because the badge is derived from the balance, not the status: </w:t>
            </w:r>
            <w:r>
              <w:rPr>
                <w:rFonts w:ascii="Consolas" w:hAnsi="Consolas" w:cs="Consolas"/>
                <w:sz w:val="14"/>
                <w:szCs w:val="14"/>
              </w:rPr>
              <w:t xml:space="preserve">Number(balance) &lt;= 0</w:t>
            </w:r>
            <w:r>
              <w:rPr>
                <w:sz w:val="14"/>
                <w:szCs w:val="14"/>
              </w:rPr>
              <w:t xml:space="preserve"> returns </w:t>
            </w:r>
            <w:r>
              <w:rPr>
                <w:rFonts w:ascii="Consolas" w:hAnsi="Consolas" w:cs="Consolas"/>
                <w:sz w:val="14"/>
                <w:szCs w:val="14"/>
              </w:rPr>
              <w:t xml:space="preserve">paid</w:t>
            </w:r>
            <w:r>
              <w:rPr>
                <w:sz w:val="14"/>
                <w:szCs w:val="14"/>
              </w:rPr>
              <w:t xml:space="preserve"> (</w:t>
            </w:r>
            <w:r>
              <w:rPr>
                <w:rFonts w:ascii="Consolas" w:hAnsi="Consolas" w:cs="Consolas"/>
                <w:sz w:val="14"/>
                <w:szCs w:val="14"/>
              </w:rPr>
              <w:t xml:space="preserve">resources/js/Pages/Accounting/Index.jsx:14-18</w:t>
            </w:r>
            <w:r>
              <w:rPr>
                <w:sz w:val="14"/>
                <w:szCs w:val="14"/>
              </w:rPr>
              <w:t xml:space="preserv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7</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Accounting</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Try to record a receipt</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Refused twice over: the policy needs </w:t>
            </w:r>
            <w:r>
              <w:rPr>
                <w:rFonts w:ascii="Consolas" w:hAnsi="Consolas" w:cs="Consolas"/>
                <w:sz w:val="14"/>
                <w:szCs w:val="14"/>
              </w:rPr>
              <w:t xml:space="preserve">remainingBalance &gt; 0</w:t>
            </w:r>
            <w:r>
              <w:rPr>
                <w:sz w:val="14"/>
                <w:szCs w:val="14"/>
              </w:rPr>
              <w:t xml:space="preserve"> (</w:t>
            </w:r>
            <w:r>
              <w:rPr>
                <w:rFonts w:ascii="Consolas" w:hAnsi="Consolas" w:cs="Consolas"/>
                <w:sz w:val="14"/>
                <w:szCs w:val="14"/>
              </w:rPr>
              <w:t xml:space="preserve">PaymentPolicy.php:45-48</w:t>
            </w:r>
            <w:r>
              <w:rPr>
                <w:sz w:val="14"/>
                <w:szCs w:val="14"/>
              </w:rPr>
              <w:t xml:space="preserve">) and the validator needs </w:t>
            </w:r>
            <w:r>
              <w:rPr>
                <w:rFonts w:ascii="Consolas" w:hAnsi="Consolas" w:cs="Consolas"/>
                <w:sz w:val="14"/>
                <w:szCs w:val="14"/>
              </w:rPr>
              <w:t xml:space="preserve">amount &gt;= 0.01</w:t>
            </w:r>
            <w:r>
              <w:rPr>
                <w:sz w:val="14"/>
                <w:szCs w:val="14"/>
              </w:rPr>
              <w:t xml:space="preserve"> (</w:t>
            </w:r>
            <w:r>
              <w:rPr>
                <w:rFonts w:ascii="Consolas" w:hAnsi="Consolas" w:cs="Consolas"/>
                <w:sz w:val="14"/>
                <w:szCs w:val="14"/>
              </w:rPr>
              <w:t xml:space="preserve">AccountingController.php:188</w:t>
            </w:r>
            <w:r>
              <w:rPr>
                <w:sz w:val="14"/>
                <w:szCs w:val="14"/>
              </w:rPr>
              <w:t xml:space="preserve">). No payment row is created</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8</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Accounting</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Sign the Accounting box by hand</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Closed 2026-10-04 by ruling 9: an account that owes nothing is signed out by settleNoBalance() ( AccountingController.php:260-297 , the signature at :290 ), and a collected payment signs the same box at :243. Neither is a hand-written signature — the box is the accounting act’s own.</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9</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Registrar</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Approve</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Fails twice, and the two failures are reported differently: the seven-gate checklist shows </w:t>
            </w:r>
            <w:r>
              <w:rPr>
                <w:rFonts w:ascii="Consolas" w:hAnsi="Consolas" w:cs="Consolas"/>
                <w:sz w:val="14"/>
                <w:szCs w:val="14"/>
              </w:rPr>
              <w:t xml:space="preserve">registrarApprovalPending</w:t>
            </w:r>
            <w:r>
              <w:rPr>
                <w:sz w:val="14"/>
                <w:szCs w:val="14"/>
              </w:rPr>
              <w:t xml:space="preserve"> false because the next pending box is Accounting, not Registrar (</w:t>
            </w:r>
            <w:r>
              <w:rPr>
                <w:rFonts w:ascii="Consolas" w:hAnsi="Consolas" w:cs="Consolas"/>
                <w:sz w:val="14"/>
                <w:szCs w:val="14"/>
              </w:rPr>
              <w:t xml:space="preserve">RegistrarController.php:205-210</w:t>
            </w:r>
            <w:r>
              <w:rPr>
                <w:sz w:val="14"/>
                <w:szCs w:val="14"/>
              </w:rPr>
              <w:t xml:space="preserve">, </w:t>
            </w:r>
            <w:r>
              <w:rPr>
                <w:rFonts w:ascii="Consolas" w:hAnsi="Consolas" w:cs="Consolas"/>
                <w:sz w:val="14"/>
                <w:szCs w:val="14"/>
              </w:rPr>
              <w:t xml:space="preserve">:210</w:t>
            </w:r>
            <w:r>
              <w:rPr>
                <w:sz w:val="14"/>
                <w:szCs w:val="14"/>
              </w:rPr>
              <w:t xml:space="preserve">); and if the boxes were aligned the state machine would still refuse </w:t>
            </w:r>
            <w:r>
              <w:rPr>
                <w:rFonts w:ascii="Consolas" w:hAnsi="Consolas" w:cs="Consolas"/>
                <w:sz w:val="14"/>
                <w:szCs w:val="14"/>
              </w:rPr>
              <w:t xml:space="preserve">assessed → enrolled</w:t>
            </w:r>
            <w:r>
              <w:rPr>
                <w:sz w:val="14"/>
                <w:szCs w:val="14"/>
              </w:rPr>
              <w:t xml:space="preserve"> (</w:t>
            </w:r>
            <w:r>
              <w:rPr>
                <w:rFonts w:ascii="Consolas" w:hAnsi="Consolas" w:cs="Consolas"/>
                <w:sz w:val="14"/>
                <w:szCs w:val="14"/>
              </w:rPr>
              <w:t xml:space="preserve">EnrollmentStateMachine.php:23-28</w:t>
            </w:r>
            <w:r>
              <w:rPr>
                <w:sz w:val="14"/>
                <w:szCs w:val="14"/>
              </w:rPr>
              <w:t xml:space="preserve">), which </w:t>
            </w:r>
            <w:r>
              <w:rPr>
                <w:rFonts w:ascii="Consolas" w:hAnsi="Consolas" w:cs="Consolas"/>
                <w:sz w:val="14"/>
                <w:szCs w:val="14"/>
              </w:rPr>
              <w:t xml:space="preserve">bootstrap/app.php:56-69</w:t>
            </w:r>
            <w:r>
              <w:rPr>
                <w:sz w:val="14"/>
                <w:szCs w:val="14"/>
              </w:rPr>
              <w:t xml:space="preserve"> renders as the generic stage message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10</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Registrar</w:t>
            </w:r>
          </w:p>
        </w:tc>
        <w:tc>
          <w:tcPr>
            <w:tcW w:type="dxa" w:w="23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Return to evaluation and try again</w:t>
            </w:r>
          </w:p>
        </w:tc>
        <w:tc>
          <w:tcPr>
            <w:tcW w:type="dxa" w:w="50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Refused: </w:t>
            </w:r>
            <w:r>
              <w:rPr>
                <w:rFonts w:ascii="Consolas" w:hAnsi="Consolas" w:cs="Consolas"/>
                <w:sz w:val="14"/>
                <w:szCs w:val="14"/>
              </w:rPr>
              <w:t xml:space="preserve">returnToEvaluation</w:t>
            </w:r>
            <w:r>
              <w:rPr>
                <w:sz w:val="14"/>
                <w:szCs w:val="14"/>
              </w:rPr>
              <w:t xml:space="preserve"> requires the status </w:t>
            </w:r>
            <w:r>
              <w:rPr>
                <w:rFonts w:ascii="Consolas" w:hAnsi="Consolas" w:cs="Consolas"/>
                <w:sz w:val="14"/>
                <w:szCs w:val="14"/>
              </w:rPr>
              <w:t xml:space="preserve">paid</w:t>
            </w:r>
            <w:r>
              <w:rPr>
                <w:sz w:val="14"/>
                <w:szCs w:val="14"/>
              </w:rPr>
              <w:t xml:space="preserve"> (</w:t>
            </w:r>
            <w:r>
              <w:rPr>
                <w:rFonts w:ascii="Consolas" w:hAnsi="Consolas" w:cs="Consolas"/>
                <w:sz w:val="14"/>
                <w:szCs w:val="14"/>
              </w:rPr>
              <w:t xml:space="preserve">RegistrarController.php:328-350</w:t>
            </w:r>
            <w:r>
              <w:rPr>
                <w:sz w:val="14"/>
                <w:szCs w:val="14"/>
              </w:rPr>
              <w:t xml:space="preserve">), which is the state the record cannot reach</w:t>
            </w:r>
          </w:p>
        </w:tc>
      </w:tr>
    </w:tbl>
    <w:p>
      <w:pPr>
        <w:spacing w:after="60"/>
      </w:pPr>
    </w:p>
    <w:p>
      <w:pPr>
        <w:spacing w:after="110"/>
      </w:pPr>
      <w:r>
        <w:rPr>
          <w:b/>
          <w:bCs/>
        </w:rPr>
        <w:t xml:space="preserve">The only exit available today</w:t>
      </w:r>
      <w:r>
        <w:t xml:space="preserve"> is to make the balance positive again — reduce a waiver or a charge line (</w:t>
      </w:r>
      <w:r>
        <w:rPr>
          <w:rFonts w:ascii="Consolas" w:hAnsi="Consolas" w:cs="Consolas"/>
          <w:sz w:val="18"/>
          <w:szCs w:val="18"/>
        </w:rPr>
        <w:t xml:space="preserve">AssessmentController.php:228-260</w:t>
      </w:r>
      <w:r>
        <w:t xml:space="preserve">) so at least ₱0.01 remains, then collect it. That is a workaround, not a design: the record is certified because a peso was manufactured, and the printed certificate will show a payment that the student did not owe.</w:t>
      </w:r>
    </w:p>
    <w:p>
      <w:pPr>
        <w:spacing w:after="140"/>
      </w:pPr>
      <w:r>
        <w:rPr>
          <w:i/>
          <w:iCs/>
          <w:sz w:val="18"/>
          <w:szCs w:val="18"/>
        </w:rPr>
        <w:t xml:space="preserve">Second trigger (E-4), closed by measurement rather than by argument. An enrollment that did reach paid, was returned to Department Evaluation, and is then re-costed does come back, and it comes back through the ordinary desk acts: the return leaves the money where it is (the receipts keep counting through Payments::held(), so the account is not re-billed for pesos already handed over), the Evaluation desk proposes the load again with evaluation.subjects.propose, which moves returnedToEvaluation to evaluated, Assessment finalizes it to assessed, and Accounting settles it to paid. finalize fires only from evaluated ( AssessmentController.php:425-431 ) and record only from assessed ( AccountingController.php:180-183 ), and that sequence is exactly the path a returned record walks. Pinned end to end by tests/Feature/Enrollment/EnrollmentReturnTest.php , whose case a_paid_record_sent_back_comes_home_through_the_ordinary_desk_acts asserts the four history rows in order, the three boxes re-signed, and one enrollmentreturns row written. The act itself is App\Services\ReturnRecorder ( app/Services/ReturnRecorder.php:87-170 ); the method this paragraph used to cite, RegistrarController::returnToEvaluation, no longer exists — which is why every checker agreed with the sentence while it described a retired construct.</w:t>
      </w:r>
    </w:p>
    <w:p>
      <w:pPr>
        <w:pStyle w:val="Heading2"/>
        <w:spacing w:after="140" w:before="280"/>
      </w:pPr>
      <w:r>
        <w:t xml:space="preserve">27.4 The same cases, by student type</w:t>
      </w:r>
    </w:p>
    <w:p>
      <w:pPr>
        <w:spacing w:after="110"/>
      </w:pPr>
      <w:r>
        <w:t xml:space="preserve">§21 of the revision brief requires every phase to say how each type is handled, and an edge case is a phase in disguise: a type that never meets a rule needs the reason stated, not a blank cell. Each row below is the case only that type can meet.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200"/>
        <w:gridCol w:w="2760"/>
        <w:gridCol w:w="2500"/>
      </w:tblGrid>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ID</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Student type</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The situation only this type meets</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build does</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Evidence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T-1</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First-Year</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Its paper form carries seven signature boxes, so Accounting is the third box rather than the second</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Accounting cannot sign until Department Evaluation (box 1) and Assessment (box 2) are both completed; the order check walks the positional step order, not the office</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WorkflowService.php:56-71</w:t>
            </w:r>
            <w:r>
              <w:rPr>
                <w:sz w:val="13"/>
                <w:szCs w:val="13"/>
              </w:rPr>
              <w:t xml:space="preserve"> (box list), </w:t>
            </w:r>
            <w:r>
              <w:rPr>
                <w:rFonts w:ascii="Consolas" w:hAnsi="Consolas" w:cs="Consolas"/>
                <w:sz w:val="13"/>
                <w:szCs w:val="13"/>
              </w:rPr>
              <w:t xml:space="preserve">:261-272</w:t>
            </w:r>
            <w:r>
              <w:rPr>
                <w:sz w:val="13"/>
                <w:szCs w:val="13"/>
              </w:rPr>
              <w:t xml:space="preserve"> (order check)</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T-2</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First-Year (also Transferee)</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100 percent scholarship is granted at the Assessment desk, which exists only on their form</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assessment settles to a zero balance, and the enrollment now reaches paid through Accounting’s settlement of an account that owes nothing rather than through a receipt it cannot have — the deadlock this row recorded (E-1) is closed. A recorded payment still cannot be ₱0, so the explicit settlement is the only path with no money in it.</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AssessmentController.php:221-230 (coverage and the duplicate full grant), PaymentPolicy::settle() , AccountingController.php:260-297 — and the settlement note printed on the fee sheet.</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T-3</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Continuing (Regular)</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Assessment box, yet the enrollment is still assessed</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finalize</w:t>
            </w:r>
            <w:r>
              <w:rPr>
                <w:sz w:val="13"/>
                <w:szCs w:val="13"/>
              </w:rPr>
              <w:t xml:space="preserve"> runs normally: it writes the status transition and then asks the workflow to sign office 3, which returns nothing and is skipped. Their Accounting box is step 2</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AssessmentController.php:286-290</w:t>
            </w:r>
            <w:r>
              <w:rPr>
                <w:sz w:val="13"/>
                <w:szCs w:val="13"/>
              </w:rPr>
              <w:t xml:space="preserve">, </w:t>
            </w:r>
            <w:r>
              <w:rPr>
                <w:rFonts w:ascii="Consolas" w:hAnsi="Consolas" w:cs="Consolas"/>
                <w:sz w:val="13"/>
                <w:szCs w:val="13"/>
              </w:rPr>
              <w:t xml:space="preserve">WorkflowService.php:313-320</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T-4</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Continuing (Irregular)</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load made only of retakes, or of fewer subjects than the curriculum lists</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mandatory-block completeness check is not applied at all, so a partial proposal is accepted; nothing else in the pipeline constrains the size of an irregular load</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EvaluationController.php:700-710</w:t>
            </w:r>
            <w:r>
              <w:rPr>
                <w:sz w:val="13"/>
                <w:szCs w:val="13"/>
              </w:rPr>
              <w:t xml:space="preserve"> (</w:t>
            </w:r>
            <w:r>
              <w:rPr>
                <w:rFonts w:ascii="Consolas" w:hAnsi="Consolas" w:cs="Consolas"/>
                <w:sz w:val="13"/>
                <w:szCs w:val="13"/>
              </w:rPr>
              <w:t xml:space="preserve">$isFlexibleStudent</w:t>
            </w:r>
            <w:r>
              <w:rPr>
                <w:sz w:val="13"/>
                <w:szCs w:val="13"/>
              </w:rPr>
              <w:t xml:space="preserve">)</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T-5</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Shifter</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Subjects completed in a previous program, recorded as credit transfers</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Same exemption as T-4, and their prerequisites count as satisfied only through </w:t>
            </w:r>
            <w:r>
              <w:rPr>
                <w:rFonts w:ascii="Consolas" w:hAnsi="Consolas" w:cs="Consolas"/>
                <w:sz w:val="13"/>
                <w:szCs w:val="13"/>
              </w:rPr>
              <w:t xml:space="preserve">creditedsubjects</w:t>
            </w:r>
            <w:r>
              <w:rPr>
                <w:sz w:val="13"/>
                <w:szCs w:val="13"/>
              </w:rPr>
              <w:t xml:space="preserve"> rows — a shifter whose credits were never keyed in is refused the dependent subject</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EvaluationController.php:700-710 , :352-379 ( satisfiedPrerequisites , which counts a credit only where the transfer record says passed)</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T-6</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Transferee</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Enters through Admission like a first-year but arrives with credits</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Keeps the seven-box form including Assessment, and credited subjects are subtracted from the mandatory list before the completeness check — which is then skipped for them anyway</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WorkflowService.php:66-71</w:t>
            </w:r>
            <w:r>
              <w:rPr>
                <w:sz w:val="13"/>
                <w:szCs w:val="13"/>
              </w:rPr>
              <w:t xml:space="preserve">, </w:t>
            </w:r>
            <w:r>
              <w:rPr>
                <w:rFonts w:ascii="Consolas" w:hAnsi="Consolas" w:cs="Consolas"/>
                <w:sz w:val="13"/>
                <w:szCs w:val="13"/>
              </w:rPr>
              <w:t xml:space="preserve">EvaluationController.php:691-697</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T-7</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type</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Clearance</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branch on student type exists anywhere in the clearance code: one slip per student per period and one pending approval row per requirement line — nine today — whoever the student is. The per-type clearance policy the brief requires is therefore institutional policy only (§28.5).</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ClearanceController.php:234-253 (no type test), ClearancePolicy.php:44-62</w:t>
            </w:r>
          </w:p>
        </w:tc>
      </w:tr>
      <w:tr>
        <w:tc>
          <w:tcPr>
            <w:tcW w:type="dxa" w:w="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T-8</w:t>
            </w:r>
          </w:p>
        </w:tc>
        <w:tc>
          <w:tcPr>
            <w:tcW w:type="dxa" w:w="1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Continuing, Shifter</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They produce no entrance-examination rows at all</w:t>
            </w:r>
          </w:p>
        </w:tc>
        <w:tc>
          <w:tcPr>
            <w:tcW w:type="dxa" w:w="27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only examination they can meet is the retention exam, and it is reached only when the course is flagged </w:t>
            </w:r>
            <w:r>
              <w:rPr>
                <w:rFonts w:ascii="Consolas" w:hAnsi="Consolas" w:cs="Consolas"/>
                <w:sz w:val="13"/>
                <w:szCs w:val="13"/>
              </w:rPr>
              <w:t xml:space="preserve">requiresRetentionExam</w:t>
            </w:r>
          </w:p>
        </w:tc>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ExamController.php:300-311</w:t>
            </w:r>
            <w:r>
              <w:rPr>
                <w:sz w:val="13"/>
                <w:szCs w:val="13"/>
              </w:rPr>
              <w:t xml:space="preserve"> (general-pass gate, entrance stage), </w:t>
            </w:r>
            <w:r>
              <w:rPr>
                <w:rFonts w:ascii="Consolas" w:hAnsi="Consolas" w:cs="Consolas"/>
                <w:sz w:val="13"/>
                <w:szCs w:val="13"/>
              </w:rPr>
              <w:t xml:space="preserve">EvaluationController.php:969-1014</w:t>
            </w:r>
          </w:p>
        </w:tc>
      </w:tr>
    </w:tbl>
    <w:p>
      <w:pPr>
        <w:spacing w:after="60"/>
      </w:pPr>
    </w:p>
    <w:p>
      <w:pPr>
        <w:pStyle w:val="Heading2"/>
        <w:spacing w:after="140" w:before="280"/>
      </w:pPr>
      <w:r>
        <w:t xml:space="preserve">27.5 Vocabulary the schema still carries and no code uses</w:t>
      </w:r>
    </w:p>
    <w:p>
      <w:pPr>
        <w:spacing w:after="110"/>
      </w:pPr>
      <w:r>
        <w:t xml:space="preserve">These values are real — the column accepts them and the enum declares them — which is why an AI agent reading only the schema keeps writing them into specifications. They are collected here so that no section of this document implies a state is live when nothing produces it. The rule this table exists to enforce: </w:t>
      </w:r>
      <w:r>
        <w:rPr>
          <w:b/>
          <w:bCs/>
        </w:rPr>
        <w:t xml:space="preserve">a status is only documentation if code writes or reads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200"/>
        <w:gridCol w:w="1500"/>
        <w:gridCol w:w="1700"/>
        <w:gridCol w:w="1910"/>
      </w:tblGrid>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Value the database still accepts</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Where it is declared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Who writes it</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Who reads it</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Consequence for a reader of this document</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workflowsteps.stepStatus = 'skipped'</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migration </w:t>
            </w:r>
            <w:r>
              <w:rPr>
                <w:rFonts w:ascii="Consolas" w:hAnsi="Consolas" w:cs="Consolas"/>
                <w:sz w:val="13"/>
                <w:szCs w:val="13"/>
              </w:rPr>
              <w:t xml:space="preserve">2026_08_02_1000000050_create_workflowsteps_table.php:16</w:t>
            </w:r>
            <w:r>
              <w:rPr>
                <w:sz w:val="13"/>
                <w:szCs w:val="13"/>
              </w:rPr>
              <w:t xml:space="preserve">; </w:t>
            </w:r>
            <w:r>
              <w:rPr>
                <w:rFonts w:ascii="Consolas" w:hAnsi="Consolas" w:cs="Consolas"/>
                <w:sz w:val="13"/>
                <w:szCs w:val="13"/>
              </w:rPr>
              <w:t xml:space="preserve">WorkflowStepStatus::Skipped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code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WorkflowStepper.jsx:13</w:t>
            </w:r>
            <w:r>
              <w:rPr>
                <w:sz w:val="13"/>
                <w:szCs w:val="13"/>
              </w:rPr>
              <w:t xml:space="preserve"> styles it</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box is never marked skipped — the Assessment box simply does not exist for continuing and shifter students. Do not describe a “skipped” signature line.</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payments.paymentStatus = 'partial'</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column enum paid, partial, pending, refunded ; PaymentStatus::Partial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AccountingStaff through payment.record : a receipt below the balance is stored as paid and then re-stored as partial when the account still owes ( AccountingController.php:217-229 ).</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outstanding balance, the scholarship application, the charge adjustment, the withdrawal recompute, the dashboard, the daily report, the refund gate and the hold that stops a part-paid account</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ruling 13 (built 2026-10-03). A receipt below the balance is stored as partial and the account still owes; Payments::held() — paid OR partial — is the single definition of money still in the drawer, read by the outstanding balance, the scholarship application, the charge adjustment, the withdrawal recompute, the dashboard, the daily report and the refund gate. The Registrar’s payment gate deliberately stays paid-only, because remainingBalance at or below zero already covers an account closed by installments.</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clearanceperiods.periodStatus = 'extended'</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migration </w:t>
            </w:r>
            <w:r>
              <w:rPr>
                <w:rFonts w:ascii="Consolas" w:hAnsi="Consolas" w:cs="Consolas"/>
                <w:sz w:val="13"/>
                <w:szCs w:val="13"/>
              </w:rPr>
              <w:t xml:space="preserve">2026_08_02_1000000020_create_clearanceperiods_table.php:16</w:t>
            </w:r>
            <w:r>
              <w:rPr>
                <w:sz w:val="13"/>
                <w:szCs w:val="13"/>
              </w:rPr>
              <w:t xml:space="preserve">; </w:t>
            </w:r>
            <w:r>
              <w:rPr>
                <w:rFonts w:ascii="Consolas" w:hAnsi="Consolas" w:cs="Consolas"/>
                <w:sz w:val="13"/>
                <w:szCs w:val="13"/>
              </w:rPr>
              <w:t xml:space="preserve">ClearancePeriodStatus::Extended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Registrar, through the window’s own extend action ( ClearanceController.php:174-207 ), gated on clearance.periods.manage — the module has no extend permission, and the status radio on the period form still refuses to type the value.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Clearanceperiods::accepting() — a window that is open OR extended — is now the only way to ask whether clearance season is live. It is read by the slip generation and its policy, by both Registrar lookups and the approval policy, and by the seed tools, so an extension visibly extends acceptance instead of being a value nothing consults.</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ruling 16. The value has exactly one writer — ClearanceController::extendPeriod, gated on clearance.periods.extend — and the status radio on the period form still refuses to set it, so an extension is always a named act rather than a typed one. Who and when are auditable through the widened auditlogs.entityId, and closing a window is refused while any clearance in it is still pending, with the count named.</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studentclearances.extendedDeadline — REMOVED from the column</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allowed by 2026_08_02_1000000021_create_studentclearances_table.php:16 and dropped by 2026_10_23_1000000001_drop_extended_deadline_from_studentclearances_table.php; the model carried it in $fillable and casts() until that day, and carries nothing of it now</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code, and no column since 2026-10-23</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code, and no column since 2026-10-23</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Ruled and built 2026-10-23: an extension is the window’s state, not a student’s, so the per-student deadline is not a thing the school’s process has and the column was dropped rather than wired. Nothing was lost — 0 of the four rows live ems holds carried a value — and a reader of this document no longer meets a deadline no desk can set (§27.2 E-8, §27.7).</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enrollmentworkflow.workflowStatus = 'lost'</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migration </w:t>
            </w:r>
            <w:r>
              <w:rPr>
                <w:rFonts w:ascii="Consolas" w:hAnsi="Consolas" w:cs="Consolas"/>
                <w:sz w:val="13"/>
                <w:szCs w:val="13"/>
              </w:rPr>
              <w:t xml:space="preserve">2026_08_02_1000000037_create_enrollmentworkflow_table.php:15</w:t>
            </w:r>
            <w:r>
              <w:rPr>
                <w:sz w:val="13"/>
                <w:szCs w:val="13"/>
              </w:rPr>
              <w:t xml:space="preserve">; </w:t>
            </w:r>
            <w:r>
              <w:rPr>
                <w:rFonts w:ascii="Consolas" w:hAnsi="Consolas" w:cs="Consolas"/>
                <w:sz w:val="13"/>
                <w:szCs w:val="13"/>
              </w:rPr>
              <w:t xml:space="preserve">WorkflowStatus::Lost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code — only </w:t>
            </w:r>
            <w:r>
              <w:rPr>
                <w:rFonts w:ascii="Consolas" w:hAnsi="Consolas" w:cs="Consolas"/>
                <w:sz w:val="13"/>
                <w:szCs w:val="13"/>
              </w:rPr>
              <w:t xml:space="preserve">inProgress</w:t>
            </w:r>
            <w:r>
              <w:rPr>
                <w:sz w:val="13"/>
                <w:szCs w:val="13"/>
              </w:rPr>
              <w:t xml:space="preserve"> (</w:t>
            </w:r>
            <w:r>
              <w:rPr>
                <w:rFonts w:ascii="Consolas" w:hAnsi="Consolas" w:cs="Consolas"/>
                <w:sz w:val="13"/>
                <w:szCs w:val="13"/>
              </w:rPr>
              <w:t xml:space="preserve">WorkflowService.php:81-108</w:t>
            </w:r>
            <w:r>
              <w:rPr>
                <w:sz w:val="13"/>
                <w:szCs w:val="13"/>
              </w:rPr>
              <w:t xml:space="preserve">) and </w:t>
            </w:r>
            <w:r>
              <w:rPr>
                <w:rFonts w:ascii="Consolas" w:hAnsi="Consolas" w:cs="Consolas"/>
                <w:sz w:val="13"/>
                <w:szCs w:val="13"/>
              </w:rPr>
              <w:t xml:space="preserve">completed</w:t>
            </w:r>
            <w:r>
              <w:rPr>
                <w:sz w:val="13"/>
                <w:szCs w:val="13"/>
              </w:rPr>
              <w:t xml:space="preserve"> (</w:t>
            </w:r>
            <w:r>
              <w:rPr>
                <w:rFonts w:ascii="Consolas" w:hAnsi="Consolas" w:cs="Consolas"/>
                <w:sz w:val="13"/>
                <w:szCs w:val="13"/>
              </w:rPr>
              <w:t xml:space="preserve">:292</w:t>
            </w:r>
            <w:r>
              <w:rPr>
                <w:sz w:val="13"/>
                <w:szCs w:val="13"/>
              </w:rPr>
              <w:t xml:space="preserv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rule</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lost paper form is handled by the replacement-slip flow (§12.2), not by a workflow status.</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idrequests.status = “cancelled” and “released” — REMOVED from the column</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allowed by </w:t>
            </w:r>
            <w:r>
              <w:rPr>
                <w:rFonts w:ascii="Consolas" w:hAnsi="Consolas" w:cs="Consolas"/>
                <w:sz w:val="13"/>
                <w:szCs w:val="13"/>
              </w:rPr>
              <w:t xml:space="preserve">2026_09_17_1000000001_align_idrequests_with_validation_only_id_flow.php:49</w:t>
            </w:r>
            <w:r>
              <w:rPr>
                <w:sz w:val="13"/>
                <w:szCs w:val="13"/>
              </w:rPr>
              <w:t xml:space="preserve">; </w:t>
            </w:r>
            <w:r>
              <w:rPr>
                <w:rFonts w:ascii="Consolas" w:hAnsi="Consolas" w:cs="Consolas"/>
                <w:sz w:val="13"/>
                <w:szCs w:val="13"/>
              </w:rPr>
              <w:t xml:space="preserve">IdRequestStatus::Cancelled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code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rule</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Ruled 2026-10-02 (#13) and built: validation is terminal, and the cancel and release actions are gone end to end — route, controller, gate, policy, enum cases and the release permission with them. The live column held only pending and validated when the change was measured, so nothing needed repairing; a regression test now pins that no path writes any other value.</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studentscholarships.status = 'revoked' / 'expired'</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migration </w:t>
            </w:r>
            <w:r>
              <w:rPr>
                <w:rFonts w:ascii="Consolas" w:hAnsi="Consolas" w:cs="Consolas"/>
                <w:sz w:val="13"/>
                <w:szCs w:val="13"/>
              </w:rPr>
              <w:t xml:space="preserve">2026_08_02_1000000049_create_studentscholarships_table.php:16</w:t>
            </w:r>
            <w:r>
              <w:rPr>
                <w:sz w:val="13"/>
                <w:szCs w:val="13"/>
              </w:rPr>
              <w:t xml:space="preserve">; </w:t>
            </w:r>
            <w:r>
              <w:rPr>
                <w:rFonts w:ascii="Consolas" w:hAnsi="Consolas" w:cs="Consolas"/>
                <w:sz w:val="13"/>
                <w:szCs w:val="13"/>
              </w:rPr>
              <w:t xml:space="preserve">ScholarshipStatus::Revoked, Expired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ScholarshipOfficer through assessment.scholarships.withdraw — AssessmentController::withdrawScholarship() is the only writer of revoked and expired, and the award path still writes active.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rule</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ruling 15. A grant is withdrawn by a named decision — revoke or expire — with a required reason of 10 to 500 characters and who/when written on the row; the grant is never deleted. Coverage is then recomputed from the grants still standing at their own percentage of the assessed total, so the answer does not depend on the order the grants were keyed, and the account owes again even after the Registrar has approved it. The trail states the reason on the scholarship row.</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transferacademicrecords.passResult = 'failed'</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migration </w:t>
            </w:r>
            <w:r>
              <w:rPr>
                <w:rFonts w:ascii="Consolas" w:hAnsi="Consolas" w:cs="Consolas"/>
                <w:sz w:val="13"/>
                <w:szCs w:val="13"/>
              </w:rPr>
              <w:t xml:space="preserve">2026_08_02_1000000026_create_transferacademicrecords_table.php:18</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DeptEvaluator through evaluation.credits.process — processCredits stores the officer’s own judgement per subject, passed or failed ( EvaluationController.php:832 )</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credit path itself, which stores a failed transfer record, counts it as retained and writes no credit for it ( EvaluationController.php:820-839 , ruling 10)</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ruling 10: a failed transfer row is recorded and earns no credit. The value no longer documents an intention — it carries a decision, and the credit is what depends on it.</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admissions.applicationMode = 'faceToFace'</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default of the column added by </w:t>
            </w:r>
            <w:r>
              <w:rPr>
                <w:rFonts w:ascii="Consolas" w:hAnsi="Consolas" w:cs="Consolas"/>
                <w:sz w:val="13"/>
                <w:szCs w:val="13"/>
              </w:rPr>
              <w:t xml:space="preserve">2026_09_06_000001_add_application_mode_to_admissions_table.php:13-14</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column default only</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rule</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value is real but never arrives through staff action; it is not evidence of an online-application feature (§1.5).</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flash key </w:t>
            </w:r>
            <w:r>
              <w:rPr>
                <w:rFonts w:ascii="Consolas" w:hAnsi="Consolas" w:cs="Consolas"/>
                <w:sz w:val="13"/>
                <w:szCs w:val="13"/>
              </w:rPr>
              <w:t xml:space="preserve">info</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HandleInertiaRequests.php:94-100 shares success , warning , error and — since 2026-10-01 — info .</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-&gt;with('info', …)</w:t>
            </w:r>
            <w:r>
              <w:rPr>
                <w:sz w:val="13"/>
                <w:szCs w:val="13"/>
              </w:rPr>
              <w:t xml:space="preserve"> in several controllers</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Partly closed. HandleInertiaRequests now shares the info key alongside success, warning and error, and a screen that reads it renders an info band — Blocking/Show is the screen that does. The gap that remains is per-screen rather than global: a controller that flashes info to a page which never reads the key still loses the message silently, which is why the info-reason items stay listed in §28 as front-end work instead of being reported as fixed here.</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Messages sent under </w:t>
            </w:r>
            <w:r>
              <w:rPr>
                <w:rFonts w:ascii="Consolas" w:hAnsi="Consolas" w:cs="Consolas"/>
                <w:sz w:val="13"/>
                <w:szCs w:val="13"/>
              </w:rPr>
              <w:t xml:space="preserve">info</w:t>
            </w:r>
            <w:r>
              <w:rPr>
                <w:sz w:val="13"/>
                <w:szCs w:val="13"/>
              </w:rPr>
              <w:t xml:space="preserve"> are dropped silently — the action happens and the staff member sees nothing (E-12).</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office 8 “Clearance”</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retired 2026-10-04 by ruling 12: no offices row, no clearancerequirements line, no staff account in office 8 ( DevReferenceDataSeeder.php:62-104 deletes them in foreign-key order); App\Enums\OfficeId has never named the id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nothing — approveRequirement ( ClearancePolicy.php:100-113 ) compares the signer’s officeId with the requirement’s, and no requirement carries 8 any more. The account that sat there (userId 9, “Clearance Head”) is under the Registrar now, paired RegistrarApprover with OfficeHead.</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reader’s trap is gone rather than documented: §12.1 was always right that the application has no Clearance office, and the data now agrees with it. A school that wants one creates it in Reference Data; no code path names the retired id.</w:t>
            </w:r>
          </w:p>
        </w:tc>
      </w:tr>
      <w:tr>
        <w:tc>
          <w:tcPr>
            <w:tcW w:type="dxa" w:w="20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enrollments.enrollmentMode</w:t>
            </w:r>
            <w:r>
              <w:rPr>
                <w:sz w:val="13"/>
                <w:szCs w:val="13"/>
              </w:rPr>
              <w:t xml:space="preserve">, the </w:t>
            </w:r>
            <w:r>
              <w:rPr>
                <w:rFonts w:ascii="Consolas" w:hAnsi="Consolas" w:cs="Consolas"/>
                <w:sz w:val="13"/>
                <w:szCs w:val="13"/>
              </w:rPr>
              <w:t xml:space="preserve">studentids</w:t>
            </w:r>
            <w:r>
              <w:rPr>
                <w:sz w:val="13"/>
                <w:szCs w:val="13"/>
              </w:rPr>
              <w:t xml:space="preserve"> table</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dropped by </w:t>
            </w:r>
            <w:r>
              <w:rPr>
                <w:rFonts w:ascii="Consolas" w:hAnsi="Consolas" w:cs="Consolas"/>
                <w:sz w:val="13"/>
                <w:szCs w:val="13"/>
              </w:rPr>
              <w:t xml:space="preserve">2026_09_22_1000000000_drop_studentids_table.php</w:t>
            </w:r>
            <w:r>
              <w:rPr>
                <w:sz w:val="13"/>
                <w:szCs w:val="13"/>
              </w:rPr>
              <w:t xml:space="preserve">; no such column on </w:t>
            </w:r>
            <w:r>
              <w:rPr>
                <w:rFonts w:ascii="Consolas" w:hAnsi="Consolas" w:cs="Consolas"/>
                <w:sz w:val="13"/>
                <w:szCs w:val="13"/>
              </w:rPr>
              <w:t xml:space="preserve">enrollments</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code</w:t>
            </w:r>
          </w:p>
        </w:tc>
        <w:tc>
          <w:tcPr>
            <w:tcW w:type="dxa" w:w="1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code</w:t>
            </w:r>
          </w:p>
        </w:tc>
        <w:tc>
          <w:tcPr>
            <w:tcW w:type="dxa" w:w="19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Any text listing either is describing an earlier build — see §27.6.</w:t>
            </w:r>
          </w:p>
        </w:tc>
      </w:tr>
    </w:tbl>
    <w:p>
      <w:pPr>
        <w:spacing w:after="60"/>
      </w:pPr>
    </w:p>
    <w:p>
      <w:pPr>
        <w:pStyle w:val="Heading2"/>
        <w:spacing w:after="140" w:before="280"/>
      </w:pPr>
      <w:r>
        <w:t xml:space="preserve">27.6 Corrections to the previous revision of this document</w:t>
      </w:r>
    </w:p>
    <w:p>
      <w:pPr>
        <w:spacing w:after="110"/>
      </w:pPr>
      <w:r>
        <w:t xml:space="preserve">The July 2026 issue described a build that had already changed. Each row quotes what it said, states what the software does now, and points to the section of this revision that carries the corrected description. Nothing here is presented as a change of design: the code moved, the document had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50"/>
        <w:gridCol w:w="2200"/>
        <w:gridCol w:w="2110"/>
      </w:tblGrid>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previous revision said</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build does today</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Evidence</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Where this document states it</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“Complete Data Dictionary (54 tables)” — but 53 entries were listed, seven of them (</w:t>
            </w:r>
            <w:r>
              <w:rPr>
                <w:rFonts w:ascii="Consolas" w:hAnsi="Consolas" w:cs="Consolas"/>
                <w:sz w:val="13"/>
                <w:szCs w:val="13"/>
              </w:rPr>
              <w:t xml:space="preserve">EnrollmentStatusHistory</w:t>
            </w:r>
            <w:r>
              <w:rPr>
                <w:sz w:val="13"/>
                <w:szCs w:val="13"/>
              </w:rPr>
              <w:t xml:space="preserve">, </w:t>
            </w:r>
            <w:r>
              <w:rPr>
                <w:rFonts w:ascii="Consolas" w:hAnsi="Consolas" w:cs="Consolas"/>
                <w:sz w:val="13"/>
                <w:szCs w:val="13"/>
              </w:rPr>
              <w:t xml:space="preserve">Roles</w:t>
            </w:r>
            <w:r>
              <w:rPr>
                <w:sz w:val="13"/>
                <w:szCs w:val="13"/>
              </w:rPr>
              <w:t xml:space="preserve">, </w:t>
            </w:r>
            <w:r>
              <w:rPr>
                <w:rFonts w:ascii="Consolas" w:hAnsi="Consolas" w:cs="Consolas"/>
                <w:sz w:val="13"/>
                <w:szCs w:val="13"/>
              </w:rPr>
              <w:t xml:space="preserve">Permissions</w:t>
            </w:r>
            <w:r>
              <w:rPr>
                <w:sz w:val="13"/>
                <w:szCs w:val="13"/>
              </w:rPr>
              <w:t xml:space="preserve">, </w:t>
            </w:r>
            <w:r>
              <w:rPr>
                <w:rFonts w:ascii="Consolas" w:hAnsi="Consolas" w:cs="Consolas"/>
                <w:sz w:val="13"/>
                <w:szCs w:val="13"/>
              </w:rPr>
              <w:t xml:space="preserve">RolePermissions</w:t>
            </w:r>
            <w:r>
              <w:rPr>
                <w:sz w:val="13"/>
                <w:szCs w:val="13"/>
              </w:rPr>
              <w:t xml:space="preserve">, </w:t>
            </w:r>
            <w:r>
              <w:rPr>
                <w:rFonts w:ascii="Consolas" w:hAnsi="Consolas" w:cs="Consolas"/>
                <w:sz w:val="13"/>
                <w:szCs w:val="13"/>
              </w:rPr>
              <w:t xml:space="preserve">StaffRoles</w:t>
            </w:r>
            <w:r>
              <w:rPr>
                <w:sz w:val="13"/>
                <w:szCs w:val="13"/>
              </w:rPr>
              <w:t xml:space="preserve">, </w:t>
            </w:r>
            <w:r>
              <w:rPr>
                <w:rFonts w:ascii="Consolas" w:hAnsi="Consolas" w:cs="Consolas"/>
                <w:sz w:val="13"/>
                <w:szCs w:val="13"/>
              </w:rPr>
              <w:t xml:space="preserve">AuditLogs</w:t>
            </w:r>
            <w:r>
              <w:rPr>
                <w:sz w:val="13"/>
                <w:szCs w:val="13"/>
              </w:rPr>
              <w:t xml:space="preserve">, </w:t>
            </w:r>
            <w:r>
              <w:rPr>
                <w:rFonts w:ascii="Consolas" w:hAnsi="Consolas" w:cs="Consolas"/>
                <w:sz w:val="13"/>
                <w:szCs w:val="13"/>
              </w:rPr>
              <w:t xml:space="preserve">Settings</w:t>
            </w:r>
            <w:r>
              <w:rPr>
                <w:sz w:val="13"/>
                <w:szCs w:val="13"/>
              </w:rPr>
              <w:t xml:space="preserve">) with no column list at all, and </w:t>
            </w:r>
            <w:r>
              <w:rPr>
                <w:rFonts w:ascii="Consolas" w:hAnsi="Consolas" w:cs="Consolas"/>
                <w:sz w:val="13"/>
                <w:szCs w:val="13"/>
              </w:rPr>
              <w:t xml:space="preserve">clinicrecords</w:t>
            </w:r>
            <w:r>
              <w:rPr>
                <w:sz w:val="13"/>
                <w:szCs w:val="13"/>
              </w:rPr>
              <w:t xml:space="preserve"> and </w:t>
            </w:r>
            <w:r>
              <w:rPr>
                <w:rFonts w:ascii="Consolas" w:hAnsi="Consolas" w:cs="Consolas"/>
                <w:sz w:val="13"/>
                <w:szCs w:val="13"/>
              </w:rPr>
              <w:t xml:space="preserve">model_has_permissions</w:t>
            </w:r>
            <w:r>
              <w:rPr>
                <w:sz w:val="13"/>
                <w:szCs w:val="13"/>
              </w:rPr>
              <w:t xml:space="preserve"> were missing entirely</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live database holds 63 tables: 55 EMS-domain tables and 8 Laravel framework tables. Every one is now listed with its columns, keys and incoming references</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Table count read from the live schema; §24.1 explains the two counts and §24.16 lists the framework tables</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§23, §24, §30</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w:t>
            </w:r>
            <w:r>
              <w:rPr>
                <w:rFonts w:ascii="Consolas" w:hAnsi="Consolas" w:cs="Consolas"/>
                <w:sz w:val="13"/>
                <w:szCs w:val="13"/>
              </w:rPr>
              <w:t xml:space="preserve">StudentIds</w:t>
            </w:r>
            <w:r>
              <w:rPr>
                <w:sz w:val="13"/>
                <w:szCs w:val="13"/>
              </w:rPr>
              <w:t xml:space="preserve"> table with attributes </w:t>
            </w:r>
            <w:r>
              <w:rPr>
                <w:rFonts w:ascii="Consolas" w:hAnsi="Consolas" w:cs="Consolas"/>
                <w:sz w:val="13"/>
                <w:szCs w:val="13"/>
              </w:rPr>
              <w:t xml:space="preserve">idId, studentId, idRequestId, qrCode, validationStatus, validatedBy, validatedDate</w:t>
            </w:r>
            <w:r>
              <w:rPr>
                <w:sz w:val="13"/>
                <w:szCs w:val="13"/>
              </w:rPr>
              <w:t xml:space="preserve">, three relationships, and a “pendingValidation window” in which the ID Office updates “that same StudentIds row”</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There is no </w:t>
            </w:r>
            <w:r>
              <w:rPr>
                <w:rFonts w:ascii="Consolas" w:hAnsi="Consolas" w:cs="Consolas"/>
                <w:sz w:val="13"/>
                <w:szCs w:val="13"/>
              </w:rPr>
              <w:t xml:space="preserve">studentids</w:t>
            </w:r>
            <w:r>
              <w:rPr>
                <w:sz w:val="13"/>
                <w:szCs w:val="13"/>
              </w:rPr>
              <w:t xml:space="preserve"> table. The ID process is one </w:t>
            </w:r>
            <w:r>
              <w:rPr>
                <w:rFonts w:ascii="Consolas" w:hAnsi="Consolas" w:cs="Consolas"/>
                <w:sz w:val="13"/>
                <w:szCs w:val="13"/>
              </w:rPr>
              <w:t xml:space="preserve">idrequests</w:t>
            </w:r>
            <w:r>
              <w:rPr>
                <w:sz w:val="13"/>
                <w:szCs w:val="13"/>
              </w:rPr>
              <w:t xml:space="preserve"> row per request, carrying </w:t>
            </w:r>
            <w:r>
              <w:rPr>
                <w:rFonts w:ascii="Consolas" w:hAnsi="Consolas" w:cs="Consolas"/>
                <w:sz w:val="13"/>
                <w:szCs w:val="13"/>
              </w:rPr>
              <w:t xml:space="preserve">status</w:t>
            </w:r>
            <w:r>
              <w:rPr>
                <w:sz w:val="13"/>
                <w:szCs w:val="13"/>
              </w:rPr>
              <w:t xml:space="preserve">, </w:t>
            </w:r>
            <w:r>
              <w:rPr>
                <w:rFonts w:ascii="Consolas" w:hAnsi="Consolas" w:cs="Consolas"/>
                <w:sz w:val="13"/>
                <w:szCs w:val="13"/>
              </w:rPr>
              <w:t xml:space="preserve">validatedBy</w:t>
            </w:r>
            <w:r>
              <w:rPr>
                <w:sz w:val="13"/>
                <w:szCs w:val="13"/>
              </w:rPr>
              <w:t xml:space="preserve">, </w:t>
            </w:r>
            <w:r>
              <w:rPr>
                <w:rFonts w:ascii="Consolas" w:hAnsi="Consolas" w:cs="Consolas"/>
                <w:sz w:val="13"/>
                <w:szCs w:val="13"/>
              </w:rPr>
              <w:t xml:space="preserve">validatedDate</w:t>
            </w:r>
            <w:r>
              <w:rPr>
                <w:sz w:val="13"/>
                <w:szCs w:val="13"/>
              </w:rPr>
              <w:t xml:space="preserve">, </w:t>
            </w:r>
            <w:r>
              <w:rPr>
                <w:rFonts w:ascii="Consolas" w:hAnsi="Consolas" w:cs="Consolas"/>
                <w:sz w:val="13"/>
                <w:szCs w:val="13"/>
              </w:rPr>
              <w:t xml:space="preserve">cardPhotoPath</w:t>
            </w:r>
            <w:r>
              <w:rPr>
                <w:sz w:val="13"/>
                <w:szCs w:val="13"/>
              </w:rPr>
              <w:t xml:space="preserve">; the number printed on documents is </w:t>
            </w:r>
            <w:r>
              <w:rPr>
                <w:rFonts w:ascii="Consolas" w:hAnsi="Consolas" w:cs="Consolas"/>
                <w:sz w:val="13"/>
                <w:szCs w:val="13"/>
              </w:rPr>
              <w:t xml:space="preserve">students.schoolIdNumber</w:t>
            </w:r>
            <w:r>
              <w:rPr>
                <w:sz w:val="13"/>
                <w:szCs w:val="13"/>
              </w:rPr>
              <w:t xml:space="preserve">. There is no </w:t>
            </w:r>
            <w:r>
              <w:rPr>
                <w:rFonts w:ascii="Consolas" w:hAnsi="Consolas" w:cs="Consolas"/>
                <w:sz w:val="13"/>
                <w:szCs w:val="13"/>
              </w:rPr>
              <w:t xml:space="preserve">qrCode</w:t>
            </w:r>
            <w:r>
              <w:rPr>
                <w:sz w:val="13"/>
                <w:szCs w:val="13"/>
              </w:rPr>
              <w:t xml:space="preserve"> column anywhere in the schema</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2026_09_22_1000000000_drop_studentids_table.php</w:t>
            </w:r>
            <w:r>
              <w:rPr>
                <w:sz w:val="13"/>
                <w:szCs w:val="13"/>
              </w:rPr>
              <w:t xml:space="preserve">; the </w:t>
            </w:r>
            <w:r>
              <w:rPr>
                <w:rFonts w:ascii="Consolas" w:hAnsi="Consolas" w:cs="Consolas"/>
                <w:sz w:val="13"/>
                <w:szCs w:val="13"/>
              </w:rPr>
              <w:t xml:space="preserve">idrequests</w:t>
            </w:r>
            <w:r>
              <w:rPr>
                <w:sz w:val="13"/>
                <w:szCs w:val="13"/>
              </w:rPr>
              <w:t xml:space="preserve"> columns in §24</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§18, §23, §24, §27.5</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Enrollments.enrollmentMode</w:t>
            </w:r>
            <w:r>
              <w:rPr>
                <w:sz w:val="13"/>
                <w:szCs w:val="13"/>
              </w:rPr>
              <w:t xml:space="preserve"> as a column of the central enrollment record</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column does not exist. The three mode-like fields that do exist are </w:t>
            </w:r>
            <w:r>
              <w:rPr>
                <w:rFonts w:ascii="Consolas" w:hAnsi="Consolas" w:cs="Consolas"/>
                <w:sz w:val="13"/>
                <w:szCs w:val="13"/>
              </w:rPr>
              <w:t xml:space="preserve">studentType</w:t>
            </w:r>
            <w:r>
              <w:rPr>
                <w:sz w:val="13"/>
                <w:szCs w:val="13"/>
              </w:rPr>
              <w:t xml:space="preserve">, </w:t>
            </w:r>
            <w:r>
              <w:rPr>
                <w:rFonts w:ascii="Consolas" w:hAnsi="Consolas" w:cs="Consolas"/>
                <w:sz w:val="13"/>
                <w:szCs w:val="13"/>
              </w:rPr>
              <w:t xml:space="preserve">enrollmentType</w:t>
            </w:r>
            <w:r>
              <w:rPr>
                <w:sz w:val="13"/>
                <w:szCs w:val="13"/>
              </w:rPr>
              <w:t xml:space="preserve"> (</w:t>
            </w:r>
            <w:r>
              <w:rPr>
                <w:rFonts w:ascii="Consolas" w:hAnsi="Consolas" w:cs="Consolas"/>
                <w:sz w:val="13"/>
                <w:szCs w:val="13"/>
              </w:rPr>
              <w:t xml:space="preserve">new</w:t>
            </w:r>
            <w:r>
              <w:rPr>
                <w:sz w:val="13"/>
                <w:szCs w:val="13"/>
              </w:rPr>
              <w:t xml:space="preserve">/</w:t>
            </w:r>
            <w:r>
              <w:rPr>
                <w:rFonts w:ascii="Consolas" w:hAnsi="Consolas" w:cs="Consolas"/>
                <w:sz w:val="13"/>
                <w:szCs w:val="13"/>
              </w:rPr>
              <w:t xml:space="preserve">old</w:t>
            </w:r>
            <w:r>
              <w:rPr>
                <w:sz w:val="13"/>
                <w:szCs w:val="13"/>
              </w:rPr>
              <w:t xml:space="preserve">) and </w:t>
            </w:r>
            <w:r>
              <w:rPr>
                <w:rFonts w:ascii="Consolas" w:hAnsi="Consolas" w:cs="Consolas"/>
                <w:sz w:val="13"/>
                <w:szCs w:val="13"/>
              </w:rPr>
              <w:t xml:space="preserve">academicStanding</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migration set and the live </w:t>
            </w:r>
            <w:r>
              <w:rPr>
                <w:rFonts w:ascii="Consolas" w:hAnsi="Consolas" w:cs="Consolas"/>
                <w:sz w:val="13"/>
                <w:szCs w:val="13"/>
              </w:rPr>
              <w:t xml:space="preserve">enrollments</w:t>
            </w:r>
            <w:r>
              <w:rPr>
                <w:sz w:val="13"/>
                <w:szCs w:val="13"/>
              </w:rPr>
              <w:t xml:space="preserve"> columns</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§4, §24</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workflow was described as an “8-step” chain created when the enrollment row is created, and the type matrix walked every type through “0 → 0.5 → 1 → … → 8”</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stepsFor()</w:t>
            </w:r>
            <w:r>
              <w:rPr>
                <w:sz w:val="13"/>
                <w:szCs w:val="13"/>
              </w:rPr>
              <w:t xml:space="preserve"> produces seven signature boxes for first-year and transferee enrollments and six for continuing and shifter enrollments. The workflow row itself is created later — at the Evaluation signature only when the record has none, and at issue by the desk that creates the enrollment — and </w:t>
            </w:r>
            <w:r>
              <w:rPr>
                <w:rFonts w:ascii="Consolas" w:hAnsi="Consolas" w:cs="Consolas"/>
                <w:sz w:val="13"/>
                <w:szCs w:val="13"/>
              </w:rPr>
              <w:t xml:space="preserve">createWorkflow()</w:t>
            </w:r>
            <w:r>
              <w:rPr>
                <w:sz w:val="13"/>
                <w:szCs w:val="13"/>
              </w:rPr>
              <w:t xml:space="preserve"> has two callers. Stages (what an office does) and boxes (what the paper form records) are counted separately in this revision</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WorkflowService.php:52-76</w:t>
            </w:r>
            <w:r>
              <w:rPr>
                <w:sz w:val="13"/>
                <w:szCs w:val="13"/>
              </w:rPr>
              <w:t xml:space="preserve">, </w:t>
            </w:r>
            <w:r>
              <w:rPr>
                <w:rFonts w:ascii="Consolas" w:hAnsi="Consolas" w:cs="Consolas"/>
                <w:sz w:val="13"/>
                <w:szCs w:val="13"/>
              </w:rPr>
              <w:t xml:space="preserve">:54-73</w:t>
            </w:r>
            <w:r>
              <w:rPr>
                <w:sz w:val="13"/>
                <w:szCs w:val="13"/>
              </w:rPr>
              <w:t xml:space="preserve">; </w:t>
            </w:r>
            <w:r>
              <w:rPr>
                <w:rFonts w:ascii="Consolas" w:hAnsi="Consolas" w:cs="Consolas"/>
                <w:sz w:val="13"/>
                <w:szCs w:val="13"/>
              </w:rPr>
              <w:t xml:space="preserve">EvaluationController.php:926-929</w:t>
            </w:r>
            <w:r>
              <w:rPr>
                <w:sz w:val="13"/>
                <w:szCs w:val="13"/>
              </w:rPr>
              <w:t xml:space="preserve"> (a guarded </w:t>
            </w:r>
            <w:r>
              <w:rPr>
                <w:rFonts w:ascii="Consolas" w:hAnsi="Consolas" w:cs="Consolas"/>
                <w:sz w:val="13"/>
                <w:szCs w:val="13"/>
              </w:rPr>
              <w:t xml:space="preserve">createWorkflow</w:t>
            </w:r>
            <w:r>
              <w:rPr>
                <w:sz w:val="13"/>
                <w:szCs w:val="13"/>
              </w:rPr>
              <w:t xml:space="preserve"> call); </w:t>
            </w:r>
            <w:r>
              <w:rPr>
                <w:rFonts w:ascii="Consolas" w:hAnsi="Consolas" w:cs="Consolas"/>
                <w:sz w:val="13"/>
                <w:szCs w:val="13"/>
              </w:rPr>
              <w:t xml:space="preserve">Documentation/First_Build_Plan.md:95</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§7.2, §13, §30</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“Continuing and shifter students SKIP step 2 (Assessment): … their form has six steps (1, 3-7)”</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skipped box leaves no hole. </w:t>
            </w:r>
            <w:r>
              <w:rPr>
                <w:rFonts w:ascii="Consolas" w:hAnsi="Consolas" w:cs="Consolas"/>
                <w:sz w:val="13"/>
                <w:szCs w:val="13"/>
              </w:rPr>
              <w:t xml:space="preserve">array_values()</w:t>
            </w:r>
            <w:r>
              <w:rPr>
                <w:sz w:val="13"/>
                <w:szCs w:val="13"/>
              </w:rPr>
              <w:t xml:space="preserve"> renumbers what remains, so a continuing enrollment stores </w:t>
            </w:r>
            <w:r>
              <w:rPr>
                <w:rFonts w:ascii="Consolas" w:hAnsi="Consolas" w:cs="Consolas"/>
                <w:sz w:val="13"/>
                <w:szCs w:val="13"/>
              </w:rPr>
              <w:t xml:space="preserve">stepOrder</w:t>
            </w:r>
            <w:r>
              <w:rPr>
                <w:sz w:val="13"/>
                <w:szCs w:val="13"/>
              </w:rPr>
              <w:t xml:space="preserve"> 1-6 and its Accounting box </w:t>
            </w:r>
            <w:r>
              <w:rPr>
                <w:b/>
                <w:bCs/>
                <w:sz w:val="13"/>
                <w:szCs w:val="13"/>
              </w:rPr>
              <w:t xml:space="preserve">is</w:t>
            </w:r>
            <w:r>
              <w:rPr>
                <w:sz w:val="13"/>
                <w:szCs w:val="13"/>
              </w:rPr>
              <w:t xml:space="preserve"> step 2; service code therefore resolves boxes by </w:t>
            </w:r>
            <w:r>
              <w:rPr>
                <w:rFonts w:ascii="Consolas" w:hAnsi="Consolas" w:cs="Consolas"/>
                <w:sz w:val="13"/>
                <w:szCs w:val="13"/>
              </w:rPr>
              <w:t xml:space="preserve">officeId</w:t>
            </w:r>
            <w:r>
              <w:rPr>
                <w:sz w:val="13"/>
                <w:szCs w:val="13"/>
              </w:rPr>
              <w:t xml:space="preserve">, never by number</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WorkflowService.php:66-71</w:t>
            </w:r>
            <w:r>
              <w:rPr>
                <w:sz w:val="13"/>
                <w:szCs w:val="13"/>
              </w:rPr>
              <w:t xml:space="preserve"> (</w:t>
            </w:r>
            <w:r>
              <w:rPr>
                <w:rFonts w:ascii="Consolas" w:hAnsi="Consolas" w:cs="Consolas"/>
                <w:sz w:val="13"/>
                <w:szCs w:val="13"/>
              </w:rPr>
              <w:t xml:space="preserve">array_filter()</w:t>
            </w:r>
            <w:r>
              <w:rPr>
                <w:sz w:val="13"/>
                <w:szCs w:val="13"/>
              </w:rPr>
              <w:t xml:space="preserve">), </w:t>
            </w:r>
            <w:r>
              <w:rPr>
                <w:rFonts w:ascii="Consolas" w:hAnsi="Consolas" w:cs="Consolas"/>
                <w:sz w:val="13"/>
                <w:szCs w:val="13"/>
              </w:rPr>
              <w:t xml:space="preserve">:97</w:t>
            </w:r>
            <w:r>
              <w:rPr>
                <w:sz w:val="13"/>
                <w:szCs w:val="13"/>
              </w:rPr>
              <w:t xml:space="preserve"> (</w:t>
            </w:r>
            <w:r>
              <w:rPr>
                <w:rFonts w:ascii="Consolas" w:hAnsi="Consolas" w:cs="Consolas"/>
                <w:sz w:val="13"/>
                <w:szCs w:val="13"/>
              </w:rPr>
              <w:t xml:space="preserve">stepOrder = $order + 1</w:t>
            </w:r>
            <w:r>
              <w:rPr>
                <w:sz w:val="13"/>
                <w:szCs w:val="13"/>
              </w:rPr>
              <w:t xml:space="preserve">), </w:t>
            </w:r>
            <w:r>
              <w:rPr>
                <w:rFonts w:ascii="Consolas" w:hAnsi="Consolas" w:cs="Consolas"/>
                <w:sz w:val="13"/>
                <w:szCs w:val="13"/>
              </w:rPr>
              <w:t xml:space="preserve">signStepByOffice()</w:t>
            </w:r>
            <w:r>
              <w:rPr>
                <w:sz w:val="13"/>
                <w:szCs w:val="13"/>
              </w:rPr>
              <w:t xml:space="preserve"> </w:t>
            </w:r>
            <w:r>
              <w:rPr>
                <w:rFonts w:ascii="Consolas" w:hAnsi="Consolas" w:cs="Consolas"/>
                <w:sz w:val="13"/>
                <w:szCs w:val="13"/>
              </w:rPr>
              <w:t xml:space="preserve">:307-323</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§7.2, §27.4 (T-1, T-3)</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“first-year clearance obligations are waived (approvals auto-approved) but the slip is still issued and submitted”</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in the clearance path branches on student type, and no approval is ever created as </w:t>
            </w:r>
            <w:r>
              <w:rPr>
                <w:rFonts w:ascii="Consolas" w:hAnsi="Consolas" w:cs="Consolas"/>
                <w:sz w:val="13"/>
                <w:szCs w:val="13"/>
              </w:rPr>
              <w:t xml:space="preserve">approved</w:t>
            </w:r>
            <w:r>
              <w:rPr>
                <w:sz w:val="13"/>
                <w:szCs w:val="13"/>
              </w:rPr>
              <w:t xml:space="preserve">: </w:t>
            </w:r>
            <w:r>
              <w:rPr>
                <w:rFonts w:ascii="Consolas" w:hAnsi="Consolas" w:cs="Consolas"/>
                <w:sz w:val="13"/>
                <w:szCs w:val="13"/>
              </w:rPr>
              <w:t xml:space="preserve">generateSlip()</w:t>
            </w:r>
            <w:r>
              <w:rPr>
                <w:sz w:val="13"/>
                <w:szCs w:val="13"/>
              </w:rPr>
              <w:t xml:space="preserve"> writes one </w:t>
            </w:r>
            <w:r>
              <w:rPr>
                <w:rFonts w:ascii="Consolas" w:hAnsi="Consolas" w:cs="Consolas"/>
                <w:sz w:val="13"/>
                <w:szCs w:val="13"/>
              </w:rPr>
              <w:t xml:space="preserve">pending</w:t>
            </w:r>
            <w:r>
              <w:rPr>
                <w:sz w:val="13"/>
                <w:szCs w:val="13"/>
              </w:rPr>
              <w:t xml:space="preserve"> row per requirement for every student</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ClearanceController.php:234-253</w:t>
            </w:r>
            <w:r>
              <w:rPr>
                <w:sz w:val="13"/>
                <w:szCs w:val="13"/>
              </w:rPr>
              <w:t xml:space="preserve">; no </w:t>
            </w:r>
            <w:r>
              <w:rPr>
                <w:rFonts w:ascii="Consolas" w:hAnsi="Consolas" w:cs="Consolas"/>
                <w:sz w:val="13"/>
                <w:szCs w:val="13"/>
              </w:rPr>
              <w:t xml:space="preserve">studentType</w:t>
            </w:r>
            <w:r>
              <w:rPr>
                <w:sz w:val="13"/>
                <w:szCs w:val="13"/>
              </w:rPr>
              <w:t xml:space="preserve"> or </w:t>
            </w:r>
            <w:r>
              <w:rPr>
                <w:rFonts w:ascii="Consolas" w:hAnsi="Consolas" w:cs="Consolas"/>
                <w:sz w:val="13"/>
                <w:szCs w:val="13"/>
              </w:rPr>
              <w:t xml:space="preserve">enrollmentType</w:t>
            </w:r>
            <w:r>
              <w:rPr>
                <w:sz w:val="13"/>
                <w:szCs w:val="13"/>
              </w:rPr>
              <w:t xml:space="preserve"> test appears in the clearance controller or </w:t>
            </w:r>
            <w:r>
              <w:rPr>
                <w:rFonts w:ascii="Consolas" w:hAnsi="Consolas" w:cs="Consolas"/>
                <w:sz w:val="13"/>
                <w:szCs w:val="13"/>
              </w:rPr>
              <w:t xml:space="preserve">ClearancePolicy.php</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§12.4, §28</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“Tracks every print of the Subject Load and Enrollment Certificate (documentType: subjectLoad, classCard, certificate)”</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documentprintlog.documentType</w:t>
            </w:r>
            <w:r>
              <w:rPr>
                <w:sz w:val="13"/>
                <w:szCs w:val="13"/>
              </w:rPr>
              <w:t xml:space="preserve"> accepts six values (</w:t>
            </w:r>
            <w:r>
              <w:rPr>
                <w:rFonts w:ascii="Consolas" w:hAnsi="Consolas" w:cs="Consolas"/>
                <w:sz w:val="13"/>
                <w:szCs w:val="13"/>
              </w:rPr>
              <w:t xml:space="preserve">subjectLoad</w:t>
            </w:r>
            <w:r>
              <w:rPr>
                <w:sz w:val="13"/>
                <w:szCs w:val="13"/>
              </w:rPr>
              <w:t xml:space="preserve">, </w:t>
            </w:r>
            <w:r>
              <w:rPr>
                <w:rFonts w:ascii="Consolas" w:hAnsi="Consolas" w:cs="Consolas"/>
                <w:sz w:val="13"/>
                <w:szCs w:val="13"/>
              </w:rPr>
              <w:t xml:space="preserve">classCard</w:t>
            </w:r>
            <w:r>
              <w:rPr>
                <w:sz w:val="13"/>
                <w:szCs w:val="13"/>
              </w:rPr>
              <w:t xml:space="preserve">, </w:t>
            </w:r>
            <w:r>
              <w:rPr>
                <w:rFonts w:ascii="Consolas" w:hAnsi="Consolas" w:cs="Consolas"/>
                <w:sz w:val="13"/>
                <w:szCs w:val="13"/>
              </w:rPr>
              <w:t xml:space="preserve">certificate</w:t>
            </w:r>
            <w:r>
              <w:rPr>
                <w:sz w:val="13"/>
                <w:szCs w:val="13"/>
              </w:rPr>
              <w:t xml:space="preserve">, </w:t>
            </w:r>
            <w:r>
              <w:rPr>
                <w:rFonts w:ascii="Consolas" w:hAnsi="Consolas" w:cs="Consolas"/>
                <w:sz w:val="13"/>
                <w:szCs w:val="13"/>
              </w:rPr>
              <w:t xml:space="preserve">clearanceSlip</w:t>
            </w:r>
            <w:r>
              <w:rPr>
                <w:sz w:val="13"/>
                <w:szCs w:val="13"/>
              </w:rPr>
              <w:t xml:space="preserve">, </w:t>
            </w:r>
            <w:r>
              <w:rPr>
                <w:rFonts w:ascii="Consolas" w:hAnsi="Consolas" w:cs="Consolas"/>
                <w:sz w:val="13"/>
                <w:szCs w:val="13"/>
              </w:rPr>
              <w:t xml:space="preserve">blockSchedule</w:t>
            </w:r>
            <w:r>
              <w:rPr>
                <w:sz w:val="13"/>
                <w:szCs w:val="13"/>
              </w:rPr>
              <w:t xml:space="preserve">, </w:t>
            </w:r>
            <w:r>
              <w:rPr>
                <w:rFonts w:ascii="Consolas" w:hAnsi="Consolas" w:cs="Consolas"/>
                <w:sz w:val="13"/>
                <w:szCs w:val="13"/>
              </w:rPr>
              <w:t xml:space="preserve">enrollmentForm</w:t>
            </w:r>
            <w:r>
              <w:rPr>
                <w:sz w:val="13"/>
                <w:szCs w:val="13"/>
              </w:rPr>
              <w:t xml:space="preserve">); four of them are written by the window-side print actions, and </w:t>
            </w:r>
            <w:r>
              <w:rPr>
                <w:rFonts w:ascii="Consolas" w:hAnsi="Consolas" w:cs="Consolas"/>
                <w:sz w:val="13"/>
                <w:szCs w:val="13"/>
              </w:rPr>
              <w:t xml:space="preserve">documentNumber</w:t>
            </w:r>
            <w:r>
              <w:rPr>
                <w:sz w:val="13"/>
                <w:szCs w:val="13"/>
              </w:rPr>
              <w:t xml:space="preserve"> and </w:t>
            </w:r>
            <w:r>
              <w:rPr>
                <w:rFonts w:ascii="Consolas" w:hAnsi="Consolas" w:cs="Consolas"/>
                <w:sz w:val="13"/>
                <w:szCs w:val="13"/>
              </w:rPr>
              <w:t xml:space="preserve">printedBy</w:t>
            </w:r>
            <w:r>
              <w:rPr>
                <w:sz w:val="13"/>
                <w:szCs w:val="13"/>
              </w:rPr>
              <w:t xml:space="preserve"> are filled differently per document type</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DocumentType.php:7-12</w:t>
            </w:r>
            <w:r>
              <w:rPr>
                <w:sz w:val="13"/>
                <w:szCs w:val="13"/>
              </w:rPr>
              <w:t xml:space="preserve">, the live column enum, and the write sites listed per document</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§25.2, §25.3, §25.8</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“Notifications (removed): Was originally a status-change messaging table. Removed in a later revision to avoid over-engineering …”</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Notifications exist: a </w:t>
            </w:r>
            <w:r>
              <w:rPr>
                <w:rFonts w:ascii="Consolas" w:hAnsi="Consolas" w:cs="Consolas"/>
                <w:sz w:val="13"/>
                <w:szCs w:val="13"/>
              </w:rPr>
              <w:t xml:space="preserve">notifications</w:t>
            </w:r>
            <w:r>
              <w:rPr>
                <w:sz w:val="13"/>
                <w:szCs w:val="13"/>
              </w:rPr>
              <w:t xml:space="preserve"> table, a </w:t>
            </w:r>
            <w:r>
              <w:rPr>
                <w:rFonts w:ascii="Consolas" w:hAnsi="Consolas" w:cs="Consolas"/>
                <w:sz w:val="13"/>
                <w:szCs w:val="13"/>
              </w:rPr>
              <w:t xml:space="preserve">NotificationController</w:t>
            </w:r>
            <w:r>
              <w:rPr>
                <w:sz w:val="13"/>
                <w:szCs w:val="13"/>
              </w:rPr>
              <w:t xml:space="preserve">, and two event listeners (</w:t>
            </w:r>
            <w:r>
              <w:rPr>
                <w:rFonts w:ascii="Consolas" w:hAnsi="Consolas" w:cs="Consolas"/>
                <w:sz w:val="13"/>
                <w:szCs w:val="13"/>
              </w:rPr>
              <w:t xml:space="preserve">SendEnrollmentNotification</w:t>
            </w:r>
            <w:r>
              <w:rPr>
                <w:sz w:val="13"/>
                <w:szCs w:val="13"/>
              </w:rPr>
              <w:t xml:space="preserve">, </w:t>
            </w:r>
            <w:r>
              <w:rPr>
                <w:rFonts w:ascii="Consolas" w:hAnsi="Consolas" w:cs="Consolas"/>
                <w:sz w:val="13"/>
                <w:szCs w:val="13"/>
              </w:rPr>
              <w:t xml:space="preserve">SendWorkflowNotification</w:t>
            </w:r>
            <w:r>
              <w:rPr>
                <w:sz w:val="13"/>
                <w:szCs w:val="13"/>
              </w:rPr>
              <w:t xml:space="preserve">) wired in </w:t>
            </w:r>
            <w:r>
              <w:rPr>
                <w:rFonts w:ascii="Consolas" w:hAnsi="Consolas" w:cs="Consolas"/>
                <w:sz w:val="13"/>
                <w:szCs w:val="13"/>
              </w:rPr>
              <w:t xml:space="preserve">EventServiceProvider</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app/Models/Notifications.php</w:t>
            </w:r>
            <w:r>
              <w:rPr>
                <w:sz w:val="13"/>
                <w:szCs w:val="13"/>
              </w:rPr>
              <w:t xml:space="preserve">, </w:t>
            </w:r>
            <w:r>
              <w:rPr>
                <w:rFonts w:ascii="Consolas" w:hAnsi="Consolas" w:cs="Consolas"/>
                <w:sz w:val="13"/>
                <w:szCs w:val="13"/>
              </w:rPr>
              <w:t xml:space="preserve">app/Http/Controllers/NotificationController.php</w:t>
            </w:r>
            <w:r>
              <w:rPr>
                <w:sz w:val="13"/>
                <w:szCs w:val="13"/>
              </w:rPr>
              <w:t xml:space="preserve">, </w:t>
            </w:r>
            <w:r>
              <w:rPr>
                <w:rFonts w:ascii="Consolas" w:hAnsi="Consolas" w:cs="Consolas"/>
                <w:sz w:val="13"/>
                <w:szCs w:val="13"/>
              </w:rPr>
              <w:t xml:space="preserve">app/Listeners/</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§19</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type matrix listed five rows: First-Year, Continuing (Regular), Irregular, Transferee, Shifter</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StudentType</w:t>
            </w:r>
            <w:r>
              <w:rPr>
                <w:sz w:val="13"/>
                <w:szCs w:val="13"/>
              </w:rPr>
              <w:t xml:space="preserve"> has four cases (</w:t>
            </w:r>
            <w:r>
              <w:rPr>
                <w:rFonts w:ascii="Consolas" w:hAnsi="Consolas" w:cs="Consolas"/>
                <w:sz w:val="13"/>
                <w:szCs w:val="13"/>
              </w:rPr>
              <w:t xml:space="preserve">firstYear</w:t>
            </w:r>
            <w:r>
              <w:rPr>
                <w:sz w:val="13"/>
                <w:szCs w:val="13"/>
              </w:rPr>
              <w:t xml:space="preserve">, </w:t>
            </w:r>
            <w:r>
              <w:rPr>
                <w:rFonts w:ascii="Consolas" w:hAnsi="Consolas" w:cs="Consolas"/>
                <w:sz w:val="13"/>
                <w:szCs w:val="13"/>
              </w:rPr>
              <w:t xml:space="preserve">continuing</w:t>
            </w:r>
            <w:r>
              <w:rPr>
                <w:sz w:val="13"/>
                <w:szCs w:val="13"/>
              </w:rPr>
              <w:t xml:space="preserve">, </w:t>
            </w:r>
            <w:r>
              <w:rPr>
                <w:rFonts w:ascii="Consolas" w:hAnsi="Consolas" w:cs="Consolas"/>
                <w:sz w:val="13"/>
                <w:szCs w:val="13"/>
              </w:rPr>
              <w:t xml:space="preserve">transferee</w:t>
            </w:r>
            <w:r>
              <w:rPr>
                <w:sz w:val="13"/>
                <w:szCs w:val="13"/>
              </w:rPr>
              <w:t xml:space="preserve">, </w:t>
            </w:r>
            <w:r>
              <w:rPr>
                <w:rFonts w:ascii="Consolas" w:hAnsi="Consolas" w:cs="Consolas"/>
                <w:sz w:val="13"/>
                <w:szCs w:val="13"/>
              </w:rPr>
              <w:t xml:space="preserve">shifter</w:t>
            </w:r>
            <w:r>
              <w:rPr>
                <w:sz w:val="13"/>
                <w:szCs w:val="13"/>
              </w:rPr>
              <w:t xml:space="preserve">); Regular and Irregular are values of </w:t>
            </w:r>
            <w:r>
              <w:rPr>
                <w:rFonts w:ascii="Consolas" w:hAnsi="Consolas" w:cs="Consolas"/>
                <w:sz w:val="13"/>
                <w:szCs w:val="13"/>
              </w:rPr>
              <w:t xml:space="preserve">AcademicStanding</w:t>
            </w:r>
            <w:r>
              <w:rPr>
                <w:sz w:val="13"/>
                <w:szCs w:val="13"/>
              </w:rPr>
              <w:t xml:space="preserve">, which any type can carry</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StudentType.php</w:t>
            </w:r>
            <w:r>
              <w:rPr>
                <w:sz w:val="13"/>
                <w:szCs w:val="13"/>
              </w:rPr>
              <w:t xml:space="preserve">, </w:t>
            </w:r>
            <w:r>
              <w:rPr>
                <w:rFonts w:ascii="Consolas" w:hAnsi="Consolas" w:cs="Consolas"/>
                <w:sz w:val="13"/>
                <w:szCs w:val="13"/>
              </w:rPr>
              <w:t xml:space="preserve">AcademicStanding.php</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§4, §7.4, §20</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“Evaluated by — the printed name of the registrar evaluator … Processed by — the same name”; “Issued by — the evaluator’s printed name”</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enrollments.evaluatedBy</w:t>
            </w:r>
            <w:r>
              <w:rPr>
                <w:sz w:val="13"/>
                <w:szCs w:val="13"/>
              </w:rPr>
              <w:t xml:space="preserve"> and </w:t>
            </w:r>
            <w:r>
              <w:rPr>
                <w:rFonts w:ascii="Consolas" w:hAnsi="Consolas" w:cs="Consolas"/>
                <w:sz w:val="13"/>
                <w:szCs w:val="13"/>
              </w:rPr>
              <w:t xml:space="preserve">enrollments.registrarProcessedBy</w:t>
            </w:r>
            <w:r>
              <w:rPr>
                <w:sz w:val="13"/>
                <w:szCs w:val="13"/>
              </w:rPr>
              <w:t xml:space="preserve"> are separate columns, and Registrar approval writes the second one, so the two names are independent whenever a different person certifies the record</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w:t>
            </w:r>
            <w:r>
              <w:rPr>
                <w:rFonts w:ascii="Consolas" w:hAnsi="Consolas" w:cs="Consolas"/>
                <w:sz w:val="13"/>
                <w:szCs w:val="13"/>
              </w:rPr>
              <w:t xml:space="preserve">enrollments</w:t>
            </w:r>
            <w:r>
              <w:rPr>
                <w:sz w:val="13"/>
                <w:szCs w:val="13"/>
              </w:rPr>
              <w:t xml:space="preserve"> columns; </w:t>
            </w:r>
            <w:r>
              <w:rPr>
                <w:rFonts w:ascii="Consolas" w:hAnsi="Consolas" w:cs="Consolas"/>
                <w:sz w:val="13"/>
                <w:szCs w:val="13"/>
              </w:rPr>
              <w:t xml:space="preserve">RegistrarController.php:185-196</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§16, §25.3</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six UNIQUE constraints added during validation (one clearance per student per term, one active scholarship per student per term) push business rules the school confirmed as always-true down into the database itself”</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domain tables hold eight unique keys, and both rules named do exist — but the scholarship key is on (</w:t>
            </w:r>
            <w:r>
              <w:rPr>
                <w:rFonts w:ascii="Consolas" w:hAnsi="Consolas" w:cs="Consolas"/>
                <w:sz w:val="13"/>
                <w:szCs w:val="13"/>
              </w:rPr>
              <w:t xml:space="preserve">studentId</w:t>
            </w:r>
            <w:r>
              <w:rPr>
                <w:sz w:val="13"/>
                <w:szCs w:val="13"/>
              </w:rPr>
              <w:t xml:space="preserve">, </w:t>
            </w:r>
            <w:r>
              <w:rPr>
                <w:rFonts w:ascii="Consolas" w:hAnsi="Consolas" w:cs="Consolas"/>
                <w:sz w:val="13"/>
                <w:szCs w:val="13"/>
              </w:rPr>
              <w:t xml:space="preserve">scholarshipTypeId</w:t>
            </w:r>
            <w:r>
              <w:rPr>
                <w:sz w:val="13"/>
                <w:szCs w:val="13"/>
              </w:rPr>
              <w:t xml:space="preserve">, </w:t>
            </w:r>
            <w:r>
              <w:rPr>
                <w:rFonts w:ascii="Consolas" w:hAnsi="Consolas" w:cs="Consolas"/>
                <w:sz w:val="13"/>
                <w:szCs w:val="13"/>
              </w:rPr>
              <w:t xml:space="preserve">termId</w:t>
            </w:r>
            <w:r>
              <w:rPr>
                <w:sz w:val="13"/>
                <w:szCs w:val="13"/>
              </w:rPr>
              <w:t xml:space="preserve">). It forbids the same grant twice in one term; two different scholarships in one term are legal, which the sentence does not say.</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studentclearances.uq_student_clearanceperiod</w:t>
            </w:r>
            <w:r>
              <w:rPr>
                <w:sz w:val="13"/>
                <w:szCs w:val="13"/>
              </w:rPr>
              <w:t xml:space="preserve"> and </w:t>
            </w:r>
            <w:r>
              <w:rPr>
                <w:rFonts w:ascii="Consolas" w:hAnsi="Consolas" w:cs="Consolas"/>
                <w:sz w:val="13"/>
                <w:szCs w:val="13"/>
              </w:rPr>
              <w:t xml:space="preserve">studentscholarships.uq_student_scholarship_term</w:t>
            </w:r>
            <w:r>
              <w:rPr>
                <w:sz w:val="13"/>
                <w:szCs w:val="13"/>
              </w:rPr>
              <w:t xml:space="preserve">, read from the live schema; the whole inventory is generated at §23.6.1</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§23.6.1, §30.2</w:t>
            </w:r>
          </w:p>
        </w:tc>
      </w:tr>
      <w:tr>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“Five performance indexes were also added (idx_students_names on lastName/firstName, idx_payments_or on orNumber, idx_schedules_lookup on blockId/subjectId, idx_studentscholarships_lookup on studentId/termId, and idx_examresults_student on studentId/courseId/termId)”</w:t>
            </w:r>
          </w:p>
        </w:tc>
        <w:tc>
          <w:tcPr>
            <w:tcW w:type="dxa" w:w="245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Four of the five are live and two differ from the claim: </w:t>
            </w:r>
            <w:r>
              <w:rPr>
                <w:rFonts w:ascii="Consolas" w:hAnsi="Consolas" w:cs="Consolas"/>
                <w:sz w:val="13"/>
                <w:szCs w:val="13"/>
              </w:rPr>
              <w:t xml:space="preserve">idx_payments_or</w:t>
            </w:r>
            <w:r>
              <w:rPr>
                <w:sz w:val="13"/>
                <w:szCs w:val="13"/>
              </w:rPr>
              <w:t xml:space="preserve"> no longer exists — </w:t>
            </w:r>
            <w:r>
              <w:rPr>
                <w:rFonts w:ascii="Consolas" w:hAnsi="Consolas" w:cs="Consolas"/>
                <w:sz w:val="13"/>
                <w:szCs w:val="13"/>
              </w:rPr>
              <w:t xml:space="preserve">orNumber</w:t>
            </w:r>
            <w:r>
              <w:rPr>
                <w:sz w:val="13"/>
                <w:szCs w:val="13"/>
              </w:rPr>
              <w:t xml:space="preserve"> is now held by the unique key </w:t>
            </w:r>
            <w:r>
              <w:rPr>
                <w:rFonts w:ascii="Consolas" w:hAnsi="Consolas" w:cs="Consolas"/>
                <w:sz w:val="13"/>
                <w:szCs w:val="13"/>
              </w:rPr>
              <w:t xml:space="preserve">uq_payments_ornumber</w:t>
            </w:r>
            <w:r>
              <w:rPr>
                <w:sz w:val="13"/>
                <w:szCs w:val="13"/>
              </w:rPr>
              <w:t xml:space="preserve"> — and </w:t>
            </w:r>
            <w:r>
              <w:rPr>
                <w:rFonts w:ascii="Consolas" w:hAnsi="Consolas" w:cs="Consolas"/>
                <w:sz w:val="13"/>
                <w:szCs w:val="13"/>
              </w:rPr>
              <w:t xml:space="preserve">idx_examresults_student</w:t>
            </w:r>
            <w:r>
              <w:rPr>
                <w:sz w:val="13"/>
                <w:szCs w:val="13"/>
              </w:rPr>
              <w:t xml:space="preserve"> covers (</w:t>
            </w:r>
            <w:r>
              <w:rPr>
                <w:rFonts w:ascii="Consolas" w:hAnsi="Consolas" w:cs="Consolas"/>
                <w:sz w:val="13"/>
                <w:szCs w:val="13"/>
              </w:rPr>
              <w:t xml:space="preserve">studentId</w:t>
            </w:r>
            <w:r>
              <w:rPr>
                <w:sz w:val="13"/>
                <w:szCs w:val="13"/>
              </w:rPr>
              <w:t xml:space="preserve">, </w:t>
            </w:r>
            <w:r>
              <w:rPr>
                <w:rFonts w:ascii="Consolas" w:hAnsi="Consolas" w:cs="Consolas"/>
                <w:sz w:val="13"/>
                <w:szCs w:val="13"/>
              </w:rPr>
              <w:t xml:space="preserve">courseId</w:t>
            </w:r>
            <w:r>
              <w:rPr>
                <w:sz w:val="13"/>
                <w:szCs w:val="13"/>
              </w:rPr>
              <w:t xml:space="preserve">), not three columns. The build carries thirteen </w:t>
            </w:r>
            <w:r>
              <w:rPr>
                <w:rFonts w:ascii="Consolas" w:hAnsi="Consolas" w:cs="Consolas"/>
                <w:sz w:val="13"/>
                <w:szCs w:val="13"/>
              </w:rPr>
              <w:t xml:space="preserve">idx_</w:t>
            </w:r>
            <w:r>
              <w:rPr>
                <w:sz w:val="13"/>
                <w:szCs w:val="13"/>
              </w:rPr>
              <w:t xml:space="preserve"> indexes in the domain tables.</w:t>
            </w:r>
          </w:p>
        </w:tc>
        <w:tc>
          <w:tcPr>
            <w:tcW w:type="dxa" w:w="22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live </w:t>
            </w:r>
            <w:r>
              <w:rPr>
                <w:rFonts w:ascii="Consolas" w:hAnsi="Consolas" w:cs="Consolas"/>
                <w:sz w:val="13"/>
                <w:szCs w:val="13"/>
              </w:rPr>
              <w:t xml:space="preserve">ems</w:t>
            </w:r>
            <w:r>
              <w:rPr>
                <w:sz w:val="13"/>
                <w:szCs w:val="13"/>
              </w:rPr>
              <w:t xml:space="preserve"> index list, §23.6 and §24.18</w:t>
            </w:r>
          </w:p>
        </w:tc>
        <w:tc>
          <w:tcPr>
            <w:tcW w:type="dxa" w:w="211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§23.6, §30.1, §30.2</w:t>
            </w:r>
          </w:p>
        </w:tc>
      </w:tr>
    </w:tbl>
    <w:p>
      <w:pPr>
        <w:spacing w:after="60"/>
      </w:pPr>
    </w:p>
    <w:p>
      <w:pPr>
        <w:pStyle w:val="Heading2"/>
        <w:spacing w:after="140" w:before="280"/>
      </w:pPr>
      <w:r>
        <w:t xml:space="preserve">27.7 Decisions this section cannot make</w:t>
      </w:r>
    </w:p>
    <w:p>
      <w:pPr>
        <w:spacing w:after="110"/>
      </w:pPr>
      <w:r>
        <w:t xml:space="preserve">These come from the rows above and are carried into the gap register (§28) with the same question. Until one is answered, the behaviour in §27.2 and §27.3 is what the system does, and is written here as observed rather than as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The decision needed</w:t>
            </w:r>
          </w:p>
        </w:tc>
        <w:tc>
          <w:tcPr>
            <w:tcW w:type="dxa" w:w="5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Why the repository cannot answer it</w:t>
            </w:r>
          </w:p>
        </w:tc>
      </w:tr>
      <w:tr>
        <w:tc>
          <w:tcPr>
            <w:tcW w:type="dxa" w:w="4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Should an enrollment whose balance is zero be allowed to reach </w:t>
            </w:r>
            <w:r>
              <w:rPr>
                <w:rFonts w:ascii="Consolas" w:hAnsi="Consolas" w:cs="Consolas"/>
                <w:sz w:val="14"/>
                <w:szCs w:val="14"/>
              </w:rPr>
              <w:t xml:space="preserve">paid</w:t>
            </w:r>
            <w:r>
              <w:rPr>
                <w:sz w:val="14"/>
                <w:szCs w:val="14"/>
              </w:rPr>
              <w:t xml:space="preserve"> without a payment row, and if so which desk signs it out?</w:t>
            </w:r>
          </w:p>
        </w:tc>
        <w:tc>
          <w:tcPr>
            <w:tcW w:type="dxa" w:w="5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2026-10-04 by ruling 9 and built. Accounting settles an assessed account that owes nothing through settleNoBalance() ( AccountingController.php:260-297 ), gated on the payment.settle right and a balance read through Payments::held() ( PaymentPolicy.php:115 ), so the enrollment reaches paid and the Accounting box is signed exactly as a collected payment would sign it, with no receipt and no OR number invented. A recorded payment still cannot be ₱0 ( AccountingController.php:188 , :172-232 ), so the only path to paid without money is the explicit one, and the fee sheet prints that fact with the hand and the hour (E-1, E-4).</w:t>
            </w:r>
          </w:p>
        </w:tc>
      </w:tr>
      <w:tr>
        <w:tc>
          <w:tcPr>
            <w:tcW w:type="dxa" w:w="4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When the Registrar returns a </w:t>
            </w:r>
            <w:r>
              <w:rPr>
                <w:rFonts w:ascii="Consolas" w:hAnsi="Consolas" w:cs="Consolas"/>
                <w:sz w:val="14"/>
                <w:szCs w:val="14"/>
              </w:rPr>
              <w:t xml:space="preserve">paid</w:t>
            </w:r>
            <w:r>
              <w:rPr>
                <w:sz w:val="14"/>
                <w:szCs w:val="14"/>
              </w:rPr>
              <w:t xml:space="preserve"> enrollment to Department Evaluation, must the payments be voided or refunded first?</w:t>
            </w:r>
          </w:p>
        </w:tc>
        <w:tc>
          <w:tcPr>
            <w:tcW w:type="dxa" w:w="5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Answered 2026-10-23 by the owner: neither. The return stores a reason and moves the status and nothing else (app/Services/ReturnRecorder.php:87-170), and the money stays counted: outstandingBalance() reads the receipts on the enrollment ( app/Models/Studentassessments.php:81-86 ), so an account whose paper went back to Evaluation is not re-billed for pesos already handed over (E-3).</w:t>
            </w:r>
          </w:p>
        </w:tc>
      </w:tr>
      <w:tr>
        <w:tc>
          <w:tcPr>
            <w:tcW w:type="dxa" w:w="4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an “extended” clearance period a real institutional state, and does it accept slips?</w:t>
            </w:r>
          </w:p>
        </w:tc>
        <w:tc>
          <w:tcPr>
            <w:tcW w:type="dxa" w:w="5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and built 2026-10-03 (ruling 15), and the half left open was ruled on 2026-10-23: extended is reachable only through the window’s own extend action ( ClearanceController.php:174-207 ), never the status radio, and every slip check asks Clearanceperiods::accepting() , so an extension issues slips and the Registrar’s clearance gate honours it instead of passing the student by silence. The per-student deadline is now ruled out rather than missing: the owner ruled on 2026-10-23 that an extension moves the window and not the individual, and the column that implied otherwise — nullable, written by nobody, read by nothing, NULL on all four rows live ems holds — was dropped the same day by 2026_10_23_1000000001_drop_extended_deadline_from_studentclearances_table.php (§27.2 E-8, §27.5).</w:t>
            </w:r>
          </w:p>
        </w:tc>
      </w:tr>
      <w:tr>
        <w:tc>
          <w:tcPr>
            <w:tcW w:type="dxa" w:w="4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Must a first-year collect all nine clearance signatures, or are some obligations not applicable to them?</w:t>
            </w:r>
          </w:p>
        </w:tc>
        <w:tc>
          <w:tcPr>
            <w:tcW w:type="dxa" w:w="5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behaviour is unchanged and still written as observed rather than intended: generateSlip() creates one pending approval per requirement line for every student and nothing in the clearance path branches on type ( ClearanceController.php:234-253 ), so nine lines means nine signatures for a first-year as for a returning student. Until the institution states otherwise this document records the rule as policy and the behaviour as measured (§27.6).</w:t>
            </w:r>
          </w:p>
        </w:tc>
      </w:tr>
      <w:tr>
        <w:tc>
          <w:tcPr>
            <w:tcW w:type="dxa" w:w="4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Should the seeded </w:t>
            </w:r>
            <w:r>
              <w:rPr>
                <w:rFonts w:ascii="Consolas" w:hAnsi="Consolas" w:cs="Consolas"/>
                <w:sz w:val="14"/>
                <w:szCs w:val="14"/>
              </w:rPr>
              <w:t xml:space="preserve">offices</w:t>
            </w:r>
            <w:r>
              <w:rPr>
                <w:sz w:val="14"/>
                <w:szCs w:val="14"/>
              </w:rPr>
              <w:t xml:space="preserve"> row 8 “Clearance” and its </w:t>
            </w:r>
            <w:r>
              <w:rPr>
                <w:rFonts w:ascii="Consolas" w:hAnsi="Consolas" w:cs="Consolas"/>
                <w:sz w:val="14"/>
                <w:szCs w:val="14"/>
              </w:rPr>
              <w:t xml:space="preserve">clearancerequirements</w:t>
            </w:r>
            <w:r>
              <w:rPr>
                <w:sz w:val="14"/>
                <w:szCs w:val="14"/>
              </w:rPr>
              <w:t xml:space="preserve"> row be kept, merged into Registrar (1), or removed?</w:t>
            </w:r>
          </w:p>
        </w:tc>
        <w:tc>
          <w:tcPr>
            <w:tcW w:type="dxa" w:w="5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Answered 2026-10-04 by ruling 12 and built, and the answer is removed. Live ems holds nine offices and nine requirement lines, no row carries officeId 8, and App\Enums\OfficeId names nine cases, so nothing is left for ClearancePolicy to honour. The account that sat at office 8 now sits under the Registrar with its username kept, since renaming a login is a separate decision from retiring an office (D-1, §27.5).</w:t>
            </w:r>
          </w:p>
        </w:tc>
      </w:tr>
      <w:tr>
        <w:tc>
          <w:tcPr>
            <w:tcW w:type="dxa" w:w="4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Does the school want installment tracking?</w:t>
            </w:r>
          </w:p>
        </w:tc>
        <w:tc>
          <w:tcPr>
            <w:tcW w:type="dxa" w:w="5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2026-10-03 by ruling 13 and built: the status has both. A receipt below the balance records partial ( AccountingController.php:223-229 ), Payments::held() is the single definition of money still in the drawer, and a part-paid account is held up rather than quietly certified — the opposite of the behaviour this row described, where every receipt wrote paid and a partially paid student simply stayed assessed. Installment tracking in the sense of a promised schedule of amounts and dates still does not exist, and whether the school wants one is its own question.</w:t>
            </w:r>
          </w:p>
        </w:tc>
      </w:tr>
    </w:tbl>
    <w:p>
      <w:pPr>
        <w:spacing w:after="60"/>
      </w:pPr>
    </w:p>
    <w:p>
      <w:r>
        <w:br w:type="page"/>
      </w:r>
    </w:p>
    <w:p>
      <w:r>
        <w:br w:type="page"/>
      </w:r>
    </w:p>
    <w:p>
      <w:pPr>
        <w:pStyle w:val="Heading1"/>
        <w:spacing w:after="190" w:before="380"/>
      </w:pPr>
      <w:r>
        <w:t xml:space="preserve">28. Gap Register and Items Requiring Human Confirmation</w:t>
      </w:r>
    </w:p>
    <w:p>
      <w:pPr>
        <w:spacing w:after="110"/>
      </w:pPr>
      <w:r>
        <w:t xml:space="preserve">This register exists so that no other section of the document has to guess. Every row restates a finding already evidenced elsewhere, names the section that carries the evidence, and says who can settle it. Nothing here is presented as what the system should do: an institutional question is recorded as a question, and a gap is recorded as a gap.</w:t>
      </w:r>
    </w:p>
    <w:p>
      <w:pPr>
        <w:spacing w:after="110"/>
      </w:pPr>
      <w:r>
        <w:t xml:space="preserve">Two rules govern the whole document and this section in particular. </w:t>
      </w:r>
      <w:r>
        <w:rPr>
          <w:b/>
          <w:bCs/>
        </w:rPr>
        <w:t xml:space="preserve">A field the project requires but the software does not print is a gap, not a feature.</w:t>
      </w:r>
      <w:r>
        <w:t xml:space="preserve"> </w:t>
      </w:r>
      <w:r>
        <w:rPr>
          <w:b/>
          <w:bCs/>
        </w:rPr>
        <w:t xml:space="preserve">A status no code writes is vocabulary, not a state.</w:t>
      </w:r>
      <w:r>
        <w:t xml:space="preserve"> Where repository evidence is unavailable, the point is marked for a human being rather than written as a rule.</w:t>
      </w:r>
    </w:p>
    <w:p>
      <w:pPr>
        <w:pStyle w:val="Heading2"/>
        <w:spacing w:after="140" w:before="280"/>
      </w:pPr>
      <w:r>
        <w:t xml:space="preserve">28.1 How to read this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Column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What it answers</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gap, or the question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Stated once, in the words a desk would use. Where the same finding appears in two registers, this section is where they meet.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What the build does today</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Observed behaviour with its file and line, so the claim can be re-checked without asking the person who wrote it.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Who must act, or who must decide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Whether closing the item needs code, data, a screen change, or an answer from the school.</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Raised in</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The section that carries the evidence. Read that section before acting here.</w:t>
            </w:r>
          </w:p>
        </w:tc>
      </w:tr>
    </w:tbl>
    <w:p>
      <w:pPr>
        <w:spacing w:after="60"/>
      </w:pPr>
    </w:p>
    <w:p>
      <w:pPr>
        <w:spacing w:after="110"/>
      </w:pPr>
      <w:r>
        <w:t xml:space="preserve">Identifier families are used across the whole document. This index says what each family means and where its rows live, so that a bare “C-3” in a table can always be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3160"/>
        <w:gridCol w:w="2900"/>
        <w:gridCol w:w="1840"/>
      </w:tblGrid>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Family</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identifiers label</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Where the rows are defined</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Is a §28 item?</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B-1 … B-12</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conditions that branch the process (§7.3)</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§7.3, with the rule that enforces each one cited in its last column</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 conditions, not gaps</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C-1 … C-11</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Institutional questions the repository cannot answer. C-3 is the one recorded item that is a naming quirk rather than a question; its number is kept so it is not read as missing</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28.2</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Yes, except C-3</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D-1 … D-6</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Reference data and seeding gaps</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28.3</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Yes</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E-1 … E-14</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Edge cases, including the two deadlocks</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§27.2</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Only where a decision is needed (§28.5)</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 … G-43</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Enforcement and coverage gaps</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28.3</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Yes</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N-1 … N-4</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Notification defects</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28.3</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Yes</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 … P-19</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Printed-document findings</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§25.4, indexed in §28.4</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Yes</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R-1, R-2, R-3</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three rules that do not bend (§6.1)</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§6.1</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 enforced rules</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T-1 … T-8</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Edge cases stated per student type</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§27.4</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 descriptions</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U-1 … U-4</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Screen and student-context gaps</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28.3</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Yes</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X-1, X-3, X-4</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Authorization hazards and role-design questions. X-2 was never assigned, and the gap is recorded here so the skipped number is not read as a lost row</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28.3</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Yes</w:t>
            </w:r>
          </w:p>
        </w:tc>
      </w:tr>
      <w:tr>
        <w:tc>
          <w:tcPr>
            <w:tcW w:type="dxa" w:w="1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SM-1, DI-1</w:t>
            </w:r>
          </w:p>
        </w:tc>
        <w:tc>
          <w:tcPr>
            <w:tcW w:type="dxa" w:w="31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Identifiers used in the source comments themselves (a conversion guard, a duplicate-assessment guard)</w:t>
            </w:r>
          </w:p>
        </w:tc>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§10.1, §14.1</w:t>
            </w:r>
          </w:p>
        </w:tc>
        <w:tc>
          <w:tcPr>
            <w:tcW w:type="dxa" w:w="18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 code labels</w:t>
            </w:r>
          </w:p>
        </w:tc>
      </w:tr>
    </w:tbl>
    <w:p>
      <w:pPr>
        <w:spacing w:after="60"/>
      </w:pPr>
    </w:p>
    <w:p>
      <w:pPr>
        <w:pStyle w:val="Heading2"/>
        <w:spacing w:after="140" w:before="280"/>
      </w:pPr>
      <w:r>
        <w:t xml:space="preserve">28.2 Questions only the institution can answer</w:t>
      </w:r>
    </w:p>
    <w:p>
      <w:pPr>
        <w:spacing w:after="110"/>
      </w:pPr>
      <w:r>
        <w:t xml:space="preserve">These cannot be settled by reading the repository, and the document does not guess at them. Each row states what the software does today so that the answer can be recorded as a change to a named behaviour rather than as an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980"/>
        <w:gridCol w:w="3420"/>
        <w:gridCol w:w="1900"/>
        <w:gridCol w:w="1500"/>
      </w:tblGrid>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ID</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The question only the institution can answer</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build does today</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Who must decide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Raised in</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Does an internal program change (a shift) need an admission-side endorsement?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by ruling 11 (2026-10-02) and built 2026-10-03, and the answer is no — Admission is nowhere in the path. §13.7’s paper is filed at Department Evaluation under shift.request.create, endorsed by the dean or program head under shift.sign.department, and granted by the Guidance councillor under shift.grant, which issues the receiving enrollment through EnrollmentIssuer. No route in that chain calls an Admission controller.</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 no decision outstanding. Recorded so the panel sees who signs a program change: the departments and Guidance, never Admission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§10.4, §12.4</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C-2</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Is a Shifter always Irregular?</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2026-10-06, and as a rule rather than a judgement: a program change — within the same department or into another — makes the student Irregular, and so does arriving from another school as a transferee. StudentType::arrivesIrregular() is the single definition; the shift grant stamps it, Admission approval stamps it for a transferee, and those two records are never left undecided. Item 16 still governs every other type — for a first-year or a returning student the standing is what the grades support, proposed by the department and stated by the Registrar at approval — so this is an exception written down, not a change of ownership. The demo tool applies the same rule to the records it seats and counts “standing the type contradicts” on every run.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2026-10-24 — no decision outstanding</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§7.4, §13.4</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C-3</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(Recorded so the number is not read as missing — this is a naming quirk, not a question.) The first workflow box is labelled “Department Evaluation” but carries office 4, Guidance.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box is signed by the evaluator, and every notification and signature for it is announced under Guidance’s name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decision required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§7.2, §13.6, §19.2, §26.6</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C-4</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Are transferees who arrive with credit exempt from the General Entrance Examination?</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2026-10-07: per-program, default off. courses.entranceExamExemptsTransferee — added by 2026_10_07_1000000001 — waives the General Entrance Examination for applicants whose applicantType is transferee, and for no other type. Courses::waivesGeneralEntranceExam() is the single reading, shared by the approval blockers (AdmissionPolicy.php:108-156), the department’s own exam roster (ExamController.php:200-264) and the Stage 1 prerequisite (ExamController.php:388-426): a waiver honoured by fewer than all three would strand the applicant instead of exempting them. It never waives the departmental examination, and no program ships with it set.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2026-10-24 — no decision outstanding</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§9.4, §11.4</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C-5</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Must a board program’s Course-Specific Examination be passed before the admission decision is approved?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2026-10-07: the board programs set it. BSCrim, BSCE, BSEE, BSA and BSSW carry requiresCourseSpecificExam, named in DevReferenceDataSeeder on the owner’s instruction to prioritise the courses that have board examinations. The set is provisional and expected to be replaced by the owning departments from Reference Data → Courses, which is why the flag is desk-side data and not a code constant. Three of the five — BSA, BSCE, BSEE — administer no general paper, so their departmental result is their entrance examination and stands alone; that had to be built, not assumed, and until it was the flag made those three programs’ applicants unapprovable by construction (ExamController.php:273 , 311-343). A failed departmental result blocks approval; an absent one blocks only where the program asks (AdmissionPolicy.php:139-156). Before the ruling the gate could not fire at all: 0 of 16 programs set the flag.</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Department with Registrar</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§10.6</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C-6</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Does a Shifter sit a departmental examination on entry to the new program?</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A shifter is assessed through credit evaluation at stage 6, and since 2026-10-03 that is enforced rather than implied: an enrollment granted by a shift request is exempted from the retention examination, and ShiftRequestFlowTest pins both halves — the exemption for the shift, and the same course and term still blocked when no shift paper stands behind it.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2026-10-24 — no decision outstanding</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§9.4</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C-7</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Must a returning or shifting student receive a fresh scholarship determination, even though their form has no Assessment box?</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The removed box is documented rather than merely commented: WorkflowService::stepsFor omits Assessment for continuing and shifter enrollments, and §22’s BR13 row and §27 carry that as the workflow’s own rule. On the money side the build settles the practical half — a grant is written against the assessment of the enrollment it covers (AssessmentController.php:257-273) and nothing copies last term’s grant forward — so a returning or shifting enrollment is uncovered until the Scholarship desk acts. Ruled 2026-10-24 by the owner: every term must be re-determined. That is the strictest reading and also the state the build already forces, so no code follows — the removed Assessment box stays removed, nothing copies a grant forward, and the Scholarship desk’s act is what uncovers the account.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2026-10-24 — no decision outstanding</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§14.4, §14.6, §21.3</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C-8</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How long must enrollment evidence be retained?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2026-10-07 as indefinite, measured: the system purges nothing. No retention period is configured anywhere in config/, no scheduled command deletes an audit row, a receipt or an enrollment, and live ems held 2,868 auditlogs rows on that date, every one of them still reachable. The sentence is a measurement rather than a promise — the day SEAIT’s records officer names a period, a purge command has to be built to honour it, and it does not exist. Retention therefore stays policy the school states, not behaviour the code guesses.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2026-10-24 — no decision outstanding</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§20.9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C-9</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Is a notification meant for the student or for the staff member? (answered 2026-10-01)</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Both writers addressed every row at Students while the only reader filtered on Staffusers, so the channel was dead at both ends. Resolved in code 2026-10-01: App\Support\WorkflowInbox addresses each notice to the office owning the first still-pending box, and a completed enrollment form to the Registrar as records custodian.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Ruled by the developer on 2026-10-01; SEAIT may reverse it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§19.6</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C-10</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Is a queue worker part of the installed deployment?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Answered 2026-10-06, with two answers for two machines. The demo and UAT install runs QUEUE_CONNECTION=sync: until then 56 jobs sat undelivered while the only two notification rows carried the seeder’s 2026-08-30 timestamp, so every “the next desk is told” claim in this document described a queue nobody was draining. The backlog was cleared and delivery proved inside one request (2 → 5 rows, 0 jobs queued). Production keeps database plus the Supervisor worker DEPLOYMENT.md §5 describes, because a synchronous listener makes the desk’s request wait on the notification, and a failing notification would fail the action with it. What is queued is exactly those two listeners, and reading them on 2026-10-24 narrowed what a worker is ever for here: SendWorkflowNotification::notify() does nothing but Notifications::create() — plain inserts of the in-app bell rows for staff accounts, with no app/Notifications/ directory and no mail channel anywhere in the path. So a worker delivers the desk’s bell and nothing else; PDF rendering has never been queued work, so §6’s browser requirement applies either way. C-10 is answered for this install on 2026-10-24: it runs sync, and DEPLOYMENT.md §5 stands for whoever provisions a real server.</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Answered 2026-10-24 — no decision outstanding</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§19.6</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C-11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Should the status values no code produces be given behaviour or removed from the schema?</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Ruled 2026-10-02 (#13, #15, #16) and built. Given behaviour: payments.partial (a receipt below the balance records partial and holds the account up, and Payments::held() is the one way to ask whether money is still in the drawer), studentscholarships.revoked and .expired (a named withdrawal decision with a reason, and coverage recomputed from the grants still standing at their own percentage), clearanceperiods.extended (reachable only through the extend action, never the status radio, and it accepts slips the way an open window does). Removed from the schema because no rule could reach them: idrequests.cancelled and idrequests.released, together with the release action itself. Kept after being challenged: clinicrecords.reopened — it is reachable, tested and use case 11.4.1, and zero live rows only means the demo never used it.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the owner’s rulings; built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§27.5</w:t>
            </w:r>
          </w:p>
        </w:tc>
      </w:tr>
    </w:tbl>
    <w:p>
      <w:pPr>
        <w:spacing w:after="60"/>
      </w:pPr>
    </w:p>
    <w:p>
      <w:pPr>
        <w:pStyle w:val="Heading2"/>
        <w:spacing w:after="140" w:before="280"/>
      </w:pPr>
      <w:r>
        <w:t xml:space="preserve">28.3 Gaps in enforcement, coverage, screens and reference data</w:t>
      </w:r>
    </w:p>
    <w:p>
      <w:pPr>
        <w:spacing w:after="110"/>
      </w:pPr>
      <w:r>
        <w:t xml:space="preserve">Families G, D, U, X and N. A gap here means the process says one thing and the build does another, or a screen fails to show what the brief requires a reader to see. None of these rows needs an institutional answer first, except where the row says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980"/>
        <w:gridCol w:w="3420"/>
        <w:gridCol w:w="1900"/>
        <w:gridCol w:w="1500"/>
      </w:tblGrid>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ID</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The gap, stated once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build does today</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Who must act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Raised in</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code path created an enrollment for a returning student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2026-10-03 by ruling 2. Department Evaluation issues the returning student’s enrollment (evaluation.store, on the evaluation.create right that had been written and unused for months), and every desk-created enrollment now goes through one service — App\Services\EnrollmentIssuer — so the seat rule and the workflow form are built the same way whether the paper starts at Admission, at Evaluation, or as a granted shift request. Stages 1-3 remain the path for a first-year or transferee applicant; a continuing student no longer needs a row made by hand.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§6.3, §7.4, §10.4, §22.8</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yearLevel was asserted at creation and promoted by nothing</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2026-10-04. Enrollments::derivedYearLevel() answers the question from the student’s own history: one plus the number of academic years that CLOSED before the year being entered opened, counting only enrollments that reached enrolled, because a term still being worked is not a year finished and a dropped one never happened. Admission approval stamps it, the issue form opens on it, and the semester half of the question was already automatic — a term row carries its own semester, so no screen ever asked a person for it. Two things the rule deliberately does not do: it does not advance a student through the 2nd semester of the year they are already in (measured on the live dataset, that misread two records), and it does not overrule a desk — decideStanding still takes a placement, because a transferee’s or a retake’s year is an academic judgement the record does not hold. The demo tool now refuses to seat a year it cannot evidence, holds one level per academic year, and prints “Evaluation — level the record does not support” on every run.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 the desk may still place a student elsewhere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§13.4, §16.3, §17.3, §18.4, §21.4</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clearance prerequisite was a controller check, not a schema rule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2026-10-03 by rulings 4 and 5. One method answers the question — EnrollmentReadiness::clearanceVerdict() — and it is read by the Registrar checklist, by RegistrarPolicy (which therefore refuses with the reason on the record page, not a session error), and by the Department Evaluation desk that confirms the pass slip the student hands it. Clearance season is asked of Clearanceperiods::accepting(), so an extension counts and “no window open” is a refusal rather than a silent pass; the Registrar gate now stops when no window is accepting at all.</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§13.2, §16.5</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G-4</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active enrollment per student per term was not enforced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2026-10-03 by ruling 3, in code and not in the schema: EnrollmentIssuer::seatHolder() is consulted at every creation point (the desk issue, the shift grant, and Admission approval, which used to look up by admissionId only), so a second active record for one seat is refused by name. dropped releases the seat, which is what lets a student the Registrar dropped be enrolled in the same term again. The Registrar chose the guard over a unique index, so nothing here rejects a row written directly to the table.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 the Registrar ruled against a unique index</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§26.4</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G-5</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approval dialog promised a student-number assignment that does not exist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2026-10-01. No screen promises an assigned student number: the wording is gone from the approval dialog and schoolIdNumber remains what intake types, so the dialog states only what the approval actually does.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§8.6</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G-6</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absent Course-Specific Examination result did not block admission approval</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2026-10-01 by giving the two examinations two independent flags: courses.requiresEntranceExam is the school-general paper every applicant to an examining program must pass, and courses.requiresCourseSpecificExam (additive migration 2026_10_01_1000000001, default false) makes the departmental paper a requirement of its own, named in the desk’s approval blockers. Where the flag is off, a recorded non-pass still blocks and an absent result does not.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 and C-5 answered on 2026-10-07: BSCrim, BSCE, BSEE, BSA and BSSW carry the flag</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§10.6</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G-7</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There was no program-change action anywhere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2026-10-03 by ruling 11. Shiftingrequests is an application-shaped paper with its own status (pending → endorsed → granted | rejected) and three signature pairs: the department that endorses it, the Guidance councillor who grants it, and the enrollment the grant opens. Order is enforced by the status, not by trust — decide requires endorsed, endorse requires pending. The grant issues the receiving enrollment through the same issuer, retires the record being left when it sits in the same term (so a block seat is not held twice), and refuses when any other active enrollment already holds that seat. The paper carrying both enrollment ids is the history row; and because a program change is now a named act, an ordinary issue that simply moves to a different course is refused with the shift flow named.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§8.4, §13.7, §16.3, §17.3, §19.5, §20.8, §21.4</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G-8</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approved application with no enrollment row is invisible to the next desk</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2026-10-03. Recording a course-specific result no longer writes admissionStatus = approved: the examination records the department’s opinion and stops, and approval by the Admission office is the single act that creates the enrollment — the same boundary the general stage keeps. An approved application with no enrollment row is therefore not a state the desks can reach; a fail at either stage rejects the paper, and ApprovalReadinessTest pins both readings.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§11.5</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G-9</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demo term offered no curriculum subject at the level and semester most active enrollments sat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2026-10-04 by ruling 1. The dataset moved off the Summer term onto AY 2025-2026 2nd semester (termId 11), which the pinned curriculum does cover, and the clearance window moved with it; every load the demo tool seats is now resolved through the desk’s own lookup, so the subjects printed are subjects that program offers at that level and semester. Measured, not claimed: the counter that printed 17 prints 0 and the five “offers no subject at that level and semester” warnings are gone, while the placeholder rows the earlier editions carried are retired and reseeded. Two counter-checks stay in the report so the condition cannot silently return: “enrolled at a level/term the curriculum offers nothing for” and “level the record does not support”. Which subjects a genuine special term offers is still the Registrar’s to state — the calendar now reaches AY 2026-2027, and the demo simply no longer lives in a Summer term.</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the demo owner’s ruling; the Registrar still owns any real special term</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§13.4, §16 (gate 7), §21.3</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G-10</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validated ID request cannot be reached from the desk that validated it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IDController::index() builds the hub’s queue from enrollments whose earliest pending workflow step is the ID office’s, and ID/Index.jsx creates its only link to the request screen from that list — so the act of validating, which signs the box, removes the record from the one screen that leads to it. Nothing is lost from the database: the request row, its validator and its photo survive and the photo still serves. What is lost is the path. Measured on live ems 2026-10-16 by reproducing the controller’s predicate in SQL, the queue holds exactly two enrollments — 91 (DEMO-2026-016) and 876 (DEMO-2026-026), each with one pending request — and no validated request appears in it, while the dataset’s only validated row with a face photo belongs to DEMO-2026-017 and is reachable only by typing /id/92. The student’s own 360 page still reads the status, so the record is hidden from the desk’s screen rather than from the institution. Closed 2026-10-17 by ruling, design A: the hub carries an Issued tab beside the queue, listing every enrolled record whose ID box is signed — seven on this box against the two still queued — each row linking to the same desk screen the queue does. Measured again on 2026-10-17, the day of the ruling: six of the eight request rows are validated, all six carry a face photo, and none of them sits in the two-row queue — so each was reachable only by typing /id/N, and a seventh signed box belongs to a student with no request row at all. The Validated tile was part of the same blind spot: it counted validated rows inside a set defined by a pending box, which is why it read zero on a database holding six; each tile now counts the set its own tab shows, and a signed box with no request behind it is listed with ID Status reading None rather than disappearing from the history. The desk screen a row opens carries the tab that opened it, so an officer who records a mismatch against a finished request is sent back to the list they were working — a history that dumps the reader onto the pending queue after one visit is only half a path. Documentation/Demo-Day-Guide.md step 13 now walks validation as an action on a pending request and says plainly that the hub keeps its history on the second tab.</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the owner’s ruling 2026-10-17 — the desk keeps its finished work on its own screen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§18.3 (the desk’s three steps), raised by the demo-day walk</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Two students the acceptance script walks as returning no longer hold a completed prior year</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Maria Reyes (DEMO-2026-002) and Rico Navarro (DEMO-2026-007) were the approvable returning record and the live Registrar block because each also held a completed year — enrollments 595 and 597, term 10. Both rows were retired through the Registrar’s drop on 2026-10-15 with the seven past-term records whose Clinic and ID boxes the demo pipeline had signed before it wrote the acts behind them (§1.1’s revision row for 2026-10-11–15). Five of those seven came back on the next run: the year-level pass seats a completed year beneath any record claiming year 2 or above (tools/seed_full_demo_pipeline.php:1824-1839), and it re-seated 1063, 1064, 1065, 1066 and 1067. These two never reach that floor, because their live records 596 and 598 sit at year 1. So everything the desk opens is real — slip 27 approved and receipted, slip 42 pending with no receipt, both records pending on the demo term — while the evidence that made the student returning is gone, and the derived year level reads 1, which is what the record now supports. Closed 2026-10-18 by that second route: the pass now asks the records themselves whether they claim to be returning, so a year-1 `old` enrollment on the demo term is seated its completed year and raised to year 2 as the year arrives, and its load is re-sliced only while every row on it is still `proposed` with no block and no schedule — a load a desk has taken up is left alone and reported, because quietly re-slicing signed work is the substitution this register refuses elsewhere. The two rows moved on live `ems` in the same batch: enrollment 596 (Maria Reyes) and 598 (Rico Navarro) read year 2 behind new records 1284 and 1285, and the report line the tool now keeps, “Ledger — returning claim with no year behind it”, went from 2 to 0 — on live `ems` and on a schema built from empty in CI’s order, where one such record is seeded and now closes itself. Found 2026-10-16 by the checker written to re-read the walkthrough’s own record ids — which also surfaced five superseded ids in that table and the coverage hole in the checker that first hid two of them.</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the generator’s year floor, the durable route the row named: the widening is in the tool, so a reseed cannot re-open it.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§1.1’s revision row for 2026-10-11–15; found on live ems 2026-10-16</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G-12</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shipped CSP let an image load from any host on the internet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SecurityHeaders put img-src 'self' data: blob: https: on every response, and a scheme with no host in a directive is a wildcard: any https server could have returned image bytes into a desk’s page, which is the channel a stored-image XSS looks for. It survived because nothing tested the header — the Round-3 assessment of 2026-09-05 recorded the CSP as still unshipped in the very commit that shipped it, and no assertion existed either way, so the over-broad directive and the wrong report coexisted for six weeks. Measured before being called a defect: a sweep of resources/js and resources/views names no remote image (the only external strings are www.w3.org XML namespaces), and every print view’s single &lt;img&gt; tag reads App\Support\PrintAssets::logoDataUri(), a data: URI. Closed 2026-10-17 by ruling — img-src now allows only 'self', data: and blob:, leaving no third-party source in any directive except the dev-server origins connect-src needs for Vite. Proof rather than argument: php artisan ems:print-fidelity still renders 8/8, and tests/Feature/SecurityHeadersTest.php compares the entire header string, so widening one directive is now a deliberate edit to a test.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the owner’s ruling 2026-10-17 — tighten, after measuring that nothing loads a remote image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app/Http/Middleware/SecurityHeaders.php:42; raised by lane 42’s re-read of the Round-3 report</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G-13</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Strict-Transport-Security is never sent when TLS ends at a proxy</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SecurityHeaders gates the header on $request-&gt;isSecure(), and this build trusts no proxy: bootstrap/app.php never calls trustProxies(), Illuminate\Http\Middleware\TrustProxies therefore falls back to config('trustedproxy.proxies'), which since 2026-10-26 config/trustedproxy.php answers from the TRUSTED_PROXIES env var, and which names nothing on an install that has not set it, so Symfony discards X-Forwarded-Proto and the request stays non-secure. Measured through the middleware with X_FORWARDED_PROTO=https from a non-loopback address — isSecure() false, and no HSTS on the response. Consequence for the school’s install: if something in front of the app terminates TLS, every response over HTTPS goes out with no Strict-Transport-Security at all, while DEPLOYMENT.md told the operator that forcing the scheme via X-Forwarded-Proto settled HTTPS, and the middleware’s own comment said the forwarded header was enough. Both were corrected on 2026-10-17 — the comment now states what the build does, and DEPLOYMENT.md §2 names the step. Ruled, and ruled again on 2026-10-26 as a setting rather than a patch: the answer must not be trustProxies(at: '*'), because that lets any client forge its own scheme and source address, and the login throttle key (LoginRequest::throttleKey()) plus every audit row’s ipAddress read exactly that address. What remains is the install-time decision of which proxy address to trust, and since 2026-10-26 it has exactly one place to be written: TRUSTED_PROXIES in `.env`, one address or several separated by a comma, with no PHP edit left for the installer to make. The address itself still belongs to whoever hosts the campus install — a machine that does not exist yet.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Owner / whoever provisions the server — name the proxy's address in TRUSTED_PROXIES, never `*`</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DEPLOYMENT.md §2; pinned both ways by tests/Feature/SecurityHeadersTest.php — naming the peer address makes the header appear, naming a different address does not; middleware comment corrected; ems:preflight prints a Forwarded scheme row, which WARNs when an https APP_URL sits beside no trusted proxy and refuses to call trustProxies(at: *) named (measured 2026-10-26)</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G-14</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student directory’s Status filter narrowed nothing, and two of its four options could not exist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Students/Index.jsx put `search` and `status` into the query and repopulated both controls from `filters`, but StudentController::index consulted only `search` and echoed only `search`: picking Active, Inactive, Graduated or Dropped listed every student and then reset the dropdown on the next render, so the desk could not even see that its choice had done nothing. Measured before being called a defect: students.status is `enum(\x27active\x27,\x27inactive\x27)` in information_schema on live `ems` and in 2026_08_02_1000000005_create_students_table.php, and the live directory holds 24 students, all of them active — so graduated and dropped were never options, only words in a JSX array that no column, cast or write path in app/, database/ or tools/ can produce. Closed 2026-10-17 by ruling: the handler now reads the key, accepts only the two values the vocabulary declares, and echoes the status it actually applied rather than the one merely typed, and the dropdown lists only those two. App\Enums\StudentStatus names the vocabulary the model casts with — it had borrowed StaffStatus, whose two strings happened to match, so a person’s standing and an account’s standing were one type by coincidence. Pinned by tests/Feature/StudentDirectoryFilterTest.php, whose first case goes red when the filter branch is deleted, and watched by storage/app/scratch/lane46-filter-contract.php.</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the owner’s ruling 2026-10-17 — honour the two values the column holds</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app/Http/Controllers/StudentController.php:32-34 and :49; tests/Feature/StudentDirectoryFilterTest.php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G-15</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examination desk’s row action promised one student and delivered the whole result list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row of Exam/Index.jsx links to exam.results with `?search=` the student’s School ID, while ExamController::results branched on `result` and on a `stage` key no screen sends any more — the stage filter left with the item-4 ownership split — so the click opened every result under a URL advertising one student, and Results.jsx read back `filters.result` only, so the search box could not even show the value that had been sent. Measured before being called a defect: examresults.examStage holds entrance (2 rows) and retention (3) on live `ems`; no page, guide or script in the repository sends `stage` to exam.index or exam.results, though the candidate list at /exam/students still takes it and keeps it. Closed 2026-10-17 by ruling: results() honours `search` exactly as index() does and echoes both keys, the page gained the search box that reads it back, and the two dead `stage` branches were deleted rather than left as decoration. Pinned by two cases in tests/Feature/Exam/ExamControllerTest.php, each of which was proved by removing one branch and watching the case go red — the search branch alone is not enough, because a result filter on its own can still look narrow.</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the owner’s ruling 2026-10-17 — make the narrowing real, and say which filters were applied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app/Http/Controllers/Exam/ExamController.php:467-470 and :524; §14.1</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G-16</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Summary tiles described a set their labels did not name, and three of them read zero from page 2 onward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Twelve desk screens carry 46 numbers above a paginated list, and the audit asked where each comes from. Four sources were in use, unnamed: the whole filtered set, the paginator’s total, the rows on the current page, and a predicate the list query cannot return. Fifteen tiles reduced over `props.data` — 20 rows, or 50 on the audit log — under labels that promised the queue: Blocking’s “Total Capacity / Enrolled / Available Slots” beside a “Total Blocks” that read the paginator, so the two disagreed with each other on one screen; Clinic’s “Assessments Completed / Pending”; Exam’s “Passed / Failed”; the audit log’s “Created / Updated / Deleted”; Evaluation’s “Pending / Evaluated / Transferees”; and Exam Results’ “Pass Rate”. Three handlers were worse than a page: AdmissionController, AssessmentController and ClearanceController each take their “full filtered set” aggregate from `(clone $query)` — but after `$query-&gt;paginate()`, and Laravel’s paginate() calls forPage(), which sets limit and offset on the builder it is called on (vendor/laravel/framework/src/Illuminate/Database/Query/Builder.php:3208). The clone therefore carries “LIMIT 20 OFFSET 20”, so on page 2 the grouped counts return no rows and every tile reads 0 — the peso aggregate returns no row at all, which `?? 0` turned into ₱0.00. Measured against live ems by storage/app/scratch/lane47-probe-offset-inheritance.php: cloned before paginate the clearance statuses are {approved:3, pending:1} and the assessed total is 246000.00, cloned after they are empty and NULL on page 2 and page 3, and identical on page 1 — which is the whole reason this survived the 2026-09-25 remediation that introduced the sentence “the summary tiles must describe the full queue, not just the current page”, and every demo, which opens on page 1. AccountingController has always cloned first, and is the shape the three now follow. The Evaluation desk held the fourth kind: its “Evaluated” tile compared `enrollmentStatus` to ‘evaluated’ across the rows the handler returns, while EvaluationController::index() restricts that list to pending + returnedToEvaluation — the tile could never leave 0 on a box where 21 records have already moved past this desk for an unbounded officer. The audit log’s Entity dropdown was assembled from the rows on the page, so it offered 4 entity tables while auditlogs holds 43, and 39 kinds of activity could not be filtered for at all. The pass rate divided by every row on the page including unscored ones, though examResult is `enum('pass','fail')` and nullable — a screen of unmarked papers read 0%. Closed 2026-10-17 by ruling, four questions answered: every tile counts the whole filtered set on the server, cloned before the page LIMIT; “Evaluated” became “Evaluated by This Desk”, counting records past pending inside the same CollegeScope as the list, with a fifth tile for what the Registrar sent back; the rate is passers ÷ scored rows, over the set, and shows a dash rather than 0 while nothing is scored; and the handler sends the distinct entity tables the log holds. Re-measured through the handlers on live ems after the change: the audit desk reads 3,423 rows in the log with 50 on the page and tiles of 3,199 created / 223 updated / 1 deleted — a page-derived count could not have passed 50 — with 43 entity choices offered where 4 were, and the Evaluation queue answers 7 in the set with 6 pending, 1 returned and 21 already handled. Where a prop is absent the tile now paints a dash, because a plausible zero for a number the screen does not have is the same lie in a smaller font. Pinned by tests/Feature/DeskSummaryScopeTest.php — seven cases, 173 assertions, which reach page 2 by writing 25 to 60 rows, because no desk queue on this box is long enough to show the defect by itself — and every case was proved by putting the old shape back and watching it go red (storage/app/scratch/mutate-lane47-tests.php, eight cases). The class is machine-checked by storage/app/scratch/lane47-tile-scope.php, which reports SILENT-ZERO, PAGE-TILE, MIXED-SET, IMPOSSIBLE and DEAD-OPTION, refuses on any tile it cannot trace, and is itself proved by nine cases — a clean baseline, six planted defects, and the two showing that its scope flag narrows the scan and an empty scan refuses rather than reporting clean.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the owner’s ruling 2026-10-17 — the tiles count the filtered set, and a number the screen does not have is shown as a dash</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app/Http/Controllers/Evaluation/EvaluationController.php:108-126; app/Http/Controllers/Blocking/BlockingController.php:69-80; app/Http/Controllers/Admin/UserManagementController.php:512-531; tests/Feature/DeskSummaryScopeTest.php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G-17</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tile with no number invented one: 43 zeros, six screen-counts, and six money helpers that read null as ₱0.00</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Lane 47 settled which set a tile describes; this asks what the screen shows when that number never arrives — a handler that stopped answering a key, a record whose field is absent, a request that failed. Measured across the tree: 24 screens answer 101 tiles, and 43 of those values coerced absence to `0` with `?? 0` or `|| 0`, six supplied a number the screen had counted itself (`stats = serverStats || computedStats`, `enrollments?.total ?? enrollments?.data?.length`, `stats.blocks ?? blocks?.total`), and six pages carried a private `peso()` built on `Number(n || 0)` — a wrapper that turns a null amount into ₱0.00 before any call-site default is even reached, which is why fixing the tiles alone would have left the money tiles lying. None of it was reachable by eye: a zero and an unknown render identically, and on a cashier’s screen they send different people to different offices. Closed 2026-10-18. The shared tile now owns the absence state — `Components/ui/StatCard.jsx:14-18` renders an em dash for null, undefined, the empty string and NaN, with a `title` that says why — and every numeric default was taken out of the tile expressions, so a zero that appears was answered by the server: `sum()` coalesced in PHP stays `0`, and `tests/Feature/DeskTileNumberSourceTest.php` (four cases, 290 assertions) requires every desk’s figures to arrive typed and equal to 0 on an empty database, which is what makes the dash mean *absence* rather than an empty queue. One figure is deliberately left null, because it cannot be computed from nothing: an exam pass rate with no paper marked is unknown, not 0%. The three screen-composed fallbacks and two record pages’ `Number(column || 0)` locals were read against the schema first — `totalAssessedAmount`, `totalScholarshipCoverage`, `totalWaived` and `remainingBalance` are all NOT NULL on live `ems`, so the coercion was dead code whose only living effect was to hide a broken payload. A prop default on the same page (`outstandingBalance = 0`) turned out to gate a card rather than a tile, and `awaitingSignOff` now refuses to decide on an unknown balance instead of reading it as settled. The class is machine-checked by storage/app/scratch/lane48-tile-fallback.php — INVENTED-ZERO, UNSAFE-FORMATTER, FALLBACK-DERIVED, DEAD-KEY, OBJECT-TILE, BLANK, and UNBOUND which refuses the run — proved by ten cases (a clean baseline, six planted defects, the two showing that its scope flag narrows the scan and that an empty scan refuses, and one proving an anchor that cannot match is refused), and the tests by seven (storage/app/scratch/mutate-lane48-tests.php). Two harness defects surfaced while proving them, and both would have produced a silent pass: the restore was guarded so that it ran only once, leaving every case after the first to measure a tree still carrying the previous mutant — which is what the clean-baseline check caught — and a `peso()` rewritten onto three lines escaped a local scanner that read a definition only to the end of its line, so the six formatters looked safe because they were unread.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2026-10-18 — a tile shows the handler’s number, or it shows a dash</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resources/js/Components/ui/StatCard.jsx:14-18; resources/js/Pages/Clearance/Index.jsx:60-61; resources/js/Pages/Registrar/Index.jsx:82-85; resources/js/Pages/Accounting/DailyReport.jsx:62-67; tests/Feature/DeskTileNumberSourceTest.php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G-18</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real zero painted itself as absence: a money figure that was its own guard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mirror of G-17, and found by asking the same question from the other side: when the number is 0, what does the desk see? Three places tested a figure for truthiness or magnitude, so its own 0 fell to the absence branch — `Students/Show.jsx:83` rendered the Paid cell as `totalPaid &gt; 0 ? ₱… : '—'` (an account with no receipts says nothing), `Students/Show.jsx:255` did the same for the Total Assessed tile, and `Assessment/Show.jsx:101` printed a scholarship covering 0% as `—`. On live `ems` the first case is not hypothetical: `min(studentassessments.remainingBalance)` is 0.00 today, and `scholarshiptypes.coveragePercent` is a NOT NULL decimal the Admin desk can put 0 into. The fix is a rule about what each branch means: the guard tests the *record or list* the figure came from (`totalAssessment == null`, `assessed.length &gt; 0`), never the amount, so a 0 renders as 0 and the dash keeps its new meaning — the server said nothing. The three cells on the student’s money panel now ask the same question, which is why the Balance cell (already written correctly, printing `₱0` for a settled account) is the shape the other two were brought to. The class is machine-checked by storage/app/scratch/lane49-zero-shown-as-absence.php, which judges only what text alone can settle — a money or percent figure rendered by the very branch its guard selects — and prints its own blind spots: 21 guards whose dash sits on a line this file cannot join, 354 lines where the tested operand is a name, code, date or error message. It is proved by storage/app/scratch/mutate-lane49-checker.php: the three fixed shapes put back one at a time, each required to be seen again, compared against a baseline the harness measures in the same run rather than a number carried over from the last. One guard was examined and deliberately left alone: the class card’s `total &gt; 0 ? "N (x lec / y lab)" : '—'` (PrintClassCards.jsx:145), where 0 units is not a quantity the school awards — no subject on this database holds lecture 0 and lab 0 — and the branch prints a description, not a figure, so the checker classifies it as not-a-figure rather than fixing it.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2026-10-18 — a zero the server answered renders as a zero; only silence renders as a dash</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resources/js/Pages/Students/Show.jsx:38-43; resources/js/Pages/Students/Show.jsx:83; resources/js/Pages/Students/Show.jsx:140; resources/js/Pages/Students/Show.jsx:255; resources/js/Pages/Assessment/Show.jsx:101; storage/app/scratch/lane49-zero-shown-as-absence.php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G-19</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calendar day showed the day before it: every date cell was painted through the viewer's zone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third face of the same question. G-17 made an absent figure dash; G-18 made a real zero render as a zero; lane 50 asked what happens when the value is a day. Every calendar day reaches the browser in one of two spellings — a zoneless `2026-05-12`, or, through Laravel’s `date` cast, `2026-05-12T00:00:00.000000Z` — and JavaScript parses both as an instant at UTC midnight. A screen that then calls `new Date(value).toLocaleDateString()` re-projects that instant into the *viewer’s* zone, so anywhere west of UTC it paints the day before the one the record holds. Live `ems` carries 21 DATE columns, 18 of them cast `date` by a model, and a sweep of 11 desk screens on this machine (zone `Etc/GMT+11`, which is the open host-clock finding) showed every day column that reaches them shifting — 13 distinct date keys, among them `birthdate`, `examDate`, `requestDate`, `enrolledDate`, `approvalDate`, `evaluatedDate` and the term and clearance windows: `/students/92` read `5/11/2004` for a stored `2004-05-12`, `/exam` read `9/12/2026` for `2026-09-13`, and the Registrar’s certificate page formats `enrolledDate` the same way, so the wrong day would have gone out on paper. In the Philippines (UTC+8) all of this reads correctly, which is why it survived every earlier pass. The fix is one shared module, `calendarDay.js`: `formatCalendarDay()` takes the year, month and day out of the text and formats them with `timeZone: 'UTC'`, so no client zone can move a school day, and 24 cells across 16 pages were re-pointed to it. `tests/Feature/CalendarDayPayloadTest.php` pins the payload spelling the module depends on — it fails if the application stops serialising in UTC — because a PHP test cannot run the browser’s Date, and the browser half is what the checker and a UTC-11 measurement of the painted cells cover. Instants are deliberately left rendering in the viewer’s zone (receivedDate, validatedDate, printedDate, refundedAt, signedDate, the audit log — 17 cells), because there the local zone is the right answer; what is wrong about them on this box is the clock, not the code. Two measurements came out of the same sweep and are recorded rather than silently fixed: `payments.paymentDate` is a `datetime` column whose every one of its 15 rows is exactly midnight, because a date-only input writes it — a calendar day typed as an instant, now displayed as a day, and the cashier’s report stops labelling it `Time`, which painted 12:00 AM for every receipt — and the term-status badge compares `new Date()` against those midnights, an instant-versus-day comparison the checker classifies as arithmetic and leaves. The class is machine-checked by storage/app/scratch/lane50-date-day-shift.php, which reads column types from 97 migrations and casts from 54 models, refuses the run on any name it cannot bind, and prints its own 9 blind spots; proved by mutate-lane50-checker.php with seven cases, including the local-helper shape that a first version of the checker let through untouched. Every citation into the sixteen touched pages moved +1 only after HEAD’s line N was compared byte-equal to the working line N+1 — 17 pointers, verified rather than assumed.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2026-10-18 — a school day is read from the record’s own text; only an instant is rendered in the viewer’s zone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resources/js/Components/ui/calendarDay.js:20; resources/js/Pages/Students/Show.jsx:201; resources/js/Pages/Exam/Index.jsx:102; resources/js/Pages/Admin/ReferenceData/Curriculums.jsx:25; resources/js/Pages/Accounting/DailyReport.jsx:41; resources/js/Pages/Clearance/Periods.jsx:15; storage/app/scratch/lane50-date-day-shift.php; tests/Feature/CalendarDayPayloadTest.php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G-20</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desk’s “today” was cut at the wrong midnight: day and month boundaries drawn in UTC</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fourth face of the same question. G-17 and G-18 were about numbers, G-19 about a day painted through the viewer’s zone; lane 51 is about which midnight the system itself uses when it answers a person. The application stores instants in UTC (`config/app.php`’s default, and `+00:00` forced on every MySQL session since lane 31) and that is right for storing. It was wrong for answering: the school keeps Manila time, so UTC midnight cut every desk-facing day eight hours early. Measured on live `ems` before anything changed: 1,459 of 3,426 `auditlogs` rows, 56 of 187 signed `workflowsteps`, 11 of 15 payment rows and 9 of 35 enrollments fall on a different calendar date depending on which midnight you use. Four answers reached desks in the wrong zone. The audit log’s date filter used `whereDate`, so an officer who picked a day lost its first eight hours and gained another day’s evening; the cashier’s report took its default date from `now()` and matched refunds with `whereDate` on `refundedAt`, so between midnight and 08:00 Manila the desk was told that yesterday was today; and the dashboard compared `now()` against DATE columns and month numbers, so a term that opened on the 1st read inactive until 08:00, and the first eight hours of each month’s receipts were counted onto the month before it. `config/school.php` now declares the institution’s civil time once and `App\Support\SchoolTime` is the only thing that reads it: `startOfSchoolDay()` and `startOfNextSchoolDay()` return the UTC instants that bracket a school day (2026-10-18 opens at 2026-10-17 16:00Z and spans exactly 86,400 seconds), `civilDateOf()` answers “which day is this instant, at the school”, and each query is now a half-open interval on two instants instead of a database date function — which is also why MySQL and the SQLite suite agree. The browser holds the same line: the module declares SCHOOL_TIMEZONE and `formatSchoolDay` / `formatSchoolMoment` render institutional moments in it, so a signature reads identically to a Manila desk, a visiting reviewer and this box; 16 cells moved to them. The checker that governs the class now refuses a *day* given to the school-zone formatter as loudly as it refuses an instant left in the viewer’s zone (26 day cells, 16 school-moment cells, 9 blind spots printed, UNBOUND refuses the run). Two rules came out of writing this and are pinned rather than assumed: `dayOrNull` consults `checkdate`, because a shape-only test let `2026-13-45` through and Carbon rolled it into 2027-02-13 — a desk that typed nonsense would have received a genuine report for a day that does not exist — and a filter bound the system cannot read is ignored and echoed back rather than answered, because being visibly ignored is survivable and being confidently wrong is not. `tests/Feature/SchoolTimeTest.php` (6 cases / 33 assertions) is proved by `storage/app/scratch/mutate-lane51-tests.php`: six pre-fix rules planted one at a time — the UTC `whereDate` restored, the term window asking UTC what day it was, a school day opened at UTC midnight, the calendar guard dropped back to shape-only, the zone undeclared, and the browser’s constant drifted — each required to turn its own named test red, with the tree restored byte-for-byte after every case. Stated rather than counted as covered: the refund sheet and the two dashboard aggregates moved with the same two helpers the audit case exercises, but neither has a screen test of its own, and the case that would have proved the term window through `civilDateOf()` alone was dropped when it turned out the test never called that branch.</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2026-10-18 — instants are stored in UTC and every desk-facing boundary is drawn in the school’s declared zone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config/school.php:21; app/Support/SchoolTime.php:45; app/Support/SchoolTime.php:101; app/Http/Controllers/Admin/UserManagementController.php:504; app/Http/Controllers/Accounting/AccountingController.php:308; app/Http/Controllers/DashboardController.php:89; app/Models/Academicterms.php:36; resources/js/Components/ui/calendarDay.js:18; tests/Feature/SchoolTimeTest.php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fee sheet quoted ₱17,500 with nothing under it: a total no line produced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Lane 47 asked which set a tile describes, 48 what a screen paints when the number never arrives, 49 whether a real zero can wear the dash, 50 and 51 which day a value belongs to. Lane 53 asks what all five were counting: does the money add up. Every account on live `ems` was weighed in bcmath and never through a float — `sum(charges.amount)` against `totalAssessedAmount`, `sum(charges.waivedAmount)` against `totalWaived`, and `remainingBalance` against assessed minus coverage minus waived minus the receipts the drawer is holding — across 14 fee sheets, 15 receipts and 1 grant. The identities hold on 13 of them, each carrying four lines. The fourteenth is the record the Registrar approves in the walkthrough: assessment 84 (enrollment 89, DEMO-2026-014) stores ₱17,500.00 over zero rows in `charges`. The sheet takes its lines from `charges` and its header from `studentassessments`, so the desk was shown a total with no breakdown beneath it — read out of the running screen rather than inferred, by `storage/app/scratch/lane53-probe-feesheet-live.php`, which goes through the HTTP kernel with the Accounting desk signed in, and is proved by unpricing a healthy sheet inside the transaction it rolls back (it refuses when its plant matches no row, because an unmatched needle reports a clean document). The cause was the generator’s own shape: sections 6 and 7 each wrote a sheet with a raw insert, and two of the three listed their four lines inline, while the helper that priced them — `$chargeDemoFees` — was a closure assigned some 250 lines BELOW the block that needed it, and a closure does not exist until its own line runs. This file has met that trap four times now (`desk_signer_for()`, `demo_fee_lines()`, a helper called from inside other closures, and here); the helper is the hoisted `charge_demo_fees()` now, and the section that had no lines calls it, while the two above it still write their four rows by hand — which is why the register counts a bare sheet wherever it appears rather than trusting the call sites to agree. `AssessmentController::compute()` has always written one `charges` row per priced line in the same transaction as the total, so no desk action produces a bare sheet: the state is impossible, and `ems:audit:record-states` counts it now. The ledger pass prices a bare sheet in the demo term when the demo’s own four lines add up to its total, and reports one they do not rather than inventing a breakdown — a plausible figure substituted for a measured one is the defect this series keeps finding, in the seeder rather than on the screen. Stated as measured, because the same weighing settled the rounding question and the owner ruled the boundary documented rather than the code touched: every amount column is `DECIMAL(10,2)` while the arithmetic that produces a coverage figure is PHP — `(float)` casts and `round($assessed * $percent / 100, 2)`. Probed against exact decimal half-up computed in bcmath, every amount from ₱1.00 to ₱20,000.00 (1,999,901 cent values) at each coverage percent the table holds (100.00 and 50.00) lands on the same centavo: 3,999,802 comparisons, 0 disagreements. What that does not cover, and where it would bite: a percent whose expansion repeats (33.33 is the obvious candidate) has never been probed, nor has an amount above ₱20,000.00, so the guarantee is about the percents and the fee range this install holds, not about the decimal type.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2026-10-18 — a fee sheet is priced by its lines, and a total with no line under it is counted as impossible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app/Http/Controllers/Assessment/AssessmentController.php:163-174; app/Console/Commands/AuditRecordStates.php:335-340; tools/seed_full_demo_pipeline.php:1347-1355; storage/app/scratch/lane53-audit-money.php; storage/app/scratch/lane53-probe-feesheet-live.php; tests/Feature/Console/AuditRecordStatesTest.php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G-22</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₱17,500 arrived with no Accounting action behind it: five settled accounts whose paid step was never written</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same weighing asked what stood behind the receipts. `AccountingController::record()` takes money only on an `assessed` enrollment and moves it to `paid` when the balance clears, and `EnrollmentStateMachine::transition()` is the only writer of `enrollmentstatushistory` — so a settled account holding receipts with no step into `paid` is money that arrived with no desk action behind it, and the status-history panel the Registrar reads says exactly that. The first framing of this finding was wrong, and measuring it is what caught that: eight accounts looked impossible because the check compared the STATUS with the balance, but `paid` to `enrolled` is a normal step, so an approved record owing nothing is not a defect. Re-read against the history table, five are — enrollments 89, 90, 91, 92 and 876, each holding ₱17,500 and a zero balance with no `paid` among the 25 history rows then on file. Two shapes are deliberately outside the rule because both are states a desk genuinely leaves behind: ₱8,000 taken as a part payment on enrollment 88 keeps it `assessed` with no transition at all (nothing is marked until the last peso lands), and enrollment 286 reads zero because a full grant covers it and no cash was ever owed. The predicate therefore asks for a held receipt — the drawer’s own `Payments::held()` scope — and never for a zero balance alone. The generator was the cause: its payment sites write `payments` rows and recompute `remainingBalance` in SQL, and section 7 minted its record already `paid`. Section 7 now seats the record at `assessed`, prices it, files the receipt and walks `assessed` to `paid` through the machine; and because the create-only blocks never run twice on a database that already holds the demo, the ledger pass reconstructs the step for rows already past the box — `enrolled` back to `assessed`, `assessed` to `paid`, `paid` forward to `enrolled` again — each remark naming the tool so a reconstruction is never mistaken for a desk act, and idempotent because the step’s presence is the query’s own filter. Measured across the whole run on live `ems`: 15 history rows, 4 fee lines and 12 bell notifications added (the transitions fire the event the inbox reads), and nothing else moved — 15 receipts before and after, and the same status distribution: 6 pending, 2 evaluated, 3 assessed, 2 paid, 1 returned to evaluation, 14 enrolled, 7 dropped. Rehearsed on a clone of the live database before anything was written to it, and the new rules were proved to complain first: on the unfixed data the register read 1 and 5, and the class that refuses any count above zero went red on it (4 tests, 1 failure); both read 0 once the pipeline had run, and the end-to-end folder — that class beside the walkthrough legs — passed at 8 tests and 197 assertions.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2026-10-18 — the generator walks the states its receipts imply, and a receipt with no step behind it fails the run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app/Http/Controllers/Accounting/AccountingController.php:172-249; app/Services/EnrollmentStateMachine.php:59-92; app/Console/Commands/AuditRecordStates.php:350-359; app/Models/Payments.php:44-50; storage/app/scratch/lane53-probe-settled-no-history.php; tests/Feature/E2E/DemoDatasetRecordStatesTest.php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G-23</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demo generator measured money the desk does not: five sums read `paid` receipts only</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Five places in `tools/seed_full_demo_pipeline.php` added up `paymentStatus = 'paid'` by hand to decide what an account had been given. The application asks a different question: `Studentassessments::outstandingBalance()` sums `Payments::held()`, which is `paid` *or* `partial`, and `AccountingController::record()` marks a receipt `partial` whenever what it took left a balance (ruling 13). So the generator’s figure and the desk’s figure part company on any account holding an installment: the ledger pass would rewrite `remainingBalance` from the paid-only sum — putting the amount back to what the cashier had already part-collected — and the shortfall loop beside it would then take a second receipt for money nobody handed over. Measured rather than argued, on a schema built in CI’s own order: an installment of ₱2,000.00 on DEMO-2026-012 left the sheet storing ₱15,500.00, and the paid-only tool moved it to ₱17,500.00. Nothing in the suite could have shown this, because the tool wrote no `partial` row at all until §28.3 G-24 was closed on 2026-10-20 and live `ems` held none on 2026-10-18, so the divergence needed a desk act to exist. Fixed by one helper asked of the application — `demo_held()` reads `Payments::held()` and all four sums and the receipt split now call it, instead of restating what money held means — and proved both ways: the defect put back into a copy of the tool reproduces the erasure, the real tool leaves the installment standing and the run still exits 0.</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the same pass. `tools/seed_full_demo_pipeline.php:1371-1374` is the helper; its call sites are the two create blocks, the shortfall loop and the ledger recompute.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§17 (ruling 13, the part payment), §28.3 G-22; found 2026-10-18 by storage/app/scratch/lane54-live-ledger-baseline.php and proved by storage/app/scratch/lane54e-installment-survives.php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G-24</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seeded part payment reads `paid`, which is a receipt no desk can write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cashier’s demo row is described in the tool’s own output as “PARTIAL payment (₱8,000 paid, ₱10,500 balance)”, and the money is right: ₱8,000.00 held against a ₱18,500.00 sheet leaves ₱10,500.00. The receipt is not. It is written with `paymentStatus = 'paid'`, and `AccountingController::record()` cannot produce that pair — it takes the money, reads the balance back through the model, and marks the OR `partial` if anything is still owed, which is the whole content of ruling 13: before it, every receipt read `paid` and a student who had paid ₱2,000 of a ₱7,500 account held a paper claiming the account was settled, while `partial` was a value no desk could produce. Measured on live `ems` 2026-10-18 (payment 83, DEMO-OR-0002, ₱8,000.00, sheet owing ₱10,500.00) and on a schema built from empty in CI’s order (payment 2, same OR, same figures), so it is the generator, not one repaired box. `ems:audit:record-states` ran fourteen rules over these tables on that date and read 0 on every one of them, because none asked whether a receipt’s own status agreed with the balance it left. Its seventeenth rule does. Closed 2026-10-20 by exactly that pair, and nothing else was decided on the office’s behalf: the create site writes the installment `partial`, a ledger pass re-marks any receipt that says `paid` over a sheet still owing and reports how many it had to touch, and `ems:audit:record-states` counts the state as its seventeenth rule so a box this tool never ran cannot hold it quietly. The Cashier line the walkthrough reads was re-read and already said part payment, so the document was right and the data was wrong — the pair this register keeps meeting.</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Done 2026-10-20: `record_demo_payment()` (tools/seed_full_demo_pipeline.php:1404-1428) is the one writer and the hand-written block now calls it, the audit gained `receiptPaidWhileOwing()`, and `storage/app/scratch/mutate-lane56-ledger.php` plants the old shape and requires all three to answer it.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§17 (ruling 13), §28.3 G-23, §28.3 G-22; found 2026-10-18 while proving G-23</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G-25</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Blocking desk asked whether the officer and the room were free, and never whether the block already met at that hour</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`detectConflicts()` compared two schedules on the instructor and on the room. It never compared them on the block, although the desk’s own route is `/blocking/{block}/schedules` — a screen whose whole purpose is to add a subject to a block that already has one — so one group could be put in two rooms at one hour and the form would accept it. Measured rather than argued, in both directions: with the pre-fix controller in place the test that books a block twice lets the save through, and with this batch’s it refuses (storage/app/scratch/mutate-lane55-conflicts.php), which is the only way to know the check is what changed the answer. The same reading found a second thing: the query had no term, and could not have one from `schedules` alone, because the term lives on the block — so a meeting logged in a retired term vetoed a save in the term an office is building now, which is the opposite of how a school reuses a room each year. Ruled 2026-10-19 on the measurement: a block cannot be in two places at once, and a collision is judged inside the term the block belongs to. Both are now counted by `ems:audit:record-states`, which runs sixteen rules where it had run fourteen (nineteen by 2026-10-20, after lanes 56 and 57). Measured first, and worth keeping on the record: neither state exists today — live `ems` holds 9 schedules and 18 meetings with zero collisions on any reading, and so does a schema built from empty in CI’s order — so this row closes the way a bad timetable would be made, not a bad timetable. The third question this batch tested, the room branch on the create path, was found honest against HEAD’s bytes: the new test for it passes before the fix as well, and is a cover the register did not have, not a defect.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2026-10-19 by the two rulings given on the measurement; the third question needed no ruling, only a test.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§17.1, §17.2, §28.3 G-23, §28.3 G-24; found 2026-10-19 by storage/app/scratch/lane55-timetable-probe.php and storage/app/scratch/lane55-collisions.sql, proved by storage/app/scratch/mutate-lane55-conflicts.php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G-26</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Accounting desk could write a receipt for more than the account owed, and nothing said so</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`amount` reached `record()` validated as `required|numeric|min:0.01` and nothing above it, while `outstandingBalance()` answers `max(0, …)`. One POST of ₱19,000 against a ₱17,500 sheet therefore created the receipt, marked it `paid` — the honest word, since nothing was left owing — and stored a balance of ₱0.00, leaving ₱1,500 in the drawer against nothing. Measured on a schema built from empty in CI’s order by driving the real route through the HTTP kernel as `office2_head`: accepted, and the standing audit — seventeen rules then — read 0 on every one of them. The screen had been asking for it: the payment form’s own notice read “the backend accepts any amount, so a cashier tendering more than the balance must see the change due”. Ruled 2026-10-20 on that measurement: an OR records money the school keeps, so it may not state more than the account owes, and change is handed back at the counter before the receipt is filed. The guard names the figure it refuses above, and the notice now caps at the same number instead of promising change. Seen on the running desk on 2026-10-22 as `office2_head` at /accounting/82, where the sheet holds ₱17,500.00: the amount input arrives min 0.01 and max 17500, so typing 19000 fails the browser’s own range check and raises the line that this OR may record at most ₱17,500.00 and ₱1,500.00 must go back; with that max stripped in the DOM and the same figure submitted, the server answers inline — “A receipt may not exceed what this account owes — ₱17,500.00 outstanding.” — once as the toast and once beneath the field. The refusal wrote nothing: `payments` gained no row, no row carries the number the attempt used, no audit row mentions it, and the balance still reads ₱17,500.00. A ceiling the screen states and the server enforces with the same figure is what makes the counter’s change a non-event. A grant cannot produce the state either — an award that would cover an already-settled account is refused before it is filed — so a non-zero count of the new rule names money that came in by another door: a restored dump, a hand-edited row, or a regressed guard. The excess is measured against what is owed, not against the total assessed, so a ₱17,500 receipt on a ₱17,500 sheet carrying a ₱5,000 grant is named too.</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2026-10-20 by the ruling given on the measurement, and counted by `ems:audit:record-states` as its eighteenth rule.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§17 (rulings 13 and 14, the part payment and the refund), §28.3 G-24; found 2026-10-20 by storage/app/scratch/lane57-overcollect-state.php and proved by storage/app/scratch/mutate-lane57-overcollect.php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G-27</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enrollment could be left saying `paid` after the money behind that status had gone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state machine writes `paid` only from `record()`, and only when the balance reaches zero; the void and the refund both walk it back out. But nothing counted the case where the status stayed and the money did not, so the claim and the account could part company in the direction the register had never asked about. Found by this project’s own instrument rather than in the data: the probe that planted the over-collection deleted its receipt and recomputed the balance without walking the status back, leaving enrollment 9 on a scratch schema saying `paid` over the full ₱17,500 — and every rule then standing read 0 on it. Live `ems` and a schema built from empty in CI’s order both read 0 on the new rule today, so no row needed repairing; the row records how a state like this is made, and that an audit which counts only one direction is half an audit.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2026-10-20 by the new rule and the probe fix; the status is now walked back through the state machine, with a remark that names the tool, so a reconstruction can never be read as a desk act.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§17, §28.3 G-26, §28.3 G-24; found 2026-10-20 by storage/app/scratch/lane57-plant-state.php, proved by storage/app/scratch/mutate-lane57-overcollect.php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G-28</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dictionary row named three `scholarshiptypes` columns the schema never had, and cited the fee loop for the reduction</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§21 row that answers “what reduces the bill” listed `scholarshiptypes` with `typeKind`, `fixedAmount` and `coveragePercentage`. Live `ems` holds scholarshipTypeId, scholarshipName, coverageType and coveragePercent, and no migration, model, controller or view mentions the other three — `fixedAmount` names a column this schema has never carried, so a reader who added one would be following the document rather than the database. The same row cited lines 139-144 of `AssessmentController` for the reduction, and those lines build each charge from `feetypes.defaultAmount` and the enrolled units, which is what the row directly above cites at AssessmentController.php:130-142. A grant reduces the bill at AssessmentController.php:233-238, where `coverageType` decides between the remaining balance and `totalAssessedAmount` times `coveragePercent` over 100, and the result is stored at AssessmentController.php:161-169; at compute time :158 sets coverage to zero on purpose, which is the fact §14’s auto-award sentence states — carrying the same wrong pointer. Both halves passed every citation check that exists: the file is real, the lines are real, and a sweep verifies that a citation lands on a live line, never that it lands on the line the sentence is about. Found by lane 60 on 2026-10-21 while binding the documents’ ratios to the queries that answer them, when the probe asked information_schema which columns the named table actually holds.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Corrected 2026-10-21: the row names the columns the server holds, its citation moved to AssessmentController.php:233-238 and :161-169, and §14’s pointer to :153-159. Read by storage/app/scratch/lane60-ratio-claims.php, which binds each census figure, per-table column count and ratio in these documents to the reading that answers it.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§21 (what reduces the bill), §14 (BR19 auto-award), §28.3 G-21; found 2026-10-21 by storage/app/scratch/lane60-probe-ratios.php, proved by storage/app/scratch/mutate-lane60-ratio-claims.php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G-29</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Five sections still asked questions the registers had answered, or claimed a reading of the paper the paper denies; §25.5 described a letterhead bridge that had been built twenty days earlier</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citation sweeps all pass: every pointer lands on a live line, every §-reference resolves, and the figures beside these sentences were the ones lane 60 had just corrected. What disagreed was the status word. §28.7 put nine items in “the order these should be taken in”, and the ids they name — E-1, E-4, G-1, G-3, G-6, G-7, G-8, X-1, D-1 … D-4, U-1 … U-4, N-1 … N-4 — each read Closed or Answered in their own rows, eight of the nine rows entirely. §28.8 counted 46 owed slots over six actors from a “Who must act” column that on 2026-10-21 named an actor in 8 of the 57 register rows then in the two registers, and none in the other 49. §30.5 called C-11 a decision the school had not made while C-11 reads Ruled 2026-10-02 and built, and called the settings table empty while it holds 3 rows. §25.5 said the settings table has no effect on any printed document, twenty days after 29b5532 registered a provider that hydrates config(‘settings.*’) from it at boot and a test that pins exactly that. Two things were found only by reading, because no sweep can see either: P-2 carried no verdict word at all, so the register’s single live engineering item was invisible to a status check until this pass named it; and §28.6’s row 5 claimed the form prints the ID it holds, “verified by reprinting and reading the paper”, which the extracted text of the reprint contradicts. Both are claims about an artefact, not about a line of code, so a citation can land on a live line and the sentence still be false.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Corrected 2026-10-21 by passes 171, 171b, 172 and 173: §25.5 states the provider, the six templates and the two rows that were blank when it was written; §30’s census, unique-key and open-item figures follow §23.6.1, §24.1 and the registers; §28.7 is written as the order the build took; §28.8 names the eight rows that still owe an answer. Read by storage/app/scratch/lane61-open-claims.php and storage/app/scratch/lane61-who-owes.php. Pass 176 supplied those two rows from SEAIT_Official_Information.md §1, so P-7 is closed and the letterhead question that remains is the name they print (P-16).</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§25.5, P-7, P-2, §28.7, §28.8, 30.1, 30.2, 30.4, 30.5, 30.6; found 2026-10-21 by storage/app/scratch/lane61-open-claims.php, proved by storage/app/scratch/mutate-lane61-open-claims.php</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G-30</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section titled after a set never had that set re-counted. §24.17 is titled “Tables that are empty in the demo database”, yet five of its eight rows named tables that hold rows, `shiftingrequests` was named in its own intro and given no row, §24.18’s population row counted 8 domain empties, §28.1’s index said the G family runs G-1 to G-8 eleven rows short of its end, and the split sentence called “the last six” of an alphabetical list the framework tables — the last six of that list are two domain tables.</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figure beside those sentences is re-read by a checker: lane 60 counts tables and columns, lane 59 binds a number to the tool named in its sentence, lane 61 reads the verdict word. None of them asks whether a list the document calls a set equals the set. COUNT(*) over the 63 base tables of live `ems` on 2026-10-23 answers ten empty — six Laravel framework tables (cache, cache_locks, failed_jobs, job_batches, jobs, sessions) and four domain (creditedsubjects, model_has_permissions, shiftingrequests, transferacademicrecords). `information_schema.TABLES.TABLE_ROWS` is an InnoDB estimate and reports clearanceperiods as 0 while every clearance row joins to it, so a checker that read the estimate would have confirmed the old list.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2026-10-23. §24.17 now names its framework six instead of pointing at their position and carries the `shiftingrequests` row its own title promised, §24.18 counts 4, §28.1 reads G-1 … G-30, and storage/app/scratch/lane64-empty-table-inventory.php --verify judges those sets, the section’s rows and every other domain-empty count in the document against COUNT(*) on live `ems`. mutate-lane64-empty-tables.php plants seven ways the sets and the rows could disagree with the server and requires each to refuse. Not a CI step: an emptiness set belongs to whichever demo dataset stated it — lane 60’s rule for row counts — and CI’s `ems_test` is seeded differently.</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§24.17, §24.18, §28.1; lane 64, 2026-10-23</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sentence that says how the code behaves today is checked by nothing. Four sections narrated gap N-1 as the live state after §28.3 had closed it on 2026-10-01: §19.4’s writer table said both listeners address `App\Models\Students`, §19.4’s consequence said no notification is ever displayed, §20’s foreign-key purpose row said “Broken today: writers store `App\Models\Students` rows that no reader queries”, and §24.14 stated the same as *this edition’s* correction. Both listeners write `Staffusers::class` with the recipient’s userId (`app/Listeners/SendEnrollmentNotification.php:67-68`, `app/Listeners/SendWorkflowNotification.php:93-94`), `App\Support\WorkflowInbox::actors()` answers the office’s staff userIds (app/Support/WorkflowInbox.php:87-99), and the signature listener’s own docblock says students are not notifiable. The same class turned up again the moment the rule was followed: §19.3 was titled after its own finding and its prose said in the present tense that the listener HOLDS a `stepOrder`-keyed label table and that `stepLabel` “is wrong in both pipelines”, twenty-four days after §28.3 N-2 closed it — the heading now reads as corrected and the table of labels stands as a record of the pre-ruling build, kept as such.</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judge in this repository reads a different surface and none of them reads behaviour: `lane61-open-claims` reacts to a status word, `lane60-ratio-claims` to a figure, `lane59-instrument-counts` to a count a named tool prints, `sweep-docx-citations.php` to a line number landing on a live non-blank line. A present-tense mechanism sentence carries no number, no status word and no broken pointer, so the build overtakes it and every gate stays green — the §12 Gate 4 shape reached from the architecture side. The class is also wide: the same false claim sat in four places, and three of them were outside the section that owns the finding, so correcting one section never reaches the others.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2026-10-25 by docx passes 235-238, which rewrote all four sentences to the measured state and re-cited the blocks that actually write the columns (`SendEnrollmentNotification.php:64-71`, `SendWorkflowNotification.php:90-101`). `storage/app/scratch/refresh-docx-pass238.php` measures live `ems` inside itself and refuses to write unless `notifications` answers exactly one `notifiable_type` — `App\Models\Staffusers`, 14 rows — so the corrected sentences cannot be committed against a database that disagrees. What remains owed is the instrument: a checker that binds “the document states X does today” to a probe of X.</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§19.4, §20, §24.14, §28.3 N-1; lane 61, 70, 2026-10-25</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G-32</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Three mechanism sentences about the enrollment lifecycle described a build the code had already left behind, and the record row written for the next batch then invented a section. §7.1 said the `enrolled → dropped` edge had no call site while the Registrar had been taking it since the drop act was built; the return row said only a paid record may be sent back while the machine allows every status but dropped; §27's E-4 paragraph said a returned record cannot get back to paid and cited a method this batch had retired. The record row cited §7.9, a section this document does not have — it belongs to the development prompt — and cited §6.4, which this document does have and does not mean here.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range in those sentences lands on a live line of the right file, so the bounds sweep, the meaning sweep and the §-reference sweep each agreed with them; a numbering collision resolves as a match for any checker that only asks whether a §-number exists. What found the stale claims was reading a row's own sentence against the method it names, and what found the invented section was the §-reference sweep running after the row existed.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2026-10-27 by docx passes 258-269: each pointer re-taken against the line it names, the E-4 paragraph rewritten to the round trip the return test now proves end to end, §7.1 given the missing `returnedToAdmission → pending` row with its measured call site, and the record row's pointers qualified with the word "prompt" so they name the book they mean. The §-reference sweep's other-document cue list gained "prompt", which is what makes that qualification honoured rather than silently resolved. Pass 268 wrote this row, and pass 269 moved the §24 case count that the resume case overtook.</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§7.1, §27, §1.1, §29.4; lane 37, 61, 70, 79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G-33</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rejected admission carried no reason anywhere: the desk posted an empty body, the action validated nothing, and the table held no column that could store one.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2026-10-29. `admissions` gained `rejectionReason` (varchar 500, nullable — a rejection filed before the column stays valid and simply shows no reason, which is the truth about it); the reject action refuses under ten characters; the confirm dialog takes an opt-in reason box on the shared `CauseEffectModal`, and the rejected panel prints the stored text instead of telling the applicant to ask. Pinned by `AdmissionRejectionReasonTest`, and proved by a harness that killed six defects after two of them first survived. The half that waits is vocabulary, not mechanism: whether the reason is a fixed list or free text.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Registrar (vocabulary only)</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G-34</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clearance requirement could be refused with `remarks` left null, so the student was declined by a record that said nothing.</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2026-10-29. The decide action requires ten characters on a `rejected` status and a reasonless refusal moves neither the line nor the clearance’s overall status; an approval with an empty remark still passes, which is the directional case proving the rule did not break the common act. Pinned by `ClearanceRequirementRejectionTest`. Proved the same day by `mutate-g34-clearance-reason-tests.php`: five planted defects — requiredness dropped, the ten-character floor dropped, the requirement re-pointed at an approval, the desk’s own word not persisted, and the policy’s office test removed — each killing its own named case, with a green control before and after. The fifth leg reaches past the controller into ClearancePolicy::approveRequirement() and removes its office test, so a widening there kills the cross-office case rather than passing unnoticed.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Nobody</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G-35</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in-app notice carries a body but no title and no link, so a desk reads a sentence and hunts for the record it is about.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Open 2026-10-29 (phase 2). Prompt §8 asks that a notification name the record and take the reader to it; the bell renders the message text only. Destination per notice type is what the school must say, and the sheet prices the answer as one template change.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Registrar</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G-36</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stops a duplicate notice when a queued listener retries.</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Open 2026-10-29 (phase 2). No unique key and no idempotency guard sits on the notification write, so a retried job can ring the same desk twice. Buildable without a ruling; the honest shape is a key on the act and the addressee, which is a migration and therefore waits on nothing but the decision to spend one.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Nobody</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G-37</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audit trail stores the row change, not the act: `create`, `update`, `delete` where prompt §9 names seven action families.</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Open 2026-10-29. Measured before being written: `auditlogs.action` is a varchar, so naming the act needs NO migration — which is why this is a vocabulary question and not a schema one. The word list is on the 2026-10-29 sheet.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Registrar</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G-38</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Who may read a clinical note, as distinct from the clinic’s outcome, is stated nowhere.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Open 2026-10-29. The desk screens restrict clinic detail to the permitted office, but prompt §10’s privacy clause is a disclosure question the repository cannot answer for the school; the Data Protection Officer owns it, and the sheet asks it with the cost of each answer beside it.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Data Protection Officer</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G-39</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print page re-declares a status tone map of its own, and that map has not learned the two return states.</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2026-10-29. The certificate screen reads the shared `enrollmentStatusTone` map through the barrel and its local six-key helper is deleted, not left beside the shared one as a second answer; a returned record now paints as a hold on paper the way it does on every desk. Pinned by `EnrollmentToneVocabularyTest`, which reads the sources because the repository has no JavaScript test suite: one case fails if ANY page re-declares the enrollment vocabulary, one that the certificate page reads the shared map, one that the shared map carries both return states. The claim this sweep was handed said every print page did this; the scan that found the one also cleared the others, which is what makes the first case worth keeping.</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Nobody</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G-40</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list table sorts, and two carry no pagination at all.</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Open 2026-10-29 (phase 5), and CONTAINED the same day rather than closed. Prompt §14 asks for density controls — sorting, filtering, search, pagination, row actions. Filtering, search and row actions are built and instrumented (lane 46 owns the filter contract). Sorting now has one mechanism: `App\Support\ListSort` takes the column from the handler’s own allow-list and never from the request string, reduces the direction to asc or desc, joins a relation column under a private alias, appends the row’s own key so equal values cannot shuffle a record onto two pages, and returns what it applied so the handler can echo it. One shared control paints it: `DataTable.jsx` renders a header button only for a column the handler both listed and reported, so a screen cannot offer an order the server would ignore. It is wired on the Registrar approval queue and on the Admission queue — 34 of the 36 pages that use the shared table still offer no order, and the gap’s other half — pagination — has now been weighed rather than recalled. That earlier reading, that two queues carry none, was never measured, and the probe written to measure it failed twice before it said anything true: it compared backslash page paths to forward-slash render names and resolved nothing, then reported twenty-four unpaginated by asking only whether the controller FILE held a paginator, which cannot see which action hands over which list and condemned the ID hub, the student directory and the audit log while all three paginate. Read at the join where the claim actually lives — the page’s own rows expression, the render that serves that page, and the assignment inside that one action, with every reshape and comment-aware scan resolved rather than skipped — the thirty-six tables using the shared component resolve into twenty-nine that receive a paginator from their own index action, three that receive a plain collection (Accounting’s daily report, one curriculum’s subject list, and the settings table) and four whose rows the browser maps over the prop it was given; none of the three is a work queue, since a day’s receipts, the subjects of one curriculum and the school’s own settings rows are bounded sets by design. `lane90-probe-pagination.php` is the instrument, it prints every row it judges and refuses a census when an unread third of them cannot be resolved. What is open in this gap is therefore the sorting half alone: two of those twenty-nine queues sort on the server today. What remains is mechanical now rather than a design question: a sortable set per screen, the handler’s allow-list beside it, and the case that pins each.</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Nobody</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G-41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§14’s clause about console errors and empty, loading and responsive states has no instrument, so it is unverified rather than passing.</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Open 2026-10-29. The repository proves screens with Pest, PHPStan, Pint, ESLint and a Vite build, and no browser job runs in CI. Whether one belongs there is an owner question with a runner-time cost, put on the 2026-10-29 sheet rather than answered by a tool.</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Project owner</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G-42</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deactivated account was refused at login by one line of prose and no test, and an already-open session is never re-checked.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Half closed 2026-10-29. The refusal is pinned by a pair in `AuthenticationTest` that authenticates the SAME account once it is active again, so the case cannot pass by the credentials failing. The other half waits on the school: how long a session lives after a desk deactivates an account is a policy cut-off, and it is item 2 on the 2026-10-29 sheet.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Project owner (session cut-off only)</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G-43</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DATE column written from `now()` files the machine’s civil day, because the application clock is UTC and Eloquent formats a `date` cast in it.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2026-10-29, and the family was measured, not recalled, before anything was typed: `admissions.evaluatedDate`, `studentrequirementsubmissions.submittedDate`, `studentassessments.assessmentDate`, `clearanceapprovals.approvalDate` and `idrequests.requestDate` are all `date` on the server and all fed a Carbon — 38 sites that feed them: eight on the desk paths and thirty inside the demo generator. Bound instead to the migrations rather than to a live database, `lane87-date-write-columns.php` enumerates the family at 8 names across 48 write sites, and prints 10 write(s) whose column no migration declares as UNBOUND rather than clearing them, `enrollments.formSignedDate` alone accounting for fourteen of them (thirteen inside the demo generator, which the static gates do not analyse), so the five named here are what the desks write today and not the size of the class. Its positive control plants its own defect rather than expecting the tree to keep one: a throwaway file carrying one write per DATE column the migration reader found is scanned through the same pattern, and the run refuses unless every planted column name comes back. A control keyed to the five columns live `ems` was holding on the day it was written would have had to be deleted the moment the gap closed — it reported REFUSED against the batch that fixed it, which is the expectation-that-ages defect in a new place. The guard is that a sweep that cannot say "found it" can only ever say "clean". Its binding is by column NAME, and it prints the tables declaring each name so the reader confirms the model — `assessmentDate`, for one, is `date` on two tables. All 38 now answer the school’s day — `SchoolTime::today()` for the ones that mean today, and `SchoolTime::civilDateOf(…)` for the five the generator deliberately ages, which kept their age rather than becoming today. Four of the desk sites carry a behaviour case that freezes the clock at 18:00Z and asserts first that the two clocks disagree, so no case can pass by their agreeing: `AssessmentController::compute`, `IDController::create`, `ClearanceController::approveRequirement` and `EvaluationController::sign`. A scratch schema built in CI’s own order — migrate, the seeders, the pipeline, then the walkthrough legs — printed no finding on the generator’s own desk report and a green walkthrough folder on the dataset the repaired generator produced, with no totals quoted because that rehearsal is a surface the runner cannot read. Lane 50’s PHP half had answered 0 over every one of them, and kept answering 0 after the writes moved, because it matches `now()-&gt;toDateString()` and `whereDate(…)`, shapes a `date`-cast write is not — the shape this row closed with. `mutate-lane87-school-day-writes.php` proves the whole batch: it plants the retired write at each pinned site and requires both its case to report one failure and `lane87 --ci` to exit 1 naming that column, asks the same question of a site no test pins (`RegistrarController`’s `enrolledDate`, which only the instrument can see), then blinds the instrument in two copies — a pattern that cannot match its own planted file, and a control that keys recovery by line instead of by column name — each of which must refuse rather than print CLEAN.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Nobody</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Prompt §6.5, §7.2, §8–§14 — swept 2026-10-29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seeded office named “Clearance” existed as data only</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2026-10-04 by ruling 12. The seeder retires office 8 in foreign-key order — its staff, then the approval rows pointing at its requirement, then the requirement, then the office — and the one account seated there moves under the Registrar (office 1) and is retitled. Live ems after the change: 9 offices, 9 clearance requirement lines each carrying its own name, no orphaned approvals, and every clearance still carries a full set of lines. There is no office 8 left for ClearancePolicy to honor; the Clearance counter’s acts are the Registrar’s, which is what §12 has always said. The account keeps its username — renaming a login is a separate decision from retiring an office.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data and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§12.1, §21.2, §21.3, §22.4, §27.5</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D-2</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Religion values were seeded as one row</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2026-10-01. StarterReferenceDataSeeder writes eight religions and keeps Roman Catholic at id 1 so the historical row is updated rather than duplicated; the live database holds eight, so neither intake nor profile capture is blocked on a single permitted value. The list itself is school policy and is maintained in Reference Data.</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data; SysAdmin maintains the list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§21.2</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D-3</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Scholarship types were not seeded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2026-10-01. StarterReferenceDataSeeder seeds provisional scholarship types (the live table holds two) so the desk has something to grant against on a fresh install; SEAIT’s real aid categories replace the provisional rows.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data; SysAdmin replaces the provisional rows</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§21.2</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D-4</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Elective configuration could not be entered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2026-10-01, and made visible on 2026-10-02. curriculumsubjects carries is_elective, elective_group, elective_min_choices and elective_max_choices; the reference-data screen edits all four, ReferenceDataController::normalizeElective clears the band when a subject is not an elective, EvaluationController refuses a proposal outside min–max ( EvaluationController.php:672-686 ), and the Evaluation picker now prints each group’s band with a live chosen count instead of letting the evaluator discover the range from the refusal. What still keeps the rule undemonstrable on this install is data, not code: no curriculumsubjects row is flagged elective, and the demo term offers nothing at the levels 17 active enrollments sit (§28, G-9). The pipeline counts both from this batch on.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§21.3</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D-5</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seeder labelled its own role count two different ways</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2026-10-01: the contradictory console line and the stale desk-role comment are gone, so the seeder prints no role figure anyone could audit against. The live roles table holds 17 rows and the permission set 96, which the catalogue now matches exactly.</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§22.3</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D-6</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clearance requirement had no text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2026-10-01. clearancerequirements.requirementName (additive migration 2026_09_30_1000000002, backfilled only where the row is still empty so a school’s own wording survives the upgrade) puts the obligation on the line: the printed slip says what the student owes instead of an office name, and an approving officer signs against text.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 the Registrar supplies the wording</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§21.3, §25.6</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U-1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Desks could not see the student type they were processing</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2026-10-01. The queues that act on a student carry the type and, where the desk judges it, the standing: the Clearance list, the Blocking roster and the Evaluation queue read from one shared label map, so a Transferee or Shifter is distinguishable in the list and not only on the record.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§5.2, §12.6, §17.5</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U-2</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Desk queues carried neither type nor standing</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2026-10-01 for the queues where the distinction changes what the desk does — Registrar, Evaluation, Clearance, Blocking and Admission — and the Evaluation summary counts transferees and shifters separately rather than as one figure. Columns were added where an officer can act on the difference, not as decoration on every table.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§5.2</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U-3</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Explanations sent under the info flash key never reached the screen</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2026-10-01: HandleInertiaRequests shares the info key beside success, warning and error, so the Scholarship duplicate guard and the other two guards that explain themselves under info put the reason on the screen.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§14.6, §27.5</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U-4</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Two labels for the same desk on one screen</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2026-10-01: the summary and the page badge both read Phase 5, so the screen no longer contradicts itself about which phase the Registrar sits in.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§16.5</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X-1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permission alone could bypass an office-scoped policy</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2026-10-01 for the office-scoped actions. The gates are named away from the permissions the roles hold — assessment.computeAtDesk, payment.recordAtDesk, clinic.viewAtDesk, id.viewAtDesk, id.validateRequest, id.remarkRequest, clinic.recordAssessment — so Spatie’s Gate::before no longer resolves the permission and skips the policy body: the office check runs. The same-name permissions listed in §22.6 scope nothing by office, so their consequence is unchanged.</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§15.4, §18.6, §22.6</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X-3</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offices</w:t>
            </w:r>
            <w:r>
              <w:rPr>
                <w:sz w:val="13"/>
                <w:szCs w:val="13"/>
              </w:rPr>
              <w:t xml:space="preserve"> and </w:t>
            </w:r>
            <w:r>
              <w:rPr>
                <w:rFonts w:ascii="Consolas" w:hAnsi="Consolas" w:cs="Consolas"/>
                <w:sz w:val="13"/>
                <w:szCs w:val="13"/>
              </w:rPr>
              <w:t xml:space="preserve">OfficeId</w:t>
            </w:r>
            <w:r>
              <w:rPr>
                <w:sz w:val="13"/>
                <w:szCs w:val="13"/>
              </w:rPr>
              <w:t xml:space="preserve"> must be kept in step by hand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Contained 2026-10-01. The enum is still what the code reads and the table is still what an admin edits, but the reference-data screen now says which side each row is on and refuses the edit that would break the application in silence: deleting an office whose id OfficeId compares against, or one that staff, clearance requirements or workflow steps still point at (tests/Feature/Admin/OfficeAuthorityTest.php).</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 SysAdmin discipline still applies</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§21.3, §22</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X-4</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Whether OfficeHead is meant to be a generalist — ruled, and it is not</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Ruled 2026-10-02 (#7) and built 2026-10-03. The five signature acts — enrollment.approve, admission.approve, evaluation.sign, clinic.sign, id.sign — are gone from OfficeHead and sit with the desk that owns each box (RegistrarApprover, AdmissionOfficer, DeptEvaluator with Dean and ProgramHead, ClinicStaff, IdOfficer). Everything a head does at their own counter stayed: blocking, the clearance window and slip and receipt, recording a payment, computing and finalizing an assessment, capturing and proposing and crediting at Evaluation, admission intake and verification, the four print rights, and the student-data record. Live proof that this removed cross-desk reach and nothing else: the eleven accounts holding OfficeHead each still hold the sign right of their own office, because the seeder pairs an office head with their desk role. Two of the five rights sat at that writing held by a role and consulted by nothing: on 2026-10-05 clinic.sign became a precondition of recording a health assessment and id.sign of validating a card, so the right the matrix grants is now the right the desk meets. The one generalist reach ruling 7 left standing closed in the same week, and measurement is what found it: the four Registrar print rights stayed on OfficeHead with no office test, so a head anywhere in the building printed the Registrar’s papers — office11_head reached the enrollment-form route with a 200. Ruled and built 2026-10-06: RegistrarPolicy::mayPrint now asks the right, the enrolled status and the office — office 1 or SysAdmin, with class card and subject load open as well to a teacher whose academic unit owns the program. A head of another office is refused, which PrintControllerTest pins on both sides; on the demo dataset the instructors carry no unitId, so the Registrar is the only desk printing until someone is assigned to a unit. One deliberate exception, confirmed by the owner rather than assumed: clearance.approve stayed on OfficeHead, because it is a requirement-line signature scoped to the owning office and no desk role holds clearance.view — moving it would leave the act reachable by nobody.</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by ruling 7; the clearance.approve exception is the owner’s confirmed choice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§22.9</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N-1</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real notification was ever displayed</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2026-10-01. Both listeners write Staff-addressed rows now, through App\Support\WorkflowInbox, so the bell shows the notices the workflow actually produced and names the desk that must act next.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§19.4</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N-2</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Workflow step labels were off by one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2026-10-01. WorkflowService::stepLabels() is the one definition, keyed by OfficeId rather than by box number, and a notice reads the signed step’s own office — so the signer is told which box closed, in the name the desk uses.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§19.3</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N-3</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returned enrollment had no user-facing sentence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2026-10-01. The shared status map carries returnedToEvaluation with its label and tone, the desk copy names the office it came back to, and WorkflowInbox routes a returned enrollment onward instead of the screen reading the raw value.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§19.2</w:t>
            </w:r>
          </w:p>
        </w:tc>
      </w:tr>
      <w:tr>
        <w:tc>
          <w:tcPr>
            <w:tcW w:type="dxa" w:w="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N-4</w:t>
            </w:r>
          </w:p>
        </w:tc>
        <w:tc>
          <w:tcPr>
            <w:tcW w:type="dxa" w:w="19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notification payload was encoded twice</w:t>
            </w:r>
          </w:p>
        </w:tc>
        <w:tc>
          <w:tcPr>
            <w:tcW w:type="dxa" w:w="342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Closed 2026-10-01. The model still casts data to array and the listeners now pass a map rather than a pre-encoded string, so the reader gets the structure the cast declares.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in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§19.4</w:t>
            </w:r>
          </w:p>
        </w:tc>
      </w:tr>
    </w:tbl>
    <w:p>
      <w:pPr>
        <w:spacing w:after="60"/>
      </w:pPr>
    </w:p>
    <w:p>
      <w:pPr>
        <w:pStyle w:val="Heading2"/>
        <w:spacing w:after="140" w:before="280"/>
      </w:pPr>
      <w:r>
        <w:t xml:space="preserve">28.4 Printed-document findings, grouped by what closing them takes</w:t>
      </w:r>
    </w:p>
    <w:p>
      <w:pPr>
        <w:spacing w:after="110"/>
      </w:pPr>
      <w:r>
        <w:t xml:space="preserve">P-1 … P-19 are stated individually in §25.4 with their evidence. Grouped here they show that most of the printed-document problem is rendering: the data is already in the record and never reaches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the finding needs</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IDs</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the act of closing it consists of</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one-line change to a template or page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P-1, P-5, P-6, P-7, P-11</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All five are closed. P-1, P-5, P-6 and P-11 were closed 2026-10-02: the field was already in the data the print receives, and closing meant rendering it. P-7 closed 2026-10-21, when the two blank letterhead rows were supplied from the school’s own contact sheet and read back off the rendered certificate.</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decision before any code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P-12, P-4, P-9, P-16, P-17, P-19</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Four of the five were settled on 2026-10-23 — the fee is Reference Data’s alone (ruling 8), office 8 is retired in data (ruling 12), the subject load has its own template, the spelling of the name the paper carries (P-16) and which enrollment a clearance slip names (P-17, and the answer is none) — and all five are in the build. A sixth id joined the row the same day and was answered the same day: whether the printed clearance slip is the school’s student copy or the working docket the code builds (P-19). It was ruled to be both at once — the office block stays and the face now says whose copy it is — so all six of this row’s decisions are in the build.</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schema change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P-8</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Closed. clearancerequirements gained requirementName on 2026-09-30 and the checklist is seeded from the named office list; live ems reads nine named lines and none unnamed.</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correctness fix in which row is read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P-10</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Closed. The slip reads the enrollment of the clearance period’s own term, keyed by (studentId, period → termId), so one term’s paper can no longer describe a different term’s load.</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 audit or numbering design change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P-14, P-3</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Closed for new prints. Every desk print writes its own row, and one path mints every number inside the document’s own scope, stepping over the numbers any key-less row holds. What the schema still cannot reject is a repeat among NULL-keyed rows, because MySQL treats NULLs as distinct; the 21 such rows live ems held were pruned on 2026-10-15, so that condition now has no rows behind it.</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wording or deployment change only</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P-13, P-15</w:t>
            </w:r>
          </w:p>
        </w:tc>
        <w:tc>
          <w:tcPr>
            <w:tcW w:type="dxa" w:w="5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Closed. The certificate prints the student type in its own words and the enrollment kind separately, and generatePdf() resolves an installed browser through the locator the fidelity command uses. Production still needs the Chromium install DEPLOYMENT.md §6 names, or the print fails at runtime rather than at deploy time.</w:t>
            </w:r>
          </w:p>
        </w:tc>
      </w:tr>
    </w:tbl>
    <w:p>
      <w:pPr>
        <w:spacing w:after="60"/>
      </w:pPr>
    </w:p>
    <w:p>
      <w:pPr>
        <w:pStyle w:val="Heading2"/>
        <w:spacing w:after="140" w:before="280"/>
      </w:pPr>
      <w:r>
        <w:t xml:space="preserve">28.5 Consolidated list of decisions to put to the school</w:t>
      </w:r>
    </w:p>
    <w:p>
      <w:pPr>
        <w:spacing w:after="110"/>
      </w:pPr>
      <w:r>
        <w:t xml:space="preserve">The registers in §25, §26 and §27 each end with the questions they cannot answer. They are gathered here because this is the document’s only call on somebody else’s time, and one meeting can work through the list. Re-read 2026-10-06 against the rulings the owner has since given: a row that once asked the school now says so in the past tense, names the ruling that answered it and the code that carries the answer, and keeps only the half the software cannot decide. Nothing in this table asks for code. The sixteen that waited on an office or on whoever provisions the server on the day this table was reconciled were put on one sheet for a single meeting: Documentation/School-Decision-Sheet-2026-10-23.md. Twelve of those sixteen are answered as of 2026-10-24 — five came back the day the sheet issued, item 9 was ruled provisional the same day, and the owner answered items 3, 6, 7, 8, 10 and 11 on 2026-10-24 — and four remained: items 1, 2, 4 and 5, each of which asked what the Registrar’s window accepts rather than what the software does. All four were ruled on 2026-10-26, and again none of them needed a release: the nine lines stay on the student’s page, the slip is accepted exactly as it prints, the desk print is the paper, and a lost slip is paid as built. What the registers still charge somebody is two rows — C-5 to the owning departments and G-13 to whoever provisions the server — and each of those two now carries its own instrument rather than a paragraph. No answer in this table has ever needed a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560"/>
        <w:gridCol w:w="1500"/>
      </w:tblGrid>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The decision</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the repository could not settle — and what settled it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Stated in</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Which offices must sign a clearance slip, and what each one clears?</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Settled in mechanism, not in wording. Nine offices carry a requirement line today and each line states its own obligation (§12.1, clearancerequirements.requirementName); ruling 12 retired the tenth row that made office 8 look like a signing department. Ruled 2026-10-26: all nine lines are the school’s, in that order, and the student’s copy carries the whole table, so the office that signs each line is visible on the paper the student holds. The sentences remain editable on Reference Data → Clearance Requirements, which is a desk action, and the wording the seeder wrote is now a placeholder the Registrar replaces rather than a question the register owes.</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§25.11</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Does the school recognize a separate Clearance Office?</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2026-10-04 by ruling 12, and the answer is no. The seeder retires office 8 in foreign-key order — its staff, the approvals pointing at its requirement, the requirement, then the office — and the account seated there now sits under the Registrar, which is where §12.1 has always put the counter. Live ems holds nine offices. A school that later wants a separate Clearance office creates one in Reference Data; no code path names office 8.</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§25.11</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What must a printed slip contain to be accepted at the Registrar’s window?</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field list in §15 of the revision brief is the project’s requirement, not a documented school rule, and §25.3 now records field by field what each path prints. Two of the gaps that list assumed are closed: the requirement line carries its own text (P-8) and the slip reads the enrollment of its own term (P-10). Ruled 2026-10-26: as printed — the eight identity rows, the nine-line table and the signature block are what the window accepts, so the field list is settled and what is left is wording. Wording is a Reference Data edit on the requirement lines or a template edit on the labels, one file and one commit if either is ever asked for.</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§25.11</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What is the lost-slip replacement fee, and who sets it?</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mechanism is settled and built (ruling 8): the amount comes from the Reference Data fee type named Clearance Slip Replacement, which both seeders create at ₱100.00, and the slip prints that figure. Feetypes::clearanceSlipReplacementFee() returns null when the row is absent and the desk then refuses to replace rather than guessing, so no config default and no hard-coded 100 survive anywhere. What the school charges is now a number its Registrar enters, and the ₱100.00 in the seeders is the developer’s placeholder. Ruled 2026-10-26: as built — a lost slip is paid for before it is replaced, at the amount the fee catalogue holds, and the free copy stays what it is today, a second print while the row is still incomplete. No free-reissue condition was added, and changing the amount remains a Fee Types edit rather than a release.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§25.11</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Should a certificate state student type, enrollment type, or both — and in what words?</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Half answered by the build: the certificate prints both, the student type in its own words and the enrollment kind separately (P-13, closed 2026-10-04), so the two are no longer conflated on paper. The words were ruled on 2026-10-24 to be the school’s: the sentences the certificate prints today — student type in its own words, enrollment kind stated separately — are adopted as SEAIT’s wording, and §25 now records them as ruled rather than as a developer’s choice awaiting the office.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§25.11</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an official PDF required for any of these documents, or is browser printing the accepted practice?</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Both paths are reachable now, and where only one exists the reason is recorded rather than assumed: the enrollment form has no React page and is issued as a PDF download by decision (print.enrollmentForm), while every other paper can reach either the desk page or the generated PDF (§25.1). Ruled 2026-10-26: the desk print is the paper a window accepts, because it is the render that mints its Document No. before the sheet is drawn and writes its own documentprintlog row, so the paper and the log match. ems:print-fidelity passes no number and stays an inspection render — which is why its slip shows seven identity rows where the desk’s shows eight, a difference §25.4 P-19 records rather than smooths over.</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§25.11</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the printed clearance slip the school’s student copy, or the internal docket the system builds?</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2026-10-23, the day it was registered, and built the same sitting: the office block stays because the desks sign against it, and the face gained the copy designation and the school’s course-code wording. The two readings had been within the build’s reach — match the student copy and move the block to an internal sheet, or keep it and mark the copy — and the second was chosen. §25.4 P-19 carries the comparison, the render it was read off, and the level wording the owner ruled in on 2026-10-24; items 1, 2, 4 and 5 of the sheet were ruled on 2026-10-26 and §28.5 carries each answer with the date.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§25.11</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Must printed documents carry a serial number that matches the print log?</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line is no longer blank and the log is no longer behind it: one path mints every number inside the document’s own scope and steps over the key-less legacy rows, and each desk print writes its own documentprintlog row (P-3, P-6, P-14 closed). What remains institutional is the scheme itself — whether SEAIT recognises a per-document sequence or wants numbers issued by the Registrar’s own register — because the numbering the papers now carry is the one the code invented.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§25.11</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Which numbering is authoritative for business rules — the storyboard list or the code comments?</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2026-10-23 by the owner: the code comments’ numbering is the register of record, and where the storyboard’s list differs the code and this document win — so the five disagreements §26.2 records, BR5, BR7, BR8, BR9 and BR10, are the storyboard’s and not the system’s. Citations here keep a file:line beside every BR number, because the number names a rule and the line shows the rule in force.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§26.7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one active enrollment per student per term school policy?</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2026-10-02 by ruling 3 and built: it is policy, and the Registrar chose a guard over a unique index. EnrollmentIssuer::seatHolder() is consulted at every creation point — the desk issue, the shift grant and Admission approval — so a second active record for one seat is refused by name, and dropped releases the seat (G-4). No school answer is outstanding. What is left is whether the schema should also reject a row written straight to the table, which today it does not.</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§26.7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May a block be assigned to a room that cannot hold it?</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Split by the build, and the split is deliberate. Filing or editing a schedule that names a room too small for the block warns and proceeds (BlockingController.php:265-272, :328-334), because the hard gate sits where the seats are actually assigned: an enrollment that would overflow the room is refused by name, alongside the block total ( BlockingController.php:450-462, :438-448 ). So students cannot be assigned into a room that cannot hold them; the question left to the school is whether a desk may still file an over-capacity schedule as a plan.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§26.7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Which clearance statuses may be replaced as lost, and must the fee be charged first every time?</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two spellings are now two acts. A second free slip is allowed only while the row is incomplete ( ClearancePolicy.php:44-62 , ClearanceController.php:229 ); a lost slip is replaced through the paid route, which accepts incomplete or pending, is scoped to the Accounting and Registrar offices, and refuses outright when no replacement fee is on file ( ClearancePolicy.php:120-142 , ClearanceController.php:332-380 ). The school still owns whether every replacement must be paid for, and whether a pending slip may ever be reissued free.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§26.7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a returned enrollment’s payment kept, or must Accounting re-collect?</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2026-10-23 by the owner: kept. The return moves the status and stores the reason and touches no payments row (app/Services/ReturnRecorder.php:87-170), and that is now policy rather than a gap — a return voids nothing and refunds nothing, the receipts keep counting through Payments::held(), and Accounting neither re-collects nor reverses (E-3, §17).</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§26.7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Should </w:t>
            </w:r>
            <w:r>
              <w:rPr>
                <w:rFonts w:ascii="Consolas" w:hAnsi="Consolas" w:cs="Consolas"/>
                <w:sz w:val="14"/>
                <w:szCs w:val="14"/>
              </w:rPr>
              <w:t xml:space="preserve">yearLevel</w:t>
            </w:r>
            <w:r>
              <w:rPr>
                <w:sz w:val="14"/>
                <w:szCs w:val="14"/>
              </w:rPr>
              <w:t xml:space="preserve"> be promoted automatically each term?</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and built 2026-10-04: the level is derived from the student’s own record — Enrollments::derivedYearLevel() ( app/Models/Enrollments.php:86 ) counts the years that closed at enrolled before the year being entered — so it is no longer asserted as 1 at creation, and Admission approval stamps it while the desk may still place a student elsewhere (G-2). What the derivation cannot answer is institutional: whether a year of the program the student did not complete still counts as a year for the school.</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§26.7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Should an enrollment whose balance is zero be allowed to reach </w:t>
            </w:r>
            <w:r>
              <w:rPr>
                <w:rFonts w:ascii="Consolas" w:hAnsi="Consolas" w:cs="Consolas"/>
                <w:sz w:val="14"/>
                <w:szCs w:val="14"/>
              </w:rPr>
              <w:t xml:space="preserve">paid</w:t>
            </w:r>
            <w:r>
              <w:rPr>
                <w:sz w:val="14"/>
                <w:szCs w:val="14"/>
              </w:rPr>
              <w:t xml:space="preserve"> without a payment row, and if so which desk signs it out?</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2026-10-04 by ruling 9 and built. Accounting settles an assessed account that owes nothing through settleNoBalance() ( AccountingController.php:260-297 ), gated on the payment.settle right and a balance read through Payments::held() ( PaymentPolicy.php:115 ), so the enrollment reaches paid and the Accounting box is signed exactly as a collected payment would sign it, with no receipt and no OR number invented. A recorded payment still cannot be ₱0 ( AccountingController.php:188 , :172-232 ), so the only path to paid without money is the explicit one, and the fee sheet prints that fact with the hand and the hour (E-1, E-4).</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When the Registrar returns a </w:t>
            </w:r>
            <w:r>
              <w:rPr>
                <w:rFonts w:ascii="Consolas" w:hAnsi="Consolas" w:cs="Consolas"/>
                <w:sz w:val="14"/>
                <w:szCs w:val="14"/>
              </w:rPr>
              <w:t xml:space="preserve">paid</w:t>
            </w:r>
            <w:r>
              <w:rPr>
                <w:sz w:val="14"/>
                <w:szCs w:val="14"/>
              </w:rPr>
              <w:t xml:space="preserve"> enrollment to Department Evaluation, must the payments be voided or refunded first?</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Answered 2026-10-23 by the owner: neither. The return stores a reason and moves the status and nothing else (app/Services/ReturnRecorder.php:87-170), and the money stays counted: outstandingBalance() reads the receipts on the enrollment ( app/Models/Studentassessments.php:81-86 ), so an account whose paper went back to Evaluation is not re-billed for pesos already handed over (E-3).</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an “extended” clearance period a real institutional state, and does it accept slips?</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and built 2026-10-03 (ruling 15), and the half left open was ruled on 2026-10-23: extended is reachable only through the window’s own extend action ( ClearanceController.php:174-207 ), never the status radio, and every slip check asks Clearanceperiods::accepting() , so an extension issues slips and the Registrar’s clearance gate honours it instead of passing the student by silence. The per-student deadline is now ruled out rather than missing: the owner ruled on 2026-10-23 that an extension moves the window and not the individual, and the column that implied otherwise — nullable, written by nobody, read by nothing, NULL on all four rows live ems holds — was dropped the same day by 2026_10_23_1000000001_drop_extended_deadline_from_studentclearances_table.php (§27.2 E-8, §27.5).</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Must a first-year collect all nine clearance signatures, or are some obligations not applicable to them?</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behaviour is unchanged and still written as observed rather than intended: generateSlip() creates one pending approval per requirement line for every student and nothing in the clearance path branches on type ( ClearanceController.php:234-253 ), so nine lines means nine signatures for a first-year as for a returning student. Until the institution states otherwise this document records the rule as policy and the behaviour as measured (§27.6).</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Should the seeded </w:t>
            </w:r>
            <w:r>
              <w:rPr>
                <w:rFonts w:ascii="Consolas" w:hAnsi="Consolas" w:cs="Consolas"/>
                <w:sz w:val="14"/>
                <w:szCs w:val="14"/>
              </w:rPr>
              <w:t xml:space="preserve">offices</w:t>
            </w:r>
            <w:r>
              <w:rPr>
                <w:sz w:val="14"/>
                <w:szCs w:val="14"/>
              </w:rPr>
              <w:t xml:space="preserve"> row 8 “Clearance” and its </w:t>
            </w:r>
            <w:r>
              <w:rPr>
                <w:rFonts w:ascii="Consolas" w:hAnsi="Consolas" w:cs="Consolas"/>
                <w:sz w:val="14"/>
                <w:szCs w:val="14"/>
              </w:rPr>
              <w:t xml:space="preserve">clearancerequirements</w:t>
            </w:r>
            <w:r>
              <w:rPr>
                <w:sz w:val="14"/>
                <w:szCs w:val="14"/>
              </w:rPr>
              <w:t xml:space="preserve"> row be kept, merged into Registrar (1), or removed?</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Answered 2026-10-04 by ruling 12 and built, and the answer is removed. Live ems holds nine offices and nine requirement lines, no row carries officeId 8, and App\Enums\OfficeId names nine cases, so nothing is left for ClearancePolicy to honour. The account that sat at office 8 now sits under the Registrar with its username kept, since renaming a login is a separate decision from retiring an office (D-1, §27.5).</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Does the school want installment tracking?</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Answered 2026-10-03 by ruling 13 and built: the status has both. A receipt below the balance records partial ( AccountingController.php:223-229 ), Payments::held() is the single definition of money still in the drawer, and a part-paid account is held up rather than quietly certified — the opposite of the behaviour this row described, where every receipt wrote paid and a partially paid student simply stayed assessed. Installment tracking in the sense of a promised schedule of amounts and dates still does not exist, and whether the school wants one is its own question.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§27.7</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Where must an in-app notice take the desk that receives it?</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bell carries a body but no title and no link, so a desk reads a sentence and hunts for the record — prompt §8 asks for both. The mechanism is buildable the moment the destination per notice type is stated, and the answer costs one column on the notice and one route per type, returning off the same screen that shows it. Item 1 on Documentation/School-Decision-Sheet-2026-10-29.md; register gap §28.3 G-35.</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§28.3</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How long may a signed-in session live after a desk deactivates the account?</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refusal at the login screen is built and pinned, so the question is only the half that touches people already inside: cutting a live session is a policy cut-off, not a code default, and an answer of "immediately" is one token-version bump while "until they sign out" is nothing at all. Item 2 on Documentation/School-Decision-Sheet-2026-10-29.md; the built half is §28.3 G-42.</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§28.3</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Who may read a clinical note, as distinct from the clinic’s outcome?</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Screens already restrict the detail to the permitted office, but prompt §10’s privacy clause is a disclosure question the repository cannot answer for a school: the Data Protection Officer owns it, and an answer narrowing or widening the reader list is a policy change on the same table the desk reads. Item 3 on Documentation/School-Decision-Sheet-2026-10-29.md; §28.3 G-38.</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§28.3</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Should the audit trail name the act, not just the row change?</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column stores create, update and delete where prompt §9 names seven action families. Measured before it was asked: `auditlogs.action` is a varchar, so naming the act needs NO migration — which is why this is put as a vocabulary question and not a schema one, and the word list costs one seeder-sized edit. Item 4 on Documentation/School-Decision-Sheet-2026-10-29.md; §28.3 G-37.</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§28.3</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Is a rejection reason a fixed list, free text, or both?</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mechanism is settled and built in the same batch: a rejected admission and a refused requirement line each now require ten characters, and the text prints wherever the case is read. What the school must say is the vocabulary — a pick-list of institutional reasons, or the officer’s own sentence. Either answer is data on a desk screen, not a migration. Item 5 on Documentation/School-Decision-Sheet-2026-10-29.md; §28.3 G-33.</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§28.3</w:t>
            </w:r>
          </w:p>
        </w:tc>
      </w:tr>
      <w:tr>
        <w:tc>
          <w:tcPr>
            <w:tcW w:type="dxa" w:w="3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Does a browser check belong in the pipeline?</w:t>
            </w:r>
          </w:p>
        </w:tc>
        <w:tc>
          <w:tcPr>
            <w:tcW w:type="dxa" w:w="45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Nothing in CI opens a page, so prompt §14’s clause about console errors and empty, loading and responsive states is unverified rather than passing — and the repository’s own gates cannot reach it, because Pest, PHPStan, Pint, ESLint and Vite all judge code that never renders. The cost is runner time and a maintenance owner; the undo is deleting the step. Item 6 on Documentation/School-Decision-Sheet-2026-10-29.md; §28.3 G-41.</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§28.3</w:t>
            </w:r>
          </w:p>
        </w:tc>
      </w:tr>
    </w:tbl>
    <w:p>
      <w:pPr>
        <w:spacing w:after="60"/>
      </w:pPr>
    </w:p>
    <w:p>
      <w:pPr>
        <w:spacing w:after="140"/>
      </w:pPr>
      <w:r>
        <w:rPr>
          <w:i/>
          <w:iCs/>
          <w:sz w:val="18"/>
          <w:szCs w:val="18"/>
        </w:rPr>
        <w:t xml:space="preserve">Five decisions were asked in more than one register and have since been answered once each: the seeded office 8 named “Clearance” (D-1, §25.11, §27.7); whether one active enrollment per student per term is policy (G-4, §26.7); whether </w:t>
      </w:r>
      <w:r>
        <w:rPr>
          <w:rFonts w:ascii="Consolas" w:hAnsi="Consolas" w:cs="Consolas"/>
          <w:i/>
          <w:iCs/>
          <w:sz w:val="18"/>
          <w:szCs w:val="18"/>
        </w:rPr>
        <w:t xml:space="preserve">yearLevel</w:t>
      </w:r>
      <w:r>
        <w:rPr>
          <w:i/>
          <w:iCs/>
          <w:sz w:val="18"/>
          <w:szCs w:val="18"/>
        </w:rPr>
        <w:t xml:space="preserve"> is promoted automatically (G-2, §26.7); the lost-slip replacement fee (P-7, P-12, §25.11); and whether a zero balance may reach </w:t>
      </w:r>
      <w:r>
        <w:rPr>
          <w:rFonts w:ascii="Consolas" w:hAnsi="Consolas" w:cs="Consolas"/>
          <w:i/>
          <w:iCs/>
          <w:sz w:val="18"/>
          <w:szCs w:val="18"/>
        </w:rPr>
        <w:t xml:space="preserve">paid</w:t>
      </w:r>
      <w:r>
        <w:rPr>
          <w:i/>
          <w:iCs/>
          <w:sz w:val="18"/>
          <w:szCs w:val="18"/>
        </w:rPr>
        <w:t xml:space="preserve"> (E-1, E-4, §27.7). All five were answered between 2026-10-02 and 2026-10-04: office 8 retired (D-1, ruling 12), the one-seat guard (G-4, ruling 3), the derived year level (G-2), the replacement fee (P-12, ruling 8) and the zero-balance settlement (E-1, E-4, ruling 9). This pass rewrote every copy of each question in one write, because §25.11, §26.7 and §27.7 carry the same sentences as §28.5 and a copy left describing the superseded build is a defect rather than a restatement.</w:t>
      </w:r>
    </w:p>
    <w:p>
      <w:pPr>
        <w:pStyle w:val="Heading2"/>
        <w:spacing w:after="140" w:before="280"/>
      </w:pPr>
      <w:r>
        <w:t xml:space="preserve">28.6 Features the schema, a screen label, or an earlier document implies</w:t>
      </w:r>
    </w:p>
    <w:p>
      <w:pPr>
        <w:spacing w:after="110"/>
      </w:pPr>
      <w:r>
        <w:t xml:space="preserve">Each row is a claim a careful reader could make from the evidence available to them, and each claim is false. They are collected here because an agent reading the schema alone will reproduce them; §1.5 and §27.5 carry the same warning at shorter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860"/>
        <w:gridCol w:w="2400"/>
        <w:gridCol w:w="1640"/>
      </w:tblGrid>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a screen label, the schema, or an earlier document implies</w:t>
            </w:r>
          </w:p>
        </w:tc>
        <w:tc>
          <w:tcPr>
            <w:tcW w:type="dxa" w:w="2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actually exists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Evidence</w:t>
            </w:r>
          </w:p>
        </w:tc>
        <w:tc>
          <w:tcPr>
            <w:tcW w:type="dxa" w:w="16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Status (§1.3)</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authenticated API for another system to call</w:t>
            </w:r>
          </w:p>
        </w:tc>
        <w:tc>
          <w:tcPr>
            <w:tcW w:type="dxa" w:w="2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laravel/sanctum</w:t>
            </w:r>
            <w:r>
              <w:rPr>
                <w:sz w:val="13"/>
                <w:szCs w:val="13"/>
              </w:rPr>
              <w:t xml:space="preserve"> is in </w:t>
            </w:r>
            <w:r>
              <w:rPr>
                <w:rFonts w:ascii="Consolas" w:hAnsi="Consolas" w:cs="Consolas"/>
                <w:sz w:val="13"/>
                <w:szCs w:val="13"/>
              </w:rPr>
              <w:t xml:space="preserve">composer.json</w:t>
            </w:r>
            <w:r>
              <w:rPr>
                <w:sz w:val="13"/>
                <w:szCs w:val="13"/>
              </w:rPr>
              <w:t xml:space="preserve"> and referenced nowhere in </w:t>
            </w:r>
            <w:r>
              <w:rPr>
                <w:rFonts w:ascii="Consolas" w:hAnsi="Consolas" w:cs="Consolas"/>
                <w:sz w:val="13"/>
                <w:szCs w:val="13"/>
              </w:rPr>
              <w:t xml:space="preserve">app/</w:t>
            </w:r>
            <w:r>
              <w:rPr>
                <w:sz w:val="13"/>
                <w:szCs w:val="13"/>
              </w:rPr>
              <w:t xml:space="preserve">, </w:t>
            </w:r>
            <w:r>
              <w:rPr>
                <w:rFonts w:ascii="Consolas" w:hAnsi="Consolas" w:cs="Consolas"/>
                <w:sz w:val="13"/>
                <w:szCs w:val="13"/>
              </w:rPr>
              <w:t xml:space="preserve">config/</w:t>
            </w:r>
            <w:r>
              <w:rPr>
                <w:sz w:val="13"/>
                <w:szCs w:val="13"/>
              </w:rPr>
              <w:t xml:space="preserve"> or </w:t>
            </w:r>
            <w:r>
              <w:rPr>
                <w:rFonts w:ascii="Consolas" w:hAnsi="Consolas" w:cs="Consolas"/>
                <w:sz w:val="13"/>
                <w:szCs w:val="13"/>
              </w:rPr>
              <w:t xml:space="preserve">routes/</w:t>
            </w:r>
            <w:r>
              <w:rPr>
                <w:sz w:val="13"/>
                <w:szCs w:val="13"/>
              </w:rPr>
              <w:t xml:space="preserve">; </w:t>
            </w:r>
            <w:r>
              <w:rPr>
                <w:rFonts w:ascii="Consolas" w:hAnsi="Consolas" w:cs="Consolas"/>
                <w:sz w:val="13"/>
                <w:szCs w:val="13"/>
              </w:rPr>
              <w:t xml:space="preserve">config/sanctum.php</w:t>
            </w:r>
            <w:r>
              <w:rPr>
                <w:sz w:val="13"/>
                <w:szCs w:val="13"/>
              </w:rPr>
              <w:t xml:space="preserve"> does not exist</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§1.5</w:t>
            </w:r>
          </w:p>
        </w:tc>
        <w:tc>
          <w:tcPr>
            <w:tcW w:type="dxa" w:w="16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 implemented</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student login, because </w:t>
            </w:r>
            <w:r>
              <w:rPr>
                <w:rFonts w:ascii="Consolas" w:hAnsi="Consolas" w:cs="Consolas"/>
                <w:sz w:val="13"/>
                <w:szCs w:val="13"/>
              </w:rPr>
              <w:t xml:space="preserve">students</w:t>
            </w:r>
            <w:r>
              <w:rPr>
                <w:sz w:val="13"/>
                <w:szCs w:val="13"/>
              </w:rPr>
              <w:t xml:space="preserve"> carries </w:t>
            </w:r>
            <w:r>
              <w:rPr>
                <w:rFonts w:ascii="Consolas" w:hAnsi="Consolas" w:cs="Consolas"/>
                <w:sz w:val="13"/>
                <w:szCs w:val="13"/>
              </w:rPr>
              <w:t xml:space="preserve">username</w:t>
            </w:r>
            <w:r>
              <w:rPr>
                <w:sz w:val="13"/>
                <w:szCs w:val="13"/>
              </w:rPr>
              <w:t xml:space="preserve"> and </w:t>
            </w:r>
            <w:r>
              <w:rPr>
                <w:rFonts w:ascii="Consolas" w:hAnsi="Consolas" w:cs="Consolas"/>
                <w:sz w:val="13"/>
                <w:szCs w:val="13"/>
              </w:rPr>
              <w:t xml:space="preserve">passwordHash</w:t>
            </w:r>
          </w:p>
        </w:tc>
        <w:tc>
          <w:tcPr>
            <w:tcW w:type="dxa" w:w="2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There is no student guard and no student-facing route. The columns are populated and never used to authenticate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w:t>
            </w:r>
            <w:r>
              <w:rPr>
                <w:rFonts w:ascii="Consolas" w:hAnsi="Consolas" w:cs="Consolas"/>
                <w:sz w:val="13"/>
                <w:szCs w:val="13"/>
              </w:rPr>
              <w:t xml:space="preserve">students</w:t>
            </w:r>
            <w:r>
              <w:rPr>
                <w:sz w:val="13"/>
                <w:szCs w:val="13"/>
              </w:rPr>
              <w:t xml:space="preserve"> columns in §24; §1.5</w:t>
            </w:r>
          </w:p>
        </w:tc>
        <w:tc>
          <w:tcPr>
            <w:tcW w:type="dxa" w:w="16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 implemented</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Online application, because </w:t>
            </w:r>
            <w:r>
              <w:rPr>
                <w:rFonts w:ascii="Consolas" w:hAnsi="Consolas" w:cs="Consolas"/>
                <w:sz w:val="13"/>
                <w:szCs w:val="13"/>
              </w:rPr>
              <w:t xml:space="preserve">admissions.applicationMode</w:t>
            </w:r>
            <w:r>
              <w:rPr>
                <w:sz w:val="13"/>
                <w:szCs w:val="13"/>
              </w:rPr>
              <w:t xml:space="preserve"> accepts </w:t>
            </w:r>
            <w:r>
              <w:rPr>
                <w:rFonts w:ascii="Consolas" w:hAnsi="Consolas" w:cs="Consolas"/>
                <w:sz w:val="13"/>
                <w:szCs w:val="13"/>
              </w:rPr>
              <w:t xml:space="preserve">online</w:t>
            </w:r>
          </w:p>
        </w:tc>
        <w:tc>
          <w:tcPr>
            <w:tcW w:type="dxa" w:w="2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intake path is face-to-face; the value is a column default that no staff action sets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§1.5, §27.5</w:t>
            </w:r>
          </w:p>
        </w:tc>
        <w:tc>
          <w:tcPr>
            <w:tcW w:type="dxa" w:w="16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Policy, not enforced</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connection to the school’s external ID-printing service</w:t>
            </w:r>
          </w:p>
        </w:tc>
        <w:tc>
          <w:tcPr>
            <w:tcW w:type="dxa" w:w="2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Nothing syncs with it. The ID desk validates identity and releases a card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§2.1</w:t>
            </w:r>
          </w:p>
        </w:tc>
        <w:tc>
          <w:tcPr>
            <w:tcW w:type="dxa" w:w="16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 implemented</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QR code on the issued ID, carried by </w:t>
            </w:r>
            <w:r>
              <w:rPr>
                <w:rFonts w:ascii="Consolas" w:hAnsi="Consolas" w:cs="Consolas"/>
                <w:sz w:val="13"/>
                <w:szCs w:val="13"/>
              </w:rPr>
              <w:t xml:space="preserve">studentids.qrCode</w:t>
            </w:r>
          </w:p>
        </w:tc>
        <w:tc>
          <w:tcPr>
            <w:tcW w:type="dxa" w:w="2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table was dropped and no </w:t>
            </w:r>
            <w:r>
              <w:rPr>
                <w:rFonts w:ascii="Consolas" w:hAnsi="Consolas" w:cs="Consolas"/>
                <w:sz w:val="13"/>
                <w:szCs w:val="13"/>
              </w:rPr>
              <w:t xml:space="preserve">qr</w:t>
            </w:r>
            <w:r>
              <w:rPr>
                <w:sz w:val="13"/>
                <w:szCs w:val="13"/>
              </w:rPr>
              <w:t xml:space="preserve"> column exists anywhere in the schema</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2026_09_22_1000000000_drop_studentids_table.php</w:t>
            </w:r>
            <w:r>
              <w:rPr>
                <w:sz w:val="13"/>
                <w:szCs w:val="13"/>
              </w:rPr>
              <w:t xml:space="preserve">; §24</w:t>
            </w:r>
          </w:p>
        </w:tc>
        <w:tc>
          <w:tcPr>
            <w:tcW w:type="dxa" w:w="16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Removed</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“Print to PDF” on a desk screen</w:t>
            </w:r>
          </w:p>
        </w:tc>
        <w:tc>
          <w:tcPr>
            <w:tcW w:type="dxa" w:w="2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Every desk print has its own route and renders a real PDF through Browsershot, writing its own documentprintlog issue row first, so the paper is traceable; php artisan ems:print-fidelity renders the set from live data and the unreferenced queue paths were removed rather than wired.</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§25.1, §25.2, P-15</w:t>
            </w:r>
          </w:p>
        </w:tc>
        <w:tc>
          <w:tcPr>
            <w:tcW w:type="dxa" w:w="16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Yes — verified end to end: 8/8 documents render from the live database</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Automatic student-number generation promised by the approval dialog</w:t>
            </w:r>
          </w:p>
        </w:tc>
        <w:tc>
          <w:tcPr>
            <w:tcW w:type="dxa" w:w="2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number is typed at intake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G-5</w:t>
            </w:r>
          </w:p>
        </w:tc>
        <w:tc>
          <w:tcPr>
            <w:tcW w:type="dxa" w:w="16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Not implemented</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configured replacement fee for a lost slip</w:t>
            </w:r>
          </w:p>
        </w:tc>
        <w:tc>
          <w:tcPr>
            <w:tcW w:type="dxa" w:w="2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feetypes owns the amount and the desk reads it through Feetypes::clearanceSlipReplacementFee(), which returns null when no such fee type exists: the counter then refuses and names the missing fee row, and the slip prints no figure until it does. The clearanceReplacementFee settings row was dropped by migration and config/settings.php does not exist, so there is no default left to fall back to.</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§25.5, P-7, P-12 — closed 2026-10-03 by build order step 1; the fee type is seeded in StarterReferenceDataSeeder</w:t>
            </w:r>
          </w:p>
        </w:tc>
        <w:tc>
          <w:tcPr>
            <w:tcW w:type="dxa" w:w="16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Delivery of notifications to anyone</w:t>
            </w:r>
          </w:p>
        </w:tc>
        <w:tc>
          <w:tcPr>
            <w:tcW w:type="dxa" w:w="28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Rows are written and read but never displayed to a student, and no queue worker runs by default; no email channel is configured for them</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N-1, N-4, C-9, C-10</w:t>
            </w:r>
          </w:p>
        </w:tc>
        <w:tc>
          <w:tcPr>
            <w:tcW w:type="dxa" w:w="164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Partial</w:t>
            </w:r>
          </w:p>
        </w:tc>
      </w:tr>
    </w:tbl>
    <w:p>
      <w:pPr>
        <w:spacing w:after="60"/>
      </w:pPr>
    </w:p>
    <w:p>
      <w:pPr>
        <w:pStyle w:val="Heading2"/>
        <w:spacing w:after="140" w:before="280"/>
      </w:pPr>
      <w:r>
        <w:t xml:space="preserve">28.7 The order these should be taken in</w:t>
      </w:r>
    </w:p>
    <w:p>
      <w:pPr>
        <w:spacing w:after="110"/>
      </w:pPr>
      <w:r>
        <w:t xml:space="preserve">Ordered by consequence, not by effort. Rows 1 to 4 change whether a student can complete the process or whether a documented boundary is real; the rest change what a reader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360"/>
        <w:gridCol w:w="2800"/>
      </w:tblGrid>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comes first</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Why it outranks the rest</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“closed” looks like</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zero-balance deadlock (E-1, E-4; the zero-balance question in 28.5)</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student whose balance is zero cannot reach </w:t>
            </w:r>
            <w:r>
              <w:rPr>
                <w:rFonts w:ascii="Consolas" w:hAnsi="Consolas" w:cs="Consolas"/>
                <w:sz w:val="13"/>
                <w:szCs w:val="13"/>
              </w:rPr>
              <w:t xml:space="preserve">paid</w:t>
            </w:r>
            <w:r>
              <w:rPr>
                <w:sz w:val="13"/>
                <w:szCs w:val="13"/>
              </w:rPr>
              <w:t xml:space="preserve">, so cannot be certified, blocked, scheduled or enrolled. It stops the single path a walkthrough is most likely to take, and it fails at two independent gates, so fixing one of them is not enough.</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rule decided, then an edge into </w:t>
            </w:r>
            <w:r>
              <w:rPr>
                <w:rFonts w:ascii="Consolas" w:hAnsi="Consolas" w:cs="Consolas"/>
                <w:sz w:val="13"/>
                <w:szCs w:val="13"/>
              </w:rPr>
              <w:t xml:space="preserve">paid</w:t>
            </w:r>
            <w:r>
              <w:rPr>
                <w:sz w:val="13"/>
                <w:szCs w:val="13"/>
              </w:rPr>
              <w:t xml:space="preserve"> for a waived balance (or a </w:t>
            </w:r>
            <w:r>
              <w:rPr>
                <w:rFonts w:ascii="Consolas" w:hAnsi="Consolas" w:cs="Consolas"/>
                <w:sz w:val="13"/>
                <w:szCs w:val="13"/>
              </w:rPr>
              <w:t xml:space="preserve">waived</w:t>
            </w:r>
            <w:r>
              <w:rPr>
                <w:sz w:val="13"/>
                <w:szCs w:val="13"/>
              </w:rPr>
              <w:t xml:space="preserve"> payment row written by code) with </w:t>
            </w:r>
            <w:r>
              <w:rPr>
                <w:rFonts w:ascii="Consolas" w:hAnsi="Consolas" w:cs="Consolas"/>
                <w:sz w:val="13"/>
                <w:szCs w:val="13"/>
              </w:rPr>
              <w:t xml:space="preserve">registrarApprovalPending</w:t>
            </w:r>
            <w:r>
              <w:rPr>
                <w:sz w:val="13"/>
                <w:szCs w:val="13"/>
              </w:rPr>
              <w:t xml:space="preserve"> and </w:t>
            </w:r>
            <w:r>
              <w:rPr>
                <w:rFonts w:ascii="Consolas" w:hAnsi="Consolas" w:cs="Consolas"/>
                <w:sz w:val="13"/>
                <w:szCs w:val="13"/>
              </w:rPr>
              <w:t xml:space="preserve">EnrollmentStateMachine</w:t>
            </w:r>
            <w:r>
              <w:rPr>
                <w:sz w:val="13"/>
                <w:szCs w:val="13"/>
              </w:rPr>
              <w:t xml:space="preserve"> agreeing.</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Table the decisions in 28.5 with the registrar</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rows that waited on an answer rather than on code were G-4, G-6, D-1, D-6, P-4, P-9 and P-12, plus every C-n in 28.2, and the order held: each of those ids carries its answer in its own row now — G-4, G-6, D-1 and D-6 closed in code, P-4, P-9 and P-12 closed with the rulings of 2026-10-02 to 2026-10-04. Working on them first would have fixed a guess into the schema, which is what the tabling was for.</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Minutes. Each answered becomes a row in §26 or §12; each unanswered stays here. Tabled 2026-10-23 as Documentation/School-Decision-Sheet-2026-10-23.md — fifteen items when it was issued and a sixteenth the same day, when reading the school’s own paper opened §25.4 P-19; each names the register row it closes and carries a line to initial.</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3</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 enrollment-creation path for a returning student (G-1)</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Continuing and Shifter population in §4 depends on a record this system cannot make, so the stages in §10 through §18 describe a process those students can never reach.</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designed route, with the type it serves named in §10.4 and §20, and a test that a second-term enrollment can be created without touching intake.</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4</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ability-name collision (X-1)</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Where a permission and a policy method share a name, Laravel resolves the permission and the policy body never runs — the office boundary documented in §22.7 is not the boundary in force.</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Two distinct ability names, and a test that a holder of the permission without the office is refused.</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5</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student ID is not on the paper (P-1, P-2)</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§15 of the revision brief treats a printed document without the ID as not yet a certificate, and the two affected documents are the clearance slip and the enrollment form.</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Re-read on the paper itself, twice, by extracting the text of the set php artisan ems:print-fidelity renders from live ems (storage/app/scratch/lane62-print-paper-probe.php). On 2026-10-21: the slip held up, its face carrying its own subject’s School ID (DEMO-2026-018 in that set) as the certificate and the subject load did, while the enrollment form carried no ID token of any kind and no school year either — so the half of this sentence about the form had been written without reading it. On 2026-10-23, after the form was built: enrollment-form.pdf prints DEMO-2026-017, its course, its year level and 2025-2026, which closes P-2 on paper. What the probe still answers NO for is the class card and the block schedule, and that is not a defect: the school’s own Class Card carries no student number at all — it names the student in words, then Course and Year — and a block schedule is a document about a block, not about a student.</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6</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Type and standing invisible on desk queues (U-1, U-2) and </w:t>
            </w:r>
            <w:r>
              <w:rPr>
                <w:rFonts w:ascii="Consolas" w:hAnsi="Consolas" w:cs="Consolas"/>
                <w:sz w:val="13"/>
                <w:szCs w:val="13"/>
              </w:rPr>
              <w:t xml:space="preserve">yearLevel</w:t>
            </w:r>
            <w:r>
              <w:rPr>
                <w:sz w:val="13"/>
                <w:szCs w:val="13"/>
              </w:rPr>
              <w:t xml:space="preserve"> never promoted (G-2)</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brief requires the student context in every view; today a Transferee, a Shifter and a Freshman are indistinguishable in a queue, and the year level that context asks for is wrong for every student above their first year.</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Queues carry the type and standing as columns, and a promotion rule the Registrar recognises.</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Reference data a fresh install cannot enter (D-1 … D-4)</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None of it blocks the demo database or a fresh install today: eight religions and two provisional scholarship types are seeded, the elective band is edited on the reference-data screen, and the office that existed only as data is retired (D-1 … D-4 closed). What a real install still has to supply is the school’s own wording and its own aid categories.</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Seeders and screens that let an admin supply the values — which is what closed these four. Replacing the provisional religion list, scholarship types and requirement wording remains SysAdmin and Registrar work.</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8</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Clearance and program-change enforcement (G-3, G-6, G-7, G-8)</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These were the rules §12 and §13 stated as process and the build enforced only partially, and all four closed: G-3 on 2026-10-03 under rulings 4 and 5, G-6 on 2026-10-01 with the two examination flags, G-7 on 2026-10-03 under ruling 11, and G-8 on 2026-10-03 when recording a result stopped meaning approval. Each row in §28.3 carries its own evidence.</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prerequisite check reads the clearance tables wherever the policy claims it does, and a program change leaves a history row and a notification.</w:t>
            </w:r>
          </w:p>
        </w:tc>
      </w:tr>
      <w:tr>
        <w:tc>
          <w:tcPr>
            <w:tcW w:type="dxa" w:w="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9</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Delivery and wording (N-1 … N-4, U-3, U-4, D-5, D-6)</w:t>
            </w:r>
          </w:p>
        </w:tc>
        <w:tc>
          <w:tcPr>
            <w:tcW w:type="dxa" w:w="3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Real and visible, but nothing in the process changes depending on them.</w:t>
            </w:r>
          </w:p>
        </w:tc>
        <w:tc>
          <w:tcPr>
            <w:tcW w:type="dxa" w:w="2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notification a student can actually read, the </w:t>
            </w:r>
            <w:r>
              <w:rPr>
                <w:rFonts w:ascii="Consolas" w:hAnsi="Consolas" w:cs="Consolas"/>
                <w:sz w:val="13"/>
                <w:szCs w:val="13"/>
              </w:rPr>
              <w:t xml:space="preserve">info</w:t>
            </w:r>
            <w:r>
              <w:rPr>
                <w:sz w:val="13"/>
                <w:szCs w:val="13"/>
              </w:rPr>
              <w:t xml:space="preserve"> reason reaching the screen, and one label per desk.</w:t>
            </w:r>
          </w:p>
        </w:tc>
      </w:tr>
    </w:tbl>
    <w:p>
      <w:pPr>
        <w:spacing w:after="60"/>
      </w:pPr>
    </w:p>
    <w:p>
      <w:pPr>
        <w:pStyle w:val="Heading2"/>
        <w:spacing w:after="140" w:before="280"/>
      </w:pPr>
      <w:r>
        <w:t xml:space="preserve">28.8 Who owes what</w:t>
      </w:r>
    </w:p>
    <w:p>
      <w:pPr>
        <w:spacing w:after="110"/>
      </w:pPr>
      <w:r>
        <w:t xml:space="preserve">Counted from the “Who must act” column of 28.2 and 28.3, so the split between institutional answers and engineering work is visible at a glance. Recounted 2026-10-24 by storage/app/scratch/lane61-who-owes.php, which reads the column itself rather than this table: two rows name someone who still owes a decision — C-5, left with the departments by the ruling of 2026-10-23, and G-13, which is an install-time act for a server that does not exist yet. Every other row in §28.2 and §28.3 answers that column with its own closure (“Closed in code”, “Answered 2026-10-24 — no decision outstanding”), so a count read from the column must fall as items close; this table had been standing at 46 slots since pass 173. An item appears under two actors where the fix needs both. The six rows below are that split as the items were opened; 2026-10-21 re-read the column they count, and of the 59 register rows 8 still name an actor while the other 51 name none — 48 of those state the answer in that cell, Closed in code, Answered, Contained, or the ruling that closed them. Three rows — G-7, G-17 and G-26 — cannot be read by column at all, because their own text carries a pipe inside a code span, and the script prints them as a blind spot instead of guessing at them. Measured by storage/app/scratch/lane61-who-owes.php, which prints the column verbatim rather than recounting a remembered split. So today the Registrar is named in five rows (C-2, C-4, C-5, C-7 and C-8), the Department in two (C-5 and C-6), the Project owner in one (C-10) and whoever provisions the server in one (G-13). No engineering actor is named at all: every item §28.7 put under Developer or Front-end developer reads Closed in code in §28.3. Six print findings sit outside this table because it counts only 28.2 and 28.3, and every one of them is now answered: P-7, whose letterhead printed no address and no phone until 2026-10-21; P-16, the spelling of the name those rows print, ruled on 2026-10-23; P-2, the enrollment form that carried no student identity, course, year level or school year on the paper, built and read back off the PDF the same day; P-17, which enrollment a clearance slip names when its own period’s term holds none, ruled the same day to name none; and P-18, three more things the same form stated wrongly, found by reviewing it line by line the day after; and P-19, opened by reading the school’s own student copy of the slip against the paper the system prints, ruled the same day and built the same sitting — the office table stays and the face now marks the copy. The owner then ruled the one wording this build had kept for itself — “the proper format is 2nd year, not year 2” — so the level is an ordinal on every surface, one definition per side (App\Support\YearLevel for the papers, formatYearLevel and yearLevelChoices for the screens) with tests/Feature/YearLevelVocabularyTest.php pinning the two against each other and refusing a hand-spelled level: five pick-lists had been writing “Year 2” while three sibling tables already read the formatter, and the import that two desk messages needed moved every citation into EvaluationController.php by one line. The sentence that stood here before pass 181 stated a figure of four and named three — P-17 had been opened and never added to it, which is lane 64’s membership defect in prose.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060"/>
      </w:tblGrid>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Who owes the fix</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Items</w:t>
            </w:r>
          </w:p>
        </w:tc>
        <w:tc>
          <w:tcPr>
            <w:tcW w:type="dxa" w:w="6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8"/>
                <w:szCs w:val="18"/>
              </w:rPr>
              <w:t xml:space="preserve">Identifiers</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Front-end developer</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0</w:t>
            </w:r>
          </w:p>
        </w:tc>
        <w:tc>
          <w:tcPr>
            <w:tcW w:type="dxa" w:w="6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None — every item this row once listed now states its own answer</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Developer</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0</w:t>
            </w:r>
          </w:p>
        </w:tc>
        <w:tc>
          <w:tcPr>
            <w:tcW w:type="dxa" w:w="6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None — every item this row once listed now states its own answer</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Registrar</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w:t>
            </w:r>
          </w:p>
        </w:tc>
        <w:tc>
          <w:tcPr>
            <w:tcW w:type="dxa" w:w="6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G-33 (only its vocabulary: fixed list or free text), G-35 (where a notice takes the desk), G-37 (the audit action word list) — all three are asked on Documentation/School-Decision-Sheet-2026-10-29.md with what each answer costs and how it comes back off; the mechanisms behind G-33 and G-34 are built and pinned.</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SysAdmin</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0</w:t>
            </w:r>
          </w:p>
        </w:tc>
        <w:tc>
          <w:tcPr>
            <w:tcW w:type="dxa" w:w="6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None — every item this row once listed now states its own answer</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Project owner</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3</w:t>
            </w:r>
          </w:p>
        </w:tc>
        <w:tc>
          <w:tcPr>
            <w:tcW w:type="dxa" w:w="6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G-13 (install-time: DEPLOYMENT.md §2 is where the proxy instruction lives, and ems:preflight now answers whether the forwarded scheme can be trusted, reading the TRUSTED_PROXIES value it judges), G-41 (whether a browser check belongs in the pipeline — §14’s console-error and empty/loading/responsive clause has no instrument, so it is unverified rather than passing), G-42 (the remaining half: how long a signed-in session lives after a desk deactivates the account). The last two are asked on Documentation/School-Decision-Sheet-2026-10-29.md.</w:t>
            </w:r>
          </w:p>
        </w:tc>
      </w:tr>
      <w:tr>
        <w:tc>
          <w:tcPr>
            <w:tcW w:type="dxa" w:w="2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Department</w:t>
            </w:r>
          </w:p>
        </w:tc>
        <w:tc>
          <w:tcPr>
            <w:tcW w:type="dxa" w:w="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1</w:t>
            </w:r>
          </w:p>
        </w:tc>
        <w:tc>
          <w:tcPr>
            <w:tcW w:type="dxa" w:w="60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8"/>
                <w:szCs w:val="18"/>
              </w:rPr>
              <w:t xml:space="preserve">C-5</w:t>
            </w:r>
          </w:p>
        </w:tc>
      </w:tr>
    </w:tbl>
    <w:p>
      <w:pPr>
        <w:spacing w:after="60"/>
      </w:pPr>
    </w:p>
    <w:p>
      <w:pPr>
        <w:spacing w:after="110"/>
      </w:pPr>
      <w:r>
        <w:rPr>
          <w:b/>
          <w:bCs/>
        </w:rPr>
        <w:t xml:space="preserve">The rule this section exists to enforce.</w:t>
      </w:r>
      <w:r>
        <w:t xml:space="preserve"> Nothing in this document may be read as settled institutional policy unless it appears in §12, §21 or §26 as a rule with evidence attached. Everything else is either observed behaviour or an open question, and this register is what separates the two.</w:t>
      </w:r>
    </w:p>
    <w:p>
      <w:r>
        <w:br w:type="page"/>
      </w:r>
    </w:p>
    <w:p>
      <w:r>
        <w:br w:type="page"/>
      </w:r>
    </w:p>
    <w:p>
      <w:pPr>
        <w:pStyle w:val="Heading1"/>
        <w:spacing w:after="190" w:before="380"/>
      </w:pPr>
      <w:r>
        <w:t xml:space="preserve">29. Final Consistency Check</w:t>
      </w:r>
    </w:p>
    <w:p>
      <w:pPr>
        <w:spacing w:after="110"/>
      </w:pPr>
      <w:r>
        <w:t xml:space="preserve">This section is the revision’s own audit of itself. It does three things the earlier sections cannot do for themselves: it puts the claims that must agree side by side and says whether they agree today; it lists the sentences a reader must never be able to take from this document; and it names what has to be re-read after a specific change to the build. Every row is a finding already evidenced elsewhere in the text — nothing here is new evidence, and nothing here is a summary of evidence that was not collected.</w:t>
      </w:r>
    </w:p>
    <w:p>
      <w:pPr>
        <w:pStyle w:val="Heading2"/>
        <w:spacing w:after="140" w:before="280"/>
      </w:pPr>
      <w:r>
        <w:t xml:space="preserve">29.1 How the check was made</w:t>
      </w:r>
    </w:p>
    <w:p>
      <w:pPr>
        <w:spacing w:after="110"/>
      </w:pPr>
      <w:r>
        <w:t xml:space="preserve">Four artefacts were compared, in this order: the source in </w:t>
      </w:r>
      <w:r>
        <w:rPr>
          <w:rFonts w:ascii="Consolas" w:hAnsi="Consolas" w:cs="Consolas"/>
          <w:sz w:val="18"/>
          <w:szCs w:val="18"/>
        </w:rPr>
        <w:t xml:space="preserve">app/</w:t>
      </w:r>
      <w:r>
        <w:t xml:space="preserve"> (controllers, services, policies, enums, middleware, seeders), the live </w:t>
      </w:r>
      <w:r>
        <w:rPr>
          <w:rFonts w:ascii="Consolas" w:hAnsi="Consolas" w:cs="Consolas"/>
          <w:sz w:val="18"/>
          <w:szCs w:val="18"/>
        </w:rPr>
        <w:t xml:space="preserve">ems</w:t>
      </w:r>
      <w:r>
        <w:t xml:space="preserve"> schema introspected from the running database, the React screens under </w:t>
      </w:r>
      <w:r>
        <w:rPr>
          <w:rFonts w:ascii="Consolas" w:hAnsi="Consolas" w:cs="Consolas"/>
          <w:sz w:val="18"/>
          <w:szCs w:val="18"/>
        </w:rPr>
        <w:t xml:space="preserve">resources/js/Pages/</w:t>
      </w:r>
      <w:r>
        <w:t xml:space="preserve">, and the print templates under </w:t>
      </w:r>
      <w:r>
        <w:rPr>
          <w:rFonts w:ascii="Consolas" w:hAnsi="Consolas" w:cs="Consolas"/>
          <w:sz w:val="18"/>
          <w:szCs w:val="18"/>
        </w:rPr>
        <w:t xml:space="preserve">resources/views/prints/</w:t>
      </w:r>
      <w:r>
        <w:t xml:space="preserve">. This document and the July 2026 revision were then read against those four. Where a claim could not be settled from the repository — school policy, retention periods, whether a role is meant to be a generalist — the claim was not adjudicated; it was moved to 28.2 or 28.5 as a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5"/>
                <w:szCs w:val="15"/>
              </w:rPr>
              <w:t xml:space="preserve">Verdict word</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5"/>
                <w:szCs w:val="15"/>
              </w:rPr>
              <w:t xml:space="preserve">What it means in the two tables below</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Consistent</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Every place the claim appears says the same thing, and the build produces that.</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Inconsistent in code</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The document is internally consistent; the build contradicts one of the claims it documents. Recorded, not reconciled — §1.4.</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Not met</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The claim is a requirement of the process (or of the revision brief) that the current implementation does not satisfy. Stated as a gap with an identifier in §28.</w:t>
            </w:r>
          </w:p>
        </w:tc>
      </w:tr>
      <w:tr>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Stale claim</w:t>
            </w:r>
          </w:p>
        </w:tc>
        <w:tc>
          <w:tcPr>
            <w:tcW w:type="dxa" w:w="72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5"/>
                <w:szCs w:val="15"/>
              </w:rPr>
              <w:t xml:space="preserve">The previous revision asserted this and the build has moved on. Corrected in §27.6 and, where the correction changes a number, in §30.1.</w:t>
            </w:r>
          </w:p>
        </w:tc>
      </w:tr>
    </w:tbl>
    <w:p>
      <w:pPr>
        <w:spacing w:after="60"/>
      </w:pPr>
    </w:p>
    <w:p>
      <w:pPr>
        <w:spacing w:after="110"/>
      </w:pPr>
      <w:r>
        <w:t xml:space="preserve">The check found no contradiction that this document resolves by silently choosing one side. Where two statements could not both be true, both are kept, each is pointed at the section that evidences it, and the disagreement is registered in §27.6 or §28. That is the rule stated in §1.4, and 29.2 is where it is either honoured or broken.</w:t>
      </w:r>
    </w:p>
    <w:p>
      <w:pPr>
        <w:pStyle w:val="Heading2"/>
        <w:spacing w:after="140" w:before="280"/>
      </w:pPr>
      <w:r>
        <w:t xml:space="preserve">29.2 Pairs of claims that must agree</w:t>
      </w:r>
    </w:p>
    <w:p>
      <w:pPr>
        <w:spacing w:after="110"/>
      </w:pPr>
      <w:r>
        <w:t xml:space="preserve">Each row is a consistency requirement drawn from the revision brief: two statements the document makes in different places about the same fact. The fourth column is the operational part — if the build changes so that the row’s verdict flips, these are the sections that then carry a false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2100"/>
        <w:gridCol w:w="3000"/>
        <w:gridCol w:w="1800"/>
      </w:tblGrid>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The two statements that must agree</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Where each is stated</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Verdict today</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If this changes, edit here</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Student type is never equated with year level, and a Shifter is never automatically Irregular</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§4, §10.4, §20</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Consistent in prose. The build conflates a different pair: </w:t>
            </w:r>
            <w:r>
              <w:rPr>
                <w:rFonts w:ascii="Consolas" w:hAnsi="Consolas" w:cs="Consolas"/>
                <w:sz w:val="13"/>
                <w:szCs w:val="13"/>
              </w:rPr>
              <w:t xml:space="preserve">enrollmentType</w:t>
            </w:r>
            <w:r>
              <w:rPr>
                <w:sz w:val="13"/>
                <w:szCs w:val="13"/>
              </w:rPr>
              <w:t xml:space="preserve"> (</w:t>
            </w:r>
            <w:r>
              <w:rPr>
                <w:rFonts w:ascii="Consolas" w:hAnsi="Consolas" w:cs="Consolas"/>
                <w:sz w:val="13"/>
                <w:szCs w:val="13"/>
              </w:rPr>
              <w:t xml:space="preserve">new|old</w:t>
            </w:r>
            <w:r>
              <w:rPr>
                <w:sz w:val="13"/>
                <w:szCs w:val="13"/>
              </w:rPr>
              <w:t xml:space="preserve">) is printed as “New Student / Old Student” where a reader will read student type.</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P-13 in §25.4; the type definitions in §4.4</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There is no separate Clearance Office</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§12.1, §21.2, §22.4, §25.4 (P-9)</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Consistent, with one documented exception: the seeded </w:t>
            </w:r>
            <w:r>
              <w:rPr>
                <w:rFonts w:ascii="Consolas" w:hAnsi="Consolas" w:cs="Consolas"/>
                <w:sz w:val="13"/>
                <w:szCs w:val="13"/>
              </w:rPr>
              <w:t xml:space="preserve">offices</w:t>
            </w:r>
            <w:r>
              <w:rPr>
                <w:sz w:val="13"/>
                <w:szCs w:val="13"/>
              </w:rPr>
              <w:t xml:space="preserve"> row 8 “Clearance” exists as data, and </w:t>
            </w:r>
            <w:r>
              <w:rPr>
                <w:rFonts w:ascii="Consolas" w:hAnsi="Consolas" w:cs="Consolas"/>
                <w:sz w:val="13"/>
                <w:szCs w:val="13"/>
              </w:rPr>
              <w:t xml:space="preserve">ClearancePolicy</w:t>
            </w:r>
            <w:r>
              <w:rPr>
                <w:sz w:val="13"/>
                <w:szCs w:val="13"/>
              </w:rPr>
              <w:t xml:space="preserve"> will honour it for the account in that office.</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D-1 in 28.3; §12.1; the office table in §21.2</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workflow has seven boxes for a first-year and six for a returning student, numbered by position after the Assessment box is omitted</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§7.2, §13.6, §27.6</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Consistent. The 8-step figure survives only in </w:t>
            </w:r>
            <w:r>
              <w:rPr>
                <w:rFonts w:ascii="Consolas" w:hAnsi="Consolas" w:cs="Consolas"/>
                <w:sz w:val="13"/>
                <w:szCs w:val="13"/>
              </w:rPr>
              <w:t xml:space="preserve">Documentation/First_Build_Plan.md:94</w:t>
            </w:r>
            <w:r>
              <w:rPr>
                <w:sz w:val="13"/>
                <w:szCs w:val="13"/>
              </w:rPr>
              <w:t xml:space="preserve"> and is quoted there as a historical artifact.</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§7.2 and the correction row in §27.6</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Box number and stored </w:t>
            </w:r>
            <w:r>
              <w:rPr>
                <w:rFonts w:ascii="Consolas" w:hAnsi="Consolas" w:cs="Consolas"/>
                <w:sz w:val="13"/>
                <w:szCs w:val="13"/>
              </w:rPr>
              <w:t xml:space="preserve">stepOrder</w:t>
            </w:r>
            <w:r>
              <w:rPr>
                <w:sz w:val="13"/>
                <w:szCs w:val="13"/>
              </w:rPr>
              <w:t xml:space="preserve"> are not the same integer</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§7.2, §19.3 (N-2)</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Inconsistent in code: the notification labels are keyed by box number while the service stores positions.</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N-2 in 28.3; §19.3</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w:t>
            </w:r>
            <w:r>
              <w:rPr>
                <w:rFonts w:ascii="Consolas" w:hAnsi="Consolas" w:cs="Consolas"/>
                <w:sz w:val="13"/>
                <w:szCs w:val="13"/>
              </w:rPr>
              <w:t xml:space="preserve">paid</w:t>
            </w:r>
            <w:r>
              <w:rPr>
                <w:sz w:val="13"/>
                <w:szCs w:val="13"/>
              </w:rPr>
              <w:t xml:space="preserve"> enrollment is one the Registrar can certify</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§16, §26.3, §27.2 (E-1, E-4)</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Deadlock: a zero balance cannot reach </w:t>
            </w:r>
            <w:r>
              <w:rPr>
                <w:rFonts w:ascii="Consolas" w:hAnsi="Consolas" w:cs="Consolas"/>
                <w:sz w:val="13"/>
                <w:szCs w:val="13"/>
              </w:rPr>
              <w:t xml:space="preserve">paid</w:t>
            </w:r>
            <w:r>
              <w:rPr>
                <w:sz w:val="13"/>
                <w:szCs w:val="13"/>
              </w:rPr>
              <w:t xml:space="preserve">, so it cannot be certified. Both gates are documented as observed behaviour, not as intent.</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zero-balance question in 28.5; §16.4; §27.3</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Course-Specific Examination is never administered when the General Examination is failed</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§9, §11, §26.3 (BR on examination order)</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Consistent, and enforced at the policy layer rather than by a screen guard.</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§11.2; the rule register in §26.3</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first-year is eligible for clearance only after completing the term, and clearance applies to Continuing-Regular and Continuing-Irregular alike</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§12, §20 matrix</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Policy is stated as policy. The code has no branch for any type at the clearance desk, so nothing implements the first-year rule.</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T-7 in §27.4; §12.4; the first-year clearance question in 28.5</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digital clearance record is not secondary to the paper slip</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§12.5, §14, §25.6</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Consistent: the workflow, the Registrar gate and the audit trail all read the tables; the slip is evidence of a signature, not the signature.</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§12.5; §25.6</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printed document names the student, the program, the year level and the term</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§5, §17, §25.3</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Met for the four papers a student carries away, and recorded rather than tidied for the two that are not about one student: the slip prints its ID on screen and on the PDF (P-1 closed), the certificate and the subject load print theirs, and the enrollment form has printed its identification block since 2026-10-23 (P-2 closed). The class card carries no student number and the block schedule names no student — which is what the school’s own papers do, read off the scans, so the claim is true of the documents it was written about and not of the two that describe a section rather than a person. The slip’s program and level now come from its own period’s enrollment, or say N/A (P-10, P-17).</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§25.4; 28.4</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status that no code writes is vocabulary, not a state</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§1.3, §27.5</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Consistent. Eleven such values are listed in §27.5 and none is used as a live state anywhere in this document.</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§27.5; C-11 in 28.2</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table count this document states is the count the database holds</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 cover line, §24.1, §30.1</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Consistent once the two counts are separated: 55 EMS domain tables, 8 framework tables, 63 live tables.</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§24.1; §30.1</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number of roles is stated one way</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§22.3, D-5 in 28.3</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live table holds 17; the seeder’s own comment says 13 and its console line says 14. The document states 17 and records the labels as a code-side inconsistency.</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§22.3 note; D-5</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Admin is read-everywhere with no mutation rights</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§22.3, §20.4</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Consistent: Admin is synced only to </w:t>
            </w:r>
            <w:r>
              <w:rPr>
                <w:rFonts w:ascii="Consolas" w:hAnsi="Consolas" w:cs="Consolas"/>
                <w:sz w:val="13"/>
                <w:szCs w:val="13"/>
              </w:rPr>
              <w:t xml:space="preserve">.view</w:t>
            </w:r>
            <w:r>
              <w:rPr>
                <w:sz w:val="13"/>
                <w:szCs w:val="13"/>
              </w:rPr>
              <w:t xml:space="preserve"> permissions, and every write it attempts is flagged </w:t>
            </w:r>
            <w:r>
              <w:rPr>
                <w:rFonts w:ascii="Consolas" w:hAnsi="Consolas" w:cs="Consolas"/>
                <w:sz w:val="13"/>
                <w:szCs w:val="13"/>
              </w:rPr>
              <w:t xml:space="preserve">adminOverride</w:t>
            </w:r>
            <w:r>
              <w:rPr>
                <w:sz w:val="13"/>
                <w:szCs w:val="13"/>
              </w:rPr>
              <w:t xml:space="preserve"> in the audit trail.</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§22.3; §20.4</w:t>
            </w:r>
          </w:p>
        </w:tc>
      </w:tr>
      <w:tr>
        <w:tc>
          <w:tcPr>
            <w:tcW w:type="dxa" w:w="24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office-scoped action cannot be performed by a holder of the permission in another office</w:t>
            </w:r>
          </w:p>
        </w:tc>
        <w:tc>
          <w:tcPr>
            <w:tcW w:type="dxa" w:w="21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§22.7 (BR14), X-1 in 28.3</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True for </w:t>
            </w:r>
            <w:r>
              <w:rPr>
                <w:rFonts w:ascii="Consolas" w:hAnsi="Consolas" w:cs="Consolas"/>
                <w:sz w:val="13"/>
                <w:szCs w:val="13"/>
              </w:rPr>
              <w:t xml:space="preserve">signStep()</w:t>
            </w:r>
            <w:r>
              <w:rPr>
                <w:sz w:val="13"/>
                <w:szCs w:val="13"/>
              </w:rPr>
              <w:t xml:space="preserve">. Not true wherever a permission name and a policy method name collide, because the permission is resolved first.</w:t>
            </w:r>
          </w:p>
        </w:tc>
        <w:tc>
          <w:tcPr>
            <w:tcW w:type="dxa" w:w="18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X-1; §22.6; §22.7</w:t>
            </w:r>
          </w:p>
        </w:tc>
      </w:tr>
    </w:tbl>
    <w:p>
      <w:pPr>
        <w:spacing w:after="60"/>
      </w:pPr>
    </w:p>
    <w:p>
      <w:pPr>
        <w:pStyle w:val="Heading2"/>
        <w:spacing w:after="140" w:before="280"/>
      </w:pPr>
      <w:r>
        <w:t xml:space="preserve">29.3 Sentences that must never be readable from this document</w:t>
      </w:r>
    </w:p>
    <w:p>
      <w:pPr>
        <w:spacing w:after="110"/>
      </w:pPr>
      <w:r>
        <w:t xml:space="preserve">The brief names a set of conflations that would make the documentation actively misleading — student type read as year level, Clearance read as its own office, the paper slip read as the record. Each row below is the forbidden sentence, then the section that makes it impossible to believe, and the build fact that the section rests on. A reviewer who finds any of these sentences anywhere in the text has found a defect in the text, not in the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The sentence that must never be true of this system</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Why it is forbidden, and where the evidence sits</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Shifter is an Irregular student.”</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§4.4: standing and type are two columns with two different authors. A Shifter may hold enough credit to be Regular. The build records whatever standing the evaluator captured and forces nothing either way (C-2 in 28.2).</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New Applicant is a First-Year.”</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§4.3: the intake screen asks both questions, and the two values come from different fields. A Transferee arrives as a new applicant and is not a first-year (§10.4).</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“Continuing means Regular.”</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§4.2: </w:t>
            </w:r>
            <w:r>
              <w:rPr>
                <w:rFonts w:ascii="Consolas" w:hAnsi="Consolas" w:cs="Consolas"/>
                <w:sz w:val="14"/>
                <w:szCs w:val="14"/>
              </w:rPr>
              <w:t xml:space="preserve">continuing</w:t>
            </w:r>
            <w:r>
              <w:rPr>
                <w:sz w:val="14"/>
                <w:szCs w:val="14"/>
              </w:rPr>
              <w:t xml:space="preserve"> is a type; </w:t>
            </w:r>
            <w:r>
              <w:rPr>
                <w:rFonts w:ascii="Consolas" w:hAnsi="Consolas" w:cs="Consolas"/>
                <w:sz w:val="14"/>
                <w:szCs w:val="14"/>
              </w:rPr>
              <w:t xml:space="preserve">regular</w:t>
            </w:r>
            <w:r>
              <w:rPr>
                <w:sz w:val="14"/>
                <w:szCs w:val="14"/>
              </w:rPr>
              <w:t xml:space="preserve"> and </w:t>
            </w:r>
            <w:r>
              <w:rPr>
                <w:rFonts w:ascii="Consolas" w:hAnsi="Consolas" w:cs="Consolas"/>
                <w:sz w:val="14"/>
                <w:szCs w:val="14"/>
              </w:rPr>
              <w:t xml:space="preserve">irregular</w:t>
            </w:r>
            <w:r>
              <w:rPr>
                <w:sz w:val="14"/>
                <w:szCs w:val="14"/>
              </w:rPr>
              <w:t xml:space="preserve"> are standings. The Assessment desk’s prerequisite check is what makes a Continuing-Irregular case real (§14.4), and §20 gives the two types different rows.</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“Year level is how far through the program a student is.”</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§4.5 and G-2 in 28.3: </w:t>
            </w:r>
            <w:r>
              <w:rPr>
                <w:rFonts w:ascii="Consolas" w:hAnsi="Consolas" w:cs="Consolas"/>
                <w:sz w:val="14"/>
                <w:szCs w:val="14"/>
              </w:rPr>
              <w:t xml:space="preserve">enrollments.yearLevel</w:t>
            </w:r>
            <w:r>
              <w:rPr>
                <w:sz w:val="14"/>
                <w:szCs w:val="14"/>
              </w:rPr>
              <w:t xml:space="preserve"> is written as 1 at creation and promoted by nothing. It is a field the screens print, not a computed fact.</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student has been cleared.”</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§16: clearance is a per-period row (</w:t>
            </w:r>
            <w:r>
              <w:rPr>
                <w:rFonts w:ascii="Consolas" w:hAnsi="Consolas" w:cs="Consolas"/>
                <w:sz w:val="14"/>
                <w:szCs w:val="14"/>
              </w:rPr>
              <w:t xml:space="preserve">studentclearances</w:t>
            </w:r>
            <w:r>
              <w:rPr>
                <w:sz w:val="14"/>
                <w:szCs w:val="14"/>
              </w:rPr>
              <w:t xml:space="preserve"> joined to a </w:t>
            </w:r>
            <w:r>
              <w:rPr>
                <w:rFonts w:ascii="Consolas" w:hAnsi="Consolas" w:cs="Consolas"/>
                <w:sz w:val="14"/>
                <w:szCs w:val="14"/>
              </w:rPr>
              <w:t xml:space="preserve">clearanceperiods</w:t>
            </w:r>
            <w:r>
              <w:rPr>
                <w:sz w:val="14"/>
                <w:szCs w:val="14"/>
              </w:rPr>
              <w:t xml:space="preserve">), so it is true of one term and says nothing about the next (§16.4).</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“There is a Clearance Office.”</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§12.1: clearance is a sub-function of the Registrar office. The seeded </w:t>
            </w:r>
            <w:r>
              <w:rPr>
                <w:rFonts w:ascii="Consolas" w:hAnsi="Consolas" w:cs="Consolas"/>
                <w:sz w:val="14"/>
                <w:szCs w:val="14"/>
              </w:rPr>
              <w:t xml:space="preserve">offices</w:t>
            </w:r>
            <w:r>
              <w:rPr>
                <w:sz w:val="14"/>
                <w:szCs w:val="14"/>
              </w:rPr>
              <w:t xml:space="preserve"> row 8 is data with no enum case and no code path that names it (D-1 in 28.3).</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slip is the clearance.”</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§12.5 and §14: the digital record is what the workflow, the Registrar gate and the audit trail read. The slip is evidence of a signature that already exists (§25.6).</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Course-Specific Examination can be taken when the General Examination is failed.”</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§9 and §11: the sequence is conditional, not parallel. </w:t>
            </w:r>
            <w:r>
              <w:rPr>
                <w:rFonts w:ascii="Consolas" w:hAnsi="Consolas" w:cs="Consolas"/>
                <w:sz w:val="14"/>
                <w:szCs w:val="14"/>
              </w:rPr>
              <w:t xml:space="preserve">AdmissionPolicy</w:t>
            </w:r>
            <w:r>
              <w:rPr>
                <w:sz w:val="14"/>
                <w:szCs w:val="14"/>
              </w:rPr>
              <w:t xml:space="preserve"> refuses approval while a general result is anything but </w:t>
            </w:r>
            <w:r>
              <w:rPr>
                <w:rFonts w:ascii="Consolas" w:hAnsi="Consolas" w:cs="Consolas"/>
                <w:sz w:val="14"/>
                <w:szCs w:val="14"/>
              </w:rPr>
              <w:t xml:space="preserve">pass</w:t>
            </w:r>
            <w:r>
              <w:rPr>
                <w:sz w:val="14"/>
                <w:szCs w:val="14"/>
              </w:rPr>
              <w:t xml:space="preserve"> (§11.2).</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“An approved application is an enrolled student.”</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§10.2 and G-8 in 28.3: the application is approved in </w:t>
            </w:r>
            <w:r>
              <w:rPr>
                <w:rFonts w:ascii="Consolas" w:hAnsi="Consolas" w:cs="Consolas"/>
                <w:sz w:val="14"/>
                <w:szCs w:val="14"/>
              </w:rPr>
              <w:t xml:space="preserve">admissions</w:t>
            </w:r>
            <w:r>
              <w:rPr>
                <w:sz w:val="14"/>
                <w:szCs w:val="14"/>
              </w:rPr>
              <w:t xml:space="preserve">; the student exists to the next desk only when an </w:t>
            </w:r>
            <w:r>
              <w:rPr>
                <w:rFonts w:ascii="Consolas" w:hAnsi="Consolas" w:cs="Consolas"/>
                <w:sz w:val="14"/>
                <w:szCs w:val="14"/>
              </w:rPr>
              <w:t xml:space="preserve">enrollments</w:t>
            </w:r>
            <w:r>
              <w:rPr>
                <w:sz w:val="14"/>
                <w:szCs w:val="14"/>
              </w:rPr>
              <w:t xml:space="preserve"> row exists, and approval is the only path that creates one.</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paid enrollment is one whose bills are settled.”</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§15.3 and §27.2 (E-1): </w:t>
            </w:r>
            <w:r>
              <w:rPr>
                <w:rFonts w:ascii="Consolas" w:hAnsi="Consolas" w:cs="Consolas"/>
                <w:sz w:val="14"/>
                <w:szCs w:val="14"/>
              </w:rPr>
              <w:t xml:space="preserve">paid</w:t>
            </w:r>
            <w:r>
              <w:rPr>
                <w:sz w:val="14"/>
                <w:szCs w:val="14"/>
              </w:rPr>
              <w:t xml:space="preserve"> is a state the machine reaches through </w:t>
            </w:r>
            <w:r>
              <w:rPr>
                <w:rFonts w:ascii="Consolas" w:hAnsi="Consolas" w:cs="Consolas"/>
                <w:sz w:val="14"/>
                <w:szCs w:val="14"/>
              </w:rPr>
              <w:t xml:space="preserve">record()</w:t>
            </w:r>
            <w:r>
              <w:rPr>
                <w:sz w:val="14"/>
                <w:szCs w:val="14"/>
              </w:rPr>
              <w:t xml:space="preserve">, which demands a payment row. A waived balance is settled and cannot reach the state — which is exactly why the deadlock is recorded rather than described.</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“A notification has been delivered.”</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§19.1 and N-1 in 28.3: a row is written. The reader filters on staff accounts, the writers address students, and nothing is queued by default.</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workflow was skipped.”</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§27.5: </w:t>
            </w:r>
            <w:r>
              <w:rPr>
                <w:rFonts w:ascii="Consolas" w:hAnsi="Consolas" w:cs="Consolas"/>
                <w:sz w:val="14"/>
                <w:szCs w:val="14"/>
              </w:rPr>
              <w:t xml:space="preserve">stepStatus = skipped</w:t>
            </w:r>
            <w:r>
              <w:rPr>
                <w:sz w:val="14"/>
                <w:szCs w:val="14"/>
              </w:rPr>
              <w:t xml:space="preserve"> is accepted by the column and written by nothing. A box is removed from the layout, never marked skipped (</w:t>
            </w:r>
            <w:r>
              <w:rPr>
                <w:rFonts w:ascii="Consolas" w:hAnsi="Consolas" w:cs="Consolas"/>
                <w:sz w:val="14"/>
                <w:szCs w:val="14"/>
              </w:rPr>
              <w:t xml:space="preserve">WorkflowService.php:66-71</w:t>
            </w:r>
            <w:r>
              <w:rPr>
                <w:sz w:val="14"/>
                <w:szCs w:val="14"/>
              </w:rPr>
              <w:t xml:space="preserve">).</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requirement is Library.”</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§21.3 and D-6 in 28.3: </w:t>
            </w:r>
            <w:r>
              <w:rPr>
                <w:rFonts w:ascii="Consolas" w:hAnsi="Consolas" w:cs="Consolas"/>
                <w:sz w:val="14"/>
                <w:szCs w:val="14"/>
              </w:rPr>
              <w:t xml:space="preserve">clearancerequirements</w:t>
            </w:r>
            <w:r>
              <w:rPr>
                <w:sz w:val="14"/>
                <w:szCs w:val="14"/>
              </w:rPr>
              <w:t xml:space="preserve"> has an office and no text, so what prints is an office name. The obligation itself is not in the database.</w:t>
            </w:r>
          </w:p>
        </w:tc>
      </w:tr>
      <w:tr>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“This document is the specification.”</w:t>
            </w:r>
          </w:p>
        </w:tc>
        <w:tc>
          <w:tcPr>
            <w:tcW w:type="dxa" w:w="468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§1.4: the order of authority puts explicit instruction, source code and the live schema above this text. Where they disagree, the disagreement is recorded here rather than resolved silently (§27.6).</w:t>
            </w:r>
          </w:p>
        </w:tc>
      </w:tr>
    </w:tbl>
    <w:p>
      <w:pPr>
        <w:spacing w:after="60"/>
      </w:pPr>
    </w:p>
    <w:p>
      <w:pPr>
        <w:pStyle w:val="Heading2"/>
        <w:spacing w:after="140" w:before="280"/>
      </w:pPr>
      <w:r>
        <w:t xml:space="preserve">29.4 The registers, counted</w:t>
      </w:r>
    </w:p>
    <w:p>
      <w:pPr>
        <w:spacing w:after="110"/>
      </w:pPr>
      <w:r>
        <w:t xml:space="preserve">The document carries identifiers in eleven families so that a finding can be pointed at rather than paraphrased. The counts below were re-read from the rendered tables on 2026-10-16 rather than remembered, because the claim this sentence used to make — that the arithmetic cannot fall out of step with the content, since a row added to a table moves its family count here by itself — was false when it was last checked: the §28.3 family row read 25 while that table held 26 data rows. Nothing renders this document any more; every revision since the first has been a hand edit at an absolute offset, so the arithmetic is someone’s responsibility and the re-reading is the check. G-10 was followed the same day by G-11, lane 42 added G-12 and G-13, lane 46 added G-14 and G-15, lane 47 added G-16, lane 48 added G-17, and lane 49 added G-18, lane 50 added G-19, lane 51 added G-20, lane 53 added G-21 and G-22, lane 54 added G-23 and G-24, and lane 55 added G-25, lane 56 closed G-24 in place, and lane 57 added G-26 and G-27, and lane 60 added G-28 from a dictionary row that named columns the schema never had, and lane 61 added G-29 from four sections that still asked what the registers answer, and lane 64 added G-30 from a section whose membership had never been re-counted, and lane 70 added G-31 from four sections that narrated a closed gap in the present tense, so §28.3 holds 48 data rows — and the sentence that reported 27 was stale within one working pass, while the family table’s own row still read 28 two sections later because a row that grows never edits its neighbour: the count is re-read from the rendered rows here, and both places are made to say the same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900"/>
        <w:gridCol w:w="2660"/>
      </w:tblGrid>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Family</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Rows</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the identifiers label</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Where the rows live</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B-1 … B-12</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12</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conditions that branch the lifecycle</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§7.3</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R-1 … R-0</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0</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rules that do not bend</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§6.1</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E-1 … E-14</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14</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Edge cases and deadlocks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§27.2</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T-1 … T-8</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8</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same cases, stated per student type</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§27.4</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Dead-vocabulary rows</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12</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States the schema carries and no code writes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§27.5</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Correction rows</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12</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Claims of the previous revision that the build has overtaken</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§27.6</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P-1 … P-19</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19</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Printed-document findings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§25.4</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C-1 … C-11</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11</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Institutional questions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28.2</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G / D / U / X / N</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60</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Enforcement, reference-data, screen, authorization and notification gaps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28.3</w:t>
            </w:r>
          </w:p>
        </w:tc>
      </w:tr>
      <w:tr>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Open decisions</w:t>
            </w:r>
          </w:p>
        </w:tc>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26</w:t>
            </w:r>
          </w:p>
        </w:tc>
        <w:tc>
          <w:tcPr>
            <w:tcW w:type="dxa" w:w="3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Questions gathered from §25, §26 and §27</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28.5</w:t>
            </w:r>
          </w:p>
        </w:tc>
      </w:tr>
    </w:tbl>
    <w:p>
      <w:pPr>
        <w:spacing w:after="60"/>
      </w:pPr>
    </w:p>
    <w:p>
      <w:pPr>
        <w:spacing w:after="110"/>
      </w:pPr>
      <w:r>
        <w:t xml:space="preserve">Two families are deliberately not gaps and are counted here only so that a reader does not go looking for them in §28: B-n are the branch conditions of §7.3, and R-n are the three rules that do not bend (§6.1). Both appear in the family index at 28.1 with the same verdict.</w:t>
      </w:r>
    </w:p>
    <w:p>
      <w:pPr>
        <w:pStyle w:val="Heading2"/>
        <w:spacing w:after="140" w:before="280"/>
      </w:pPr>
      <w:r>
        <w:t xml:space="preserve">29.5 What to re-read after a change to the build</w:t>
      </w:r>
    </w:p>
    <w:p>
      <w:pPr>
        <w:spacing w:after="110"/>
      </w:pPr>
      <w:r>
        <w:t xml:space="preserve">A revision of this document is only useful if it can be maintained. The table is written for whoever changes one of these parts of the code: it states what they changed in terms of the process, which assertions in 29.3 that change can falsify, which sections then need editing, and what to look at to decide. It is ordered by how much of the document a single edit touches.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600"/>
        <w:gridCol w:w="2400"/>
      </w:tblGrid>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If the build changes here</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document is asserting because of it</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Sections and rows that then need editing</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How to tell whether the assertion still holds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WorkflowService::stepsFor()</w:t>
            </w:r>
            <w:r>
              <w:rPr>
                <w:sz w:val="13"/>
                <w:szCs w:val="13"/>
              </w:rPr>
              <w:t xml:space="preserve"> (</w:t>
            </w:r>
            <w:r>
              <w:rPr>
                <w:rFonts w:ascii="Consolas" w:hAnsi="Consolas" w:cs="Consolas"/>
                <w:sz w:val="13"/>
                <w:szCs w:val="13"/>
              </w:rPr>
              <w:t xml:space="preserve">app/Services/WorkflowService.php:52-76</w:t>
            </w:r>
            <w:r>
              <w:rPr>
                <w:sz w:val="13"/>
                <w:szCs w:val="13"/>
              </w:rPr>
              <w:t xml:space="preserve">) — the box set, their order, or the </w:t>
            </w:r>
            <w:r>
              <w:rPr>
                <w:rFonts w:ascii="Consolas" w:hAnsi="Consolas" w:cs="Consolas"/>
                <w:sz w:val="13"/>
                <w:szCs w:val="13"/>
              </w:rPr>
              <w:t xml:space="preserve">array_filter()</w:t>
            </w:r>
            <w:r>
              <w:rPr>
                <w:sz w:val="13"/>
                <w:szCs w:val="13"/>
              </w:rPr>
              <w:t xml:space="preserve"> that drops the Assessment box for continuing and shifter enrollments</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first-year is walked through seven boxes and a returning student through six, numbered by position after the omitted box; a box is removed from the layout, never marked skipped.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§7.2, §13.6, §19.3 (N-2), §26.3 (BR13), §27.5; 29.2 rows 3 and 4</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Read the array and the removal, then create one enrollment of each type and count its workflow rows and their stored </w:t>
            </w:r>
            <w:r>
              <w:rPr>
                <w:rFonts w:ascii="Consolas" w:hAnsi="Consolas" w:cs="Consolas"/>
                <w:sz w:val="13"/>
                <w:szCs w:val="13"/>
              </w:rPr>
              <w:t xml:space="preserve">stepOrder</w:t>
            </w:r>
            <w:r>
              <w:rPr>
                <w:sz w:val="13"/>
                <w:szCs w:val="13"/>
              </w:rPr>
              <w:t xml:space="preserve">.</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signStep()</w:t>
            </w:r>
            <w:r>
              <w:rPr>
                <w:sz w:val="13"/>
                <w:szCs w:val="13"/>
              </w:rPr>
              <w:t xml:space="preserve"> and its two gates (</w:t>
            </w:r>
            <w:r>
              <w:rPr>
                <w:rFonts w:ascii="Consolas" w:hAnsi="Consolas" w:cs="Consolas"/>
                <w:sz w:val="13"/>
                <w:szCs w:val="13"/>
              </w:rPr>
              <w:t xml:space="preserve">WorkflowService.php:208</w:t>
            </w:r>
            <w:r>
              <w:rPr>
                <w:sz w:val="13"/>
                <w:szCs w:val="13"/>
              </w:rPr>
              <w:t xml:space="preserve">; office scope </w:t>
            </w:r>
            <w:r>
              <w:rPr>
                <w:rFonts w:ascii="Consolas" w:hAnsi="Consolas" w:cs="Consolas"/>
                <w:sz w:val="13"/>
                <w:szCs w:val="13"/>
              </w:rPr>
              <w:t xml:space="preserve">:249-259</w:t>
            </w:r>
            <w:r>
              <w:rPr>
                <w:sz w:val="13"/>
                <w:szCs w:val="13"/>
              </w:rPr>
              <w:t xml:space="preserve">, order </w:t>
            </w:r>
            <w:r>
              <w:rPr>
                <w:rFonts w:ascii="Consolas" w:hAnsi="Consolas" w:cs="Consolas"/>
                <w:sz w:val="13"/>
                <w:szCs w:val="13"/>
              </w:rPr>
              <w:t xml:space="preserve">:261-272</w:t>
            </w:r>
            <w:r>
              <w:rPr>
                <w:sz w:val="13"/>
                <w:szCs w:val="13"/>
              </w:rPr>
              <w:t xml:space="preserve">)</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Only the office holding a box can sign it, and boxes must be signed in sequence.</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§13.6, §22.6, §22.7; X-1 in 28.3; 29.2 row 15</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Sign as an OfficeHead of a different office who holds the matching permission. If the permission now resolves first everywhere, the scoping claim fails outside the workflow too.</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EnrollmentStateMachine::TRANSITIONS</w:t>
            </w:r>
            <w:r>
              <w:rPr>
                <w:sz w:val="13"/>
                <w:szCs w:val="13"/>
              </w:rPr>
              <w:t xml:space="preserve"> (</w:t>
            </w:r>
            <w:r>
              <w:rPr>
                <w:rFonts w:ascii="Consolas" w:hAnsi="Consolas" w:cs="Consolas"/>
                <w:sz w:val="13"/>
                <w:szCs w:val="13"/>
              </w:rPr>
              <w:t xml:space="preserve">app/Services/EnrollmentStateMachine.php:21</w:t>
            </w:r>
            <w:r>
              <w:rPr>
                <w:sz w:val="13"/>
                <w:szCs w:val="13"/>
              </w:rPr>
              <w:t xml:space="preserve">) and any new route into </w:t>
            </w:r>
            <w:r>
              <w:rPr>
                <w:rFonts w:ascii="Consolas" w:hAnsi="Consolas" w:cs="Consolas"/>
                <w:sz w:val="13"/>
                <w:szCs w:val="13"/>
              </w:rPr>
              <w:t xml:space="preserve">paid</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machine runs pending → evaluated → assessed → paid → enrolled, with returns and drops, and </w:t>
            </w:r>
            <w:r>
              <w:rPr>
                <w:rFonts w:ascii="Consolas" w:hAnsi="Consolas" w:cs="Consolas"/>
                <w:sz w:val="13"/>
                <w:szCs w:val="13"/>
              </w:rPr>
              <w:t xml:space="preserve">paid</w:t>
            </w:r>
            <w:r>
              <w:rPr>
                <w:sz w:val="13"/>
                <w:szCs w:val="13"/>
              </w:rPr>
              <w:t xml:space="preserve"> is reachable only through a recorded payment — which is the zero-balance deadlock.</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§16.2, §26.3, §27.2 (E-1, E-4); 29.2 row 6; the paid-enrollment sentence in 29.3</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List the edges, then ask whether any path reaches </w:t>
            </w:r>
            <w:r>
              <w:rPr>
                <w:rFonts w:ascii="Consolas" w:hAnsi="Consolas" w:cs="Consolas"/>
                <w:sz w:val="13"/>
                <w:szCs w:val="13"/>
              </w:rPr>
              <w:t xml:space="preserve">paid</w:t>
            </w:r>
            <w:r>
              <w:rPr>
                <w:sz w:val="13"/>
                <w:szCs w:val="13"/>
              </w:rPr>
              <w:t xml:space="preserve"> without the payment step. If one does, both deadlocks close and 28.5’s zero-balance question is answered rather than open.</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App\Enums\OfficeId</w:t>
            </w:r>
            <w:r>
              <w:rPr>
                <w:sz w:val="13"/>
                <w:szCs w:val="13"/>
              </w:rPr>
              <w:t xml:space="preserve"> — a case added, renamed or renumbered</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Nine offices exist as far as the code is concerned (Registrar 1 through IdOffice 22). There is no Clearance office, and the seeded </w:t>
            </w:r>
            <w:r>
              <w:rPr>
                <w:rFonts w:ascii="Consolas" w:hAnsi="Consolas" w:cs="Consolas"/>
                <w:sz w:val="13"/>
                <w:szCs w:val="13"/>
              </w:rPr>
              <w:t xml:space="preserve">offices</w:t>
            </w:r>
            <w:r>
              <w:rPr>
                <w:sz w:val="13"/>
                <w:szCs w:val="13"/>
              </w:rPr>
              <w:t xml:space="preserve"> row named “Clearance” is data with no case.</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§12.1, §21.2, §22.4, §27.5; D-1 and X-3 in 28.3; 29.2 row 2</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Diff the enum cases against the live </w:t>
            </w:r>
            <w:r>
              <w:rPr>
                <w:rFonts w:ascii="Consolas" w:hAnsi="Consolas" w:cs="Consolas"/>
                <w:sz w:val="13"/>
                <w:szCs w:val="13"/>
              </w:rPr>
              <w:t xml:space="preserve">offices</w:t>
            </w:r>
            <w:r>
              <w:rPr>
                <w:sz w:val="13"/>
                <w:szCs w:val="13"/>
              </w:rPr>
              <w:t xml:space="preserve"> rows. A row without a case is a D-1-shaped finding; a case without a row orphans </w:t>
            </w:r>
            <w:r>
              <w:rPr>
                <w:rFonts w:ascii="Consolas" w:hAnsi="Consolas" w:cs="Consolas"/>
                <w:sz w:val="13"/>
                <w:szCs w:val="13"/>
              </w:rPr>
              <w:t xml:space="preserve">staffusers.officeId</w:t>
            </w:r>
            <w:r>
              <w:rPr>
                <w:sz w:val="13"/>
                <w:szCs w:val="13"/>
              </w:rPr>
              <w:t xml:space="preserve"> and </w:t>
            </w:r>
            <w:r>
              <w:rPr>
                <w:rFonts w:ascii="Consolas" w:hAnsi="Consolas" w:cs="Consolas"/>
                <w:sz w:val="13"/>
                <w:szCs w:val="13"/>
              </w:rPr>
              <w:t xml:space="preserve">clearancerequirements.officeId</w:t>
            </w:r>
            <w:r>
              <w:rPr>
                <w:sz w:val="13"/>
                <w:szCs w:val="13"/>
              </w:rPr>
              <w:t xml:space="preserve">.</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RbacSeeder</w:t>
            </w:r>
            <w:r>
              <w:rPr>
                <w:sz w:val="13"/>
                <w:szCs w:val="13"/>
              </w:rPr>
              <w:t xml:space="preserve"> — the role list, or which abilities a role is given</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Seventeen roles are live; Admin sees everything and changes nothing; </w:t>
            </w:r>
            <w:r>
              <w:rPr>
                <w:rFonts w:ascii="Consolas" w:hAnsi="Consolas" w:cs="Consolas"/>
                <w:sz w:val="13"/>
                <w:szCs w:val="13"/>
              </w:rPr>
              <w:t xml:space="preserve">blocking.assignStudents</w:t>
            </w:r>
            <w:r>
              <w:rPr>
                <w:sz w:val="13"/>
                <w:szCs w:val="13"/>
              </w:rPr>
              <w:t xml:space="preserve"> is scoped to office 5.</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§20.4, §22.3, §22.6, §22.7; D-5, X-1 in 28.3; 29.2 rows 13 and 14</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Count the </w:t>
            </w:r>
            <w:r>
              <w:rPr>
                <w:rFonts w:ascii="Consolas" w:hAnsi="Consolas" w:cs="Consolas"/>
                <w:sz w:val="13"/>
                <w:szCs w:val="13"/>
              </w:rPr>
              <w:t xml:space="preserve">Role::firstOrCreate</w:t>
            </w:r>
            <w:r>
              <w:rPr>
                <w:sz w:val="13"/>
                <w:szCs w:val="13"/>
              </w:rPr>
              <w:t xml:space="preserve"> calls, then for every ability name that also names a policy method, test whether holding the permission is enough to pass the policy.</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migration against a core table (</w:t>
            </w:r>
            <w:r>
              <w:rPr>
                <w:rFonts w:ascii="Consolas" w:hAnsi="Consolas" w:cs="Consolas"/>
                <w:sz w:val="13"/>
                <w:szCs w:val="13"/>
              </w:rPr>
              <w:t xml:space="preserve">students</w:t>
            </w:r>
            <w:r>
              <w:rPr>
                <w:sz w:val="13"/>
                <w:szCs w:val="13"/>
              </w:rPr>
              <w:t xml:space="preserve">, </w:t>
            </w:r>
            <w:r>
              <w:rPr>
                <w:rFonts w:ascii="Consolas" w:hAnsi="Consolas" w:cs="Consolas"/>
                <w:sz w:val="13"/>
                <w:szCs w:val="13"/>
              </w:rPr>
              <w:t xml:space="preserve">enrollments</w:t>
            </w:r>
            <w:r>
              <w:rPr>
                <w:sz w:val="13"/>
                <w:szCs w:val="13"/>
              </w:rPr>
              <w:t xml:space="preserve">, </w:t>
            </w:r>
            <w:r>
              <w:rPr>
                <w:rFonts w:ascii="Consolas" w:hAnsi="Consolas" w:cs="Consolas"/>
                <w:sz w:val="13"/>
                <w:szCs w:val="13"/>
              </w:rPr>
              <w:t xml:space="preserve">admissions</w:t>
            </w:r>
            <w:r>
              <w:rPr>
                <w:sz w:val="13"/>
                <w:szCs w:val="13"/>
              </w:rPr>
              <w:t xml:space="preserve">, </w:t>
            </w:r>
            <w:r>
              <w:rPr>
                <w:rFonts w:ascii="Consolas" w:hAnsi="Consolas" w:cs="Consolas"/>
                <w:sz w:val="13"/>
                <w:szCs w:val="13"/>
              </w:rPr>
              <w:t xml:space="preserve">payments</w:t>
            </w:r>
            <w:r>
              <w:rPr>
                <w:sz w:val="13"/>
                <w:szCs w:val="13"/>
              </w:rPr>
              <w:t xml:space="preserve">, </w:t>
            </w:r>
            <w:r>
              <w:rPr>
                <w:rFonts w:ascii="Consolas" w:hAnsi="Consolas" w:cs="Consolas"/>
                <w:sz w:val="13"/>
                <w:szCs w:val="13"/>
              </w:rPr>
              <w:t xml:space="preserve">studentclearances</w:t>
            </w:r>
            <w:r>
              <w:rPr>
                <w:sz w:val="13"/>
                <w:szCs w:val="13"/>
              </w:rPr>
              <w:t xml:space="preserve">, </w:t>
            </w:r>
            <w:r>
              <w:rPr>
                <w:rFonts w:ascii="Consolas" w:hAnsi="Consolas" w:cs="Consolas"/>
                <w:sz w:val="13"/>
                <w:szCs w:val="13"/>
              </w:rPr>
              <w:t xml:space="preserve">workflowsteps</w:t>
            </w:r>
            <w:r>
              <w:rPr>
                <w:sz w:val="13"/>
                <w:szCs w:val="13"/>
              </w:rPr>
              <w:t xml:space="preserve">)</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column, key and count in §23 and §24 — 100 foreign keys, 9 domain unique keys, 55 domain tables plus 8 framework tables.</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§23.3, §23.6.1, §23.8, §24.1, §24.18; 30.1</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Regenerate the dictionary from the live database rather than reading the migration text: the figures in this document are introspection results, and a migration can be edited after it ran.</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template under </w:t>
            </w:r>
            <w:r>
              <w:rPr>
                <w:rFonts w:ascii="Consolas" w:hAnsi="Consolas" w:cs="Consolas"/>
                <w:sz w:val="13"/>
                <w:szCs w:val="13"/>
              </w:rPr>
              <w:t xml:space="preserve">resources/views/prints/</w:t>
            </w:r>
            <w:r>
              <w:rPr>
                <w:sz w:val="13"/>
                <w:szCs w:val="13"/>
              </w:rPr>
              <w:t xml:space="preserve"> (five files) or a </w:t>
            </w:r>
            <w:r>
              <w:rPr>
                <w:rFonts w:ascii="Consolas" w:hAnsi="Consolas" w:cs="Consolas"/>
                <w:sz w:val="13"/>
                <w:szCs w:val="13"/>
              </w:rPr>
              <w:t xml:space="preserve">PrintService</w:t>
            </w:r>
            <w:r>
              <w:rPr>
                <w:sz w:val="13"/>
                <w:szCs w:val="13"/>
              </w:rPr>
              <w:t xml:space="preserve"> PDF route</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field-by-field matrix in §25.3 and every P-n finding, including the brief’s requirement that a slip carry name, ID, program, year level, period, sign-offs and dates.</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§25.3, §25.4, §25.6; 29.2 row 10</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Run </w:t>
            </w:r>
            <w:r>
              <w:rPr>
                <w:rFonts w:ascii="Consolas" w:hAnsi="Consolas" w:cs="Consolas"/>
                <w:sz w:val="13"/>
                <w:szCs w:val="13"/>
              </w:rPr>
              <w:t xml:space="preserve">php artisan ems:print-fidelity</w:t>
            </w:r>
            <w:r>
              <w:rPr>
                <w:sz w:val="13"/>
                <w:szCs w:val="13"/>
              </w:rPr>
              <w:t xml:space="preserve"> and read the rendered PDFs against 29.3. A field that prints a hard-coded config default is not a field the system holds (P-7, P-12).</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HandleInertiaRequests::share()</w:t>
            </w:r>
            <w:r>
              <w:rPr>
                <w:sz w:val="13"/>
                <w:szCs w:val="13"/>
              </w:rPr>
              <w:t xml:space="preserve"> (</w:t>
            </w:r>
            <w:r>
              <w:rPr>
                <w:rFonts w:ascii="Consolas" w:hAnsi="Consolas" w:cs="Consolas"/>
                <w:sz w:val="13"/>
                <w:szCs w:val="13"/>
              </w:rPr>
              <w:t xml:space="preserve">app/Http/Middleware/HandleInertiaRequests.php:94-100</w:t>
            </w:r>
            <w:r>
              <w:rPr>
                <w:sz w:val="13"/>
                <w:szCs w:val="13"/>
              </w:rPr>
              <w:t xml:space="preserve">) or the flash key a controller replies with</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An operator is told why a desk refused an action — true today only for the three keys that are shared.</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§14.6, §27.5; U-3 in 28.3</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List every flash key the controllers send and compare against the shared list. Any key in the first set and not the second is a refusal the screen swallows.</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status enum case — </w:t>
            </w:r>
            <w:r>
              <w:rPr>
                <w:rFonts w:ascii="Consolas" w:hAnsi="Consolas" w:cs="Consolas"/>
                <w:sz w:val="13"/>
                <w:szCs w:val="13"/>
              </w:rPr>
              <w:t xml:space="preserve">EnrollmentStatus</w:t>
            </w:r>
            <w:r>
              <w:rPr>
                <w:sz w:val="13"/>
                <w:szCs w:val="13"/>
              </w:rPr>
              <w:t xml:space="preserve">, </w:t>
            </w:r>
            <w:r>
              <w:rPr>
                <w:rFonts w:ascii="Consolas" w:hAnsi="Consolas" w:cs="Consolas"/>
                <w:sz w:val="13"/>
                <w:szCs w:val="13"/>
              </w:rPr>
              <w:t xml:space="preserve">ApplicantType</w:t>
            </w:r>
            <w:r>
              <w:rPr>
                <w:sz w:val="13"/>
                <w:szCs w:val="13"/>
              </w:rPr>
              <w:t xml:space="preserve">, </w:t>
            </w:r>
            <w:r>
              <w:rPr>
                <w:rFonts w:ascii="Consolas" w:hAnsi="Consolas" w:cs="Consolas"/>
                <w:sz w:val="13"/>
                <w:szCs w:val="13"/>
              </w:rPr>
              <w:t xml:space="preserve">StudentType</w:t>
            </w:r>
            <w:r>
              <w:rPr>
                <w:sz w:val="13"/>
                <w:szCs w:val="13"/>
              </w:rPr>
              <w:t xml:space="preserve">, </w:t>
            </w:r>
            <w:r>
              <w:rPr>
                <w:rFonts w:ascii="Consolas" w:hAnsi="Consolas" w:cs="Consolas"/>
                <w:sz w:val="13"/>
                <w:szCs w:val="13"/>
              </w:rPr>
              <w:t xml:space="preserve">AcademicStanding</w:t>
            </w:r>
            <w:r>
              <w:rPr>
                <w:sz w:val="13"/>
                <w:szCs w:val="13"/>
              </w:rPr>
              <w:t xml:space="preserve">, </w:t>
            </w:r>
            <w:r>
              <w:rPr>
                <w:rFonts w:ascii="Consolas" w:hAnsi="Consolas" w:cs="Consolas"/>
                <w:sz w:val="13"/>
                <w:szCs w:val="13"/>
              </w:rPr>
              <w:t xml:space="preserve">EnrollmentType</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rows below are the values the columns still accept and the code still does not write, read against the build of 2026-10-04. Several entries the previous edition carried are no longer dead: payments.partial, clearanceperiods.extended, studentscholarships.revoked and .expired and transferacademicrecords.failed are each written by a real desk action now (rulings 13, 16, 15 and 10), and idrequests.cancelled and idrequests.released were removed from the column rather than given behaviour. What is left in this table is therefore a vocabulary note for whoever reads the schema — the status register in §26.5 is generated from the same enums, and a value no code writes is not a state the application can be in.</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§4, §26.5, §27.5; C-11 in 28.2</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For each case, search for a writer. A case no code writes stays in 27.5; a case a screen begins to write needs a row of its own in the §20 matrix.</w:t>
            </w:r>
          </w:p>
        </w:tc>
      </w:tr>
      <w:tr>
        <w:tc>
          <w:tcPr>
            <w:tcW w:type="dxa" w:w="2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Admission\AdmissionController.php:572 and app/Services/EnrollmentIssuer.php:76 — the two Enrollments::create sites in app/</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Closed 2026-10-03. An applicant’s first enrollment is created when Admission approves; every later one is issued by EnrollmentIssuer — by Department Evaluation for a returning student (G-1, ruling 2) and by the granted shift request for a program change (G-7, ruling 11). A returning student no longer needs a row made by hand, and an approved application with no enrollment is not a state a desk can reach (G-8).</w:t>
            </w:r>
          </w:p>
        </w:tc>
        <w:tc>
          <w:tcPr>
            <w:tcW w:type="dxa" w:w="26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§7.4, §10.2, §10.4, §11.5; G-1 and G-8 in 28.3; 29.2 row 9</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Count Enrollments::create across app/ — two, and each is named above. Any THIRD site is the smell: it would re-open G-4 unless it asks EnrollmentIssuer::seatHolder() first, and it would change the branch table in §7.4.</w:t>
            </w:r>
          </w:p>
        </w:tc>
      </w:tr>
    </w:tbl>
    <w:p>
      <w:pPr>
        <w:spacing w:after="60"/>
      </w:pPr>
    </w:p>
    <w:p>
      <w:pPr>
        <w:spacing w:after="110"/>
      </w:pPr>
      <w:r>
        <w:t xml:space="preserve">A rule of thumb closes the section: any edit that adds, renames or removes a status value, an office, a role, a workflow box or a printed field is a documentation change as well as a code change. Those five vocabularies are what every downstream claim in this document is written in.</w:t>
      </w:r>
    </w:p>
    <w:p>
      <w:r>
        <w:br w:type="page"/>
      </w:r>
    </w:p>
    <w:p>
      <w:pPr>
        <w:pStyle w:val="Heading1"/>
        <w:spacing w:after="190" w:before="380"/>
      </w:pPr>
      <w:r>
        <w:t xml:space="preserve">30. Why the Schema Is Shaped This Way</w:t>
      </w:r>
    </w:p>
    <w:p>
      <w:pPr>
        <w:spacing w:after="110"/>
      </w:pPr>
      <w:r>
        <w:t xml:space="preserve">The previous revision closed with a section titled “Why This System Uses 54 tables”, arguing the structure from six angles. The revision brief asks that useful content be preserved while it is corrected, and this is content worth keeping: it is the only place the project records why a fact lives in one table rather than another. What follows keeps each argument, states what the build does against it today, and fixes the two figures the argument quotes.</w:t>
      </w:r>
    </w:p>
    <w:p>
      <w:pPr>
        <w:spacing w:after="110"/>
      </w:pPr>
      <w:r>
        <w:t xml:space="preserve">One caveat applies to the whole section: preserving a rationale is not the same as approving it. Where 30.2 or 30.4 says a design does not work as described, the identifier in the last column is the open item — the reasoning is documented, the defect is not excused.</w:t>
      </w:r>
    </w:p>
    <w:p>
      <w:pPr>
        <w:pStyle w:val="Heading2"/>
        <w:spacing w:after="140" w:before="280"/>
      </w:pPr>
      <w:r>
        <w:t xml:space="preserve">30.1 Fifty-six, and the sixty-four tables in the database</w:t>
      </w:r>
    </w:p>
    <w:p>
      <w:pPr>
        <w:spacing w:after="110"/>
      </w:pPr>
      <w:r>
        <w:t xml:space="preserve">The previous edition’s own rule is worth quoting because it survives the count check: fifty-four was not a target but “what’s left after applying one rule consistently in both directions: every table represents exactly one distinct real-world thing that needs its own identity and its own history, and no table or column duplicates a value already reachable through a foreign key.” Applied to the live database today the same rule yields 55 domain tables, not the 54 this section’s title carried, and not for the same set of tables the first list contained.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is being counted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How many</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4"/>
                <w:szCs w:val="14"/>
              </w:rPr>
              <w:t xml:space="preserve">What the number covers</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EMS domain tables</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55</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Everything the school’s process is recorded in. 50 are created by this project’s own migrations and 5 are published by the Spatie permission package — model_has_permissions, permissions, role_permissions, roles, staff_roles — which the code reads as domain data because that is where every desk account’s role lives (§22.4). §24.1 carries the same split; the row this one replaces read 51 plus 3, written before the package’s own migration was counted where it lives.</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Laravel framework tables</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8</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plumbing the framework creates and owns: </w:t>
            </w:r>
            <w:r>
              <w:rPr>
                <w:rFonts w:ascii="Consolas" w:hAnsi="Consolas" w:cs="Consolas"/>
                <w:sz w:val="14"/>
                <w:szCs w:val="14"/>
              </w:rPr>
              <w:t xml:space="preserve">migrations</w:t>
            </w:r>
            <w:r>
              <w:rPr>
                <w:sz w:val="14"/>
                <w:szCs w:val="14"/>
              </w:rPr>
              <w:t xml:space="preserve">, </w:t>
            </w:r>
            <w:r>
              <w:rPr>
                <w:rFonts w:ascii="Consolas" w:hAnsi="Consolas" w:cs="Consolas"/>
                <w:sz w:val="14"/>
                <w:szCs w:val="14"/>
              </w:rPr>
              <w:t xml:space="preserve">sessions</w:t>
            </w:r>
            <w:r>
              <w:rPr>
                <w:sz w:val="14"/>
                <w:szCs w:val="14"/>
              </w:rPr>
              <w:t xml:space="preserve">, </w:t>
            </w:r>
            <w:r>
              <w:rPr>
                <w:rFonts w:ascii="Consolas" w:hAnsi="Consolas" w:cs="Consolas"/>
                <w:sz w:val="14"/>
                <w:szCs w:val="14"/>
              </w:rPr>
              <w:t xml:space="preserve">cache</w:t>
            </w:r>
            <w:r>
              <w:rPr>
                <w:sz w:val="14"/>
                <w:szCs w:val="14"/>
              </w:rPr>
              <w:t xml:space="preserve">, </w:t>
            </w:r>
            <w:r>
              <w:rPr>
                <w:rFonts w:ascii="Consolas" w:hAnsi="Consolas" w:cs="Consolas"/>
                <w:sz w:val="14"/>
                <w:szCs w:val="14"/>
              </w:rPr>
              <w:t xml:space="preserve">cache_locks</w:t>
            </w:r>
            <w:r>
              <w:rPr>
                <w:sz w:val="14"/>
                <w:szCs w:val="14"/>
              </w:rPr>
              <w:t xml:space="preserve">, </w:t>
            </w:r>
            <w:r>
              <w:rPr>
                <w:rFonts w:ascii="Consolas" w:hAnsi="Consolas" w:cs="Consolas"/>
                <w:sz w:val="14"/>
                <w:szCs w:val="14"/>
              </w:rPr>
              <w:t xml:space="preserve">jobs</w:t>
            </w:r>
            <w:r>
              <w:rPr>
                <w:sz w:val="14"/>
                <w:szCs w:val="14"/>
              </w:rPr>
              <w:t xml:space="preserve">, </w:t>
            </w:r>
            <w:r>
              <w:rPr>
                <w:rFonts w:ascii="Consolas" w:hAnsi="Consolas" w:cs="Consolas"/>
                <w:sz w:val="14"/>
                <w:szCs w:val="14"/>
              </w:rPr>
              <w:t xml:space="preserve">job_batches</w:t>
            </w:r>
            <w:r>
              <w:rPr>
                <w:sz w:val="14"/>
                <w:szCs w:val="14"/>
              </w:rPr>
              <w:t xml:space="preserve">, </w:t>
            </w:r>
            <w:r>
              <w:rPr>
                <w:rFonts w:ascii="Consolas" w:hAnsi="Consolas" w:cs="Consolas"/>
                <w:sz w:val="14"/>
                <w:szCs w:val="14"/>
              </w:rPr>
              <w:t xml:space="preserve">failed_jobs</w:t>
            </w:r>
            <w:r>
              <w:rPr>
                <w:sz w:val="14"/>
                <w:szCs w:val="14"/>
              </w:rPr>
              <w:t xml:space="preserve">, </w:t>
            </w:r>
            <w:r>
              <w:rPr>
                <w:rFonts w:ascii="Consolas" w:hAnsi="Consolas" w:cs="Consolas"/>
                <w:sz w:val="14"/>
                <w:szCs w:val="14"/>
              </w:rPr>
              <w:t xml:space="preserve">password_reset_tokens</w:t>
            </w:r>
            <w:r>
              <w:rPr>
                <w:sz w:val="14"/>
                <w:szCs w:val="14"/>
              </w:rPr>
              <w:t xml:space="preserve">. Listed separately at §24.16 so that nothing joins them to a student.</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Tables in the live database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64</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56 + 8. This is what </w:t>
            </w:r>
            <w:r>
              <w:rPr>
                <w:rFonts w:ascii="Consolas" w:hAnsi="Consolas" w:cs="Consolas"/>
                <w:sz w:val="14"/>
                <w:szCs w:val="14"/>
              </w:rPr>
              <w:t xml:space="preserve">SHOW TABLES</w:t>
            </w:r>
            <w:r>
              <w:rPr>
                <w:sz w:val="14"/>
                <w:szCs w:val="14"/>
              </w:rPr>
              <w:t xml:space="preserve"> returns against </w:t>
            </w:r>
            <w:r>
              <w:rPr>
                <w:rFonts w:ascii="Consolas" w:hAnsi="Consolas" w:cs="Consolas"/>
                <w:sz w:val="14"/>
                <w:szCs w:val="14"/>
              </w:rPr>
              <w:t xml:space="preserve">ems</w:t>
            </w:r>
            <w:r>
              <w:rPr>
                <w:sz w:val="14"/>
                <w:szCs w:val="14"/>
              </w:rPr>
              <w:t xml:space="preserve">, and the figure a reader should expect when checking §24 table by table.</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Tables the previous edition enumerated</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53</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The text said 54 and listed 53. Two tables were missing from the list (</w:t>
            </w:r>
            <w:r>
              <w:rPr>
                <w:rFonts w:ascii="Consolas" w:hAnsi="Consolas" w:cs="Consolas"/>
                <w:sz w:val="14"/>
                <w:szCs w:val="14"/>
              </w:rPr>
              <w:t xml:space="preserve">clinicrecords</w:t>
            </w:r>
            <w:r>
              <w:rPr>
                <w:sz w:val="14"/>
                <w:szCs w:val="14"/>
              </w:rPr>
              <w:t xml:space="preserve">, </w:t>
            </w:r>
            <w:r>
              <w:rPr>
                <w:rFonts w:ascii="Consolas" w:hAnsi="Consolas" w:cs="Consolas"/>
                <w:sz w:val="14"/>
                <w:szCs w:val="14"/>
              </w:rPr>
              <w:t xml:space="preserve">model_has_permissions</w:t>
            </w:r>
            <w:r>
              <w:rPr>
                <w:sz w:val="14"/>
                <w:szCs w:val="14"/>
              </w:rPr>
              <w:t xml:space="preserve">), seven were listed without a single column, and one was listed that no longer exists.</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Tables genuinely gone</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1</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4"/>
                <w:szCs w:val="14"/>
              </w:rPr>
              <w:t xml:space="preserve">studentids</w:t>
            </w:r>
            <w:r>
              <w:rPr>
                <w:sz w:val="14"/>
                <w:szCs w:val="14"/>
              </w:rPr>
              <w:t xml:space="preserve">, dropped by </w:t>
            </w:r>
            <w:r>
              <w:rPr>
                <w:rFonts w:ascii="Consolas" w:hAnsi="Consolas" w:cs="Consolas"/>
                <w:sz w:val="14"/>
                <w:szCs w:val="14"/>
              </w:rPr>
              <w:t xml:space="preserve">2026_09_22_1000000000_drop_studentids_table.php</w:t>
            </w:r>
            <w:r>
              <w:rPr>
                <w:sz w:val="14"/>
                <w:szCs w:val="14"/>
              </w:rPr>
              <w:t xml:space="preserve">. It is the only real disappearance, which is why the count moved so little: the rest of the disagreement was spelling and omissions.</w:t>
            </w:r>
          </w:p>
        </w:tc>
      </w:tr>
      <w:tr>
        <w:tc>
          <w:tcPr>
            <w:tcW w:type="dxa" w:w="2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Reconciled position</w:t>
            </w:r>
          </w:p>
        </w:tc>
        <w:tc>
          <w:tcPr>
            <w:tcW w:type="dxa" w:w="15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64</w:t>
            </w:r>
          </w:p>
        </w:tc>
        <w:tc>
          <w:tcPr>
            <w:tcW w:type="dxa" w:w="49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4"/>
                <w:szCs w:val="14"/>
              </w:rPr>
              <w:t xml:space="preserve">56 domain + 8 framework, and every column, key and index quoted in §23 and §24 is generated from that live set rather than from the migration text (§24.19).</w:t>
            </w:r>
          </w:p>
        </w:tc>
      </w:tr>
    </w:tbl>
    <w:p>
      <w:pPr>
        <w:spacing w:after="60"/>
      </w:pPr>
    </w:p>
    <w:p>
      <w:pPr>
        <w:spacing w:after="110"/>
      </w:pPr>
      <w:r>
        <w:t xml:space="preserve">Two of the figures inside the rationale also need restating, both in the same direction: the schema is more constrained than the edition claimed in one place and less in another. The six UNIQUE constraints are nine unique keys in the domain tables (§23.6.1) — and one of them, the scholarship key, is narrower than the sentence that describes it, because it includes the scholarship type. Of the five performance indexes named, four are live; </w:t>
      </w:r>
      <w:r>
        <w:rPr>
          <w:rFonts w:ascii="Consolas" w:hAnsi="Consolas" w:cs="Consolas"/>
          <w:sz w:val="18"/>
          <w:szCs w:val="18"/>
        </w:rPr>
        <w:t xml:space="preserve">idx_payments_or</w:t>
      </w:r>
      <w:r>
        <w:t xml:space="preserve"> was replaced by a unique key on the same column, and </w:t>
      </w:r>
      <w:r>
        <w:rPr>
          <w:rFonts w:ascii="Consolas" w:hAnsi="Consolas" w:cs="Consolas"/>
          <w:sz w:val="18"/>
          <w:szCs w:val="18"/>
        </w:rPr>
        <w:t xml:space="preserve">idx_examresults_student</w:t>
      </w:r>
      <w:r>
        <w:t xml:space="preserve"> covers two of the three columns quoted. Both are recorded as corrections in §27.6 rather than quietly restated.</w:t>
      </w:r>
    </w:p>
    <w:p>
      <w:pPr>
        <w:pStyle w:val="Heading2"/>
        <w:spacing w:after="140" w:before="280"/>
      </w:pPr>
      <w:r>
        <w:t xml:space="preserve">30.2 The six angles, against the build</w:t>
      </w:r>
    </w:p>
    <w:p>
      <w:pPr>
        <w:spacing w:after="110"/>
      </w:pPr>
      <w:r>
        <w:t xml:space="preserve">The angles are kept in the order the previous edition argued them. Each row states the claim in the edition’s own terms and then what the repository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The angle the previous edition argued from</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it said</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the build does today</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Normalization</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table sits at one clear grain — one person, one event, one per-term fact, one catalog entry — and nothing is stored twice. </w:t>
            </w:r>
            <w:r>
              <w:rPr>
                <w:rFonts w:ascii="Consolas" w:hAnsi="Consolas" w:cs="Consolas"/>
                <w:sz w:val="13"/>
                <w:szCs w:val="13"/>
              </w:rPr>
              <w:t xml:space="preserve">enrolledsubjects</w:t>
            </w:r>
            <w:r>
              <w:rPr>
                <w:sz w:val="13"/>
                <w:szCs w:val="13"/>
              </w:rPr>
              <w:t xml:space="preserve"> stores no unit value because </w:t>
            </w:r>
            <w:r>
              <w:rPr>
                <w:rFonts w:ascii="Consolas" w:hAnsi="Consolas" w:cs="Consolas"/>
                <w:sz w:val="13"/>
                <w:szCs w:val="13"/>
              </w:rPr>
              <w:t xml:space="preserve">subjects</w:t>
            </w:r>
            <w:r>
              <w:rPr>
                <w:sz w:val="13"/>
                <w:szCs w:val="13"/>
              </w:rPr>
              <w:t xml:space="preserve"> owns it; </w:t>
            </w:r>
            <w:r>
              <w:rPr>
                <w:rFonts w:ascii="Consolas" w:hAnsi="Consolas" w:cs="Consolas"/>
                <w:sz w:val="13"/>
                <w:szCs w:val="13"/>
              </w:rPr>
              <w:t xml:space="preserve">students</w:t>
            </w:r>
            <w:r>
              <w:rPr>
                <w:sz w:val="13"/>
                <w:szCs w:val="13"/>
              </w:rPr>
              <w:t xml:space="preserve"> stores no current course because </w:t>
            </w:r>
            <w:r>
              <w:rPr>
                <w:rFonts w:ascii="Consolas" w:hAnsi="Consolas" w:cs="Consolas"/>
                <w:sz w:val="13"/>
                <w:szCs w:val="13"/>
              </w:rPr>
              <w:t xml:space="preserve">enrollments</w:t>
            </w:r>
            <w:r>
              <w:rPr>
                <w:sz w:val="13"/>
                <w:szCs w:val="13"/>
              </w:rPr>
              <w:t xml:space="preserve"> tracks it per term.</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True for both examples named: </w:t>
            </w:r>
            <w:r>
              <w:rPr>
                <w:rFonts w:ascii="Consolas" w:hAnsi="Consolas" w:cs="Consolas"/>
                <w:sz w:val="13"/>
                <w:szCs w:val="13"/>
              </w:rPr>
              <w:t xml:space="preserve">enrolledsubjects</w:t>
            </w:r>
            <w:r>
              <w:rPr>
                <w:sz w:val="13"/>
                <w:szCs w:val="13"/>
              </w:rPr>
              <w:t xml:space="preserve"> has no units column, and </w:t>
            </w:r>
            <w:r>
              <w:rPr>
                <w:rFonts w:ascii="Consolas" w:hAnsi="Consolas" w:cs="Consolas"/>
                <w:sz w:val="13"/>
                <w:szCs w:val="13"/>
              </w:rPr>
              <w:t xml:space="preserve">students</w:t>
            </w:r>
            <w:r>
              <w:rPr>
                <w:sz w:val="13"/>
                <w:szCs w:val="13"/>
              </w:rPr>
              <w:t xml:space="preserve"> has no course column (§24.4, §24.6). Three facts in the schema do duplicate a reachable value, and §30.4 says which of them pay for it.</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Data integrity</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Every foreign key enforces a constraint the school needs, and “the six UNIQUE constraints added during validation (one clearance per student per term, one active scholarship per student per term)” push always-true rules into the database.</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100 foreign keys resolve against real parents (§23.3). The domain tables hold nine unique keys, not six (§23.6.1). The clearance rule exists exactly as stated; the scholarship key also includes the scholarship type, so two different grants in one term are legal — the sentence and the constraint do not match (§23.6.1, §27.6).</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Auditability</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workflowsteps</w:t>
            </w:r>
            <w:r>
              <w:rPr>
                <w:sz w:val="13"/>
                <w:szCs w:val="13"/>
              </w:rPr>
              <w:t xml:space="preserve"> and </w:t>
            </w:r>
            <w:r>
              <w:rPr>
                <w:rFonts w:ascii="Consolas" w:hAnsi="Consolas" w:cs="Consolas"/>
                <w:sz w:val="13"/>
                <w:szCs w:val="13"/>
              </w:rPr>
              <w:t xml:space="preserve">clearanceapprovals</w:t>
            </w:r>
            <w:r>
              <w:rPr>
                <w:sz w:val="13"/>
                <w:szCs w:val="13"/>
              </w:rPr>
              <w:t xml:space="preserve"> exist so every signature on either form has a recorded who and when, and a separate audit-log table was rejected because it would duplicate exactly that.</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rejection still holds, and the table that exists answers a different question: </w:t>
            </w:r>
            <w:r>
              <w:rPr>
                <w:rFonts w:ascii="Consolas" w:hAnsi="Consolas" w:cs="Consolas"/>
                <w:sz w:val="13"/>
                <w:szCs w:val="13"/>
              </w:rPr>
              <w:t xml:space="preserve">auditlogs</w:t>
            </w:r>
            <w:r>
              <w:rPr>
                <w:sz w:val="13"/>
                <w:szCs w:val="13"/>
              </w:rPr>
              <w:t xml:space="preserve"> records what the application did, which no signature table can show (§20.1, §20.2). Nothing in </w:t>
            </w:r>
            <w:r>
              <w:rPr>
                <w:rFonts w:ascii="Consolas" w:hAnsi="Consolas" w:cs="Consolas"/>
                <w:sz w:val="13"/>
                <w:szCs w:val="13"/>
              </w:rPr>
              <w:t xml:space="preserve">auditlogs</w:t>
            </w:r>
            <w:r>
              <w:rPr>
                <w:sz w:val="13"/>
                <w:szCs w:val="13"/>
              </w:rPr>
              <w:t xml:space="preserve"> stands in for a box signature.</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Security</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staffusers</w:t>
            </w:r>
            <w:r>
              <w:rPr>
                <w:sz w:val="13"/>
                <w:szCs w:val="13"/>
              </w:rPr>
              <w:t xml:space="preserve"> carries credentials scoped to an office so every action is attributable, and “students carries its own separate credentials for the same reason on the applicant/student side”.</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staff half is built. The student half was a design intention, not a build: </w:t>
            </w:r>
            <w:r>
              <w:rPr>
                <w:rFonts w:ascii="Consolas" w:hAnsi="Consolas" w:cs="Consolas"/>
                <w:sz w:val="13"/>
                <w:szCs w:val="13"/>
              </w:rPr>
              <w:t xml:space="preserve">students.username</w:t>
            </w:r>
            <w:r>
              <w:rPr>
                <w:sz w:val="13"/>
                <w:szCs w:val="13"/>
              </w:rPr>
              <w:t xml:space="preserve"> and </w:t>
            </w:r>
            <w:r>
              <w:rPr>
                <w:rFonts w:ascii="Consolas" w:hAnsi="Consolas" w:cs="Consolas"/>
                <w:sz w:val="13"/>
                <w:szCs w:val="13"/>
              </w:rPr>
              <w:t xml:space="preserve">passwordHash</w:t>
            </w:r>
            <w:r>
              <w:rPr>
                <w:sz w:val="13"/>
                <w:szCs w:val="13"/>
              </w:rPr>
              <w:t xml:space="preserve"> exist — intake even writes a hash — but </w:t>
            </w:r>
            <w:r>
              <w:rPr>
                <w:rFonts w:ascii="Consolas" w:hAnsi="Consolas" w:cs="Consolas"/>
                <w:sz w:val="13"/>
                <w:szCs w:val="13"/>
              </w:rPr>
              <w:t xml:space="preserve">config/auth.php</w:t>
            </w:r>
            <w:r>
              <w:rPr>
                <w:sz w:val="13"/>
                <w:szCs w:val="13"/>
              </w:rPr>
              <w:t xml:space="preserve"> declares one guard on one provider, and no route authenticates a student (§28.6). The external ID service still has no login presence, which is correct (§1.5).</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Reporting</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Structured fields exist so the school can filter and report without parsing free text, which is also the whole justification for separate academic years and terms.</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Holds. </w:t>
            </w:r>
            <w:r>
              <w:rPr>
                <w:rFonts w:ascii="Consolas" w:hAnsi="Consolas" w:cs="Consolas"/>
                <w:sz w:val="13"/>
                <w:szCs w:val="13"/>
              </w:rPr>
              <w:t xml:space="preserve">addresses</w:t>
            </w:r>
            <w:r>
              <w:rPr>
                <w:sz w:val="13"/>
                <w:szCs w:val="13"/>
              </w:rPr>
              <w:t xml:space="preserve"> keeps the Philippine components individually and </w:t>
            </w:r>
            <w:r>
              <w:rPr>
                <w:rFonts w:ascii="Consolas" w:hAnsi="Consolas" w:cs="Consolas"/>
                <w:sz w:val="13"/>
                <w:szCs w:val="13"/>
              </w:rPr>
              <w:t xml:space="preserve">studenteducationalbackgrounds</w:t>
            </w:r>
            <w:r>
              <w:rPr>
                <w:sz w:val="13"/>
                <w:szCs w:val="13"/>
              </w:rPr>
              <w:t xml:space="preserve"> keeps level, institution and year (§24.3, §24.4). The reporting case the design did not foresee is the print log, whose </w:t>
            </w:r>
            <w:r>
              <w:rPr>
                <w:rFonts w:ascii="Consolas" w:hAnsi="Consolas" w:cs="Consolas"/>
                <w:sz w:val="13"/>
                <w:szCs w:val="13"/>
              </w:rPr>
              <w:t xml:space="preserve">documentNumber</w:t>
            </w:r>
            <w:r>
              <w:rPr>
                <w:sz w:val="13"/>
                <w:szCs w:val="13"/>
              </w:rPr>
              <w:t xml:space="preserve"> is derived three different ways and so cannot be reported on (P-14).</w:t>
            </w:r>
          </w:p>
        </w:tc>
      </w:tr>
      <w:tr>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Workflow requirements</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clearance, scholarship/fee and transfer modules exist because the real process has steps there, and clearance’s requirements/approvals deliberately mirror the workflow form’s own office-by-office signature pattern.</w:t>
            </w:r>
          </w:p>
        </w:tc>
        <w:tc>
          <w:tcPr>
            <w:tcW w:type="dxa" w:w="373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mirror is exact and the counts are as claimed: 4 clearance tables, 6 scholarship-and-fee tables, 2 transfer tables (§23.8). What the mirror does not carry is the obligation text — a requirement row names an office and nothing else (D-6 in 28.3).</w:t>
            </w:r>
          </w:p>
        </w:tc>
      </w:tr>
    </w:tbl>
    <w:p>
      <w:pPr>
        <w:spacing w:after="60"/>
      </w:pPr>
    </w:p>
    <w:p>
      <w:pPr>
        <w:pStyle w:val="Heading2"/>
        <w:spacing w:after="140" w:before="280"/>
      </w:pPr>
      <w:r>
        <w:t xml:space="preserve">30.3 The grain rule, which still holds</w:t>
      </w:r>
    </w:p>
    <w:p>
      <w:pPr>
        <w:spacing w:after="110"/>
      </w:pPr>
      <w:r>
        <w:t xml:space="preserve">“One distinct real-world thing per table” is the part of the rationale the build has not overturned. The table below is the rule stated as a test: given any row in any of the 55 tables, one and only one of these grains describes what the row means. Where two tables look like duplicates, the fourth column is the reason they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60"/>
        <w:gridCol w:w="2700"/>
        <w:gridCol w:w="3000"/>
      </w:tblGrid>
      <w:tr>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Grain</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one row means</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Tables at this grain</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Why it is not merged with its neighbour</w:t>
            </w:r>
          </w:p>
        </w:tc>
      </w:tr>
      <w:tr>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Person</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human being, for as long as the institution remembers them.</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students</w:t>
            </w:r>
            <w:r>
              <w:rPr>
                <w:sz w:val="13"/>
                <w:szCs w:val="13"/>
              </w:rPr>
              <w:t xml:space="preserve">, </w:t>
            </w:r>
            <w:r>
              <w:rPr>
                <w:rFonts w:ascii="Consolas" w:hAnsi="Consolas" w:cs="Consolas"/>
                <w:sz w:val="13"/>
                <w:szCs w:val="13"/>
              </w:rPr>
              <w:t xml:space="preserve">staffusers</w:t>
            </w:r>
            <w:r>
              <w:rPr>
                <w:sz w:val="13"/>
                <w:szCs w:val="13"/>
              </w:rPr>
              <w:t xml:space="preserve">, </w:t>
            </w:r>
            <w:r>
              <w:rPr>
                <w:rFonts w:ascii="Consolas" w:hAnsi="Consolas" w:cs="Consolas"/>
                <w:sz w:val="13"/>
                <w:szCs w:val="13"/>
              </w:rPr>
              <w:t xml:space="preserve">guardians</w:t>
            </w:r>
            <w:r>
              <w:rPr>
                <w:sz w:val="13"/>
                <w:szCs w:val="13"/>
              </w:rPr>
              <w:t xml:space="preserve">, </w:t>
            </w:r>
            <w:r>
              <w:rPr>
                <w:rFonts w:ascii="Consolas" w:hAnsi="Consolas" w:cs="Consolas"/>
                <w:sz w:val="13"/>
                <w:szCs w:val="13"/>
              </w:rPr>
              <w:t xml:space="preserve">educationalinstitutions</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students</w:t>
            </w:r>
            <w:r>
              <w:rPr>
                <w:sz w:val="13"/>
                <w:szCs w:val="13"/>
              </w:rPr>
              <w:t xml:space="preserve"> and </w:t>
            </w:r>
            <w:r>
              <w:rPr>
                <w:rFonts w:ascii="Consolas" w:hAnsi="Consolas" w:cs="Consolas"/>
                <w:sz w:val="13"/>
                <w:szCs w:val="13"/>
              </w:rPr>
              <w:t xml:space="preserve">staffusers</w:t>
            </w:r>
            <w:r>
              <w:rPr>
                <w:sz w:val="13"/>
                <w:szCs w:val="13"/>
              </w:rPr>
              <w:t xml:space="preserve"> are deliberately two tables: a person can be both, and the audit trail has to say which hat was worn (§20.2).</w:t>
            </w:r>
          </w:p>
        </w:tc>
      </w:tr>
      <w:tr>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Per-term fact</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student, in one program, in one term.</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enrollments</w:t>
            </w:r>
            <w:r>
              <w:rPr>
                <w:sz w:val="13"/>
                <w:szCs w:val="13"/>
              </w:rPr>
              <w:t xml:space="preserve">, </w:t>
            </w:r>
            <w:r>
              <w:rPr>
                <w:rFonts w:ascii="Consolas" w:hAnsi="Consolas" w:cs="Consolas"/>
                <w:sz w:val="13"/>
                <w:szCs w:val="13"/>
              </w:rPr>
              <w:t xml:space="preserve">examresults</w:t>
            </w:r>
            <w:r>
              <w:rPr>
                <w:sz w:val="13"/>
                <w:szCs w:val="13"/>
              </w:rPr>
              <w:t xml:space="preserve">, </w:t>
            </w:r>
            <w:r>
              <w:rPr>
                <w:rFonts w:ascii="Consolas" w:hAnsi="Consolas" w:cs="Consolas"/>
                <w:sz w:val="13"/>
                <w:szCs w:val="13"/>
              </w:rPr>
              <w:t xml:space="preserve">studentassessments</w:t>
            </w:r>
            <w:r>
              <w:rPr>
                <w:sz w:val="13"/>
                <w:szCs w:val="13"/>
              </w:rPr>
              <w:t xml:space="preserve">, </w:t>
            </w:r>
            <w:r>
              <w:rPr>
                <w:rFonts w:ascii="Consolas" w:hAnsi="Consolas" w:cs="Consolas"/>
                <w:sz w:val="13"/>
                <w:szCs w:val="13"/>
              </w:rPr>
              <w:t xml:space="preserve">idrequests</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Merging it into </w:t>
            </w:r>
            <w:r>
              <w:rPr>
                <w:rFonts w:ascii="Consolas" w:hAnsi="Consolas" w:cs="Consolas"/>
                <w:sz w:val="13"/>
                <w:szCs w:val="13"/>
              </w:rPr>
              <w:t xml:space="preserve">students</w:t>
            </w:r>
            <w:r>
              <w:rPr>
                <w:sz w:val="13"/>
                <w:szCs w:val="13"/>
              </w:rPr>
              <w:t xml:space="preserve"> would make a person’s history a single row and end every statement in §16 about “this term”.</w:t>
            </w:r>
          </w:p>
        </w:tc>
      </w:tr>
      <w:tr>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Event or signature</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thing that happened, at a moment, by a named person.</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workflowsteps</w:t>
            </w:r>
            <w:r>
              <w:rPr>
                <w:sz w:val="13"/>
                <w:szCs w:val="13"/>
              </w:rPr>
              <w:t xml:space="preserve">, </w:t>
            </w:r>
            <w:r>
              <w:rPr>
                <w:rFonts w:ascii="Consolas" w:hAnsi="Consolas" w:cs="Consolas"/>
                <w:sz w:val="13"/>
                <w:szCs w:val="13"/>
              </w:rPr>
              <w:t xml:space="preserve">clearanceapprovals</w:t>
            </w:r>
            <w:r>
              <w:rPr>
                <w:sz w:val="13"/>
                <w:szCs w:val="13"/>
              </w:rPr>
              <w:t xml:space="preserve">, </w:t>
            </w:r>
            <w:r>
              <w:rPr>
                <w:rFonts w:ascii="Consolas" w:hAnsi="Consolas" w:cs="Consolas"/>
                <w:sz w:val="13"/>
                <w:szCs w:val="13"/>
              </w:rPr>
              <w:t xml:space="preserve">payments</w:t>
            </w:r>
            <w:r>
              <w:rPr>
                <w:sz w:val="13"/>
                <w:szCs w:val="13"/>
              </w:rPr>
              <w:t xml:space="preserve">, </w:t>
            </w:r>
            <w:r>
              <w:rPr>
                <w:rFonts w:ascii="Consolas" w:hAnsi="Consolas" w:cs="Consolas"/>
                <w:sz w:val="13"/>
                <w:szCs w:val="13"/>
              </w:rPr>
              <w:t xml:space="preserve">documentprintlog</w:t>
            </w:r>
            <w:r>
              <w:rPr>
                <w:sz w:val="13"/>
                <w:szCs w:val="13"/>
              </w:rPr>
              <w:t xml:space="preserve">, </w:t>
            </w:r>
            <w:r>
              <w:rPr>
                <w:rFonts w:ascii="Consolas" w:hAnsi="Consolas" w:cs="Consolas"/>
                <w:sz w:val="13"/>
                <w:szCs w:val="13"/>
              </w:rPr>
              <w:t xml:space="preserve">auditlogs</w:t>
            </w:r>
            <w:r>
              <w:rPr>
                <w:sz w:val="13"/>
                <w:szCs w:val="13"/>
              </w:rPr>
              <w:t xml:space="preserve">, </w:t>
            </w:r>
            <w:r>
              <w:rPr>
                <w:rFonts w:ascii="Consolas" w:hAnsi="Consolas" w:cs="Consolas"/>
                <w:sz w:val="13"/>
                <w:szCs w:val="13"/>
              </w:rPr>
              <w:t xml:space="preserve">enrollmentstatushistory</w:t>
            </w:r>
            <w:r>
              <w:rPr>
                <w:sz w:val="13"/>
                <w:szCs w:val="13"/>
              </w:rPr>
              <w:t xml:space="preserve">, </w:t>
            </w:r>
            <w:r>
              <w:rPr>
                <w:rFonts w:ascii="Consolas" w:hAnsi="Consolas" w:cs="Consolas"/>
                <w:sz w:val="13"/>
                <w:szCs w:val="13"/>
              </w:rPr>
              <w:t xml:space="preserve">clinicrecords</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fact table cannot hold these without losing who signed: the whole point of </w:t>
            </w:r>
            <w:r>
              <w:rPr>
                <w:rFonts w:ascii="Consolas" w:hAnsi="Consolas" w:cs="Consolas"/>
                <w:sz w:val="13"/>
                <w:szCs w:val="13"/>
              </w:rPr>
              <w:t xml:space="preserve">workflowsteps</w:t>
            </w:r>
            <w:r>
              <w:rPr>
                <w:sz w:val="13"/>
                <w:szCs w:val="13"/>
              </w:rPr>
              <w:t xml:space="preserve"> is that a box can be unsigned (§7.2).</w:t>
            </w:r>
          </w:p>
        </w:tc>
      </w:tr>
      <w:tr>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Catalog</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thing the school offers or recognizes.</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subjects</w:t>
            </w:r>
            <w:r>
              <w:rPr>
                <w:sz w:val="13"/>
                <w:szCs w:val="13"/>
              </w:rPr>
              <w:t xml:space="preserve">, </w:t>
            </w:r>
            <w:r>
              <w:rPr>
                <w:rFonts w:ascii="Consolas" w:hAnsi="Consolas" w:cs="Consolas"/>
                <w:sz w:val="13"/>
                <w:szCs w:val="13"/>
              </w:rPr>
              <w:t xml:space="preserve">courses</w:t>
            </w:r>
            <w:r>
              <w:rPr>
                <w:sz w:val="13"/>
                <w:szCs w:val="13"/>
              </w:rPr>
              <w:t xml:space="preserve">, </w:t>
            </w:r>
            <w:r>
              <w:rPr>
                <w:rFonts w:ascii="Consolas" w:hAnsi="Consolas" w:cs="Consolas"/>
                <w:sz w:val="13"/>
                <w:szCs w:val="13"/>
              </w:rPr>
              <w:t xml:space="preserve">curriculums</w:t>
            </w:r>
            <w:r>
              <w:rPr>
                <w:sz w:val="13"/>
                <w:szCs w:val="13"/>
              </w:rPr>
              <w:t xml:space="preserve">, </w:t>
            </w:r>
            <w:r>
              <w:rPr>
                <w:rFonts w:ascii="Consolas" w:hAnsi="Consolas" w:cs="Consolas"/>
                <w:sz w:val="13"/>
                <w:szCs w:val="13"/>
              </w:rPr>
              <w:t xml:space="preserve">feetypes</w:t>
            </w:r>
            <w:r>
              <w:rPr>
                <w:sz w:val="13"/>
                <w:szCs w:val="13"/>
              </w:rPr>
              <w:t xml:space="preserve">, </w:t>
            </w:r>
            <w:r>
              <w:rPr>
                <w:rFonts w:ascii="Consolas" w:hAnsi="Consolas" w:cs="Consolas"/>
                <w:sz w:val="13"/>
                <w:szCs w:val="13"/>
              </w:rPr>
              <w:t xml:space="preserve">scholarshiptypes</w:t>
            </w:r>
            <w:r>
              <w:rPr>
                <w:sz w:val="13"/>
                <w:szCs w:val="13"/>
              </w:rPr>
              <w:t xml:space="preserve">, </w:t>
            </w:r>
            <w:r>
              <w:rPr>
                <w:rFonts w:ascii="Consolas" w:hAnsi="Consolas" w:cs="Consolas"/>
                <w:sz w:val="13"/>
                <w:szCs w:val="13"/>
              </w:rPr>
              <w:t xml:space="preserve">offices</w:t>
            </w:r>
            <w:r>
              <w:rPr>
                <w:sz w:val="13"/>
                <w:szCs w:val="13"/>
              </w:rPr>
              <w:t xml:space="preserve">, </w:t>
            </w:r>
            <w:r>
              <w:rPr>
                <w:rFonts w:ascii="Consolas" w:hAnsi="Consolas" w:cs="Consolas"/>
                <w:sz w:val="13"/>
                <w:szCs w:val="13"/>
              </w:rPr>
              <w:t xml:space="preserve">religions</w:t>
            </w:r>
            <w:r>
              <w:rPr>
                <w:sz w:val="13"/>
                <w:szCs w:val="13"/>
              </w:rPr>
              <w:t xml:space="preserve">, </w:t>
            </w:r>
            <w:r>
              <w:rPr>
                <w:rFonts w:ascii="Consolas" w:hAnsi="Consolas" w:cs="Consolas"/>
                <w:sz w:val="13"/>
                <w:szCs w:val="13"/>
              </w:rPr>
              <w:t xml:space="preserve">rooms</w:t>
            </w:r>
            <w:r>
              <w:rPr>
                <w:sz w:val="13"/>
                <w:szCs w:val="13"/>
              </w:rPr>
              <w:t xml:space="preserve">, </w:t>
            </w:r>
            <w:r>
              <w:rPr>
                <w:rFonts w:ascii="Consolas" w:hAnsi="Consolas" w:cs="Consolas"/>
                <w:sz w:val="13"/>
                <w:szCs w:val="13"/>
              </w:rPr>
              <w:t xml:space="preserve">blocks</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Reference rows are outlived by the transactions that point at them, so they are retired by ending their period of use and never deleted (§23.7).</w:t>
            </w:r>
          </w:p>
        </w:tc>
      </w:tr>
      <w:tr>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Link</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assertion that two other rows go together.</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curriculumsubjects</w:t>
            </w:r>
            <w:r>
              <w:rPr>
                <w:sz w:val="13"/>
                <w:szCs w:val="13"/>
              </w:rPr>
              <w:t xml:space="preserve">, </w:t>
            </w:r>
            <w:r>
              <w:rPr>
                <w:rFonts w:ascii="Consolas" w:hAnsi="Consolas" w:cs="Consolas"/>
                <w:sz w:val="13"/>
                <w:szCs w:val="13"/>
              </w:rPr>
              <w:t xml:space="preserve">creditedsubjects</w:t>
            </w:r>
            <w:r>
              <w:rPr>
                <w:sz w:val="13"/>
                <w:szCs w:val="13"/>
              </w:rPr>
              <w:t xml:space="preserve">, </w:t>
            </w:r>
            <w:r>
              <w:rPr>
                <w:rFonts w:ascii="Consolas" w:hAnsi="Consolas" w:cs="Consolas"/>
                <w:sz w:val="13"/>
                <w:szCs w:val="13"/>
              </w:rPr>
              <w:t xml:space="preserve">enrolledsubjects</w:t>
            </w:r>
            <w:r>
              <w:rPr>
                <w:sz w:val="13"/>
                <w:szCs w:val="13"/>
              </w:rPr>
              <w:t xml:space="preserve">, </w:t>
            </w:r>
            <w:r>
              <w:rPr>
                <w:rFonts w:ascii="Consolas" w:hAnsi="Consolas" w:cs="Consolas"/>
                <w:sz w:val="13"/>
                <w:szCs w:val="13"/>
              </w:rPr>
              <w:t xml:space="preserve">staff_roles</w:t>
            </w:r>
            <w:r>
              <w:rPr>
                <w:sz w:val="13"/>
                <w:szCs w:val="13"/>
              </w:rPr>
              <w:t xml:space="preserve">, </w:t>
            </w:r>
            <w:r>
              <w:rPr>
                <w:rFonts w:ascii="Consolas" w:hAnsi="Consolas" w:cs="Consolas"/>
                <w:sz w:val="13"/>
                <w:szCs w:val="13"/>
              </w:rPr>
              <w:t xml:space="preserve">role_permissions</w:t>
            </w:r>
            <w:r>
              <w:rPr>
                <w:sz w:val="13"/>
                <w:szCs w:val="13"/>
              </w:rPr>
              <w:t xml:space="preserve">, </w:t>
            </w:r>
            <w:r>
              <w:rPr>
                <w:rFonts w:ascii="Consolas" w:hAnsi="Consolas" w:cs="Consolas"/>
                <w:sz w:val="13"/>
                <w:szCs w:val="13"/>
              </w:rPr>
              <w:t xml:space="preserve">admissionrequirements</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A link carries its own facts — </w:t>
            </w:r>
            <w:r>
              <w:rPr>
                <w:rFonts w:ascii="Consolas" w:hAnsi="Consolas" w:cs="Consolas"/>
                <w:sz w:val="13"/>
                <w:szCs w:val="13"/>
              </w:rPr>
              <w:t xml:space="preserve">attempt_number</w:t>
            </w:r>
            <w:r>
              <w:rPr>
                <w:sz w:val="13"/>
                <w:szCs w:val="13"/>
              </w:rPr>
              <w:t xml:space="preserve">, </w:t>
            </w:r>
            <w:r>
              <w:rPr>
                <w:rFonts w:ascii="Consolas" w:hAnsi="Consolas" w:cs="Consolas"/>
                <w:sz w:val="13"/>
                <w:szCs w:val="13"/>
              </w:rPr>
              <w:t xml:space="preserve">yearLevel</w:t>
            </w:r>
            <w:r>
              <w:rPr>
                <w:sz w:val="13"/>
                <w:szCs w:val="13"/>
              </w:rPr>
              <w:t xml:space="preserve">, </w:t>
            </w:r>
            <w:r>
              <w:rPr>
                <w:rFonts w:ascii="Consolas" w:hAnsi="Consolas" w:cs="Consolas"/>
                <w:sz w:val="13"/>
                <w:szCs w:val="13"/>
              </w:rPr>
              <w:t xml:space="preserve">semesterOffered</w:t>
            </w:r>
            <w:r>
              <w:rPr>
                <w:sz w:val="13"/>
                <w:szCs w:val="13"/>
              </w:rPr>
              <w:t xml:space="preserve"> — so it cannot collapse into either end.</w:t>
            </w:r>
          </w:p>
        </w:tc>
      </w:tr>
      <w:tr>
        <w:tc>
          <w:tcPr>
            <w:tcW w:type="dxa" w:w="1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Window of institutional time</w:t>
            </w:r>
          </w:p>
        </w:tc>
        <w:tc>
          <w:tcPr>
            <w:tcW w:type="dxa" w:w="23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One period the school declares and closes.</w:t>
            </w:r>
          </w:p>
        </w:tc>
        <w:tc>
          <w:tcPr>
            <w:tcW w:type="dxa" w:w="27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academicyears</w:t>
            </w:r>
            <w:r>
              <w:rPr>
                <w:sz w:val="13"/>
                <w:szCs w:val="13"/>
              </w:rPr>
              <w:t xml:space="preserve">, </w:t>
            </w:r>
            <w:r>
              <w:rPr>
                <w:rFonts w:ascii="Consolas" w:hAnsi="Consolas" w:cs="Consolas"/>
                <w:sz w:val="13"/>
                <w:szCs w:val="13"/>
              </w:rPr>
              <w:t xml:space="preserve">academicterms</w:t>
            </w:r>
            <w:r>
              <w:rPr>
                <w:sz w:val="13"/>
                <w:szCs w:val="13"/>
              </w:rPr>
              <w:t xml:space="preserve">, </w:t>
            </w:r>
            <w:r>
              <w:rPr>
                <w:rFonts w:ascii="Consolas" w:hAnsi="Consolas" w:cs="Consolas"/>
                <w:sz w:val="13"/>
                <w:szCs w:val="13"/>
              </w:rPr>
              <w:t xml:space="preserve">clearanceperiods</w:t>
            </w:r>
          </w:p>
        </w:tc>
        <w:tc>
          <w:tcPr>
            <w:tcW w:type="dxa" w:w="30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This grain is what makes clearance term-specific rather than lifetime: the unique key is on the student and the period, not the student (§16.4, §23.6.1).</w:t>
            </w:r>
          </w:p>
        </w:tc>
      </w:tr>
    </w:tbl>
    <w:p>
      <w:pPr>
        <w:spacing w:after="60"/>
      </w:pPr>
    </w:p>
    <w:p>
      <w:pPr>
        <w:pStyle w:val="Heading2"/>
        <w:spacing w:after="140" w:before="280"/>
      </w:pPr>
      <w:r>
        <w:t xml:space="preserve">30.4 Duplication that pays, and duplication that does not</w:t>
      </w:r>
    </w:p>
    <w:p>
      <w:pPr>
        <w:spacing w:after="110"/>
      </w:pPr>
      <w:r>
        <w:t xml:space="preserve">The rule the schema was built under forbids storing a value already reachable through a foreign key. Six columns break the letter of it, and the honest reading is that four of them are the rule working correctly — a snapshot, a copy of another institution’s record, a pointer kept beside a trail, and a price held at the moment it was charged — while two do not, and the table below says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660"/>
        <w:gridCol w:w="2400"/>
      </w:tblGrid>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2"/>
                <w:szCs w:val="12"/>
              </w:rPr>
              <w:t xml:space="preserve">The value that is stored as well as reachable</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2"/>
                <w:szCs w:val="12"/>
              </w:rPr>
              <w:t xml:space="preserve">Where it is also reachable from</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2"/>
                <w:szCs w:val="12"/>
              </w:rPr>
              <w:t xml:space="preserve">Verdict, and what keeps the copy true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2"/>
                <w:szCs w:val="12"/>
              </w:rPr>
              <w:t xml:space="preserve">What it costs a reader of this document</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2"/>
                <w:szCs w:val="12"/>
              </w:rPr>
              <w:t xml:space="preserve">studentclearances.overallStatus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Its own </w:t>
            </w:r>
            <w:r>
              <w:rPr>
                <w:rFonts w:ascii="Consolas" w:hAnsi="Consolas" w:cs="Consolas"/>
                <w:sz w:val="12"/>
                <w:szCs w:val="12"/>
              </w:rPr>
              <w:t xml:space="preserve">clearanceapprovals</w:t>
            </w:r>
            <w:r>
              <w:rPr>
                <w:sz w:val="12"/>
                <w:szCs w:val="12"/>
              </w:rPr>
              <w:t xml:space="preserve"> rows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Pays. Every signature recomputes it inside the same transaction: one rejected line makes the case rejected, and no pending lines left makes it approved (</w:t>
            </w:r>
            <w:r>
              <w:rPr>
                <w:rFonts w:ascii="Consolas" w:hAnsi="Consolas" w:cs="Consolas"/>
                <w:sz w:val="12"/>
                <w:szCs w:val="12"/>
              </w:rPr>
              <w:t xml:space="preserve">ClearanceController.php:229-237</w:t>
            </w:r>
            <w:r>
              <w:rPr>
                <w:sz w:val="12"/>
                <w:szCs w:val="12"/>
              </w:rPr>
              <w:t xml:space="preserv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None for correctness — but read the rule precisely: approved means “nothing pending and nothing refused”, so a requirement no office has touched holds the case open (§27.2).</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2"/>
                <w:szCs w:val="12"/>
              </w:rPr>
              <w:t xml:space="preserve">enrollments.enrollmentStatus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The last </w:t>
            </w:r>
            <w:r>
              <w:rPr>
                <w:rFonts w:ascii="Consolas" w:hAnsi="Consolas" w:cs="Consolas"/>
                <w:sz w:val="12"/>
                <w:szCs w:val="12"/>
              </w:rPr>
              <w:t xml:space="preserve">enrollmentstatushistory</w:t>
            </w:r>
            <w:r>
              <w:rPr>
                <w:sz w:val="12"/>
                <w:szCs w:val="12"/>
              </w:rPr>
              <w:t xml:space="preserve"> row for the enrollment</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Pays. The state machine writes the column and appends the history row in one transaction (</w:t>
            </w:r>
            <w:r>
              <w:rPr>
                <w:rFonts w:ascii="Consolas" w:hAnsi="Consolas" w:cs="Consolas"/>
                <w:sz w:val="12"/>
                <w:szCs w:val="12"/>
              </w:rPr>
              <w:t xml:space="preserve">EnrollmentStateMachine.php:48-82</w:t>
            </w:r>
            <w:r>
              <w:rPr>
                <w:sz w:val="12"/>
                <w:szCs w:val="12"/>
              </w:rPr>
              <w:t xml:space="preserve">), so the two are written together rather than reconciled afterwards.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The pair answers two different questions and the document should not blur them: the column is where the student is now, the history is how they got there (§20.5).</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2"/>
                <w:szCs w:val="12"/>
              </w:rPr>
              <w:t xml:space="preserve">charges.amount</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2"/>
                <w:szCs w:val="12"/>
              </w:rPr>
              <w:t xml:space="preserve">feetypes.defaultAmount</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Pays, and on purpose. </w:t>
            </w:r>
            <w:r>
              <w:rPr>
                <w:rFonts w:ascii="Consolas" w:hAnsi="Consolas" w:cs="Consolas"/>
                <w:sz w:val="12"/>
                <w:szCs w:val="12"/>
              </w:rPr>
              <w:t xml:space="preserve">feetypes</w:t>
            </w:r>
            <w:r>
              <w:rPr>
                <w:sz w:val="12"/>
                <w:szCs w:val="12"/>
              </w:rPr>
              <w:t xml:space="preserve"> holds the price the school charges now; </w:t>
            </w:r>
            <w:r>
              <w:rPr>
                <w:rFonts w:ascii="Consolas" w:hAnsi="Consolas" w:cs="Consolas"/>
                <w:sz w:val="12"/>
                <w:szCs w:val="12"/>
              </w:rPr>
              <w:t xml:space="preserve">charges.amount</w:t>
            </w:r>
            <w:r>
              <w:rPr>
                <w:sz w:val="12"/>
                <w:szCs w:val="12"/>
              </w:rPr>
              <w:t xml:space="preserve"> holds the price that was assessed to this student in this term.</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A report written against </w:t>
            </w:r>
            <w:r>
              <w:rPr>
                <w:rFonts w:ascii="Consolas" w:hAnsi="Consolas" w:cs="Consolas"/>
                <w:sz w:val="12"/>
                <w:szCs w:val="12"/>
              </w:rPr>
              <w:t xml:space="preserve">feetypes</w:t>
            </w:r>
            <w:r>
              <w:rPr>
                <w:sz w:val="12"/>
                <w:szCs w:val="12"/>
              </w:rPr>
              <w:t xml:space="preserve"> can state what a fee costs but never what a student was charged, so the two figures must be quoted from different tables (§21.3).</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2"/>
                <w:szCs w:val="12"/>
              </w:rPr>
              <w:t xml:space="preserve">transferacademicrecords</w:t>
            </w:r>
            <w:r>
              <w:rPr>
                <w:sz w:val="12"/>
                <w:szCs w:val="12"/>
              </w:rPr>
              <w:t xml:space="preserve"> columns carrying </w:t>
            </w:r>
            <w:r>
              <w:rPr>
                <w:rFonts w:ascii="Consolas" w:hAnsi="Consolas" w:cs="Consolas"/>
                <w:sz w:val="12"/>
                <w:szCs w:val="12"/>
              </w:rPr>
              <w:t xml:space="preserve">AtOldSchool</w:t>
            </w:r>
            <w:r>
              <w:rPr>
                <w:sz w:val="12"/>
                <w:szCs w:val="12"/>
              </w:rPr>
              <w:t xml:space="preserve"> values</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Nothing in this database</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Pays. The row is a transcription of another institution’s record; this table is the only place those facts exist here.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A reader must not treat the columns as verified credit. The provenance limit is stated in the transferee and shifter branches (§10.4, §21.4), not in the dictionary entry.</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2"/>
                <w:szCs w:val="12"/>
              </w:rPr>
              <w:t xml:space="preserve">students.semestersCompleted</w:t>
            </w:r>
            <w:r>
              <w:rPr>
                <w:sz w:val="12"/>
                <w:szCs w:val="12"/>
              </w:rPr>
              <w:t xml:space="preserve"> and </w:t>
            </w:r>
            <w:r>
              <w:rPr>
                <w:rFonts w:ascii="Consolas" w:hAnsi="Consolas" w:cs="Consolas"/>
                <w:sz w:val="12"/>
                <w:szCs w:val="12"/>
              </w:rPr>
              <w:t xml:space="preserve">students.yearsInInstitution</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The student’s own </w:t>
            </w:r>
            <w:r>
              <w:rPr>
                <w:rFonts w:ascii="Consolas" w:hAnsi="Consolas" w:cs="Consolas"/>
                <w:sz w:val="12"/>
                <w:szCs w:val="12"/>
              </w:rPr>
              <w:t xml:space="preserve">enrollments</w:t>
            </w:r>
            <w:r>
              <w:rPr>
                <w:sz w:val="12"/>
                <w:szCs w:val="12"/>
              </w:rPr>
              <w:t xml:space="preserve"> rows and their statuses</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Does not pay as the original rationale imagined. Intake zeroes both (</w:t>
            </w:r>
            <w:r>
              <w:rPr>
                <w:rFonts w:ascii="Consolas" w:hAnsi="Consolas" w:cs="Consolas"/>
                <w:sz w:val="12"/>
                <w:szCs w:val="12"/>
              </w:rPr>
              <w:t xml:space="preserve">Admission\AdmissionController.php:254-255</w:t>
            </w:r>
            <w:r>
              <w:rPr>
                <w:sz w:val="12"/>
                <w:szCs w:val="12"/>
              </w:rPr>
              <w:t xml:space="preserve">) and one controller maintains them by hand (</w:t>
            </w:r>
            <w:r>
              <w:rPr>
                <w:rFonts w:ascii="Consolas" w:hAnsi="Consolas" w:cs="Consolas"/>
                <w:sz w:val="12"/>
                <w:szCs w:val="12"/>
              </w:rPr>
              <w:t xml:space="preserve">EvaluationController.php:522-545</w:t>
            </w:r>
            <w:r>
              <w:rPr>
                <w:sz w:val="12"/>
                <w:szCs w:val="12"/>
              </w:rPr>
              <w:t xml:space="preserve">).</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A value can sit one term behind the truth and nothing notices, because no branch reads either column for a decision. §4.5 and §13.4 keep the column and the fact apart.</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2"/>
                <w:szCs w:val="12"/>
              </w:rPr>
              <w:t xml:space="preserve">enrollments.yearLevel</w:t>
            </w:r>
          </w:p>
        </w:tc>
        <w:tc>
          <w:tcPr>
            <w:tcW w:type="dxa" w:w="19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The curriculum the enrollment points at, and the terms the student has completed</w:t>
            </w:r>
          </w:p>
        </w:tc>
        <w:tc>
          <w:tcPr>
            <w:tcW w:type="dxa" w:w="2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Does not pay the way this row first read it. The level is derived at intake by Enrollments::derivedYearLevel() and the Evaluation desk may place a student elsewhere; G-2 closed on 2026-10-04, so what the column duplicates is a decision the desk records, not a fact the schema forgets.</w:t>
            </w:r>
          </w:p>
        </w:tc>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2"/>
                <w:szCs w:val="12"/>
              </w:rPr>
              <w:t xml:space="preserve">Every screen and every printed document shows the same column, so one stale field becomes six wrong documents (§25.4, P-10). This is the clearest case in the schema of a column that is not a fact.</w:t>
            </w:r>
          </w:p>
        </w:tc>
      </w:tr>
    </w:tbl>
    <w:p>
      <w:pPr>
        <w:spacing w:after="60"/>
      </w:pPr>
    </w:p>
    <w:p>
      <w:pPr>
        <w:pStyle w:val="Heading2"/>
        <w:spacing w:after="140" w:before="280"/>
      </w:pPr>
      <w:r>
        <w:t xml:space="preserve">30.5 What should not be tidied away</w:t>
      </w:r>
    </w:p>
    <w:p>
      <w:pPr>
        <w:spacing w:after="110"/>
      </w:pPr>
      <w:r>
        <w:t xml:space="preserve">A revision that improves consistency by deletion produces a document that reads cleanly and hides the reasons. Each item below looks like something a careful editor would remove, and each is kept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60"/>
        <w:gridCol w:w="2300"/>
      </w:tblGrid>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What looks like a leftover</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Why it stays in the documentation</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b/>
                <w:bCs/>
                <w:sz w:val="13"/>
                <w:szCs w:val="13"/>
              </w:rPr>
              <w:t xml:space="preserve">Where it is recorded</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Status values no code writes</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Removing them from the schema is a decision the school HAS made — C-11 was ruled on 2026-10-02 and built, and it took two directions: two values left with the action no rule could reach, and others were given behaviour. What this row still says truly is the hazard beside the ones kept: while a column accepts a value, an agent reading only the schema will keep writing specifications that use it. Deleting the row from the documentation would hide the hazard without removing it.</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§27.5, C-11 in 28.2</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seeded </w:t>
            </w:r>
            <w:r>
              <w:rPr>
                <w:rFonts w:ascii="Consolas" w:hAnsi="Consolas" w:cs="Consolas"/>
                <w:sz w:val="13"/>
                <w:szCs w:val="13"/>
              </w:rPr>
              <w:t xml:space="preserve">offices</w:t>
            </w:r>
            <w:r>
              <w:rPr>
                <w:sz w:val="13"/>
                <w:szCs w:val="13"/>
              </w:rPr>
              <w:t xml:space="preserve"> row named “Clearance”</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brief’s rule against a Clearance Office is a statement about the design, and the row is the one place the design and the data disagree. A policy class will still honour the row for the account in it, so pretending the row is not there would document a system that does not exist.</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D-1 in 28.3, §12.1, §21.2</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students.username</w:t>
            </w:r>
            <w:r>
              <w:rPr>
                <w:sz w:val="13"/>
                <w:szCs w:val="13"/>
              </w:rPr>
              <w:t xml:space="preserve"> and </w:t>
            </w:r>
            <w:r>
              <w:rPr>
                <w:rFonts w:ascii="Consolas" w:hAnsi="Consolas" w:cs="Consolas"/>
                <w:sz w:val="13"/>
                <w:szCs w:val="13"/>
              </w:rPr>
              <w:t xml:space="preserve">students.passwordHash</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They are written at intake and read by nothing. The previous edition argued for them as the student side of attribution; recording that no guard uses them is what stops the next reader documenting a student login.</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28.6, §1.5, 29.2</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settings table, whose three rows all carry a value</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It stays because the letterhead is the school’s rather than the template’s: the table is populated — 3 rows, one of them the name — and a provider carries every row into config(‘settings.*’) at boot, so the paper reads what an admin maintains. Two of those rows stood blank until 2026-10-21 and P-7 records where their values were found; the spelling of the name they print was ruled on 2026-10-23 and P-16 carries the ruling, with a test that reads the Official Name out of the sheet and refuses any value that disagrees with it.</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P-7, P-12, P-16 and P-17 in §25.4, §25.5</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 three pivot tables the vendor ships (</w:t>
            </w:r>
            <w:r>
              <w:rPr>
                <w:rFonts w:ascii="Consolas" w:hAnsi="Consolas" w:cs="Consolas"/>
                <w:sz w:val="13"/>
                <w:szCs w:val="13"/>
              </w:rPr>
              <w:t xml:space="preserve">staff_roles</w:t>
            </w:r>
            <w:r>
              <w:rPr>
                <w:sz w:val="13"/>
                <w:szCs w:val="13"/>
              </w:rPr>
              <w:t xml:space="preserve">, </w:t>
            </w:r>
            <w:r>
              <w:rPr>
                <w:rFonts w:ascii="Consolas" w:hAnsi="Consolas" w:cs="Consolas"/>
                <w:sz w:val="13"/>
                <w:szCs w:val="13"/>
              </w:rPr>
              <w:t xml:space="preserve">role_permissions</w:t>
            </w:r>
            <w:r>
              <w:rPr>
                <w:sz w:val="13"/>
                <w:szCs w:val="13"/>
              </w:rPr>
              <w:t xml:space="preserve">, </w:t>
            </w:r>
            <w:r>
              <w:rPr>
                <w:rFonts w:ascii="Consolas" w:hAnsi="Consolas" w:cs="Consolas"/>
                <w:sz w:val="13"/>
                <w:szCs w:val="13"/>
              </w:rPr>
              <w:t xml:space="preserve">model_has_permissions</w:t>
            </w:r>
            <w:r>
              <w:rPr>
                <w:sz w:val="13"/>
                <w:szCs w:val="13"/>
              </w:rPr>
              <w:t xml:space="preserve">)</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They are counted inside the 55 because the code reads them as domain tables, and excluding them would make this document’s total disagree with </w:t>
            </w:r>
            <w:r>
              <w:rPr>
                <w:rFonts w:ascii="Consolas" w:hAnsi="Consolas" w:cs="Consolas"/>
                <w:sz w:val="13"/>
                <w:szCs w:val="13"/>
              </w:rPr>
              <w:t xml:space="preserve">SHOW TABLES</w:t>
            </w:r>
            <w:r>
              <w:rPr>
                <w:sz w:val="13"/>
                <w:szCs w:val="13"/>
              </w:rPr>
              <w:t xml:space="preserve"> in a way that looks like a counting error rather than a naming decision.</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§24.18, 30.1</w:t>
            </w:r>
          </w:p>
        </w:tc>
      </w:tr>
      <w:tr>
        <w:tc>
          <w:tcPr>
            <w:tcW w:type="dxa" w:w="24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rFonts w:ascii="Consolas" w:hAnsi="Consolas" w:cs="Consolas"/>
                <w:sz w:val="13"/>
                <w:szCs w:val="13"/>
              </w:rPr>
              <w:t xml:space="preserve">studentids</w:t>
            </w:r>
            <w:r>
              <w:rPr>
                <w:sz w:val="13"/>
                <w:szCs w:val="13"/>
              </w:rPr>
              <w:t xml:space="preserve">, which was dropped</w:t>
            </w:r>
          </w:p>
        </w:tc>
        <w:tc>
          <w:tcPr>
            <w:tcW w:type="dxa" w:w="466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It is the evidence that the QR-code claim in the previous edition describes a table that no longer exists. Keeping the migration in the record is what makes the correction checkable.</w:t>
            </w:r>
          </w:p>
        </w:tc>
        <w:tc>
          <w:tcPr>
            <w:tcW w:type="dxa" w:w="2300"/>
            <w:tcBorders>
              <w:top w:val="single" w:color="AAAAAA" w:sz="2"/>
              <w:left w:val="single" w:color="AAAAAA" w:sz="2"/>
              <w:bottom w:val="single" w:color="AAAAAA" w:sz="2"/>
              <w:right w:val="single" w:color="AAAAAA" w:sz="2"/>
            </w:tcBorders>
            <w:tcMar>
              <w:top w:type="dxa" w:w="70"/>
              <w:left w:type="dxa" w:w="90"/>
              <w:bottom w:type="dxa" w:w="70"/>
              <w:right w:type="dxa" w:w="90"/>
            </w:tcMar>
            <w:vAlign w:val="center"/>
          </w:tcPr>
          <w:p>
            <w:r>
              <w:rPr>
                <w:sz w:val="13"/>
                <w:szCs w:val="13"/>
              </w:rPr>
              <w:t xml:space="preserve">§27.6, 28.6</w:t>
            </w:r>
          </w:p>
        </w:tc>
      </w:tr>
    </w:tbl>
    <w:p>
      <w:pPr>
        <w:spacing w:after="60"/>
      </w:pPr>
    </w:p>
    <w:p>
      <w:pPr>
        <w:pStyle w:val="Heading2"/>
        <w:spacing w:after="140" w:before="280"/>
      </w:pPr>
      <w:r>
        <w:t xml:space="preserve">30.6 What this section depends on being decided</w:t>
      </w:r>
    </w:p>
    <w:p>
      <w:pPr>
        <w:spacing w:after="110"/>
      </w:pPr>
      <w:r>
        <w:t xml:space="preserve">Four items this section used to put to the school are answered, and the paragraph that asked them is gone. No institutional question is owed here, and the one that arrived on 2026-10-23 is why that sentence has now been written twice: whether the printed clearance slip is the school’s student copy or the working docket the code builds was asked, ruled and built the same day (P-19). The question this paragraph used to carry, the spelling of the institution’s name, was ruled the same day and P-16 records the answer with the paper it was read off. C-11 was ruled on 2026-10-02 and built; D-1 closed under ruling 12 on 2026-10-04; X-3 was contained on 2026-10-01; G-2 closed on 2026-10-04. Each answer sits in its own register row with the evidence the row cites, and lane61-open-claims.php now refuses the document if a sentence elsewhere asks one of them again. So 30.2 and 30.4 are written as observations about the build, not as questions to the school: where an argument below no longer matches the code, the row says what the code does and names the section that carries the correction. Of the rest, one is an act rather than an answer: the proxy address an operator must type into TRUSTED_PROXIES before HSTS means anything (G-13), which stays open because the owner has not decided to deploy this build and may not. The three this paragraph used to count as owed — the program and term the enrollment form could not print (P-2), the spelling of the name (P-16), and which enrollment a clearance slip names when its own period’s term holds none (P-17) — were ruled on 2026-10-23 and are in the build. The two blank letterhead rows this sentence named until 2026-10-21 are not owed after all: SEAIT_Official_Information.md §1 has carried both values since 2026-08-28 and the seeder now seeds them (P-7).</w:t>
      </w:r>
    </w:p>
    <w:p>
      <w:pPr>
        <w:spacing w:after="110"/>
      </w:pPr>
      <w:r>
        <w:t xml:space="preserve">The count in the title of the section this one replaces is the last thing worth stating: documenting “54 tables” was never the point. The point was that every table answers a question somebody at a desk can ask in one sentence. On that test the schema still passes, and §24 is written so a reader can check any one of the 55 against the sentence it is supposed to answer.</w:t>
      </w:r>
    </w:p>
    <w:sectPr xmlns:w="http://schemas.openxmlformats.org/wordprocessingml/2006/main">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2026-07-16T10:58:40.015Z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