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CaptureProfileRequest.php:51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AdmissionController.php:322-333</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required|in:firstYear,transferee,continuing,shifter</w:t>
            </w:r>
            <w:r>
              <w:rPr>
                <w:sz w:val="18"/>
                <w:szCs w:val="18"/>
              </w:rPr>
              <w:t xml:space="preserve"> (</w:t>
            </w:r>
            <w:r>
              <w:rPr>
                <w:rFonts w:ascii="Consolas" w:hAnsi="Consolas" w:cs="Consolas"/>
                <w:sz w:val="18"/>
                <w:szCs w:val="18"/>
              </w:rPr>
              <w:t xml:space="preserve">AdmissionController.php:107</w:t>
            </w:r>
            <w:r>
              <w:rPr>
                <w:sz w:val="18"/>
                <w:szCs w:val="18"/>
              </w:rPr>
              <w:t xml:space="preserve">, </w:t>
            </w:r>
            <w:r>
              <w:rPr>
                <w:rFonts w:ascii="Consolas" w:hAnsi="Consolas" w:cs="Consolas"/>
                <w:sz w:val="18"/>
                <w:szCs w:val="18"/>
              </w:rPr>
              <w:t xml:space="preserve">StoreApplicantRequest.php:35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Hard-coded `1`</w:t>
            </w:r>
            <w:r>
              <w:rPr>
                <w:sz w:val="18"/>
                <w:szCs w:val="18"/>
              </w:rPr>
              <w:t xml:space="preserve"> (</w:t>
            </w:r>
            <w:r>
              <w:rPr>
                <w:rFonts w:ascii="Consolas" w:hAnsi="Consolas" w:cs="Consolas"/>
                <w:sz w:val="18"/>
                <w:szCs w:val="18"/>
              </w:rPr>
              <w:t xml:space="preserve">AdmissionController.php:327</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admitted student — including a Transferee who may be entering second or third year — is created as a first-year. Nothing anywhere else writes this column for a student. Gap G-2.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regular</w:t>
            </w:r>
            <w:r>
              <w:rPr>
                <w:sz w:val="18"/>
                <w:szCs w:val="18"/>
              </w:rPr>
              <w:t xml:space="preserve"> (</w:t>
            </w:r>
            <w:r>
              <w:rPr>
                <w:rFonts w:ascii="Consolas" w:hAnsi="Consolas" w:cs="Consolas"/>
                <w:sz w:val="18"/>
                <w:szCs w:val="18"/>
              </w:rPr>
              <w:t xml:space="preserve">:330</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placeholder, not a decision. The real standing is set by the department at stage 6 (</w:t>
            </w:r>
            <w:r>
              <w:rPr>
                <w:rFonts w:ascii="Consolas" w:hAnsi="Consolas" w:cs="Consolas"/>
                <w:sz w:val="18"/>
                <w:szCs w:val="18"/>
              </w:rPr>
              <w:t xml:space="preserve">EvaluationController.php:231,270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but the hard-coded values are </w:t>
            </w:r>
            <w:r>
              <w:rPr>
                <w:b/>
                <w:bCs/>
                <w:sz w:val="18"/>
                <w:szCs w:val="18"/>
              </w:rPr>
              <w:t xml:space="preserve">wrong in principle</w:t>
            </w:r>
            <w:r>
              <w:rPr>
                <w:sz w:val="18"/>
                <w:szCs w:val="18"/>
              </w:rPr>
              <w:t xml:space="preserve"> for this type: year level and standing are supposed to come from the evaluation of transferred credit, and the system asserts </w:t>
            </w:r>
            <w:r>
              <w:rPr>
                <w:rFonts w:ascii="Consolas" w:hAnsi="Consolas" w:cs="Consolas"/>
                <w:sz w:val="18"/>
                <w:szCs w:val="18"/>
              </w:rPr>
              <w:t xml:space="preserve">1</w:t>
            </w:r>
            <w:r>
              <w:rPr>
                <w:sz w:val="18"/>
                <w:szCs w:val="18"/>
              </w:rPr>
              <w:t xml:space="preserve"> and </w:t>
            </w:r>
            <w:r>
              <w:rPr>
                <w:rFonts w:ascii="Consolas" w:hAnsi="Consolas" w:cs="Consolas"/>
                <w:sz w:val="18"/>
                <w:szCs w:val="18"/>
              </w:rPr>
              <w:t xml:space="preserve">regular</w:t>
            </w:r>
            <w:r>
              <w:rPr>
                <w:sz w:val="18"/>
                <w:szCs w:val="18"/>
              </w:rPr>
              <w:t xml:space="preserve"> before that evaluation has happened. The department can correct standing at stage 6; it cannot correct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They need a new enrollment for the new term, and </w:t>
            </w:r>
            <w:r>
              <w:rPr>
                <w:b/>
                <w:bCs/>
                <w:sz w:val="18"/>
                <w:szCs w:val="18"/>
              </w:rPr>
              <w:t xml:space="preserve">there is no code path that creates one</w:t>
            </w:r>
            <w:r>
              <w:rPr>
                <w:sz w:val="18"/>
                <w:szCs w:val="18"/>
              </w:rPr>
              <w:t xml:space="preserve">: </w:t>
            </w:r>
            <w:r>
              <w:rPr>
                <w:rFonts w:ascii="Consolas" w:hAnsi="Consolas" w:cs="Consolas"/>
                <w:sz w:val="18"/>
                <w:szCs w:val="18"/>
              </w:rPr>
              <w:t xml:space="preserve">AdmissionController.php:322-333</w:t>
            </w:r>
            <w:r>
              <w:rPr>
                <w:sz w:val="18"/>
                <w:szCs w:val="18"/>
              </w:rPr>
              <w:t xml:space="preserve"> is the only </w:t>
            </w:r>
            <w:r>
              <w:rPr>
                <w:rFonts w:ascii="Consolas" w:hAnsi="Consolas" w:cs="Consolas"/>
                <w:sz w:val="18"/>
                <w:szCs w:val="18"/>
              </w:rPr>
              <w:t xml:space="preserve">Enrollments::create</w:t>
            </w:r>
            <w:r>
              <w:rPr>
                <w:sz w:val="18"/>
                <w:szCs w:val="18"/>
              </w:rPr>
              <w:t xml:space="preserve"> in </w:t>
            </w:r>
            <w:r>
              <w:rPr>
                <w:rFonts w:ascii="Consolas" w:hAnsi="Consolas" w:cs="Consolas"/>
                <w:sz w:val="18"/>
                <w:szCs w:val="18"/>
              </w:rPr>
              <w:t xml:space="preserve">app/</w:t>
            </w:r>
            <w:r>
              <w:rPr>
                <w:sz w:val="18"/>
                <w:szCs w:val="18"/>
              </w:rPr>
              <w:t xml:space="preserve">. Gap G-1.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EvaluationController.php:50-55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w:t>
      </w:r>
      <w:r>
        <w:t xml:space="preserve"> Only </w:t>
      </w:r>
      <w:r>
        <w:rPr>
          <w:rFonts w:ascii="Consolas" w:hAnsi="Consolas" w:cs="Consolas"/>
          <w:sz w:val="18"/>
          <w:szCs w:val="18"/>
        </w:rPr>
        <w:t xml:space="preserve">AdmissionController::approve</w:t>
      </w:r>
      <w:r>
        <w:t xml:space="preserve"> creates the enrollment that stages 5–11 operate on (</w:t>
      </w:r>
      <w:r>
        <w:rPr>
          <w:rFonts w:ascii="Consolas" w:hAnsi="Consolas" w:cs="Consolas"/>
          <w:sz w:val="18"/>
          <w:szCs w:val="18"/>
        </w:rPr>
        <w:t xml:space="preserve">AdmissionController.php:322-333</w:t>
      </w:r>
      <w:r>
        <w:t xml:space="preserve">). When the course-specific examination auto-approves an application, it writes </w:t>
      </w:r>
      <w:r>
        <w:rPr>
          <w:rFonts w:ascii="Consolas" w:hAnsi="Consolas" w:cs="Consolas"/>
          <w:sz w:val="18"/>
          <w:szCs w:val="18"/>
        </w:rPr>
        <w:t xml:space="preserve">approved</w:t>
      </w:r>
      <w:r>
        <w:t xml:space="preserve"> without running that creation step. The student's application reads as approved, no enrollment exists, and the Department Evaluation queue — which selects on </w:t>
      </w:r>
      <w:r>
        <w:rPr>
          <w:rFonts w:ascii="Consolas" w:hAnsi="Consolas" w:cs="Consolas"/>
          <w:sz w:val="18"/>
          <w:szCs w:val="18"/>
        </w:rPr>
        <w:t xml:space="preserve">enrollmentStatus</w:t>
      </w:r>
      <w:r>
        <w:t xml:space="preserve"> — never sees them. Until this is corrected, an approved application with no enrollment row is a condition staff must check for after every course-specific examination session (§28, G-8).</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CaptureProfileRequest.php:47-51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EvaluationController.php:50-55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supposed to be established, from Transfer Credentials and the credited-subject mapping. </w:t>
            </w:r>
            <w:r>
              <w:rPr>
                <w:b/>
                <w:bCs/>
                <w:sz w:val="18"/>
                <w:szCs w:val="18"/>
              </w:rPr>
              <w:t xml:space="preserve">The crediting works; the year level does not follow.</w:t>
            </w:r>
            <w:r>
              <w:rPr>
                <w:sz w:val="18"/>
                <w:szCs w:val="18"/>
              </w:rPr>
              <w:t xml:space="preserve"> </w:t>
            </w:r>
            <w:r>
              <w:rPr>
                <w:rFonts w:ascii="Consolas" w:hAnsi="Consolas" w:cs="Consolas"/>
                <w:sz w:val="18"/>
                <w:szCs w:val="18"/>
              </w:rPr>
              <w:t xml:space="preserve">Enrollments.yearLevel</w:t>
            </w:r>
            <w:r>
              <w:rPr>
                <w:sz w:val="18"/>
                <w:szCs w:val="18"/>
              </w:rPr>
              <w:t xml:space="preserve"> remains the hard-coded </w:t>
            </w:r>
            <w:r>
              <w:rPr>
                <w:rFonts w:ascii="Consolas" w:hAnsi="Consolas" w:cs="Consolas"/>
                <w:sz w:val="18"/>
                <w:szCs w:val="18"/>
              </w:rPr>
              <w:t xml:space="preserve">1</w:t>
            </w:r>
            <w:r>
              <w:rPr>
                <w:sz w:val="18"/>
                <w:szCs w:val="18"/>
              </w:rPr>
              <w:t xml:space="preserve"> written at stage 3 and is never updated by any code path (§13.6, G-2).</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 but a load decided before the curriculum moved, a retake, or a direct proposal can clear the Evaluation screen’s lock and still miss the rule, so this desk reads the record rather than the button (EnrollmentReadiness::prerequisitesMet).</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vacuous clearance gate. Their record is certified with </w:t>
            </w:r>
            <w:r>
              <w:rPr>
                <w:rFonts w:ascii="Consolas" w:hAnsi="Consolas" w:cs="Consolas"/>
                <w:sz w:val="18"/>
                <w:szCs w:val="18"/>
              </w:rPr>
              <w:t xml:space="preserve">enrollmentType = new</w:t>
            </w:r>
            <w:r>
              <w:rPr>
                <w:sz w:val="18"/>
                <w:szCs w:val="18"/>
              </w:rPr>
              <w:t xml:space="preserve">, and the year level it carries is still the uncorrected </w:t>
            </w:r>
            <w:r>
              <w:rPr>
                <w:rFonts w:ascii="Consolas" w:hAnsi="Consolas" w:cs="Consolas"/>
                <w:sz w:val="18"/>
                <w:szCs w:val="18"/>
              </w:rPr>
              <w:t xml:space="preserve">1</w:t>
            </w:r>
            <w:r>
              <w:rPr>
                <w:sz w:val="18"/>
                <w:szCs w:val="18"/>
              </w:rPr>
              <w:t xml:space="preserve"> (G-2) — the Registrar is the last desk that can see this before schedules are issued.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depends on </w:t>
            </w:r>
            <w:r>
              <w:rPr>
                <w:rFonts w:ascii="Consolas" w:hAnsi="Consolas" w:cs="Consolas"/>
                <w:sz w:val="18"/>
                <w:szCs w:val="18"/>
              </w:rPr>
              <w:t xml:space="preserve">Enrollments.yearLevel</w:t>
            </w:r>
            <w:r>
              <w:rPr>
                <w:sz w:val="18"/>
                <w:szCs w:val="18"/>
              </w:rPr>
              <w:t xml:space="preserve">, which is correct for this type only by accident of the hard-coded </w:t>
            </w:r>
            <w:r>
              <w:rPr>
                <w:rFonts w:ascii="Consolas" w:hAnsi="Consolas" w:cs="Consolas"/>
                <w:sz w:val="18"/>
                <w:szCs w:val="18"/>
              </w:rPr>
              <w:t xml:space="preserve">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Placed in second year by the department but stored as first year (G-2), a transferee is offered </w:t>
            </w:r>
            <w:r>
              <w:rPr>
                <w:b/>
                <w:bCs/>
                <w:sz w:val="18"/>
                <w:szCs w:val="18"/>
              </w:rPr>
              <w:t xml:space="preserve">first-year blocks</w:t>
            </w:r>
            <w:r>
              <w:rPr>
                <w:sz w:val="18"/>
                <w:szCs w:val="18"/>
              </w:rPr>
              <w:t xml:space="preserve"> and their confirmed second-year subjects may have no matching schedule. Until year level is derivable, the Blocking desk must place transferees by inspecting the confirmed subject list rather than the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w:t>
            </w:r>
            <w:r>
              <w:rPr>
                <w:rFonts w:ascii="Consolas" w:hAnsi="Consolas" w:cs="Consolas"/>
                <w:sz w:val="18"/>
                <w:szCs w:val="18"/>
              </w:rPr>
              <w:t xml:space="preserve">newStudent</w:t>
            </w:r>
            <w:r>
              <w:rPr>
                <w:sz w:val="18"/>
                <w:szCs w:val="18"/>
              </w:rPr>
              <w:t xml:space="preserve"> — SEAIT issues a new card regardless of prior attendance elsewhere. The card carries a year level, so the uncorrected </w:t>
            </w:r>
            <w:r>
              <w:rPr>
                <w:rFonts w:ascii="Consolas" w:hAnsi="Consolas" w:cs="Consolas"/>
                <w:sz w:val="18"/>
                <w:szCs w:val="18"/>
              </w:rPr>
              <w:t xml:space="preserve">yearLevel</w:t>
            </w:r>
            <w:r>
              <w:rPr>
                <w:sz w:val="18"/>
                <w:szCs w:val="18"/>
              </w:rPr>
              <w:t xml:space="preserve"> (G-2) can end up printed on a transferee's card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routes/web.php:245-247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RegistrarController.php:244</w:t>
            </w:r>
            <w:r>
              <w:rPr>
                <w:sz w:val="18"/>
                <w:szCs w:val="18"/>
              </w:rPr>
              <w:t xml:space="preserve">, </w:t>
            </w:r>
            <w:r>
              <w:rPr>
                <w:rFonts w:ascii="Consolas" w:hAnsi="Consolas" w:cs="Consolas"/>
                <w:sz w:val="18"/>
                <w:szCs w:val="18"/>
              </w:rPr>
              <w:t xml:space="preserve">:277</w:t>
            </w:r>
            <w:r>
              <w:rPr>
                <w:sz w:val="18"/>
                <w:szCs w:val="18"/>
              </w:rPr>
              <w:t xml:space="preserve">, </w:t>
            </w:r>
            <w:r>
              <w:rPr>
                <w:rFonts w:ascii="Consolas" w:hAnsi="Consolas" w:cs="Consolas"/>
                <w:sz w:val="18"/>
                <w:szCs w:val="18"/>
              </w:rPr>
              <w:t xml:space="preserve">:307</w:t>
            </w:r>
            <w:r>
              <w:rPr>
                <w:sz w:val="18"/>
                <w:szCs w:val="18"/>
              </w:rPr>
              <w:t xml:space="preserve">; </w:t>
            </w:r>
            <w:r>
              <w:rPr>
                <w:rFonts w:ascii="Consolas" w:hAnsi="Consolas" w:cs="Consolas"/>
                <w:sz w:val="18"/>
                <w:szCs w:val="18"/>
              </w:rPr>
              <w:t xml:space="preserve">ClearanceController.php:298</w:t>
            </w:r>
            <w:r>
              <w:rPr>
                <w:sz w:val="18"/>
                <w:szCs w:val="18"/>
              </w:rPr>
              <w:t xml:space="preserve">; </w:t>
            </w:r>
            <w:r>
              <w:rPr>
                <w:rFonts w:ascii="Consolas" w:hAnsi="Consolas" w:cs="Consolas"/>
                <w:sz w:val="18"/>
                <w:szCs w:val="18"/>
              </w:rPr>
              <w:t xml:space="preserve">PrintService.php:54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AdmissionController.php:322-333</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ClearanceController.php:127-178</w:t>
            </w:r>
            <w:r>
              <w:rPr>
                <w:sz w:val="18"/>
                <w:szCs w:val="18"/>
              </w:rPr>
              <w:t xml:space="preserve"> refuses to generate a slip unless a period is open; </w:t>
            </w:r>
            <w:r>
              <w:rPr>
                <w:rFonts w:ascii="Consolas" w:hAnsi="Consolas" w:cs="Consolas"/>
                <w:sz w:val="18"/>
                <w:szCs w:val="18"/>
              </w:rPr>
              <w:t xml:space="preserve">RegistrarController.php:116-119</w:t>
            </w:r>
            <w:r>
              <w:rPr>
                <w:sz w:val="18"/>
                <w:szCs w:val="18"/>
              </w:rPr>
              <w:t xml:space="preserve"> treats "no open period" as satisfied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terms (</w:t>
            </w:r>
            <w:r>
              <w:rPr>
                <w:rFonts w:ascii="Consolas" w:hAnsi="Consolas" w:cs="Consolas"/>
                <w:sz w:val="16"/>
                <w:szCs w:val="16"/>
              </w:rPr>
              <w:t xml:space="preserve">:100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w:t>
            </w:r>
            <w:r>
              <w:rPr>
                <w:b/>
                <w:bCs/>
                <w:sz w:val="16"/>
                <w:szCs w:val="16"/>
              </w:rPr>
              <w:t xml:space="preserve">term 18 is the Summer term the E2E walkthrough reads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StoreApplicantRequest.php:26</w:t>
            </w:r>
            <w:r>
              <w:rPr>
                <w:sz w:val="16"/>
                <w:szCs w:val="16"/>
              </w:rPr>
              <w:t xml:space="preserve">, </w:t>
            </w:r>
            <w:r>
              <w:rPr>
                <w:rFonts w:ascii="Consolas" w:hAnsi="Consolas" w:cs="Consolas"/>
                <w:sz w:val="16"/>
                <w:szCs w:val="16"/>
              </w:rPr>
              <w:t xml:space="preserve">CaptureProfileRequest.php:25</w:t>
            </w:r>
            <w:r>
              <w:rPr>
                <w:sz w:val="16"/>
                <w:szCs w:val="16"/>
              </w:rPr>
              <w:t xml:space="preserve">). On a fresh install an applicant of any other religion cannot be registered (§28, D-2)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term 18 open (</w:t>
            </w:r>
            <w:r>
              <w:rPr>
                <w:rFonts w:ascii="Consolas" w:hAnsi="Consolas" w:cs="Consolas"/>
                <w:sz w:val="16"/>
                <w:szCs w:val="16"/>
              </w:rPr>
              <w:t xml:space="preserve">:107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with all view permissions and module action permissions (exam recording is Guidance/department-only)</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enrollment.approve, block.view, clinic.view, id.view, refdata.view, user.view, audit.view, dashboard.view, students.view, block.manage, block.assign, block.schedules.manage, clearance.periods.manage, clearance.slip.generate, clearance.receipt.record, clearance.approve, clinic.record, clinic.update, clinic.sign, clinic.reopen, id.request.create, id.validate, id.sign, payment.record, payment.report.daily, assessment.compute, assessment.finalize, evaluation.create, evaluation.profile.capture, evaluation.subjects.propose, evaluation.credits.process, evaluation.sign, admission.create, admission.update, admission.approve, admission.reject, admission.requirements.submit, admission.requirements.verify, print.certificate, print.classCard, print.subjectLoad, enrollment.studentdata.record</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₱100 lost-slip replacement (</w:t>
            </w:r>
            <w:r>
              <w:rPr>
                <w:rFonts w:ascii="Consolas" w:hAnsi="Consolas" w:cs="Consolas"/>
                <w:sz w:val="16"/>
                <w:szCs w:val="16"/>
              </w:rPr>
              <w:t xml:space="preserve">ClearancePolicy.php:120-131</w:t>
            </w:r>
            <w:r>
              <w:rPr>
                <w:sz w:val="16"/>
                <w:szCs w:val="16"/>
              </w:rPr>
              <w:t xml:space="preserve">, which requires the Accounting office) can only be performed by SysAdmin — no Accounting role holds it.</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RegistrarController.php:140-203</w:t>
            </w:r>
            <w:r>
              <w:rPr>
                <w:sz w:val="18"/>
                <w:szCs w:val="18"/>
              </w:rPr>
              <w:t xml:space="preserve"> — seven gates, including the clearance check, admission-document verification and prerequisite validity; </w:t>
            </w:r>
            <w:r>
              <w:rPr>
                <w:b/>
                <w:bCs/>
                <w:sz w:val="18"/>
                <w:szCs w:val="18"/>
              </w:rPr>
              <w:t xml:space="preserve">`OfficeHead` also holds `enrollment.approve`</w:t>
            </w:r>
            <w:r>
              <w:rPr>
                <w:sz w:val="18"/>
                <w:szCs w:val="18"/>
              </w:rPr>
              <w:t xml:space="preserve"> (§22.8)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Note that </w:t>
            </w:r>
            <w:r>
              <w:rPr>
                <w:rFonts w:ascii="Consolas" w:hAnsi="Consolas" w:cs="Consolas"/>
                <w:sz w:val="18"/>
                <w:szCs w:val="18"/>
              </w:rPr>
              <w:t xml:space="preserve">OfficeHead</w:t>
            </w:r>
            <w:r>
              <w:rPr>
                <w:sz w:val="18"/>
                <w:szCs w:val="18"/>
              </w:rPr>
              <w:t xml:space="preserve"> is granted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enrollment.approve</w:t>
            </w:r>
            <w:r>
              <w:rPr>
                <w:sz w:val="18"/>
                <w:szCs w:val="18"/>
              </w:rPr>
              <w:t xml:space="preserve">, </w:t>
            </w:r>
            <w:r>
              <w:rPr>
                <w:rFonts w:ascii="Consolas" w:hAnsi="Consolas" w:cs="Consolas"/>
                <w:sz w:val="18"/>
                <w:szCs w:val="18"/>
              </w:rPr>
              <w:t xml:space="preserve">evaluation.sign</w:t>
            </w:r>
            <w:r>
              <w:rPr>
                <w:sz w:val="18"/>
                <w:szCs w:val="18"/>
              </w:rPr>
              <w:t xml:space="preserve">, </w:t>
            </w:r>
            <w:r>
              <w:rPr>
                <w:rFonts w:ascii="Consolas" w:hAnsi="Consolas" w:cs="Consolas"/>
                <w:sz w:val="18"/>
                <w:szCs w:val="18"/>
              </w:rPr>
              <w:t xml:space="preserve">clinic.record</w:t>
            </w:r>
            <w:r>
              <w:rPr>
                <w:sz w:val="18"/>
                <w:szCs w:val="18"/>
              </w:rPr>
              <w:t xml:space="preserve"> and </w:t>
            </w:r>
            <w:r>
              <w:rPr>
                <w:rFonts w:ascii="Consolas" w:hAnsi="Consolas" w:cs="Consolas"/>
                <w:sz w:val="18"/>
                <w:szCs w:val="18"/>
              </w:rPr>
              <w:t xml:space="preserve">id.validate</w:t>
            </w:r>
            <w:r>
              <w:rPr>
                <w:sz w:val="18"/>
                <w:szCs w:val="18"/>
              </w:rPr>
              <w:t xml:space="preserve"> — every mutation an office may do for any student type, which is why the office-scope tests in §22.7 are load-bearing.</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w:t>
            </w:r>
            <w:r>
              <w:rPr>
                <w:rFonts w:ascii="Consolas" w:hAnsi="Consolas" w:cs="Consolas"/>
                <w:sz w:val="18"/>
                <w:szCs w:val="18"/>
              </w:rPr>
              <w:t xml:space="preserve">ems</w:t>
            </w:r>
            <w:r>
              <w:rPr>
                <w:sz w:val="18"/>
                <w:szCs w:val="18"/>
              </w:rPr>
              <w:t xml:space="preserve"> database at the revision date. It records whether the table is exercised at all; it is not a production figure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enum(pending|validated|released|cancelled)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298.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951.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w:t>
            </w:r>
            <w:r>
              <w:rPr>
                <w:sz w:val="14"/>
                <w:szCs w:val="14"/>
              </w:rPr>
              <w:t xml:space="preserve"> (</w:t>
            </w:r>
            <w:r>
              <w:rPr>
                <w:rFonts w:ascii="Consolas" w:hAnsi="Consolas" w:cs="Consolas"/>
                <w:sz w:val="14"/>
                <w:szCs w:val="14"/>
              </w:rPr>
              <w:t xml:space="preserve">PrintService.php:171</w:t>
            </w:r>
            <w:r>
              <w:rPr>
                <w:sz w:val="14"/>
                <w:szCs w:val="14"/>
              </w:rPr>
              <w:t xml:space="preserve">) — no caller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w:t>
            </w:r>
            <w:r>
              <w:rPr>
                <w:rFonts w:ascii="Consolas" w:hAnsi="Consolas" w:cs="Consolas"/>
                <w:sz w:val="14"/>
                <w:szCs w:val="14"/>
              </w:rPr>
              <w:t xml:space="preserve">:188</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w:t>
            </w:r>
            <w:r>
              <w:rPr>
                <w:sz w:val="14"/>
                <w:szCs w:val="14"/>
              </w:rPr>
              <w:t xml:space="preserve"> (</w:t>
            </w:r>
            <w:r>
              <w:rPr>
                <w:rFonts w:ascii="Consolas" w:hAnsi="Consolas" w:cs="Consolas"/>
                <w:sz w:val="14"/>
                <w:szCs w:val="14"/>
              </w:rPr>
              <w:t xml:space="preserve">web.php:121</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w:t>
            </w:r>
            <w:r>
              <w:rPr>
                <w:sz w:val="14"/>
                <w:szCs w:val="14"/>
              </w:rPr>
              <w:t xml:space="preserve"> (</w:t>
            </w:r>
            <w:r>
              <w:rPr>
                <w:rFonts w:ascii="Consolas" w:hAnsi="Consolas" w:cs="Consolas"/>
                <w:sz w:val="14"/>
                <w:szCs w:val="14"/>
              </w:rPr>
              <w:t xml:space="preserve">RegistrarController.php:254</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printEnrollmentCertificate()</w:t>
            </w:r>
            <w:r>
              <w:rPr>
                <w:sz w:val="14"/>
                <w:szCs w:val="14"/>
              </w:rPr>
              <w:t xml:space="preserve"> (</w:t>
            </w:r>
            <w:r>
              <w:rPr>
                <w:rFonts w:ascii="Consolas" w:hAnsi="Consolas" w:cs="Consolas"/>
                <w:sz w:val="14"/>
                <w:szCs w:val="14"/>
              </w:rPr>
              <w:t xml:space="preserve">:70</w:t>
            </w:r>
            <w:r>
              <w:rPr>
                <w:sz w:val="14"/>
                <w:szCs w:val="14"/>
              </w:rPr>
              <w:t xml:space="preserve">) via </w:t>
            </w:r>
            <w:r>
              <w:rPr>
                <w:rFonts w:ascii="Consolas" w:hAnsi="Consolas" w:cs="Consolas"/>
                <w:sz w:val="14"/>
                <w:szCs w:val="14"/>
              </w:rPr>
              <w:t xml:space="preserve">PrintEnrollmentDocuments</w:t>
            </w:r>
            <w:r>
              <w:rPr>
                <w:sz w:val="14"/>
                <w:szCs w:val="14"/>
              </w:rPr>
              <w:t xml:space="preserve"> — never dispatched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w:t>
            </w:r>
            <w:r>
              <w:rPr>
                <w:rFonts w:ascii="Consolas" w:hAnsi="Consolas" w:cs="Consolas"/>
                <w:sz w:val="14"/>
                <w:szCs w:val="14"/>
              </w:rPr>
              <w:t xml:space="preserve">RegistrarController.php:244</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w:t>
            </w:r>
            <w:r>
              <w:rPr>
                <w:sz w:val="14"/>
                <w:szCs w:val="14"/>
              </w:rPr>
              <w:t xml:space="preserve"> (</w:t>
            </w:r>
            <w:r>
              <w:rPr>
                <w:rFonts w:ascii="Consolas" w:hAnsi="Consolas" w:cs="Consolas"/>
                <w:sz w:val="14"/>
                <w:szCs w:val="14"/>
              </w:rPr>
              <w:t xml:space="preserve">web.php:122</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w:t>
            </w:r>
            <w:r>
              <w:rPr>
                <w:sz w:val="14"/>
                <w:szCs w:val="14"/>
              </w:rPr>
              <w:t xml:space="preserve"> — one page, every subject (</w:t>
            </w:r>
            <w:r>
              <w:rPr>
                <w:rFonts w:ascii="Consolas" w:hAnsi="Consolas" w:cs="Consolas"/>
                <w:sz w:val="14"/>
                <w:szCs w:val="14"/>
              </w:rPr>
              <w:t xml:space="preserve">:286</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printClassCards()</w:t>
            </w:r>
            <w:r>
              <w:rPr>
                <w:sz w:val="14"/>
                <w:szCs w:val="14"/>
              </w:rPr>
              <w:t xml:space="preserve"> (</w:t>
            </w:r>
            <w:r>
              <w:rPr>
                <w:rFonts w:ascii="Consolas" w:hAnsi="Consolas" w:cs="Consolas"/>
                <w:sz w:val="14"/>
                <w:szCs w:val="14"/>
              </w:rPr>
              <w:t xml:space="preserve">:94</w:t>
            </w:r>
            <w:r>
              <w:rPr>
                <w:sz w:val="14"/>
                <w:szCs w:val="14"/>
              </w:rPr>
              <w:t xml:space="preserve">) — one PDF per subject; same undispatched job</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one row per subject (</w:t>
            </w:r>
            <w:r>
              <w:rPr>
                <w:rFonts w:ascii="Consolas" w:hAnsi="Consolas" w:cs="Consolas"/>
                <w:sz w:val="14"/>
                <w:szCs w:val="14"/>
              </w:rPr>
              <w:t xml:space="preserve">:277</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w:t>
            </w:r>
            <w:r>
              <w:rPr>
                <w:sz w:val="14"/>
                <w:szCs w:val="14"/>
              </w:rPr>
              <w:t xml:space="preserve"> (</w:t>
            </w:r>
            <w:r>
              <w:rPr>
                <w:rFonts w:ascii="Consolas" w:hAnsi="Consolas" w:cs="Consolas"/>
                <w:sz w:val="14"/>
                <w:szCs w:val="14"/>
              </w:rPr>
              <w:t xml:space="preserve">web.php:123</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w:t>
            </w:r>
            <w:r>
              <w:rPr>
                <w:sz w:val="14"/>
                <w:szCs w:val="14"/>
              </w:rPr>
              <w:t xml:space="preserve"> (</w:t>
            </w:r>
            <w:r>
              <w:rPr>
                <w:rFonts w:ascii="Consolas" w:hAnsi="Consolas" w:cs="Consolas"/>
                <w:sz w:val="14"/>
                <w:szCs w:val="14"/>
              </w:rPr>
              <w:t xml:space="preserve">:317</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printSubjectLoad()</w:t>
            </w:r>
            <w:r>
              <w:rPr>
                <w:sz w:val="14"/>
                <w:szCs w:val="14"/>
              </w:rPr>
              <w:t xml:space="preserve"> (</w:t>
            </w:r>
            <w:r>
              <w:rPr>
                <w:rFonts w:ascii="Consolas" w:hAnsi="Consolas" w:cs="Consolas"/>
                <w:sz w:val="14"/>
                <w:szCs w:val="14"/>
              </w:rPr>
              <w:t xml:space="preserve">:122</w:t>
            </w:r>
            <w:r>
              <w:rPr>
                <w:sz w:val="14"/>
                <w:szCs w:val="14"/>
              </w:rPr>
              <w:t xml:space="preserve">) — renders the </w:t>
            </w:r>
            <w:r>
              <w:rPr>
                <w:b/>
                <w:bCs/>
                <w:sz w:val="14"/>
                <w:szCs w:val="14"/>
              </w:rPr>
              <w:t xml:space="preserve">certificate</w:t>
            </w:r>
            <w:r>
              <w:rPr>
                <w:sz w:val="14"/>
                <w:szCs w:val="14"/>
              </w:rPr>
              <w:t xml:space="preserve"> template, not its own</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w:t>
            </w:r>
            <w:r>
              <w:rPr>
                <w:rFonts w:ascii="Consolas" w:hAnsi="Consolas" w:cs="Consolas"/>
                <w:sz w:val="14"/>
                <w:szCs w:val="14"/>
              </w:rPr>
              <w:t xml:space="preserve">:307</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w:t>
            </w:r>
            <w:r>
              <w:rPr>
                <w:sz w:val="14"/>
                <w:szCs w:val="14"/>
              </w:rPr>
              <w:t xml:space="preserve"> (</w:t>
            </w:r>
            <w:r>
              <w:rPr>
                <w:rFonts w:ascii="Consolas" w:hAnsi="Consolas" w:cs="Consolas"/>
                <w:sz w:val="14"/>
                <w:szCs w:val="14"/>
              </w:rPr>
              <w:t xml:space="preserve">web.php:100</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w:t>
            </w:r>
            <w:r>
              <w:rPr>
                <w:sz w:val="14"/>
                <w:szCs w:val="14"/>
              </w:rPr>
              <w:t xml:space="preserve"> (</w:t>
            </w:r>
            <w:r>
              <w:rPr>
                <w:rFonts w:ascii="Consolas" w:hAnsi="Consolas" w:cs="Consolas"/>
                <w:sz w:val="14"/>
                <w:szCs w:val="14"/>
              </w:rPr>
              <w:t xml:space="preserve">ClearanceController.php:308</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printClearanceSlip()</w:t>
            </w:r>
            <w:r>
              <w:rPr>
                <w:sz w:val="14"/>
                <w:szCs w:val="14"/>
              </w:rPr>
              <w:t xml:space="preserve"> (</w:t>
            </w:r>
            <w:r>
              <w:rPr>
                <w:rFonts w:ascii="Consolas" w:hAnsi="Consolas" w:cs="Consolas"/>
                <w:sz w:val="14"/>
                <w:szCs w:val="14"/>
              </w:rPr>
              <w:t xml:space="preserve">:46</w:t>
            </w:r>
            <w:r>
              <w:rPr>
                <w:sz w:val="14"/>
                <w:szCs w:val="14"/>
              </w:rPr>
              <w:t xml:space="preserve">) — no caller in </w:t>
            </w:r>
            <w:r>
              <w:rPr>
                <w:rFonts w:ascii="Consolas" w:hAnsi="Consolas" w:cs="Consolas"/>
                <w:sz w:val="14"/>
                <w:szCs w:val="14"/>
              </w:rPr>
              <w:t xml:space="preserve">app/</w:t>
            </w:r>
            <w:r>
              <w:rPr>
                <w:sz w:val="14"/>
                <w:szCs w:val="14"/>
              </w:rPr>
              <w:t xml:space="preserve">, </w:t>
            </w:r>
            <w:r>
              <w:rPr>
                <w:rFonts w:ascii="Consolas" w:hAnsi="Consolas" w:cs="Consolas"/>
                <w:sz w:val="14"/>
                <w:szCs w:val="14"/>
              </w:rPr>
              <w:t xml:space="preserve">routes/</w:t>
            </w:r>
            <w:r>
              <w:rPr>
                <w:sz w:val="14"/>
                <w:szCs w:val="14"/>
              </w:rPr>
              <w:t xml:space="preserve"> or </w:t>
            </w:r>
            <w:r>
              <w:rPr>
                <w:rFonts w:ascii="Consolas" w:hAnsi="Consolas" w:cs="Consolas"/>
                <w:sz w:val="14"/>
                <w:szCs w:val="14"/>
              </w:rPr>
              <w:t xml:space="preserve">tests/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w:t>
            </w:r>
            <w:r>
              <w:rPr>
                <w:rFonts w:ascii="Consolas" w:hAnsi="Consolas" w:cs="Consolas"/>
                <w:sz w:val="14"/>
                <w:szCs w:val="14"/>
              </w:rPr>
              <w:t xml:space="preserve">:298</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React page only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w:t>
            </w:r>
            <w:r>
              <w:rPr>
                <w:sz w:val="14"/>
                <w:szCs w:val="14"/>
              </w:rPr>
              <w:t xml:space="preserve"> (</w:t>
            </w:r>
            <w:r>
              <w:rPr>
                <w:rFonts w:ascii="Consolas" w:hAnsi="Consolas" w:cs="Consolas"/>
                <w:sz w:val="14"/>
                <w:szCs w:val="14"/>
              </w:rPr>
              <w:t xml:space="preserve">web.php:114</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w:t>
            </w:r>
            <w:r>
              <w:rPr>
                <w:sz w:val="14"/>
                <w:szCs w:val="14"/>
              </w:rPr>
              <w:t xml:space="preserve"> (</w:t>
            </w:r>
            <w:r>
              <w:rPr>
                <w:rFonts w:ascii="Consolas" w:hAnsi="Consolas" w:cs="Consolas"/>
                <w:sz w:val="14"/>
                <w:szCs w:val="14"/>
              </w:rPr>
              <w:t xml:space="preserve">BlockingController.php:540</w:t>
            </w:r>
            <w:r>
              <w:rPr>
                <w:sz w:val="14"/>
                <w:szCs w:val="14"/>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printBlockSchedule()</w:t>
            </w:r>
            <w:r>
              <w:rPr>
                <w:sz w:val="14"/>
                <w:szCs w:val="14"/>
              </w:rPr>
              <w:t xml:space="preserve"> (</w:t>
            </w:r>
            <w:r>
              <w:rPr>
                <w:rFonts w:ascii="Consolas" w:hAnsi="Consolas" w:cs="Consolas"/>
                <w:sz w:val="14"/>
                <w:szCs w:val="14"/>
              </w:rPr>
              <w:t xml:space="preserve">:146</w:t>
            </w:r>
            <w:r>
              <w:rPr>
                <w:sz w:val="14"/>
                <w:szCs w:val="14"/>
              </w:rPr>
              <w:t xml:space="preserve">) — no caller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w:t>
            </w:r>
            <w:r>
              <w:rPr>
                <w:sz w:val="14"/>
                <w:szCs w:val="14"/>
              </w:rPr>
              <w:t xml:space="preserve"> — the desk route logs nothing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but untracked</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BlockingController.php:531-542</w:t>
            </w:r>
            <w:r>
              <w:rPr>
                <w:sz w:val="13"/>
                <w:szCs w:val="13"/>
              </w:rPr>
              <w:t xml:space="preserve"> (authorize, load, render — no create); compare </w:t>
            </w:r>
            <w:r>
              <w:rPr>
                <w:rFonts w:ascii="Consolas" w:hAnsi="Consolas" w:cs="Consolas"/>
                <w:sz w:val="13"/>
                <w:szCs w:val="13"/>
              </w:rPr>
              <w:t xml:space="preserve">RegistrarController.php:244</w:t>
            </w:r>
            <w:r>
              <w:rPr>
                <w:sz w:val="13"/>
                <w:szCs w:val="13"/>
              </w:rPr>
              <w:t xml:space="preserve">, </w:t>
            </w:r>
            <w:r>
              <w:rPr>
                <w:rFonts w:ascii="Consolas" w:hAnsi="Consolas" w:cs="Consolas"/>
                <w:sz w:val="13"/>
                <w:szCs w:val="13"/>
              </w:rPr>
              <w:t xml:space="preserve">:277</w:t>
            </w:r>
            <w:r>
              <w:rPr>
                <w:sz w:val="13"/>
                <w:szCs w:val="13"/>
              </w:rPr>
              <w:t xml:space="preserve">, </w:t>
            </w:r>
            <w:r>
              <w:rPr>
                <w:rFonts w:ascii="Consolas" w:hAnsi="Consolas" w:cs="Consolas"/>
                <w:sz w:val="13"/>
                <w:szCs w:val="13"/>
              </w:rPr>
              <w:t xml:space="preserve">:307</w:t>
            </w:r>
            <w:r>
              <w:rPr>
                <w:sz w:val="13"/>
                <w:szCs w:val="13"/>
              </w:rPr>
              <w:t xml:space="preserve">, </w:t>
            </w:r>
            <w:r>
              <w:rPr>
                <w:rFonts w:ascii="Consolas" w:hAnsi="Consolas" w:cs="Consolas"/>
                <w:sz w:val="13"/>
                <w:szCs w:val="13"/>
              </w:rPr>
              <w:t xml:space="preserve">ClearanceController.php:298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 schedules are invisible in the print audit trail; </w:t>
            </w:r>
            <w:r>
              <w:rPr>
                <w:rFonts w:ascii="Consolas" w:hAnsi="Consolas" w:cs="Consolas"/>
                <w:sz w:val="13"/>
                <w:szCs w:val="13"/>
              </w:rPr>
              <w:t xml:space="preserve">DocumentType::BlockSchedule</w:t>
            </w:r>
            <w:r>
              <w:rPr>
                <w:sz w:val="13"/>
                <w:szCs w:val="13"/>
              </w:rPr>
              <w:t xml:space="preserve"> rows can only come from the unreachable </w:t>
            </w:r>
            <w:r>
              <w:rPr>
                <w:rFonts w:ascii="Consolas" w:hAnsi="Consolas" w:cs="Consolas"/>
                <w:sz w:val="13"/>
                <w:szCs w:val="13"/>
              </w:rPr>
              <w:t xml:space="preserve">PrintService</w:t>
            </w:r>
            <w:r>
              <w:rPr>
                <w:sz w:val="13"/>
                <w:szCs w:val="13"/>
              </w:rPr>
              <w:t xml:space="preserve"> path.</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RegistrarController.php:244-252</w:t>
            </w:r>
            <w:r>
              <w:rPr>
                <w:sz w:val="13"/>
                <w:szCs w:val="13"/>
              </w:rPr>
              <w:t xml:space="preserve"> and not passed to the page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clearance checklist includes office id 8, the legacy “Clearance” office that has no </w:t>
            </w:r>
            <w:r>
              <w:rPr>
                <w:rFonts w:ascii="Consolas" w:hAnsi="Consolas" w:cs="Consolas"/>
                <w:sz w:val="13"/>
                <w:szCs w:val="13"/>
              </w:rPr>
              <w:t xml:space="preserve">OfficeId</w:t>
            </w:r>
            <w:r>
              <w:rPr>
                <w:sz w:val="13"/>
                <w:szCs w:val="13"/>
              </w:rPr>
              <w:t xml:space="preserve"> enum case and that §12.1 states does not exist as a department.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PrintService.php:55,60</w:t>
            </w:r>
            <w:r>
              <w:rPr>
                <w:sz w:val="13"/>
                <w:szCs w:val="13"/>
              </w:rPr>
              <w:t xml:space="preserve">, </w:t>
            </w:r>
            <w:r>
              <w:rPr>
                <w:rFonts w:ascii="Consolas" w:hAnsi="Consolas" w:cs="Consolas"/>
                <w:sz w:val="13"/>
                <w:szCs w:val="13"/>
              </w:rPr>
              <w:t xml:space="preserve">ClearanceController.php:297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footer states a ₱100.00 replacement fee from a config default, while the actual charged amount comes from a fee type lookup.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clearance-slip.blade.php:95</w:t>
            </w:r>
            <w:r>
              <w:rPr>
                <w:sz w:val="13"/>
                <w:szCs w:val="13"/>
              </w:rPr>
              <w:t xml:space="preserve"> (</w:t>
            </w:r>
            <w:r>
              <w:rPr>
                <w:rFonts w:ascii="Consolas" w:hAnsi="Consolas" w:cs="Consolas"/>
                <w:sz w:val="13"/>
                <w:szCs w:val="13"/>
              </w:rPr>
              <w:t xml:space="preserve">config(…, '100.00')</w:t>
            </w:r>
            <w:r>
              <w:rPr>
                <w:sz w:val="13"/>
                <w:szCs w:val="13"/>
              </w:rPr>
              <w:t xml:space="preserve">) vs </w:t>
            </w:r>
            <w:r>
              <w:rPr>
                <w:rFonts w:ascii="Consolas" w:hAnsi="Consolas" w:cs="Consolas"/>
                <w:sz w:val="13"/>
                <w:szCs w:val="13"/>
              </w:rPr>
              <w:t xml:space="preserve">ClearanceController.php:268-278</w:t>
            </w:r>
            <w:r>
              <w:rPr>
                <w:sz w:val="13"/>
                <w:szCs w:val="13"/>
              </w:rPr>
              <w:t xml:space="preserve"> (fee type </w:t>
            </w:r>
            <w:r>
              <w:rPr>
                <w:rFonts w:ascii="Consolas" w:hAnsi="Consolas" w:cs="Consolas"/>
                <w:sz w:val="13"/>
                <w:szCs w:val="13"/>
              </w:rPr>
              <w:t xml:space="preserve">defaultAmount ?? 100</w:t>
            </w:r>
            <w:r>
              <w:rPr>
                <w:sz w:val="13"/>
                <w:szCs w:val="13"/>
              </w:rPr>
              <w:t xml:space="preserv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add a Student ID row and take course / year level from the enrollment that matches </w:t>
            </w:r>
            <w:r>
              <w:rPr>
                <w:rFonts w:ascii="Consolas" w:hAnsi="Consolas" w:cs="Consolas"/>
                <w:sz w:val="14"/>
                <w:szCs w:val="14"/>
              </w:rPr>
              <w:t xml:space="preserve">clearancePeriod.termId</w:t>
            </w:r>
            <w:r>
              <w:rPr>
                <w:sz w:val="14"/>
                <w:szCs w:val="14"/>
              </w:rPr>
              <w:t xml:space="preserve"> instead of </w:t>
            </w:r>
            <w:r>
              <w:rPr>
                <w:rFonts w:ascii="Consolas" w:hAnsi="Consolas" w:cs="Consolas"/>
                <w:sz w:val="14"/>
                <w:szCs w:val="14"/>
              </w:rPr>
              <w:t xml:space="preserve">student.enrollments[0]</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ClearanceController.php:297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wrap the stamp in a condition on </w:t>
            </w:r>
            <w:r>
              <w:rPr>
                <w:rFonts w:ascii="Consolas" w:hAnsi="Consolas" w:cs="Consolas"/>
                <w:sz w:val="14"/>
                <w:szCs w:val="14"/>
              </w:rPr>
              <w:t xml:space="preserve">overallStatus</w:t>
            </w:r>
            <w:r>
              <w:rPr>
                <w:sz w:val="14"/>
                <w:szCs w:val="14"/>
              </w:rPr>
              <w:t xml:space="preserve"> (</w:t>
            </w:r>
            <w:r>
              <w:rPr>
                <w:rFonts w:ascii="Consolas" w:hAnsi="Consolas" w:cs="Consolas"/>
                <w:sz w:val="14"/>
                <w:szCs w:val="14"/>
              </w:rPr>
              <w:t xml:space="preserve">Cleared|Pending|Rejected|…</w:t>
            </w:r>
            <w:r>
              <w:rPr>
                <w:sz w:val="14"/>
                <w:szCs w:val="14"/>
              </w:rPr>
              <w:t xml:space="preserve"> per §12)</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 the </w:t>
            </w:r>
            <w:r>
              <w:rPr>
                <w:rFonts w:ascii="Consolas" w:hAnsi="Consolas" w:cs="Consolas"/>
                <w:sz w:val="14"/>
                <w:szCs w:val="14"/>
              </w:rPr>
              <w:t xml:space="preserve">documentprintlog</w:t>
            </w:r>
            <w:r>
              <w:rPr>
                <w:sz w:val="14"/>
                <w:szCs w:val="14"/>
              </w:rPr>
              <w:t xml:space="preserve"> row the other four desk routes create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BlockingController.php:531-542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ship a </w:t>
            </w:r>
            <w:r>
              <w:rPr>
                <w:rFonts w:ascii="Consolas" w:hAnsi="Consolas" w:cs="Consolas"/>
                <w:sz w:val="14"/>
                <w:szCs w:val="14"/>
              </w:rPr>
              <w:t xml:space="preserve">config/settings.php</w:t>
            </w:r>
            <w:r>
              <w:rPr>
                <w:sz w:val="14"/>
                <w:szCs w:val="14"/>
              </w:rPr>
              <w:t xml:space="preserve"> (or pass the </w:t>
            </w:r>
            <w:r>
              <w:rPr>
                <w:rFonts w:ascii="Consolas" w:hAnsi="Consolas" w:cs="Consolas"/>
                <w:sz w:val="14"/>
                <w:szCs w:val="14"/>
              </w:rPr>
              <w:t xml:space="preserve">settings</w:t>
            </w:r>
            <w:r>
              <w:rPr>
                <w:sz w:val="14"/>
                <w:szCs w:val="14"/>
              </w:rPr>
              <w:t xml:space="preserve"> rows into the view) and point </w:t>
            </w:r>
            <w:r>
              <w:rPr>
                <w:rFonts w:ascii="Consolas" w:hAnsi="Consolas" w:cs="Consolas"/>
                <w:sz w:val="14"/>
                <w:szCs w:val="14"/>
              </w:rPr>
              <w:t xml:space="preserve">asset()</w:t>
            </w:r>
            <w:r>
              <w:rPr>
                <w:sz w:val="14"/>
                <w:szCs w:val="14"/>
              </w:rPr>
              <w:t xml:space="preserve"> at </w:t>
            </w:r>
            <w:r>
              <w:rPr>
                <w:rFonts w:ascii="Consolas" w:hAnsi="Consolas" w:cs="Consolas"/>
                <w:sz w:val="14"/>
                <w:szCs w:val="14"/>
              </w:rPr>
              <w:t xml:space="preserve">images/logos/seait-logo.png</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w:t>
            </w:r>
            <w:r>
              <w:rPr>
                <w:rFonts w:ascii="Consolas" w:hAnsi="Consolas" w:cs="Consolas"/>
                <w:sz w:val="14"/>
                <w:szCs w:val="14"/>
              </w:rPr>
              <w:t xml:space="preserve">studentType</w:t>
            </w:r>
            <w:r>
              <w:rPr>
                <w:sz w:val="14"/>
                <w:szCs w:val="14"/>
              </w:rPr>
              <w:t xml:space="preserve"> (+ </w:t>
            </w:r>
            <w:r>
              <w:rPr>
                <w:rFonts w:ascii="Consolas" w:hAnsi="Consolas" w:cs="Consolas"/>
                <w:sz w:val="14"/>
                <w:szCs w:val="14"/>
              </w:rPr>
              <w:t xml:space="preserve">academicStanding</w:t>
            </w:r>
            <w:r>
              <w:rPr>
                <w:sz w:val="14"/>
                <w:szCs w:val="14"/>
              </w:rPr>
              <w:t xml:space="preserve">) rather than, or beside, </w:t>
            </w:r>
            <w:r>
              <w:rPr>
                <w:rFonts w:ascii="Consolas" w:hAnsi="Consolas" w:cs="Consolas"/>
                <w:sz w:val="14"/>
                <w:szCs w:val="14"/>
              </w:rPr>
              <w:t xml:space="preserve">enrollmentType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add a name/description column and seed per-office wording, then print it once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sequence per (enrollment, documentType) with a unique index, or drop the column and cite </w:t>
            </w:r>
            <w:r>
              <w:rPr>
                <w:rFonts w:ascii="Consolas" w:hAnsi="Consolas" w:cs="Consolas"/>
                <w:sz w:val="14"/>
                <w:szCs w:val="14"/>
              </w:rPr>
              <w:t xml:space="preserve">printLogId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dispatch </w:t>
            </w:r>
            <w:r>
              <w:rPr>
                <w:rFonts w:ascii="Consolas" w:hAnsi="Consolas" w:cs="Consolas"/>
                <w:sz w:val="14"/>
                <w:szCs w:val="14"/>
              </w:rPr>
              <w:t xml:space="preserve">PrintEnrollmentDocuments</w:t>
            </w:r>
            <w:r>
              <w:rPr>
                <w:sz w:val="14"/>
                <w:szCs w:val="14"/>
              </w:rPr>
              <w:t xml:space="preserve"> from the Registrar desk, or remove the unreachable methods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w:t>
            </w:r>
            <w:r>
              <w:rPr>
                <w:sz w:val="14"/>
                <w:szCs w:val="14"/>
              </w:rPr>
              <w:t xml:space="preserve">, </w:t>
            </w:r>
            <w:r>
              <w:rPr>
                <w:rFonts w:ascii="Consolas" w:hAnsi="Consolas" w:cs="Consolas"/>
                <w:sz w:val="14"/>
                <w:szCs w:val="14"/>
              </w:rPr>
              <w:t xml:space="preserve">app/Jobs/PrintEnrollmentDocuments.php</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Evaluation/CaptureProfileRequest.php:44-52</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RegistrarController.php:244,277,307</w:t>
            </w:r>
            <w:r>
              <w:rPr>
                <w:sz w:val="13"/>
                <w:szCs w:val="13"/>
              </w:rPr>
              <w:t xml:space="preserve">, </w:t>
            </w:r>
            <w:r>
              <w:rPr>
                <w:rFonts w:ascii="Consolas" w:hAnsi="Consolas" w:cs="Consolas"/>
                <w:sz w:val="13"/>
                <w:szCs w:val="13"/>
              </w:rPr>
              <w:t xml:space="preserve">ClearanceController.php:298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payment can be recorded, so the enrollment never reaches </w:t>
            </w:r>
            <w:r>
              <w:rPr>
                <w:rFonts w:ascii="Consolas" w:hAnsi="Consolas" w:cs="Consolas"/>
                <w:sz w:val="13"/>
                <w:szCs w:val="13"/>
              </w:rPr>
              <w:t xml:space="preserve">paid</w:t>
            </w:r>
            <w:r>
              <w:rPr>
                <w:sz w:val="13"/>
                <w:szCs w:val="13"/>
              </w:rPr>
              <w:t xml:space="preserve">, and the Registrar cannot certify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PaymentPolicy.php:46-49</w:t>
            </w:r>
            <w:r>
              <w:rPr>
                <w:sz w:val="13"/>
                <w:szCs w:val="13"/>
              </w:rPr>
              <w:t xml:space="preserve"> requires </w:t>
            </w:r>
            <w:r>
              <w:rPr>
                <w:rFonts w:ascii="Consolas" w:hAnsi="Consolas" w:cs="Consolas"/>
                <w:sz w:val="13"/>
                <w:szCs w:val="13"/>
              </w:rPr>
              <w:t xml:space="preserve">remainingBalance &gt; 0</w:t>
            </w:r>
            <w:r>
              <w:rPr>
                <w:sz w:val="13"/>
                <w:szCs w:val="13"/>
              </w:rPr>
              <w:t xml:space="preserve">; </w:t>
            </w:r>
            <w:r>
              <w:rPr>
                <w:rFonts w:ascii="Consolas" w:hAnsi="Consolas" w:cs="Consolas"/>
                <w:sz w:val="13"/>
                <w:szCs w:val="13"/>
              </w:rPr>
              <w:t xml:space="preserve">AccountingController.php:102</w:t>
            </w:r>
            <w:r>
              <w:rPr>
                <w:sz w:val="13"/>
                <w:szCs w:val="13"/>
              </w:rPr>
              <w:t xml:space="preserve"> requires </w:t>
            </w:r>
            <w:r>
              <w:rPr>
                <w:rFonts w:ascii="Consolas" w:hAnsi="Consolas" w:cs="Consolas"/>
                <w:sz w:val="13"/>
                <w:szCs w:val="13"/>
              </w:rPr>
              <w:t xml:space="preserve">amount &gt;= 0.01</w:t>
            </w:r>
            <w:r>
              <w:rPr>
                <w:sz w:val="13"/>
                <w:szCs w:val="13"/>
              </w:rPr>
              <w:t xml:space="preserve">; </w:t>
            </w:r>
            <w:r>
              <w:rPr>
                <w:rFonts w:ascii="Consolas" w:hAnsi="Consolas" w:cs="Consolas"/>
                <w:sz w:val="13"/>
                <w:szCs w:val="13"/>
              </w:rPr>
              <w:t xml:space="preserve">:130-131</w:t>
            </w:r>
            <w:r>
              <w:rPr>
                <w:sz w:val="13"/>
                <w:szCs w:val="13"/>
              </w:rPr>
              <w:t xml:space="preserve"> is the only path to </w:t>
            </w:r>
            <w:r>
              <w:rPr>
                <w:rFonts w:ascii="Consolas" w:hAnsi="Consolas" w:cs="Consolas"/>
                <w:sz w:val="13"/>
                <w:szCs w:val="13"/>
              </w:rPr>
              <w:t xml:space="preserve">paid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only fires from </w:t>
            </w:r>
            <w:r>
              <w:rPr>
                <w:rFonts w:ascii="Consolas" w:hAnsi="Consolas" w:cs="Consolas"/>
                <w:sz w:val="13"/>
                <w:szCs w:val="13"/>
              </w:rPr>
              <w:t xml:space="preserve">evaluated</w:t>
            </w:r>
            <w:r>
              <w:rPr>
                <w:sz w:val="13"/>
                <w:szCs w:val="13"/>
              </w:rPr>
              <w:t xml:space="preserve">, </w:t>
            </w:r>
            <w:r>
              <w:rPr>
                <w:rFonts w:ascii="Consolas" w:hAnsi="Consolas" w:cs="Consolas"/>
                <w:sz w:val="13"/>
                <w:szCs w:val="13"/>
              </w:rPr>
              <w:t xml:space="preserve">record</w:t>
            </w:r>
            <w:r>
              <w:rPr>
                <w:sz w:val="13"/>
                <w:szCs w:val="13"/>
              </w:rPr>
              <w:t xml:space="preserve"> only fires from </w:t>
            </w:r>
            <w:r>
              <w:rPr>
                <w:rFonts w:ascii="Consolas" w:hAnsi="Consolas" w:cs="Consolas"/>
                <w:sz w:val="13"/>
                <w:szCs w:val="13"/>
              </w:rPr>
              <w:t xml:space="preserve">assessed</w:t>
            </w:r>
            <w:r>
              <w:rPr>
                <w:sz w:val="13"/>
                <w:szCs w:val="13"/>
              </w:rPr>
              <w:t xml:space="preserve">, and at </w:t>
            </w:r>
            <w:r>
              <w:rPr>
                <w:rFonts w:ascii="Consolas" w:hAnsi="Consolas" w:cs="Consolas"/>
                <w:sz w:val="13"/>
                <w:szCs w:val="13"/>
              </w:rPr>
              <w:t xml:space="preserve">assessed</w:t>
            </w:r>
            <w:r>
              <w:rPr>
                <w:sz w:val="13"/>
                <w:szCs w:val="13"/>
              </w:rPr>
              <w:t xml:space="preserve"> the balance is already zero — so the enrollment cannot be moved to </w:t>
            </w:r>
            <w:r>
              <w:rPr>
                <w:rFonts w:ascii="Consolas" w:hAnsi="Consolas" w:cs="Consolas"/>
                <w:sz w:val="13"/>
                <w:szCs w:val="13"/>
              </w:rPr>
              <w:t xml:space="preserve">paid</w:t>
            </w:r>
            <w:r>
              <w:rPr>
                <w:sz w:val="13"/>
                <w:szCs w:val="13"/>
              </w:rPr>
              <w:t xml:space="preserve"> a second time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AssessmentController.php:274-276</w:t>
            </w:r>
            <w:r>
              <w:rPr>
                <w:sz w:val="13"/>
                <w:szCs w:val="13"/>
              </w:rPr>
              <w:t xml:space="preserve">, </w:t>
            </w:r>
            <w:r>
              <w:rPr>
                <w:rFonts w:ascii="Consolas" w:hAnsi="Consolas" w:cs="Consolas"/>
                <w:sz w:val="13"/>
                <w:szCs w:val="13"/>
              </w:rPr>
              <w:t xml:space="preserve">AccountingController.php:95-98</w:t>
            </w:r>
            <w:r>
              <w:rPr>
                <w:sz w:val="13"/>
                <w:szCs w:val="13"/>
              </w:rPr>
              <w:t xml:space="preserve">, </w:t>
            </w:r>
            <w:r>
              <w:rPr>
                <w:rFonts w:ascii="Consolas" w:hAnsi="Consolas" w:cs="Consolas"/>
                <w:sz w:val="13"/>
                <w:szCs w:val="13"/>
              </w:rPr>
              <w:t xml:space="preserve">PaymentPolicy.php:46-49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BlockingController.php:531-542</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Installments are stored as ordinary payments; the enrollment turns </w:t>
            </w:r>
            <w:r>
              <w:rPr>
                <w:rFonts w:ascii="Consolas" w:hAnsi="Consolas" w:cs="Consolas"/>
                <w:sz w:val="13"/>
                <w:szCs w:val="13"/>
              </w:rPr>
              <w:t xml:space="preserve">paid</w:t>
            </w:r>
            <w:r>
              <w:rPr>
                <w:sz w:val="13"/>
                <w:szCs w:val="13"/>
              </w:rPr>
              <w:t xml:space="preserve"> only when the balance reaches zero. “Partial payment” is not a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 — every test asks for </w:t>
            </w:r>
            <w:r>
              <w:rPr>
                <w:rFonts w:ascii="Consolas" w:hAnsi="Consolas" w:cs="Consolas"/>
                <w:sz w:val="13"/>
                <w:szCs w:val="13"/>
              </w:rPr>
              <w:t xml:space="preserve">open</w:t>
            </w:r>
            <w:r>
              <w:rPr>
                <w:sz w:val="13"/>
                <w:szCs w:val="13"/>
              </w:rPr>
              <w:t xml:space="preserve"> only (</w:t>
            </w:r>
            <w:r>
              <w:rPr>
                <w:rFonts w:ascii="Consolas" w:hAnsi="Consolas" w:cs="Consolas"/>
                <w:sz w:val="13"/>
                <w:szCs w:val="13"/>
              </w:rPr>
              <w:t xml:space="preserve">ClearanceController.php:140</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“extended” period behaves exactly like a closed one: the slip is refused and the Registrar checklist is not consulted.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ID desk has no cancel action; a request is left </w:t>
            </w:r>
            <w:r>
              <w:rPr>
                <w:rFonts w:ascii="Consolas" w:hAnsi="Consolas" w:cs="Consolas"/>
                <w:sz w:val="13"/>
                <w:szCs w:val="13"/>
              </w:rPr>
              <w:t xml:space="preserve">pending</w:t>
            </w:r>
            <w:r>
              <w:rPr>
                <w:sz w:val="13"/>
                <w:szCs w:val="13"/>
              </w:rPr>
              <w:t xml:space="preserve"> or validated.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only create writes </w:t>
            </w:r>
            <w:r>
              <w:rPr>
                <w:rFonts w:ascii="Consolas" w:hAnsi="Consolas" w:cs="Consolas"/>
                <w:sz w:val="13"/>
                <w:szCs w:val="13"/>
              </w:rPr>
              <w:t xml:space="preserve">active</w:t>
            </w:r>
            <w:r>
              <w:rPr>
                <w:sz w:val="13"/>
                <w:szCs w:val="13"/>
              </w:rPr>
              <w:t xml:space="preserve"> (</w:t>
            </w:r>
            <w:r>
              <w:rPr>
                <w:rFonts w:ascii="Consolas" w:hAnsi="Consolas" w:cs="Consolas"/>
                <w:sz w:val="13"/>
                <w:szCs w:val="13"/>
              </w:rPr>
              <w:t xml:space="preserve">AssessmentController.php:200-207</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scholarship cannot be withdrawn after award today; the coverage total stays where the Assessment desk left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front end never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 columns and produced by nothing (§27.5)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creates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Still open. AdmissionController is the only place in app/ that creates an Enrollments row, so stages 1-3 — intake, general examination, admission decision — remain the only way an enrollment comes into existence, and a continuing or shifting student cannot be enrolled for a new term inside the system. The 2026-10-01 retention work makes a returning student prove the previous term was learned, but it assumes a row that was created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(functional gap, not permissions)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is captured by hand and still never promoted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promotes the level from semesters completed or from the curriculum, and a transferee still carries whatever the evaluator recorded. What changed on 2026-10-01 is that the level is captured rather than assumed: the Evaluation desk sets it when it signs, the screen offers the level the previous term implies as a suggestion beside the picker, and every queue, record screen and print view renders it through one formatter (statusLabel.js formatYearLevel()), which replaced six copies of a helper that drew four different vocabularies from the same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(automatic promotion); Registrar (the level itself)</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is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Registrar tests clearance (</w:t>
            </w:r>
            <w:r>
              <w:rPr>
                <w:rFonts w:ascii="Consolas" w:hAnsi="Consolas" w:cs="Consolas"/>
                <w:sz w:val="13"/>
                <w:szCs w:val="13"/>
              </w:rPr>
              <w:t xml:space="preserve">RegistrarController.php:170-190</w:t>
            </w:r>
            <w:r>
              <w:rPr>
                <w:sz w:val="13"/>
                <w:szCs w:val="13"/>
              </w:rPr>
              <w:t xml:space="preserve">), the Evaluation stage does not read the clearance tables at all, and with no period open the check passes vacuously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the Registrar sets the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is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exists in </w:t>
            </w:r>
            <w:r>
              <w:rPr>
                <w:rFonts w:ascii="Consolas" w:hAnsi="Consolas" w:cs="Consolas"/>
                <w:sz w:val="13"/>
                <w:szCs w:val="13"/>
              </w:rPr>
              <w:t xml:space="preserve">app/</w:t>
            </w:r>
            <w:r>
              <w:rPr>
                <w:sz w:val="13"/>
                <w:szCs w:val="13"/>
              </w:rPr>
              <w:t xml:space="preserve">. Two simultaneously active enrollments for the same student and term are accepted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after the Registrar confirms the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shift appears only as a </w:t>
            </w:r>
            <w:r>
              <w:rPr>
                <w:rFonts w:ascii="Consolas" w:hAnsi="Consolas" w:cs="Consolas"/>
                <w:sz w:val="13"/>
                <w:szCs w:val="13"/>
              </w:rPr>
              <w:t xml:space="preserve">courseId</w:t>
            </w:r>
            <w:r>
              <w:rPr>
                <w:sz w:val="13"/>
                <w:szCs w:val="13"/>
              </w:rPr>
              <w:t xml:space="preserve"> different from the previous term’s. Nothing notifies, nothing retires the previous </w:t>
            </w:r>
            <w:r>
              <w:rPr>
                <w:rFonts w:ascii="Consolas" w:hAnsi="Consolas" w:cs="Consolas"/>
                <w:sz w:val="13"/>
                <w:szCs w:val="13"/>
              </w:rPr>
              <w:t xml:space="preserve">blockId</w:t>
            </w:r>
            <w:r>
              <w:rPr>
                <w:sz w:val="13"/>
                <w:szCs w:val="13"/>
              </w:rPr>
              <w:t xml:space="preserve">, and no history row records the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selects on </w:t>
            </w:r>
            <w:r>
              <w:rPr>
                <w:rFonts w:ascii="Consolas" w:hAnsi="Consolas" w:cs="Consolas"/>
                <w:sz w:val="13"/>
                <w:szCs w:val="13"/>
              </w:rPr>
              <w:t xml:space="preserve">enrollmentStatus</w:t>
            </w:r>
            <w:r>
              <w:rPr>
                <w:sz w:val="13"/>
                <w:szCs w:val="13"/>
              </w:rPr>
              <w:t xml:space="preserve">, so a student whose application was approved without an enrollment created never appears until the data is repaired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exists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id 8 and its </w:t>
            </w:r>
            <w:r>
              <w:rPr>
                <w:rFonts w:ascii="Consolas" w:hAnsi="Consolas" w:cs="Consolas"/>
                <w:sz w:val="13"/>
                <w:szCs w:val="13"/>
              </w:rPr>
              <w:t xml:space="preserve">clearancerequirements</w:t>
            </w:r>
            <w:r>
              <w:rPr>
                <w:sz w:val="13"/>
                <w:szCs w:val="13"/>
              </w:rPr>
              <w:t xml:space="preserve"> row are created by the seeder; </w:t>
            </w:r>
            <w:r>
              <w:rPr>
                <w:rFonts w:ascii="Consolas" w:hAnsi="Consolas" w:cs="Consolas"/>
                <w:sz w:val="13"/>
                <w:szCs w:val="13"/>
              </w:rPr>
              <w:t xml:space="preserve">App\Enums\OfficeId</w:t>
            </w:r>
            <w:r>
              <w:rPr>
                <w:sz w:val="13"/>
                <w:szCs w:val="13"/>
              </w:rPr>
              <w:t xml:space="preserve"> has no case for it, and </w:t>
            </w:r>
            <w:r>
              <w:rPr>
                <w:rFonts w:ascii="Consolas" w:hAnsi="Consolas" w:cs="Consolas"/>
                <w:sz w:val="13"/>
                <w:szCs w:val="13"/>
              </w:rPr>
              <w:t xml:space="preserve">RbacSeeder</w:t>
            </w:r>
            <w:r>
              <w:rPr>
                <w:sz w:val="13"/>
                <w:szCs w:val="13"/>
              </w:rPr>
              <w:t xml:space="preserve"> gives its account no desk role — yet </w:t>
            </w:r>
            <w:r>
              <w:rPr>
                <w:rFonts w:ascii="Consolas" w:hAnsi="Consolas" w:cs="Consolas"/>
                <w:sz w:val="13"/>
                <w:szCs w:val="13"/>
              </w:rPr>
              <w:t xml:space="preserve">ClearancePolicy.php:101-115</w:t>
            </w:r>
            <w:r>
              <w:rPr>
                <w:sz w:val="13"/>
                <w:szCs w:val="13"/>
              </w:rPr>
              <w:t xml:space="preserve"> will still let that account (userId 9, OfficeHead, </w:t>
            </w:r>
            <w:r>
              <w:rPr>
                <w:rFonts w:ascii="Consolas" w:hAnsi="Consolas" w:cs="Consolas"/>
                <w:sz w:val="13"/>
                <w:szCs w:val="13"/>
              </w:rPr>
              <w:t xml:space="preserve">clearance.approve</w:t>
            </w:r>
            <w:r>
              <w:rPr>
                <w:sz w:val="13"/>
                <w:szCs w:val="13"/>
              </w:rPr>
              <w:t xml:space="preserve">) sign the line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(naming) and developer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curriculumsubjects carries is_elective, elective_group, elective_min_choices and elective_max_choices; the reference-data screen edits all four, and ReferenceDataController::normalizeElective clears the band when a subject is not an elective — so elective bounds can be configured and can actually fire at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w:t>
            </w:r>
            <w:r>
              <w:rPr>
                <w:rFonts w:ascii="Consolas" w:hAnsi="Consolas" w:cs="Consolas"/>
                <w:sz w:val="13"/>
                <w:szCs w:val="13"/>
              </w:rPr>
              <w:t xml:space="preserve">OfficeHead</w:t>
            </w:r>
            <w:r>
              <w:rPr>
                <w:sz w:val="13"/>
                <w:szCs w:val="13"/>
              </w:rPr>
              <w:t xml:space="preserve"> is meant to be a generalist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OfficeHead of any office holds </w:t>
            </w:r>
            <w:r>
              <w:rPr>
                <w:rFonts w:ascii="Consolas" w:hAnsi="Consolas" w:cs="Consolas"/>
                <w:sz w:val="13"/>
                <w:szCs w:val="13"/>
              </w:rPr>
              <w:t xml:space="preserve">enrollment.approve</w:t>
            </w:r>
            <w:r>
              <w:rPr>
                <w:sz w:val="13"/>
                <w:szCs w:val="13"/>
              </w:rPr>
              <w:t xml:space="preserve">, </w:t>
            </w:r>
            <w:r>
              <w:rPr>
                <w:rFonts w:ascii="Consolas" w:hAnsi="Consolas" w:cs="Consolas"/>
                <w:sz w:val="13"/>
                <w:szCs w:val="13"/>
              </w:rPr>
              <w:t xml:space="preserve">admission.approve</w:t>
            </w:r>
            <w:r>
              <w:rPr>
                <w:sz w:val="13"/>
                <w:szCs w:val="13"/>
              </w:rPr>
              <w:t xml:space="preserve">, </w:t>
            </w:r>
            <w:r>
              <w:rPr>
                <w:rFonts w:ascii="Consolas" w:hAnsi="Consolas" w:cs="Consolas"/>
                <w:sz w:val="13"/>
                <w:szCs w:val="13"/>
              </w:rPr>
              <w:t xml:space="preserve">evaluation.sign</w:t>
            </w:r>
            <w:r>
              <w:rPr>
                <w:sz w:val="13"/>
                <w:szCs w:val="13"/>
              </w:rPr>
              <w:t xml:space="preserve">, </w:t>
            </w:r>
            <w:r>
              <w:rPr>
                <w:rFonts w:ascii="Consolas" w:hAnsi="Consolas" w:cs="Consolas"/>
                <w:sz w:val="13"/>
                <w:szCs w:val="13"/>
              </w:rPr>
              <w:t xml:space="preserve">clinic.record</w:t>
            </w:r>
            <w:r>
              <w:rPr>
                <w:sz w:val="13"/>
                <w:szCs w:val="13"/>
              </w:rPr>
              <w:t xml:space="preserve">, </w:t>
            </w:r>
            <w:r>
              <w:rPr>
                <w:rFonts w:ascii="Consolas" w:hAnsi="Consolas" w:cs="Consolas"/>
                <w:sz w:val="13"/>
                <w:szCs w:val="13"/>
              </w:rPr>
              <w:t xml:space="preserve">id.validate</w:t>
            </w:r>
            <w:r>
              <w:rPr>
                <w:sz w:val="13"/>
                <w:szCs w:val="13"/>
              </w:rPr>
              <w:t xml:space="preserve"> and more. Today the office boundary, not the role, is what limits the sign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exists but no route returns it; the only caller that renders PDFs is the console command </w:t>
            </w:r>
            <w:r>
              <w:rPr>
                <w:rFonts w:ascii="Consolas" w:hAnsi="Consolas" w:cs="Consolas"/>
                <w:sz w:val="13"/>
                <w:szCs w:val="13"/>
              </w:rPr>
              <w:t xml:space="preserve">php artisan ems:print-fidelity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 — code path unreachable from a desk</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their columns and written by nothing, so they are vocabulary rather than states; the status register in §26.5 is generated from the same enums.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Admission\AdmissionController.php:322-333</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