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Open: no fix has been ruled. Documentation/Demo-Day-Guide.md step 13 now walks validation as an action on a pending request and says plainly that the hub keeps no history of finished ones.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if the desk is to keep its own finished work on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so §28.3 holds 28 data rows — and the sentence that reported 27 was stale within one working pass, which is the honest reason the count has to be re-read from the table rather than inherited from the last 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