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EvaluationController.php:649-663;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AdmissionController.php:554.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Registrar/Show.jsx:407-418 , :613</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EvaluationController.php:569-612</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EvaluationController.php:1081-1103 , the act at :1105-1146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AdmissionController.php:524-570 — the seat guard at :524, the create at :537).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EvaluationController.php:882-922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EvaluationController.php:736-746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RegistrarController.php:304-326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EvaluationController.php:736-746</w:t>
            </w:r>
            <w:r>
              <w:rPr>
                <w:sz w:val="18"/>
                <w:szCs w:val="18"/>
              </w:rPr>
              <w:t xml:space="preserve">, queue at </w:t>
            </w:r>
            <w:r>
              <w:rPr>
                <w:rFonts w:ascii="Consolas" w:hAnsi="Consolas" w:cs="Consolas"/>
                <w:sz w:val="18"/>
                <w:szCs w:val="18"/>
              </w:rPr>
              <w:t xml:space="preserve">:95-97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EvaluationController.php:749-837</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EvaluationController.php:677-687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EvaluationController.php:691-710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RegistrarController.php:304-326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(AdmissionController.php:109-290).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AdmissionController.php:487-503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AdmissionController.php:102</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routes/web.php:63-64</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AdmissionController.php:524-570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(AdmissionController.php:554).</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AdmissionController.php:555 ),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RegistrarController.php:260-265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AdmissionController.php:557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EvaluationController.php:88-97</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EvaluationController.php:1081-1103 ), and confirmClearance() records the officer’s confirmation as the verdict’s last clause ( :1105-1146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EvaluationController.php:462-568</w:t>
            </w:r>
            <w:r>
              <w:rPr>
                <w:sz w:val="18"/>
                <w:szCs w:val="18"/>
              </w:rPr>
              <w:t xml:space="preserve">, </w:t>
            </w:r>
            <w:r>
              <w:rPr>
                <w:rFonts w:ascii="Consolas" w:hAnsi="Consolas" w:cs="Consolas"/>
                <w:sz w:val="18"/>
                <w:szCs w:val="18"/>
              </w:rPr>
              <w:t xml:space="preserve">EvaluationController.php:398-460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EvaluationController.php:749-837</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EvaluationController.php:852-877 ).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EvaluationController.php:614-744 , transition at :679-689 ).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EvaluationController.php:898-913</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EvaluationController.php:88-97</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EvaluationController.php:306-319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EvaluationController.php:677-687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EvaluationController.php:668-674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EvaluationController.php:646-662</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EvaluationController.php:624-630</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EvaluationController.php:1154-1181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AdmissionController.php:550 ) and the issue form opens on it; the semester half of the question was always the term row’s own, so no screen asked a person for it. Two things the rule deliberately leaves to the desks: a placement decideStanding still accepts over the derivation ( EvaluationController.php:569-612 ),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EvaluationController.php:910.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EvaluationController.php:109 ),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(routes/web.php:84-87)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(EvaluationController.php:946)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EvaluationController.php:1036-1043 ).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EvaluationController.php:676-680),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RegistrarController.php:167-182</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RegistrarController.php:304-328,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routes/web.php:274-276</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RegistrarController.php:376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AdmissionController.php:524-570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RegistrarController.php:304-328</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EvaluationController.php:198-200 , :190-192 (curriculum pinning), :691-715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EvaluationController.php:329-356</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routes/web.php:186-270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AdmissionController.php:130</w:t>
            </w:r>
            <w:r>
              <w:rPr>
                <w:sz w:val="16"/>
                <w:szCs w:val="16"/>
              </w:rPr>
              <w:t xml:space="preserve">, </w:t>
            </w:r>
            <w:r>
              <w:rPr>
                <w:rFonts w:ascii="Consolas" w:hAnsi="Consolas" w:cs="Consolas"/>
                <w:sz w:val="16"/>
                <w:szCs w:val="16"/>
              </w:rPr>
              <w:t xml:space="preserve">EvaluationController.php:475</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routes/web.php:231-234,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EvaluationController.php:329-356</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routes/web.php:101-103</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EvaluationController.php:649-663 ),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routes/web.php:186-270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EvaluationController.php:677-687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459 columns, 101 foreign-key constraints, 130 indexes, and 176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101 constraints: 69 refuse deletion of the parent (</w:t>
      </w:r>
      <w:r>
        <w:rPr>
          <w:rFonts w:ascii="Consolas" w:hAnsi="Consolas" w:cs="Consolas"/>
          <w:i/>
          <w:iCs/>
          <w:sz w:val="18"/>
          <w:szCs w:val="18"/>
        </w:rPr>
        <w:t xml:space="preserve">NO ACTION</w:t>
      </w:r>
      <w:r>
        <w:rPr>
          <w:i/>
          <w:iCs/>
          <w:sz w:val="18"/>
          <w:szCs w:val="18"/>
        </w:rPr>
        <w:t xml:space="preserve">), 27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27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417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(web.php:167)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(web.php:139) and its PDF sibling (web.php:140)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RegistrarController.php:388 )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(web.php:141) and one PDF per subject (web.php:142)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RegistrarController.php:421 );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RegistrarController.php:444 );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(web.php:136) and its PDF sibling (web.php:117)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RegistrarController.php:388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RegistrarController.php:272</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RegistrarController.php:121-138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EvaluationController.php:946-1000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EvaluationController.php:398-460</w:t>
            </w:r>
            <w:r>
              <w:rPr>
                <w:sz w:val="13"/>
                <w:szCs w:val="13"/>
              </w:rPr>
              <w:t xml:space="preserve">, </w:t>
            </w:r>
            <w:r>
              <w:rPr>
                <w:rFonts w:ascii="Consolas" w:hAnsi="Consolas" w:cs="Consolas"/>
                <w:sz w:val="13"/>
                <w:szCs w:val="13"/>
              </w:rPr>
              <w:t xml:space="preserve">EvaluationController.php:882-914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EvaluationController.php:677-687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RegistrarController.php:260-265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RegistrarController.php:388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EvaluationController.php:691-710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EvaluationController.php:1081-1153 )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EvaluationController.php:624-630</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AdmissionController.php:537-570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EvaluationController.php:736-746</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:542</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EvaluationController.php:898-911</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RegistrarController.php:304-326</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EvaluationController.php:677-687</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EvaluationController.php:677-687 , :329-356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EvaluationController.php:668-674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EvaluationController.php:946-1000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EvaluationController.php:809 )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EvaluationController.php:797-816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EvaluationController.php:903-906</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app/Http/Controllers/Evaluation/EvaluationController.php:106-124;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342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EvaluationController.php:649-663 ),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Admission\AdmissionController.php:216-217</w:t>
            </w:r>
            <w:r>
              <w:rPr>
                <w:sz w:val="12"/>
                <w:szCs w:val="12"/>
              </w:rPr>
              <w:t xml:space="preserve">) and one controller maintains them by hand (</w:t>
            </w:r>
            <w:r>
              <w:rPr>
                <w:rFonts w:ascii="Consolas" w:hAnsi="Consolas" w:cs="Consolas"/>
                <w:sz w:val="12"/>
                <w:szCs w:val="12"/>
              </w:rPr>
              <w:t xml:space="preserve">EvaluationController.php:499-522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