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AD2E" w14:textId="77777777" w:rsidR="00B62F23" w:rsidRPr="00EB18FB" w:rsidRDefault="00B62F23" w:rsidP="00021B0A">
      <w:pPr>
        <w:spacing w:line="480" w:lineRule="auto"/>
        <w:jc w:val="center"/>
        <w:rPr>
          <w:rFonts w:ascii="Arial" w:hAnsi="Arial" w:cs="Arial"/>
          <w:b/>
          <w:bCs/>
        </w:rPr>
      </w:pPr>
      <w:r w:rsidRPr="00EB18FB">
        <w:rPr>
          <w:rFonts w:ascii="Arial" w:hAnsi="Arial" w:cs="Arial"/>
          <w:b/>
          <w:bCs/>
        </w:rPr>
        <w:t>CHAPTER 1</w:t>
      </w:r>
    </w:p>
    <w:p w14:paraId="16C0AA96" w14:textId="77777777" w:rsidR="00B62F23" w:rsidRPr="00EB18FB" w:rsidRDefault="00B62F23" w:rsidP="00021B0A">
      <w:pPr>
        <w:spacing w:line="480" w:lineRule="auto"/>
        <w:jc w:val="center"/>
        <w:rPr>
          <w:rFonts w:ascii="Arial" w:hAnsi="Arial" w:cs="Arial"/>
          <w:b/>
          <w:bCs/>
        </w:rPr>
      </w:pPr>
      <w:r w:rsidRPr="00EB18FB">
        <w:rPr>
          <w:rFonts w:ascii="Arial" w:hAnsi="Arial" w:cs="Arial"/>
          <w:b/>
          <w:bCs/>
        </w:rPr>
        <w:t>THE PROBLEM AND ITS BACKGROUND</w:t>
      </w:r>
    </w:p>
    <w:p w14:paraId="785CED0B" w14:textId="77777777" w:rsidR="00B62F23" w:rsidRPr="00EB18FB" w:rsidRDefault="00B62F23" w:rsidP="00021B0A">
      <w:pPr>
        <w:spacing w:line="480" w:lineRule="auto"/>
        <w:jc w:val="both"/>
        <w:rPr>
          <w:rFonts w:ascii="Arial" w:hAnsi="Arial" w:cs="Arial"/>
          <w:b/>
          <w:bCs/>
        </w:rPr>
      </w:pPr>
      <w:r w:rsidRPr="00EB18FB">
        <w:rPr>
          <w:rFonts w:ascii="Arial" w:hAnsi="Arial" w:cs="Arial"/>
          <w:b/>
          <w:bCs/>
        </w:rPr>
        <w:t>Introduction</w:t>
      </w:r>
    </w:p>
    <w:p w14:paraId="615E0AD0" w14:textId="62486EF3" w:rsidR="00C83527" w:rsidRPr="00EB18FB" w:rsidRDefault="00B62F23" w:rsidP="008D174F">
      <w:pPr>
        <w:spacing w:before="100" w:after="100" w:line="480" w:lineRule="auto"/>
        <w:ind w:firstLine="720"/>
        <w:jc w:val="both"/>
        <w:rPr>
          <w:rFonts w:ascii="Arial" w:hAnsi="Arial" w:cs="Arial"/>
        </w:rPr>
      </w:pPr>
      <w:r w:rsidRPr="00EB18FB">
        <w:rPr>
          <w:rFonts w:ascii="Arial" w:hAnsi="Arial" w:cs="Arial"/>
        </w:rPr>
        <w:t xml:space="preserve">The TechnoPath: SEAIT Guide Map and Navigation System is a </w:t>
      </w:r>
      <w:r w:rsidR="00DF5E56" w:rsidRPr="00EB18FB">
        <w:rPr>
          <w:rFonts w:ascii="Arial" w:hAnsi="Arial" w:cs="Arial"/>
        </w:rPr>
        <w:t>progressive web application</w:t>
      </w:r>
      <w:r w:rsidRPr="00EB18FB">
        <w:rPr>
          <w:rFonts w:ascii="Arial" w:hAnsi="Arial" w:cs="Arial"/>
        </w:rPr>
        <w:t>-based guide map system designed to display the complete layout of the South East Asian Institute of Technology, Inc.</w:t>
      </w:r>
      <w:r w:rsidR="00AF1965">
        <w:rPr>
          <w:rFonts w:ascii="Arial" w:hAnsi="Arial" w:cs="Arial"/>
        </w:rPr>
        <w:t xml:space="preserve"> </w:t>
      </w:r>
      <w:r w:rsidRPr="00EB18FB">
        <w:rPr>
          <w:rFonts w:ascii="Arial" w:hAnsi="Arial" w:cs="Arial"/>
        </w:rPr>
        <w:t xml:space="preserve">campus, located at Barangay Crossing Rubber, National Highway, </w:t>
      </w:r>
      <w:proofErr w:type="spellStart"/>
      <w:r w:rsidRPr="00EB18FB">
        <w:rPr>
          <w:rFonts w:ascii="Arial" w:hAnsi="Arial" w:cs="Arial"/>
        </w:rPr>
        <w:t>Tupi</w:t>
      </w:r>
      <w:proofErr w:type="spellEnd"/>
      <w:r w:rsidRPr="00EB18FB">
        <w:rPr>
          <w:rFonts w:ascii="Arial" w:hAnsi="Arial" w:cs="Arial"/>
        </w:rPr>
        <w:t xml:space="preserve">, South Cotabato, 9505, Philippines. The study provides interactive two-dimensional </w:t>
      </w:r>
      <w:r w:rsidR="00AF1965">
        <w:rPr>
          <w:rFonts w:ascii="Arial" w:hAnsi="Arial" w:cs="Arial"/>
        </w:rPr>
        <w:t>or 2D</w:t>
      </w:r>
      <w:r w:rsidRPr="00EB18FB">
        <w:rPr>
          <w:rFonts w:ascii="Arial" w:hAnsi="Arial" w:cs="Arial"/>
        </w:rPr>
        <w:t xml:space="preserve"> map of the campus buildings, including the RST, MST, and JST buildings, the Basic Education building, the gymnasium, canteens, playground, and other campus facilities, with each map containing labeled rooms, offices, and key institutional areas organized by floor level. The study further incorporates a QR code access point posted at the main gate of the SEAIT campus, enabling students, faculty, and visitors to immediately load the campus guide map upon arrival by scanning the code with a mobile device, without requiring prior application installation or knowledge of the application URL. </w:t>
      </w:r>
      <w:r w:rsidR="003D00BA" w:rsidRPr="00EB18FB">
        <w:rPr>
          <w:rFonts w:ascii="Arial" w:eastAsia="Arial" w:hAnsi="Arial" w:cs="Arial"/>
        </w:rPr>
        <w:t>The study operates under a structured role-based administrative backend with a four-tier hierarchy</w:t>
      </w:r>
      <w:r w:rsidR="00AF1965">
        <w:rPr>
          <w:rFonts w:ascii="Arial" w:eastAsia="Arial" w:hAnsi="Arial" w:cs="Arial"/>
        </w:rPr>
        <w:t xml:space="preserve">, the </w:t>
      </w:r>
      <w:r w:rsidR="003D00BA" w:rsidRPr="00EB18FB">
        <w:rPr>
          <w:rFonts w:ascii="Arial" w:eastAsia="Arial" w:hAnsi="Arial" w:cs="Arial"/>
        </w:rPr>
        <w:t>Super Admin</w:t>
      </w:r>
      <w:r w:rsidR="00C36C17">
        <w:rPr>
          <w:rFonts w:ascii="Arial" w:eastAsia="Arial" w:hAnsi="Arial" w:cs="Arial"/>
        </w:rPr>
        <w:t xml:space="preserve">, the </w:t>
      </w:r>
      <w:r w:rsidR="003D00BA" w:rsidRPr="00EB18FB">
        <w:rPr>
          <w:rFonts w:ascii="Arial" w:eastAsia="Arial" w:hAnsi="Arial" w:cs="Arial"/>
        </w:rPr>
        <w:t>Safety and Security Office</w:t>
      </w:r>
      <w:r w:rsidR="00C36C17">
        <w:rPr>
          <w:rFonts w:ascii="Arial" w:eastAsia="Arial" w:hAnsi="Arial" w:cs="Arial"/>
        </w:rPr>
        <w:t>, with f</w:t>
      </w:r>
      <w:r w:rsidR="003D00BA" w:rsidRPr="00EB18FB">
        <w:rPr>
          <w:rFonts w:ascii="Arial" w:eastAsia="Arial" w:hAnsi="Arial" w:cs="Arial"/>
        </w:rPr>
        <w:t>ull system access including structural building information management, approval of campus-wide announcements, and administration of all user accounts.</w:t>
      </w:r>
      <w:r w:rsidR="00C36C17">
        <w:rPr>
          <w:rFonts w:ascii="Arial" w:eastAsia="Arial" w:hAnsi="Arial" w:cs="Arial"/>
        </w:rPr>
        <w:t xml:space="preserve"> The College Dean with </w:t>
      </w:r>
      <w:r w:rsidR="003D00BA" w:rsidRPr="00EB18FB">
        <w:rPr>
          <w:rFonts w:ascii="Arial" w:eastAsia="Arial" w:hAnsi="Arial" w:cs="Arial"/>
        </w:rPr>
        <w:t>Department-level management and oversight authority with direct publication rights for department-scoped announcements; campus-wide announcements require Super Admin approval.</w:t>
      </w:r>
      <w:r w:rsidR="00C36C17">
        <w:rPr>
          <w:rFonts w:ascii="Arial" w:eastAsia="Arial" w:hAnsi="Arial" w:cs="Arial"/>
        </w:rPr>
        <w:t xml:space="preserve"> </w:t>
      </w:r>
      <w:r w:rsidR="003D00BA" w:rsidRPr="00EB18FB">
        <w:rPr>
          <w:rFonts w:ascii="Arial" w:eastAsia="Arial" w:hAnsi="Arial" w:cs="Arial"/>
        </w:rPr>
        <w:t>Program Head</w:t>
      </w:r>
      <w:r w:rsidR="00C36C17">
        <w:rPr>
          <w:rFonts w:ascii="Arial" w:eastAsia="Arial" w:hAnsi="Arial" w:cs="Arial"/>
        </w:rPr>
        <w:t xml:space="preserve"> and </w:t>
      </w:r>
      <w:r w:rsidR="003D00BA" w:rsidRPr="00EB18FB">
        <w:rPr>
          <w:rFonts w:ascii="Arial" w:eastAsia="Arial" w:hAnsi="Arial" w:cs="Arial"/>
        </w:rPr>
        <w:t>Basic Ed</w:t>
      </w:r>
      <w:r w:rsidR="00686004">
        <w:rPr>
          <w:rFonts w:ascii="Arial" w:eastAsia="Arial" w:hAnsi="Arial" w:cs="Arial"/>
        </w:rPr>
        <w:t>ucation</w:t>
      </w:r>
      <w:r w:rsidR="003D00BA" w:rsidRPr="00EB18FB">
        <w:rPr>
          <w:rFonts w:ascii="Arial" w:eastAsia="Arial" w:hAnsi="Arial" w:cs="Arial"/>
        </w:rPr>
        <w:t xml:space="preserve"> Head Department-specific data management (classroom assignments, departmental announcements) with direct publication of department-scoped announcements; campus-wide announcements </w:t>
      </w:r>
      <w:r w:rsidR="003D00BA" w:rsidRPr="00EB18FB">
        <w:rPr>
          <w:rFonts w:ascii="Arial" w:eastAsia="Arial" w:hAnsi="Arial" w:cs="Arial"/>
        </w:rPr>
        <w:lastRenderedPageBreak/>
        <w:t>require Super Admin approval.</w:t>
      </w:r>
      <w:r w:rsidR="003B204F" w:rsidRPr="00EB18FB">
        <w:rPr>
          <w:rFonts w:ascii="Arial" w:hAnsi="Arial" w:cs="Arial"/>
        </w:rPr>
        <w:t xml:space="preserve"> </w:t>
      </w:r>
      <w:r w:rsidR="003D00BA" w:rsidRPr="00EB18FB">
        <w:rPr>
          <w:rFonts w:ascii="Arial" w:eastAsia="Arial" w:hAnsi="Arial" w:cs="Arial"/>
        </w:rPr>
        <w:t>Guest Users</w:t>
      </w:r>
      <w:r w:rsidR="00686004">
        <w:rPr>
          <w:rFonts w:ascii="Arial" w:eastAsia="Arial" w:hAnsi="Arial" w:cs="Arial"/>
        </w:rPr>
        <w:t xml:space="preserve"> or the students, faculty, and visitors, with </w:t>
      </w:r>
      <w:r w:rsidR="008A1CC3">
        <w:rPr>
          <w:rFonts w:ascii="Arial" w:eastAsia="Arial" w:hAnsi="Arial" w:cs="Arial"/>
        </w:rPr>
        <w:t>c</w:t>
      </w:r>
      <w:r w:rsidR="008A1CC3" w:rsidRPr="00EB18FB">
        <w:rPr>
          <w:rFonts w:ascii="Arial" w:eastAsia="Arial" w:hAnsi="Arial" w:cs="Arial"/>
        </w:rPr>
        <w:t>onsolidated access</w:t>
      </w:r>
      <w:r w:rsidR="003D00BA" w:rsidRPr="00EB18FB">
        <w:rPr>
          <w:rFonts w:ascii="Arial" w:eastAsia="Arial" w:hAnsi="Arial" w:cs="Arial"/>
        </w:rPr>
        <w:t xml:space="preserve"> to all navigation features, maps, AI chatbot, and notifications.</w:t>
      </w:r>
      <w:r w:rsidR="00C83527" w:rsidRPr="00EB18FB">
        <w:rPr>
          <w:rFonts w:ascii="Arial" w:eastAsia="Arial" w:hAnsi="Arial" w:cs="Arial"/>
        </w:rPr>
        <w:t xml:space="preserve"> An AI Virtual Guide feature is integrated into the study to deliver conversational navigation assistance, allowing users to describe their intended destination in natural language and receive directional guidance based on stored campus navigation data. The s</w:t>
      </w:r>
      <w:r w:rsidR="008A1CC3">
        <w:rPr>
          <w:rFonts w:ascii="Arial" w:eastAsia="Arial" w:hAnsi="Arial" w:cs="Arial"/>
        </w:rPr>
        <w:t>tudy</w:t>
      </w:r>
      <w:r w:rsidR="00C83527" w:rsidRPr="00EB18FB">
        <w:rPr>
          <w:rFonts w:ascii="Arial" w:eastAsia="Arial" w:hAnsi="Arial" w:cs="Arial"/>
        </w:rPr>
        <w:t xml:space="preserve"> operates in both online </w:t>
      </w:r>
      <w:r w:rsidR="00775C86" w:rsidRPr="00EB18FB">
        <w:rPr>
          <w:rFonts w:ascii="Arial" w:eastAsia="Arial" w:hAnsi="Arial" w:cs="Arial"/>
        </w:rPr>
        <w:t>modes</w:t>
      </w:r>
      <w:r w:rsidR="00C83527" w:rsidRPr="00EB18FB">
        <w:rPr>
          <w:rFonts w:ascii="Arial" w:eastAsia="Arial" w:hAnsi="Arial" w:cs="Arial"/>
        </w:rPr>
        <w:t>, using an external AI API, and offline mode, using a local FAQ database with keyword matching, thereby supporting independent wayfinding across the entire SEAIT campus grounds and buildings regardless of internet connectivity.</w:t>
      </w:r>
    </w:p>
    <w:p w14:paraId="6C5B2EAF" w14:textId="03D36735" w:rsidR="00354968" w:rsidRPr="00EB18FB" w:rsidRDefault="00B62F23" w:rsidP="000E6750">
      <w:pPr>
        <w:spacing w:line="480" w:lineRule="auto"/>
        <w:ind w:firstLine="720"/>
        <w:jc w:val="both"/>
        <w:rPr>
          <w:rFonts w:ascii="Arial" w:hAnsi="Arial" w:cs="Arial"/>
        </w:rPr>
      </w:pPr>
      <w:r w:rsidRPr="00EB18FB">
        <w:rPr>
          <w:rFonts w:ascii="Arial" w:hAnsi="Arial" w:cs="Arial"/>
        </w:rPr>
        <w:t>The current orientation and navigation process</w:t>
      </w:r>
      <w:r w:rsidR="008A2C67" w:rsidRPr="00EB18FB">
        <w:rPr>
          <w:rFonts w:ascii="Arial" w:hAnsi="Arial" w:cs="Arial"/>
        </w:rPr>
        <w:t>, according to</w:t>
      </w:r>
      <w:r w:rsidR="00775C86" w:rsidRPr="00EB18FB">
        <w:rPr>
          <w:rFonts w:ascii="Arial" w:hAnsi="Arial" w:cs="Arial"/>
        </w:rPr>
        <w:t xml:space="preserve"> Head Officer of Safety and Security Office, </w:t>
      </w:r>
      <w:r w:rsidR="006928EA" w:rsidRPr="00EB18FB">
        <w:rPr>
          <w:rFonts w:ascii="Arial" w:hAnsi="Arial" w:cs="Arial"/>
        </w:rPr>
        <w:t xml:space="preserve">Romel B. </w:t>
      </w:r>
      <w:proofErr w:type="spellStart"/>
      <w:r w:rsidR="006928EA" w:rsidRPr="00EB18FB">
        <w:rPr>
          <w:rFonts w:ascii="Arial" w:hAnsi="Arial" w:cs="Arial"/>
        </w:rPr>
        <w:t>Maloloy</w:t>
      </w:r>
      <w:proofErr w:type="spellEnd"/>
      <w:r w:rsidR="006928EA" w:rsidRPr="00EB18FB">
        <w:rPr>
          <w:rFonts w:ascii="Arial" w:hAnsi="Arial" w:cs="Arial"/>
        </w:rPr>
        <w:t>-on</w:t>
      </w:r>
      <w:r w:rsidR="007936AA" w:rsidRPr="00EB18FB">
        <w:rPr>
          <w:rFonts w:ascii="Arial" w:hAnsi="Arial" w:cs="Arial"/>
        </w:rPr>
        <w:t>, the</w:t>
      </w:r>
      <w:r w:rsidRPr="00EB18FB">
        <w:rPr>
          <w:rFonts w:ascii="Arial" w:hAnsi="Arial" w:cs="Arial"/>
        </w:rPr>
        <w:t xml:space="preserve"> SEAIT campus is conducted entirely through manual </w:t>
      </w:r>
      <w:r w:rsidR="00825932" w:rsidRPr="00EB18FB">
        <w:rPr>
          <w:rFonts w:ascii="Arial" w:hAnsi="Arial" w:cs="Arial"/>
        </w:rPr>
        <w:t>navigation</w:t>
      </w:r>
      <w:r w:rsidR="005C1D01" w:rsidRPr="00EB18FB">
        <w:rPr>
          <w:rFonts w:ascii="Arial" w:hAnsi="Arial" w:cs="Arial"/>
        </w:rPr>
        <w:t xml:space="preserve"> by having</w:t>
      </w:r>
      <w:r w:rsidR="00825932" w:rsidRPr="00EB18FB">
        <w:rPr>
          <w:rFonts w:ascii="Arial" w:hAnsi="Arial" w:cs="Arial"/>
        </w:rPr>
        <w:t xml:space="preserve"> printed</w:t>
      </w:r>
      <w:r w:rsidR="005C1D01" w:rsidRPr="00EB18FB">
        <w:rPr>
          <w:rFonts w:ascii="Arial" w:hAnsi="Arial" w:cs="Arial"/>
        </w:rPr>
        <w:t xml:space="preserve"> </w:t>
      </w:r>
      <w:r w:rsidR="00E23155" w:rsidRPr="00EB18FB">
        <w:rPr>
          <w:rFonts w:ascii="Arial" w:hAnsi="Arial" w:cs="Arial"/>
        </w:rPr>
        <w:t>room signages to each floor in</w:t>
      </w:r>
      <w:r w:rsidR="00490138" w:rsidRPr="00EB18FB">
        <w:rPr>
          <w:rFonts w:ascii="Arial" w:hAnsi="Arial" w:cs="Arial"/>
        </w:rPr>
        <w:t xml:space="preserve"> </w:t>
      </w:r>
      <w:r w:rsidR="00E23155" w:rsidRPr="00EB18FB">
        <w:rPr>
          <w:rFonts w:ascii="Arial" w:hAnsi="Arial" w:cs="Arial"/>
        </w:rPr>
        <w:t>every</w:t>
      </w:r>
      <w:r w:rsidR="00490138" w:rsidRPr="00EB18FB">
        <w:rPr>
          <w:rFonts w:ascii="Arial" w:hAnsi="Arial" w:cs="Arial"/>
        </w:rPr>
        <w:t xml:space="preserve"> building </w:t>
      </w:r>
      <w:r w:rsidR="00E23155" w:rsidRPr="00EB18FB">
        <w:rPr>
          <w:rFonts w:ascii="Arial" w:hAnsi="Arial" w:cs="Arial"/>
        </w:rPr>
        <w:t>around the campus</w:t>
      </w:r>
      <w:r w:rsidRPr="00EB18FB">
        <w:rPr>
          <w:rFonts w:ascii="Arial" w:hAnsi="Arial" w:cs="Arial"/>
        </w:rPr>
        <w:t xml:space="preserve">, with </w:t>
      </w:r>
      <w:r w:rsidR="000A6594" w:rsidRPr="00EB18FB">
        <w:rPr>
          <w:rFonts w:ascii="Arial" w:hAnsi="Arial" w:cs="Arial"/>
        </w:rPr>
        <w:t>n</w:t>
      </w:r>
      <w:r w:rsidR="00D020C9" w:rsidRPr="00EB18FB">
        <w:rPr>
          <w:rFonts w:ascii="Arial" w:hAnsi="Arial" w:cs="Arial"/>
        </w:rPr>
        <w:t>o</w:t>
      </w:r>
      <w:r w:rsidRPr="00EB18FB">
        <w:rPr>
          <w:rFonts w:ascii="Arial" w:hAnsi="Arial" w:cs="Arial"/>
        </w:rPr>
        <w:t xml:space="preserve"> structured digital wayfinding system in place to assist individuals entering or moving within the campus premises. </w:t>
      </w:r>
      <w:r w:rsidR="00D61367" w:rsidRPr="00EB18FB">
        <w:rPr>
          <w:rFonts w:ascii="Arial" w:hAnsi="Arial" w:cs="Arial"/>
        </w:rPr>
        <w:t>Guiding</w:t>
      </w:r>
      <w:r w:rsidRPr="00EB18FB">
        <w:rPr>
          <w:rFonts w:ascii="Arial" w:hAnsi="Arial" w:cs="Arial"/>
        </w:rPr>
        <w:t xml:space="preserve"> is provided informally through verbal instructions from teachers, staff members, or senior students encountered along the way, and the accuracy of the directions received depends entirely on the personal knowledge and availability of the individual being asked. </w:t>
      </w:r>
    </w:p>
    <w:p w14:paraId="34425368" w14:textId="20778B66"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absence of a campus guide map and a centralized digital navigation reference </w:t>
      </w:r>
      <w:r w:rsidR="002646EF" w:rsidRPr="00EB18FB">
        <w:rPr>
          <w:rFonts w:ascii="Arial" w:hAnsi="Arial" w:cs="Arial"/>
        </w:rPr>
        <w:t>have</w:t>
      </w:r>
      <w:r w:rsidRPr="00EB18FB">
        <w:rPr>
          <w:rFonts w:ascii="Arial" w:hAnsi="Arial" w:cs="Arial"/>
        </w:rPr>
        <w:t xml:space="preserve"> produced recurring orientation challenges among SEAIT students, faculty, and visitors that directly affect academic punctuality, institutional efficiency, and the overall campus experience.</w:t>
      </w:r>
      <w:r w:rsidR="00A62AA5" w:rsidRPr="00EB18FB">
        <w:rPr>
          <w:rFonts w:ascii="Arial" w:hAnsi="Arial" w:cs="Arial"/>
        </w:rPr>
        <w:t xml:space="preserve"> [1] No centralized digital guide exists that presents a clear and visual path from the main gate to the different buildings and facilities of the SEAIT campus, causing delays, missed classes, and unnecessary confusion for individuals who are unfamiliar with the campus layout. </w:t>
      </w:r>
      <w:r w:rsidR="0001746E" w:rsidRPr="00EB18FB">
        <w:rPr>
          <w:rFonts w:ascii="Arial" w:hAnsi="Arial" w:cs="Arial"/>
        </w:rPr>
        <w:t>[2]</w:t>
      </w:r>
      <w:r w:rsidR="00A62AA5" w:rsidRPr="00EB18FB">
        <w:rPr>
          <w:rFonts w:ascii="Arial" w:hAnsi="Arial" w:cs="Arial"/>
        </w:rPr>
        <w:t xml:space="preserve"> </w:t>
      </w:r>
      <w:r w:rsidRPr="00EB18FB">
        <w:rPr>
          <w:rFonts w:ascii="Arial" w:hAnsi="Arial" w:cs="Arial"/>
        </w:rPr>
        <w:t xml:space="preserve">No updated digital reference </w:t>
      </w:r>
      <w:r w:rsidRPr="00EB18FB">
        <w:rPr>
          <w:rFonts w:ascii="Arial" w:hAnsi="Arial" w:cs="Arial"/>
        </w:rPr>
        <w:lastRenderedPageBreak/>
        <w:t>or announcement platform exists to broadcast changes in room labels and classroom assignments when modifications occur each semester, leaving students and faculty without a reliable and current source of room designation information and causing repeated instances of students arriving at incorrect classrooms.</w:t>
      </w:r>
      <w:r w:rsidR="00A62AA5" w:rsidRPr="00EB18FB">
        <w:rPr>
          <w:rFonts w:ascii="Arial" w:hAnsi="Arial" w:cs="Arial"/>
        </w:rPr>
        <w:t xml:space="preserve"> </w:t>
      </w:r>
      <w:r w:rsidR="00E912F5" w:rsidRPr="00EB18FB">
        <w:rPr>
          <w:rFonts w:ascii="Arial" w:hAnsi="Arial" w:cs="Arial"/>
        </w:rPr>
        <w:t>[3]</w:t>
      </w:r>
      <w:r w:rsidR="00A62AA5" w:rsidRPr="00EB18FB">
        <w:rPr>
          <w:rFonts w:ascii="Arial" w:hAnsi="Arial" w:cs="Arial"/>
        </w:rPr>
        <w:t xml:space="preserve"> </w:t>
      </w:r>
      <w:r w:rsidRPr="00EB18FB">
        <w:rPr>
          <w:rFonts w:ascii="Arial" w:hAnsi="Arial" w:cs="Arial"/>
        </w:rPr>
        <w:t>New students, transferees, and visitors are unable to locate the offices and inquiry desks within the SEAIT campus buildings when seeking academic assistance, administrative transactions, or institutional inquiries, resulting in repeated misdirection, wasted time, and frustration as individuals are directed from one location to another without a definitive reference</w:t>
      </w:r>
      <w:r w:rsidR="00A62AA5" w:rsidRPr="00EB18FB">
        <w:rPr>
          <w:rFonts w:ascii="Arial" w:hAnsi="Arial" w:cs="Arial"/>
        </w:rPr>
        <w:t xml:space="preserve">. [4] Freshmen, transferees, and visitors frequently become confused and disoriented upon entering the SEAIT campus due to unfamiliarity with the campus buildings, classroom locations, and facility layouts, with no immediately accessible and accurate guide map available to orient new arrivals upon entry. [5] </w:t>
      </w:r>
      <w:r w:rsidRPr="00EB18FB">
        <w:rPr>
          <w:rFonts w:ascii="Arial" w:hAnsi="Arial" w:cs="Arial"/>
        </w:rPr>
        <w:t>Students, faculty, and visitors frequently hesitate to ask for directions from teachers, staff, or senior students due to social reluctance or the unavailability of campus personnel at the moment of need, and when directions are obtained, the information received is often outdated, incomplete, or inaccurate, which compounds the confusion and delays experienced by the individual seeking guidance.</w:t>
      </w:r>
    </w:p>
    <w:p w14:paraId="6F869AAA" w14:textId="494F6B11" w:rsidR="00B62F23" w:rsidRPr="00EB18FB" w:rsidRDefault="00840A7C" w:rsidP="00021B0A">
      <w:pPr>
        <w:spacing w:line="480" w:lineRule="auto"/>
        <w:ind w:firstLine="720"/>
        <w:jc w:val="both"/>
        <w:rPr>
          <w:rFonts w:ascii="Arial" w:hAnsi="Arial" w:cs="Arial"/>
        </w:rPr>
      </w:pPr>
      <w:r w:rsidRPr="00EB18FB">
        <w:rPr>
          <w:rFonts w:ascii="Arial" w:hAnsi="Arial" w:cs="Arial"/>
        </w:rPr>
        <w:t>TechnoPath: SEAIT Guide Map and Navigation System delivers immediate and practical benefits to students, faculty, visitors, and the institution as a whole by providing a centralized, accurate, and readily accessible digital navigation reference that eliminates the confusion, delays, and misdirection caused by the absence of a formalized campus wayfinding system. Students and visitors gain the a</w:t>
      </w:r>
      <w:r w:rsidR="005620DF" w:rsidRPr="00EB18FB">
        <w:rPr>
          <w:rFonts w:ascii="Arial" w:hAnsi="Arial" w:cs="Arial"/>
        </w:rPr>
        <w:t>ccess</w:t>
      </w:r>
      <w:r w:rsidR="00B323F0" w:rsidRPr="00EB18FB">
        <w:rPr>
          <w:rFonts w:ascii="Arial" w:hAnsi="Arial" w:cs="Arial"/>
        </w:rPr>
        <w:t xml:space="preserve"> of a guide map</w:t>
      </w:r>
      <w:r w:rsidRPr="00EB18FB">
        <w:rPr>
          <w:rFonts w:ascii="Arial" w:hAnsi="Arial" w:cs="Arial"/>
        </w:rPr>
        <w:t xml:space="preserve"> to independently locate classrooms, offices, and facilities without relying on verbal directions, while the institution benefits from a structured, updatable platform that reduces repeated inquiries and ensures that navigational information remains </w:t>
      </w:r>
      <w:r w:rsidRPr="00EB18FB">
        <w:rPr>
          <w:rFonts w:ascii="Arial" w:hAnsi="Arial" w:cs="Arial"/>
        </w:rPr>
        <w:lastRenderedPageBreak/>
        <w:t xml:space="preserve">current throughout the academic year. These benefits are realized through five core features: an interactive 2D campus ground layout and building floor maps with clearly labeled rooms and highlighted offices; a QR code access point at the main gate for immediate system access upon arrival; a building room update module that allows </w:t>
      </w:r>
      <w:r w:rsidR="00CD0124" w:rsidRPr="00EB18FB">
        <w:rPr>
          <w:rFonts w:ascii="Arial" w:hAnsi="Arial" w:cs="Arial"/>
        </w:rPr>
        <w:t xml:space="preserve">the Safety and Security Office </w:t>
      </w:r>
      <w:r w:rsidRPr="00EB18FB">
        <w:rPr>
          <w:rFonts w:ascii="Arial" w:hAnsi="Arial" w:cs="Arial"/>
        </w:rPr>
        <w:t>administrator to add, modify, and delete room labels and classroom assignments; and an AI Virtual Guide that responds to natural language queries with conversational directional guidance based on stored campus navigation data.</w:t>
      </w:r>
    </w:p>
    <w:p w14:paraId="32328158" w14:textId="77777777" w:rsidR="00732084" w:rsidRPr="00EB18FB" w:rsidRDefault="00732084" w:rsidP="00021B0A">
      <w:pPr>
        <w:spacing w:line="480" w:lineRule="auto"/>
        <w:jc w:val="both"/>
        <w:rPr>
          <w:rFonts w:ascii="Arial" w:hAnsi="Arial" w:cs="Arial"/>
          <w:b/>
          <w:bCs/>
        </w:rPr>
      </w:pPr>
    </w:p>
    <w:p w14:paraId="19E85C74" w14:textId="21937D16" w:rsidR="00B62F23" w:rsidRPr="00EB18FB" w:rsidRDefault="00B62F23" w:rsidP="00021B0A">
      <w:pPr>
        <w:spacing w:line="480" w:lineRule="auto"/>
        <w:jc w:val="both"/>
        <w:rPr>
          <w:rFonts w:ascii="Arial" w:hAnsi="Arial" w:cs="Arial"/>
          <w:b/>
          <w:bCs/>
        </w:rPr>
      </w:pPr>
      <w:r w:rsidRPr="00EB18FB">
        <w:rPr>
          <w:rFonts w:ascii="Arial" w:hAnsi="Arial" w:cs="Arial"/>
          <w:b/>
          <w:bCs/>
        </w:rPr>
        <w:t>Objectives of the Study</w:t>
      </w:r>
    </w:p>
    <w:p w14:paraId="022F88D0"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General Objective</w:t>
      </w:r>
    </w:p>
    <w:p w14:paraId="74A04FA7" w14:textId="24D265A1"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study aims to design and develop the TechnoPath: SEAIT Guide Map and Navigation System for the students, faculty, visitors, and the Safety and Security Office of South East Asian Institute of Technology, Inc. (SEAIT), Barangay Crossing Rubber, National Highway, </w:t>
      </w:r>
      <w:proofErr w:type="spellStart"/>
      <w:r w:rsidRPr="00EB18FB">
        <w:rPr>
          <w:rFonts w:ascii="Arial" w:hAnsi="Arial" w:cs="Arial"/>
        </w:rPr>
        <w:t>Tupi</w:t>
      </w:r>
      <w:proofErr w:type="spellEnd"/>
      <w:r w:rsidRPr="00EB18FB">
        <w:rPr>
          <w:rFonts w:ascii="Arial" w:hAnsi="Arial" w:cs="Arial"/>
        </w:rPr>
        <w:t>, South Cotabato,</w:t>
      </w:r>
      <w:r w:rsidR="00F23C6F" w:rsidRPr="00EB18FB">
        <w:rPr>
          <w:rFonts w:ascii="Arial" w:hAnsi="Arial" w:cs="Arial"/>
        </w:rPr>
        <w:t xml:space="preserve"> </w:t>
      </w:r>
      <w:r w:rsidRPr="00EB18FB">
        <w:rPr>
          <w:rFonts w:ascii="Arial" w:hAnsi="Arial" w:cs="Arial"/>
        </w:rPr>
        <w:t>to provide a centralized, interactive, and digitalized guide map and navigation platform that addresses campus orientation and wayfinding challenges.</w:t>
      </w:r>
    </w:p>
    <w:p w14:paraId="451CAD6F"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Special Objectives</w:t>
      </w:r>
    </w:p>
    <w:p w14:paraId="4A4EBAFB" w14:textId="087A28AF" w:rsidR="00E04445" w:rsidRPr="00EB18FB" w:rsidRDefault="00E04445" w:rsidP="00021B0A">
      <w:pPr>
        <w:pStyle w:val="ListParagraph"/>
        <w:numPr>
          <w:ilvl w:val="0"/>
          <w:numId w:val="10"/>
        </w:numPr>
        <w:spacing w:line="480" w:lineRule="auto"/>
        <w:jc w:val="both"/>
        <w:rPr>
          <w:rFonts w:ascii="Arial" w:hAnsi="Arial" w:cs="Arial"/>
        </w:rPr>
      </w:pPr>
      <w:r w:rsidRPr="00EB18FB">
        <w:rPr>
          <w:rFonts w:ascii="Arial" w:hAnsi="Arial" w:cs="Arial"/>
        </w:rPr>
        <w:t xml:space="preserve">To be able to </w:t>
      </w:r>
      <w:proofErr w:type="spellStart"/>
      <w:r w:rsidRPr="00EB18FB">
        <w:rPr>
          <w:rFonts w:ascii="Arial" w:hAnsi="Arial" w:cs="Arial"/>
        </w:rPr>
        <w:t>display</w:t>
      </w:r>
      <w:r w:rsidR="00AE0750">
        <w:rPr>
          <w:rFonts w:ascii="Arial" w:hAnsi="Arial" w:cs="Arial"/>
          <w:color w:val="EE0000"/>
        </w:rPr>
        <w:t>add</w:t>
      </w:r>
      <w:proofErr w:type="spellEnd"/>
      <w:r w:rsidR="00AE0750">
        <w:rPr>
          <w:rFonts w:ascii="Arial" w:hAnsi="Arial" w:cs="Arial"/>
          <w:color w:val="EE0000"/>
        </w:rPr>
        <w:t xml:space="preserve"> ang </w:t>
      </w:r>
      <w:proofErr w:type="spellStart"/>
      <w:r w:rsidR="00AE0750">
        <w:rPr>
          <w:rFonts w:ascii="Arial" w:hAnsi="Arial" w:cs="Arial"/>
          <w:color w:val="EE0000"/>
        </w:rPr>
        <w:t>mga</w:t>
      </w:r>
      <w:proofErr w:type="spellEnd"/>
      <w:r w:rsidR="00AE0750">
        <w:rPr>
          <w:rFonts w:ascii="Arial" w:hAnsi="Arial" w:cs="Arial"/>
          <w:color w:val="EE0000"/>
        </w:rPr>
        <w:t xml:space="preserve"> function</w:t>
      </w:r>
      <w:r w:rsidRPr="00EB18FB">
        <w:rPr>
          <w:rFonts w:ascii="Arial" w:hAnsi="Arial" w:cs="Arial"/>
        </w:rPr>
        <w:t xml:space="preserve"> a visual route from the main gate to the </w:t>
      </w:r>
      <w:r w:rsidR="00C62015" w:rsidRPr="00EB18FB">
        <w:rPr>
          <w:rFonts w:ascii="Arial" w:hAnsi="Arial" w:cs="Arial"/>
        </w:rPr>
        <w:t xml:space="preserve">different </w:t>
      </w:r>
      <w:r w:rsidR="003055EA" w:rsidRPr="00EB18FB">
        <w:rPr>
          <w:rFonts w:ascii="Arial" w:hAnsi="Arial" w:cs="Arial"/>
        </w:rPr>
        <w:t>buildings and facilities of SEAIT campus</w:t>
      </w:r>
      <w:r w:rsidRPr="00EB18FB">
        <w:rPr>
          <w:rFonts w:ascii="Arial" w:hAnsi="Arial" w:cs="Arial"/>
        </w:rPr>
        <w:t xml:space="preserve"> and to show interactive 2D floor maps of the SEAIT buildings with labeled rooms to guide students, faculty, and visitors in locating classrooms, offices, and facilities within the SEAIT campus.</w:t>
      </w:r>
    </w:p>
    <w:p w14:paraId="40C74260" w14:textId="77777777" w:rsidR="00FD72C7" w:rsidRPr="00EB18FB" w:rsidRDefault="00FD72C7" w:rsidP="00FD72C7">
      <w:pPr>
        <w:pStyle w:val="ListParagraph"/>
        <w:numPr>
          <w:ilvl w:val="0"/>
          <w:numId w:val="10"/>
        </w:numPr>
        <w:spacing w:before="80" w:after="80" w:line="480" w:lineRule="auto"/>
        <w:contextualSpacing w:val="0"/>
        <w:jc w:val="both"/>
        <w:rPr>
          <w:rFonts w:ascii="Arial" w:hAnsi="Arial" w:cs="Arial"/>
        </w:rPr>
      </w:pPr>
      <w:r w:rsidRPr="00EB18FB">
        <w:rPr>
          <w:rFonts w:ascii="Arial" w:eastAsia="Arial" w:hAnsi="Arial" w:cs="Arial"/>
        </w:rPr>
        <w:lastRenderedPageBreak/>
        <w:t>To be able to provide a digital platform where SEAIT departmental Program Head, Basic Ed Head, Dean, and Safety and Security Office can make announcements and can add, modify, and delete room labels, office designations, and classroom assignments through the administrative backend for accurate and current student, faculty, and visitor reference.</w:t>
      </w:r>
    </w:p>
    <w:p w14:paraId="20A932FD" w14:textId="27BF8854" w:rsidR="00A1687A" w:rsidRPr="00EB18FB" w:rsidRDefault="00A1687A" w:rsidP="00021B0A">
      <w:pPr>
        <w:pStyle w:val="ListParagraph"/>
        <w:numPr>
          <w:ilvl w:val="0"/>
          <w:numId w:val="10"/>
        </w:numPr>
        <w:spacing w:line="480" w:lineRule="auto"/>
        <w:jc w:val="both"/>
        <w:rPr>
          <w:rFonts w:ascii="Arial" w:hAnsi="Arial" w:cs="Arial"/>
        </w:rPr>
      </w:pPr>
      <w:r w:rsidRPr="00EB18FB">
        <w:rPr>
          <w:rFonts w:ascii="Arial" w:hAnsi="Arial" w:cs="Arial"/>
        </w:rPr>
        <w:t>To be able to display labeled building maps that highlight the offices, inquiry desks, and key rooms within the SEAIT campus buildings to help students, faculty, and visitors locate them quickly.</w:t>
      </w:r>
    </w:p>
    <w:p w14:paraId="364D3D8F" w14:textId="41A4E66A" w:rsidR="00682193" w:rsidRPr="00EB18FB" w:rsidRDefault="00B62F23" w:rsidP="00682193">
      <w:pPr>
        <w:pStyle w:val="ListParagraph"/>
        <w:numPr>
          <w:ilvl w:val="0"/>
          <w:numId w:val="10"/>
        </w:numPr>
        <w:spacing w:line="480" w:lineRule="auto"/>
        <w:jc w:val="both"/>
        <w:rPr>
          <w:rFonts w:ascii="Arial" w:hAnsi="Arial" w:cs="Arial"/>
        </w:rPr>
      </w:pPr>
      <w:r w:rsidRPr="00EB18FB">
        <w:rPr>
          <w:rFonts w:ascii="Arial" w:hAnsi="Arial" w:cs="Arial"/>
        </w:rPr>
        <w:t>To be able to provide a scannable QR code posted at the main gate of the SEAIT campus that allows students, faculty, and visitors to immediately access the TechnoPath Guide Map and Navigation System.</w:t>
      </w:r>
    </w:p>
    <w:p w14:paraId="53881B4E" w14:textId="7EA1A77E" w:rsidR="00E64004" w:rsidRPr="00EB18FB" w:rsidRDefault="00B62F23" w:rsidP="00021B0A">
      <w:pPr>
        <w:pStyle w:val="ListParagraph"/>
        <w:numPr>
          <w:ilvl w:val="0"/>
          <w:numId w:val="10"/>
        </w:numPr>
        <w:spacing w:line="480" w:lineRule="auto"/>
        <w:jc w:val="both"/>
        <w:rPr>
          <w:rFonts w:ascii="Arial" w:hAnsi="Arial" w:cs="Arial"/>
        </w:rPr>
      </w:pPr>
      <w:r w:rsidRPr="00EB18FB">
        <w:rPr>
          <w:rFonts w:ascii="Arial" w:hAnsi="Arial" w:cs="Arial"/>
        </w:rPr>
        <w:t>To be able to provide an AI-powered virtual assistant that answers location-related questions and gives route directions to help students, faculty, and visitors find classrooms, offices, and facilities independently.</w:t>
      </w:r>
    </w:p>
    <w:p w14:paraId="1147A212" w14:textId="139B9AA3" w:rsidR="00B62F23" w:rsidRPr="00EB18FB" w:rsidRDefault="00B62F23" w:rsidP="00021B0A">
      <w:pPr>
        <w:spacing w:line="480" w:lineRule="auto"/>
        <w:jc w:val="both"/>
        <w:rPr>
          <w:rFonts w:ascii="Arial" w:hAnsi="Arial" w:cs="Arial"/>
          <w:b/>
          <w:bCs/>
        </w:rPr>
      </w:pPr>
      <w:r w:rsidRPr="00EB18FB">
        <w:rPr>
          <w:rFonts w:ascii="Arial" w:hAnsi="Arial" w:cs="Arial"/>
          <w:b/>
          <w:bCs/>
        </w:rPr>
        <w:t>Scope and Limitations of the Study</w:t>
      </w:r>
    </w:p>
    <w:p w14:paraId="04213AA0"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Scope of the Study</w:t>
      </w:r>
    </w:p>
    <w:p w14:paraId="09D2B471" w14:textId="372989B7"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study is developed to address the campus navigation and orientation challenges experienced by students, faculty, visitors, and the Safety and Security Office of South East Asian Institute of Technology, Inc. (SEAIT), Barangay Crossing Rubber, National Highway, </w:t>
      </w:r>
      <w:proofErr w:type="spellStart"/>
      <w:r w:rsidRPr="00EB18FB">
        <w:rPr>
          <w:rFonts w:ascii="Arial" w:hAnsi="Arial" w:cs="Arial"/>
        </w:rPr>
        <w:t>Tupi</w:t>
      </w:r>
      <w:proofErr w:type="spellEnd"/>
      <w:r w:rsidRPr="00EB18FB">
        <w:rPr>
          <w:rFonts w:ascii="Arial" w:hAnsi="Arial" w:cs="Arial"/>
        </w:rPr>
        <w:t xml:space="preserve">, South Cotabato. The institution currently lacks a centralized and digitalized campus guide, leaving freshmen, transferees, and visitors without a reliable reference for locating buildings, classrooms, offices, and facilities. The TechnoPath: SEAIT Guide Map and Navigation System was developed to provide an accessible, accurate, and updatable digital guide that serves the entire SEAIT </w:t>
      </w:r>
      <w:r w:rsidRPr="00EB18FB">
        <w:rPr>
          <w:rFonts w:ascii="Arial" w:hAnsi="Arial" w:cs="Arial"/>
        </w:rPr>
        <w:lastRenderedPageBreak/>
        <w:t>campus grounds and buildings, enabling all user groups to navigate the campus independently and efficiently.</w:t>
      </w:r>
    </w:p>
    <w:p w14:paraId="71E7050A" w14:textId="77777777" w:rsidR="00D8677B" w:rsidRPr="00EB18FB" w:rsidRDefault="00D8677B" w:rsidP="00021B0A">
      <w:pPr>
        <w:spacing w:line="480" w:lineRule="auto"/>
        <w:ind w:firstLine="720"/>
        <w:jc w:val="both"/>
        <w:rPr>
          <w:rFonts w:ascii="Arial" w:hAnsi="Arial" w:cs="Arial"/>
          <w:b/>
          <w:bCs/>
        </w:rPr>
      </w:pPr>
    </w:p>
    <w:p w14:paraId="58469620" w14:textId="32D6B4E8" w:rsidR="00E90FFE" w:rsidRPr="00EB18FB" w:rsidRDefault="00E90FFE" w:rsidP="00021B0A">
      <w:pPr>
        <w:spacing w:line="480" w:lineRule="auto"/>
        <w:ind w:firstLine="720"/>
        <w:jc w:val="both"/>
        <w:rPr>
          <w:rFonts w:ascii="Arial" w:hAnsi="Arial" w:cs="Arial"/>
        </w:rPr>
      </w:pPr>
      <w:r w:rsidRPr="00EB18FB">
        <w:rPr>
          <w:rFonts w:ascii="Arial" w:hAnsi="Arial" w:cs="Arial"/>
          <w:b/>
          <w:bCs/>
        </w:rPr>
        <w:t>Campus Navigation Guide with 2D Building Floor Maps</w:t>
      </w:r>
      <w:r w:rsidRPr="00EB18FB">
        <w:rPr>
          <w:rFonts w:ascii="Arial" w:hAnsi="Arial" w:cs="Arial"/>
        </w:rPr>
        <w:t> </w:t>
      </w:r>
    </w:p>
    <w:p w14:paraId="53114310" w14:textId="73C56F89" w:rsidR="00E90FFE" w:rsidRPr="00EB18FB" w:rsidRDefault="00E90FFE" w:rsidP="00064A41">
      <w:pPr>
        <w:spacing w:line="480" w:lineRule="auto"/>
        <w:ind w:left="720" w:firstLine="720"/>
        <w:jc w:val="both"/>
        <w:rPr>
          <w:rFonts w:ascii="Arial" w:hAnsi="Arial" w:cs="Arial"/>
        </w:rPr>
      </w:pPr>
      <w:r w:rsidRPr="00EB18FB">
        <w:rPr>
          <w:rFonts w:ascii="Arial" w:hAnsi="Arial" w:cs="Arial"/>
        </w:rPr>
        <w:t xml:space="preserve">The feature allows users </w:t>
      </w:r>
      <w:r w:rsidR="00E965CA" w:rsidRPr="00EB18FB">
        <w:rPr>
          <w:rFonts w:ascii="Arial" w:hAnsi="Arial" w:cs="Arial"/>
        </w:rPr>
        <w:t>to</w:t>
      </w:r>
      <w:r w:rsidRPr="00EB18FB">
        <w:rPr>
          <w:rFonts w:ascii="Arial" w:hAnsi="Arial" w:cs="Arial"/>
        </w:rPr>
        <w:t xml:space="preserve"> view </w:t>
      </w:r>
      <w:r w:rsidR="0038119E" w:rsidRPr="00EB18FB">
        <w:rPr>
          <w:rFonts w:ascii="Arial" w:hAnsi="Arial" w:cs="Arial"/>
        </w:rPr>
        <w:t xml:space="preserve">and interact </w:t>
      </w:r>
      <w:r w:rsidRPr="00EB18FB">
        <w:rPr>
          <w:rFonts w:ascii="Arial" w:hAnsi="Arial" w:cs="Arial"/>
        </w:rPr>
        <w:t>the main gate, campus walkways, and the locations of all buildings, and to navigate individual building floors with labeled rooms, highlighted offices, and key facility markers. The navigation guide also displays visual routes from the main gate to the target buildings to assist users who are visiting the campus for the first time.</w:t>
      </w:r>
    </w:p>
    <w:p w14:paraId="4C951A55" w14:textId="77777777" w:rsidR="00F23C6F" w:rsidRPr="00EB18FB" w:rsidRDefault="00B62F23" w:rsidP="00021B0A">
      <w:pPr>
        <w:spacing w:line="480" w:lineRule="auto"/>
        <w:ind w:firstLine="720"/>
        <w:jc w:val="both"/>
        <w:rPr>
          <w:rFonts w:ascii="Arial" w:hAnsi="Arial" w:cs="Arial"/>
        </w:rPr>
      </w:pPr>
      <w:r w:rsidRPr="00EB18FB">
        <w:rPr>
          <w:rFonts w:ascii="Arial" w:hAnsi="Arial" w:cs="Arial"/>
          <w:b/>
          <w:bCs/>
        </w:rPr>
        <w:t>Building Classroom and Room Updates</w:t>
      </w:r>
      <w:r w:rsidRPr="00EB18FB">
        <w:rPr>
          <w:rFonts w:ascii="Arial" w:hAnsi="Arial" w:cs="Arial"/>
        </w:rPr>
        <w:t> </w:t>
      </w:r>
    </w:p>
    <w:p w14:paraId="451C5772" w14:textId="64E19018" w:rsidR="00B62F23" w:rsidRPr="00EB18FB" w:rsidRDefault="00B62F23" w:rsidP="00064A41">
      <w:pPr>
        <w:spacing w:line="480" w:lineRule="auto"/>
        <w:ind w:left="720" w:firstLine="720"/>
        <w:jc w:val="both"/>
        <w:rPr>
          <w:rFonts w:ascii="Arial" w:hAnsi="Arial" w:cs="Arial"/>
        </w:rPr>
      </w:pPr>
      <w:r w:rsidRPr="00EB18FB">
        <w:rPr>
          <w:rFonts w:ascii="Arial" w:hAnsi="Arial" w:cs="Arial"/>
        </w:rPr>
        <w:t>The feature ensures that the navigational information displayed to users remains accurate and reflects current institutional arrangements, particularly when room assignments are changed during the academic year.</w:t>
      </w:r>
    </w:p>
    <w:p w14:paraId="5996EAF0" w14:textId="77777777" w:rsidR="00F23C6F" w:rsidRPr="00EB18FB" w:rsidRDefault="00B62F23" w:rsidP="00021B0A">
      <w:pPr>
        <w:spacing w:line="480" w:lineRule="auto"/>
        <w:ind w:firstLine="720"/>
        <w:jc w:val="both"/>
        <w:rPr>
          <w:rFonts w:ascii="Arial" w:hAnsi="Arial" w:cs="Arial"/>
        </w:rPr>
      </w:pPr>
      <w:r w:rsidRPr="00EB18FB">
        <w:rPr>
          <w:rFonts w:ascii="Arial" w:hAnsi="Arial" w:cs="Arial"/>
          <w:b/>
          <w:bCs/>
        </w:rPr>
        <w:t>SEAIT Building Room Maps with Highlighted Offices</w:t>
      </w:r>
      <w:r w:rsidRPr="00EB18FB">
        <w:rPr>
          <w:rFonts w:ascii="Arial" w:hAnsi="Arial" w:cs="Arial"/>
        </w:rPr>
        <w:t> </w:t>
      </w:r>
    </w:p>
    <w:p w14:paraId="6B537D83" w14:textId="3C61C448" w:rsidR="00B62F23" w:rsidRPr="00EB18FB" w:rsidRDefault="00B62F23" w:rsidP="00064A41">
      <w:pPr>
        <w:spacing w:line="480" w:lineRule="auto"/>
        <w:ind w:left="720" w:firstLine="720"/>
        <w:jc w:val="both"/>
        <w:rPr>
          <w:rFonts w:ascii="Arial" w:hAnsi="Arial" w:cs="Arial"/>
        </w:rPr>
      </w:pPr>
      <w:r w:rsidRPr="00EB18FB">
        <w:rPr>
          <w:rFonts w:ascii="Arial" w:hAnsi="Arial" w:cs="Arial"/>
        </w:rPr>
        <w:t>The feature allows users to retrieve the location of specific offices within the building floors, enabling faster and more accurate navigation to administrative and academic service areas without requiring verbal directions from campus personnel.</w:t>
      </w:r>
    </w:p>
    <w:p w14:paraId="6B88786C" w14:textId="77777777" w:rsidR="002335E8" w:rsidRPr="00EB18FB" w:rsidRDefault="002335E8" w:rsidP="002335E8">
      <w:pPr>
        <w:spacing w:line="480" w:lineRule="auto"/>
        <w:ind w:firstLine="720"/>
        <w:jc w:val="both"/>
        <w:rPr>
          <w:rFonts w:ascii="Arial" w:hAnsi="Arial" w:cs="Arial"/>
        </w:rPr>
      </w:pPr>
      <w:r w:rsidRPr="00EB18FB">
        <w:rPr>
          <w:rFonts w:ascii="Arial" w:hAnsi="Arial" w:cs="Arial"/>
          <w:b/>
          <w:bCs/>
        </w:rPr>
        <w:t>QR Code Access Point (Main Gate)</w:t>
      </w:r>
      <w:r w:rsidRPr="00EB18FB">
        <w:rPr>
          <w:rFonts w:ascii="Arial" w:hAnsi="Arial" w:cs="Arial"/>
        </w:rPr>
        <w:t> </w:t>
      </w:r>
    </w:p>
    <w:p w14:paraId="2322078D" w14:textId="0DB3D6A6" w:rsidR="002335E8" w:rsidRPr="00EB18FB" w:rsidRDefault="002335E8" w:rsidP="00064A41">
      <w:pPr>
        <w:spacing w:line="480" w:lineRule="auto"/>
        <w:ind w:left="720" w:firstLine="720"/>
        <w:jc w:val="both"/>
        <w:rPr>
          <w:rFonts w:ascii="Arial" w:hAnsi="Arial" w:cs="Arial"/>
        </w:rPr>
      </w:pPr>
      <w:r w:rsidRPr="00EB18FB">
        <w:rPr>
          <w:rFonts w:ascii="Arial" w:hAnsi="Arial" w:cs="Arial"/>
        </w:rPr>
        <w:t>The feature allows any user — students, faculty, or visitors — to retrieve and load the campus guide map immediately upon arrival by scanning the code with a mobile device, without requiring a prior application installation or knowledge of the URL.</w:t>
      </w:r>
    </w:p>
    <w:p w14:paraId="68005312" w14:textId="77777777" w:rsidR="00064A41" w:rsidRPr="00EB18FB" w:rsidRDefault="00064A41" w:rsidP="00021B0A">
      <w:pPr>
        <w:spacing w:line="480" w:lineRule="auto"/>
        <w:ind w:firstLine="720"/>
        <w:jc w:val="both"/>
        <w:rPr>
          <w:rFonts w:ascii="Arial" w:hAnsi="Arial" w:cs="Arial"/>
          <w:b/>
          <w:bCs/>
        </w:rPr>
      </w:pPr>
    </w:p>
    <w:p w14:paraId="1793F655" w14:textId="5BEB2BE8" w:rsidR="005C06AF" w:rsidRPr="00EB18FB" w:rsidRDefault="00B62F23" w:rsidP="00021B0A">
      <w:pPr>
        <w:spacing w:line="480" w:lineRule="auto"/>
        <w:ind w:firstLine="720"/>
        <w:jc w:val="both"/>
        <w:rPr>
          <w:rFonts w:ascii="Arial" w:hAnsi="Arial" w:cs="Arial"/>
          <w:b/>
          <w:bCs/>
        </w:rPr>
      </w:pPr>
      <w:r w:rsidRPr="00EB18FB">
        <w:rPr>
          <w:rFonts w:ascii="Arial" w:hAnsi="Arial" w:cs="Arial"/>
          <w:b/>
          <w:bCs/>
        </w:rPr>
        <w:t>AI Chatbot / Virtual Guide</w:t>
      </w:r>
    </w:p>
    <w:p w14:paraId="7260BC4E" w14:textId="3FCDF50F" w:rsidR="00064A41" w:rsidRPr="00EB18FB" w:rsidRDefault="00C92C97" w:rsidP="00C03D36">
      <w:pPr>
        <w:spacing w:before="100" w:after="100" w:line="480" w:lineRule="auto"/>
        <w:ind w:left="720" w:firstLine="720"/>
        <w:jc w:val="both"/>
        <w:rPr>
          <w:rFonts w:ascii="Arial" w:hAnsi="Arial" w:cs="Arial"/>
        </w:rPr>
      </w:pPr>
      <w:r w:rsidRPr="00EB18FB">
        <w:rPr>
          <w:rFonts w:ascii="Arial" w:eastAsia="Arial" w:hAnsi="Arial" w:cs="Arial"/>
        </w:rPr>
        <w:t xml:space="preserve"> The feature operates in dual modes: Online Mode, which uses an external AI API through the Python backend for conversational responses, and Offline Mode, which uses a local FAQ database with keyword matching for navigation assistance when internet connectivity is unavailable. The system automatically detects connectivity status and switches modes seamlessly.</w:t>
      </w:r>
    </w:p>
    <w:p w14:paraId="783AC57E" w14:textId="759AE85F" w:rsidR="00B62F23" w:rsidRPr="00EB18FB" w:rsidRDefault="00B62F23" w:rsidP="00021B0A">
      <w:pPr>
        <w:spacing w:line="480" w:lineRule="auto"/>
        <w:jc w:val="both"/>
        <w:rPr>
          <w:rFonts w:ascii="Arial" w:hAnsi="Arial" w:cs="Arial"/>
        </w:rPr>
      </w:pPr>
      <w:r w:rsidRPr="00EB18FB">
        <w:rPr>
          <w:rFonts w:ascii="Arial" w:hAnsi="Arial" w:cs="Arial"/>
          <w:b/>
          <w:bCs/>
        </w:rPr>
        <w:t>Limitations of the Study</w:t>
      </w:r>
    </w:p>
    <w:p w14:paraId="635CB9B4" w14:textId="57DE4935" w:rsidR="00543353" w:rsidRPr="00EB18FB" w:rsidRDefault="00B62F23" w:rsidP="00E64004">
      <w:pPr>
        <w:spacing w:line="480" w:lineRule="auto"/>
        <w:ind w:firstLine="720"/>
        <w:jc w:val="both"/>
        <w:rPr>
          <w:rFonts w:ascii="Arial" w:hAnsi="Arial" w:cs="Arial"/>
        </w:rPr>
      </w:pPr>
      <w:r w:rsidRPr="00EB18FB">
        <w:rPr>
          <w:rFonts w:ascii="Arial" w:hAnsi="Arial" w:cs="Arial"/>
        </w:rPr>
        <w:t>The TechnoPath: SEAIT Guide Map and Navigation System is limited to the campus premises of South East Asian Institute of Technology, Inc. (SEAIT) and does not extend to off-campus locations or external facilities. The study operates as a 2D visual map and navigation guide and does not incorporate real-time GPS tracking, augmented reality overlays, or three-dimensional building visualization. Navigation through the AI Virtual Guide feature is limited to responses based on the stored campus map and location data, and the study is unable to provide answers outside the scope of campus-related queries. The building room update module restricts data modification access to authorized administrators only, and the study does not allow public users to add, edit, or delete any campus information. The study does not include real-time event scheduling, emergency alerts, or integration with any external institutional management system. The accuracy of map information is dependent on the timely updating of room labels and office designations by the authorized administrators, and the study does not automatically reflect physical changes to the campus that are not entered through the administrative backend.</w:t>
      </w:r>
    </w:p>
    <w:p w14:paraId="27E84E33" w14:textId="77777777" w:rsidR="00F5283B" w:rsidRPr="00EB18FB" w:rsidRDefault="00F5283B" w:rsidP="00021B0A">
      <w:pPr>
        <w:spacing w:line="480" w:lineRule="auto"/>
        <w:jc w:val="both"/>
        <w:rPr>
          <w:rFonts w:ascii="Arial" w:hAnsi="Arial" w:cs="Arial"/>
          <w:b/>
          <w:bCs/>
        </w:rPr>
      </w:pPr>
    </w:p>
    <w:p w14:paraId="75FC2FFA" w14:textId="7AB25EB5" w:rsidR="00B62F23" w:rsidRPr="00EB18FB" w:rsidRDefault="00B62F23" w:rsidP="00021B0A">
      <w:pPr>
        <w:spacing w:line="480" w:lineRule="auto"/>
        <w:jc w:val="both"/>
        <w:rPr>
          <w:rFonts w:ascii="Arial" w:hAnsi="Arial" w:cs="Arial"/>
          <w:b/>
          <w:bCs/>
        </w:rPr>
      </w:pPr>
      <w:r w:rsidRPr="00EB18FB">
        <w:rPr>
          <w:rFonts w:ascii="Arial" w:hAnsi="Arial" w:cs="Arial"/>
          <w:b/>
          <w:bCs/>
        </w:rPr>
        <w:lastRenderedPageBreak/>
        <w:t>Significance of the Study</w:t>
      </w:r>
    </w:p>
    <w:p w14:paraId="66C98AD9"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rPr>
        <w:t>The TechnoPath: SEAIT Guide Map and Navigation System holds practical and academic significance for the different groups who are directly and indirectly connected to the South East Asian Institute of Technology, Inc. (SEAIT). The following are the groups that benefit from the conduct of the study:</w:t>
      </w:r>
    </w:p>
    <w:p w14:paraId="57A1E34D" w14:textId="77777777" w:rsidR="008E284B" w:rsidRPr="00EB18FB" w:rsidRDefault="00B62F23" w:rsidP="00021B0A">
      <w:pPr>
        <w:spacing w:line="480" w:lineRule="auto"/>
        <w:jc w:val="both"/>
        <w:rPr>
          <w:rFonts w:ascii="Arial" w:hAnsi="Arial" w:cs="Arial"/>
        </w:rPr>
      </w:pPr>
      <w:r w:rsidRPr="00EB18FB">
        <w:rPr>
          <w:rFonts w:ascii="Arial" w:hAnsi="Arial" w:cs="Arial"/>
          <w:b/>
          <w:bCs/>
        </w:rPr>
        <w:t>Students</w:t>
      </w:r>
      <w:r w:rsidRPr="00EB18FB">
        <w:rPr>
          <w:rFonts w:ascii="Arial" w:hAnsi="Arial" w:cs="Arial"/>
        </w:rPr>
        <w:t> </w:t>
      </w:r>
    </w:p>
    <w:p w14:paraId="5CE08F81" w14:textId="56CB222D" w:rsidR="00B62F23" w:rsidRPr="00EB18FB" w:rsidRDefault="00B62F23" w:rsidP="00021B0A">
      <w:pPr>
        <w:spacing w:line="480" w:lineRule="auto"/>
        <w:ind w:firstLine="720"/>
        <w:jc w:val="both"/>
        <w:rPr>
          <w:rFonts w:ascii="Arial" w:hAnsi="Arial" w:cs="Arial"/>
        </w:rPr>
      </w:pPr>
      <w:r w:rsidRPr="00EB18FB">
        <w:rPr>
          <w:rFonts w:ascii="Arial" w:hAnsi="Arial" w:cs="Arial"/>
        </w:rPr>
        <w:t>The study enables SEAIT students, particularly freshmen and transferees, to locate classrooms, offices, and facilities within the campus through an interactive digital guide. The study reduces confusion and prevents late attendance by providing accurate and updated navigation references before and during class days. Students are e</w:t>
      </w:r>
      <w:r w:rsidR="00916665" w:rsidRPr="00EB18FB">
        <w:rPr>
          <w:rFonts w:ascii="Arial" w:hAnsi="Arial" w:cs="Arial"/>
        </w:rPr>
        <w:t>ncouraged</w:t>
      </w:r>
      <w:r w:rsidRPr="00EB18FB">
        <w:rPr>
          <w:rFonts w:ascii="Arial" w:hAnsi="Arial" w:cs="Arial"/>
        </w:rPr>
        <w:t xml:space="preserve"> to navigate between buildings and campus areas independently, without relying on verbal directions from others.</w:t>
      </w:r>
    </w:p>
    <w:p w14:paraId="285514A8" w14:textId="77777777" w:rsidR="00C03D36" w:rsidRDefault="00C03D36" w:rsidP="00021B0A">
      <w:pPr>
        <w:spacing w:line="480" w:lineRule="auto"/>
        <w:jc w:val="both"/>
        <w:rPr>
          <w:rFonts w:ascii="Arial" w:hAnsi="Arial" w:cs="Arial"/>
          <w:b/>
          <w:bCs/>
        </w:rPr>
      </w:pPr>
    </w:p>
    <w:p w14:paraId="45F1888A" w14:textId="1F2D4FA4" w:rsidR="002F17DA" w:rsidRPr="00EB18FB" w:rsidRDefault="00B62F23" w:rsidP="00021B0A">
      <w:pPr>
        <w:spacing w:line="480" w:lineRule="auto"/>
        <w:jc w:val="both"/>
        <w:rPr>
          <w:rFonts w:ascii="Arial" w:hAnsi="Arial" w:cs="Arial"/>
        </w:rPr>
      </w:pPr>
      <w:r w:rsidRPr="00EB18FB">
        <w:rPr>
          <w:rFonts w:ascii="Arial" w:hAnsi="Arial" w:cs="Arial"/>
          <w:b/>
          <w:bCs/>
        </w:rPr>
        <w:t>Faculty</w:t>
      </w:r>
      <w:r w:rsidRPr="00EB18FB">
        <w:rPr>
          <w:rFonts w:ascii="Arial" w:hAnsi="Arial" w:cs="Arial"/>
        </w:rPr>
        <w:t> </w:t>
      </w:r>
    </w:p>
    <w:p w14:paraId="34E793B3" w14:textId="39B9264B" w:rsidR="00E45A12" w:rsidRPr="00EB18FB" w:rsidRDefault="00B62F23" w:rsidP="00E45A12">
      <w:pPr>
        <w:spacing w:line="480" w:lineRule="auto"/>
        <w:ind w:firstLine="720"/>
        <w:jc w:val="both"/>
        <w:rPr>
          <w:rFonts w:ascii="Arial" w:eastAsia="Arial" w:hAnsi="Arial" w:cs="Arial"/>
        </w:rPr>
      </w:pPr>
      <w:r w:rsidRPr="00EB18FB">
        <w:rPr>
          <w:rFonts w:ascii="Arial" w:hAnsi="Arial" w:cs="Arial"/>
        </w:rPr>
        <w:t xml:space="preserve">The study serves as a centralized digital reference platform for SEAIT faculty by providing updated classroom labels and departmental announcements. Each Program Head </w:t>
      </w:r>
      <w:r w:rsidR="00A612A2" w:rsidRPr="00EB18FB">
        <w:rPr>
          <w:rFonts w:ascii="Arial" w:hAnsi="Arial" w:cs="Arial"/>
        </w:rPr>
        <w:t xml:space="preserve">and Basic Education Head </w:t>
      </w:r>
      <w:r w:rsidRPr="00EB18FB">
        <w:rPr>
          <w:rFonts w:ascii="Arial" w:hAnsi="Arial" w:cs="Arial"/>
        </w:rPr>
        <w:t xml:space="preserve">is granted department-level administrative access to manage classroom labeling and departmental announcements, while the </w:t>
      </w:r>
      <w:r w:rsidR="00E45A12" w:rsidRPr="00EB18FB">
        <w:rPr>
          <w:rFonts w:ascii="Arial" w:eastAsia="Arial" w:hAnsi="Arial" w:cs="Arial"/>
        </w:rPr>
        <w:t>Dean serves as a college-level oversight authority with the ability to manage department rooms and facilities, post department-scoped announcements directly, monitor departmental data integrity, and view department-level audit logs and reports.</w:t>
      </w:r>
    </w:p>
    <w:p w14:paraId="1A7B0330" w14:textId="77777777" w:rsidR="0068501B" w:rsidRPr="00EB18FB" w:rsidRDefault="0068501B" w:rsidP="00E45A12">
      <w:pPr>
        <w:spacing w:line="480" w:lineRule="auto"/>
        <w:jc w:val="both"/>
        <w:rPr>
          <w:rFonts w:ascii="Arial" w:eastAsia="Arial" w:hAnsi="Arial" w:cs="Arial"/>
        </w:rPr>
      </w:pPr>
    </w:p>
    <w:p w14:paraId="1C201A3E" w14:textId="77777777" w:rsidR="00052DA9" w:rsidRDefault="00052DA9" w:rsidP="00E45A12">
      <w:pPr>
        <w:spacing w:line="480" w:lineRule="auto"/>
        <w:jc w:val="both"/>
        <w:rPr>
          <w:rFonts w:ascii="Arial" w:hAnsi="Arial" w:cs="Arial"/>
          <w:b/>
          <w:bCs/>
        </w:rPr>
      </w:pPr>
    </w:p>
    <w:p w14:paraId="25DD44F7" w14:textId="5B3F07EE" w:rsidR="002F17DA" w:rsidRPr="00EB18FB" w:rsidRDefault="00B62F23" w:rsidP="00E45A12">
      <w:pPr>
        <w:spacing w:line="480" w:lineRule="auto"/>
        <w:jc w:val="both"/>
        <w:rPr>
          <w:rFonts w:ascii="Arial" w:hAnsi="Arial" w:cs="Arial"/>
        </w:rPr>
      </w:pPr>
      <w:r w:rsidRPr="00EB18FB">
        <w:rPr>
          <w:rFonts w:ascii="Arial" w:hAnsi="Arial" w:cs="Arial"/>
          <w:b/>
          <w:bCs/>
        </w:rPr>
        <w:lastRenderedPageBreak/>
        <w:t>Safety and Security Office</w:t>
      </w:r>
      <w:r w:rsidRPr="00EB18FB">
        <w:rPr>
          <w:rFonts w:ascii="Arial" w:hAnsi="Arial" w:cs="Arial"/>
        </w:rPr>
        <w:t> </w:t>
      </w:r>
    </w:p>
    <w:p w14:paraId="27E27646" w14:textId="5E0FF956" w:rsidR="00B62F23" w:rsidRPr="00EB18FB" w:rsidRDefault="00B62F23" w:rsidP="00021B0A">
      <w:pPr>
        <w:spacing w:line="480" w:lineRule="auto"/>
        <w:ind w:firstLine="720"/>
        <w:jc w:val="both"/>
        <w:rPr>
          <w:rFonts w:ascii="Arial" w:hAnsi="Arial" w:cs="Arial"/>
        </w:rPr>
      </w:pPr>
      <w:r w:rsidRPr="00EB18FB">
        <w:rPr>
          <w:rFonts w:ascii="Arial" w:hAnsi="Arial" w:cs="Arial"/>
        </w:rPr>
        <w:t>The study serves as a digital management tool that allows the Safety and Security Office to oversee structural building information, including room creation, deletion, and layout configuration. The study ensures that students, faculty, and visitors receive accurate and updated navigational information, reducing repeated inquiries and miscommunication at the institutional level. The Safety and Security Office, which manages campus safety and gate security operations, holds the appropriate authority to administer the QR code access point posted at the main gate and to maintain the accuracy of the campus navigation data within the system.</w:t>
      </w:r>
    </w:p>
    <w:p w14:paraId="32759CCF" w14:textId="77777777" w:rsidR="002F17DA" w:rsidRPr="00EB18FB" w:rsidRDefault="00B62F23" w:rsidP="00021B0A">
      <w:pPr>
        <w:spacing w:line="480" w:lineRule="auto"/>
        <w:jc w:val="both"/>
        <w:rPr>
          <w:rFonts w:ascii="Arial" w:hAnsi="Arial" w:cs="Arial"/>
        </w:rPr>
      </w:pPr>
      <w:r w:rsidRPr="00EB18FB">
        <w:rPr>
          <w:rFonts w:ascii="Arial" w:hAnsi="Arial" w:cs="Arial"/>
          <w:b/>
          <w:bCs/>
        </w:rPr>
        <w:t>Visitors</w:t>
      </w:r>
      <w:r w:rsidRPr="00EB18FB">
        <w:rPr>
          <w:rFonts w:ascii="Arial" w:hAnsi="Arial" w:cs="Arial"/>
        </w:rPr>
        <w:t> </w:t>
      </w:r>
    </w:p>
    <w:p w14:paraId="35E0271C" w14:textId="34AB80B6" w:rsidR="00B62F23" w:rsidRPr="00EB18FB" w:rsidRDefault="00B62F23" w:rsidP="00021B0A">
      <w:pPr>
        <w:spacing w:line="480" w:lineRule="auto"/>
        <w:ind w:firstLine="720"/>
        <w:jc w:val="both"/>
        <w:rPr>
          <w:rFonts w:ascii="Arial" w:hAnsi="Arial" w:cs="Arial"/>
        </w:rPr>
      </w:pPr>
      <w:r w:rsidRPr="00EB18FB">
        <w:rPr>
          <w:rFonts w:ascii="Arial" w:hAnsi="Arial" w:cs="Arial"/>
        </w:rPr>
        <w:t>Visitors to the SEAIT campus are among the primary beneficiaries of the study, as they have no prior familiarity with the campus layout. The QR code access point at the main gate allows visitors to immediately load the guide map upon arrival and independently locate offices, facilities, and key campus areas without requiring assistance from campus personnel. The study reduces the inconvenience of seeking verbal directions and ensures that visitors are guided efficiently throughout the campus.</w:t>
      </w:r>
    </w:p>
    <w:p w14:paraId="5484A5D4" w14:textId="77777777" w:rsidR="002F17DA" w:rsidRPr="00EB18FB" w:rsidRDefault="00B62F23" w:rsidP="00021B0A">
      <w:pPr>
        <w:spacing w:line="480" w:lineRule="auto"/>
        <w:jc w:val="both"/>
        <w:rPr>
          <w:rFonts w:ascii="Arial" w:hAnsi="Arial" w:cs="Arial"/>
        </w:rPr>
      </w:pPr>
      <w:r w:rsidRPr="00EB18FB">
        <w:rPr>
          <w:rFonts w:ascii="Arial" w:hAnsi="Arial" w:cs="Arial"/>
          <w:b/>
          <w:bCs/>
        </w:rPr>
        <w:t>Researchers</w:t>
      </w:r>
      <w:r w:rsidRPr="00EB18FB">
        <w:rPr>
          <w:rFonts w:ascii="Arial" w:hAnsi="Arial" w:cs="Arial"/>
        </w:rPr>
        <w:t> </w:t>
      </w:r>
    </w:p>
    <w:p w14:paraId="7349222E" w14:textId="650D911B" w:rsidR="00B62F23" w:rsidRPr="00EB18FB" w:rsidRDefault="00B62F23" w:rsidP="00021B0A">
      <w:pPr>
        <w:spacing w:line="480" w:lineRule="auto"/>
        <w:ind w:firstLine="720"/>
        <w:jc w:val="both"/>
        <w:rPr>
          <w:rFonts w:ascii="Arial" w:hAnsi="Arial" w:cs="Arial"/>
        </w:rPr>
      </w:pPr>
      <w:r w:rsidRPr="00EB18FB">
        <w:rPr>
          <w:rFonts w:ascii="Arial" w:hAnsi="Arial" w:cs="Arial"/>
        </w:rPr>
        <w:t>The researchers involved in the study gain practical experience in system analysis, design, and implementation within an actual educational environment. The study allows the researchers to apply acquired knowledge in developing a real-world solution that addresses an institutional navigation challenge, particularly for freshmen, transferees, and visitors finding and navigating classrooms and facilities within the SEAIT campus.</w:t>
      </w:r>
    </w:p>
    <w:p w14:paraId="00742339" w14:textId="77777777" w:rsidR="002F17DA" w:rsidRPr="00EB18FB" w:rsidRDefault="00B62F23" w:rsidP="00021B0A">
      <w:pPr>
        <w:spacing w:line="480" w:lineRule="auto"/>
        <w:jc w:val="both"/>
        <w:rPr>
          <w:rFonts w:ascii="Arial" w:hAnsi="Arial" w:cs="Arial"/>
        </w:rPr>
      </w:pPr>
      <w:r w:rsidRPr="00EB18FB">
        <w:rPr>
          <w:rFonts w:ascii="Arial" w:hAnsi="Arial" w:cs="Arial"/>
          <w:b/>
          <w:bCs/>
        </w:rPr>
        <w:lastRenderedPageBreak/>
        <w:t>Future Researchers</w:t>
      </w:r>
      <w:r w:rsidRPr="00EB18FB">
        <w:rPr>
          <w:rFonts w:ascii="Arial" w:hAnsi="Arial" w:cs="Arial"/>
        </w:rPr>
        <w:t> </w:t>
      </w:r>
    </w:p>
    <w:p w14:paraId="1F630407" w14:textId="0417B400" w:rsidR="00E941C0" w:rsidRPr="00EB18FB" w:rsidRDefault="00B62F23" w:rsidP="00E941C0">
      <w:pPr>
        <w:spacing w:line="480" w:lineRule="auto"/>
        <w:ind w:firstLine="720"/>
        <w:jc w:val="both"/>
        <w:rPr>
          <w:rFonts w:ascii="Arial" w:hAnsi="Arial" w:cs="Arial"/>
        </w:rPr>
      </w:pPr>
      <w:r w:rsidRPr="00EB18FB">
        <w:rPr>
          <w:rFonts w:ascii="Arial" w:hAnsi="Arial" w:cs="Arial"/>
        </w:rPr>
        <w:t>The study provides future researchers with a reference model for developing campus navigation and digital mapping systems in different institutions. The study can serve as a foundation for further investigations related to campus digital solutions, user experience in educational systems, and location-based information systems within Philippine academic settings.</w:t>
      </w:r>
    </w:p>
    <w:p w14:paraId="535A0A3F" w14:textId="00E17F99" w:rsidR="00543353" w:rsidRPr="00EB18FB" w:rsidRDefault="00C12FB2" w:rsidP="00C12FB2">
      <w:pPr>
        <w:spacing w:line="480" w:lineRule="auto"/>
        <w:jc w:val="both"/>
        <w:rPr>
          <w:rFonts w:ascii="Arial" w:hAnsi="Arial" w:cs="Arial"/>
          <w:b/>
          <w:bCs/>
        </w:rPr>
      </w:pPr>
      <w:r w:rsidRPr="00EB18FB">
        <w:rPr>
          <w:rFonts w:ascii="Arial" w:hAnsi="Arial" w:cs="Arial"/>
          <w:b/>
          <w:bCs/>
        </w:rPr>
        <w:t xml:space="preserve">Flow of the </w:t>
      </w:r>
      <w:r w:rsidR="00162DF4" w:rsidRPr="00EB18FB">
        <w:rPr>
          <w:rFonts w:ascii="Arial" w:hAnsi="Arial" w:cs="Arial"/>
          <w:b/>
          <w:bCs/>
        </w:rPr>
        <w:t>Study</w:t>
      </w:r>
    </w:p>
    <w:p w14:paraId="630E47CC" w14:textId="5E30F0D3" w:rsidR="00162DF4" w:rsidRPr="00EB18FB" w:rsidRDefault="00162DF4" w:rsidP="00162DF4">
      <w:pPr>
        <w:spacing w:line="480" w:lineRule="auto"/>
        <w:ind w:firstLine="720"/>
        <w:jc w:val="both"/>
        <w:rPr>
          <w:rFonts w:ascii="Arial" w:hAnsi="Arial" w:cs="Arial"/>
        </w:rPr>
      </w:pPr>
      <w:r w:rsidRPr="00EB18FB">
        <w:rPr>
          <w:rFonts w:ascii="Arial" w:hAnsi="Arial" w:cs="Arial"/>
        </w:rPr>
        <w:t xml:space="preserve">The conceptual framework of the TechnoPath: SEAIT Guide Map and Navigation System follows the Input-Process-Output (IPO) model, which illustrates the data requirements, operational procedures, and expected output of the study. </w:t>
      </w:r>
    </w:p>
    <w:p w14:paraId="7C89FE61" w14:textId="441B4F15" w:rsidR="005C6DA0" w:rsidRPr="00EB18FB" w:rsidRDefault="005C6DA0" w:rsidP="008E4ACC">
      <w:pPr>
        <w:spacing w:line="480" w:lineRule="auto"/>
        <w:jc w:val="both"/>
        <w:rPr>
          <w:rFonts w:ascii="Arial" w:hAnsi="Arial" w:cs="Arial"/>
        </w:rPr>
      </w:pPr>
    </w:p>
    <w:p w14:paraId="4C915F1A" w14:textId="77777777" w:rsidR="00555899" w:rsidRDefault="00555899" w:rsidP="00021B0A">
      <w:pPr>
        <w:spacing w:line="480" w:lineRule="auto"/>
        <w:jc w:val="both"/>
        <w:rPr>
          <w:rFonts w:ascii="Arial" w:hAnsi="Arial" w:cs="Arial"/>
          <w:b/>
          <w:bCs/>
        </w:rPr>
      </w:pPr>
    </w:p>
    <w:p w14:paraId="38773690" w14:textId="77777777" w:rsidR="007726BC" w:rsidRPr="007726BC" w:rsidRDefault="007726BC" w:rsidP="007726BC">
      <w:pPr>
        <w:rPr>
          <w:rFonts w:ascii="Arial" w:hAnsi="Arial" w:cs="Arial"/>
        </w:rPr>
      </w:pPr>
    </w:p>
    <w:p w14:paraId="1D0D0AF8" w14:textId="77777777" w:rsidR="007726BC" w:rsidRPr="007726BC" w:rsidRDefault="007726BC" w:rsidP="007726BC">
      <w:pPr>
        <w:rPr>
          <w:rFonts w:ascii="Arial" w:hAnsi="Arial" w:cs="Arial"/>
        </w:rPr>
      </w:pPr>
    </w:p>
    <w:tbl>
      <w:tblPr>
        <w:tblStyle w:val="TableGrid"/>
        <w:tblpPr w:leftFromText="180" w:rightFromText="180" w:vertAnchor="text" w:horzAnchor="margin" w:tblpXSpec="right" w:tblpY="-140"/>
        <w:tblW w:w="0" w:type="auto"/>
        <w:tblLook w:val="04A0" w:firstRow="1" w:lastRow="0" w:firstColumn="1" w:lastColumn="0" w:noHBand="0" w:noVBand="1"/>
      </w:tblPr>
      <w:tblGrid>
        <w:gridCol w:w="2268"/>
      </w:tblGrid>
      <w:tr w:rsidR="006C31AF" w14:paraId="2F5B14AB" w14:textId="77777777" w:rsidTr="00072F43">
        <w:tc>
          <w:tcPr>
            <w:tcW w:w="2268" w:type="dxa"/>
          </w:tcPr>
          <w:p w14:paraId="028E7CEC" w14:textId="7BB726D2" w:rsidR="006C31AF" w:rsidRDefault="00DD40D7" w:rsidP="00072F43">
            <w:pPr>
              <w:spacing w:line="480" w:lineRule="auto"/>
              <w:jc w:val="center"/>
              <w:rPr>
                <w:rFonts w:ascii="Arial" w:hAnsi="Arial" w:cs="Arial"/>
                <w:b/>
                <w:bCs/>
              </w:rPr>
            </w:pPr>
            <w:r>
              <w:rPr>
                <w:rFonts w:ascii="Arial" w:hAnsi="Arial" w:cs="Arial"/>
                <w:b/>
                <w:bCs/>
              </w:rPr>
              <w:lastRenderedPageBreak/>
              <w:t>OUTPUT</w:t>
            </w:r>
          </w:p>
        </w:tc>
      </w:tr>
      <w:tr w:rsidR="006C31AF" w14:paraId="06DE49BE" w14:textId="77777777" w:rsidTr="00072F43">
        <w:trPr>
          <w:trHeight w:val="11040"/>
        </w:trPr>
        <w:tc>
          <w:tcPr>
            <w:tcW w:w="2268" w:type="dxa"/>
          </w:tcPr>
          <w:p w14:paraId="020F5133" w14:textId="77777777" w:rsidR="00072F43" w:rsidRDefault="00072F43" w:rsidP="00072F43">
            <w:pPr>
              <w:spacing w:line="480" w:lineRule="auto"/>
              <w:jc w:val="center"/>
              <w:rPr>
                <w:rFonts w:ascii="Arial" w:eastAsia="Arial" w:hAnsi="Arial" w:cs="Arial"/>
              </w:rPr>
            </w:pPr>
          </w:p>
          <w:p w14:paraId="50D07A7F" w14:textId="77777777" w:rsidR="00072F43" w:rsidRDefault="00072F43" w:rsidP="00072F43">
            <w:pPr>
              <w:spacing w:line="480" w:lineRule="auto"/>
              <w:jc w:val="center"/>
              <w:rPr>
                <w:rFonts w:ascii="Arial" w:eastAsia="Arial" w:hAnsi="Arial" w:cs="Arial"/>
              </w:rPr>
            </w:pPr>
          </w:p>
          <w:p w14:paraId="1573098C" w14:textId="77777777" w:rsidR="00072F43" w:rsidRDefault="00072F43" w:rsidP="00072F43">
            <w:pPr>
              <w:spacing w:line="480" w:lineRule="auto"/>
              <w:jc w:val="center"/>
              <w:rPr>
                <w:rFonts w:ascii="Arial" w:eastAsia="Arial" w:hAnsi="Arial" w:cs="Arial"/>
              </w:rPr>
            </w:pPr>
          </w:p>
          <w:p w14:paraId="7265F8CF" w14:textId="77777777" w:rsidR="00072F43" w:rsidRDefault="00072F43" w:rsidP="00072F43">
            <w:pPr>
              <w:spacing w:line="480" w:lineRule="auto"/>
              <w:jc w:val="center"/>
              <w:rPr>
                <w:rFonts w:ascii="Arial" w:eastAsia="Arial" w:hAnsi="Arial" w:cs="Arial"/>
              </w:rPr>
            </w:pPr>
          </w:p>
          <w:p w14:paraId="14CE7B15" w14:textId="77777777" w:rsidR="00072F43" w:rsidRDefault="00072F43" w:rsidP="00072F43">
            <w:pPr>
              <w:spacing w:line="480" w:lineRule="auto"/>
              <w:rPr>
                <w:rFonts w:ascii="Arial" w:eastAsia="Arial" w:hAnsi="Arial" w:cs="Arial"/>
              </w:rPr>
            </w:pPr>
          </w:p>
          <w:p w14:paraId="054A6EAA" w14:textId="77777777" w:rsidR="00072F43" w:rsidRDefault="00072F43" w:rsidP="00072F43">
            <w:pPr>
              <w:spacing w:line="480" w:lineRule="auto"/>
              <w:rPr>
                <w:rFonts w:ascii="Arial" w:eastAsia="Arial" w:hAnsi="Arial" w:cs="Arial"/>
              </w:rPr>
            </w:pPr>
          </w:p>
          <w:p w14:paraId="5434C109" w14:textId="6000ABDF" w:rsidR="006C31AF" w:rsidRDefault="00DD40D7" w:rsidP="00072F43">
            <w:pPr>
              <w:spacing w:line="480" w:lineRule="auto"/>
              <w:jc w:val="center"/>
              <w:rPr>
                <w:rFonts w:ascii="Arial" w:hAnsi="Arial" w:cs="Arial"/>
                <w:b/>
                <w:bCs/>
              </w:rPr>
            </w:pPr>
            <w:r w:rsidRPr="00AE0750">
              <w:rPr>
                <w:rFonts w:ascii="Arial" w:eastAsia="Arial" w:hAnsi="Arial" w:cs="Arial"/>
              </w:rPr>
              <w:t>TechnoPath: SEAIT Guide Map and Navigation System</w:t>
            </w:r>
          </w:p>
        </w:tc>
      </w:tr>
    </w:tbl>
    <w:tbl>
      <w:tblPr>
        <w:tblStyle w:val="TableGrid"/>
        <w:tblpPr w:leftFromText="180" w:rightFromText="180" w:vertAnchor="text" w:horzAnchor="page" w:tblpX="4791" w:tblpY="-142"/>
        <w:tblW w:w="0" w:type="auto"/>
        <w:tblLook w:val="04A0" w:firstRow="1" w:lastRow="0" w:firstColumn="1" w:lastColumn="0" w:noHBand="0" w:noVBand="1"/>
      </w:tblPr>
      <w:tblGrid>
        <w:gridCol w:w="2689"/>
      </w:tblGrid>
      <w:tr w:rsidR="00DD40D7" w14:paraId="00628D90" w14:textId="77777777" w:rsidTr="00072F43">
        <w:tc>
          <w:tcPr>
            <w:tcW w:w="2689" w:type="dxa"/>
          </w:tcPr>
          <w:p w14:paraId="0312B97C" w14:textId="77777777" w:rsidR="00DD40D7" w:rsidRDefault="00DD40D7" w:rsidP="00072F43">
            <w:pPr>
              <w:spacing w:line="480" w:lineRule="auto"/>
              <w:jc w:val="center"/>
              <w:rPr>
                <w:rFonts w:ascii="Arial" w:hAnsi="Arial" w:cs="Arial"/>
                <w:b/>
                <w:bCs/>
              </w:rPr>
            </w:pPr>
            <w:r>
              <w:rPr>
                <w:rFonts w:ascii="Arial" w:hAnsi="Arial" w:cs="Arial"/>
                <w:b/>
                <w:bCs/>
              </w:rPr>
              <w:t>PROCESS</w:t>
            </w:r>
          </w:p>
        </w:tc>
      </w:tr>
      <w:tr w:rsidR="00DD40D7" w14:paraId="2BF6ADDA" w14:textId="77777777" w:rsidTr="00072F43">
        <w:trPr>
          <w:trHeight w:val="11326"/>
        </w:trPr>
        <w:tc>
          <w:tcPr>
            <w:tcW w:w="2689" w:type="dxa"/>
          </w:tcPr>
          <w:p w14:paraId="5FDD73AD" w14:textId="106F8742" w:rsidR="00DD40D7" w:rsidRPr="00EB18FB" w:rsidRDefault="00DD40D7" w:rsidP="00072F43">
            <w:pPr>
              <w:spacing w:line="480" w:lineRule="auto"/>
              <w:rPr>
                <w:rFonts w:ascii="Arial" w:eastAsia="Arial" w:hAnsi="Arial" w:cs="Arial"/>
              </w:rPr>
            </w:pPr>
            <w:r w:rsidRPr="00EB18FB">
              <w:rPr>
                <w:rFonts w:ascii="Arial" w:eastAsia="Arial" w:hAnsi="Arial" w:cs="Arial"/>
              </w:rPr>
              <w:t>• Compute</w:t>
            </w:r>
            <w:r>
              <w:rPr>
                <w:rFonts w:ascii="Arial" w:eastAsia="Arial" w:hAnsi="Arial" w:cs="Arial"/>
              </w:rPr>
              <w:t xml:space="preserve">d </w:t>
            </w:r>
            <w:r w:rsidRPr="00EB18FB">
              <w:rPr>
                <w:rFonts w:ascii="Arial" w:eastAsia="Arial" w:hAnsi="Arial" w:cs="Arial"/>
              </w:rPr>
              <w:t>navigation route to the selected destination</w:t>
            </w:r>
            <w:r>
              <w:rPr>
                <w:rFonts w:ascii="Arial" w:eastAsia="Arial" w:hAnsi="Arial" w:cs="Arial"/>
              </w:rPr>
              <w:t>.</w:t>
            </w:r>
            <w:r w:rsidRPr="00EB18FB">
              <w:rPr>
                <w:rFonts w:ascii="Arial" w:eastAsia="Arial" w:hAnsi="Arial" w:cs="Arial"/>
              </w:rPr>
              <w:t xml:space="preserve"> </w:t>
            </w:r>
          </w:p>
          <w:p w14:paraId="4DABA4AF" w14:textId="37714BA3" w:rsidR="00DD40D7" w:rsidRPr="00EB18FB" w:rsidRDefault="00DD40D7" w:rsidP="00072F43">
            <w:pPr>
              <w:spacing w:line="480" w:lineRule="auto"/>
              <w:rPr>
                <w:rFonts w:ascii="Arial" w:eastAsia="Arial" w:hAnsi="Arial" w:cs="Arial"/>
              </w:rPr>
            </w:pPr>
            <w:r w:rsidRPr="00EB18FB">
              <w:rPr>
                <w:rFonts w:ascii="Arial" w:eastAsia="Arial" w:hAnsi="Arial" w:cs="Arial"/>
              </w:rPr>
              <w:t>• Validates, updates, and stores submitted room labels, office designations, and classroom assignments in database</w:t>
            </w:r>
            <w:r>
              <w:rPr>
                <w:rFonts w:ascii="Arial" w:eastAsia="Arial" w:hAnsi="Arial" w:cs="Arial"/>
              </w:rPr>
              <w:t>.</w:t>
            </w:r>
          </w:p>
          <w:p w14:paraId="4CD9AC48" w14:textId="6FD0C70E" w:rsidR="00DD40D7" w:rsidRPr="00EB18FB" w:rsidRDefault="00DD40D7" w:rsidP="00072F43">
            <w:pPr>
              <w:spacing w:line="480" w:lineRule="auto"/>
              <w:rPr>
                <w:rFonts w:ascii="Arial" w:eastAsia="Arial" w:hAnsi="Arial" w:cs="Arial"/>
              </w:rPr>
            </w:pPr>
            <w:r w:rsidRPr="00EB18FB">
              <w:rPr>
                <w:rFonts w:ascii="Arial" w:eastAsia="Arial" w:hAnsi="Arial" w:cs="Arial"/>
              </w:rPr>
              <w:t xml:space="preserve"> • </w:t>
            </w:r>
            <w:r>
              <w:rPr>
                <w:rFonts w:ascii="Arial" w:eastAsia="Arial" w:hAnsi="Arial" w:cs="Arial"/>
              </w:rPr>
              <w:t xml:space="preserve">View </w:t>
            </w:r>
            <w:r w:rsidRPr="00EB18FB">
              <w:rPr>
                <w:rFonts w:ascii="Arial" w:eastAsia="Arial" w:hAnsi="Arial" w:cs="Arial"/>
              </w:rPr>
              <w:t>Highlights facilities and rooms, navigation tab and information tab</w:t>
            </w:r>
            <w:r>
              <w:rPr>
                <w:rFonts w:ascii="Arial" w:eastAsia="Arial" w:hAnsi="Arial" w:cs="Arial"/>
              </w:rPr>
              <w:t>.</w:t>
            </w:r>
          </w:p>
          <w:p w14:paraId="55B336C6" w14:textId="21A496B1" w:rsidR="00DD40D7" w:rsidRPr="00EB18FB" w:rsidRDefault="00DD40D7" w:rsidP="00072F43">
            <w:pPr>
              <w:spacing w:line="480" w:lineRule="auto"/>
              <w:rPr>
                <w:rFonts w:ascii="Arial" w:eastAsia="Arial" w:hAnsi="Arial" w:cs="Arial"/>
              </w:rPr>
            </w:pPr>
            <w:r w:rsidRPr="00EB18FB">
              <w:rPr>
                <w:rFonts w:ascii="Arial" w:eastAsia="Arial" w:hAnsi="Arial" w:cs="Arial"/>
              </w:rPr>
              <w:t>• Validates scanned QR code, loads the campus guide map</w:t>
            </w:r>
            <w:r>
              <w:rPr>
                <w:rFonts w:ascii="Arial" w:eastAsia="Arial" w:hAnsi="Arial" w:cs="Arial"/>
              </w:rPr>
              <w:t>.</w:t>
            </w:r>
            <w:r w:rsidRPr="00EB18FB">
              <w:rPr>
                <w:rFonts w:ascii="Arial" w:eastAsia="Arial" w:hAnsi="Arial" w:cs="Arial"/>
              </w:rPr>
              <w:t xml:space="preserve"> </w:t>
            </w:r>
          </w:p>
          <w:p w14:paraId="574923FE" w14:textId="4235C21E" w:rsidR="00DD40D7" w:rsidRDefault="00DD40D7" w:rsidP="00072F43">
            <w:pPr>
              <w:spacing w:line="480" w:lineRule="auto"/>
              <w:rPr>
                <w:rFonts w:ascii="Arial" w:hAnsi="Arial" w:cs="Arial"/>
                <w:b/>
                <w:bCs/>
              </w:rPr>
            </w:pPr>
            <w:r w:rsidRPr="00EB18FB">
              <w:rPr>
                <w:rFonts w:ascii="Arial" w:eastAsia="Arial" w:hAnsi="Arial" w:cs="Arial"/>
              </w:rPr>
              <w:t xml:space="preserve">• </w:t>
            </w:r>
            <w:r>
              <w:rPr>
                <w:rFonts w:ascii="Arial" w:eastAsia="Arial" w:hAnsi="Arial" w:cs="Arial"/>
              </w:rPr>
              <w:t xml:space="preserve">Verify </w:t>
            </w:r>
            <w:r w:rsidRPr="00EB18FB">
              <w:rPr>
                <w:rFonts w:ascii="Arial" w:eastAsia="Arial" w:hAnsi="Arial" w:cs="Arial"/>
              </w:rPr>
              <w:t>Processes AI chatbot queries online or</w:t>
            </w:r>
            <w:r>
              <w:rPr>
                <w:rFonts w:ascii="Arial" w:eastAsia="Arial" w:hAnsi="Arial" w:cs="Arial"/>
              </w:rPr>
              <w:t xml:space="preserve"> via</w:t>
            </w:r>
            <w:r w:rsidRPr="00EB18FB">
              <w:rPr>
                <w:rFonts w:ascii="Arial" w:eastAsia="Arial" w:hAnsi="Arial" w:cs="Arial"/>
              </w:rPr>
              <w:t xml:space="preserve"> offline</w:t>
            </w:r>
            <w:r>
              <w:rPr>
                <w:rFonts w:ascii="Arial" w:eastAsia="Arial" w:hAnsi="Arial" w:cs="Arial"/>
              </w:rPr>
              <w:t xml:space="preserve"> by</w:t>
            </w:r>
            <w:r w:rsidRPr="00EB18FB">
              <w:rPr>
                <w:rFonts w:ascii="Arial" w:eastAsia="Arial" w:hAnsi="Arial" w:cs="Arial"/>
              </w:rPr>
              <w:t xml:space="preserve"> FAQ matching</w:t>
            </w:r>
            <w:r>
              <w:rPr>
                <w:rFonts w:ascii="Arial" w:eastAsia="Arial" w:hAnsi="Arial" w:cs="Arial"/>
              </w:rPr>
              <w:t>.</w:t>
            </w:r>
          </w:p>
        </w:tc>
      </w:tr>
    </w:tbl>
    <w:tbl>
      <w:tblPr>
        <w:tblStyle w:val="TableGrid"/>
        <w:tblpPr w:leftFromText="180" w:rightFromText="180" w:vertAnchor="text" w:horzAnchor="margin" w:tblpY="-151"/>
        <w:tblOverlap w:val="never"/>
        <w:tblW w:w="0" w:type="auto"/>
        <w:tblLook w:val="04A0" w:firstRow="1" w:lastRow="0" w:firstColumn="1" w:lastColumn="0" w:noHBand="0" w:noVBand="1"/>
      </w:tblPr>
      <w:tblGrid>
        <w:gridCol w:w="2689"/>
      </w:tblGrid>
      <w:tr w:rsidR="00DD40D7" w14:paraId="578644FA" w14:textId="77777777" w:rsidTr="00072F43">
        <w:tc>
          <w:tcPr>
            <w:tcW w:w="2689" w:type="dxa"/>
          </w:tcPr>
          <w:p w14:paraId="2BDCFA97" w14:textId="77777777" w:rsidR="00DD40D7" w:rsidRDefault="00DD40D7" w:rsidP="00DB6E08">
            <w:pPr>
              <w:spacing w:line="480" w:lineRule="auto"/>
              <w:jc w:val="center"/>
              <w:rPr>
                <w:rFonts w:ascii="Arial" w:hAnsi="Arial" w:cs="Arial"/>
                <w:b/>
                <w:bCs/>
              </w:rPr>
            </w:pPr>
            <w:r>
              <w:rPr>
                <w:rFonts w:ascii="Arial" w:hAnsi="Arial" w:cs="Arial"/>
                <w:b/>
                <w:bCs/>
              </w:rPr>
              <w:t>INPUT</w:t>
            </w:r>
          </w:p>
        </w:tc>
      </w:tr>
      <w:tr w:rsidR="00DD40D7" w14:paraId="0161D5B9" w14:textId="77777777" w:rsidTr="00072F43">
        <w:trPr>
          <w:trHeight w:val="11040"/>
        </w:trPr>
        <w:tc>
          <w:tcPr>
            <w:tcW w:w="2689" w:type="dxa"/>
          </w:tcPr>
          <w:p w14:paraId="551107A8"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Select Destination routes and current location.</w:t>
            </w:r>
          </w:p>
          <w:p w14:paraId="095F93E6"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xml:space="preserve">• </w:t>
            </w:r>
            <w:r>
              <w:rPr>
                <w:rFonts w:ascii="Arial" w:eastAsia="Arial" w:hAnsi="Arial" w:cs="Arial"/>
              </w:rPr>
              <w:t>Create</w:t>
            </w:r>
            <w:r w:rsidRPr="00EB18FB">
              <w:rPr>
                <w:rFonts w:ascii="Arial" w:eastAsia="Arial" w:hAnsi="Arial" w:cs="Arial"/>
              </w:rPr>
              <w:t xml:space="preserve"> Admin announcements, room labels, office designations, and classroom assignments.</w:t>
            </w:r>
          </w:p>
          <w:p w14:paraId="32B98631" w14:textId="2ADD6FFF" w:rsidR="00DD40D7" w:rsidRPr="00EB18FB" w:rsidRDefault="00DD40D7" w:rsidP="00072F43">
            <w:pPr>
              <w:spacing w:line="480" w:lineRule="auto"/>
              <w:rPr>
                <w:rFonts w:ascii="Arial" w:eastAsia="Arial" w:hAnsi="Arial" w:cs="Arial"/>
              </w:rPr>
            </w:pPr>
            <w:r w:rsidRPr="00EB18FB">
              <w:rPr>
                <w:rFonts w:ascii="Arial" w:eastAsia="Arial" w:hAnsi="Arial" w:cs="Arial"/>
              </w:rPr>
              <w:t>• View Labeled rooms and highlighted buildings.</w:t>
            </w:r>
          </w:p>
          <w:p w14:paraId="125DE304"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Scan QR code.</w:t>
            </w:r>
          </w:p>
          <w:p w14:paraId="36DAC26E" w14:textId="77777777" w:rsidR="00DD40D7" w:rsidRDefault="00DD40D7" w:rsidP="00072F43">
            <w:pPr>
              <w:spacing w:line="480" w:lineRule="auto"/>
              <w:rPr>
                <w:rFonts w:ascii="Arial" w:hAnsi="Arial" w:cs="Arial"/>
                <w:b/>
                <w:bCs/>
              </w:rPr>
            </w:pPr>
            <w:r w:rsidRPr="00EB18FB">
              <w:rPr>
                <w:rFonts w:ascii="Arial" w:eastAsia="Arial" w:hAnsi="Arial" w:cs="Arial"/>
              </w:rPr>
              <w:t xml:space="preserve">• </w:t>
            </w:r>
            <w:r>
              <w:rPr>
                <w:rFonts w:ascii="Arial" w:eastAsia="Arial" w:hAnsi="Arial" w:cs="Arial"/>
              </w:rPr>
              <w:t xml:space="preserve">Add </w:t>
            </w:r>
            <w:r w:rsidRPr="00EB18FB">
              <w:rPr>
                <w:rFonts w:ascii="Arial" w:eastAsia="Arial" w:hAnsi="Arial" w:cs="Arial"/>
              </w:rPr>
              <w:t>Chat with AI chatbot.</w:t>
            </w:r>
          </w:p>
        </w:tc>
      </w:tr>
    </w:tbl>
    <w:p w14:paraId="554F5209" w14:textId="7FF6D7DD" w:rsidR="006C31AF" w:rsidRDefault="007726BC" w:rsidP="00021B0A">
      <w:pPr>
        <w:spacing w:line="48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77722" behindDoc="0" locked="0" layoutInCell="1" allowOverlap="1" wp14:anchorId="3BC43884" wp14:editId="2F4409CE">
                <wp:simplePos x="0" y="0"/>
                <wp:positionH relativeFrom="column">
                  <wp:posOffset>3879273</wp:posOffset>
                </wp:positionH>
                <wp:positionV relativeFrom="paragraph">
                  <wp:posOffset>2923309</wp:posOffset>
                </wp:positionV>
                <wp:extent cx="346363" cy="548063"/>
                <wp:effectExtent l="0" t="38100" r="34925" b="61595"/>
                <wp:wrapNone/>
                <wp:docPr id="1809426416" name="Arrow: Right 13"/>
                <wp:cNvGraphicFramePr/>
                <a:graphic xmlns:a="http://schemas.openxmlformats.org/drawingml/2006/main">
                  <a:graphicData uri="http://schemas.microsoft.com/office/word/2010/wordprocessingShape">
                    <wps:wsp>
                      <wps:cNvSpPr/>
                      <wps:spPr>
                        <a:xfrm>
                          <a:off x="0" y="0"/>
                          <a:ext cx="346363" cy="548063"/>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CA1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305.45pt;margin-top:230.2pt;width:27.25pt;height:43.15pt;z-index:251677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" adj="10800" fillcolor="black [3200]" strokecolor="black [480]" strokeweight="1.5pt"/>
            </w:pict>
          </mc:Fallback>
        </mc:AlternateContent>
      </w:r>
      <w:r>
        <w:rPr>
          <w:rFonts w:ascii="Arial" w:hAnsi="Arial" w:cs="Arial"/>
          <w:b/>
          <w:bCs/>
          <w:noProof/>
        </w:rPr>
        <mc:AlternateContent>
          <mc:Choice Requires="wps">
            <w:drawing>
              <wp:anchor distT="0" distB="0" distL="114300" distR="114300" simplePos="0" relativeHeight="251676698" behindDoc="0" locked="0" layoutInCell="1" allowOverlap="1" wp14:anchorId="4932714F" wp14:editId="7B3220B4">
                <wp:simplePos x="0" y="0"/>
                <wp:positionH relativeFrom="column">
                  <wp:posOffset>1766455</wp:posOffset>
                </wp:positionH>
                <wp:positionV relativeFrom="paragraph">
                  <wp:posOffset>2909454</wp:posOffset>
                </wp:positionV>
                <wp:extent cx="325581" cy="529243"/>
                <wp:effectExtent l="0" t="38100" r="36830" b="61595"/>
                <wp:wrapNone/>
                <wp:docPr id="612581410" name="Arrow: Right 12"/>
                <wp:cNvGraphicFramePr/>
                <a:graphic xmlns:a="http://schemas.openxmlformats.org/drawingml/2006/main">
                  <a:graphicData uri="http://schemas.microsoft.com/office/word/2010/wordprocessingShape">
                    <wps:wsp>
                      <wps:cNvSpPr/>
                      <wps:spPr>
                        <a:xfrm>
                          <a:off x="0" y="0"/>
                          <a:ext cx="325581" cy="529243"/>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6B903" id="Arrow: Right 12" o:spid="_x0000_s1026" type="#_x0000_t13" style="position:absolute;margin-left:139.1pt;margin-top:229.1pt;width:25.65pt;height:41.65pt;z-index:2516766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" adj="10800" fillcolor="black [3200]" strokecolor="black [480]" strokeweight="1.5pt"/>
            </w:pict>
          </mc:Fallback>
        </mc:AlternateContent>
      </w:r>
      <w:r w:rsidR="006C31AF">
        <w:rPr>
          <w:rFonts w:ascii="Arial" w:hAnsi="Arial" w:cs="Arial"/>
          <w:b/>
          <w:bCs/>
        </w:rPr>
        <w:tab/>
      </w:r>
      <w:r w:rsidR="006C31AF">
        <w:rPr>
          <w:rFonts w:ascii="Arial" w:hAnsi="Arial" w:cs="Arial"/>
          <w:b/>
          <w:bCs/>
        </w:rPr>
        <w:tab/>
      </w:r>
      <w:r w:rsidR="006C31AF">
        <w:rPr>
          <w:rFonts w:ascii="Arial" w:hAnsi="Arial" w:cs="Arial"/>
          <w:b/>
          <w:bCs/>
        </w:rPr>
        <w:tab/>
      </w:r>
    </w:p>
    <w:p w14:paraId="1CC30083" w14:textId="2B82D5C3" w:rsidR="006C31AF" w:rsidRDefault="006C31AF" w:rsidP="00021B0A">
      <w:pPr>
        <w:spacing w:line="480" w:lineRule="auto"/>
        <w:jc w:val="both"/>
        <w:rPr>
          <w:rFonts w:ascii="Arial" w:hAnsi="Arial" w:cs="Arial"/>
          <w:b/>
          <w:bCs/>
        </w:rPr>
      </w:pPr>
    </w:p>
    <w:p w14:paraId="3DB3878E" w14:textId="26AEEF22" w:rsidR="00DF1ADE" w:rsidRDefault="00DF1ADE" w:rsidP="00021B0A">
      <w:pPr>
        <w:spacing w:line="480" w:lineRule="auto"/>
        <w:jc w:val="both"/>
        <w:rPr>
          <w:rFonts w:ascii="Arial" w:hAnsi="Arial" w:cs="Arial"/>
          <w:b/>
          <w:bCs/>
        </w:rPr>
      </w:pPr>
    </w:p>
    <w:p w14:paraId="70C7C0AD" w14:textId="77777777" w:rsidR="00E54906" w:rsidRDefault="00E54906" w:rsidP="00021B0A">
      <w:pPr>
        <w:spacing w:line="480" w:lineRule="auto"/>
        <w:jc w:val="both"/>
        <w:rPr>
          <w:rFonts w:ascii="Arial" w:hAnsi="Arial" w:cs="Arial"/>
          <w:b/>
          <w:bCs/>
        </w:rPr>
      </w:pPr>
    </w:p>
    <w:p w14:paraId="56AE19DE" w14:textId="68FFF053" w:rsidR="00B62F23" w:rsidRPr="00EB18FB" w:rsidRDefault="00B62F23" w:rsidP="00021B0A">
      <w:pPr>
        <w:spacing w:line="480" w:lineRule="auto"/>
        <w:jc w:val="both"/>
        <w:rPr>
          <w:rFonts w:ascii="Arial" w:hAnsi="Arial" w:cs="Arial"/>
          <w:b/>
          <w:bCs/>
        </w:rPr>
      </w:pPr>
      <w:r w:rsidRPr="00EB18FB">
        <w:rPr>
          <w:rFonts w:ascii="Arial" w:hAnsi="Arial" w:cs="Arial"/>
          <w:b/>
          <w:bCs/>
        </w:rPr>
        <w:lastRenderedPageBreak/>
        <w:t>Definition of Terms</w:t>
      </w:r>
    </w:p>
    <w:p w14:paraId="29027AE1"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SEAIT</w:t>
      </w:r>
      <w:r w:rsidRPr="00EB18FB">
        <w:rPr>
          <w:rFonts w:ascii="Arial" w:eastAsia="Arial" w:hAnsi="Arial" w:cs="Arial"/>
        </w:rPr>
        <w:t xml:space="preserve"> — South East Asian Institute of Technology, Inc., the educational institution located at Barangay Crossing Rubber, National Highway, </w:t>
      </w:r>
      <w:proofErr w:type="spellStart"/>
      <w:r w:rsidRPr="00EB18FB">
        <w:rPr>
          <w:rFonts w:ascii="Arial" w:eastAsia="Arial" w:hAnsi="Arial" w:cs="Arial"/>
        </w:rPr>
        <w:t>Tupi</w:t>
      </w:r>
      <w:proofErr w:type="spellEnd"/>
      <w:r w:rsidRPr="00EB18FB">
        <w:rPr>
          <w:rFonts w:ascii="Arial" w:eastAsia="Arial" w:hAnsi="Arial" w:cs="Arial"/>
        </w:rPr>
        <w:t>, South Cotabato, 9505, Philippines, where the TechnoPath Guide Map and Navigation System is developed and implemented.</w:t>
      </w:r>
    </w:p>
    <w:p w14:paraId="5F30C202"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Progressive Web Application (PWA)</w:t>
      </w:r>
      <w:r w:rsidRPr="00EB18FB">
        <w:rPr>
          <w:rFonts w:ascii="Arial" w:eastAsia="Arial" w:hAnsi="Arial" w:cs="Arial"/>
        </w:rPr>
        <w:t xml:space="preserve"> — A type of application software delivered through the web, built using common web technologies including HTML, CSS, and JavaScript, intended to work on any platform using a standards-compliant browser, featuring offline capability, </w:t>
      </w:r>
      <w:proofErr w:type="spellStart"/>
      <w:r w:rsidRPr="00EB18FB">
        <w:rPr>
          <w:rFonts w:ascii="Arial" w:eastAsia="Arial" w:hAnsi="Arial" w:cs="Arial"/>
        </w:rPr>
        <w:t>installability</w:t>
      </w:r>
      <w:proofErr w:type="spellEnd"/>
      <w:r w:rsidRPr="00EB18FB">
        <w:rPr>
          <w:rFonts w:ascii="Arial" w:eastAsia="Arial" w:hAnsi="Arial" w:cs="Arial"/>
        </w:rPr>
        <w:t>, and native app-like experience.</w:t>
      </w:r>
    </w:p>
    <w:p w14:paraId="6C8FB06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Vue.js</w:t>
      </w:r>
      <w:r w:rsidRPr="00EB18FB">
        <w:rPr>
          <w:rFonts w:ascii="Arial" w:eastAsia="Arial" w:hAnsi="Arial" w:cs="Arial"/>
        </w:rPr>
        <w:t xml:space="preserve"> — A progressive JavaScript framework used as the frontend technology of TechnoPath to build the user interface components, handle client-side routing, and manage application state through the </w:t>
      </w:r>
      <w:proofErr w:type="spellStart"/>
      <w:r w:rsidRPr="00EB18FB">
        <w:rPr>
          <w:rFonts w:ascii="Arial" w:eastAsia="Arial" w:hAnsi="Arial" w:cs="Arial"/>
        </w:rPr>
        <w:t>Pinia</w:t>
      </w:r>
      <w:proofErr w:type="spellEnd"/>
      <w:r w:rsidRPr="00EB18FB">
        <w:rPr>
          <w:rFonts w:ascii="Arial" w:eastAsia="Arial" w:hAnsi="Arial" w:cs="Arial"/>
        </w:rPr>
        <w:t xml:space="preserve"> store.</w:t>
      </w:r>
    </w:p>
    <w:p w14:paraId="5F6E310F"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Django</w:t>
      </w:r>
      <w:r w:rsidRPr="00EB18FB">
        <w:rPr>
          <w:rFonts w:ascii="Arial" w:eastAsia="Arial" w:hAnsi="Arial" w:cs="Arial"/>
        </w:rPr>
        <w:t xml:space="preserve"> — A high-level Python web framework used as the primary backend technology of TechnoPath, providing the ORM, authentication system, and REST API endpoints through Django REST Framework.</w:t>
      </w:r>
    </w:p>
    <w:p w14:paraId="215CF2BB"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PostgreSQL</w:t>
      </w:r>
      <w:r w:rsidRPr="00EB18FB">
        <w:rPr>
          <w:rFonts w:ascii="Arial" w:eastAsia="Arial" w:hAnsi="Arial" w:cs="Arial"/>
        </w:rPr>
        <w:t xml:space="preserve"> — An advanced open-source relational database used as the primary production database for TechnoPath, providing robust data storage, complex queries, and transaction support.</w:t>
      </w:r>
    </w:p>
    <w:p w14:paraId="05D8A117"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SQLite</w:t>
      </w:r>
      <w:r w:rsidRPr="00EB18FB">
        <w:rPr>
          <w:rFonts w:ascii="Arial" w:eastAsia="Arial" w:hAnsi="Arial" w:cs="Arial"/>
        </w:rPr>
        <w:t xml:space="preserve"> — A lightweight, serverless database used as the development database for TechnoPath and for lightweight local data storage.</w:t>
      </w:r>
    </w:p>
    <w:p w14:paraId="62A8A8D3" w14:textId="77777777" w:rsidR="00D13B11" w:rsidRPr="00EB18FB" w:rsidRDefault="00D13B11" w:rsidP="00D13B11">
      <w:pPr>
        <w:spacing w:before="80" w:after="80" w:line="480" w:lineRule="auto"/>
        <w:jc w:val="both"/>
        <w:rPr>
          <w:rFonts w:ascii="Arial" w:hAnsi="Arial" w:cs="Arial"/>
        </w:rPr>
      </w:pPr>
      <w:proofErr w:type="spellStart"/>
      <w:r w:rsidRPr="00EB18FB">
        <w:rPr>
          <w:rFonts w:ascii="Arial" w:eastAsia="Arial" w:hAnsi="Arial" w:cs="Arial"/>
          <w:b/>
          <w:bCs/>
        </w:rPr>
        <w:t>IndexedDB</w:t>
      </w:r>
      <w:proofErr w:type="spellEnd"/>
      <w:r w:rsidRPr="00EB18FB">
        <w:rPr>
          <w:rFonts w:ascii="Arial" w:eastAsia="Arial" w:hAnsi="Arial" w:cs="Arial"/>
        </w:rPr>
        <w:t xml:space="preserve"> — A low-level API for client-side storage of significant amounts of structured data in the browser, used in TechnoPath for offline data persistence enabling offline-first operation.</w:t>
      </w:r>
    </w:p>
    <w:p w14:paraId="7B618CB4"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Super Admin</w:t>
      </w:r>
      <w:r w:rsidRPr="00EB18FB">
        <w:rPr>
          <w:rFonts w:ascii="Arial" w:eastAsia="Arial" w:hAnsi="Arial" w:cs="Arial"/>
        </w:rPr>
        <w:t xml:space="preserve"> — The highest administrative role in TechnoPath, assigned to the Safety and Security Office, with full system access including managing all departments, approving campus-wide announcements, and viewing all audit logs.</w:t>
      </w:r>
    </w:p>
    <w:p w14:paraId="685FBE5D"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Dean</w:t>
      </w:r>
      <w:r w:rsidRPr="00EB18FB">
        <w:rPr>
          <w:rFonts w:ascii="Arial" w:eastAsia="Arial" w:hAnsi="Arial" w:cs="Arial"/>
        </w:rPr>
        <w:t xml:space="preserve"> — An administrative role in TechnoPath assigned to College Deans, with department-level management authority including the ability to post department-scoped announcements directly while requiring approval for campus-wide announcements.</w:t>
      </w:r>
    </w:p>
    <w:p w14:paraId="3C16E20F"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Program Head</w:t>
      </w:r>
      <w:r w:rsidRPr="00EB18FB">
        <w:rPr>
          <w:rFonts w:ascii="Arial" w:eastAsia="Arial" w:hAnsi="Arial" w:cs="Arial"/>
        </w:rPr>
        <w:t xml:space="preserve"> — An administrative role in TechnoPath assigned to College Program Heads, with authority to manage department-specific rooms and announcements, requiring approval for campus-wide announcements.</w:t>
      </w:r>
    </w:p>
    <w:p w14:paraId="54EB1EFB"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Basic Ed Head</w:t>
      </w:r>
      <w:r w:rsidRPr="00EB18FB">
        <w:rPr>
          <w:rFonts w:ascii="Arial" w:eastAsia="Arial" w:hAnsi="Arial" w:cs="Arial"/>
        </w:rPr>
        <w:t xml:space="preserve"> — An administrative role in TechnoPath assigned to the Basic Education Department Head, with the same permissions as Program Head for managing Basic Education department data.</w:t>
      </w:r>
    </w:p>
    <w:p w14:paraId="5B10729A"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Guest User</w:t>
      </w:r>
      <w:r w:rsidRPr="00EB18FB">
        <w:rPr>
          <w:rFonts w:ascii="Arial" w:eastAsia="Arial" w:hAnsi="Arial" w:cs="Arial"/>
        </w:rPr>
        <w:t xml:space="preserve"> — A consolidated user category in TechnoPath encompassing students, faculty, and visitors, with read-only access to navigation features, maps, AI chatbot, and notifications.</w:t>
      </w:r>
    </w:p>
    <w:p w14:paraId="21095B9C"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Role-Based Access Control (RBAC)</w:t>
      </w:r>
      <w:r w:rsidRPr="00EB18FB">
        <w:rPr>
          <w:rFonts w:ascii="Arial" w:eastAsia="Arial" w:hAnsi="Arial" w:cs="Arial"/>
        </w:rPr>
        <w:t xml:space="preserve"> — A security approach used in TechnoPath that assigns specific data management permissions to different user roles, ensuring appropriate access levels based on institutional responsibilities.</w:t>
      </w:r>
    </w:p>
    <w:p w14:paraId="7F0C2518"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Announcement Approval Workflow</w:t>
      </w:r>
      <w:r w:rsidRPr="00EB18FB">
        <w:rPr>
          <w:rFonts w:ascii="Arial" w:eastAsia="Arial" w:hAnsi="Arial" w:cs="Arial"/>
        </w:rPr>
        <w:t xml:space="preserve"> — A process in TechnoPath where campus-wide announcements created by Dean, Program Head, or Basic Ed Head require approval from the Super Admin before publication, while department-scoped announcements can be published directly.</w:t>
      </w:r>
    </w:p>
    <w:p w14:paraId="0FF7F71E"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Dijkstra's Algorithm</w:t>
      </w:r>
      <w:r w:rsidRPr="00EB18FB">
        <w:rPr>
          <w:rFonts w:ascii="Arial" w:eastAsia="Arial" w:hAnsi="Arial" w:cs="Arial"/>
        </w:rPr>
        <w:t xml:space="preserve"> — A shortest-path computation algorithm implemented in the TechnoPath navigation system in JavaScript to calculate the most efficient route between two locations on the campus map, using stored navigation graph data.</w:t>
      </w:r>
    </w:p>
    <w:p w14:paraId="36CFF4DE"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Offline-First Architecture</w:t>
      </w:r>
      <w:r w:rsidRPr="00EB18FB">
        <w:rPr>
          <w:rFonts w:ascii="Arial" w:eastAsia="Arial" w:hAnsi="Arial" w:cs="Arial"/>
        </w:rPr>
        <w:t xml:space="preserve"> — A system design approach wherein TechnoPath stores all essential data locally (</w:t>
      </w:r>
      <w:proofErr w:type="spellStart"/>
      <w:r w:rsidRPr="00EB18FB">
        <w:rPr>
          <w:rFonts w:ascii="Arial" w:eastAsia="Arial" w:hAnsi="Arial" w:cs="Arial"/>
        </w:rPr>
        <w:t>IndexedDB</w:t>
      </w:r>
      <w:proofErr w:type="spellEnd"/>
      <w:r w:rsidRPr="00EB18FB">
        <w:rPr>
          <w:rFonts w:ascii="Arial" w:eastAsia="Arial" w:hAnsi="Arial" w:cs="Arial"/>
        </w:rPr>
        <w:t>) to function fully without an active internet connection, with automatic synchronization when connectivity is restored.</w:t>
      </w:r>
    </w:p>
    <w:p w14:paraId="62F1C09D"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Soft Delete</w:t>
      </w:r>
      <w:r w:rsidRPr="00EB18FB">
        <w:rPr>
          <w:rFonts w:ascii="Arial" w:eastAsia="Arial" w:hAnsi="Arial" w:cs="Arial"/>
        </w:rPr>
        <w:t xml:space="preserve"> — A data management technique used in TechnoPath wherein a deleted record is marked as inactive using a </w:t>
      </w:r>
      <w:proofErr w:type="spellStart"/>
      <w:r w:rsidRPr="00EB18FB">
        <w:rPr>
          <w:rFonts w:ascii="Arial" w:eastAsia="Arial" w:hAnsi="Arial" w:cs="Arial"/>
        </w:rPr>
        <w:t>boolean</w:t>
      </w:r>
      <w:proofErr w:type="spellEnd"/>
      <w:r w:rsidRPr="00EB18FB">
        <w:rPr>
          <w:rFonts w:ascii="Arial" w:eastAsia="Arial" w:hAnsi="Arial" w:cs="Arial"/>
        </w:rPr>
        <w:t xml:space="preserve"> flag (</w:t>
      </w:r>
      <w:proofErr w:type="spellStart"/>
      <w:r w:rsidRPr="00EB18FB">
        <w:rPr>
          <w:rFonts w:ascii="Arial" w:eastAsia="Arial" w:hAnsi="Arial" w:cs="Arial"/>
        </w:rPr>
        <w:t>is_deleted</w:t>
      </w:r>
      <w:proofErr w:type="spellEnd"/>
      <w:r w:rsidRPr="00EB18FB">
        <w:rPr>
          <w:rFonts w:ascii="Arial" w:eastAsia="Arial" w:hAnsi="Arial" w:cs="Arial"/>
        </w:rPr>
        <w:t>) rather than being permanently removed, preserving data integrity and allowing restoration.</w:t>
      </w:r>
    </w:p>
    <w:p w14:paraId="6F772A5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JWT (JSON Web Token)</w:t>
      </w:r>
      <w:r w:rsidRPr="00EB18FB">
        <w:rPr>
          <w:rFonts w:ascii="Arial" w:eastAsia="Arial" w:hAnsi="Arial" w:cs="Arial"/>
        </w:rPr>
        <w:t xml:space="preserve"> — A stateless authentication mechanism used in TechnoPath for securing the administrative backend, issued on login and validated on each API request.</w:t>
      </w:r>
    </w:p>
    <w:p w14:paraId="499F32C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Navigation Graph</w:t>
      </w:r>
      <w:r w:rsidRPr="00EB18FB">
        <w:rPr>
          <w:rFonts w:ascii="Arial" w:eastAsia="Arial" w:hAnsi="Arial" w:cs="Arial"/>
        </w:rPr>
        <w:t xml:space="preserve"> — A mathematical data structure composed of nodes (representing navigable locations such as rooms, corridors, and staircases) and edges (representing pathways with distance weights) used by TechnoPath to compute campus navigation routes.</w:t>
      </w:r>
    </w:p>
    <w:p w14:paraId="7B6ADAF8"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QR Code Access Point</w:t>
      </w:r>
      <w:r w:rsidRPr="00EB18FB">
        <w:rPr>
          <w:rFonts w:ascii="Arial" w:eastAsia="Arial" w:hAnsi="Arial" w:cs="Arial"/>
        </w:rPr>
        <w:t xml:space="preserve"> — A Quick Response code posted at the main gate of the SEAIT campus that, when scanned, loads the TechnoPath interface directly on the user's device without requiring prior application installation.</w:t>
      </w:r>
    </w:p>
    <w:p w14:paraId="4D5F5986"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FAQ Database</w:t>
      </w:r>
      <w:r w:rsidRPr="00EB18FB">
        <w:rPr>
          <w:rFonts w:ascii="Arial" w:eastAsia="Arial" w:hAnsi="Arial" w:cs="Arial"/>
        </w:rPr>
        <w:t xml:space="preserve"> — A local database containing pre-written question-and-answer pairs covering common campus navigation queries, serving as the fallback knowledge source for the AI chatbot when the device has no internet connection.</w:t>
      </w:r>
    </w:p>
    <w:p w14:paraId="5DFA4637"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Audit Log</w:t>
      </w:r>
      <w:r w:rsidRPr="00EB18FB">
        <w:rPr>
          <w:rFonts w:ascii="Arial" w:eastAsia="Arial" w:hAnsi="Arial" w:cs="Arial"/>
        </w:rPr>
        <w:t xml:space="preserve"> — A comprehensive record of all administrative actions performed in TechnoPath, tracking who made changes, what was changed, and when, for accountability and data integrity purposes.</w:t>
      </w:r>
    </w:p>
    <w:p w14:paraId="390F01F3" w14:textId="25EAD334" w:rsidR="00A26DE3" w:rsidRDefault="00D13B11" w:rsidP="00A26DE3">
      <w:pPr>
        <w:spacing w:before="80" w:after="80" w:line="480" w:lineRule="auto"/>
        <w:jc w:val="both"/>
        <w:rPr>
          <w:rFonts w:ascii="Arial" w:eastAsia="Arial" w:hAnsi="Arial" w:cs="Arial"/>
        </w:rPr>
      </w:pPr>
      <w:r w:rsidRPr="00EB18FB">
        <w:rPr>
          <w:rFonts w:ascii="Arial" w:eastAsia="Arial" w:hAnsi="Arial" w:cs="Arial"/>
          <w:b/>
          <w:bCs/>
        </w:rPr>
        <w:t>Keyword Matching</w:t>
      </w:r>
      <w:r w:rsidRPr="00EB18FB">
        <w:rPr>
          <w:rFonts w:ascii="Arial" w:eastAsia="Arial" w:hAnsi="Arial" w:cs="Arial"/>
        </w:rPr>
        <w:t xml:space="preserve"> — A text-processing technique used in the offline mode of the TechnoPath AI chatbot wherein the user's query is compared against pre-defined keywords associated with FAQ entries to return the closest matching response.</w:t>
      </w:r>
    </w:p>
    <w:p w14:paraId="0CA3B61C" w14:textId="77777777" w:rsidR="00A26DE3" w:rsidRDefault="00A26DE3" w:rsidP="00A26DE3">
      <w:pPr>
        <w:spacing w:before="80" w:after="80" w:line="480" w:lineRule="auto"/>
        <w:jc w:val="both"/>
        <w:rPr>
          <w:rFonts w:ascii="Arial" w:eastAsia="Arial" w:hAnsi="Arial" w:cs="Arial"/>
        </w:rPr>
      </w:pPr>
    </w:p>
    <w:p w14:paraId="04A4FAB3" w14:textId="77777777" w:rsidR="00A26DE3" w:rsidRDefault="00A26DE3" w:rsidP="00A26DE3">
      <w:pPr>
        <w:spacing w:before="80" w:after="80" w:line="480" w:lineRule="auto"/>
        <w:jc w:val="both"/>
        <w:rPr>
          <w:rFonts w:ascii="Arial" w:eastAsia="Arial" w:hAnsi="Arial" w:cs="Arial"/>
        </w:rPr>
      </w:pPr>
    </w:p>
    <w:p w14:paraId="4CCAF1EF" w14:textId="77777777" w:rsidR="00A26DE3" w:rsidRDefault="00A26DE3" w:rsidP="00A26DE3">
      <w:pPr>
        <w:spacing w:before="80" w:after="80" w:line="480" w:lineRule="auto"/>
        <w:jc w:val="both"/>
        <w:rPr>
          <w:rFonts w:ascii="Arial" w:eastAsia="Arial" w:hAnsi="Arial" w:cs="Arial"/>
        </w:rPr>
      </w:pPr>
    </w:p>
    <w:p w14:paraId="23E9BFB5" w14:textId="77777777" w:rsidR="00A26DE3" w:rsidRDefault="00A26DE3" w:rsidP="00A26DE3">
      <w:pPr>
        <w:spacing w:before="80" w:after="80" w:line="480" w:lineRule="auto"/>
        <w:jc w:val="both"/>
        <w:rPr>
          <w:rFonts w:ascii="Arial" w:eastAsia="Arial" w:hAnsi="Arial" w:cs="Arial"/>
        </w:rPr>
      </w:pPr>
    </w:p>
    <w:p w14:paraId="29B96C77" w14:textId="77777777" w:rsidR="00A26DE3" w:rsidRDefault="00A26DE3" w:rsidP="00A26DE3">
      <w:pPr>
        <w:spacing w:before="80" w:after="80" w:line="480" w:lineRule="auto"/>
        <w:jc w:val="both"/>
        <w:rPr>
          <w:rFonts w:ascii="Arial" w:eastAsia="Arial" w:hAnsi="Arial" w:cs="Arial"/>
        </w:rPr>
      </w:pPr>
    </w:p>
    <w:p w14:paraId="3DB1EC86" w14:textId="77777777" w:rsidR="00A26DE3" w:rsidRDefault="00A26DE3" w:rsidP="00A26DE3">
      <w:pPr>
        <w:spacing w:before="80" w:after="80" w:line="480" w:lineRule="auto"/>
        <w:jc w:val="both"/>
        <w:rPr>
          <w:rFonts w:ascii="Arial" w:eastAsia="Arial" w:hAnsi="Arial" w:cs="Arial"/>
        </w:rPr>
      </w:pPr>
    </w:p>
    <w:p w14:paraId="37C1545A" w14:textId="77777777" w:rsidR="00A26DE3" w:rsidRDefault="00A26DE3" w:rsidP="00A26DE3">
      <w:pPr>
        <w:spacing w:before="80" w:after="80" w:line="480" w:lineRule="auto"/>
        <w:jc w:val="both"/>
        <w:rPr>
          <w:rFonts w:ascii="Arial" w:eastAsia="Arial" w:hAnsi="Arial" w:cs="Arial"/>
        </w:rPr>
      </w:pPr>
    </w:p>
    <w:p w14:paraId="0BA9FB69" w14:textId="77777777" w:rsidR="00A26DE3" w:rsidRDefault="00A26DE3" w:rsidP="00A26DE3">
      <w:pPr>
        <w:spacing w:before="80" w:after="80" w:line="480" w:lineRule="auto"/>
        <w:jc w:val="both"/>
        <w:rPr>
          <w:rFonts w:ascii="Arial" w:eastAsia="Arial" w:hAnsi="Arial" w:cs="Arial"/>
        </w:rPr>
      </w:pPr>
    </w:p>
    <w:p w14:paraId="16CF616C" w14:textId="77777777" w:rsidR="00A26DE3" w:rsidRDefault="00A26DE3" w:rsidP="00A26DE3">
      <w:pPr>
        <w:spacing w:before="80" w:after="80" w:line="480" w:lineRule="auto"/>
        <w:jc w:val="both"/>
        <w:rPr>
          <w:rFonts w:ascii="Arial" w:eastAsia="Arial" w:hAnsi="Arial" w:cs="Arial"/>
        </w:rPr>
      </w:pPr>
    </w:p>
    <w:p w14:paraId="22124A3D" w14:textId="77777777" w:rsidR="00A26DE3" w:rsidRDefault="00A26DE3" w:rsidP="00A26DE3">
      <w:pPr>
        <w:spacing w:before="80" w:after="80" w:line="480" w:lineRule="auto"/>
        <w:jc w:val="both"/>
        <w:rPr>
          <w:rFonts w:ascii="Arial" w:eastAsia="Arial" w:hAnsi="Arial" w:cs="Arial"/>
        </w:rPr>
      </w:pPr>
    </w:p>
    <w:p w14:paraId="285B241C" w14:textId="77777777" w:rsidR="00A26DE3" w:rsidRDefault="00A26DE3" w:rsidP="00A26DE3">
      <w:pPr>
        <w:spacing w:before="80" w:after="80" w:line="480" w:lineRule="auto"/>
        <w:jc w:val="both"/>
        <w:rPr>
          <w:rFonts w:ascii="Arial" w:eastAsia="Arial" w:hAnsi="Arial" w:cs="Arial"/>
        </w:rPr>
      </w:pPr>
    </w:p>
    <w:p w14:paraId="4C7D6C85" w14:textId="77777777" w:rsidR="00A26DE3" w:rsidRDefault="00A26DE3" w:rsidP="00A26DE3">
      <w:pPr>
        <w:spacing w:before="80" w:after="80" w:line="480" w:lineRule="auto"/>
        <w:jc w:val="both"/>
        <w:rPr>
          <w:rFonts w:ascii="Arial" w:eastAsia="Arial" w:hAnsi="Arial" w:cs="Arial"/>
        </w:rPr>
      </w:pPr>
    </w:p>
    <w:p w14:paraId="115F677F" w14:textId="77777777" w:rsidR="00A26DE3" w:rsidRDefault="00A26DE3" w:rsidP="00A26DE3">
      <w:pPr>
        <w:spacing w:before="80" w:after="80" w:line="480" w:lineRule="auto"/>
        <w:jc w:val="both"/>
        <w:rPr>
          <w:rFonts w:ascii="Arial" w:eastAsia="Arial" w:hAnsi="Arial" w:cs="Arial"/>
        </w:rPr>
      </w:pPr>
    </w:p>
    <w:p w14:paraId="182F3467" w14:textId="77777777" w:rsidR="00A26DE3" w:rsidRDefault="00A26DE3" w:rsidP="00A26DE3">
      <w:pPr>
        <w:spacing w:before="80" w:after="80" w:line="480" w:lineRule="auto"/>
        <w:jc w:val="both"/>
        <w:rPr>
          <w:rFonts w:ascii="Arial" w:eastAsia="Arial" w:hAnsi="Arial" w:cs="Arial"/>
        </w:rPr>
      </w:pPr>
    </w:p>
    <w:p w14:paraId="44012FB3" w14:textId="77777777" w:rsidR="00A26DE3" w:rsidRPr="00A26DE3" w:rsidRDefault="00A26DE3" w:rsidP="00A26DE3">
      <w:pPr>
        <w:spacing w:before="80" w:after="80" w:line="480" w:lineRule="auto"/>
        <w:jc w:val="both"/>
        <w:rPr>
          <w:rFonts w:ascii="Arial" w:hAnsi="Arial" w:cs="Arial"/>
        </w:rPr>
      </w:pPr>
    </w:p>
    <w:p w14:paraId="693F715B" w14:textId="1FE54183" w:rsidR="00BC32E0" w:rsidRPr="00EB18FB" w:rsidRDefault="00BC32E0" w:rsidP="00BC32E0">
      <w:pPr>
        <w:pStyle w:val="Heading1"/>
        <w:jc w:val="center"/>
        <w:rPr>
          <w:rFonts w:ascii="Arial" w:hAnsi="Arial" w:cs="Arial"/>
          <w:color w:val="000000" w:themeColor="text1"/>
          <w:sz w:val="24"/>
          <w:szCs w:val="24"/>
        </w:rPr>
      </w:pPr>
      <w:r w:rsidRPr="00EB18FB">
        <w:rPr>
          <w:rFonts w:ascii="Arial" w:eastAsia="Times New Roman" w:hAnsi="Arial" w:cs="Arial"/>
          <w:b/>
          <w:bCs/>
          <w:caps/>
          <w:color w:val="000000" w:themeColor="text1"/>
          <w:sz w:val="24"/>
          <w:szCs w:val="24"/>
        </w:rPr>
        <w:lastRenderedPageBreak/>
        <w:t>CHAPTER 3</w:t>
      </w:r>
    </w:p>
    <w:p w14:paraId="41ECB01D" w14:textId="77777777" w:rsidR="00BC32E0" w:rsidRPr="00EB18FB" w:rsidRDefault="00BC32E0" w:rsidP="00BC32E0">
      <w:pPr>
        <w:pStyle w:val="Heading2"/>
        <w:jc w:val="center"/>
        <w:rPr>
          <w:rFonts w:ascii="Arial" w:hAnsi="Arial" w:cs="Arial"/>
          <w:color w:val="000000" w:themeColor="text1"/>
          <w:sz w:val="24"/>
          <w:szCs w:val="24"/>
        </w:rPr>
      </w:pPr>
      <w:r w:rsidRPr="00EB18FB">
        <w:rPr>
          <w:rFonts w:ascii="Arial" w:eastAsia="Times New Roman" w:hAnsi="Arial" w:cs="Arial"/>
          <w:b/>
          <w:bCs/>
          <w:color w:val="000000" w:themeColor="text1"/>
          <w:sz w:val="24"/>
          <w:szCs w:val="24"/>
        </w:rPr>
        <w:t>RESEARCH METHODOLOGY AND DESIGN</w:t>
      </w:r>
    </w:p>
    <w:p w14:paraId="302D17BC" w14:textId="77777777" w:rsidR="00BC32E0" w:rsidRPr="00EB18FB" w:rsidRDefault="00BC32E0" w:rsidP="00BC32E0">
      <w:pPr>
        <w:rPr>
          <w:rFonts w:ascii="Arial" w:hAnsi="Arial" w:cs="Arial"/>
        </w:rPr>
      </w:pPr>
    </w:p>
    <w:p w14:paraId="4CF460E9" w14:textId="2BD56D4C" w:rsidR="00BC32E0" w:rsidRPr="00EB18FB" w:rsidRDefault="00BC32E0" w:rsidP="00BC32E0">
      <w:pPr>
        <w:spacing w:line="480" w:lineRule="auto"/>
        <w:ind w:firstLine="720"/>
        <w:jc w:val="both"/>
        <w:rPr>
          <w:rFonts w:ascii="Arial" w:hAnsi="Arial" w:cs="Arial"/>
        </w:rPr>
      </w:pPr>
      <w:r w:rsidRPr="00EB18FB">
        <w:rPr>
          <w:rFonts w:ascii="Arial" w:eastAsia="Times New Roman" w:hAnsi="Arial" w:cs="Arial"/>
        </w:rPr>
        <w:t>This chapter presents the research methodology, development environment, software engineering model, system development phases, project timeline, functional decomposition</w:t>
      </w:r>
      <w:r w:rsidR="00663BD3" w:rsidRPr="00EB18FB">
        <w:rPr>
          <w:rFonts w:ascii="Arial" w:eastAsia="Times New Roman" w:hAnsi="Arial" w:cs="Arial"/>
        </w:rPr>
        <w:t xml:space="preserve"> diagram</w:t>
      </w:r>
      <w:r w:rsidRPr="00EB18FB">
        <w:rPr>
          <w:rFonts w:ascii="Arial" w:eastAsia="Times New Roman" w:hAnsi="Arial" w:cs="Arial"/>
        </w:rPr>
        <w:t xml:space="preserve">, use case </w:t>
      </w:r>
      <w:r w:rsidR="00FC5ED3" w:rsidRPr="00EB18FB">
        <w:rPr>
          <w:rFonts w:ascii="Arial" w:eastAsia="Times New Roman" w:hAnsi="Arial" w:cs="Arial"/>
        </w:rPr>
        <w:t>d</w:t>
      </w:r>
      <w:r w:rsidRPr="00EB18FB">
        <w:rPr>
          <w:rFonts w:ascii="Arial" w:eastAsia="Times New Roman" w:hAnsi="Arial" w:cs="Arial"/>
        </w:rPr>
        <w:t xml:space="preserve">, </w:t>
      </w:r>
      <w:r w:rsidR="00FC5ED3" w:rsidRPr="00EB18FB">
        <w:rPr>
          <w:rFonts w:ascii="Arial" w:eastAsia="Times New Roman" w:hAnsi="Arial" w:cs="Arial"/>
        </w:rPr>
        <w:t>diagram, st</w:t>
      </w:r>
      <w:r w:rsidRPr="00EB18FB">
        <w:rPr>
          <w:rFonts w:ascii="Arial" w:eastAsia="Times New Roman" w:hAnsi="Arial" w:cs="Arial"/>
        </w:rPr>
        <w:t>oryboard design, database design, entity relationship diagram, and data dictionary employed in the development of TechnoPath: SEAIT Guide Map and Navigation System.</w:t>
      </w:r>
    </w:p>
    <w:p w14:paraId="5636ADC6" w14:textId="33C351BF" w:rsidR="00BC32E0" w:rsidRPr="00EB18FB" w:rsidRDefault="00BC32E0" w:rsidP="00BC32E0">
      <w:pPr>
        <w:rPr>
          <w:rFonts w:ascii="Arial" w:hAnsi="Arial" w:cs="Arial"/>
        </w:rPr>
      </w:pPr>
    </w:p>
    <w:p w14:paraId="0AB56AB0" w14:textId="6B450827" w:rsidR="00BC32E0" w:rsidRPr="00EB18FB" w:rsidRDefault="00BC32E0" w:rsidP="00BC32E0">
      <w:pPr>
        <w:spacing w:before="240" w:after="120"/>
        <w:rPr>
          <w:rFonts w:ascii="Arial" w:hAnsi="Arial" w:cs="Arial"/>
        </w:rPr>
      </w:pPr>
      <w:r w:rsidRPr="00EB18FB">
        <w:rPr>
          <w:rFonts w:ascii="Arial" w:eastAsia="Times New Roman" w:hAnsi="Arial" w:cs="Arial"/>
          <w:b/>
          <w:bCs/>
        </w:rPr>
        <w:t>Environment</w:t>
      </w:r>
    </w:p>
    <w:p w14:paraId="30EA2B2B" w14:textId="1C282AFC" w:rsidR="00BC32E0" w:rsidRPr="00EB18FB" w:rsidRDefault="009309B5" w:rsidP="00291378">
      <w:pPr>
        <w:spacing w:before="100" w:after="100" w:line="480" w:lineRule="auto"/>
        <w:ind w:firstLine="720"/>
        <w:jc w:val="both"/>
        <w:rPr>
          <w:rFonts w:ascii="Arial" w:eastAsia="Arial" w:hAnsi="Arial" w:cs="Arial"/>
        </w:rPr>
      </w:pPr>
      <w:r w:rsidRPr="00EB18FB">
        <w:rPr>
          <w:rFonts w:ascii="Arial" w:eastAsia="Arial" w:hAnsi="Arial" w:cs="Arial"/>
        </w:rPr>
        <w:t xml:space="preserve">TechnoPath: SEAIT Guide Map and Navigation System was developed and implemented at South East Asian Institute of Technology, Inc. (SEAIT), Barangay Crossing Rubber, National Highway, </w:t>
      </w:r>
      <w:proofErr w:type="spellStart"/>
      <w:r w:rsidRPr="00EB18FB">
        <w:rPr>
          <w:rFonts w:ascii="Arial" w:eastAsia="Arial" w:hAnsi="Arial" w:cs="Arial"/>
        </w:rPr>
        <w:t>Tupi</w:t>
      </w:r>
      <w:proofErr w:type="spellEnd"/>
      <w:r w:rsidRPr="00EB18FB">
        <w:rPr>
          <w:rFonts w:ascii="Arial" w:eastAsia="Arial" w:hAnsi="Arial" w:cs="Arial"/>
        </w:rPr>
        <w:t>, South Cotabato 9505, Philippines. The study was conducted within the SEAIT campus premises, covering the RST, MST, and JST buildings, the Basic Education building, the gymnasium, canteens, playground, and other campus facilities and grounds.</w:t>
      </w:r>
    </w:p>
    <w:p w14:paraId="133EA55B" w14:textId="77777777" w:rsidR="00291378" w:rsidRPr="00EB18FB" w:rsidRDefault="00291378" w:rsidP="00291378">
      <w:pPr>
        <w:spacing w:before="100" w:after="100" w:line="480" w:lineRule="auto"/>
        <w:ind w:firstLine="720"/>
        <w:jc w:val="both"/>
        <w:rPr>
          <w:rFonts w:ascii="Arial" w:eastAsia="Arial" w:hAnsi="Arial" w:cs="Arial"/>
        </w:rPr>
      </w:pPr>
    </w:p>
    <w:p w14:paraId="2286CDB1" w14:textId="77777777" w:rsidR="00BC32E0" w:rsidRPr="00EB18FB" w:rsidRDefault="00BC32E0" w:rsidP="00BC32E0">
      <w:pPr>
        <w:spacing w:before="240" w:after="120"/>
        <w:rPr>
          <w:rFonts w:ascii="Arial" w:hAnsi="Arial" w:cs="Arial"/>
        </w:rPr>
      </w:pPr>
      <w:r w:rsidRPr="00EB18FB">
        <w:rPr>
          <w:rFonts w:ascii="Arial" w:eastAsia="Times New Roman" w:hAnsi="Arial" w:cs="Arial"/>
          <w:b/>
          <w:bCs/>
        </w:rPr>
        <w:t>Software Engineering Methodology</w:t>
      </w:r>
    </w:p>
    <w:p w14:paraId="288DB434" w14:textId="2D52DE32" w:rsidR="00BC32E0" w:rsidRPr="00EB18FB" w:rsidRDefault="00BC32E0" w:rsidP="00BC32E0">
      <w:pPr>
        <w:spacing w:line="480" w:lineRule="auto"/>
        <w:ind w:firstLine="720"/>
        <w:jc w:val="both"/>
        <w:rPr>
          <w:rFonts w:ascii="Arial" w:eastAsia="Times New Roman" w:hAnsi="Arial" w:cs="Arial"/>
        </w:rPr>
      </w:pPr>
      <w:r w:rsidRPr="00EB18FB">
        <w:rPr>
          <w:rFonts w:ascii="Arial" w:eastAsia="Times New Roman" w:hAnsi="Arial" w:cs="Arial"/>
        </w:rPr>
        <w:t>The development of TechnoPath: SEAIT Guide Map and Navigation System adheres to the Agile Software Development Life Cycle (SDLC)</w:t>
      </w:r>
      <w:r w:rsidR="00D55F1A" w:rsidRPr="00EB18FB">
        <w:rPr>
          <w:rFonts w:ascii="Arial" w:eastAsia="Times New Roman" w:hAnsi="Arial" w:cs="Arial"/>
        </w:rPr>
        <w:t xml:space="preserve">. </w:t>
      </w:r>
      <w:r w:rsidRPr="00EB18FB">
        <w:rPr>
          <w:rFonts w:ascii="Arial" w:eastAsia="Times New Roman" w:hAnsi="Arial" w:cs="Arial"/>
        </w:rPr>
        <w:t xml:space="preserve">The Agile methodology </w:t>
      </w:r>
      <w:r w:rsidR="006E4358" w:rsidRPr="00EB18FB">
        <w:rPr>
          <w:rFonts w:ascii="Arial" w:eastAsia="Times New Roman" w:hAnsi="Arial" w:cs="Arial"/>
          <w:color w:val="000000" w:themeColor="text1"/>
        </w:rPr>
        <w:t>us</w:t>
      </w:r>
      <w:r w:rsidR="00A512B1" w:rsidRPr="00EB18FB">
        <w:rPr>
          <w:rFonts w:ascii="Arial" w:eastAsia="Times New Roman" w:hAnsi="Arial" w:cs="Arial"/>
          <w:color w:val="000000" w:themeColor="text1"/>
        </w:rPr>
        <w:t>es</w:t>
      </w:r>
      <w:r w:rsidR="006E4358" w:rsidRPr="00EB18FB">
        <w:rPr>
          <w:rFonts w:ascii="Arial" w:eastAsia="Times New Roman" w:hAnsi="Arial" w:cs="Arial"/>
          <w:color w:val="000000" w:themeColor="text1"/>
        </w:rPr>
        <w:t xml:space="preserve"> sprint</w:t>
      </w:r>
      <w:r w:rsidR="00A512B1" w:rsidRPr="00EB18FB">
        <w:rPr>
          <w:rFonts w:ascii="Arial" w:eastAsia="Times New Roman" w:hAnsi="Arial" w:cs="Arial"/>
          <w:color w:val="000000" w:themeColor="text1"/>
        </w:rPr>
        <w:t>s and</w:t>
      </w:r>
      <w:r w:rsidR="006E4358" w:rsidRPr="00EB18FB">
        <w:rPr>
          <w:rFonts w:ascii="Arial" w:eastAsia="Times New Roman" w:hAnsi="Arial" w:cs="Arial"/>
          <w:color w:val="000000" w:themeColor="text1"/>
        </w:rPr>
        <w:t xml:space="preserve"> phase</w:t>
      </w:r>
      <w:r w:rsidR="00A512B1" w:rsidRPr="00EB18FB">
        <w:rPr>
          <w:rFonts w:ascii="Arial" w:eastAsia="Times New Roman" w:hAnsi="Arial" w:cs="Arial"/>
          <w:color w:val="000000" w:themeColor="text1"/>
        </w:rPr>
        <w:t>s, its</w:t>
      </w:r>
      <w:r w:rsidR="006E4358" w:rsidRPr="00EB18FB">
        <w:rPr>
          <w:rFonts w:ascii="Arial" w:eastAsia="Times New Roman" w:hAnsi="Arial" w:cs="Arial"/>
          <w:color w:val="000000" w:themeColor="text1"/>
        </w:rPr>
        <w:t xml:space="preserve"> </w:t>
      </w:r>
      <w:r w:rsidRPr="00EB18FB">
        <w:rPr>
          <w:rFonts w:ascii="Arial" w:eastAsia="Times New Roman" w:hAnsi="Arial" w:cs="Arial"/>
        </w:rPr>
        <w:t xml:space="preserve">selected because the study requires iterative development, continuous </w:t>
      </w:r>
      <w:r w:rsidR="00742082" w:rsidRPr="00EB18FB">
        <w:rPr>
          <w:rFonts w:ascii="Arial" w:eastAsia="Times New Roman" w:hAnsi="Arial" w:cs="Arial"/>
        </w:rPr>
        <w:t xml:space="preserve">stakeholders </w:t>
      </w:r>
      <w:r w:rsidRPr="00EB18FB">
        <w:rPr>
          <w:rFonts w:ascii="Arial" w:eastAsia="Times New Roman" w:hAnsi="Arial" w:cs="Arial"/>
        </w:rPr>
        <w:t>feedback</w:t>
      </w:r>
      <w:r w:rsidR="00930EC5" w:rsidRPr="00EB18FB">
        <w:rPr>
          <w:rFonts w:ascii="Arial" w:eastAsia="Times New Roman" w:hAnsi="Arial" w:cs="Arial"/>
        </w:rPr>
        <w:t xml:space="preserve"> and testing</w:t>
      </w:r>
      <w:r w:rsidRPr="00EB18FB">
        <w:rPr>
          <w:rFonts w:ascii="Arial" w:eastAsia="Times New Roman" w:hAnsi="Arial" w:cs="Arial"/>
        </w:rPr>
        <w:t xml:space="preserve">, and the flexibility to accommodate requirement changes and corrections throughout the development cycle. Stakeholders involved in the iterative review process include the panel of evaluators, the Safety and Security Office, and </w:t>
      </w:r>
      <w:r w:rsidR="00373A7D" w:rsidRPr="00EB18FB">
        <w:rPr>
          <w:rFonts w:ascii="Arial" w:eastAsia="Times New Roman" w:hAnsi="Arial" w:cs="Arial"/>
        </w:rPr>
        <w:t>the</w:t>
      </w:r>
      <w:r w:rsidRPr="00EB18FB">
        <w:rPr>
          <w:rFonts w:ascii="Arial" w:eastAsia="Times New Roman" w:hAnsi="Arial" w:cs="Arial"/>
        </w:rPr>
        <w:t xml:space="preserve"> end-users.</w:t>
      </w:r>
    </w:p>
    <w:p w14:paraId="2A9D2952" w14:textId="7DEE69C3" w:rsidR="00A60265" w:rsidRPr="00EB18FB" w:rsidRDefault="00A60265" w:rsidP="00BC32E0">
      <w:pPr>
        <w:spacing w:line="480" w:lineRule="auto"/>
        <w:ind w:firstLine="720"/>
        <w:jc w:val="both"/>
        <w:rPr>
          <w:rFonts w:ascii="Arial" w:hAnsi="Arial" w:cs="Arial"/>
          <w:noProof/>
        </w:rPr>
      </w:pPr>
      <w:r w:rsidRPr="00EB18FB">
        <w:rPr>
          <w:rFonts w:ascii="Arial" w:hAnsi="Arial" w:cs="Arial"/>
          <w:noProof/>
        </w:rPr>
        <w:lastRenderedPageBreak/>
        <w:drawing>
          <wp:anchor distT="0" distB="0" distL="114300" distR="114300" simplePos="0" relativeHeight="251658240" behindDoc="1" locked="0" layoutInCell="1" allowOverlap="1" wp14:anchorId="2FB9BB81" wp14:editId="072AF9D4">
            <wp:simplePos x="0" y="0"/>
            <wp:positionH relativeFrom="margin">
              <wp:posOffset>281940</wp:posOffset>
            </wp:positionH>
            <wp:positionV relativeFrom="paragraph">
              <wp:posOffset>0</wp:posOffset>
            </wp:positionV>
            <wp:extent cx="5188012" cy="1735667"/>
            <wp:effectExtent l="0" t="0" r="0" b="0"/>
            <wp:wrapNone/>
            <wp:docPr id="1717578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78086" name="Picture 2"/>
                    <pic:cNvPicPr/>
                  </pic:nvPicPr>
                  <pic:blipFill>
                    <a:blip r:embed="rId7" cstate="print">
                      <a:extLst>
                        <a:ext uri="{28A0092B-C50C-407E-A947-70E740481C1C}">
                          <a14:useLocalDpi xmlns:a14="http://schemas.microsoft.com/office/drawing/2010/main" val="0"/>
                        </a:ext>
                      </a:extLst>
                    </a:blip>
                    <a:srcRect t="7214" b="7214"/>
                    <a:stretch>
                      <a:fillRect/>
                    </a:stretch>
                  </pic:blipFill>
                  <pic:spPr bwMode="auto">
                    <a:xfrm>
                      <a:off x="0" y="0"/>
                      <a:ext cx="5188012" cy="17356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B2BA55" w14:textId="46A9DF75" w:rsidR="005700EA" w:rsidRPr="00EB18FB" w:rsidRDefault="005700EA" w:rsidP="00BC32E0">
      <w:pPr>
        <w:spacing w:line="480" w:lineRule="auto"/>
        <w:ind w:firstLine="720"/>
        <w:jc w:val="both"/>
        <w:rPr>
          <w:rFonts w:ascii="Arial" w:hAnsi="Arial" w:cs="Arial"/>
        </w:rPr>
      </w:pPr>
    </w:p>
    <w:p w14:paraId="59237FC0" w14:textId="0565B935" w:rsidR="00FD45C5" w:rsidRPr="00EB18FB" w:rsidRDefault="00FD45C5" w:rsidP="00BC32E0">
      <w:pPr>
        <w:spacing w:before="120" w:after="240"/>
        <w:jc w:val="center"/>
        <w:rPr>
          <w:rFonts w:ascii="Arial" w:eastAsia="Times New Roman" w:hAnsi="Arial" w:cs="Arial"/>
          <w:i/>
          <w:iCs/>
        </w:rPr>
      </w:pPr>
    </w:p>
    <w:p w14:paraId="1BC29268" w14:textId="40A5DD92" w:rsidR="00FD45C5" w:rsidRPr="00EB18FB" w:rsidRDefault="00FD45C5" w:rsidP="00BC32E0">
      <w:pPr>
        <w:spacing w:before="120" w:after="240"/>
        <w:jc w:val="center"/>
        <w:rPr>
          <w:rFonts w:ascii="Arial" w:eastAsia="Times New Roman" w:hAnsi="Arial" w:cs="Arial"/>
          <w:i/>
          <w:iCs/>
        </w:rPr>
      </w:pPr>
    </w:p>
    <w:p w14:paraId="086B4983" w14:textId="3275ECEA" w:rsidR="00FD45C5" w:rsidRPr="00EB18FB" w:rsidRDefault="00FD45C5" w:rsidP="00BC32E0">
      <w:pPr>
        <w:spacing w:before="120" w:after="240"/>
        <w:jc w:val="center"/>
        <w:rPr>
          <w:rFonts w:ascii="Arial" w:eastAsia="Times New Roman" w:hAnsi="Arial" w:cs="Arial"/>
          <w:i/>
          <w:iCs/>
        </w:rPr>
      </w:pPr>
    </w:p>
    <w:p w14:paraId="4AF32F42" w14:textId="3BE44C2B" w:rsidR="00FD45C5" w:rsidRPr="00EB18FB" w:rsidRDefault="00FD45C5" w:rsidP="00BC32E0">
      <w:pPr>
        <w:spacing w:before="120" w:after="240"/>
        <w:jc w:val="center"/>
        <w:rPr>
          <w:rFonts w:ascii="Arial" w:eastAsia="Times New Roman" w:hAnsi="Arial" w:cs="Arial"/>
          <w:i/>
          <w:iCs/>
        </w:rPr>
      </w:pPr>
    </w:p>
    <w:p w14:paraId="3EC5B20B" w14:textId="2160AEAB" w:rsidR="00BC32E0" w:rsidRPr="00EB18FB" w:rsidRDefault="00BC32E0" w:rsidP="00BC32E0">
      <w:pPr>
        <w:spacing w:before="120" w:after="240"/>
        <w:jc w:val="center"/>
        <w:rPr>
          <w:rFonts w:ascii="Arial" w:hAnsi="Arial" w:cs="Arial"/>
          <w:sz w:val="16"/>
          <w:szCs w:val="16"/>
        </w:rPr>
      </w:pPr>
      <w:r w:rsidRPr="00EB18FB">
        <w:rPr>
          <w:rFonts w:ascii="Arial" w:eastAsia="Times New Roman" w:hAnsi="Arial" w:cs="Arial"/>
          <w:i/>
          <w:iCs/>
          <w:sz w:val="16"/>
          <w:szCs w:val="16"/>
        </w:rPr>
        <w:t>Figure 3.3. The Agile Software Development Life Cycle (SDLC) model adopted for the development of TechnoPath: SEAIT Guide Map and Navigation System, illustrating the iterative Sprint cycles of Planning, Analysis, Design, Implementation, Testing, and</w:t>
      </w:r>
      <w:r w:rsidR="00843CE3" w:rsidRPr="00EB18FB">
        <w:rPr>
          <w:rFonts w:ascii="Arial" w:eastAsia="Times New Roman" w:hAnsi="Arial" w:cs="Arial"/>
          <w:i/>
          <w:iCs/>
          <w:sz w:val="16"/>
          <w:szCs w:val="16"/>
        </w:rPr>
        <w:t xml:space="preserve"> Review</w:t>
      </w:r>
      <w:r w:rsidRPr="00EB18FB">
        <w:rPr>
          <w:rFonts w:ascii="Arial" w:eastAsia="Times New Roman" w:hAnsi="Arial" w:cs="Arial"/>
          <w:i/>
          <w:iCs/>
          <w:sz w:val="16"/>
          <w:szCs w:val="16"/>
        </w:rPr>
        <w:t>.</w:t>
      </w:r>
    </w:p>
    <w:p w14:paraId="2141502D" w14:textId="5612DF0E" w:rsidR="00BC32E0" w:rsidRPr="00EB18FB" w:rsidRDefault="00BC32E0" w:rsidP="00BC32E0">
      <w:pPr>
        <w:spacing w:before="240" w:after="120"/>
        <w:rPr>
          <w:rFonts w:ascii="Arial" w:hAnsi="Arial" w:cs="Arial"/>
        </w:rPr>
      </w:pPr>
      <w:r w:rsidRPr="00EB18FB">
        <w:rPr>
          <w:rFonts w:ascii="Arial" w:eastAsia="Times New Roman" w:hAnsi="Arial" w:cs="Arial"/>
          <w:b/>
          <w:bCs/>
        </w:rPr>
        <w:t>System Development Phases</w:t>
      </w:r>
    </w:p>
    <w:p w14:paraId="5C2FA50D" w14:textId="503CCB32" w:rsidR="00291378" w:rsidRPr="00EB18FB" w:rsidRDefault="004E37AB" w:rsidP="00291378">
      <w:pPr>
        <w:spacing w:line="480" w:lineRule="auto"/>
        <w:ind w:firstLine="720"/>
        <w:jc w:val="both"/>
        <w:rPr>
          <w:rFonts w:ascii="Arial" w:hAnsi="Arial" w:cs="Arial"/>
        </w:rPr>
      </w:pPr>
      <w:r w:rsidRPr="00EB18FB">
        <w:rPr>
          <w:rFonts w:ascii="Arial" w:hAnsi="Arial" w:cs="Arial"/>
          <w:b/>
          <w:bCs/>
          <w:noProof/>
        </w:rPr>
        <w:drawing>
          <wp:anchor distT="0" distB="0" distL="114300" distR="114300" simplePos="0" relativeHeight="251658246" behindDoc="1" locked="0" layoutInCell="1" allowOverlap="1" wp14:anchorId="1A46C9D3" wp14:editId="66813508">
            <wp:simplePos x="0" y="0"/>
            <wp:positionH relativeFrom="column">
              <wp:posOffset>979286</wp:posOffset>
            </wp:positionH>
            <wp:positionV relativeFrom="paragraph">
              <wp:posOffset>1027949</wp:posOffset>
            </wp:positionV>
            <wp:extent cx="4438650" cy="4193357"/>
            <wp:effectExtent l="0" t="0" r="0" b="0"/>
            <wp:wrapNone/>
            <wp:docPr id="205262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405"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438650" cy="4193357"/>
                    </a:xfrm>
                    <a:prstGeom prst="rect">
                      <a:avLst/>
                    </a:prstGeom>
                  </pic:spPr>
                </pic:pic>
              </a:graphicData>
            </a:graphic>
            <wp14:sizeRelH relativeFrom="margin">
              <wp14:pctWidth>0</wp14:pctWidth>
            </wp14:sizeRelH>
            <wp14:sizeRelV relativeFrom="margin">
              <wp14:pctHeight>0</wp14:pctHeight>
            </wp14:sizeRelV>
          </wp:anchor>
        </w:drawing>
      </w:r>
      <w:r w:rsidR="00BC32E0" w:rsidRPr="00EB18FB">
        <w:rPr>
          <w:rFonts w:ascii="Arial" w:eastAsia="Times New Roman" w:hAnsi="Arial" w:cs="Arial"/>
        </w:rPr>
        <w:t>The development of TechnoPath: SEAIT Guide Map and Navigation System is organized into four Sprints, each containing the standard Agile phases of Planning, Analysis, Design, Implementation, Testing, and Review.</w:t>
      </w:r>
    </w:p>
    <w:p w14:paraId="353C4022" w14:textId="41A41EC2" w:rsidR="00FA3F28" w:rsidRPr="00EB18FB" w:rsidRDefault="00754D5D" w:rsidP="00FA3F28">
      <w:pPr>
        <w:spacing w:before="60" w:after="60"/>
        <w:rPr>
          <w:rFonts w:ascii="Arial" w:hAnsi="Arial" w:cs="Arial"/>
          <w:b/>
          <w:bCs/>
        </w:rPr>
      </w:pPr>
      <w:r w:rsidRPr="00EB18FB">
        <w:rPr>
          <w:rFonts w:ascii="Arial" w:hAnsi="Arial" w:cs="Arial"/>
          <w:b/>
          <w:bCs/>
        </w:rPr>
        <w:t>Gantt Chart</w:t>
      </w:r>
    </w:p>
    <w:p w14:paraId="65BB1018" w14:textId="77777777" w:rsidR="00291378" w:rsidRPr="00EB18FB" w:rsidRDefault="00291378" w:rsidP="00FA3F28">
      <w:pPr>
        <w:spacing w:before="60" w:after="60"/>
        <w:rPr>
          <w:rFonts w:ascii="Arial" w:hAnsi="Arial" w:cs="Arial"/>
          <w:b/>
          <w:bCs/>
        </w:rPr>
      </w:pPr>
    </w:p>
    <w:p w14:paraId="20D6DD73" w14:textId="473184BF" w:rsidR="00754D5D" w:rsidRPr="00EB18FB" w:rsidRDefault="00754D5D" w:rsidP="00FA3F28">
      <w:pPr>
        <w:spacing w:before="60" w:after="60"/>
        <w:rPr>
          <w:rFonts w:ascii="Arial" w:hAnsi="Arial" w:cs="Arial"/>
          <w:b/>
          <w:bCs/>
        </w:rPr>
      </w:pPr>
    </w:p>
    <w:p w14:paraId="4815690F"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6A9E9A10"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35375255"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7E6424D3"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50DB765B" w14:textId="77777777" w:rsidR="00754D5D" w:rsidRPr="00EB18FB" w:rsidRDefault="00754D5D" w:rsidP="00754D5D">
      <w:pPr>
        <w:rPr>
          <w:rFonts w:ascii="Arial" w:hAnsi="Arial" w:cs="Arial"/>
        </w:rPr>
      </w:pPr>
    </w:p>
    <w:p w14:paraId="706746EB" w14:textId="77777777" w:rsidR="00754D5D" w:rsidRPr="00EB18FB" w:rsidRDefault="00754D5D" w:rsidP="00754D5D">
      <w:pPr>
        <w:rPr>
          <w:rFonts w:ascii="Arial" w:hAnsi="Arial" w:cs="Arial"/>
        </w:rPr>
      </w:pPr>
    </w:p>
    <w:p w14:paraId="56A1EC98" w14:textId="77777777" w:rsidR="00754D5D" w:rsidRPr="00EB18FB" w:rsidRDefault="00754D5D" w:rsidP="00754D5D">
      <w:pPr>
        <w:spacing w:before="120" w:after="240"/>
        <w:jc w:val="center"/>
        <w:rPr>
          <w:rFonts w:ascii="Arial" w:eastAsia="Times New Roman" w:hAnsi="Arial" w:cs="Arial"/>
          <w:i/>
          <w:iCs/>
          <w:sz w:val="16"/>
          <w:szCs w:val="16"/>
        </w:rPr>
      </w:pPr>
    </w:p>
    <w:p w14:paraId="6450851D" w14:textId="77777777" w:rsidR="00754D5D" w:rsidRPr="00EB18FB" w:rsidRDefault="00754D5D" w:rsidP="00754D5D">
      <w:pPr>
        <w:spacing w:before="120" w:after="240"/>
        <w:jc w:val="center"/>
        <w:rPr>
          <w:rFonts w:ascii="Arial" w:eastAsia="Times New Roman" w:hAnsi="Arial" w:cs="Arial"/>
          <w:i/>
          <w:iCs/>
          <w:sz w:val="16"/>
          <w:szCs w:val="16"/>
        </w:rPr>
      </w:pPr>
    </w:p>
    <w:p w14:paraId="1096165C" w14:textId="77777777" w:rsidR="00754D5D" w:rsidRPr="00EB18FB" w:rsidRDefault="00754D5D" w:rsidP="00754D5D">
      <w:pPr>
        <w:spacing w:before="120" w:after="240"/>
        <w:jc w:val="center"/>
        <w:rPr>
          <w:rFonts w:ascii="Arial" w:eastAsia="Times New Roman" w:hAnsi="Arial" w:cs="Arial"/>
          <w:i/>
          <w:iCs/>
          <w:sz w:val="16"/>
          <w:szCs w:val="16"/>
        </w:rPr>
      </w:pPr>
    </w:p>
    <w:p w14:paraId="5E49E213" w14:textId="2F426C90" w:rsidR="00754D5D" w:rsidRPr="00EB18FB" w:rsidRDefault="00754D5D" w:rsidP="00291378">
      <w:pPr>
        <w:spacing w:before="120" w:after="240"/>
        <w:ind w:left="720"/>
        <w:jc w:val="center"/>
        <w:rPr>
          <w:rFonts w:ascii="Arial" w:hAnsi="Arial" w:cs="Arial"/>
          <w:sz w:val="16"/>
          <w:szCs w:val="16"/>
        </w:rPr>
      </w:pPr>
      <w:r w:rsidRPr="00EB18FB">
        <w:rPr>
          <w:rFonts w:ascii="Arial" w:eastAsia="Times New Roman" w:hAnsi="Arial" w:cs="Arial"/>
          <w:i/>
          <w:iCs/>
          <w:sz w:val="16"/>
          <w:szCs w:val="16"/>
        </w:rPr>
        <w:t>Figure 3.4. Gantt chart of TechnoPath: SEAIT Guide Map and Navigation System development timeline, covering January 5, 2026 to Ma</w:t>
      </w:r>
      <w:r w:rsidR="00291378" w:rsidRPr="00EB18FB">
        <w:rPr>
          <w:rFonts w:ascii="Arial" w:eastAsia="Times New Roman" w:hAnsi="Arial" w:cs="Arial"/>
          <w:i/>
          <w:iCs/>
          <w:sz w:val="16"/>
          <w:szCs w:val="16"/>
        </w:rPr>
        <w:t>y</w:t>
      </w:r>
      <w:r w:rsidRPr="00EB18FB">
        <w:rPr>
          <w:rFonts w:ascii="Arial" w:eastAsia="Times New Roman" w:hAnsi="Arial" w:cs="Arial"/>
          <w:i/>
          <w:iCs/>
          <w:sz w:val="16"/>
          <w:szCs w:val="16"/>
        </w:rPr>
        <w:t xml:space="preserve"> 2026.</w:t>
      </w:r>
    </w:p>
    <w:p w14:paraId="55AFDE88"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lastRenderedPageBreak/>
        <w:t>Sprint 1 — Core Foundation and Campus Map (Weeks 2–5)</w:t>
      </w:r>
    </w:p>
    <w:p w14:paraId="56F8E49E" w14:textId="1874DA5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Phase 1: Planning</w:t>
      </w:r>
      <w:r w:rsidR="004E37AB">
        <w:rPr>
          <w:rFonts w:ascii="Arial" w:eastAsia="Arial" w:hAnsi="Arial" w:cs="Arial"/>
        </w:rPr>
        <w:t xml:space="preserve"> - </w:t>
      </w:r>
      <w:r w:rsidRPr="00EB18FB">
        <w:rPr>
          <w:rFonts w:ascii="Arial" w:eastAsia="Arial" w:hAnsi="Arial" w:cs="Arial"/>
        </w:rPr>
        <w:t>The researchers define the project scope, identify the cited problems, establish system requirements, and create the product backlog. The Sprint 1 backlog prioritizes the core campus map display, building floor maps, room labeling features, and the Vue.js frontend foundation.</w:t>
      </w:r>
    </w:p>
    <w:p w14:paraId="256770BE" w14:textId="42E0C99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the campus layout of SEAIT, gather floor plan data for the RST, MST, JST, and Basic Education buildings, identify all rooms, offices, and facilities to be included in the digital map, and define the data structure for storing room coordinates, building information, and navigation paths in PostgreSQL and SQLite.</w:t>
      </w:r>
    </w:p>
    <w:p w14:paraId="0C5CFFB8" w14:textId="1DD5250D"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 xml:space="preserve">- </w:t>
      </w:r>
      <w:r w:rsidRPr="00EB18FB">
        <w:rPr>
          <w:rFonts w:ascii="Arial" w:eastAsia="Arial" w:hAnsi="Arial" w:cs="Arial"/>
        </w:rPr>
        <w:t>The researchers design the Vue.js component architecture, create the database schema for facilities, rooms, and navigation nodes using Django ORM, design the REST API endpoints, and create user interface wireframes for the home screen, map display, and room directory.</w:t>
      </w:r>
    </w:p>
    <w:p w14:paraId="66CAEF63" w14:textId="049B18D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develop the Vue.js application shell with routing and state management, implement the interactive 2D campus map display using SVG assets and Leaflet, build the Django backend with initial database models, implement the building floor map viewer with labeled rooms and highlighted offices, and set up Django REST Framework endpoints.</w:t>
      </w:r>
    </w:p>
    <w:p w14:paraId="124E95FD" w14:textId="0A362002"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unit testing on map rendering, room data retrieval, and floor-switching functionality, test the REST API endpoints, and perform initial usability testing with sample users to validate map accuracy.</w:t>
      </w:r>
    </w:p>
    <w:p w14:paraId="6BDCC966" w14:textId="34ADD66E"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1 increment to the thesis adviser and panel evaluators, gather feedback on map accuracy, room labeling, </w:t>
      </w:r>
      <w:r w:rsidRPr="00EB18FB">
        <w:rPr>
          <w:rFonts w:ascii="Arial" w:eastAsia="Arial" w:hAnsi="Arial" w:cs="Arial"/>
        </w:rPr>
        <w:lastRenderedPageBreak/>
        <w:t>and interface design, and document corrections to be addressed in the succeeding Sprint.</w:t>
      </w:r>
    </w:p>
    <w:p w14:paraId="10273AA1"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2 — Administrative Backend and Room Updates (Weeks 4–9)</w:t>
      </w:r>
    </w:p>
    <w:p w14:paraId="4C00ED9B" w14:textId="29E45410"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2 backlog, prioritizing the role-based administrative backend with a four-tier hierarchy (Super Admin, Dean, Program Head, Basic Education Head), the announcement approval workflow, and admin authentication.</w:t>
      </w:r>
    </w:p>
    <w:p w14:paraId="5AA83936" w14:textId="4D60CE6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The researchers analyze the administrative workflow for the Safety and Security Office, College Deans, Program Heads, and Basic Education Heads; define role-based access permissions including the approval workflow for campus-wide announcements; and determine the CRUD operations required with audit logging.</w:t>
      </w:r>
    </w:p>
    <w:p w14:paraId="02A7A7A9" w14:textId="65ADAEFB"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The researchers design the admin authentication with JWT, the role-based access control system, the admin dashboard with statistics, CRUD management screens for facilities and rooms, the announcement approval workflow interface, and the admin audit log.</w:t>
      </w:r>
    </w:p>
    <w:p w14:paraId="74D7A61B" w14:textId="09AF419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w:t>
      </w:r>
      <w:r w:rsidR="004E37AB" w:rsidRPr="00EB18FB">
        <w:rPr>
          <w:rFonts w:ascii="Arial" w:eastAsia="Arial" w:hAnsi="Arial" w:cs="Arial"/>
        </w:rPr>
        <w:t>4: Implementation</w:t>
      </w:r>
      <w:r w:rsidRPr="00EB18FB">
        <w:rPr>
          <w:rFonts w:ascii="Arial" w:eastAsia="Arial" w:hAnsi="Arial" w:cs="Arial"/>
        </w:rPr>
        <w:t xml:space="preserve"> </w:t>
      </w:r>
      <w:r w:rsidR="004E37AB">
        <w:rPr>
          <w:rFonts w:ascii="Arial" w:eastAsia="Arial" w:hAnsi="Arial" w:cs="Arial"/>
        </w:rPr>
        <w:t>-</w:t>
      </w:r>
      <w:r w:rsidRPr="00EB18FB">
        <w:rPr>
          <w:rFonts w:ascii="Arial" w:eastAsia="Arial" w:hAnsi="Arial" w:cs="Arial"/>
        </w:rPr>
        <w:t xml:space="preserve"> The researchers develop the Django authentication module with JWT using Simple JWT, implement the custom </w:t>
      </w:r>
      <w:proofErr w:type="spellStart"/>
      <w:r w:rsidRPr="00EB18FB">
        <w:rPr>
          <w:rFonts w:ascii="Arial" w:eastAsia="Arial" w:hAnsi="Arial" w:cs="Arial"/>
        </w:rPr>
        <w:t>AdminUser</w:t>
      </w:r>
      <w:proofErr w:type="spellEnd"/>
      <w:r w:rsidRPr="00EB18FB">
        <w:rPr>
          <w:rFonts w:ascii="Arial" w:eastAsia="Arial" w:hAnsi="Arial" w:cs="Arial"/>
        </w:rPr>
        <w:t xml:space="preserve"> model with role hierarchy and permissions, build CRUD operations with soft delete functionality, implement role-based access control, build the announcement approval workflow, and implement the comprehensive admin audit log.</w:t>
      </w:r>
    </w:p>
    <w:p w14:paraId="100C3DFE" w14:textId="06156FC6"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 xml:space="preserve">- </w:t>
      </w:r>
      <w:r w:rsidRPr="00EB18FB">
        <w:rPr>
          <w:rFonts w:ascii="Arial" w:eastAsia="Arial" w:hAnsi="Arial" w:cs="Arial"/>
        </w:rPr>
        <w:t xml:space="preserve">The researchers conduct unit testing on the authentication module, validate CRUD operations for data integrity, test role-based access </w:t>
      </w:r>
      <w:r w:rsidRPr="00EB18FB">
        <w:rPr>
          <w:rFonts w:ascii="Arial" w:eastAsia="Arial" w:hAnsi="Arial" w:cs="Arial"/>
        </w:rPr>
        <w:lastRenderedPageBreak/>
        <w:t>restrictions, test the approval workflow, and perform security testing on the admin login system.</w:t>
      </w:r>
    </w:p>
    <w:p w14:paraId="40B2FE22" w14:textId="498B42AB"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The researchers present the Sprint 2 increment, gather feedback on the administrative workflow, approval process, and access control logic, and document final refinements.</w:t>
      </w:r>
    </w:p>
    <w:p w14:paraId="2DCC356B"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3 — Navigation Engine and QR Code Access (Weeks 7–9)</w:t>
      </w:r>
    </w:p>
    <w:p w14:paraId="0E2A2643" w14:textId="7B324A8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3 backlog, prioritizing campus navigation route computation using Dijkstra's algorithm, visual route overlay on the map, the QR code access point feature, and the </w:t>
      </w:r>
      <w:proofErr w:type="spellStart"/>
      <w:r w:rsidRPr="00EB18FB">
        <w:rPr>
          <w:rFonts w:ascii="Arial" w:eastAsia="Arial" w:hAnsi="Arial" w:cs="Arial"/>
        </w:rPr>
        <w:t>IndexedDB</w:t>
      </w:r>
      <w:proofErr w:type="spellEnd"/>
      <w:r w:rsidRPr="00EB18FB">
        <w:rPr>
          <w:rFonts w:ascii="Arial" w:eastAsia="Arial" w:hAnsi="Arial" w:cs="Arial"/>
        </w:rPr>
        <w:t xml:space="preserve"> offline storage system.</w:t>
      </w:r>
    </w:p>
    <w:p w14:paraId="020A8A65" w14:textId="72C1716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pathway connections between buildings, rooms, and campus areas; define the navigation graph (nodes and edges) with distance weights; determine the QR code content and deep linking workflow; and define the offline data synchronization requirements.</w:t>
      </w:r>
    </w:p>
    <w:p w14:paraId="696C050D" w14:textId="5818F4AA"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design the navigation route overlay interface, the step-by-step direction display panel, the QR code generation and scanning workflow, the </w:t>
      </w:r>
      <w:proofErr w:type="spellStart"/>
      <w:r w:rsidRPr="00EB18FB">
        <w:rPr>
          <w:rFonts w:ascii="Arial" w:eastAsia="Arial" w:hAnsi="Arial" w:cs="Arial"/>
        </w:rPr>
        <w:t>IndexedDB</w:t>
      </w:r>
      <w:proofErr w:type="spellEnd"/>
      <w:r w:rsidRPr="00EB18FB">
        <w:rPr>
          <w:rFonts w:ascii="Arial" w:eastAsia="Arial" w:hAnsi="Arial" w:cs="Arial"/>
        </w:rPr>
        <w:t xml:space="preserve"> schema for offline storage, and the background sync mechanism.</w:t>
      </w:r>
    </w:p>
    <w:p w14:paraId="700AC50C" w14:textId="4B06BDCD"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implement Dijkstra's shortest-path algorithm in JavaScript for offline route computation, develop the navigation route overlay on the 2D map, build the QR code access point feature with deep linking, implement </w:t>
      </w:r>
      <w:proofErr w:type="spellStart"/>
      <w:r w:rsidRPr="00EB18FB">
        <w:rPr>
          <w:rFonts w:ascii="Arial" w:eastAsia="Arial" w:hAnsi="Arial" w:cs="Arial"/>
        </w:rPr>
        <w:t>IndexedDB</w:t>
      </w:r>
      <w:proofErr w:type="spellEnd"/>
      <w:r w:rsidRPr="00EB18FB">
        <w:rPr>
          <w:rFonts w:ascii="Arial" w:eastAsia="Arial" w:hAnsi="Arial" w:cs="Arial"/>
        </w:rPr>
        <w:t xml:space="preserve"> storage using Dexie, and create the background sync service worker for PWA offline functionality.</w:t>
      </w:r>
    </w:p>
    <w:p w14:paraId="683661D5" w14:textId="5769325A"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lastRenderedPageBreak/>
        <w:t xml:space="preserve">Phase 5: Testing </w:t>
      </w:r>
      <w:r w:rsidR="004E37AB">
        <w:rPr>
          <w:rFonts w:ascii="Arial" w:eastAsia="Arial" w:hAnsi="Arial" w:cs="Arial"/>
        </w:rPr>
        <w:t>-</w:t>
      </w:r>
      <w:r w:rsidRPr="00EB18FB">
        <w:rPr>
          <w:rFonts w:ascii="Arial" w:eastAsia="Arial" w:hAnsi="Arial" w:cs="Arial"/>
        </w:rPr>
        <w:t xml:space="preserve"> The researchers conduct unit testing on the pathfinding algorithm, validate route accuracy across multiple origin-destination pairs, test the QR code scanning workflow on multiple devices, test offline mode functionality, and perform integration testing between the navigation engine and campus map display.</w:t>
      </w:r>
    </w:p>
    <w:p w14:paraId="0954079E" w14:textId="790C760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3 increment, gather feedback on navigation accuracy, QR code usability, and offline functionality, and document refinements for the next Sprint.</w:t>
      </w:r>
    </w:p>
    <w:p w14:paraId="77B4E6B3"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4 — AI Chatbot Integration and Notification System (Weeks 10–13)</w:t>
      </w:r>
    </w:p>
    <w:p w14:paraId="72036AF8" w14:textId="27E49DE9"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4 backlog, prioritizing the Flask-based AI chatbot microservice, OpenAI API integration, offline FAQ keyword matching, and the push notification and announcement delivery system.</w:t>
      </w:r>
    </w:p>
    <w:p w14:paraId="082B955F" w14:textId="4E0B75F6"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the conversational flow requirements for the AI Virtual Guide, define the FAQ knowledge base structure for offline mode, determine OpenAI API prompt engineering requirements, and specify the announcement and notification data models.</w:t>
      </w:r>
    </w:p>
    <w:p w14:paraId="0B0E18EF" w14:textId="675A3C2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design the Flask chatbot microservice architecture, the dual-mode chatbot interface (online and offline), the FAQ database schema, the announcement creation and approval flow for the admin backend, and the notification delivery interface for guest users.</w:t>
      </w:r>
    </w:p>
    <w:p w14:paraId="36DF3DE0" w14:textId="36564CE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develop the Flask chatbot service with OpenAI API proxy, implement keyword-matching offline mode using the FAQ database, integrate the chatbot frontend in the Vue.js PWA, build the </w:t>
      </w:r>
      <w:r w:rsidRPr="00EB18FB">
        <w:rPr>
          <w:rFonts w:ascii="Arial" w:eastAsia="Arial" w:hAnsi="Arial" w:cs="Arial"/>
        </w:rPr>
        <w:lastRenderedPageBreak/>
        <w:t>announcement module with approval workflow in Django, and implement the push notification system using browser Notifications API.</w:t>
      </w:r>
    </w:p>
    <w:p w14:paraId="2D5584EE" w14:textId="0E341DC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functional testing on the chatbot in both online and offline modes, validate FAQ keyword matching accuracy, test announcement creation and approval workflows, and test push notification delivery across different devices.</w:t>
      </w:r>
    </w:p>
    <w:p w14:paraId="44D96E09" w14:textId="398CE874"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4 increment to stakeholders, gather feedback on chatbot response accuracy, announcement workflow, and notification delivery, and document corrections for the final Sprint.</w:t>
      </w:r>
    </w:p>
    <w:p w14:paraId="645F255C"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5 — Feedback System, Analytics, and Final Deployment (Weeks 14–17)</w:t>
      </w:r>
    </w:p>
    <w:p w14:paraId="31292F50" w14:textId="3F4D661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5 backlog, prioritizing the feedback and ratings system, usage analytics, system configuration settings, final UI polish, and deployment preparation for the production environment.</w:t>
      </w:r>
    </w:p>
    <w:p w14:paraId="1408D154" w14:textId="4B8F168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feedback collection requirements, define analytics data tracking needs (search history, screen views, session usage), review all system modules for completeness, and identify remaining deficiencies from prior Sprint reviews.</w:t>
      </w:r>
    </w:p>
    <w:p w14:paraId="31533F03" w14:textId="40C3EE22"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finalize the feedback form and rating interface, design the analytics dashboard for the admin backend, prepare the production deployment configuration (Nginx, PostgreSQL, HTTPS), and design the system configuration management interface.</w:t>
      </w:r>
    </w:p>
    <w:p w14:paraId="61A5121B" w14:textId="2EE85C44"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implement the feedback and ratings module with flag functionality, build the usage analytics tracking components, finalize system configuration management, complete final UI </w:t>
      </w:r>
      <w:r w:rsidRPr="00EB18FB">
        <w:rPr>
          <w:rFonts w:ascii="Arial" w:eastAsia="Arial" w:hAnsi="Arial" w:cs="Arial"/>
        </w:rPr>
        <w:lastRenderedPageBreak/>
        <w:t>revisions, configure Nginx reverse proxy for production, migrate database to PostgreSQL, and perform end-to-end deployment.</w:t>
      </w:r>
    </w:p>
    <w:p w14:paraId="14B4829C" w14:textId="5EBAEDC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comprehensive system testing including unit testing, integration testing, and user acceptance testing with target respondents; perform security testing; validate all five core features in the production environment; and assess system performance under simulated concurrent usage.</w:t>
      </w:r>
    </w:p>
    <w:p w14:paraId="7C5F7A53" w14:textId="35284306" w:rsidR="008E4ACC"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completed TechnoPath system to the panel of evaluators and stakeholders, collect formal evaluation results, document final observations and recommendations, and complete all research documentation requirements.</w:t>
      </w:r>
    </w:p>
    <w:p w14:paraId="35E07FDC" w14:textId="77777777" w:rsidR="00AE0750" w:rsidRDefault="00AE0750" w:rsidP="008E4ACC">
      <w:pPr>
        <w:spacing w:before="80" w:after="80" w:line="480" w:lineRule="auto"/>
        <w:ind w:left="720"/>
        <w:jc w:val="both"/>
        <w:rPr>
          <w:rFonts w:ascii="Arial" w:eastAsia="Arial" w:hAnsi="Arial" w:cs="Arial"/>
        </w:rPr>
      </w:pPr>
    </w:p>
    <w:p w14:paraId="11B98716" w14:textId="77777777" w:rsidR="00AE0750" w:rsidRDefault="00AE0750" w:rsidP="008E4ACC">
      <w:pPr>
        <w:spacing w:before="80" w:after="80" w:line="480" w:lineRule="auto"/>
        <w:ind w:left="720"/>
        <w:jc w:val="both"/>
        <w:rPr>
          <w:rFonts w:ascii="Arial" w:eastAsia="Arial" w:hAnsi="Arial" w:cs="Arial"/>
        </w:rPr>
      </w:pPr>
    </w:p>
    <w:p w14:paraId="6E68E062" w14:textId="77777777" w:rsidR="00AE0750" w:rsidRDefault="00AE0750" w:rsidP="008E4ACC">
      <w:pPr>
        <w:spacing w:before="80" w:after="80" w:line="480" w:lineRule="auto"/>
        <w:ind w:left="720"/>
        <w:jc w:val="both"/>
        <w:rPr>
          <w:rFonts w:ascii="Arial" w:eastAsia="Arial" w:hAnsi="Arial" w:cs="Arial"/>
        </w:rPr>
      </w:pPr>
    </w:p>
    <w:p w14:paraId="4ACB97A3" w14:textId="77777777" w:rsidR="00AE0750" w:rsidRDefault="00AE0750" w:rsidP="008E4ACC">
      <w:pPr>
        <w:spacing w:before="80" w:after="80" w:line="480" w:lineRule="auto"/>
        <w:ind w:left="720"/>
        <w:jc w:val="both"/>
        <w:rPr>
          <w:rFonts w:ascii="Arial" w:eastAsia="Arial" w:hAnsi="Arial" w:cs="Arial"/>
        </w:rPr>
      </w:pPr>
    </w:p>
    <w:p w14:paraId="327DD8FE" w14:textId="77777777" w:rsidR="00AE0750" w:rsidRDefault="00AE0750" w:rsidP="008E4ACC">
      <w:pPr>
        <w:spacing w:before="80" w:after="80" w:line="480" w:lineRule="auto"/>
        <w:ind w:left="720"/>
        <w:jc w:val="both"/>
        <w:rPr>
          <w:rFonts w:ascii="Arial" w:eastAsia="Arial" w:hAnsi="Arial" w:cs="Arial"/>
        </w:rPr>
      </w:pPr>
    </w:p>
    <w:p w14:paraId="3C0F3832" w14:textId="77777777" w:rsidR="00AE0750" w:rsidRDefault="00AE0750" w:rsidP="008E4ACC">
      <w:pPr>
        <w:spacing w:before="80" w:after="80" w:line="480" w:lineRule="auto"/>
        <w:ind w:left="720"/>
        <w:jc w:val="both"/>
        <w:rPr>
          <w:rFonts w:ascii="Arial" w:eastAsia="Arial" w:hAnsi="Arial" w:cs="Arial"/>
        </w:rPr>
      </w:pPr>
    </w:p>
    <w:p w14:paraId="23C8DCA8" w14:textId="77777777" w:rsidR="00AE0750" w:rsidRDefault="00AE0750" w:rsidP="008E4ACC">
      <w:pPr>
        <w:spacing w:before="80" w:after="80" w:line="480" w:lineRule="auto"/>
        <w:ind w:left="720"/>
        <w:jc w:val="both"/>
        <w:rPr>
          <w:rFonts w:ascii="Arial" w:eastAsia="Arial" w:hAnsi="Arial" w:cs="Arial"/>
        </w:rPr>
      </w:pPr>
    </w:p>
    <w:p w14:paraId="21570577" w14:textId="77777777" w:rsidR="00AE0750" w:rsidRPr="00EB18FB" w:rsidRDefault="00AE0750" w:rsidP="008E4ACC">
      <w:pPr>
        <w:spacing w:before="80" w:after="80" w:line="480" w:lineRule="auto"/>
        <w:ind w:left="720"/>
        <w:jc w:val="both"/>
        <w:rPr>
          <w:rFonts w:ascii="Arial" w:eastAsia="Arial" w:hAnsi="Arial" w:cs="Arial"/>
        </w:rPr>
      </w:pPr>
    </w:p>
    <w:p w14:paraId="6DB99FD0" w14:textId="77777777" w:rsidR="004E37AB" w:rsidRDefault="004E37AB" w:rsidP="008E4ACC">
      <w:pPr>
        <w:spacing w:before="80" w:after="80" w:line="480" w:lineRule="auto"/>
        <w:jc w:val="both"/>
        <w:rPr>
          <w:rFonts w:ascii="Arial" w:eastAsia="Times New Roman" w:hAnsi="Arial" w:cs="Arial"/>
          <w:b/>
          <w:bCs/>
        </w:rPr>
      </w:pPr>
    </w:p>
    <w:p w14:paraId="579F4AA5" w14:textId="77777777" w:rsidR="004E37AB" w:rsidRDefault="004E37AB" w:rsidP="008E4ACC">
      <w:pPr>
        <w:spacing w:before="80" w:after="80" w:line="480" w:lineRule="auto"/>
        <w:jc w:val="both"/>
        <w:rPr>
          <w:rFonts w:ascii="Arial" w:eastAsia="Times New Roman" w:hAnsi="Arial" w:cs="Arial"/>
          <w:b/>
          <w:bCs/>
        </w:rPr>
      </w:pPr>
    </w:p>
    <w:p w14:paraId="264AF75B" w14:textId="77777777" w:rsidR="004E37AB" w:rsidRDefault="004E37AB" w:rsidP="008E4ACC">
      <w:pPr>
        <w:spacing w:before="80" w:after="80" w:line="480" w:lineRule="auto"/>
        <w:jc w:val="both"/>
        <w:rPr>
          <w:rFonts w:ascii="Arial" w:eastAsia="Times New Roman" w:hAnsi="Arial" w:cs="Arial"/>
          <w:b/>
          <w:bCs/>
        </w:rPr>
      </w:pPr>
    </w:p>
    <w:p w14:paraId="144DA5A7" w14:textId="77777777" w:rsidR="004E37AB" w:rsidRDefault="004E37AB" w:rsidP="008E4ACC">
      <w:pPr>
        <w:spacing w:before="80" w:after="80" w:line="480" w:lineRule="auto"/>
        <w:jc w:val="both"/>
        <w:rPr>
          <w:rFonts w:ascii="Arial" w:eastAsia="Times New Roman" w:hAnsi="Arial" w:cs="Arial"/>
          <w:b/>
          <w:bCs/>
        </w:rPr>
      </w:pPr>
    </w:p>
    <w:p w14:paraId="76E48E1B" w14:textId="01D8B1AB" w:rsidR="00BC32E0" w:rsidRPr="00EB18FB" w:rsidRDefault="00BC32E0" w:rsidP="008E4ACC">
      <w:pPr>
        <w:spacing w:before="80" w:after="80" w:line="480" w:lineRule="auto"/>
        <w:jc w:val="both"/>
        <w:rPr>
          <w:rFonts w:ascii="Arial" w:eastAsia="Arial" w:hAnsi="Arial" w:cs="Arial"/>
        </w:rPr>
      </w:pPr>
      <w:r w:rsidRPr="00EB18FB">
        <w:rPr>
          <w:rFonts w:ascii="Arial" w:eastAsia="Times New Roman" w:hAnsi="Arial" w:cs="Arial"/>
          <w:b/>
          <w:bCs/>
        </w:rPr>
        <w:lastRenderedPageBreak/>
        <w:t>Functional Decomposition Diagram (FDD)</w:t>
      </w:r>
    </w:p>
    <w:p w14:paraId="392CA1A3" w14:textId="3C8A6BF7" w:rsidR="00BC32E0" w:rsidRPr="00EB18FB" w:rsidRDefault="00BC32E0" w:rsidP="00BC32E0">
      <w:pPr>
        <w:spacing w:line="480" w:lineRule="auto"/>
        <w:ind w:firstLine="720"/>
        <w:jc w:val="both"/>
        <w:rPr>
          <w:rFonts w:ascii="Arial" w:eastAsia="Times New Roman" w:hAnsi="Arial" w:cs="Arial"/>
        </w:rPr>
      </w:pPr>
      <w:r w:rsidRPr="00EB18FB">
        <w:rPr>
          <w:rFonts w:ascii="Arial" w:eastAsia="Times New Roman" w:hAnsi="Arial" w:cs="Arial"/>
        </w:rPr>
        <w:t>The Functional Decomposition Diagram (FDD) illustrates the main features and sub-functions of TechnoPath: SEAIT Guide Map and Navigation System, organized hierarchically from the system level down to individual functional components. The system is decomposed into six primary functional modules: QR Code Access Point, Campus Navigation Guide with 2D Floor Maps, Building Room Maps with Highlighted Offices, Building Classroom and Room Updates Module, AI Chatbot / Virtual Guide, and the Admin Panel.</w:t>
      </w:r>
    </w:p>
    <w:p w14:paraId="0CE67A8E" w14:textId="3ADD2A78" w:rsidR="00D8677B" w:rsidRPr="00EB18FB" w:rsidRDefault="00D8677B" w:rsidP="00BC32E0">
      <w:pPr>
        <w:spacing w:line="480" w:lineRule="auto"/>
        <w:ind w:firstLine="720"/>
        <w:jc w:val="both"/>
        <w:rPr>
          <w:rFonts w:ascii="Arial" w:eastAsia="Times New Roman" w:hAnsi="Arial" w:cs="Arial"/>
        </w:rPr>
      </w:pPr>
      <w:r w:rsidRPr="00EB18FB">
        <w:rPr>
          <w:rFonts w:ascii="Arial" w:eastAsia="Times New Roman" w:hAnsi="Arial" w:cs="Arial"/>
          <w:noProof/>
        </w:rPr>
        <w:drawing>
          <wp:anchor distT="0" distB="0" distL="114300" distR="114300" simplePos="0" relativeHeight="251658241" behindDoc="1" locked="0" layoutInCell="1" allowOverlap="1" wp14:anchorId="00CF9499" wp14:editId="118C2ED3">
            <wp:simplePos x="0" y="0"/>
            <wp:positionH relativeFrom="margin">
              <wp:posOffset>5080</wp:posOffset>
            </wp:positionH>
            <wp:positionV relativeFrom="paragraph">
              <wp:posOffset>180340</wp:posOffset>
            </wp:positionV>
            <wp:extent cx="5731510" cy="1925955"/>
            <wp:effectExtent l="0" t="0" r="2540" b="0"/>
            <wp:wrapNone/>
            <wp:docPr id="21426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814" name="Picture 2142688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25955"/>
                    </a:xfrm>
                    <a:prstGeom prst="rect">
                      <a:avLst/>
                    </a:prstGeom>
                  </pic:spPr>
                </pic:pic>
              </a:graphicData>
            </a:graphic>
          </wp:anchor>
        </w:drawing>
      </w:r>
    </w:p>
    <w:p w14:paraId="635C3B8A" w14:textId="5A1A37D7" w:rsidR="00226689" w:rsidRPr="00EB18FB" w:rsidRDefault="00226689" w:rsidP="00BC32E0">
      <w:pPr>
        <w:spacing w:line="480" w:lineRule="auto"/>
        <w:ind w:firstLine="720"/>
        <w:jc w:val="both"/>
        <w:rPr>
          <w:rFonts w:ascii="Arial" w:eastAsia="Times New Roman" w:hAnsi="Arial" w:cs="Arial"/>
        </w:rPr>
      </w:pPr>
    </w:p>
    <w:p w14:paraId="5AEED994" w14:textId="64D10BED" w:rsidR="00855354" w:rsidRPr="00EB18FB" w:rsidRDefault="00855354" w:rsidP="00BC32E0">
      <w:pPr>
        <w:spacing w:before="120" w:after="240"/>
        <w:jc w:val="center"/>
        <w:rPr>
          <w:rFonts w:ascii="Arial" w:eastAsia="Times New Roman" w:hAnsi="Arial" w:cs="Arial"/>
          <w:i/>
          <w:iCs/>
          <w:color w:val="EE0000"/>
          <w:sz w:val="16"/>
          <w:szCs w:val="16"/>
        </w:rPr>
      </w:pPr>
    </w:p>
    <w:p w14:paraId="4F91C641" w14:textId="00FAD566" w:rsidR="00855354" w:rsidRPr="00EB18FB" w:rsidRDefault="00855354" w:rsidP="00BC32E0">
      <w:pPr>
        <w:spacing w:before="120" w:after="240"/>
        <w:jc w:val="center"/>
        <w:rPr>
          <w:rFonts w:ascii="Arial" w:eastAsia="Times New Roman" w:hAnsi="Arial" w:cs="Arial"/>
          <w:i/>
          <w:iCs/>
          <w:color w:val="EE0000"/>
          <w:sz w:val="16"/>
          <w:szCs w:val="16"/>
        </w:rPr>
      </w:pPr>
    </w:p>
    <w:p w14:paraId="1EE10A81" w14:textId="72B80382" w:rsidR="00855354" w:rsidRPr="00EB18FB" w:rsidRDefault="00855354" w:rsidP="00BC32E0">
      <w:pPr>
        <w:spacing w:before="120" w:after="240"/>
        <w:jc w:val="center"/>
        <w:rPr>
          <w:rFonts w:ascii="Arial" w:eastAsia="Times New Roman" w:hAnsi="Arial" w:cs="Arial"/>
          <w:i/>
          <w:iCs/>
          <w:color w:val="EE0000"/>
          <w:sz w:val="16"/>
          <w:szCs w:val="16"/>
        </w:rPr>
      </w:pPr>
    </w:p>
    <w:p w14:paraId="141BADF2" w14:textId="44162781" w:rsidR="00855354" w:rsidRPr="00EB18FB" w:rsidRDefault="00855354" w:rsidP="00BC32E0">
      <w:pPr>
        <w:spacing w:before="120" w:after="240"/>
        <w:jc w:val="center"/>
        <w:rPr>
          <w:rFonts w:ascii="Arial" w:eastAsia="Times New Roman" w:hAnsi="Arial" w:cs="Arial"/>
          <w:i/>
          <w:iCs/>
          <w:color w:val="EE0000"/>
          <w:sz w:val="16"/>
          <w:szCs w:val="16"/>
        </w:rPr>
      </w:pPr>
    </w:p>
    <w:p w14:paraId="0FE03184" w14:textId="05491F0E" w:rsidR="00855354" w:rsidRPr="00EB18FB" w:rsidRDefault="00855354" w:rsidP="00BC32E0">
      <w:pPr>
        <w:spacing w:before="120" w:after="240"/>
        <w:jc w:val="center"/>
        <w:rPr>
          <w:rFonts w:ascii="Arial" w:eastAsia="Times New Roman" w:hAnsi="Arial" w:cs="Arial"/>
          <w:i/>
          <w:iCs/>
          <w:color w:val="EE0000"/>
          <w:sz w:val="16"/>
          <w:szCs w:val="16"/>
        </w:rPr>
      </w:pPr>
    </w:p>
    <w:p w14:paraId="042253C5" w14:textId="2632C83B" w:rsidR="00855354" w:rsidRPr="00EB18FB" w:rsidRDefault="00855354" w:rsidP="00226689">
      <w:pPr>
        <w:spacing w:before="120" w:after="240"/>
        <w:rPr>
          <w:rFonts w:ascii="Arial" w:eastAsia="Times New Roman" w:hAnsi="Arial" w:cs="Arial"/>
          <w:i/>
          <w:iCs/>
          <w:color w:val="EE0000"/>
          <w:sz w:val="16"/>
          <w:szCs w:val="16"/>
        </w:rPr>
      </w:pPr>
    </w:p>
    <w:p w14:paraId="30B3C390" w14:textId="5544B643" w:rsidR="00855354" w:rsidRPr="00EB18FB" w:rsidRDefault="00BC32E0" w:rsidP="00855354">
      <w:pPr>
        <w:spacing w:before="120" w:after="240"/>
        <w:jc w:val="center"/>
        <w:rPr>
          <w:rFonts w:ascii="Arial" w:hAnsi="Arial" w:cs="Arial"/>
          <w:sz w:val="16"/>
          <w:szCs w:val="16"/>
        </w:rPr>
      </w:pPr>
      <w:r w:rsidRPr="00EB18FB">
        <w:rPr>
          <w:rFonts w:ascii="Arial" w:eastAsia="Times New Roman" w:hAnsi="Arial" w:cs="Arial"/>
          <w:i/>
          <w:iCs/>
          <w:sz w:val="16"/>
          <w:szCs w:val="16"/>
        </w:rPr>
        <w:t>Figure 3.5. Functional Decomposition Diagram of TechnoPath: SEAIT Guide Map and Navigation System</w:t>
      </w:r>
    </w:p>
    <w:p w14:paraId="20EDAF53" w14:textId="77777777" w:rsidR="00754D5D" w:rsidRDefault="00754D5D" w:rsidP="00BC32E0">
      <w:pPr>
        <w:spacing w:before="240" w:after="120"/>
        <w:rPr>
          <w:rFonts w:ascii="Arial" w:eastAsia="Times New Roman" w:hAnsi="Arial" w:cs="Arial"/>
          <w:b/>
          <w:bCs/>
          <w:color w:val="EE0000"/>
        </w:rPr>
      </w:pPr>
    </w:p>
    <w:p w14:paraId="27A3A1B3" w14:textId="77777777" w:rsidR="00AE0750" w:rsidRDefault="00AE0750" w:rsidP="00BC32E0">
      <w:pPr>
        <w:spacing w:before="240" w:after="120"/>
        <w:rPr>
          <w:rFonts w:ascii="Arial" w:eastAsia="Times New Roman" w:hAnsi="Arial" w:cs="Arial"/>
          <w:b/>
          <w:bCs/>
          <w:color w:val="EE0000"/>
        </w:rPr>
      </w:pPr>
    </w:p>
    <w:p w14:paraId="65795DB8" w14:textId="77777777" w:rsidR="00AE0750" w:rsidRDefault="00AE0750" w:rsidP="00BC32E0">
      <w:pPr>
        <w:spacing w:before="240" w:after="120"/>
        <w:rPr>
          <w:rFonts w:ascii="Arial" w:eastAsia="Times New Roman" w:hAnsi="Arial" w:cs="Arial"/>
          <w:b/>
          <w:bCs/>
          <w:color w:val="EE0000"/>
        </w:rPr>
      </w:pPr>
    </w:p>
    <w:p w14:paraId="250D2701" w14:textId="77777777" w:rsidR="00AE0750" w:rsidRDefault="00AE0750" w:rsidP="00BC32E0">
      <w:pPr>
        <w:spacing w:before="240" w:after="120"/>
        <w:rPr>
          <w:rFonts w:ascii="Arial" w:eastAsia="Times New Roman" w:hAnsi="Arial" w:cs="Arial"/>
          <w:b/>
          <w:bCs/>
          <w:color w:val="EE0000"/>
        </w:rPr>
      </w:pPr>
    </w:p>
    <w:p w14:paraId="3D7CFA28" w14:textId="77777777" w:rsidR="00AE0750" w:rsidRDefault="00AE0750" w:rsidP="00BC32E0">
      <w:pPr>
        <w:spacing w:before="240" w:after="120"/>
        <w:rPr>
          <w:rFonts w:ascii="Arial" w:eastAsia="Times New Roman" w:hAnsi="Arial" w:cs="Arial"/>
          <w:b/>
          <w:bCs/>
          <w:color w:val="EE0000"/>
        </w:rPr>
      </w:pPr>
    </w:p>
    <w:p w14:paraId="4E99117A" w14:textId="77777777" w:rsidR="00AE0750" w:rsidRPr="00EB18FB" w:rsidRDefault="00AE0750" w:rsidP="00BC32E0">
      <w:pPr>
        <w:spacing w:before="240" w:after="120"/>
        <w:rPr>
          <w:rFonts w:ascii="Arial" w:eastAsia="Times New Roman" w:hAnsi="Arial" w:cs="Arial"/>
          <w:b/>
          <w:bCs/>
          <w:color w:val="EE0000"/>
        </w:rPr>
      </w:pPr>
    </w:p>
    <w:p w14:paraId="303FB572" w14:textId="77777777" w:rsidR="004E37AB" w:rsidRDefault="004E37AB" w:rsidP="00BC32E0">
      <w:pPr>
        <w:spacing w:before="240" w:after="120"/>
        <w:rPr>
          <w:rFonts w:ascii="Arial" w:eastAsia="Times New Roman" w:hAnsi="Arial" w:cs="Arial"/>
          <w:b/>
          <w:bCs/>
        </w:rPr>
      </w:pPr>
    </w:p>
    <w:p w14:paraId="58DD9B67" w14:textId="77777777" w:rsidR="004E37AB" w:rsidRDefault="004E37AB" w:rsidP="00BC32E0">
      <w:pPr>
        <w:spacing w:before="240" w:after="120"/>
        <w:rPr>
          <w:rFonts w:ascii="Arial" w:eastAsia="Times New Roman" w:hAnsi="Arial" w:cs="Arial"/>
          <w:b/>
          <w:bCs/>
        </w:rPr>
      </w:pPr>
    </w:p>
    <w:p w14:paraId="2B1B846E" w14:textId="17209AC1" w:rsidR="00E941C0" w:rsidRPr="00EB18FB" w:rsidRDefault="00BC32E0" w:rsidP="00BC32E0">
      <w:pPr>
        <w:spacing w:before="240" w:after="120"/>
        <w:rPr>
          <w:rFonts w:ascii="Arial" w:eastAsia="Times New Roman" w:hAnsi="Arial" w:cs="Arial"/>
          <w:b/>
          <w:bCs/>
        </w:rPr>
      </w:pPr>
      <w:r w:rsidRPr="00EB18FB">
        <w:rPr>
          <w:rFonts w:ascii="Arial" w:eastAsia="Times New Roman" w:hAnsi="Arial" w:cs="Arial"/>
          <w:b/>
          <w:bCs/>
        </w:rPr>
        <w:lastRenderedPageBreak/>
        <w:t>Use Case</w:t>
      </w:r>
      <w:r w:rsidR="00190DB4" w:rsidRPr="00EB18FB">
        <w:rPr>
          <w:rFonts w:ascii="Arial" w:eastAsia="Times New Roman" w:hAnsi="Arial" w:cs="Arial"/>
          <w:b/>
          <w:bCs/>
        </w:rPr>
        <w:t xml:space="preserve"> Diagram</w:t>
      </w:r>
    </w:p>
    <w:p w14:paraId="790A341A" w14:textId="2A7AA356" w:rsidR="00D8677B" w:rsidRPr="00EB18FB" w:rsidRDefault="00BC32E0" w:rsidP="00AE0750">
      <w:pPr>
        <w:spacing w:line="480" w:lineRule="auto"/>
        <w:ind w:firstLine="720"/>
        <w:jc w:val="both"/>
        <w:rPr>
          <w:rFonts w:ascii="Arial" w:eastAsia="Times New Roman" w:hAnsi="Arial" w:cs="Arial"/>
        </w:rPr>
      </w:pPr>
      <w:r w:rsidRPr="00EB18FB">
        <w:rPr>
          <w:rFonts w:ascii="Arial" w:eastAsia="Times New Roman" w:hAnsi="Arial" w:cs="Arial"/>
        </w:rPr>
        <w:t>The Use Case Matrix identifies the primary and secondary actors of TechnoPath: SEAIT Guide Map and Navigation System and maps each actor to the system functions they interact with</w:t>
      </w:r>
      <w:r w:rsidR="00190DB4" w:rsidRPr="00EB18FB">
        <w:rPr>
          <w:rFonts w:ascii="Arial" w:eastAsia="Times New Roman" w:hAnsi="Arial" w:cs="Arial"/>
        </w:rPr>
        <w:t>.</w:t>
      </w:r>
    </w:p>
    <w:p w14:paraId="31F41C25" w14:textId="296A2C91" w:rsidR="00E30509" w:rsidRPr="00EB18FB" w:rsidRDefault="004E37AB" w:rsidP="00855354">
      <w:pPr>
        <w:spacing w:line="480" w:lineRule="auto"/>
        <w:ind w:firstLine="720"/>
        <w:jc w:val="both"/>
        <w:rPr>
          <w:rFonts w:ascii="Arial" w:eastAsia="Times New Roman" w:hAnsi="Arial" w:cs="Arial"/>
        </w:rPr>
      </w:pPr>
      <w:r w:rsidRPr="00EB18FB">
        <w:rPr>
          <w:rFonts w:ascii="Arial" w:eastAsia="Times New Roman" w:hAnsi="Arial" w:cs="Arial"/>
          <w:noProof/>
        </w:rPr>
        <w:drawing>
          <wp:anchor distT="0" distB="0" distL="114300" distR="114300" simplePos="0" relativeHeight="251658245" behindDoc="1" locked="0" layoutInCell="1" allowOverlap="1" wp14:anchorId="701EA5C0" wp14:editId="693C8739">
            <wp:simplePos x="0" y="0"/>
            <wp:positionH relativeFrom="margin">
              <wp:align>left</wp:align>
            </wp:positionH>
            <wp:positionV relativeFrom="paragraph">
              <wp:posOffset>69792</wp:posOffset>
            </wp:positionV>
            <wp:extent cx="5585336" cy="4342765"/>
            <wp:effectExtent l="0" t="0" r="0" b="635"/>
            <wp:wrapNone/>
            <wp:docPr id="1714742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2634" name="Picture 1714742634"/>
                    <pic:cNvPicPr/>
                  </pic:nvPicPr>
                  <pic:blipFill>
                    <a:blip r:embed="rId10">
                      <a:extLst>
                        <a:ext uri="{28A0092B-C50C-407E-A947-70E740481C1C}">
                          <a14:useLocalDpi xmlns:a14="http://schemas.microsoft.com/office/drawing/2010/main" val="0"/>
                        </a:ext>
                      </a:extLst>
                    </a:blip>
                    <a:stretch>
                      <a:fillRect/>
                    </a:stretch>
                  </pic:blipFill>
                  <pic:spPr>
                    <a:xfrm>
                      <a:off x="0" y="0"/>
                      <a:ext cx="5585336" cy="4342765"/>
                    </a:xfrm>
                    <a:prstGeom prst="rect">
                      <a:avLst/>
                    </a:prstGeom>
                  </pic:spPr>
                </pic:pic>
              </a:graphicData>
            </a:graphic>
            <wp14:sizeRelH relativeFrom="margin">
              <wp14:pctWidth>0</wp14:pctWidth>
            </wp14:sizeRelH>
            <wp14:sizeRelV relativeFrom="margin">
              <wp14:pctHeight>0</wp14:pctHeight>
            </wp14:sizeRelV>
          </wp:anchor>
        </w:drawing>
      </w:r>
    </w:p>
    <w:p w14:paraId="38846079" w14:textId="7D6BBE22" w:rsidR="00E30509" w:rsidRPr="00EB18FB" w:rsidRDefault="00E30509" w:rsidP="00855354">
      <w:pPr>
        <w:spacing w:line="480" w:lineRule="auto"/>
        <w:ind w:firstLine="720"/>
        <w:jc w:val="both"/>
        <w:rPr>
          <w:rFonts w:ascii="Arial" w:eastAsia="Times New Roman" w:hAnsi="Arial" w:cs="Arial"/>
        </w:rPr>
      </w:pPr>
    </w:p>
    <w:p w14:paraId="47D1A60D" w14:textId="6947CD7F" w:rsidR="00E30509" w:rsidRPr="00EB18FB" w:rsidRDefault="00E30509" w:rsidP="00855354">
      <w:pPr>
        <w:spacing w:line="480" w:lineRule="auto"/>
        <w:ind w:firstLine="720"/>
        <w:jc w:val="both"/>
        <w:rPr>
          <w:rFonts w:ascii="Arial" w:eastAsia="Times New Roman" w:hAnsi="Arial" w:cs="Arial"/>
        </w:rPr>
      </w:pPr>
    </w:p>
    <w:p w14:paraId="26EB3860" w14:textId="57E301F1" w:rsidR="00E30509" w:rsidRPr="00EB18FB" w:rsidRDefault="00E30509" w:rsidP="00855354">
      <w:pPr>
        <w:spacing w:line="480" w:lineRule="auto"/>
        <w:ind w:firstLine="720"/>
        <w:jc w:val="both"/>
        <w:rPr>
          <w:rFonts w:ascii="Arial" w:eastAsia="Times New Roman" w:hAnsi="Arial" w:cs="Arial"/>
        </w:rPr>
      </w:pPr>
    </w:p>
    <w:p w14:paraId="7A054FCD" w14:textId="648D5C34" w:rsidR="00E30509" w:rsidRPr="00EB18FB" w:rsidRDefault="00E30509" w:rsidP="00855354">
      <w:pPr>
        <w:spacing w:line="480" w:lineRule="auto"/>
        <w:ind w:firstLine="720"/>
        <w:jc w:val="both"/>
        <w:rPr>
          <w:rFonts w:ascii="Arial" w:eastAsia="Times New Roman" w:hAnsi="Arial" w:cs="Arial"/>
        </w:rPr>
      </w:pPr>
    </w:p>
    <w:p w14:paraId="214F839A" w14:textId="4F3E5999" w:rsidR="00E30509" w:rsidRPr="00EB18FB" w:rsidRDefault="00E30509" w:rsidP="00855354">
      <w:pPr>
        <w:spacing w:line="480" w:lineRule="auto"/>
        <w:ind w:firstLine="720"/>
        <w:jc w:val="both"/>
        <w:rPr>
          <w:rFonts w:ascii="Arial" w:eastAsia="Times New Roman" w:hAnsi="Arial" w:cs="Arial"/>
        </w:rPr>
      </w:pPr>
    </w:p>
    <w:p w14:paraId="5F01C473" w14:textId="50078275" w:rsidR="00E30509" w:rsidRPr="00EB18FB" w:rsidRDefault="00E30509" w:rsidP="00855354">
      <w:pPr>
        <w:spacing w:line="480" w:lineRule="auto"/>
        <w:ind w:firstLine="720"/>
        <w:jc w:val="both"/>
        <w:rPr>
          <w:rFonts w:ascii="Arial" w:eastAsia="Times New Roman" w:hAnsi="Arial" w:cs="Arial"/>
        </w:rPr>
      </w:pPr>
    </w:p>
    <w:p w14:paraId="0DF97E92" w14:textId="58C24D21" w:rsidR="00E30509" w:rsidRPr="00EB18FB" w:rsidRDefault="00E30509" w:rsidP="00855354">
      <w:pPr>
        <w:spacing w:line="480" w:lineRule="auto"/>
        <w:ind w:firstLine="720"/>
        <w:jc w:val="both"/>
        <w:rPr>
          <w:rFonts w:ascii="Arial" w:eastAsia="Times New Roman" w:hAnsi="Arial" w:cs="Arial"/>
        </w:rPr>
      </w:pPr>
    </w:p>
    <w:p w14:paraId="4392A2A5" w14:textId="3FCC73EC" w:rsidR="00E30509" w:rsidRPr="00EB18FB" w:rsidRDefault="00E30509" w:rsidP="00855354">
      <w:pPr>
        <w:spacing w:line="480" w:lineRule="auto"/>
        <w:ind w:firstLine="720"/>
        <w:jc w:val="both"/>
        <w:rPr>
          <w:rFonts w:ascii="Arial" w:eastAsia="Times New Roman" w:hAnsi="Arial" w:cs="Arial"/>
        </w:rPr>
      </w:pPr>
    </w:p>
    <w:p w14:paraId="39FF5C16" w14:textId="77777777" w:rsidR="00E30509" w:rsidRPr="00EB18FB" w:rsidRDefault="00E30509" w:rsidP="00855354">
      <w:pPr>
        <w:spacing w:line="480" w:lineRule="auto"/>
        <w:ind w:firstLine="720"/>
        <w:jc w:val="both"/>
        <w:rPr>
          <w:rFonts w:ascii="Arial" w:eastAsia="Times New Roman" w:hAnsi="Arial" w:cs="Arial"/>
        </w:rPr>
      </w:pPr>
    </w:p>
    <w:p w14:paraId="25935036" w14:textId="77777777" w:rsidR="00291378" w:rsidRPr="00EB18FB" w:rsidRDefault="00291378" w:rsidP="00291378">
      <w:pPr>
        <w:spacing w:before="240" w:after="120"/>
        <w:rPr>
          <w:rFonts w:ascii="Arial" w:eastAsia="Times New Roman" w:hAnsi="Arial" w:cs="Arial"/>
        </w:rPr>
      </w:pPr>
    </w:p>
    <w:p w14:paraId="005DB343" w14:textId="77777777" w:rsidR="004E37AB" w:rsidRDefault="004E37AB" w:rsidP="00E30509">
      <w:pPr>
        <w:pStyle w:val="Heading2"/>
        <w:rPr>
          <w:rFonts w:ascii="Arial" w:eastAsia="Arial" w:hAnsi="Arial" w:cs="Arial"/>
          <w:b/>
          <w:bCs/>
          <w:color w:val="000000" w:themeColor="text1"/>
          <w:sz w:val="24"/>
          <w:szCs w:val="24"/>
        </w:rPr>
      </w:pPr>
    </w:p>
    <w:p w14:paraId="2FDE9A8D" w14:textId="77777777" w:rsidR="004E37AB" w:rsidRDefault="004E37AB" w:rsidP="004E37AB"/>
    <w:p w14:paraId="55D77F57" w14:textId="77777777" w:rsidR="004E37AB" w:rsidRDefault="004E37AB" w:rsidP="004E37AB"/>
    <w:p w14:paraId="0B161620" w14:textId="77777777" w:rsidR="004E37AB" w:rsidRDefault="004E37AB" w:rsidP="004E37AB"/>
    <w:p w14:paraId="74FAEA34" w14:textId="77777777" w:rsidR="004E37AB" w:rsidRDefault="004E37AB" w:rsidP="004E37AB"/>
    <w:p w14:paraId="31E08D5E" w14:textId="77777777" w:rsidR="004E37AB" w:rsidRPr="004E37AB" w:rsidRDefault="004E37AB" w:rsidP="004E37AB"/>
    <w:p w14:paraId="1E41FF94" w14:textId="66AC7051" w:rsidR="00E30509" w:rsidRPr="00EB18FB" w:rsidRDefault="00E30509" w:rsidP="00E30509">
      <w:pPr>
        <w:pStyle w:val="Heading2"/>
        <w:rPr>
          <w:rFonts w:ascii="Arial" w:hAnsi="Arial" w:cs="Arial"/>
          <w:color w:val="000000" w:themeColor="text1"/>
          <w:sz w:val="28"/>
          <w:szCs w:val="28"/>
        </w:rPr>
      </w:pPr>
      <w:r w:rsidRPr="00EB18FB">
        <w:rPr>
          <w:rFonts w:ascii="Arial" w:eastAsia="Arial" w:hAnsi="Arial" w:cs="Arial"/>
          <w:b/>
          <w:bCs/>
          <w:color w:val="000000" w:themeColor="text1"/>
          <w:sz w:val="24"/>
          <w:szCs w:val="24"/>
        </w:rPr>
        <w:lastRenderedPageBreak/>
        <w:t>Use Case Matrix</w:t>
      </w:r>
    </w:p>
    <w:p w14:paraId="64F6842A" w14:textId="5FAAFD9F" w:rsidR="00E30509" w:rsidRPr="00EB18FB" w:rsidRDefault="00E30509" w:rsidP="00E30509">
      <w:pPr>
        <w:spacing w:before="120" w:after="120"/>
        <w:rPr>
          <w:rFonts w:ascii="Arial" w:hAnsi="Arial" w:cs="Arial"/>
        </w:rPr>
      </w:pPr>
      <w:r w:rsidRPr="00EB18FB">
        <w:rPr>
          <w:rFonts w:ascii="Arial" w:eastAsia="Arial" w:hAnsi="Arial" w:cs="Arial"/>
        </w:rPr>
        <w:t>The Figure 3.6 presents the Use Case Matrix for TechnoPath: SEAIT Guide Map and Navigation System, detailing the primary actor, description, precondition, dynamic precondition, trigger or event, and basic flow for each use case.</w:t>
      </w:r>
    </w:p>
    <w:p w14:paraId="60393053" w14:textId="77777777" w:rsidR="00E30509" w:rsidRPr="00EB18FB" w:rsidRDefault="00E30509" w:rsidP="00E30509">
      <w:pPr>
        <w:spacing w:before="60" w:after="60"/>
        <w:rPr>
          <w:rFonts w:ascii="Arial" w:hAnsi="Arial" w:cs="Arial"/>
        </w:rPr>
      </w:pPr>
    </w:p>
    <w:tbl>
      <w:tblPr>
        <w:tblStyle w:val="TableGrid"/>
        <w:tblW w:type="auto" w:w="0"/>
        <w:tblLook w:firstColumn="1" w:firstRow="1" w:lastColumn="0" w:lastRow="0" w:noHBand="0" w:noVBand="1" w:val="04A0"/>
      </w:tblPr>
      <w:tblGrid>
        <w:gridCol w:w="4320"/>
        <w:gridCol w:w="4320"/>
      </w:tblGrid>
      <w:tr>
        <w:tc>
          <w:tcPr>
            <w:tcW w:type="dxa" w:w="4320"/>
          </w:tcPr>
          <w:p>
            <w:r>
              <w:rPr>
                <w:b/>
              </w:rPr>
              <w:t>Use Case Name:  Scan QR Code at Main Gate</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loads the TechnoPath campus map interface when the user scans the QR code posted at the main gate.</w:t>
            </w:r>
          </w:p>
        </w:tc>
        <w:tc>
          <w:tcPr>
            <w:tcW w:type="dxa" w:w="4320"/>
          </w:tcPr>
          <w:p>
            <w:r>
              <w:t>Description:  The system loads the TechnoPath campus map interface when the user scans the QR code posted at the main gate.</w:t>
            </w:r>
          </w:p>
        </w:tc>
      </w:tr>
      <w:tr>
        <w:tc>
          <w:tcPr>
            <w:tcW w:type="dxa" w:w="4320"/>
          </w:tcPr>
          <w:p>
            <w:r>
              <w:rPr>
                <w:b/>
              </w:rPr>
              <w:t>Preconditions: QR code has been generated and posted at the main gate by Super Admin. System is deployed and accessible via URL.</w:t>
            </w:r>
          </w:p>
        </w:tc>
        <w:tc>
          <w:tcPr>
            <w:tcW w:type="dxa" w:w="4320"/>
          </w:tcPr>
          <w:p>
            <w:r>
              <w:t>Preconditions: QR code has been generated and posted at the main gate by Super Admin. System is deployed and accessible via URL.</w:t>
            </w:r>
          </w:p>
        </w:tc>
      </w:tr>
      <w:tr>
        <w:tc>
          <w:tcPr>
            <w:tcW w:type="dxa" w:w="4320"/>
          </w:tcPr>
          <w:p>
            <w:r>
              <w:rPr>
                <w:b/>
              </w:rPr>
              <w:t>Dynamic Precondition:  User arrives at the main gate with a mobile device. User opens the device camera or QR scanning application.</w:t>
            </w:r>
          </w:p>
        </w:tc>
        <w:tc>
          <w:tcPr>
            <w:tcW w:type="dxa" w:w="4320"/>
          </w:tcPr>
          <w:p>
            <w:r>
              <w:t>Dynamic Precondition:  User arrives at the main gate with a mobile device. User opens the device camera or QR scanning application.</w:t>
            </w:r>
          </w:p>
        </w:tc>
      </w:tr>
      <w:tr>
        <w:tc>
          <w:tcPr>
            <w:tcW w:type="dxa" w:w="4320"/>
          </w:tcPr>
          <w:p>
            <w:r>
              <w:rPr>
                <w:b/>
              </w:rPr>
              <w:t>Trigger / Event:  User scans the QR code with a mobile device.</w:t>
            </w:r>
          </w:p>
        </w:tc>
        <w:tc>
          <w:tcPr>
            <w:tcW w:type="dxa" w:w="4320"/>
          </w:tcPr>
          <w:p>
            <w:r>
              <w:t>Trigger / Event:  User scans the QR code with a mobile device.</w:t>
            </w:r>
          </w:p>
        </w:tc>
      </w:tr>
      <w:tr>
        <w:tc>
          <w:tcPr>
            <w:tcW w:type="dxa" w:w="4320"/>
          </w:tcPr>
          <w:p>
            <w:r>
              <w:rPr>
                <w:b/>
              </w:rPr>
              <w:t>Basic Flow:  1. User scans QR code. 2. Device reads encoded URL. 3. Browser opens TechnoPath URL. 4. System loads the campus map interface.</w:t>
              <w:br/>
              <w:t>Type:</w:t>
              <w:tab/>
              <w:t>External</w:t>
              <w:tab/>
              <w:t>Temporary</w:t>
            </w:r>
          </w:p>
        </w:tc>
        <w:tc>
          <w:tcPr>
            <w:tcW w:type="dxa" w:w="4320"/>
          </w:tcPr>
          <w:p>
            <w:r>
              <w:t>Basic Flow:  1. User scans QR code. 2. Device reads encoded URL. 3. Browser opens TechnoPath URL. 4. System loads the campus map interface.</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View Campus Ground Layout Map</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displays the interactive 2D campus ground map with buildings, pathways, and map markers.</w:t>
            </w:r>
          </w:p>
        </w:tc>
        <w:tc>
          <w:tcPr>
            <w:tcW w:type="dxa" w:w="4320"/>
          </w:tcPr>
          <w:p>
            <w:r>
              <w:t>Description:  The system displays the interactive 2D campus ground map with buildings, pathways, and map markers.</w:t>
            </w:r>
          </w:p>
        </w:tc>
      </w:tr>
      <w:tr>
        <w:tc>
          <w:tcPr>
            <w:tcW w:type="dxa" w:w="4320"/>
          </w:tcPr>
          <w:p>
            <w:r>
              <w:rPr>
                <w:b/>
              </w:rPr>
              <w:t>Preconditions: System is deployed. Campus map SVG assets are loaded in the database.</w:t>
            </w:r>
          </w:p>
        </w:tc>
        <w:tc>
          <w:tcPr>
            <w:tcW w:type="dxa" w:w="4320"/>
          </w:tcPr>
          <w:p>
            <w:r>
              <w:t>Preconditions: System is deployed. Campus map SVG assets are loaded in the database.</w:t>
            </w:r>
          </w:p>
        </w:tc>
      </w:tr>
      <w:tr>
        <w:tc>
          <w:tcPr>
            <w:tcW w:type="dxa" w:w="4320"/>
          </w:tcPr>
          <w:p>
            <w:r>
              <w:rPr>
                <w:b/>
              </w:rPr>
              <w:t>Dynamic Precondition:  User completes the onboarding tutorial or dismisses it. User is on the home screen.</w:t>
            </w:r>
          </w:p>
        </w:tc>
        <w:tc>
          <w:tcPr>
            <w:tcW w:type="dxa" w:w="4320"/>
          </w:tcPr>
          <w:p>
            <w:r>
              <w:t>Dynamic Precondition:  User completes the onboarding tutorial or dismisses it. User is on the home screen.</w:t>
            </w:r>
          </w:p>
        </w:tc>
      </w:tr>
      <w:tr>
        <w:tc>
          <w:tcPr>
            <w:tcW w:type="dxa" w:w="4320"/>
          </w:tcPr>
          <w:p>
            <w:r>
              <w:rPr>
                <w:b/>
              </w:rPr>
              <w:t>Trigger / Event:  User opens the TechnoPath application or is redirected from the QR code scan.</w:t>
            </w:r>
          </w:p>
        </w:tc>
        <w:tc>
          <w:tcPr>
            <w:tcW w:type="dxa" w:w="4320"/>
          </w:tcPr>
          <w:p>
            <w:r>
              <w:t>Trigger / Event:  User opens the TechnoPath application or is redirected from the QR code scan.</w:t>
            </w:r>
          </w:p>
        </w:tc>
      </w:tr>
      <w:tr>
        <w:tc>
          <w:tcPr>
            <w:tcW w:type="dxa" w:w="4320"/>
          </w:tcPr>
          <w:p>
            <w:r>
              <w:rPr>
                <w:b/>
              </w:rPr>
              <w:t>Basic Flow:  1. System renders the 2D SVG campus map. 2. Map markers and labels are displayed. 3. User can pan and zoom the map. 4. User can tap a building to view details.</w:t>
              <w:br/>
              <w:t>Type:</w:t>
              <w:tab/>
              <w:t>External</w:t>
              <w:tab/>
              <w:t>Temporary</w:t>
            </w:r>
          </w:p>
        </w:tc>
        <w:tc>
          <w:tcPr>
            <w:tcW w:type="dxa" w:w="4320"/>
          </w:tcPr>
          <w:p>
            <w:r>
              <w:t>Basic Flow:  1. System renders the 2D SVG campus map. 2. Map markers and labels are displayed. 3. User can pan and zoom the map. 4. User can tap a building to view details.</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Navigate to a Destination</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computes and displays the shortest route from the user's selected origin to the target destination using the navigation graph.</w:t>
            </w:r>
          </w:p>
        </w:tc>
        <w:tc>
          <w:tcPr>
            <w:tcW w:type="dxa" w:w="4320"/>
          </w:tcPr>
          <w:p>
            <w:r>
              <w:t>Description:  The system computes and displays the shortest route from the user's selected origin to the target destination using the navigation graph.</w:t>
            </w:r>
          </w:p>
        </w:tc>
      </w:tr>
      <w:tr>
        <w:tc>
          <w:tcPr>
            <w:tcW w:type="dxa" w:w="4320"/>
          </w:tcPr>
          <w:p>
            <w:r>
              <w:rPr>
                <w:b/>
              </w:rPr>
              <w:t>Preconditions: Navigation nodes and edges are stored in the database. Campus map is displayed.</w:t>
            </w:r>
          </w:p>
        </w:tc>
        <w:tc>
          <w:tcPr>
            <w:tcW w:type="dxa" w:w="4320"/>
          </w:tcPr>
          <w:p>
            <w:r>
              <w:t>Preconditions: Navigation nodes and edges are stored in the database. Campus map is displayed.</w:t>
            </w:r>
          </w:p>
        </w:tc>
      </w:tr>
      <w:tr>
        <w:tc>
          <w:tcPr>
            <w:tcW w:type="dxa" w:w="4320"/>
          </w:tcPr>
          <w:p>
            <w:r>
              <w:rPr>
                <w:b/>
              </w:rPr>
              <w:t>Dynamic Precondition:  User selects a starting point and a destination from the map or search bar.</w:t>
            </w:r>
          </w:p>
        </w:tc>
        <w:tc>
          <w:tcPr>
            <w:tcW w:type="dxa" w:w="4320"/>
          </w:tcPr>
          <w:p>
            <w:r>
              <w:t>Dynamic Precondition:  User selects a starting point and a destination from the map or search bar.</w:t>
            </w:r>
          </w:p>
        </w:tc>
      </w:tr>
      <w:tr>
        <w:tc>
          <w:tcPr>
            <w:tcW w:type="dxa" w:w="4320"/>
          </w:tcPr>
          <w:p>
            <w:r>
              <w:rPr>
                <w:b/>
              </w:rPr>
              <w:t>Trigger / Event:  User initiates navigation by selecting a destination.</w:t>
            </w:r>
          </w:p>
        </w:tc>
        <w:tc>
          <w:tcPr>
            <w:tcW w:type="dxa" w:w="4320"/>
          </w:tcPr>
          <w:p>
            <w:r>
              <w:t>Trigger / Event:  User initiates navigation by selecting a destination.</w:t>
            </w:r>
          </w:p>
        </w:tc>
      </w:tr>
      <w:tr>
        <w:tc>
          <w:tcPr>
            <w:tcW w:type="dxa" w:w="4320"/>
          </w:tcPr>
          <w:p>
            <w:r>
              <w:rPr>
                <w:b/>
              </w:rPr>
              <w:t>Basic Flow:  1. User selects a destination. 2. System retrieves navigation graph. 3. Dijkstra's algorithm computes shortest path. 4. Route is overlaid on the campus map. 5. Step-by-step directions are displayed.</w:t>
              <w:br/>
              <w:t>Type:</w:t>
              <w:tab/>
              <w:t>External</w:t>
              <w:tab/>
              <w:t>Temporary</w:t>
            </w:r>
          </w:p>
        </w:tc>
        <w:tc>
          <w:tcPr>
            <w:tcW w:type="dxa" w:w="4320"/>
          </w:tcPr>
          <w:p>
            <w:r>
              <w:t>Basic Flow:  1. User selects a destination. 2. System retrieves navigation graph. 3. Dijkstra's algorithm computes shortest path. 4. Route is overlaid on the campus map. 5. Step-by-step directions are displayed.</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Use AI Chatbot (Online Mode)</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forwards the user's navigation query to the OpenAI API via Flask and returns a conversational response.</w:t>
            </w:r>
          </w:p>
        </w:tc>
        <w:tc>
          <w:tcPr>
            <w:tcW w:type="dxa" w:w="4320"/>
          </w:tcPr>
          <w:p>
            <w:r>
              <w:t>Description:  The system forwards the user's navigation query to the OpenAI API via Flask and returns a conversational response.</w:t>
            </w:r>
          </w:p>
        </w:tc>
      </w:tr>
      <w:tr>
        <w:tc>
          <w:tcPr>
            <w:tcW w:type="dxa" w:w="4320"/>
          </w:tcPr>
          <w:p>
            <w:r>
              <w:rPr>
                <w:b/>
              </w:rPr>
              <w:t>Preconditions: Flask microservice is running. OpenAI API key is configured. Device has internet connectivity.</w:t>
            </w:r>
          </w:p>
        </w:tc>
        <w:tc>
          <w:tcPr>
            <w:tcW w:type="dxa" w:w="4320"/>
          </w:tcPr>
          <w:p>
            <w:r>
              <w:t>Preconditions: Flask microservice is running. OpenAI API key is configured. Device has internet connectivity.</w:t>
            </w:r>
          </w:p>
        </w:tc>
      </w:tr>
      <w:tr>
        <w:tc>
          <w:tcPr>
            <w:tcW w:type="dxa" w:w="4320"/>
          </w:tcPr>
          <w:p>
            <w:r>
              <w:rPr>
                <w:b/>
              </w:rPr>
              <w:t>Dynamic Precondition:  User navigates to the chatbot screen. Connectivity check returns online status.</w:t>
            </w:r>
          </w:p>
        </w:tc>
        <w:tc>
          <w:tcPr>
            <w:tcW w:type="dxa" w:w="4320"/>
          </w:tcPr>
          <w:p>
            <w:r>
              <w:t>Dynamic Precondition:  User navigates to the chatbot screen. Connectivity check returns online status.</w:t>
            </w:r>
          </w:p>
        </w:tc>
      </w:tr>
      <w:tr>
        <w:tc>
          <w:tcPr>
            <w:tcW w:type="dxa" w:w="4320"/>
          </w:tcPr>
          <w:p>
            <w:r>
              <w:rPr>
                <w:b/>
              </w:rPr>
              <w:t>Trigger / Event:  User submits a text query in the AI chatbot interface.</w:t>
            </w:r>
          </w:p>
        </w:tc>
        <w:tc>
          <w:tcPr>
            <w:tcW w:type="dxa" w:w="4320"/>
          </w:tcPr>
          <w:p>
            <w:r>
              <w:t>Trigger / Event:  User submits a text query in the AI chatbot interface.</w:t>
            </w:r>
          </w:p>
        </w:tc>
      </w:tr>
      <w:tr>
        <w:tc>
          <w:tcPr>
            <w:tcW w:type="dxa" w:w="4320"/>
          </w:tcPr>
          <w:p>
            <w:r>
              <w:rPr>
                <w:b/>
              </w:rPr>
              <w:t>Basic Flow:  1. User types a navigation query. 2. System detects online mode. 3. Query is sent to Flask microservice. 4. Flask proxies to OpenAI API. 5. AI response is returned. 6. Response is displayed in chat.</w:t>
              <w:br/>
              <w:t>Type:</w:t>
              <w:tab/>
              <w:t>External</w:t>
              <w:tab/>
              <w:t>Temporary</w:t>
            </w:r>
          </w:p>
        </w:tc>
        <w:tc>
          <w:tcPr>
            <w:tcW w:type="dxa" w:w="4320"/>
          </w:tcPr>
          <w:p>
            <w:r>
              <w:t>Basic Flow:  1. User types a navigation query. 2. System detects online mode. 3. Query is sent to Flask microservice. 4. Flask proxies to OpenAI API. 5. AI response is returned. 6. Response is displayed in chat.</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Use AI Chatbot (Offline Mode)</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matches the user's query against the local FAQ database using keyword matching and returns the closest stored response.</w:t>
            </w:r>
          </w:p>
        </w:tc>
        <w:tc>
          <w:tcPr>
            <w:tcW w:type="dxa" w:w="4320"/>
          </w:tcPr>
          <w:p>
            <w:r>
              <w:t>Description:  The system matches the user's query against the local FAQ database using keyword matching and returns the closest stored response.</w:t>
            </w:r>
          </w:p>
        </w:tc>
      </w:tr>
      <w:tr>
        <w:tc>
          <w:tcPr>
            <w:tcW w:type="dxa" w:w="4320"/>
          </w:tcPr>
          <w:p>
            <w:r>
              <w:rPr>
                <w:b/>
              </w:rPr>
              <w:t>Preconditions: FAQ entries are present in the database. System has been loaded while online at least once (data cached in IndexedDB).</w:t>
            </w:r>
          </w:p>
        </w:tc>
        <w:tc>
          <w:tcPr>
            <w:tcW w:type="dxa" w:w="4320"/>
          </w:tcPr>
          <w:p>
            <w:r>
              <w:t>Preconditions: FAQ entries are present in the database. System has been loaded while online at least once (data cached in IndexedDB).</w:t>
            </w:r>
          </w:p>
        </w:tc>
      </w:tr>
      <w:tr>
        <w:tc>
          <w:tcPr>
            <w:tcW w:type="dxa" w:w="4320"/>
          </w:tcPr>
          <w:p>
            <w:r>
              <w:rPr>
                <w:b/>
              </w:rPr>
              <w:t>Dynamic Precondition:  User is in an area with no internet connectivity. Connectivity check returns offline status.</w:t>
            </w:r>
          </w:p>
        </w:tc>
        <w:tc>
          <w:tcPr>
            <w:tcW w:type="dxa" w:w="4320"/>
          </w:tcPr>
          <w:p>
            <w:r>
              <w:t>Dynamic Precondition:  User is in an area with no internet connectivity. Connectivity check returns offline status.</w:t>
            </w:r>
          </w:p>
        </w:tc>
      </w:tr>
      <w:tr>
        <w:tc>
          <w:tcPr>
            <w:tcW w:type="dxa" w:w="4320"/>
          </w:tcPr>
          <w:p>
            <w:r>
              <w:rPr>
                <w:b/>
              </w:rPr>
              <w:t>Trigger / Event:  User submits a text query in the AI chatbot interface while offline.</w:t>
            </w:r>
          </w:p>
        </w:tc>
        <w:tc>
          <w:tcPr>
            <w:tcW w:type="dxa" w:w="4320"/>
          </w:tcPr>
          <w:p>
            <w:r>
              <w:t>Trigger / Event:  User submits a text query in the AI chatbot interface while offline.</w:t>
            </w:r>
          </w:p>
        </w:tc>
      </w:tr>
      <w:tr>
        <w:tc>
          <w:tcPr>
            <w:tcW w:type="dxa" w:w="4320"/>
          </w:tcPr>
          <w:p>
            <w:r>
              <w:rPr>
                <w:b/>
              </w:rPr>
              <w:t>Basic Flow:  1. User types a navigation query. 2. System detects offline mode. 3. Query keywords are extracted. 4. Keywords are matched against FAQ entries. 5. Closest matching FAQ response is returned. 6. Response is displayed in chat.</w:t>
              <w:br/>
              <w:t>Type:</w:t>
              <w:tab/>
              <w:t>External</w:t>
              <w:tab/>
              <w:t>Temporary</w:t>
            </w:r>
          </w:p>
        </w:tc>
        <w:tc>
          <w:tcPr>
            <w:tcW w:type="dxa" w:w="4320"/>
          </w:tcPr>
          <w:p>
            <w:r>
              <w:t>Basic Flow:  1. User types a navigation query. 2. System detects offline mode. 3. Query keywords are extracted. 4. Keywords are matched against FAQ entries. 5. Closest matching FAQ response is returned. 6. Response is displayed in chat.</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Submit Anonymous Feedback</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accepts and stores anonymous feedback or a rating submitted by the user regarding a room, facility, or the system overall.</w:t>
            </w:r>
          </w:p>
        </w:tc>
        <w:tc>
          <w:tcPr>
            <w:tcW w:type="dxa" w:w="4320"/>
          </w:tcPr>
          <w:p>
            <w:r>
              <w:t>Description:  The system accepts and stores anonymous feedback or a rating submitted by the user regarding a room, facility, or the system overall.</w:t>
            </w:r>
          </w:p>
        </w:tc>
      </w:tr>
      <w:tr>
        <w:tc>
          <w:tcPr>
            <w:tcW w:type="dxa" w:w="4320"/>
          </w:tcPr>
          <w:p>
            <w:r>
              <w:rPr>
                <w:b/>
              </w:rPr>
              <w:t>Preconditions: Feedback module is accessible. No authentication is required.</w:t>
            </w:r>
          </w:p>
        </w:tc>
        <w:tc>
          <w:tcPr>
            <w:tcW w:type="dxa" w:w="4320"/>
          </w:tcPr>
          <w:p>
            <w:r>
              <w:t>Preconditions: Feedback module is accessible. No authentication is required.</w:t>
            </w:r>
          </w:p>
        </w:tc>
      </w:tr>
      <w:tr>
        <w:tc>
          <w:tcPr>
            <w:tcW w:type="dxa" w:w="4320"/>
          </w:tcPr>
          <w:p>
            <w:r>
              <w:rPr>
                <w:b/>
              </w:rPr>
              <w:t>Dynamic Precondition:  User navigates to the feedback screen after using the system.</w:t>
            </w:r>
          </w:p>
        </w:tc>
        <w:tc>
          <w:tcPr>
            <w:tcW w:type="dxa" w:w="4320"/>
          </w:tcPr>
          <w:p>
            <w:r>
              <w:t>Dynamic Precondition:  User navigates to the feedback screen after using the system.</w:t>
            </w:r>
          </w:p>
        </w:tc>
      </w:tr>
      <w:tr>
        <w:tc>
          <w:tcPr>
            <w:tcW w:type="dxa" w:w="4320"/>
          </w:tcPr>
          <w:p>
            <w:r>
              <w:rPr>
                <w:b/>
              </w:rPr>
              <w:t>Trigger / Event:  User submits the feedback form.</w:t>
            </w:r>
          </w:p>
        </w:tc>
        <w:tc>
          <w:tcPr>
            <w:tcW w:type="dxa" w:w="4320"/>
          </w:tcPr>
          <w:p>
            <w:r>
              <w:t>Trigger / Event:  User submits the feedback form.</w:t>
            </w:r>
          </w:p>
        </w:tc>
      </w:tr>
      <w:tr>
        <w:tc>
          <w:tcPr>
            <w:tcW w:type="dxa" w:w="4320"/>
          </w:tcPr>
          <w:p>
            <w:r>
              <w:rPr>
                <w:b/>
              </w:rPr>
              <w:t>Basic Flow:  1. User fills in feedback form with rating and optional comment. 2. User selects category. 3. User submits the form. 4. System stores feedback anonymously. 5. Confirmation message is displayed.</w:t>
              <w:br/>
              <w:t>Type:</w:t>
              <w:tab/>
              <w:t>External</w:t>
              <w:tab/>
              <w:t>Temporary</w:t>
            </w:r>
          </w:p>
        </w:tc>
        <w:tc>
          <w:tcPr>
            <w:tcW w:type="dxa" w:w="4320"/>
          </w:tcPr>
          <w:p>
            <w:r>
              <w:t>Basic Flow:  1. User fills in feedback form with rating and optional comment. 2. User selects category. 3. User submits the form. 4. System stores feedback anonymously. 5. Confirmation message is displayed.</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Log In to Admin Panel</w:t>
            </w:r>
          </w:p>
        </w:tc>
        <w:tc>
          <w:tcPr>
            <w:tcW w:type="dxa" w:w="4320"/>
          </w:tcPr>
          <w:p>
            <w:r>
              <w:t>Technopath</w:t>
            </w:r>
          </w:p>
        </w:tc>
      </w:tr>
      <w:tr>
        <w:tc>
          <w:tcPr>
            <w:tcW w:type="dxa" w:w="4320"/>
          </w:tcPr>
          <w:p>
            <w:r>
              <w:rPr>
                <w:b/>
              </w:rPr>
              <w:t>Primary Actor: Super Admin / Dean / Program Head / Basic Ed Head</w:t>
            </w:r>
          </w:p>
        </w:tc>
        <w:tc>
          <w:tcPr>
            <w:tcW w:type="dxa" w:w="4320"/>
          </w:tcPr>
          <w:p>
            <w:r>
              <w:t>Primary Actor: Super Admin / Dean / Program Head / Basic Ed Head</w:t>
            </w:r>
          </w:p>
        </w:tc>
      </w:tr>
      <w:tr>
        <w:tc>
          <w:tcPr>
            <w:tcW w:type="dxa" w:w="4320"/>
          </w:tcPr>
          <w:p>
            <w:r>
              <w:rPr>
                <w:b/>
              </w:rPr>
              <w:t>Description:  The system authenticates the administrator's credentials and issues a JWT access token upon successful verification.</w:t>
            </w:r>
          </w:p>
        </w:tc>
        <w:tc>
          <w:tcPr>
            <w:tcW w:type="dxa" w:w="4320"/>
          </w:tcPr>
          <w:p>
            <w:r>
              <w:t>Description:  The system authenticates the administrator's credentials and issues a JWT access token upon successful verification.</w:t>
            </w:r>
          </w:p>
        </w:tc>
      </w:tr>
      <w:tr>
        <w:tc>
          <w:tcPr>
            <w:tcW w:type="dxa" w:w="4320"/>
          </w:tcPr>
          <w:p>
            <w:r>
              <w:rPr>
                <w:b/>
              </w:rPr>
              <w:t>Preconditions: Admin account is active in the database. System authentication endpoint is reachable.</w:t>
            </w:r>
          </w:p>
        </w:tc>
        <w:tc>
          <w:tcPr>
            <w:tcW w:type="dxa" w:w="4320"/>
          </w:tcPr>
          <w:p>
            <w:r>
              <w:t>Preconditions: Admin account is active in the database. System authentication endpoint is reachable.</w:t>
            </w:r>
          </w:p>
        </w:tc>
      </w:tr>
      <w:tr>
        <w:tc>
          <w:tcPr>
            <w:tcW w:type="dxa" w:w="4320"/>
          </w:tcPr>
          <w:p>
            <w:r>
              <w:rPr>
                <w:b/>
              </w:rPr>
              <w:t>Dynamic Precondition:  Authorized administrator navigates to the admin login URL.</w:t>
            </w:r>
          </w:p>
        </w:tc>
        <w:tc>
          <w:tcPr>
            <w:tcW w:type="dxa" w:w="4320"/>
          </w:tcPr>
          <w:p>
            <w:r>
              <w:t>Dynamic Precondition:  Authorized administrator navigates to the admin login URL.</w:t>
            </w:r>
          </w:p>
        </w:tc>
      </w:tr>
      <w:tr>
        <w:tc>
          <w:tcPr>
            <w:tcW w:type="dxa" w:w="4320"/>
          </w:tcPr>
          <w:p>
            <w:r>
              <w:rPr>
                <w:b/>
              </w:rPr>
              <w:t>Trigger / Event:  Administrator enters username and password and clicks the login button.</w:t>
            </w:r>
          </w:p>
        </w:tc>
        <w:tc>
          <w:tcPr>
            <w:tcW w:type="dxa" w:w="4320"/>
          </w:tcPr>
          <w:p>
            <w:r>
              <w:t>Trigger / Event:  Administrator enters username and password and clicks the login button.</w:t>
            </w:r>
          </w:p>
        </w:tc>
      </w:tr>
      <w:tr>
        <w:tc>
          <w:tcPr>
            <w:tcW w:type="dxa" w:w="4320"/>
          </w:tcPr>
          <w:p>
            <w:r>
              <w:rPr>
                <w:b/>
              </w:rPr>
              <w:t>Basic Flow:  1. Admin enters credentials. 2. System validates credentials against database. 3. JWT token is issued upon success. 4. Admin is redirected to the dashboard. 5. Unauthorized attempts are logged.</w:t>
              <w:br/>
              <w:t>Type:</w:t>
              <w:tab/>
              <w:t>External</w:t>
              <w:tab/>
              <w:t>Temporary</w:t>
            </w:r>
          </w:p>
        </w:tc>
        <w:tc>
          <w:tcPr>
            <w:tcW w:type="dxa" w:w="4320"/>
          </w:tcPr>
          <w:p>
            <w:r>
              <w:t>Basic Flow:  1. Admin enters credentials. 2. System validates credentials against database. 3. JWT token is issued upon success. 4. Admin is redirected to the dashboard. 5. Unauthorized attempts are logged.</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Manage Rooms (Add, Edit, Delete, Restore)</w:t>
            </w:r>
          </w:p>
        </w:tc>
        <w:tc>
          <w:tcPr>
            <w:tcW w:type="dxa" w:w="4320"/>
          </w:tcPr>
          <w:p>
            <w:r>
              <w:t>Technopath</w:t>
            </w:r>
          </w:p>
        </w:tc>
      </w:tr>
      <w:tr>
        <w:tc>
          <w:tcPr>
            <w:tcW w:type="dxa" w:w="4320"/>
          </w:tcPr>
          <w:p>
            <w:r>
              <w:rPr>
                <w:b/>
              </w:rPr>
              <w:t>Primary Actor: Super Admin / Dean / Program Head / Basic Ed Head</w:t>
            </w:r>
          </w:p>
        </w:tc>
        <w:tc>
          <w:tcPr>
            <w:tcW w:type="dxa" w:w="4320"/>
          </w:tcPr>
          <w:p>
            <w:r>
              <w:t>Primary Actor: Super Admin / Dean / Program Head / Basic Ed Head</w:t>
            </w:r>
          </w:p>
        </w:tc>
      </w:tr>
      <w:tr>
        <w:tc>
          <w:tcPr>
            <w:tcW w:type="dxa" w:w="4320"/>
          </w:tcPr>
          <w:p>
            <w:r>
              <w:rPr>
                <w:b/>
              </w:rPr>
              <w:t>Description:  The system allows authorized administrators to create, modify, soft delete, and restore room records within the system.</w:t>
            </w:r>
          </w:p>
        </w:tc>
        <w:tc>
          <w:tcPr>
            <w:tcW w:type="dxa" w:w="4320"/>
          </w:tcPr>
          <w:p>
            <w:r>
              <w:t>Description:  The system allows authorized administrators to create, modify, soft delete, and restore room records within the system.</w:t>
            </w:r>
          </w:p>
        </w:tc>
      </w:tr>
      <w:tr>
        <w:tc>
          <w:tcPr>
            <w:tcW w:type="dxa" w:w="4320"/>
          </w:tcPr>
          <w:p>
            <w:r>
              <w:rPr>
                <w:b/>
              </w:rPr>
              <w:t>Preconditions: Administrator is authenticated. Facility exists in the database for room assignment.</w:t>
            </w:r>
          </w:p>
        </w:tc>
        <w:tc>
          <w:tcPr>
            <w:tcW w:type="dxa" w:w="4320"/>
          </w:tcPr>
          <w:p>
            <w:r>
              <w:t>Preconditions: Administrator is authenticated. Facility exists in the database for room assignment.</w:t>
            </w:r>
          </w:p>
        </w:tc>
      </w:tr>
      <w:tr>
        <w:tc>
          <w:tcPr>
            <w:tcW w:type="dxa" w:w="4320"/>
          </w:tcPr>
          <w:p>
            <w:r>
              <w:rPr>
                <w:b/>
              </w:rPr>
              <w:t>Dynamic Precondition:  Administrator navigates to the Room Management section of the admin panel.</w:t>
            </w:r>
          </w:p>
        </w:tc>
        <w:tc>
          <w:tcPr>
            <w:tcW w:type="dxa" w:w="4320"/>
          </w:tcPr>
          <w:p>
            <w:r>
              <w:t>Dynamic Precondition:  Administrator navigates to the Room Management section of the admin panel.</w:t>
            </w:r>
          </w:p>
        </w:tc>
      </w:tr>
      <w:tr>
        <w:tc>
          <w:tcPr>
            <w:tcW w:type="dxa" w:w="4320"/>
          </w:tcPr>
          <w:p>
            <w:r>
              <w:rPr>
                <w:b/>
              </w:rPr>
              <w:t>Trigger / Event:  Administrator selects Add, Edit, Delete, or Restore action on a room record.</w:t>
            </w:r>
          </w:p>
        </w:tc>
        <w:tc>
          <w:tcPr>
            <w:tcW w:type="dxa" w:w="4320"/>
          </w:tcPr>
          <w:p>
            <w:r>
              <w:t>Trigger / Event:  Administrator selects Add, Edit, Delete, or Restore action on a room record.</w:t>
            </w:r>
          </w:p>
        </w:tc>
      </w:tr>
      <w:tr>
        <w:tc>
          <w:tcPr>
            <w:tcW w:type="dxa" w:w="4320"/>
          </w:tcPr>
          <w:p>
            <w:r>
              <w:rPr>
                <w:b/>
              </w:rPr>
              <w:t>Basic Flow:  1. Admin selects a facility. 2. Admin chooses the action (Add/Edit/Delete/Restore). 3. System validates input. 4. Database is updated. 5. Audit log records the action. 6. Confirmation is displayed.</w:t>
              <w:br/>
              <w:t>Type:</w:t>
              <w:tab/>
              <w:t>External</w:t>
              <w:tab/>
              <w:t>Temporary</w:t>
            </w:r>
          </w:p>
        </w:tc>
        <w:tc>
          <w:tcPr>
            <w:tcW w:type="dxa" w:w="4320"/>
          </w:tcPr>
          <w:p>
            <w:r>
              <w:t>Basic Flow:  1. Admin selects a facility. 2. Admin chooses the action (Add/Edit/Delete/Restore). 3. System validates input. 4. Database is updated. 5. Audit log records the action. 6. Confirmation is displayed.</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Approve or Reject Announcement</w:t>
            </w:r>
          </w:p>
        </w:tc>
        <w:tc>
          <w:tcPr>
            <w:tcW w:type="dxa" w:w="4320"/>
          </w:tcPr>
          <w:p>
            <w:r>
              <w:t>Technopath</w:t>
            </w:r>
          </w:p>
        </w:tc>
      </w:tr>
      <w:tr>
        <w:tc>
          <w:tcPr>
            <w:tcW w:type="dxa" w:w="4320"/>
          </w:tcPr>
          <w:p>
            <w:r>
              <w:rPr>
                <w:b/>
              </w:rPr>
              <w:t>Primary Actor: Super Admin / Dean</w:t>
            </w:r>
          </w:p>
        </w:tc>
        <w:tc>
          <w:tcPr>
            <w:tcW w:type="dxa" w:w="4320"/>
          </w:tcPr>
          <w:p>
            <w:r>
              <w:t>Primary Actor: Super Admin / Dean</w:t>
            </w:r>
          </w:p>
        </w:tc>
      </w:tr>
      <w:tr>
        <w:tc>
          <w:tcPr>
            <w:tcW w:type="dxa" w:w="4320"/>
          </w:tcPr>
          <w:p>
            <w:r>
              <w:rPr>
                <w:b/>
              </w:rPr>
              <w:t>Description:  The system allows the Super Admin or Dean to review, approve, or reject pending announcements submitted by subordinate administrators.</w:t>
            </w:r>
          </w:p>
        </w:tc>
        <w:tc>
          <w:tcPr>
            <w:tcW w:type="dxa" w:w="4320"/>
          </w:tcPr>
          <w:p>
            <w:r>
              <w:t>Description:  The system allows the Super Admin or Dean to review, approve, or reject pending announcements submitted by subordinate administrators.</w:t>
            </w:r>
          </w:p>
        </w:tc>
      </w:tr>
      <w:tr>
        <w:tc>
          <w:tcPr>
            <w:tcW w:type="dxa" w:w="4320"/>
          </w:tcPr>
          <w:p>
            <w:r>
              <w:rPr>
                <w:b/>
              </w:rPr>
              <w:t>Preconditions: Announcement with status 'pending_approval' exists in the database. Approver is authenticated with appropriate role.</w:t>
            </w:r>
          </w:p>
        </w:tc>
        <w:tc>
          <w:tcPr>
            <w:tcW w:type="dxa" w:w="4320"/>
          </w:tcPr>
          <w:p>
            <w:r>
              <w:t>Preconditions: Announcement with status 'pending_approval' exists in the database. Approver is authenticated with appropriate role.</w:t>
            </w:r>
          </w:p>
        </w:tc>
      </w:tr>
      <w:tr>
        <w:tc>
          <w:tcPr>
            <w:tcW w:type="dxa" w:w="4320"/>
          </w:tcPr>
          <w:p>
            <w:r>
              <w:rPr>
                <w:b/>
              </w:rPr>
              <w:t>Dynamic Precondition:  Super Admin or Dean navigates to the Announcements Management section.</w:t>
            </w:r>
          </w:p>
        </w:tc>
        <w:tc>
          <w:tcPr>
            <w:tcW w:type="dxa" w:w="4320"/>
          </w:tcPr>
          <w:p>
            <w:r>
              <w:t>Dynamic Precondition:  Super Admin or Dean navigates to the Announcements Management section.</w:t>
            </w:r>
          </w:p>
        </w:tc>
      </w:tr>
      <w:tr>
        <w:tc>
          <w:tcPr>
            <w:tcW w:type="dxa" w:w="4320"/>
          </w:tcPr>
          <w:p>
            <w:r>
              <w:rPr>
                <w:b/>
              </w:rPr>
              <w:t>Trigger / Event:  Super Admin or Dean reviews a pending announcement and selects Approve or Reject.</w:t>
            </w:r>
          </w:p>
        </w:tc>
        <w:tc>
          <w:tcPr>
            <w:tcW w:type="dxa" w:w="4320"/>
          </w:tcPr>
          <w:p>
            <w:r>
              <w:t>Trigger / Event:  Super Admin or Dean reviews a pending announcement and selects Approve or Reject.</w:t>
            </w:r>
          </w:p>
        </w:tc>
      </w:tr>
      <w:tr>
        <w:tc>
          <w:tcPr>
            <w:tcW w:type="dxa" w:w="4320"/>
          </w:tcPr>
          <w:p>
            <w:r>
              <w:rPr>
                <w:b/>
              </w:rPr>
              <w:t>Basic Flow:  1. Admin opens a pending announcement. 2. Admin reviews content. 3. Admin clicks Approve or Reject. 4. If approved, status changes to 'published'. 5. Notification is dispatched. 6. Audit log records the decision.</w:t>
              <w:br/>
              <w:t>Type:</w:t>
              <w:tab/>
              <w:t>External</w:t>
              <w:tab/>
              <w:t>Temporary</w:t>
            </w:r>
          </w:p>
        </w:tc>
        <w:tc>
          <w:tcPr>
            <w:tcW w:type="dxa" w:w="4320"/>
          </w:tcPr>
          <w:p>
            <w:r>
              <w:t>Basic Flow:  1. Admin opens a pending announcement. 2. Admin reviews content. 3. Admin clicks Approve or Reject. 4. If approved, status changes to 'published'. 5. Notification is dispatched. 6. Audit log records the decision.</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View Audit Log</w:t>
            </w:r>
          </w:p>
        </w:tc>
        <w:tc>
          <w:tcPr>
            <w:tcW w:type="dxa" w:w="4320"/>
          </w:tcPr>
          <w:p>
            <w:r>
              <w:t>Technopath</w:t>
            </w:r>
          </w:p>
        </w:tc>
      </w:tr>
      <w:tr>
        <w:tc>
          <w:tcPr>
            <w:tcW w:type="dxa" w:w="4320"/>
          </w:tcPr>
          <w:p>
            <w:r>
              <w:rPr>
                <w:b/>
              </w:rPr>
              <w:t>Primary Actor: Super Admin / Dean</w:t>
            </w:r>
          </w:p>
        </w:tc>
        <w:tc>
          <w:tcPr>
            <w:tcW w:type="dxa" w:w="4320"/>
          </w:tcPr>
          <w:p>
            <w:r>
              <w:t>Primary Actor: Super Admin / Dean</w:t>
            </w:r>
          </w:p>
        </w:tc>
      </w:tr>
      <w:tr>
        <w:tc>
          <w:tcPr>
            <w:tcW w:type="dxa" w:w="4320"/>
          </w:tcPr>
          <w:p>
            <w:r>
              <w:rPr>
                <w:b/>
              </w:rPr>
              <w:t>Description:  The system displays an immutable, filterable log of all administrative actions performed within the system, including timestamps, IP addresses, and before/after value differences.</w:t>
            </w:r>
          </w:p>
        </w:tc>
        <w:tc>
          <w:tcPr>
            <w:tcW w:type="dxa" w:w="4320"/>
          </w:tcPr>
          <w:p>
            <w:r>
              <w:t>Description:  The system displays an immutable, filterable log of all administrative actions performed within the system, including timestamps, IP addresses, and before/after value differences.</w:t>
            </w:r>
          </w:p>
        </w:tc>
      </w:tr>
      <w:tr>
        <w:tc>
          <w:tcPr>
            <w:tcW w:type="dxa" w:w="4320"/>
          </w:tcPr>
          <w:p>
            <w:r>
              <w:rPr>
                <w:b/>
              </w:rPr>
              <w:t>Preconditions: Administrator is authenticated with Super Admin or Dean role.</w:t>
            </w:r>
          </w:p>
        </w:tc>
        <w:tc>
          <w:tcPr>
            <w:tcW w:type="dxa" w:w="4320"/>
          </w:tcPr>
          <w:p>
            <w:r>
              <w:t>Preconditions: Administrator is authenticated with Super Admin or Dean role.</w:t>
            </w:r>
          </w:p>
        </w:tc>
      </w:tr>
      <w:tr>
        <w:tc>
          <w:tcPr>
            <w:tcW w:type="dxa" w:w="4320"/>
          </w:tcPr>
          <w:p>
            <w:r>
              <w:rPr>
                <w:b/>
              </w:rPr>
              <w:t>Dynamic Precondition:  Administrator navigates to the Audit Log section of the admin panel.</w:t>
            </w:r>
          </w:p>
        </w:tc>
        <w:tc>
          <w:tcPr>
            <w:tcW w:type="dxa" w:w="4320"/>
          </w:tcPr>
          <w:p>
            <w:r>
              <w:t>Dynamic Precondition:  Administrator navigates to the Audit Log section of the admin panel.</w:t>
            </w:r>
          </w:p>
        </w:tc>
      </w:tr>
      <w:tr>
        <w:tc>
          <w:tcPr>
            <w:tcW w:type="dxa" w:w="4320"/>
          </w:tcPr>
          <w:p>
            <w:r>
              <w:rPr>
                <w:b/>
              </w:rPr>
              <w:t>Trigger / Event:  Administrator opens the Audit Log page.</w:t>
            </w:r>
          </w:p>
        </w:tc>
        <w:tc>
          <w:tcPr>
            <w:tcW w:type="dxa" w:w="4320"/>
          </w:tcPr>
          <w:p>
            <w:r>
              <w:t>Trigger / Event:  Administrator opens the Audit Log page.</w:t>
            </w:r>
          </w:p>
        </w:tc>
      </w:tr>
      <w:tr>
        <w:tc>
          <w:tcPr>
            <w:tcW w:type="dxa" w:w="4320"/>
          </w:tcPr>
          <w:p>
            <w:r>
              <w:rPr>
                <w:b/>
              </w:rPr>
              <w:t>Basic Flow:  1. System retrieves audit log records. 2. Records are displayed in chronological order. 3. Admin applies filters (date, action type, entity). 4. Matching records are displayed.</w:t>
              <w:br/>
              <w:t>Type:</w:t>
              <w:tab/>
              <w:t>External</w:t>
              <w:tab/>
              <w:t>Temporary</w:t>
            </w:r>
          </w:p>
        </w:tc>
        <w:tc>
          <w:tcPr>
            <w:tcW w:type="dxa" w:w="4320"/>
          </w:tcPr>
          <w:p>
            <w:r>
              <w:t>Basic Flow:  1. System retrieves audit log records. 2. Records are displayed in chronological order. 3. Admin applies filters (date, action type, entity). 4. Matching records are displayed.</w:t>
              <w:br/>
              <w:t>Type:</w:t>
              <w:tab/>
              <w:t>External</w:t>
              <w:tab/>
              <w:t>Temporary</w:t>
            </w:r>
          </w:p>
        </w:tc>
      </w:tr>
    </w:tbl>
    <w:p/>
    <w:p w14:paraId="27BB35FA" w14:textId="77777777" w:rsidR="00E30509" w:rsidRPr="00EB18FB" w:rsidRDefault="00E30509" w:rsidP="00E30509">
      <w:pPr>
        <w:spacing w:before="60" w:after="60"/>
        <w:rPr>
          <w:rFonts w:ascii="Arial" w:hAnsi="Arial" w:cs="Arial"/>
        </w:rPr>
      </w:pPr>
    </w:p>
    <w:p w14:paraId="54126DFE" w14:textId="5CE9916D" w:rsidR="00E30509" w:rsidRPr="00EB18FB" w:rsidRDefault="00E30509" w:rsidP="00E30509">
      <w:pPr>
        <w:spacing w:before="60"/>
        <w:jc w:val="center"/>
        <w:rPr>
          <w:rFonts w:ascii="Arial" w:hAnsi="Arial" w:cs="Arial"/>
          <w:sz w:val="16"/>
          <w:szCs w:val="16"/>
        </w:rPr>
      </w:pPr>
      <w:r w:rsidRPr="00EB18FB">
        <w:rPr>
          <w:rFonts w:ascii="Arial" w:eastAsia="Arial" w:hAnsi="Arial" w:cs="Arial"/>
          <w:i/>
          <w:iCs/>
          <w:sz w:val="16"/>
          <w:szCs w:val="16"/>
        </w:rPr>
        <w:t>Figure 3.6.1 Use Case Matrix of TechnoPath: SEAIT Guide Map and Navigation System.</w:t>
      </w:r>
    </w:p>
    <w:p w14:paraId="675E0DBD" w14:textId="77777777" w:rsidR="00E30509" w:rsidRPr="00EB18FB" w:rsidRDefault="00E30509" w:rsidP="00EC0B24">
      <w:pPr>
        <w:spacing w:before="240" w:after="120"/>
        <w:rPr>
          <w:rFonts w:ascii="Arial" w:eastAsia="Times New Roman" w:hAnsi="Arial" w:cs="Arial"/>
          <w:b/>
          <w:bCs/>
        </w:rPr>
      </w:pPr>
    </w:p>
    <w:p w14:paraId="7578CB8A" w14:textId="746286D4" w:rsidR="00E97044" w:rsidRPr="00EB18FB" w:rsidRDefault="00F92887" w:rsidP="00F92887">
      <w:pPr>
        <w:shd w:val="clear" w:color="auto" w:fill="FFFFFF" w:themeFill="background1"/>
        <w:tabs>
          <w:tab w:val="left" w:pos="1493"/>
        </w:tabs>
        <w:spacing w:before="240" w:after="120"/>
        <w:rPr>
          <w:rFonts w:ascii="Arial" w:eastAsia="Times New Roman" w:hAnsi="Arial" w:cs="Arial"/>
        </w:rPr>
      </w:pPr>
      <w:r w:rsidRPr="00EB18FB">
        <w:rPr>
          <w:rFonts w:ascii="Arial" w:eastAsia="Times New Roman" w:hAnsi="Arial" w:cs="Arial"/>
        </w:rPr>
        <w:tab/>
      </w:r>
    </w:p>
    <w:p w14:paraId="6EF98735" w14:textId="0AFB2F24" w:rsidR="00BC32E0" w:rsidRPr="00EB18FB" w:rsidRDefault="000D62C2" w:rsidP="00E97044">
      <w:pPr>
        <w:shd w:val="clear" w:color="auto" w:fill="FFFFFF" w:themeFill="background1"/>
        <w:spacing w:before="240" w:after="120"/>
        <w:rPr>
          <w:rFonts w:ascii="Arial" w:hAnsi="Arial" w:cs="Arial"/>
          <w:b/>
          <w:bCs/>
        </w:rPr>
      </w:pPr>
      <w:r w:rsidRPr="00EB18FB">
        <w:rPr>
          <w:rFonts w:ascii="Arial" w:eastAsia="Times New Roman" w:hAnsi="Arial" w:cs="Arial"/>
        </w:rPr>
        <w:t xml:space="preserve"> </w:t>
      </w:r>
      <w:r w:rsidR="00BC32E0" w:rsidRPr="00EB18FB">
        <w:rPr>
          <w:rFonts w:ascii="Arial" w:eastAsia="Times New Roman" w:hAnsi="Arial" w:cs="Arial"/>
          <w:b/>
          <w:bCs/>
        </w:rPr>
        <w:t>Storyboard</w:t>
      </w:r>
    </w:p>
    <w:p w14:paraId="75B3B7F3" w14:textId="6C03A06A" w:rsidR="000F5C33" w:rsidRPr="00EB18FB" w:rsidRDefault="00BC32E0" w:rsidP="00E97044">
      <w:pPr>
        <w:shd w:val="clear" w:color="auto" w:fill="FFFFFF" w:themeFill="background1"/>
        <w:spacing w:line="480" w:lineRule="auto"/>
        <w:ind w:firstLine="720"/>
        <w:jc w:val="both"/>
        <w:rPr>
          <w:rFonts w:ascii="Arial" w:eastAsia="Times New Roman" w:hAnsi="Arial" w:cs="Arial"/>
        </w:rPr>
      </w:pPr>
      <w:r w:rsidRPr="00EB18FB">
        <w:rPr>
          <w:rFonts w:ascii="Arial" w:eastAsia="Times New Roman" w:hAnsi="Arial" w:cs="Arial"/>
        </w:rPr>
        <w:t>The storyboard presents the conceptual visualization of TechnoPath: SEAIT Guide Map and Navigation System interface, illustrating the expected screen flow and user interaction sequence for each primary screen of the application.</w:t>
      </w:r>
    </w:p>
    <w:p w14:paraId="0B3BB655" w14:textId="78096E49" w:rsidR="00064CA3" w:rsidRPr="00EB18FB" w:rsidRDefault="006611D9" w:rsidP="003A0D8C">
      <w:pPr>
        <w:spacing w:before="240" w:after="120"/>
        <w:jc w:val="both"/>
        <w:rPr>
          <w:rFonts w:ascii="Arial" w:eastAsia="Times New Roman" w:hAnsi="Arial" w:cs="Arial"/>
          <w:b/>
          <w:bCs/>
        </w:rPr>
      </w:pPr>
      <w:r w:rsidRPr="00EB18FB">
        <w:rPr>
          <w:rFonts w:ascii="Arial" w:eastAsia="Times New Roman" w:hAnsi="Arial" w:cs="Arial"/>
          <w:noProof/>
          <w:color w:val="EE0000"/>
        </w:rPr>
        <w:drawing>
          <wp:anchor distT="0" distB="0" distL="114300" distR="114300" simplePos="0" relativeHeight="251658266" behindDoc="1" locked="0" layoutInCell="1" allowOverlap="1" wp14:anchorId="79FB5FEA" wp14:editId="7DE8CD5C">
            <wp:simplePos x="0" y="0"/>
            <wp:positionH relativeFrom="column">
              <wp:posOffset>2192867</wp:posOffset>
            </wp:positionH>
            <wp:positionV relativeFrom="paragraph">
              <wp:posOffset>262467</wp:posOffset>
            </wp:positionV>
            <wp:extent cx="1165961" cy="1653683"/>
            <wp:effectExtent l="0" t="0" r="0" b="3810"/>
            <wp:wrapNone/>
            <wp:docPr id="944215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1">
                      <a:extLst>
                        <a:ext uri="{28A0092B-C50C-407E-A947-70E740481C1C}">
                          <a14:useLocalDpi xmlns:a14="http://schemas.microsoft.com/office/drawing/2010/main" val="0"/>
                        </a:ext>
                      </a:extLst>
                    </a:blip>
                    <a:stretch>
                      <a:fillRect/>
                    </a:stretch>
                  </pic:blipFill>
                  <pic:spPr>
                    <a:xfrm>
                      <a:off x="0" y="0"/>
                      <a:ext cx="1165961" cy="1653683"/>
                    </a:xfrm>
                    <a:prstGeom prst="rect">
                      <a:avLst/>
                    </a:prstGeom>
                  </pic:spPr>
                </pic:pic>
              </a:graphicData>
            </a:graphic>
          </wp:anchor>
        </w:drawing>
      </w:r>
      <w:r w:rsidR="001237E5" w:rsidRPr="00EB18FB">
        <w:rPr>
          <w:rFonts w:ascii="Arial" w:eastAsia="Times New Roman" w:hAnsi="Arial" w:cs="Arial"/>
          <w:color w:val="EE0000"/>
        </w:rPr>
        <w:tab/>
      </w:r>
      <w:r w:rsidR="001237E5" w:rsidRPr="00EB18FB">
        <w:rPr>
          <w:rFonts w:ascii="Arial" w:eastAsia="Times New Roman" w:hAnsi="Arial" w:cs="Arial"/>
          <w:b/>
          <w:bCs/>
          <w:color w:val="EE0000"/>
        </w:rPr>
        <w:t> </w:t>
      </w:r>
      <w:r w:rsidR="001237E5" w:rsidRPr="00EB18FB">
        <w:rPr>
          <w:rFonts w:ascii="Arial" w:eastAsia="Times New Roman" w:hAnsi="Arial" w:cs="Arial"/>
          <w:b/>
          <w:bCs/>
        </w:rPr>
        <w:t>Splash Screen</w:t>
      </w:r>
    </w:p>
    <w:p w14:paraId="56D80125" w14:textId="1149D79E" w:rsidR="001237E5" w:rsidRPr="00EB18FB" w:rsidRDefault="001237E5"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7" behindDoc="1" locked="0" layoutInCell="1" allowOverlap="1" wp14:anchorId="79FB5FEA" wp14:editId="4F2D8DA2">
            <wp:simplePos x="0" y="0"/>
            <wp:positionH relativeFrom="column">
              <wp:posOffset>2209800</wp:posOffset>
            </wp:positionH>
            <wp:positionV relativeFrom="paragraph">
              <wp:posOffset>76200</wp:posOffset>
            </wp:positionV>
            <wp:extent cx="1165961" cy="1653683"/>
            <wp:effectExtent l="0" t="0" r="0" b="3810"/>
            <wp:wrapNone/>
            <wp:docPr id="1493185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1">
                      <a:extLst>
                        <a:ext uri="{28A0092B-C50C-407E-A947-70E740481C1C}">
                          <a14:useLocalDpi xmlns:a14="http://schemas.microsoft.com/office/drawing/2010/main" val="0"/>
                        </a:ext>
                      </a:extLst>
                    </a:blip>
                    <a:stretch>
                      <a:fillRect/>
                    </a:stretch>
                  </pic:blipFill>
                  <pic:spPr>
                    <a:xfrm>
                      <a:off x="0" y="0"/>
                      <a:ext cx="1165961" cy="1653683"/>
                    </a:xfrm>
                    <a:prstGeom prst="rect">
                      <a:avLst/>
                    </a:prstGeom>
                  </pic:spPr>
                </pic:pic>
              </a:graphicData>
            </a:graphic>
          </wp:anchor>
        </w:drawing>
      </w:r>
    </w:p>
    <w:p w14:paraId="30AEDC51" w14:textId="77777777" w:rsidR="001237E5" w:rsidRPr="00EB18FB" w:rsidRDefault="001237E5" w:rsidP="003A0D8C">
      <w:pPr>
        <w:spacing w:before="240" w:after="120"/>
        <w:jc w:val="both"/>
        <w:rPr>
          <w:rFonts w:ascii="Arial" w:eastAsia="Times New Roman" w:hAnsi="Arial" w:cs="Arial"/>
          <w:color w:val="EE0000"/>
        </w:rPr>
      </w:pPr>
    </w:p>
    <w:p w14:paraId="1A6D758C" w14:textId="77777777" w:rsidR="001237E5" w:rsidRPr="00EB18FB" w:rsidRDefault="001237E5" w:rsidP="003A0D8C">
      <w:pPr>
        <w:spacing w:before="240" w:after="120"/>
        <w:jc w:val="both"/>
        <w:rPr>
          <w:rFonts w:ascii="Arial" w:eastAsia="Times New Roman" w:hAnsi="Arial" w:cs="Arial"/>
          <w:color w:val="EE0000"/>
        </w:rPr>
      </w:pPr>
    </w:p>
    <w:p w14:paraId="526D118A" w14:textId="77777777" w:rsidR="001237E5" w:rsidRPr="00EB18FB" w:rsidRDefault="001237E5" w:rsidP="003A0D8C">
      <w:pPr>
        <w:spacing w:before="240" w:after="120"/>
        <w:jc w:val="both"/>
        <w:rPr>
          <w:rFonts w:ascii="Arial" w:eastAsia="Times New Roman" w:hAnsi="Arial" w:cs="Arial"/>
          <w:color w:val="EE0000"/>
        </w:rPr>
      </w:pPr>
    </w:p>
    <w:p w14:paraId="5EEF6B3A" w14:textId="77777777" w:rsidR="001237E5" w:rsidRPr="00EB18FB" w:rsidRDefault="001237E5" w:rsidP="003A0D8C">
      <w:pPr>
        <w:spacing w:before="240" w:after="120"/>
        <w:jc w:val="both"/>
        <w:rPr>
          <w:rFonts w:ascii="Arial" w:eastAsia="Times New Roman" w:hAnsi="Arial" w:cs="Arial"/>
          <w:color w:val="EE0000"/>
        </w:rPr>
      </w:pPr>
    </w:p>
    <w:p w14:paraId="492D76A3" w14:textId="77777777" w:rsidR="001237E5" w:rsidRPr="00EB18FB" w:rsidRDefault="001237E5" w:rsidP="003A0D8C">
      <w:pPr>
        <w:spacing w:before="240" w:after="120"/>
        <w:jc w:val="both"/>
        <w:rPr>
          <w:rFonts w:ascii="Arial" w:eastAsia="Times New Roman" w:hAnsi="Arial" w:cs="Arial"/>
          <w:color w:val="EE0000"/>
        </w:rPr>
      </w:pPr>
    </w:p>
    <w:p w14:paraId="120CB811" w14:textId="297829FB" w:rsidR="001237E5" w:rsidRPr="00C760C4" w:rsidRDefault="001237E5" w:rsidP="00EE7A8E">
      <w:pPr>
        <w:spacing w:before="240" w:after="120"/>
        <w:ind w:firstLine="720"/>
        <w:jc w:val="center"/>
        <w:rPr>
          <w:rFonts w:ascii="Arial" w:eastAsia="Times New Roman" w:hAnsi="Arial" w:cs="Arial"/>
          <w:i/>
          <w:iCs/>
          <w:color w:val="EE0000"/>
          <w:sz w:val="16"/>
          <w:szCs w:val="16"/>
        </w:rPr>
      </w:pPr>
      <w:r w:rsidRPr="00C760C4">
        <w:rPr>
          <w:rFonts w:ascii="Arial" w:eastAsia="Times New Roman" w:hAnsi="Arial" w:cs="Arial"/>
          <w:i/>
          <w:iCs/>
          <w:color w:val="EE0000"/>
          <w:sz w:val="16"/>
          <w:szCs w:val="16"/>
        </w:rPr>
        <w:t xml:space="preserve">Figure </w:t>
      </w:r>
      <w:r w:rsidR="00367F43" w:rsidRPr="00C760C4">
        <w:rPr>
          <w:rFonts w:ascii="Arial" w:eastAsia="Times New Roman" w:hAnsi="Arial" w:cs="Arial"/>
          <w:i/>
          <w:iCs/>
          <w:color w:val="EE0000"/>
          <w:sz w:val="16"/>
          <w:szCs w:val="16"/>
        </w:rPr>
        <w:t>3.7.</w:t>
      </w:r>
      <w:r w:rsidR="00471C2E" w:rsidRPr="00C760C4">
        <w:rPr>
          <w:rFonts w:ascii="Arial" w:eastAsia="Times New Roman" w:hAnsi="Arial" w:cs="Arial"/>
          <w:i/>
          <w:iCs/>
          <w:color w:val="EE0000"/>
          <w:sz w:val="16"/>
          <w:szCs w:val="16"/>
        </w:rPr>
        <w:t xml:space="preserve">1 </w:t>
      </w:r>
      <w:r w:rsidRPr="00C760C4">
        <w:rPr>
          <w:rFonts w:ascii="Arial" w:eastAsia="Times New Roman" w:hAnsi="Arial" w:cs="Arial"/>
          <w:i/>
          <w:iCs/>
          <w:color w:val="EE0000"/>
          <w:sz w:val="16"/>
          <w:szCs w:val="16"/>
        </w:rPr>
        <w:t>The app opens with an animated splash screen displaying the TechnoPath logo and SEAIT branding before auto-redirecting to the home screen once per session.</w:t>
      </w:r>
    </w:p>
    <w:p w14:paraId="260688AC" w14:textId="7544D87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rPr>
        <w:t>Onboarding Tutorial</w:t>
      </w:r>
    </w:p>
    <w:p w14:paraId="63B60194" w14:textId="6D305C03"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8" behindDoc="1" locked="0" layoutInCell="1" allowOverlap="1" wp14:anchorId="456DAE23" wp14:editId="2D026708">
            <wp:simplePos x="0" y="0"/>
            <wp:positionH relativeFrom="column">
              <wp:posOffset>2252133</wp:posOffset>
            </wp:positionH>
            <wp:positionV relativeFrom="paragraph">
              <wp:posOffset>79164</wp:posOffset>
            </wp:positionV>
            <wp:extent cx="1165860" cy="1631950"/>
            <wp:effectExtent l="0" t="0" r="0" b="6350"/>
            <wp:wrapNone/>
            <wp:docPr id="1764398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98616"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1165860" cy="1631950"/>
                    </a:xfrm>
                    <a:prstGeom prst="rect">
                      <a:avLst/>
                    </a:prstGeom>
                  </pic:spPr>
                </pic:pic>
              </a:graphicData>
            </a:graphic>
            <wp14:sizeRelV relativeFrom="margin">
              <wp14:pctHeight>0</wp14:pctHeight>
            </wp14:sizeRelV>
          </wp:anchor>
        </w:drawing>
      </w:r>
    </w:p>
    <w:p w14:paraId="58677576" w14:textId="77777777" w:rsidR="006B5582" w:rsidRPr="00EB18FB" w:rsidRDefault="006B5582" w:rsidP="003A0D8C">
      <w:pPr>
        <w:spacing w:before="240" w:after="120"/>
        <w:jc w:val="both"/>
        <w:rPr>
          <w:rFonts w:ascii="Arial" w:eastAsia="Times New Roman" w:hAnsi="Arial" w:cs="Arial"/>
          <w:color w:val="EE0000"/>
        </w:rPr>
      </w:pPr>
    </w:p>
    <w:p w14:paraId="141222E3" w14:textId="77777777" w:rsidR="006B5582" w:rsidRPr="00EB18FB" w:rsidRDefault="006B5582" w:rsidP="003A0D8C">
      <w:pPr>
        <w:spacing w:before="240" w:after="120"/>
        <w:jc w:val="both"/>
        <w:rPr>
          <w:rFonts w:ascii="Arial" w:eastAsia="Times New Roman" w:hAnsi="Arial" w:cs="Arial"/>
          <w:color w:val="EE0000"/>
        </w:rPr>
      </w:pPr>
    </w:p>
    <w:p w14:paraId="16D10AFA" w14:textId="77777777" w:rsidR="006B5582" w:rsidRPr="00EB18FB" w:rsidRDefault="006B5582" w:rsidP="003A0D8C">
      <w:pPr>
        <w:spacing w:before="240" w:after="120"/>
        <w:jc w:val="both"/>
        <w:rPr>
          <w:rFonts w:ascii="Arial" w:eastAsia="Times New Roman" w:hAnsi="Arial" w:cs="Arial"/>
          <w:color w:val="EE0000"/>
        </w:rPr>
      </w:pPr>
    </w:p>
    <w:p w14:paraId="6C9EC83F" w14:textId="77777777" w:rsidR="006B5582" w:rsidRPr="00EB18FB" w:rsidRDefault="006B5582" w:rsidP="003A0D8C">
      <w:pPr>
        <w:spacing w:before="240" w:after="120"/>
        <w:jc w:val="both"/>
        <w:rPr>
          <w:rFonts w:ascii="Arial" w:eastAsia="Times New Roman" w:hAnsi="Arial" w:cs="Arial"/>
          <w:color w:val="EE0000"/>
        </w:rPr>
      </w:pPr>
    </w:p>
    <w:p w14:paraId="53BEFE71" w14:textId="0E8D3095"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lastRenderedPageBreak/>
        <w:t xml:space="preserve">Figure </w:t>
      </w:r>
      <w:r w:rsidR="00367F43" w:rsidRPr="00EE7A8E">
        <w:rPr>
          <w:rFonts w:ascii="Arial" w:eastAsia="Times New Roman" w:hAnsi="Arial" w:cs="Arial"/>
          <w:i/>
          <w:iCs/>
          <w:color w:val="000000" w:themeColor="text1"/>
          <w:sz w:val="16"/>
          <w:szCs w:val="16"/>
        </w:rPr>
        <w:t>3.7.2</w:t>
      </w:r>
      <w:r w:rsidRPr="00EE7A8E">
        <w:rPr>
          <w:rFonts w:ascii="Arial" w:eastAsia="Times New Roman" w:hAnsi="Arial" w:cs="Arial"/>
          <w:i/>
          <w:iCs/>
          <w:sz w:val="16"/>
          <w:szCs w:val="16"/>
        </w:rPr>
        <w:t>A three-step modal tutorial appears on first launch, guiding the user through the map, navigation, and chatbot features with a skip option.</w:t>
      </w:r>
    </w:p>
    <w:p w14:paraId="7079E45C" w14:textId="4E5A9BD4"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9" behindDoc="1" locked="0" layoutInCell="1" allowOverlap="1" wp14:anchorId="42B15B8C" wp14:editId="2361BC87">
            <wp:simplePos x="0" y="0"/>
            <wp:positionH relativeFrom="margin">
              <wp:posOffset>2344209</wp:posOffset>
            </wp:positionH>
            <wp:positionV relativeFrom="paragraph">
              <wp:posOffset>187960</wp:posOffset>
            </wp:positionV>
            <wp:extent cx="1127125" cy="1631950"/>
            <wp:effectExtent l="0" t="0" r="0" b="6350"/>
            <wp:wrapNone/>
            <wp:docPr id="1805668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68765"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1127125" cy="1631950"/>
                    </a:xfrm>
                    <a:prstGeom prst="rect">
                      <a:avLst/>
                    </a:prstGeom>
                  </pic:spPr>
                </pic:pic>
              </a:graphicData>
            </a:graphic>
            <wp14:sizeRelH relativeFrom="margin">
              <wp14:pctWidth>0</wp14:pctWidth>
            </wp14:sizeRelH>
            <wp14:sizeRelV relativeFrom="margin">
              <wp14:pctHeight>0</wp14:pctHeight>
            </wp14:sizeRelV>
          </wp:anchor>
        </w:drawing>
      </w:r>
      <w:r w:rsidRPr="00EB18FB">
        <w:rPr>
          <w:rFonts w:ascii="Arial" w:eastAsia="Times New Roman" w:hAnsi="Arial" w:cs="Arial"/>
          <w:b/>
          <w:bCs/>
        </w:rPr>
        <w:t> Home / Map Overview</w:t>
      </w:r>
    </w:p>
    <w:p w14:paraId="0F3A7E15" w14:textId="77777777" w:rsidR="006B5582" w:rsidRPr="00EB18FB" w:rsidRDefault="006B5582" w:rsidP="003A0D8C">
      <w:pPr>
        <w:spacing w:before="240" w:after="120"/>
        <w:jc w:val="both"/>
        <w:rPr>
          <w:rFonts w:ascii="Arial" w:eastAsia="Times New Roman" w:hAnsi="Arial" w:cs="Arial"/>
          <w:color w:val="EE0000"/>
        </w:rPr>
      </w:pPr>
    </w:p>
    <w:p w14:paraId="5203AB64" w14:textId="77777777" w:rsidR="006B5582" w:rsidRPr="00EB18FB" w:rsidRDefault="006B5582" w:rsidP="003A0D8C">
      <w:pPr>
        <w:spacing w:before="240" w:after="120"/>
        <w:jc w:val="both"/>
        <w:rPr>
          <w:rFonts w:ascii="Arial" w:eastAsia="Times New Roman" w:hAnsi="Arial" w:cs="Arial"/>
          <w:color w:val="EE0000"/>
        </w:rPr>
      </w:pPr>
    </w:p>
    <w:p w14:paraId="71D30B45" w14:textId="77777777" w:rsidR="006B5582" w:rsidRPr="00EB18FB" w:rsidRDefault="006B5582" w:rsidP="003A0D8C">
      <w:pPr>
        <w:spacing w:before="240" w:after="120"/>
        <w:jc w:val="both"/>
        <w:rPr>
          <w:rFonts w:ascii="Arial" w:eastAsia="Times New Roman" w:hAnsi="Arial" w:cs="Arial"/>
          <w:color w:val="EE0000"/>
        </w:rPr>
      </w:pPr>
    </w:p>
    <w:p w14:paraId="48643E24" w14:textId="77777777" w:rsidR="006B5582" w:rsidRPr="00EB18FB" w:rsidRDefault="006B5582" w:rsidP="003A0D8C">
      <w:pPr>
        <w:spacing w:before="240" w:after="120"/>
        <w:jc w:val="both"/>
        <w:rPr>
          <w:rFonts w:ascii="Arial" w:eastAsia="Times New Roman" w:hAnsi="Arial" w:cs="Arial"/>
          <w:color w:val="EE0000"/>
        </w:rPr>
      </w:pPr>
    </w:p>
    <w:p w14:paraId="74BAB75B" w14:textId="32FD5EB1"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3The home screen displays the interactive SEAIT SVG campus map with facility and room dropdown selectors, map markers, zoom controls, and a bottom navigation bar.</w:t>
      </w:r>
    </w:p>
    <w:p w14:paraId="4C7E3EA7" w14:textId="77777777" w:rsidR="006B5582" w:rsidRPr="00EB18FB" w:rsidRDefault="006B5582" w:rsidP="003A0D8C">
      <w:pPr>
        <w:spacing w:before="240" w:after="120"/>
        <w:ind w:firstLine="720"/>
        <w:jc w:val="both"/>
        <w:rPr>
          <w:rFonts w:ascii="Arial" w:eastAsia="Times New Roman" w:hAnsi="Arial" w:cs="Arial"/>
          <w:b/>
          <w:bCs/>
        </w:rPr>
      </w:pPr>
    </w:p>
    <w:p w14:paraId="1A2FF01C" w14:textId="77777777" w:rsidR="006B5582" w:rsidRPr="00EB18FB" w:rsidRDefault="006B5582" w:rsidP="003A0D8C">
      <w:pPr>
        <w:spacing w:before="240" w:after="120"/>
        <w:ind w:firstLine="720"/>
        <w:jc w:val="both"/>
        <w:rPr>
          <w:rFonts w:ascii="Arial" w:eastAsia="Times New Roman" w:hAnsi="Arial" w:cs="Arial"/>
          <w:b/>
          <w:bCs/>
        </w:rPr>
      </w:pPr>
    </w:p>
    <w:p w14:paraId="79956AE2" w14:textId="77777777" w:rsidR="006B5582" w:rsidRPr="00EB18FB" w:rsidRDefault="006B5582" w:rsidP="003A0D8C">
      <w:pPr>
        <w:spacing w:before="240" w:after="120"/>
        <w:ind w:firstLine="720"/>
        <w:jc w:val="both"/>
        <w:rPr>
          <w:rFonts w:ascii="Arial" w:eastAsia="Times New Roman" w:hAnsi="Arial" w:cs="Arial"/>
          <w:b/>
          <w:bCs/>
        </w:rPr>
      </w:pPr>
    </w:p>
    <w:p w14:paraId="49D976C6" w14:textId="77777777" w:rsidR="006B5582" w:rsidRPr="00EB18FB" w:rsidRDefault="006B5582" w:rsidP="003A0D8C">
      <w:pPr>
        <w:spacing w:before="240" w:after="120"/>
        <w:ind w:firstLine="720"/>
        <w:jc w:val="both"/>
        <w:rPr>
          <w:rFonts w:ascii="Arial" w:eastAsia="Times New Roman" w:hAnsi="Arial" w:cs="Arial"/>
          <w:b/>
          <w:bCs/>
        </w:rPr>
      </w:pPr>
    </w:p>
    <w:p w14:paraId="5D473671" w14:textId="77777777" w:rsidR="006B5582" w:rsidRPr="00EB18FB" w:rsidRDefault="006B5582" w:rsidP="003A0D8C">
      <w:pPr>
        <w:spacing w:before="240" w:after="120"/>
        <w:ind w:firstLine="720"/>
        <w:jc w:val="both"/>
        <w:rPr>
          <w:rFonts w:ascii="Arial" w:eastAsia="Times New Roman" w:hAnsi="Arial" w:cs="Arial"/>
          <w:b/>
          <w:bCs/>
        </w:rPr>
      </w:pPr>
    </w:p>
    <w:p w14:paraId="7BBFBBC1" w14:textId="77777777" w:rsidR="006B5582" w:rsidRPr="00EB18FB" w:rsidRDefault="006B5582" w:rsidP="003A0D8C">
      <w:pPr>
        <w:spacing w:before="240" w:after="120"/>
        <w:ind w:firstLine="720"/>
        <w:jc w:val="both"/>
        <w:rPr>
          <w:rFonts w:ascii="Arial" w:eastAsia="Times New Roman" w:hAnsi="Arial" w:cs="Arial"/>
          <w:b/>
          <w:bCs/>
        </w:rPr>
      </w:pPr>
    </w:p>
    <w:p w14:paraId="2D7D200D" w14:textId="4D1C5A27"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0" behindDoc="1" locked="0" layoutInCell="1" allowOverlap="1" wp14:anchorId="7C30D2C5" wp14:editId="1774D457">
            <wp:simplePos x="0" y="0"/>
            <wp:positionH relativeFrom="margin">
              <wp:align>center</wp:align>
            </wp:positionH>
            <wp:positionV relativeFrom="paragraph">
              <wp:posOffset>194734</wp:posOffset>
            </wp:positionV>
            <wp:extent cx="1158340" cy="1638442"/>
            <wp:effectExtent l="0" t="0" r="3810" b="0"/>
            <wp:wrapNone/>
            <wp:docPr id="1222400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0491" name="Picture 1222400491"/>
                    <pic:cNvPicPr/>
                  </pic:nvPicPr>
                  <pic:blipFill>
                    <a:blip r:embed="rId14">
                      <a:extLst>
                        <a:ext uri="{28A0092B-C50C-407E-A947-70E740481C1C}">
                          <a14:useLocalDpi xmlns:a14="http://schemas.microsoft.com/office/drawing/2010/main" val="0"/>
                        </a:ext>
                      </a:extLst>
                    </a:blip>
                    <a:stretch>
                      <a:fillRect/>
                    </a:stretch>
                  </pic:blipFill>
                  <pic:spPr>
                    <a:xfrm>
                      <a:off x="0" y="0"/>
                      <a:ext cx="1158340" cy="1638442"/>
                    </a:xfrm>
                    <a:prstGeom prst="rect">
                      <a:avLst/>
                    </a:prstGeom>
                  </pic:spPr>
                </pic:pic>
              </a:graphicData>
            </a:graphic>
          </wp:anchor>
        </w:drawing>
      </w:r>
      <w:r w:rsidRPr="00EB18FB">
        <w:rPr>
          <w:rFonts w:ascii="Arial" w:hAnsi="Arial" w:cs="Arial"/>
          <w:b/>
          <w:bCs/>
          <w:caps/>
          <w:color w:val="222222"/>
          <w:spacing w:val="8"/>
          <w:sz w:val="15"/>
          <w:szCs w:val="15"/>
          <w:shd w:val="clear" w:color="auto" w:fill="FFFFFF"/>
        </w:rPr>
        <w:t xml:space="preserve"> </w:t>
      </w:r>
      <w:r w:rsidRPr="00EB18FB">
        <w:rPr>
          <w:rFonts w:ascii="Arial" w:eastAsia="Times New Roman" w:hAnsi="Arial" w:cs="Arial"/>
          <w:b/>
          <w:bCs/>
          <w:noProof/>
        </w:rPr>
        <w:t>Map Explore View</w:t>
      </w:r>
    </w:p>
    <w:p w14:paraId="34436A64" w14:textId="6558C11E" w:rsidR="006B5582" w:rsidRPr="00EB18FB" w:rsidRDefault="006B5582" w:rsidP="003A0D8C">
      <w:pPr>
        <w:spacing w:before="240" w:after="120"/>
        <w:jc w:val="both"/>
        <w:rPr>
          <w:rFonts w:ascii="Arial" w:eastAsia="Times New Roman" w:hAnsi="Arial" w:cs="Arial"/>
          <w:color w:val="EE0000"/>
        </w:rPr>
      </w:pPr>
    </w:p>
    <w:p w14:paraId="195545BD" w14:textId="27AB754D" w:rsidR="006B5582" w:rsidRPr="00EB18FB" w:rsidRDefault="006B5582" w:rsidP="003A0D8C">
      <w:pPr>
        <w:spacing w:before="240" w:after="120"/>
        <w:jc w:val="both"/>
        <w:rPr>
          <w:rFonts w:ascii="Arial" w:eastAsia="Times New Roman" w:hAnsi="Arial" w:cs="Arial"/>
          <w:color w:val="EE0000"/>
        </w:rPr>
      </w:pPr>
    </w:p>
    <w:p w14:paraId="77611B1B" w14:textId="77777777" w:rsidR="006B5582" w:rsidRPr="00EB18FB" w:rsidRDefault="006B5582" w:rsidP="003A0D8C">
      <w:pPr>
        <w:spacing w:before="240" w:after="120"/>
        <w:jc w:val="both"/>
        <w:rPr>
          <w:rFonts w:ascii="Arial" w:eastAsia="Times New Roman" w:hAnsi="Arial" w:cs="Arial"/>
          <w:color w:val="EE0000"/>
        </w:rPr>
      </w:pPr>
    </w:p>
    <w:p w14:paraId="6359C488" w14:textId="77777777" w:rsidR="006B5582" w:rsidRPr="00EB18FB" w:rsidRDefault="006B5582" w:rsidP="003A0D8C">
      <w:pPr>
        <w:spacing w:before="240" w:after="120"/>
        <w:jc w:val="both"/>
        <w:rPr>
          <w:rFonts w:ascii="Arial" w:eastAsia="Times New Roman" w:hAnsi="Arial" w:cs="Arial"/>
          <w:color w:val="EE0000"/>
        </w:rPr>
      </w:pPr>
    </w:p>
    <w:p w14:paraId="46A11A5C" w14:textId="3698901A"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4The map explore view provides a full-screen immersive map with filter chips, a toggle for labels, and a slide-up detail panel when a marker is tapped.</w:t>
      </w:r>
    </w:p>
    <w:p w14:paraId="0318E65A" w14:textId="021EE778"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hAnsi="Arial" w:cs="Arial"/>
          <w:b/>
          <w:bCs/>
          <w:caps/>
          <w:color w:val="222222"/>
          <w:spacing w:val="8"/>
          <w:sz w:val="15"/>
          <w:szCs w:val="15"/>
          <w:shd w:val="clear" w:color="auto" w:fill="FFFFFF"/>
        </w:rPr>
        <w:t xml:space="preserve"> </w:t>
      </w:r>
      <w:r w:rsidRPr="00EB18FB">
        <w:rPr>
          <w:rFonts w:ascii="Arial" w:eastAsia="Times New Roman" w:hAnsi="Arial" w:cs="Arial"/>
          <w:b/>
          <w:bCs/>
          <w:noProof/>
        </w:rPr>
        <w:t> Navigation / Route View</w:t>
      </w:r>
    </w:p>
    <w:p w14:paraId="6D49B82D" w14:textId="6D62A7F3"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1" behindDoc="1" locked="0" layoutInCell="1" allowOverlap="1" wp14:anchorId="780CE9AC" wp14:editId="7CD21301">
            <wp:simplePos x="0" y="0"/>
            <wp:positionH relativeFrom="margin">
              <wp:align>center</wp:align>
            </wp:positionH>
            <wp:positionV relativeFrom="paragraph">
              <wp:posOffset>9737</wp:posOffset>
            </wp:positionV>
            <wp:extent cx="1077595" cy="1638300"/>
            <wp:effectExtent l="0" t="0" r="8255" b="0"/>
            <wp:wrapNone/>
            <wp:docPr id="974167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67938"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1077595" cy="1638300"/>
                    </a:xfrm>
                    <a:prstGeom prst="rect">
                      <a:avLst/>
                    </a:prstGeom>
                  </pic:spPr>
                </pic:pic>
              </a:graphicData>
            </a:graphic>
            <wp14:sizeRelH relativeFrom="margin">
              <wp14:pctWidth>0</wp14:pctWidth>
            </wp14:sizeRelH>
          </wp:anchor>
        </w:drawing>
      </w:r>
    </w:p>
    <w:p w14:paraId="402B7A01" w14:textId="77777777" w:rsidR="006B5582" w:rsidRPr="00EB18FB" w:rsidRDefault="006B5582" w:rsidP="003A0D8C">
      <w:pPr>
        <w:spacing w:before="240" w:after="120"/>
        <w:jc w:val="both"/>
        <w:rPr>
          <w:rFonts w:ascii="Arial" w:eastAsia="Times New Roman" w:hAnsi="Arial" w:cs="Arial"/>
          <w:color w:val="EE0000"/>
        </w:rPr>
      </w:pPr>
    </w:p>
    <w:p w14:paraId="5EF4593E" w14:textId="77777777" w:rsidR="006B5582" w:rsidRPr="00EB18FB" w:rsidRDefault="006B5582" w:rsidP="003A0D8C">
      <w:pPr>
        <w:spacing w:before="240" w:after="120"/>
        <w:jc w:val="both"/>
        <w:rPr>
          <w:rFonts w:ascii="Arial" w:eastAsia="Times New Roman" w:hAnsi="Arial" w:cs="Arial"/>
          <w:color w:val="EE0000"/>
        </w:rPr>
      </w:pPr>
    </w:p>
    <w:p w14:paraId="4F71F35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2433E90E"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6B0C96F" w14:textId="216B17C0"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lastRenderedPageBreak/>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5The navigation view lets users select an origin and destination from dropdowns, then renders an animated Dijkstra-computed route line overlaid on the campus map.</w:t>
      </w:r>
    </w:p>
    <w:p w14:paraId="02BE8FA9" w14:textId="25D19F2C"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AI Chatbot View</w:t>
      </w:r>
    </w:p>
    <w:p w14:paraId="639A04BC"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2" behindDoc="1" locked="0" layoutInCell="1" allowOverlap="1" wp14:anchorId="06B66B92" wp14:editId="57C7B595">
            <wp:simplePos x="0" y="0"/>
            <wp:positionH relativeFrom="margin">
              <wp:posOffset>2319867</wp:posOffset>
            </wp:positionH>
            <wp:positionV relativeFrom="paragraph">
              <wp:posOffset>58254</wp:posOffset>
            </wp:positionV>
            <wp:extent cx="1077595" cy="1545498"/>
            <wp:effectExtent l="0" t="0" r="8255" b="0"/>
            <wp:wrapNone/>
            <wp:docPr id="1442434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4096"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1077595" cy="1545498"/>
                    </a:xfrm>
                    <a:prstGeom prst="rect">
                      <a:avLst/>
                    </a:prstGeom>
                  </pic:spPr>
                </pic:pic>
              </a:graphicData>
            </a:graphic>
            <wp14:sizeRelH relativeFrom="margin">
              <wp14:pctWidth>0</wp14:pctWidth>
            </wp14:sizeRelH>
            <wp14:sizeRelV relativeFrom="margin">
              <wp14:pctHeight>0</wp14:pctHeight>
            </wp14:sizeRelV>
          </wp:anchor>
        </w:drawing>
      </w:r>
    </w:p>
    <w:p w14:paraId="26B47EEF" w14:textId="77777777" w:rsidR="006B5582" w:rsidRPr="00EB18FB" w:rsidRDefault="006B5582" w:rsidP="003A0D8C">
      <w:pPr>
        <w:spacing w:before="240" w:after="120"/>
        <w:jc w:val="both"/>
        <w:rPr>
          <w:rFonts w:ascii="Arial" w:eastAsia="Times New Roman" w:hAnsi="Arial" w:cs="Arial"/>
          <w:color w:val="EE0000"/>
        </w:rPr>
      </w:pPr>
    </w:p>
    <w:p w14:paraId="7576711C" w14:textId="77777777" w:rsidR="006B5582" w:rsidRPr="00EB18FB" w:rsidRDefault="006B5582" w:rsidP="003A0D8C">
      <w:pPr>
        <w:spacing w:before="240" w:after="120"/>
        <w:jc w:val="both"/>
        <w:rPr>
          <w:rFonts w:ascii="Arial" w:eastAsia="Times New Roman" w:hAnsi="Arial" w:cs="Arial"/>
          <w:color w:val="EE0000"/>
        </w:rPr>
      </w:pPr>
    </w:p>
    <w:p w14:paraId="5BDE3AA7"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77CFFB1"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1A567B22" w14:textId="53B88F54"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6The AI chatbot provides conversational campus Q&amp;A using the Flask/OpenAI backend online and falls back to local FAQ entries when the device is offline.</w:t>
      </w:r>
    </w:p>
    <w:p w14:paraId="0CD81C95" w14:textId="77777777" w:rsidR="001237E5" w:rsidRPr="00EB18FB" w:rsidRDefault="001237E5" w:rsidP="003A0D8C">
      <w:pPr>
        <w:spacing w:before="240" w:after="120"/>
        <w:jc w:val="both"/>
        <w:rPr>
          <w:rFonts w:ascii="Arial" w:eastAsia="Times New Roman" w:hAnsi="Arial" w:cs="Arial"/>
          <w:color w:val="EE0000"/>
        </w:rPr>
      </w:pPr>
    </w:p>
    <w:p w14:paraId="3A7D047B" w14:textId="571600C2"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Notifications View</w:t>
      </w:r>
    </w:p>
    <w:p w14:paraId="6921C729"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3" behindDoc="1" locked="0" layoutInCell="1" allowOverlap="1" wp14:anchorId="3E93E97B" wp14:editId="12FB56B2">
            <wp:simplePos x="0" y="0"/>
            <wp:positionH relativeFrom="margin">
              <wp:posOffset>2319867</wp:posOffset>
            </wp:positionH>
            <wp:positionV relativeFrom="paragraph">
              <wp:posOffset>77013</wp:posOffset>
            </wp:positionV>
            <wp:extent cx="1077595" cy="1510005"/>
            <wp:effectExtent l="0" t="0" r="8255" b="0"/>
            <wp:wrapNone/>
            <wp:docPr id="849215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588"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1077595" cy="1510005"/>
                    </a:xfrm>
                    <a:prstGeom prst="rect">
                      <a:avLst/>
                    </a:prstGeom>
                  </pic:spPr>
                </pic:pic>
              </a:graphicData>
            </a:graphic>
            <wp14:sizeRelH relativeFrom="margin">
              <wp14:pctWidth>0</wp14:pctWidth>
            </wp14:sizeRelH>
            <wp14:sizeRelV relativeFrom="margin">
              <wp14:pctHeight>0</wp14:pctHeight>
            </wp14:sizeRelV>
          </wp:anchor>
        </w:drawing>
      </w:r>
    </w:p>
    <w:p w14:paraId="4FE25FFD" w14:textId="77777777" w:rsidR="006B5582" w:rsidRPr="00EB18FB" w:rsidRDefault="006B5582" w:rsidP="003A0D8C">
      <w:pPr>
        <w:spacing w:before="240" w:after="120"/>
        <w:jc w:val="both"/>
        <w:rPr>
          <w:rFonts w:ascii="Arial" w:eastAsia="Times New Roman" w:hAnsi="Arial" w:cs="Arial"/>
          <w:color w:val="EE0000"/>
        </w:rPr>
      </w:pPr>
    </w:p>
    <w:p w14:paraId="3A893C8F" w14:textId="77777777" w:rsidR="006B5582" w:rsidRPr="00EB18FB" w:rsidRDefault="006B5582" w:rsidP="003A0D8C">
      <w:pPr>
        <w:spacing w:before="240" w:after="120"/>
        <w:jc w:val="both"/>
        <w:rPr>
          <w:rFonts w:ascii="Arial" w:eastAsia="Times New Roman" w:hAnsi="Arial" w:cs="Arial"/>
          <w:color w:val="EE0000"/>
        </w:rPr>
      </w:pPr>
    </w:p>
    <w:p w14:paraId="3DE51703"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18B0987F"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30BA4D8D" w14:textId="6F8186BA" w:rsidR="001237E5"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7The notification’s view lists campus announcements and alerts with unread badge counts, department source labels, and a mark-all-read action.</w:t>
      </w:r>
    </w:p>
    <w:p w14:paraId="4DDB8EE4" w14:textId="2132827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Info / Directory View</w:t>
      </w:r>
    </w:p>
    <w:p w14:paraId="7B05B1D1"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4" behindDoc="1" locked="0" layoutInCell="1" allowOverlap="1" wp14:anchorId="46F29E94" wp14:editId="64BA71CC">
            <wp:simplePos x="0" y="0"/>
            <wp:positionH relativeFrom="margin">
              <wp:posOffset>2319867</wp:posOffset>
            </wp:positionH>
            <wp:positionV relativeFrom="paragraph">
              <wp:posOffset>77013</wp:posOffset>
            </wp:positionV>
            <wp:extent cx="1077595" cy="1510005"/>
            <wp:effectExtent l="0" t="0" r="8255" b="0"/>
            <wp:wrapNone/>
            <wp:docPr id="1570058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588"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1077595" cy="1510005"/>
                    </a:xfrm>
                    <a:prstGeom prst="rect">
                      <a:avLst/>
                    </a:prstGeom>
                  </pic:spPr>
                </pic:pic>
              </a:graphicData>
            </a:graphic>
            <wp14:sizeRelH relativeFrom="margin">
              <wp14:pctWidth>0</wp14:pctWidth>
            </wp14:sizeRelH>
            <wp14:sizeRelV relativeFrom="margin">
              <wp14:pctHeight>0</wp14:pctHeight>
            </wp14:sizeRelV>
          </wp:anchor>
        </w:drawing>
      </w:r>
    </w:p>
    <w:p w14:paraId="24839BD5" w14:textId="77777777" w:rsidR="006B5582" w:rsidRPr="00EB18FB" w:rsidRDefault="006B5582" w:rsidP="003A0D8C">
      <w:pPr>
        <w:spacing w:before="240" w:after="120"/>
        <w:jc w:val="both"/>
        <w:rPr>
          <w:rFonts w:ascii="Arial" w:eastAsia="Times New Roman" w:hAnsi="Arial" w:cs="Arial"/>
          <w:color w:val="EE0000"/>
        </w:rPr>
      </w:pPr>
    </w:p>
    <w:p w14:paraId="67FE0C6C" w14:textId="77777777" w:rsidR="006B5582" w:rsidRPr="00EB18FB" w:rsidRDefault="006B5582" w:rsidP="003A0D8C">
      <w:pPr>
        <w:spacing w:before="240" w:after="120"/>
        <w:jc w:val="both"/>
        <w:rPr>
          <w:rFonts w:ascii="Arial" w:eastAsia="Times New Roman" w:hAnsi="Arial" w:cs="Arial"/>
          <w:color w:val="EE0000"/>
        </w:rPr>
      </w:pPr>
    </w:p>
    <w:p w14:paraId="182F8778"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26CC036"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5407E4A6" w14:textId="0765C183"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8The directory view lists all campus buildings, rooms, instructors, and employees in a searchable card list with a detail modal on tap</w:t>
      </w:r>
    </w:p>
    <w:p w14:paraId="79CED64C" w14:textId="77777777" w:rsidR="006B5582" w:rsidRPr="00EB18FB" w:rsidRDefault="006B5582"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Feedback View</w:t>
      </w:r>
    </w:p>
    <w:p w14:paraId="0CED417B" w14:textId="64144CB0"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5" behindDoc="1" locked="0" layoutInCell="1" allowOverlap="1" wp14:anchorId="00DB69B0" wp14:editId="67F6AFEF">
            <wp:simplePos x="0" y="0"/>
            <wp:positionH relativeFrom="margin">
              <wp:posOffset>2319867</wp:posOffset>
            </wp:positionH>
            <wp:positionV relativeFrom="paragraph">
              <wp:posOffset>109708</wp:posOffset>
            </wp:positionV>
            <wp:extent cx="1077595" cy="1450608"/>
            <wp:effectExtent l="0" t="0" r="8255" b="0"/>
            <wp:wrapNone/>
            <wp:docPr id="1638672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2680"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1077595" cy="1450608"/>
                    </a:xfrm>
                    <a:prstGeom prst="rect">
                      <a:avLst/>
                    </a:prstGeom>
                  </pic:spPr>
                </pic:pic>
              </a:graphicData>
            </a:graphic>
            <wp14:sizeRelH relativeFrom="margin">
              <wp14:pctWidth>0</wp14:pctWidth>
            </wp14:sizeRelH>
            <wp14:sizeRelV relativeFrom="margin">
              <wp14:pctHeight>0</wp14:pctHeight>
            </wp14:sizeRelV>
          </wp:anchor>
        </w:drawing>
      </w:r>
    </w:p>
    <w:p w14:paraId="04F5C24F" w14:textId="77777777" w:rsidR="006B5582" w:rsidRPr="00EB18FB" w:rsidRDefault="006B5582" w:rsidP="003A0D8C">
      <w:pPr>
        <w:spacing w:before="240" w:after="120"/>
        <w:jc w:val="both"/>
        <w:rPr>
          <w:rFonts w:ascii="Arial" w:eastAsia="Times New Roman" w:hAnsi="Arial" w:cs="Arial"/>
          <w:color w:val="EE0000"/>
        </w:rPr>
      </w:pPr>
    </w:p>
    <w:p w14:paraId="632C1422" w14:textId="77777777" w:rsidR="006B5582" w:rsidRPr="00EB18FB" w:rsidRDefault="006B5582" w:rsidP="003A0D8C">
      <w:pPr>
        <w:spacing w:before="240" w:after="120"/>
        <w:jc w:val="both"/>
        <w:rPr>
          <w:rFonts w:ascii="Arial" w:eastAsia="Times New Roman" w:hAnsi="Arial" w:cs="Arial"/>
          <w:color w:val="EE0000"/>
        </w:rPr>
      </w:pPr>
    </w:p>
    <w:p w14:paraId="2D0D487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236B30C7" w14:textId="4DAAFF70"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9</w:t>
      </w:r>
      <w:r w:rsidRPr="000948CC">
        <w:rPr>
          <w:rFonts w:ascii="Arial" w:eastAsia="Times New Roman" w:hAnsi="Arial" w:cs="Arial"/>
          <w:i/>
          <w:iCs/>
          <w:sz w:val="16"/>
          <w:szCs w:val="16"/>
        </w:rPr>
        <w:t>The feedback view allows anonymous star-rating and comment submission optionally linked to a specific facility or room, then posts to the Django REST API.</w:t>
      </w:r>
    </w:p>
    <w:p w14:paraId="3EC67E25" w14:textId="77777777" w:rsidR="001237E5" w:rsidRPr="00EB18FB" w:rsidRDefault="001237E5" w:rsidP="003A0D8C">
      <w:pPr>
        <w:spacing w:before="240" w:after="120"/>
        <w:jc w:val="both"/>
        <w:rPr>
          <w:rFonts w:ascii="Arial" w:eastAsia="Times New Roman" w:hAnsi="Arial" w:cs="Arial"/>
          <w:color w:val="EE0000"/>
        </w:rPr>
      </w:pPr>
    </w:p>
    <w:p w14:paraId="64599684" w14:textId="77777777" w:rsidR="003A0D8C" w:rsidRPr="00EB18FB" w:rsidRDefault="003A0D8C" w:rsidP="003A0D8C">
      <w:pPr>
        <w:spacing w:before="240" w:after="120"/>
        <w:ind w:firstLine="720"/>
        <w:jc w:val="both"/>
        <w:rPr>
          <w:rFonts w:ascii="Arial" w:eastAsia="Times New Roman" w:hAnsi="Arial" w:cs="Arial"/>
          <w:b/>
          <w:bCs/>
          <w:noProof/>
        </w:rPr>
      </w:pPr>
    </w:p>
    <w:p w14:paraId="1EDE1F4E" w14:textId="48C5B91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6" behindDoc="1" locked="0" layoutInCell="1" allowOverlap="1" wp14:anchorId="1C0805EE" wp14:editId="0C6626F8">
            <wp:simplePos x="0" y="0"/>
            <wp:positionH relativeFrom="margin">
              <wp:posOffset>2339340</wp:posOffset>
            </wp:positionH>
            <wp:positionV relativeFrom="paragraph">
              <wp:posOffset>109855</wp:posOffset>
            </wp:positionV>
            <wp:extent cx="1037590" cy="1450340"/>
            <wp:effectExtent l="0" t="0" r="0" b="0"/>
            <wp:wrapNone/>
            <wp:docPr id="1220191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91938"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1037590" cy="1450340"/>
                    </a:xfrm>
                    <a:prstGeom prst="rect">
                      <a:avLst/>
                    </a:prstGeom>
                  </pic:spPr>
                </pic:pic>
              </a:graphicData>
            </a:graphic>
            <wp14:sizeRelH relativeFrom="margin">
              <wp14:pctWidth>0</wp14:pctWidth>
            </wp14:sizeRelH>
            <wp14:sizeRelV relativeFrom="margin">
              <wp14:pctHeight>0</wp14:pctHeight>
            </wp14:sizeRelV>
          </wp:anchor>
        </w:drawing>
      </w:r>
      <w:r w:rsidRPr="00EB18FB">
        <w:rPr>
          <w:rFonts w:ascii="Arial" w:eastAsia="Times New Roman" w:hAnsi="Arial" w:cs="Arial"/>
          <w:b/>
          <w:bCs/>
          <w:noProof/>
        </w:rPr>
        <w:t>Settings View</w:t>
      </w:r>
    </w:p>
    <w:p w14:paraId="4A63B319" w14:textId="77777777" w:rsidR="006B5582" w:rsidRPr="00EB18FB" w:rsidRDefault="006B5582" w:rsidP="003A0D8C">
      <w:pPr>
        <w:spacing w:before="240" w:after="120"/>
        <w:jc w:val="both"/>
        <w:rPr>
          <w:rFonts w:ascii="Arial" w:eastAsia="Times New Roman" w:hAnsi="Arial" w:cs="Arial"/>
          <w:color w:val="EE0000"/>
        </w:rPr>
      </w:pPr>
    </w:p>
    <w:p w14:paraId="6DDAB606" w14:textId="77777777" w:rsidR="006B5582" w:rsidRPr="00EB18FB" w:rsidRDefault="006B5582" w:rsidP="003A0D8C">
      <w:pPr>
        <w:spacing w:before="240" w:after="120"/>
        <w:jc w:val="both"/>
        <w:rPr>
          <w:rFonts w:ascii="Arial" w:eastAsia="Times New Roman" w:hAnsi="Arial" w:cs="Arial"/>
          <w:color w:val="EE0000"/>
        </w:rPr>
      </w:pPr>
    </w:p>
    <w:p w14:paraId="7A85EC40"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EC55EFD"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01614951" w14:textId="1FF16A8F" w:rsidR="001237E5"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10</w:t>
      </w:r>
      <w:r w:rsidRPr="000948CC">
        <w:rPr>
          <w:rFonts w:ascii="Arial" w:eastAsia="Times New Roman" w:hAnsi="Arial" w:cs="Arial"/>
          <w:i/>
          <w:iCs/>
          <w:sz w:val="16"/>
          <w:szCs w:val="16"/>
        </w:rPr>
        <w:t>The settings view provides profile access, admin login shortcut, dark mode toggle, and a facilities-and-rooms browser with the app version displayed at the bottom.</w:t>
      </w:r>
    </w:p>
    <w:p w14:paraId="7FF996D5" w14:textId="6897C433" w:rsidR="006B5582" w:rsidRPr="00EB18FB" w:rsidRDefault="003A0D8C"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Admin Login View</w:t>
      </w:r>
    </w:p>
    <w:p w14:paraId="251C6DA1" w14:textId="1E181848" w:rsidR="006B5582"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7" behindDoc="1" locked="0" layoutInCell="1" allowOverlap="1" wp14:anchorId="3692330B" wp14:editId="317EB85F">
            <wp:simplePos x="0" y="0"/>
            <wp:positionH relativeFrom="margin">
              <wp:posOffset>1515110</wp:posOffset>
            </wp:positionH>
            <wp:positionV relativeFrom="paragraph">
              <wp:posOffset>89747</wp:posOffset>
            </wp:positionV>
            <wp:extent cx="2649855" cy="1812925"/>
            <wp:effectExtent l="0" t="0" r="0" b="0"/>
            <wp:wrapNone/>
            <wp:docPr id="16856849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4977"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2649855" cy="1812925"/>
                    </a:xfrm>
                    <a:prstGeom prst="rect">
                      <a:avLst/>
                    </a:prstGeom>
                  </pic:spPr>
                </pic:pic>
              </a:graphicData>
            </a:graphic>
            <wp14:sizeRelH relativeFrom="margin">
              <wp14:pctWidth>0</wp14:pctWidth>
            </wp14:sizeRelH>
            <wp14:sizeRelV relativeFrom="margin">
              <wp14:pctHeight>0</wp14:pctHeight>
            </wp14:sizeRelV>
          </wp:anchor>
        </w:drawing>
      </w:r>
    </w:p>
    <w:p w14:paraId="4EA683E4" w14:textId="77777777" w:rsidR="006B5582" w:rsidRPr="00EB18FB" w:rsidRDefault="006B5582" w:rsidP="003A0D8C">
      <w:pPr>
        <w:spacing w:before="240" w:after="120"/>
        <w:jc w:val="both"/>
        <w:rPr>
          <w:rFonts w:ascii="Arial" w:eastAsia="Times New Roman" w:hAnsi="Arial" w:cs="Arial"/>
          <w:color w:val="EE0000"/>
        </w:rPr>
      </w:pPr>
    </w:p>
    <w:p w14:paraId="651EA9D4"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6466085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55799AB9"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72BD62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394F9AF"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228C6B35" w14:textId="014A49A1"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11The admin login screen is a centered card on a desktop browser page where admins enter credentials that are validated via JWT authentication with a 5-attempt lockout.</w:t>
      </w:r>
    </w:p>
    <w:p w14:paraId="47096B10"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Admin Dashboard</w:t>
      </w:r>
    </w:p>
    <w:p w14:paraId="08CD4939" w14:textId="660E20B3"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8" behindDoc="1" locked="0" layoutInCell="1" allowOverlap="1" wp14:anchorId="1CA3E8F5" wp14:editId="425C7F1E">
            <wp:simplePos x="0" y="0"/>
            <wp:positionH relativeFrom="margin">
              <wp:posOffset>1515533</wp:posOffset>
            </wp:positionH>
            <wp:positionV relativeFrom="paragraph">
              <wp:posOffset>89688</wp:posOffset>
            </wp:positionV>
            <wp:extent cx="2649855" cy="1810502"/>
            <wp:effectExtent l="0" t="0" r="0" b="0"/>
            <wp:wrapNone/>
            <wp:docPr id="843996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96355"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2649855" cy="1810502"/>
                    </a:xfrm>
                    <a:prstGeom prst="rect">
                      <a:avLst/>
                    </a:prstGeom>
                  </pic:spPr>
                </pic:pic>
              </a:graphicData>
            </a:graphic>
            <wp14:sizeRelH relativeFrom="margin">
              <wp14:pctWidth>0</wp14:pctWidth>
            </wp14:sizeRelH>
            <wp14:sizeRelV relativeFrom="margin">
              <wp14:pctHeight>0</wp14:pctHeight>
            </wp14:sizeRelV>
          </wp:anchor>
        </w:drawing>
      </w:r>
    </w:p>
    <w:p w14:paraId="467ED205" w14:textId="77777777" w:rsidR="003A0D8C" w:rsidRPr="00EB18FB" w:rsidRDefault="003A0D8C" w:rsidP="003A0D8C">
      <w:pPr>
        <w:spacing w:before="240" w:after="120"/>
        <w:jc w:val="both"/>
        <w:rPr>
          <w:rFonts w:ascii="Arial" w:eastAsia="Times New Roman" w:hAnsi="Arial" w:cs="Arial"/>
          <w:color w:val="EE0000"/>
        </w:rPr>
      </w:pPr>
    </w:p>
    <w:p w14:paraId="0A4BDA2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AFC6621"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FE6CBA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420242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016EAFE"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F6835A2" w14:textId="3639725B"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12The admin dashboard displays live stat cards for announcements, pending approvals, active users, and feedback, plus quick-action buttons and a recent activity feed.</w:t>
      </w:r>
    </w:p>
    <w:p w14:paraId="5DE73679" w14:textId="77777777"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Announcements Management</w:t>
      </w:r>
    </w:p>
    <w:p w14:paraId="4BC83B52" w14:textId="4CC93446"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9" behindDoc="1" locked="0" layoutInCell="1" allowOverlap="1" wp14:anchorId="54882091" wp14:editId="2DDE9D6A">
            <wp:simplePos x="0" y="0"/>
            <wp:positionH relativeFrom="margin">
              <wp:posOffset>1573109</wp:posOffset>
            </wp:positionH>
            <wp:positionV relativeFrom="paragraph">
              <wp:posOffset>85513</wp:posOffset>
            </wp:positionV>
            <wp:extent cx="2534703" cy="1810502"/>
            <wp:effectExtent l="0" t="0" r="0" b="0"/>
            <wp:wrapNone/>
            <wp:docPr id="1876040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0311"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2534703" cy="1810502"/>
                    </a:xfrm>
                    <a:prstGeom prst="rect">
                      <a:avLst/>
                    </a:prstGeom>
                  </pic:spPr>
                </pic:pic>
              </a:graphicData>
            </a:graphic>
            <wp14:sizeRelH relativeFrom="margin">
              <wp14:pctWidth>0</wp14:pctWidth>
            </wp14:sizeRelH>
            <wp14:sizeRelV relativeFrom="margin">
              <wp14:pctHeight>0</wp14:pctHeight>
            </wp14:sizeRelV>
          </wp:anchor>
        </w:drawing>
      </w:r>
    </w:p>
    <w:p w14:paraId="5B9898FF" w14:textId="77777777" w:rsidR="003A0D8C" w:rsidRPr="00EB18FB" w:rsidRDefault="003A0D8C" w:rsidP="003A0D8C">
      <w:pPr>
        <w:spacing w:before="240" w:after="120"/>
        <w:jc w:val="both"/>
        <w:rPr>
          <w:rFonts w:ascii="Arial" w:eastAsia="Times New Roman" w:hAnsi="Arial" w:cs="Arial"/>
          <w:color w:val="EE0000"/>
        </w:rPr>
      </w:pPr>
    </w:p>
    <w:p w14:paraId="0832512C"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D60B2FE"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1BF81F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AEA4D81"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9AC271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74BD39CB" w14:textId="68221199"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13The announcements management page shows a filterable table of all announcements with status badges, and a modal form for creating new ones with scope and approval routing.</w:t>
      </w:r>
    </w:p>
    <w:p w14:paraId="1F231458"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Pending Approvals</w:t>
      </w:r>
    </w:p>
    <w:p w14:paraId="5A94BF6F" w14:textId="3F1EE424"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0" behindDoc="1" locked="0" layoutInCell="1" allowOverlap="1" wp14:anchorId="033ABA90" wp14:editId="590A03C9">
            <wp:simplePos x="0" y="0"/>
            <wp:positionH relativeFrom="margin">
              <wp:posOffset>1574800</wp:posOffset>
            </wp:positionH>
            <wp:positionV relativeFrom="paragraph">
              <wp:posOffset>110461</wp:posOffset>
            </wp:positionV>
            <wp:extent cx="2534703" cy="1764416"/>
            <wp:effectExtent l="0" t="0" r="0" b="7620"/>
            <wp:wrapNone/>
            <wp:docPr id="1338548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898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2534703" cy="1764416"/>
                    </a:xfrm>
                    <a:prstGeom prst="rect">
                      <a:avLst/>
                    </a:prstGeom>
                  </pic:spPr>
                </pic:pic>
              </a:graphicData>
            </a:graphic>
            <wp14:sizeRelH relativeFrom="margin">
              <wp14:pctWidth>0</wp14:pctWidth>
            </wp14:sizeRelH>
            <wp14:sizeRelV relativeFrom="margin">
              <wp14:pctHeight>0</wp14:pctHeight>
            </wp14:sizeRelV>
          </wp:anchor>
        </w:drawing>
      </w:r>
    </w:p>
    <w:p w14:paraId="1780F6B2" w14:textId="77777777" w:rsidR="003A0D8C" w:rsidRPr="00EB18FB" w:rsidRDefault="003A0D8C" w:rsidP="003A0D8C">
      <w:pPr>
        <w:spacing w:before="240" w:after="120"/>
        <w:jc w:val="both"/>
        <w:rPr>
          <w:rFonts w:ascii="Arial" w:eastAsia="Times New Roman" w:hAnsi="Arial" w:cs="Arial"/>
          <w:color w:val="EE0000"/>
        </w:rPr>
      </w:pPr>
    </w:p>
    <w:p w14:paraId="4984B75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379A88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D42C71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5DC8FD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987779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6B1CB9E" w14:textId="1A4ACBB6"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14The pending approvals queue (Super Admin only) shows submitted announcements awaiting review, with inline approve or reject-with-note actions for each.</w:t>
      </w:r>
    </w:p>
    <w:p w14:paraId="26EF5921" w14:textId="77777777" w:rsidR="003A0D8C" w:rsidRPr="00EB18FB" w:rsidRDefault="003A0D8C" w:rsidP="003A0D8C">
      <w:pPr>
        <w:spacing w:before="240" w:after="120"/>
        <w:ind w:firstLine="720"/>
        <w:jc w:val="both"/>
        <w:rPr>
          <w:rFonts w:ascii="Arial" w:eastAsia="Times New Roman" w:hAnsi="Arial" w:cs="Arial"/>
          <w:b/>
          <w:bCs/>
          <w:noProof/>
        </w:rPr>
      </w:pPr>
    </w:p>
    <w:p w14:paraId="3D0C1460" w14:textId="77777777" w:rsidR="003A0D8C" w:rsidRPr="00EB18FB" w:rsidRDefault="003A0D8C" w:rsidP="003A0D8C">
      <w:pPr>
        <w:spacing w:before="240" w:after="120"/>
        <w:ind w:firstLine="720"/>
        <w:jc w:val="both"/>
        <w:rPr>
          <w:rFonts w:ascii="Arial" w:eastAsia="Times New Roman" w:hAnsi="Arial" w:cs="Arial"/>
          <w:b/>
          <w:bCs/>
          <w:noProof/>
        </w:rPr>
      </w:pPr>
    </w:p>
    <w:p w14:paraId="3A022890"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Facilities Management</w:t>
      </w:r>
    </w:p>
    <w:p w14:paraId="6B164052" w14:textId="1F6D2A72"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1" behindDoc="1" locked="0" layoutInCell="1" allowOverlap="1" wp14:anchorId="2380E186" wp14:editId="48AD62EC">
            <wp:simplePos x="0" y="0"/>
            <wp:positionH relativeFrom="margin">
              <wp:posOffset>1574800</wp:posOffset>
            </wp:positionH>
            <wp:positionV relativeFrom="paragraph">
              <wp:posOffset>132052</wp:posOffset>
            </wp:positionV>
            <wp:extent cx="2534703" cy="1720446"/>
            <wp:effectExtent l="0" t="0" r="0" b="0"/>
            <wp:wrapNone/>
            <wp:docPr id="279839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940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2534703" cy="1720446"/>
                    </a:xfrm>
                    <a:prstGeom prst="rect">
                      <a:avLst/>
                    </a:prstGeom>
                  </pic:spPr>
                </pic:pic>
              </a:graphicData>
            </a:graphic>
            <wp14:sizeRelH relativeFrom="margin">
              <wp14:pctWidth>0</wp14:pctWidth>
            </wp14:sizeRelH>
            <wp14:sizeRelV relativeFrom="margin">
              <wp14:pctHeight>0</wp14:pctHeight>
            </wp14:sizeRelV>
          </wp:anchor>
        </w:drawing>
      </w:r>
    </w:p>
    <w:p w14:paraId="4FAE8964" w14:textId="77777777" w:rsidR="003A0D8C" w:rsidRPr="00EB18FB" w:rsidRDefault="003A0D8C" w:rsidP="003A0D8C">
      <w:pPr>
        <w:spacing w:before="240" w:after="120"/>
        <w:jc w:val="both"/>
        <w:rPr>
          <w:rFonts w:ascii="Arial" w:eastAsia="Times New Roman" w:hAnsi="Arial" w:cs="Arial"/>
          <w:color w:val="EE0000"/>
        </w:rPr>
      </w:pPr>
    </w:p>
    <w:p w14:paraId="75D9A8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A10FC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8A245F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4637E0F"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7E7D1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EE908B7" w14:textId="21C0C266"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15The facilities management page (Super Admin only) lists all campus buildings in a table with add, edit, and soft-delete actions plus an edit modal for name, code, floors, and SVG ID.</w:t>
      </w:r>
    </w:p>
    <w:p w14:paraId="25DFCC7F" w14:textId="77777777"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Navigation Graph Editor</w:t>
      </w:r>
    </w:p>
    <w:p w14:paraId="78B8D58E" w14:textId="544CEAFD"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2" behindDoc="1" locked="0" layoutInCell="1" allowOverlap="1" wp14:anchorId="7D99CFBF" wp14:editId="4A1A468D">
            <wp:simplePos x="0" y="0"/>
            <wp:positionH relativeFrom="margin">
              <wp:posOffset>1777751</wp:posOffset>
            </wp:positionH>
            <wp:positionV relativeFrom="paragraph">
              <wp:posOffset>129540</wp:posOffset>
            </wp:positionV>
            <wp:extent cx="2128800" cy="1720446"/>
            <wp:effectExtent l="0" t="0" r="5080" b="0"/>
            <wp:wrapNone/>
            <wp:docPr id="185570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0971" name="Picture 9"/>
                    <pic:cNvPicPr/>
                  </pic:nvPicPr>
                  <pic:blipFill>
                    <a:blip r:embed="rId25">
                      <a:extLst>
                        <a:ext uri="{28A0092B-C50C-407E-A947-70E740481C1C}">
                          <a14:useLocalDpi xmlns:a14="http://schemas.microsoft.com/office/drawing/2010/main" val="0"/>
                        </a:ext>
                      </a:extLst>
                    </a:blip>
                    <a:stretch>
                      <a:fillRect/>
                    </a:stretch>
                  </pic:blipFill>
                  <pic:spPr>
                    <a:xfrm>
                      <a:off x="0" y="0"/>
                      <a:ext cx="2128800" cy="1720446"/>
                    </a:xfrm>
                    <a:prstGeom prst="rect">
                      <a:avLst/>
                    </a:prstGeom>
                  </pic:spPr>
                </pic:pic>
              </a:graphicData>
            </a:graphic>
            <wp14:sizeRelH relativeFrom="margin">
              <wp14:pctWidth>0</wp14:pctWidth>
            </wp14:sizeRelH>
            <wp14:sizeRelV relativeFrom="margin">
              <wp14:pctHeight>0</wp14:pctHeight>
            </wp14:sizeRelV>
          </wp:anchor>
        </w:drawing>
      </w:r>
    </w:p>
    <w:p w14:paraId="65E5A317" w14:textId="77777777" w:rsidR="003A0D8C" w:rsidRPr="00EB18FB" w:rsidRDefault="003A0D8C" w:rsidP="003A0D8C">
      <w:pPr>
        <w:spacing w:before="240" w:after="120"/>
        <w:jc w:val="both"/>
        <w:rPr>
          <w:rFonts w:ascii="Arial" w:eastAsia="Times New Roman" w:hAnsi="Arial" w:cs="Arial"/>
          <w:color w:val="EE0000"/>
        </w:rPr>
      </w:pPr>
    </w:p>
    <w:p w14:paraId="35AEA8F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894A5A9"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9A3F207"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188C1C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67E8A7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2665633" w14:textId="6764333A" w:rsidR="003A0D8C"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16The navigation graph editor (Super Admin only) provides a visual canvas to place, connect, and weight navigation nodes and edges used by the Dijkstra pathfinder.</w:t>
      </w:r>
    </w:p>
    <w:p w14:paraId="49BBA909"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Admin Accounts Management</w:t>
      </w:r>
    </w:p>
    <w:p w14:paraId="3D14A5ED" w14:textId="7D8746FF"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3" behindDoc="1" locked="0" layoutInCell="1" allowOverlap="1" wp14:anchorId="6E66D741" wp14:editId="52460A30">
            <wp:simplePos x="0" y="0"/>
            <wp:positionH relativeFrom="margin">
              <wp:posOffset>1778000</wp:posOffset>
            </wp:positionH>
            <wp:positionV relativeFrom="paragraph">
              <wp:posOffset>138201</wp:posOffset>
            </wp:positionV>
            <wp:extent cx="2128800" cy="1706934"/>
            <wp:effectExtent l="0" t="0" r="5080" b="7620"/>
            <wp:wrapNone/>
            <wp:docPr id="1121305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5524"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2128800" cy="1706934"/>
                    </a:xfrm>
                    <a:prstGeom prst="rect">
                      <a:avLst/>
                    </a:prstGeom>
                  </pic:spPr>
                </pic:pic>
              </a:graphicData>
            </a:graphic>
            <wp14:sizeRelH relativeFrom="margin">
              <wp14:pctWidth>0</wp14:pctWidth>
            </wp14:sizeRelH>
            <wp14:sizeRelV relativeFrom="margin">
              <wp14:pctHeight>0</wp14:pctHeight>
            </wp14:sizeRelV>
          </wp:anchor>
        </w:drawing>
      </w:r>
    </w:p>
    <w:p w14:paraId="5C2E511C" w14:textId="77777777" w:rsidR="003A0D8C" w:rsidRPr="00EB18FB" w:rsidRDefault="003A0D8C" w:rsidP="003A0D8C">
      <w:pPr>
        <w:spacing w:before="240" w:after="120"/>
        <w:jc w:val="both"/>
        <w:rPr>
          <w:rFonts w:ascii="Arial" w:eastAsia="Times New Roman" w:hAnsi="Arial" w:cs="Arial"/>
          <w:color w:val="EE0000"/>
        </w:rPr>
      </w:pPr>
    </w:p>
    <w:p w14:paraId="77EA7B1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7981B623"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0355C5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A237628"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D78912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F198F31" w14:textId="2D7DA9CD" w:rsidR="003A0D8C"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17The admin accounts page (Super Admin only) manages all administrator user accounts with role assignment, department linkage, active/inactive toggle, and password reset.</w:t>
      </w:r>
    </w:p>
    <w:p w14:paraId="2898E00A" w14:textId="0BD79728"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Audit Log View</w:t>
      </w:r>
    </w:p>
    <w:p w14:paraId="64763D74" w14:textId="64018003"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4" behindDoc="1" locked="0" layoutInCell="1" allowOverlap="1" wp14:anchorId="190669C3" wp14:editId="0291D2E1">
            <wp:simplePos x="0" y="0"/>
            <wp:positionH relativeFrom="margin">
              <wp:posOffset>1786194</wp:posOffset>
            </wp:positionH>
            <wp:positionV relativeFrom="paragraph">
              <wp:posOffset>136948</wp:posOffset>
            </wp:positionV>
            <wp:extent cx="2112412" cy="1706934"/>
            <wp:effectExtent l="0" t="0" r="2540" b="7620"/>
            <wp:wrapNone/>
            <wp:docPr id="555172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72862" name="Picture 9"/>
                    <pic:cNvPicPr/>
                  </pic:nvPicPr>
                  <pic:blipFill>
                    <a:blip r:embed="rId27">
                      <a:extLst>
                        <a:ext uri="{28A0092B-C50C-407E-A947-70E740481C1C}">
                          <a14:useLocalDpi xmlns:a14="http://schemas.microsoft.com/office/drawing/2010/main" val="0"/>
                        </a:ext>
                      </a:extLst>
                    </a:blip>
                    <a:stretch>
                      <a:fillRect/>
                    </a:stretch>
                  </pic:blipFill>
                  <pic:spPr>
                    <a:xfrm>
                      <a:off x="0" y="0"/>
                      <a:ext cx="2112412" cy="1706934"/>
                    </a:xfrm>
                    <a:prstGeom prst="rect">
                      <a:avLst/>
                    </a:prstGeom>
                  </pic:spPr>
                </pic:pic>
              </a:graphicData>
            </a:graphic>
            <wp14:sizeRelH relativeFrom="margin">
              <wp14:pctWidth>0</wp14:pctWidth>
            </wp14:sizeRelH>
            <wp14:sizeRelV relativeFrom="margin">
              <wp14:pctHeight>0</wp14:pctHeight>
            </wp14:sizeRelV>
          </wp:anchor>
        </w:drawing>
      </w:r>
    </w:p>
    <w:p w14:paraId="27207D8F" w14:textId="77777777" w:rsidR="003A0D8C" w:rsidRPr="00EB18FB" w:rsidRDefault="003A0D8C" w:rsidP="003A0D8C">
      <w:pPr>
        <w:spacing w:before="240" w:after="120"/>
        <w:jc w:val="both"/>
        <w:rPr>
          <w:rFonts w:ascii="Arial" w:eastAsia="Times New Roman" w:hAnsi="Arial" w:cs="Arial"/>
          <w:color w:val="EE0000"/>
        </w:rPr>
      </w:pPr>
    </w:p>
    <w:p w14:paraId="247D9870"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14DD117"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215B0F03"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D5BADA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1218A3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25D3D4D" w14:textId="0A31DB3B" w:rsidR="001237E5"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18The audit log view (Super Admin, and Dean for own dept) shows an immutable, filterable table of all admin actions with timestamps, IP addresses, and before/after value diffs.</w:t>
      </w:r>
    </w:p>
    <w:p w14:paraId="39AEC80E" w14:textId="77777777" w:rsidR="003A0D8C" w:rsidRDefault="003A0D8C" w:rsidP="000F5C33">
      <w:pPr>
        <w:spacing w:before="240" w:after="120"/>
        <w:rPr>
          <w:rFonts w:ascii="Arial" w:eastAsia="Times New Roman" w:hAnsi="Arial" w:cs="Arial"/>
          <w:b/>
          <w:bCs/>
        </w:rPr>
      </w:pPr>
    </w:p>
    <w:p w14:paraId="7B42663A" w14:textId="77777777" w:rsidR="00C760C4" w:rsidRDefault="00C760C4" w:rsidP="000F5C33">
      <w:pPr>
        <w:spacing w:before="240" w:after="120"/>
        <w:rPr>
          <w:rFonts w:ascii="Arial" w:eastAsia="Times New Roman" w:hAnsi="Arial" w:cs="Arial"/>
          <w:b/>
          <w:bCs/>
        </w:rPr>
      </w:pPr>
    </w:p>
    <w:p w14:paraId="0D6D17AF" w14:textId="77777777" w:rsidR="00C760C4" w:rsidRDefault="00C760C4" w:rsidP="000F5C33">
      <w:pPr>
        <w:spacing w:before="240" w:after="120"/>
        <w:rPr>
          <w:rFonts w:ascii="Arial" w:eastAsia="Times New Roman" w:hAnsi="Arial" w:cs="Arial"/>
          <w:b/>
          <w:bCs/>
        </w:rPr>
      </w:pPr>
    </w:p>
    <w:p w14:paraId="7EDD370D" w14:textId="77777777" w:rsidR="00C760C4" w:rsidRDefault="00C760C4" w:rsidP="000F5C33">
      <w:pPr>
        <w:spacing w:before="240" w:after="120"/>
        <w:rPr>
          <w:rFonts w:ascii="Arial" w:eastAsia="Times New Roman" w:hAnsi="Arial" w:cs="Arial"/>
          <w:b/>
          <w:bCs/>
        </w:rPr>
      </w:pPr>
    </w:p>
    <w:p w14:paraId="1F597D76" w14:textId="77777777" w:rsidR="00C760C4" w:rsidRDefault="00C760C4" w:rsidP="000F5C33">
      <w:pPr>
        <w:spacing w:before="240" w:after="120"/>
        <w:rPr>
          <w:rFonts w:ascii="Arial" w:eastAsia="Times New Roman" w:hAnsi="Arial" w:cs="Arial"/>
          <w:b/>
          <w:bCs/>
        </w:rPr>
      </w:pPr>
    </w:p>
    <w:p w14:paraId="6E1E2862" w14:textId="77777777" w:rsidR="00C760C4" w:rsidRDefault="00C760C4" w:rsidP="000F5C33">
      <w:pPr>
        <w:spacing w:before="240" w:after="120"/>
        <w:rPr>
          <w:rFonts w:ascii="Arial" w:eastAsia="Times New Roman" w:hAnsi="Arial" w:cs="Arial"/>
          <w:b/>
          <w:bCs/>
        </w:rPr>
      </w:pPr>
    </w:p>
    <w:p w14:paraId="1D283C86" w14:textId="77777777" w:rsidR="00C760C4" w:rsidRDefault="00C760C4" w:rsidP="000F5C33">
      <w:pPr>
        <w:spacing w:before="240" w:after="120"/>
        <w:rPr>
          <w:rFonts w:ascii="Arial" w:eastAsia="Times New Roman" w:hAnsi="Arial" w:cs="Arial"/>
          <w:b/>
          <w:bCs/>
        </w:rPr>
      </w:pPr>
    </w:p>
    <w:p w14:paraId="349685C7" w14:textId="77777777" w:rsidR="00C760C4" w:rsidRDefault="00C760C4" w:rsidP="000F5C33">
      <w:pPr>
        <w:spacing w:before="240" w:after="120"/>
        <w:rPr>
          <w:rFonts w:ascii="Arial" w:eastAsia="Times New Roman" w:hAnsi="Arial" w:cs="Arial"/>
          <w:b/>
          <w:bCs/>
        </w:rPr>
      </w:pPr>
    </w:p>
    <w:p w14:paraId="7129D92C" w14:textId="77777777" w:rsidR="00C760C4" w:rsidRDefault="00C760C4" w:rsidP="000F5C33">
      <w:pPr>
        <w:spacing w:before="240" w:after="120"/>
        <w:rPr>
          <w:rFonts w:ascii="Arial" w:eastAsia="Times New Roman" w:hAnsi="Arial" w:cs="Arial"/>
          <w:b/>
          <w:bCs/>
        </w:rPr>
      </w:pPr>
    </w:p>
    <w:p w14:paraId="7DF85198" w14:textId="77777777" w:rsidR="00C760C4" w:rsidRDefault="00C760C4" w:rsidP="000F5C33">
      <w:pPr>
        <w:spacing w:before="240" w:after="120"/>
        <w:rPr>
          <w:rFonts w:ascii="Arial" w:eastAsia="Times New Roman" w:hAnsi="Arial" w:cs="Arial"/>
          <w:b/>
          <w:bCs/>
        </w:rPr>
      </w:pPr>
    </w:p>
    <w:p w14:paraId="71DDDFCE" w14:textId="77777777" w:rsidR="00C760C4" w:rsidRDefault="00C760C4" w:rsidP="000F5C33">
      <w:pPr>
        <w:spacing w:before="240" w:after="120"/>
        <w:rPr>
          <w:rFonts w:ascii="Arial" w:eastAsia="Times New Roman" w:hAnsi="Arial" w:cs="Arial"/>
          <w:b/>
          <w:bCs/>
        </w:rPr>
      </w:pPr>
    </w:p>
    <w:p w14:paraId="123493DD" w14:textId="77777777" w:rsidR="00C760C4" w:rsidRDefault="00C760C4" w:rsidP="000F5C33">
      <w:pPr>
        <w:spacing w:before="240" w:after="120"/>
        <w:rPr>
          <w:rFonts w:ascii="Arial" w:eastAsia="Times New Roman" w:hAnsi="Arial" w:cs="Arial"/>
          <w:b/>
          <w:bCs/>
        </w:rPr>
      </w:pPr>
    </w:p>
    <w:p w14:paraId="128EEC66" w14:textId="77777777" w:rsidR="00C760C4" w:rsidRPr="00EB18FB" w:rsidRDefault="00C760C4" w:rsidP="000F5C33">
      <w:pPr>
        <w:spacing w:before="240" w:after="120"/>
        <w:rPr>
          <w:rFonts w:ascii="Arial" w:eastAsia="Times New Roman" w:hAnsi="Arial" w:cs="Arial"/>
          <w:b/>
          <w:bCs/>
        </w:rPr>
      </w:pPr>
    </w:p>
    <w:p w14:paraId="0E6C43A7" w14:textId="77777777" w:rsidR="00403AD8" w:rsidRDefault="00403AD8" w:rsidP="000F5C33">
      <w:pPr>
        <w:spacing w:before="240" w:after="120"/>
        <w:rPr>
          <w:rFonts w:ascii="Arial" w:eastAsia="Times New Roman" w:hAnsi="Arial" w:cs="Arial"/>
          <w:b/>
          <w:bCs/>
        </w:rPr>
      </w:pPr>
    </w:p>
    <w:p w14:paraId="4E8CED9B" w14:textId="77777777" w:rsidR="00403AD8" w:rsidRDefault="00403AD8" w:rsidP="000F5C33">
      <w:pPr>
        <w:spacing w:before="240" w:after="120"/>
        <w:rPr>
          <w:rFonts w:ascii="Arial" w:eastAsia="Times New Roman" w:hAnsi="Arial" w:cs="Arial"/>
          <w:b/>
          <w:bCs/>
        </w:rPr>
      </w:pPr>
    </w:p>
    <w:p w14:paraId="5C2103D9" w14:textId="77777777" w:rsidR="00403AD8" w:rsidRDefault="00403AD8" w:rsidP="000F5C33">
      <w:pPr>
        <w:spacing w:before="240" w:after="120"/>
        <w:rPr>
          <w:rFonts w:ascii="Arial" w:eastAsia="Times New Roman" w:hAnsi="Arial" w:cs="Arial"/>
          <w:b/>
          <w:bCs/>
        </w:rPr>
      </w:pPr>
    </w:p>
    <w:p w14:paraId="295BF1C9" w14:textId="77777777" w:rsidR="00403AD8" w:rsidRDefault="00403AD8" w:rsidP="000F5C33">
      <w:pPr>
        <w:spacing w:before="240" w:after="120"/>
        <w:rPr>
          <w:rFonts w:ascii="Arial" w:eastAsia="Times New Roman" w:hAnsi="Arial" w:cs="Arial"/>
          <w:b/>
          <w:bCs/>
        </w:rPr>
      </w:pPr>
    </w:p>
    <w:p w14:paraId="02F3A364" w14:textId="77777777" w:rsidR="00403AD8" w:rsidRDefault="00403AD8" w:rsidP="000F5C33">
      <w:pPr>
        <w:spacing w:before="240" w:after="120"/>
        <w:rPr>
          <w:rFonts w:ascii="Arial" w:eastAsia="Times New Roman" w:hAnsi="Arial" w:cs="Arial"/>
          <w:b/>
          <w:bCs/>
        </w:rPr>
      </w:pPr>
    </w:p>
    <w:p w14:paraId="5F856B1C" w14:textId="77777777" w:rsidR="00403AD8" w:rsidRDefault="00403AD8" w:rsidP="000F5C33">
      <w:pPr>
        <w:spacing w:before="240" w:after="120"/>
        <w:rPr>
          <w:rFonts w:ascii="Arial" w:eastAsia="Times New Roman" w:hAnsi="Arial" w:cs="Arial"/>
          <w:b/>
          <w:bCs/>
        </w:rPr>
      </w:pPr>
    </w:p>
    <w:p w14:paraId="4F812456" w14:textId="77777777" w:rsidR="00403AD8" w:rsidRDefault="00403AD8" w:rsidP="000F5C33">
      <w:pPr>
        <w:spacing w:before="240" w:after="120"/>
        <w:rPr>
          <w:rFonts w:ascii="Arial" w:eastAsia="Times New Roman" w:hAnsi="Arial" w:cs="Arial"/>
          <w:b/>
          <w:bCs/>
        </w:rPr>
      </w:pPr>
    </w:p>
    <w:p w14:paraId="6BA8B958" w14:textId="1C6AFD39" w:rsidR="000F5C33" w:rsidRPr="00EB18FB" w:rsidRDefault="00BC32E0" w:rsidP="000F5C33">
      <w:pPr>
        <w:spacing w:before="240" w:after="120"/>
        <w:rPr>
          <w:rFonts w:ascii="Arial" w:hAnsi="Arial" w:cs="Arial"/>
        </w:rPr>
      </w:pPr>
      <w:r w:rsidRPr="00EB18FB">
        <w:rPr>
          <w:rFonts w:ascii="Arial" w:eastAsia="Times New Roman" w:hAnsi="Arial" w:cs="Arial"/>
          <w:b/>
          <w:bCs/>
        </w:rPr>
        <w:lastRenderedPageBreak/>
        <w:t>Database Design</w:t>
      </w:r>
    </w:p>
    <w:p w14:paraId="0BD652CD" w14:textId="5B7C2CB1" w:rsidR="00BC32E0" w:rsidRPr="00EB18FB" w:rsidRDefault="00064CA3" w:rsidP="00BC32E0">
      <w:pPr>
        <w:spacing w:line="480" w:lineRule="auto"/>
        <w:ind w:firstLine="720"/>
        <w:jc w:val="both"/>
        <w:rPr>
          <w:rFonts w:ascii="Arial" w:eastAsia="Times New Roman" w:hAnsi="Arial" w:cs="Arial"/>
        </w:rPr>
      </w:pPr>
      <w:r w:rsidRPr="00EB18FB">
        <w:rPr>
          <w:rFonts w:ascii="Arial" w:hAnsi="Arial" w:cs="Arial"/>
          <w:noProof/>
        </w:rPr>
        <w:drawing>
          <wp:anchor distT="0" distB="0" distL="114300" distR="114300" simplePos="0" relativeHeight="251658243" behindDoc="1" locked="0" layoutInCell="1" allowOverlap="1" wp14:anchorId="4B48B744" wp14:editId="7E44EB4E">
            <wp:simplePos x="0" y="0"/>
            <wp:positionH relativeFrom="column">
              <wp:posOffset>398929</wp:posOffset>
            </wp:positionH>
            <wp:positionV relativeFrom="paragraph">
              <wp:posOffset>1788010</wp:posOffset>
            </wp:positionV>
            <wp:extent cx="4991735" cy="2635623"/>
            <wp:effectExtent l="0" t="0" r="0" b="0"/>
            <wp:wrapNone/>
            <wp:docPr id="794875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5606" name="Picture 4"/>
                    <pic:cNvPicPr/>
                  </pic:nvPicPr>
                  <pic:blipFill>
                    <a:blip r:embed="rId28">
                      <a:extLst>
                        <a:ext uri="{28A0092B-C50C-407E-A947-70E740481C1C}">
                          <a14:useLocalDpi xmlns:a14="http://schemas.microsoft.com/office/drawing/2010/main" val="0"/>
                        </a:ext>
                      </a:extLst>
                    </a:blip>
                    <a:stretch>
                      <a:fillRect/>
                    </a:stretch>
                  </pic:blipFill>
                  <pic:spPr>
                    <a:xfrm>
                      <a:off x="0" y="0"/>
                      <a:ext cx="5021158" cy="2651158"/>
                    </a:xfrm>
                    <a:prstGeom prst="rect">
                      <a:avLst/>
                    </a:prstGeom>
                  </pic:spPr>
                </pic:pic>
              </a:graphicData>
            </a:graphic>
            <wp14:sizeRelH relativeFrom="margin">
              <wp14:pctWidth>0</wp14:pctWidth>
            </wp14:sizeRelH>
            <wp14:sizeRelV relativeFrom="margin">
              <wp14:pctHeight>0</wp14:pctHeight>
            </wp14:sizeRelV>
          </wp:anchor>
        </w:drawing>
      </w:r>
      <w:r w:rsidR="00BC32E0" w:rsidRPr="00EB18FB">
        <w:rPr>
          <w:rFonts w:ascii="Arial" w:eastAsia="Times New Roman" w:hAnsi="Arial" w:cs="Arial"/>
        </w:rPr>
        <w:t xml:space="preserve">The database design of TechnoPath: SEAIT Guide Map and Navigation System employs SQLite as the local on-device database engine, managed through the </w:t>
      </w:r>
      <w:proofErr w:type="spellStart"/>
      <w:r w:rsidR="00BC32E0" w:rsidRPr="00EB18FB">
        <w:rPr>
          <w:rFonts w:ascii="Arial" w:eastAsia="Times New Roman" w:hAnsi="Arial" w:cs="Arial"/>
        </w:rPr>
        <w:t>sqflite</w:t>
      </w:r>
      <w:proofErr w:type="spellEnd"/>
      <w:r w:rsidR="00BC32E0" w:rsidRPr="00EB18FB">
        <w:rPr>
          <w:rFonts w:ascii="Arial" w:eastAsia="Times New Roman" w:hAnsi="Arial" w:cs="Arial"/>
        </w:rPr>
        <w:t xml:space="preserve"> Flutter package. The database stores all campus navigation data, room and facility information, FAQ entries, feedback records, administrative user accounts, and system configuration locally on the mobile device to support offline-first operation.</w:t>
      </w:r>
    </w:p>
    <w:p w14:paraId="56EE63DB" w14:textId="2F25E2D7" w:rsidR="00064CA3" w:rsidRPr="00EB18FB" w:rsidRDefault="00064CA3" w:rsidP="00BC32E0">
      <w:pPr>
        <w:spacing w:line="480" w:lineRule="auto"/>
        <w:ind w:firstLine="720"/>
        <w:jc w:val="both"/>
        <w:rPr>
          <w:rFonts w:ascii="Arial" w:hAnsi="Arial" w:cs="Arial"/>
        </w:rPr>
      </w:pPr>
    </w:p>
    <w:p w14:paraId="2912DACA" w14:textId="77777777" w:rsidR="00064CA3" w:rsidRPr="00EB18FB" w:rsidRDefault="00064CA3" w:rsidP="00D475E3">
      <w:pPr>
        <w:spacing w:before="240" w:after="120"/>
        <w:rPr>
          <w:rFonts w:ascii="Arial" w:eastAsia="Times New Roman" w:hAnsi="Arial" w:cs="Arial"/>
          <w:b/>
          <w:bCs/>
        </w:rPr>
      </w:pPr>
    </w:p>
    <w:p w14:paraId="2FEAF6F6" w14:textId="77777777" w:rsidR="00064CA3" w:rsidRPr="00EB18FB" w:rsidRDefault="00064CA3" w:rsidP="00D475E3">
      <w:pPr>
        <w:spacing w:before="240" w:after="120"/>
        <w:rPr>
          <w:rFonts w:ascii="Arial" w:eastAsia="Times New Roman" w:hAnsi="Arial" w:cs="Arial"/>
          <w:b/>
          <w:bCs/>
        </w:rPr>
      </w:pPr>
    </w:p>
    <w:p w14:paraId="7A31746B" w14:textId="77777777" w:rsidR="00064CA3" w:rsidRPr="00EB18FB" w:rsidRDefault="00064CA3" w:rsidP="00D475E3">
      <w:pPr>
        <w:spacing w:before="240" w:after="120"/>
        <w:rPr>
          <w:rFonts w:ascii="Arial" w:eastAsia="Times New Roman" w:hAnsi="Arial" w:cs="Arial"/>
          <w:b/>
          <w:bCs/>
        </w:rPr>
      </w:pPr>
    </w:p>
    <w:p w14:paraId="44F991BF" w14:textId="77777777" w:rsidR="00064CA3" w:rsidRPr="00EB18FB" w:rsidRDefault="00064CA3" w:rsidP="00D475E3">
      <w:pPr>
        <w:spacing w:before="240" w:after="120"/>
        <w:rPr>
          <w:rFonts w:ascii="Arial" w:eastAsia="Times New Roman" w:hAnsi="Arial" w:cs="Arial"/>
          <w:b/>
          <w:bCs/>
        </w:rPr>
      </w:pPr>
    </w:p>
    <w:p w14:paraId="3A8654F0" w14:textId="77777777" w:rsidR="00064CA3" w:rsidRPr="00EB18FB" w:rsidRDefault="00064CA3" w:rsidP="00D475E3">
      <w:pPr>
        <w:spacing w:before="240" w:after="120"/>
        <w:rPr>
          <w:rFonts w:ascii="Arial" w:eastAsia="Times New Roman" w:hAnsi="Arial" w:cs="Arial"/>
          <w:b/>
          <w:bCs/>
        </w:rPr>
      </w:pPr>
    </w:p>
    <w:p w14:paraId="05ADA655" w14:textId="77777777" w:rsidR="00064CA3" w:rsidRPr="00EB18FB" w:rsidRDefault="00064CA3" w:rsidP="00D475E3">
      <w:pPr>
        <w:spacing w:before="240" w:after="120"/>
        <w:rPr>
          <w:rFonts w:ascii="Arial" w:eastAsia="Times New Roman" w:hAnsi="Arial" w:cs="Arial"/>
          <w:b/>
          <w:bCs/>
        </w:rPr>
      </w:pPr>
    </w:p>
    <w:p w14:paraId="573A2757" w14:textId="6C9CFC69" w:rsidR="00950F56" w:rsidRPr="00EB18FB" w:rsidRDefault="003A0D8C" w:rsidP="00367F43">
      <w:pPr>
        <w:spacing w:before="240" w:after="120"/>
        <w:ind w:firstLine="720"/>
        <w:rPr>
          <w:rFonts w:ascii="Arial" w:eastAsia="Times New Roman" w:hAnsi="Arial" w:cs="Arial"/>
          <w:b/>
          <w:bCs/>
        </w:rPr>
      </w:pPr>
      <w:r w:rsidRPr="00EB18FB">
        <w:rPr>
          <w:rFonts w:ascii="Arial" w:eastAsia="Times New Roman" w:hAnsi="Arial" w:cs="Arial"/>
          <w:i/>
          <w:iCs/>
          <w:sz w:val="16"/>
          <w:szCs w:val="16"/>
        </w:rPr>
        <w:t>Figure 3.</w:t>
      </w:r>
      <w:r w:rsidR="00367F43" w:rsidRPr="00EB18FB">
        <w:rPr>
          <w:rFonts w:ascii="Arial" w:eastAsia="Times New Roman" w:hAnsi="Arial" w:cs="Arial"/>
          <w:i/>
          <w:iCs/>
          <w:sz w:val="16"/>
          <w:szCs w:val="16"/>
        </w:rPr>
        <w:t>8</w:t>
      </w:r>
      <w:r w:rsidRPr="00EB18FB">
        <w:rPr>
          <w:rFonts w:ascii="Arial" w:eastAsia="Times New Roman" w:hAnsi="Arial" w:cs="Arial"/>
          <w:i/>
          <w:iCs/>
          <w:sz w:val="16"/>
          <w:szCs w:val="16"/>
        </w:rPr>
        <w:t>. Database Design of TechnoPath: SEAIT Guide Map and Navigation System</w:t>
      </w:r>
    </w:p>
    <w:p w14:paraId="7925EBAB" w14:textId="77777777" w:rsidR="00810685" w:rsidRDefault="00810685" w:rsidP="00D475E3">
      <w:pPr>
        <w:spacing w:before="240" w:after="120"/>
        <w:rPr>
          <w:rFonts w:ascii="Arial" w:eastAsia="Times New Roman" w:hAnsi="Arial" w:cs="Arial"/>
          <w:b/>
          <w:bCs/>
        </w:rPr>
      </w:pPr>
    </w:p>
    <w:p w14:paraId="49B64215" w14:textId="77777777" w:rsidR="00C760C4" w:rsidRDefault="00C760C4" w:rsidP="00D475E3">
      <w:pPr>
        <w:spacing w:before="240" w:after="120"/>
        <w:rPr>
          <w:rFonts w:ascii="Arial" w:eastAsia="Times New Roman" w:hAnsi="Arial" w:cs="Arial"/>
          <w:b/>
          <w:bCs/>
        </w:rPr>
      </w:pPr>
    </w:p>
    <w:p w14:paraId="7C3D6688" w14:textId="77777777" w:rsidR="00C760C4" w:rsidRDefault="00C760C4" w:rsidP="00D475E3">
      <w:pPr>
        <w:spacing w:before="240" w:after="120"/>
        <w:rPr>
          <w:rFonts w:ascii="Arial" w:eastAsia="Times New Roman" w:hAnsi="Arial" w:cs="Arial"/>
          <w:b/>
          <w:bCs/>
        </w:rPr>
      </w:pPr>
    </w:p>
    <w:p w14:paraId="62816432" w14:textId="77777777" w:rsidR="00C760C4" w:rsidRDefault="00C760C4" w:rsidP="00D475E3">
      <w:pPr>
        <w:spacing w:before="240" w:after="120"/>
        <w:rPr>
          <w:rFonts w:ascii="Arial" w:eastAsia="Times New Roman" w:hAnsi="Arial" w:cs="Arial"/>
          <w:b/>
          <w:bCs/>
        </w:rPr>
      </w:pPr>
    </w:p>
    <w:p w14:paraId="75282347" w14:textId="77777777" w:rsidR="00C760C4" w:rsidRDefault="00C760C4" w:rsidP="00D475E3">
      <w:pPr>
        <w:spacing w:before="240" w:after="120"/>
        <w:rPr>
          <w:rFonts w:ascii="Arial" w:eastAsia="Times New Roman" w:hAnsi="Arial" w:cs="Arial"/>
          <w:b/>
          <w:bCs/>
        </w:rPr>
      </w:pPr>
    </w:p>
    <w:p w14:paraId="2D677C37" w14:textId="77777777" w:rsidR="00C760C4" w:rsidRDefault="00C760C4" w:rsidP="00D475E3">
      <w:pPr>
        <w:spacing w:before="240" w:after="120"/>
        <w:rPr>
          <w:rFonts w:ascii="Arial" w:eastAsia="Times New Roman" w:hAnsi="Arial" w:cs="Arial"/>
          <w:b/>
          <w:bCs/>
        </w:rPr>
      </w:pPr>
    </w:p>
    <w:p w14:paraId="20884971" w14:textId="77777777" w:rsidR="00C760C4" w:rsidRDefault="00C760C4" w:rsidP="00D475E3">
      <w:pPr>
        <w:spacing w:before="240" w:after="120"/>
        <w:rPr>
          <w:rFonts w:ascii="Arial" w:eastAsia="Times New Roman" w:hAnsi="Arial" w:cs="Arial"/>
          <w:b/>
          <w:bCs/>
        </w:rPr>
      </w:pPr>
    </w:p>
    <w:p w14:paraId="7E5DCF1A" w14:textId="77777777" w:rsidR="00C760C4" w:rsidRDefault="00C760C4" w:rsidP="00D475E3">
      <w:pPr>
        <w:spacing w:before="240" w:after="120"/>
        <w:rPr>
          <w:rFonts w:ascii="Arial" w:eastAsia="Times New Roman" w:hAnsi="Arial" w:cs="Arial"/>
          <w:b/>
          <w:bCs/>
        </w:rPr>
      </w:pPr>
    </w:p>
    <w:p w14:paraId="5E3CD8FB" w14:textId="77777777" w:rsidR="00C760C4" w:rsidRDefault="00C760C4" w:rsidP="00D475E3">
      <w:pPr>
        <w:spacing w:before="240" w:after="120"/>
        <w:rPr>
          <w:rFonts w:ascii="Arial" w:eastAsia="Times New Roman" w:hAnsi="Arial" w:cs="Arial"/>
          <w:b/>
          <w:bCs/>
        </w:rPr>
      </w:pPr>
    </w:p>
    <w:p w14:paraId="0B3F0B5F" w14:textId="77777777" w:rsidR="00C760C4" w:rsidRDefault="00C760C4" w:rsidP="00D475E3">
      <w:pPr>
        <w:spacing w:before="240" w:after="120"/>
        <w:rPr>
          <w:rFonts w:ascii="Arial" w:eastAsia="Times New Roman" w:hAnsi="Arial" w:cs="Arial"/>
          <w:b/>
          <w:bCs/>
        </w:rPr>
      </w:pPr>
    </w:p>
    <w:p w14:paraId="0A7B55E9" w14:textId="77777777" w:rsidR="00C760C4" w:rsidRDefault="00C760C4" w:rsidP="00D475E3">
      <w:pPr>
        <w:spacing w:before="240" w:after="120"/>
        <w:rPr>
          <w:rFonts w:ascii="Arial" w:eastAsia="Times New Roman" w:hAnsi="Arial" w:cs="Arial"/>
          <w:b/>
          <w:bCs/>
        </w:rPr>
      </w:pPr>
    </w:p>
    <w:p w14:paraId="406899EF" w14:textId="77777777" w:rsidR="00C760C4" w:rsidRPr="00EB18FB" w:rsidRDefault="00C760C4" w:rsidP="00D475E3">
      <w:pPr>
        <w:spacing w:before="240" w:after="120"/>
        <w:rPr>
          <w:rFonts w:ascii="Arial" w:eastAsia="Times New Roman" w:hAnsi="Arial" w:cs="Arial"/>
          <w:b/>
          <w:bCs/>
        </w:rPr>
      </w:pPr>
    </w:p>
    <w:p w14:paraId="04E85DD9" w14:textId="54310F54" w:rsidR="00D475E3" w:rsidRPr="00EB18FB" w:rsidRDefault="00D475E3" w:rsidP="00D475E3">
      <w:pPr>
        <w:spacing w:before="240" w:after="120"/>
        <w:rPr>
          <w:rFonts w:ascii="Arial" w:eastAsia="Times New Roman" w:hAnsi="Arial" w:cs="Arial"/>
          <w:b/>
          <w:bCs/>
        </w:rPr>
      </w:pPr>
      <w:r w:rsidRPr="00EB18FB">
        <w:rPr>
          <w:rFonts w:ascii="Arial" w:eastAsia="Times New Roman" w:hAnsi="Arial" w:cs="Arial"/>
          <w:b/>
          <w:bCs/>
        </w:rPr>
        <w:t>Entity Relationship Diagram</w:t>
      </w:r>
    </w:p>
    <w:p w14:paraId="1982A33A" w14:textId="7741AD00" w:rsidR="00F763A4" w:rsidRPr="00EB18FB" w:rsidRDefault="00F763A4" w:rsidP="00BC32E0">
      <w:pPr>
        <w:spacing w:before="240" w:after="120"/>
        <w:rPr>
          <w:rFonts w:ascii="Arial" w:eastAsia="Times New Roman" w:hAnsi="Arial" w:cs="Arial"/>
          <w:b/>
          <w:bCs/>
        </w:rPr>
      </w:pPr>
    </w:p>
    <w:p w14:paraId="38F5BA38" w14:textId="7C955127" w:rsidR="00F763A4" w:rsidRPr="00EB18FB" w:rsidRDefault="00064CA3" w:rsidP="00064CA3">
      <w:pPr>
        <w:spacing w:before="240" w:after="120"/>
        <w:rPr>
          <w:rFonts w:ascii="Arial" w:eastAsia="Times New Roman" w:hAnsi="Arial" w:cs="Arial"/>
          <w:b/>
          <w:bCs/>
        </w:rPr>
      </w:pPr>
      <w:r w:rsidRPr="00EB18FB">
        <w:rPr>
          <w:rFonts w:ascii="Arial" w:eastAsia="Times New Roman" w:hAnsi="Arial" w:cs="Arial"/>
          <w:b/>
          <w:bCs/>
          <w:noProof/>
        </w:rPr>
        <w:drawing>
          <wp:anchor distT="0" distB="0" distL="114300" distR="114300" simplePos="0" relativeHeight="251658242" behindDoc="1" locked="0" layoutInCell="1" allowOverlap="1" wp14:anchorId="39F9C318" wp14:editId="0ED2FCC9">
            <wp:simplePos x="0" y="0"/>
            <wp:positionH relativeFrom="column">
              <wp:posOffset>0</wp:posOffset>
            </wp:positionH>
            <wp:positionV relativeFrom="paragraph">
              <wp:posOffset>149306</wp:posOffset>
            </wp:positionV>
            <wp:extent cx="5731510" cy="2274408"/>
            <wp:effectExtent l="0" t="0" r="2540" b="0"/>
            <wp:wrapNone/>
            <wp:docPr id="1587942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2683"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274408"/>
                    </a:xfrm>
                    <a:prstGeom prst="rect">
                      <a:avLst/>
                    </a:prstGeom>
                  </pic:spPr>
                </pic:pic>
              </a:graphicData>
            </a:graphic>
            <wp14:sizeRelV relativeFrom="margin">
              <wp14:pctHeight>0</wp14:pctHeight>
            </wp14:sizeRelV>
          </wp:anchor>
        </w:drawing>
      </w:r>
    </w:p>
    <w:p w14:paraId="679B6117" w14:textId="287163B2" w:rsidR="00F763A4" w:rsidRPr="00EB18FB" w:rsidRDefault="00F763A4" w:rsidP="00BC32E0">
      <w:pPr>
        <w:spacing w:before="240" w:after="120"/>
        <w:rPr>
          <w:rFonts w:ascii="Arial" w:eastAsia="Times New Roman" w:hAnsi="Arial" w:cs="Arial"/>
          <w:b/>
          <w:bCs/>
        </w:rPr>
      </w:pPr>
    </w:p>
    <w:p w14:paraId="51B8DFE1" w14:textId="39A4BF17" w:rsidR="002E4B99" w:rsidRPr="00EB18FB" w:rsidRDefault="002E4B99" w:rsidP="00BC32E0">
      <w:pPr>
        <w:spacing w:before="240" w:after="120"/>
        <w:rPr>
          <w:rFonts w:ascii="Arial" w:eastAsia="Times New Roman" w:hAnsi="Arial" w:cs="Arial"/>
          <w:b/>
          <w:bCs/>
        </w:rPr>
      </w:pPr>
    </w:p>
    <w:p w14:paraId="6B948C7D" w14:textId="3E2BB150" w:rsidR="002E4B99" w:rsidRPr="00EB18FB" w:rsidRDefault="002E4B99" w:rsidP="00BC32E0">
      <w:pPr>
        <w:spacing w:before="240" w:after="120"/>
        <w:rPr>
          <w:rFonts w:ascii="Arial" w:eastAsia="Times New Roman" w:hAnsi="Arial" w:cs="Arial"/>
          <w:b/>
          <w:bCs/>
        </w:rPr>
      </w:pPr>
    </w:p>
    <w:p w14:paraId="29AF6C83" w14:textId="77777777" w:rsidR="00A3174E" w:rsidRPr="00EB18FB" w:rsidRDefault="00A3174E" w:rsidP="00BC32E0">
      <w:pPr>
        <w:spacing w:before="240" w:after="120"/>
        <w:rPr>
          <w:rFonts w:ascii="Arial" w:eastAsia="Times New Roman" w:hAnsi="Arial" w:cs="Arial"/>
          <w:b/>
          <w:bCs/>
        </w:rPr>
      </w:pPr>
    </w:p>
    <w:p w14:paraId="015E945D" w14:textId="4D202C59" w:rsidR="00064CA3" w:rsidRPr="00EB18FB" w:rsidRDefault="00064CA3" w:rsidP="00BC32E0">
      <w:pPr>
        <w:spacing w:before="240" w:after="120"/>
        <w:rPr>
          <w:rFonts w:ascii="Arial" w:eastAsia="Times New Roman" w:hAnsi="Arial" w:cs="Arial"/>
          <w:b/>
          <w:bCs/>
        </w:rPr>
      </w:pPr>
    </w:p>
    <w:p w14:paraId="3C9E6E71" w14:textId="1745038D" w:rsidR="00064CA3" w:rsidRPr="00EB18FB" w:rsidRDefault="00810685" w:rsidP="00BC32E0">
      <w:pPr>
        <w:spacing w:before="240" w:after="120"/>
        <w:rPr>
          <w:rFonts w:ascii="Arial" w:eastAsia="Times New Roman" w:hAnsi="Arial" w:cs="Arial"/>
          <w:b/>
          <w:bCs/>
        </w:rPr>
      </w:pPr>
      <w:r w:rsidRPr="00EB18FB">
        <w:rPr>
          <w:rFonts w:ascii="Arial" w:eastAsia="Times New Roman" w:hAnsi="Arial" w:cs="Arial"/>
          <w:b/>
          <w:bCs/>
          <w:noProof/>
        </w:rPr>
        <w:drawing>
          <wp:anchor distT="0" distB="0" distL="114300" distR="114300" simplePos="0" relativeHeight="251675674" behindDoc="1" locked="0" layoutInCell="1" allowOverlap="1" wp14:anchorId="79CCD959" wp14:editId="2322F30D">
            <wp:simplePos x="0" y="0"/>
            <wp:positionH relativeFrom="column">
              <wp:posOffset>93943</wp:posOffset>
            </wp:positionH>
            <wp:positionV relativeFrom="paragraph">
              <wp:posOffset>303530</wp:posOffset>
            </wp:positionV>
            <wp:extent cx="5571565" cy="1175912"/>
            <wp:effectExtent l="0" t="0" r="0" b="5715"/>
            <wp:wrapNone/>
            <wp:docPr id="1381649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49564" name="Picture 1381649564"/>
                    <pic:cNvPicPr/>
                  </pic:nvPicPr>
                  <pic:blipFill rotWithShape="1">
                    <a:blip r:embed="rId30" cstate="print">
                      <a:extLst>
                        <a:ext uri="{28A0092B-C50C-407E-A947-70E740481C1C}">
                          <a14:useLocalDpi xmlns:a14="http://schemas.microsoft.com/office/drawing/2010/main" val="0"/>
                        </a:ext>
                      </a:extLst>
                    </a:blip>
                    <a:srcRect t="12355"/>
                    <a:stretch>
                      <a:fillRect/>
                    </a:stretch>
                  </pic:blipFill>
                  <pic:spPr bwMode="auto">
                    <a:xfrm>
                      <a:off x="0" y="0"/>
                      <a:ext cx="5571565" cy="11759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F73AA2" w14:textId="2638F718" w:rsidR="00810685" w:rsidRPr="00EB18FB" w:rsidRDefault="00810685" w:rsidP="00621232">
      <w:pPr>
        <w:spacing w:before="240" w:after="120"/>
        <w:ind w:firstLine="720"/>
        <w:rPr>
          <w:rFonts w:ascii="Arial" w:eastAsia="Times New Roman" w:hAnsi="Arial" w:cs="Arial"/>
          <w:b/>
          <w:bCs/>
          <w:noProof/>
        </w:rPr>
      </w:pPr>
    </w:p>
    <w:p w14:paraId="11387FA5" w14:textId="295AB100" w:rsidR="00810685" w:rsidRPr="00EB18FB" w:rsidRDefault="00810685" w:rsidP="00621232">
      <w:pPr>
        <w:spacing w:before="240" w:after="120"/>
        <w:ind w:firstLine="720"/>
        <w:rPr>
          <w:rFonts w:ascii="Arial" w:eastAsia="Times New Roman" w:hAnsi="Arial" w:cs="Arial"/>
          <w:i/>
          <w:iCs/>
          <w:sz w:val="16"/>
          <w:szCs w:val="16"/>
        </w:rPr>
      </w:pPr>
    </w:p>
    <w:p w14:paraId="036F3A1F" w14:textId="53B8552B" w:rsidR="00810685" w:rsidRPr="00EB18FB" w:rsidRDefault="00810685" w:rsidP="00621232">
      <w:pPr>
        <w:spacing w:before="240" w:after="120"/>
        <w:ind w:firstLine="720"/>
        <w:rPr>
          <w:rFonts w:ascii="Arial" w:eastAsia="Times New Roman" w:hAnsi="Arial" w:cs="Arial"/>
          <w:i/>
          <w:iCs/>
          <w:sz w:val="16"/>
          <w:szCs w:val="16"/>
        </w:rPr>
      </w:pPr>
    </w:p>
    <w:p w14:paraId="1BA96F72" w14:textId="77777777" w:rsidR="00810685" w:rsidRPr="00EB18FB" w:rsidRDefault="00810685" w:rsidP="00621232">
      <w:pPr>
        <w:spacing w:before="240" w:after="120"/>
        <w:ind w:firstLine="720"/>
        <w:rPr>
          <w:rFonts w:ascii="Arial" w:eastAsia="Times New Roman" w:hAnsi="Arial" w:cs="Arial"/>
          <w:i/>
          <w:iCs/>
          <w:sz w:val="16"/>
          <w:szCs w:val="16"/>
        </w:rPr>
      </w:pPr>
    </w:p>
    <w:p w14:paraId="00866D2F" w14:textId="77777777" w:rsidR="00810685" w:rsidRPr="00EB18FB" w:rsidRDefault="00810685" w:rsidP="00621232">
      <w:pPr>
        <w:spacing w:before="240" w:after="120"/>
        <w:ind w:firstLine="720"/>
        <w:rPr>
          <w:rFonts w:ascii="Arial" w:eastAsia="Times New Roman" w:hAnsi="Arial" w:cs="Arial"/>
          <w:i/>
          <w:iCs/>
          <w:sz w:val="16"/>
          <w:szCs w:val="16"/>
        </w:rPr>
      </w:pPr>
    </w:p>
    <w:p w14:paraId="5CBCD46B" w14:textId="77777777" w:rsidR="00810685" w:rsidRPr="00EB18FB" w:rsidRDefault="00810685" w:rsidP="00621232">
      <w:pPr>
        <w:spacing w:before="240" w:after="120"/>
        <w:ind w:firstLine="720"/>
        <w:rPr>
          <w:rFonts w:ascii="Arial" w:eastAsia="Times New Roman" w:hAnsi="Arial" w:cs="Arial"/>
          <w:i/>
          <w:iCs/>
          <w:sz w:val="16"/>
          <w:szCs w:val="16"/>
        </w:rPr>
      </w:pPr>
    </w:p>
    <w:p w14:paraId="23B09D84" w14:textId="77777777" w:rsidR="00810685" w:rsidRPr="00EB18FB" w:rsidRDefault="00810685" w:rsidP="00621232">
      <w:pPr>
        <w:spacing w:before="240" w:after="120"/>
        <w:ind w:firstLine="720"/>
        <w:rPr>
          <w:rFonts w:ascii="Arial" w:eastAsia="Times New Roman" w:hAnsi="Arial" w:cs="Arial"/>
          <w:i/>
          <w:iCs/>
          <w:sz w:val="16"/>
          <w:szCs w:val="16"/>
        </w:rPr>
      </w:pPr>
    </w:p>
    <w:p w14:paraId="3C452196" w14:textId="532DEB81" w:rsidR="00064CA3" w:rsidRPr="00EB18FB" w:rsidRDefault="003A0D8C" w:rsidP="00621232">
      <w:pPr>
        <w:spacing w:before="240" w:after="120"/>
        <w:ind w:firstLine="720"/>
        <w:rPr>
          <w:rFonts w:ascii="Arial" w:eastAsia="Times New Roman" w:hAnsi="Arial" w:cs="Arial"/>
          <w:b/>
          <w:bCs/>
        </w:rPr>
      </w:pPr>
      <w:r w:rsidRPr="00EB18FB">
        <w:rPr>
          <w:rFonts w:ascii="Arial" w:eastAsia="Times New Roman" w:hAnsi="Arial" w:cs="Arial"/>
          <w:i/>
          <w:iCs/>
          <w:sz w:val="16"/>
          <w:szCs w:val="16"/>
        </w:rPr>
        <w:t>Figure 3.</w:t>
      </w:r>
      <w:r w:rsidR="00B14144" w:rsidRPr="00EB18FB">
        <w:rPr>
          <w:rFonts w:ascii="Arial" w:eastAsia="Times New Roman" w:hAnsi="Arial" w:cs="Arial"/>
          <w:i/>
          <w:iCs/>
          <w:sz w:val="16"/>
          <w:szCs w:val="16"/>
        </w:rPr>
        <w:t>9</w:t>
      </w:r>
      <w:r w:rsidRPr="00EB18FB">
        <w:rPr>
          <w:rFonts w:ascii="Arial" w:eastAsia="Times New Roman" w:hAnsi="Arial" w:cs="Arial"/>
          <w:i/>
          <w:iCs/>
          <w:sz w:val="16"/>
          <w:szCs w:val="16"/>
        </w:rPr>
        <w:t>. Entity Relationship Diagram of TechnoPath: SEAIT Guide Map and Navigation System</w:t>
      </w:r>
    </w:p>
    <w:p w14:paraId="655092F2" w14:textId="77777777" w:rsidR="009C6C9B" w:rsidRPr="00EB18FB" w:rsidRDefault="009C6C9B" w:rsidP="00BC32E0">
      <w:pPr>
        <w:spacing w:before="240" w:after="120"/>
        <w:rPr>
          <w:rFonts w:ascii="Arial" w:eastAsia="Times New Roman" w:hAnsi="Arial" w:cs="Arial"/>
          <w:b/>
          <w:bCs/>
        </w:rPr>
      </w:pPr>
    </w:p>
    <w:p w14:paraId="52937B97" w14:textId="77777777" w:rsidR="00950F56" w:rsidRPr="00EB18FB" w:rsidRDefault="00950F56" w:rsidP="00BC32E0">
      <w:pPr>
        <w:spacing w:before="240" w:after="120"/>
        <w:rPr>
          <w:rFonts w:ascii="Arial" w:eastAsia="Times New Roman" w:hAnsi="Arial" w:cs="Arial"/>
          <w:b/>
          <w:bCs/>
        </w:rPr>
      </w:pPr>
    </w:p>
    <w:p w14:paraId="4AF70D84" w14:textId="77777777" w:rsidR="00950F56" w:rsidRPr="00EB18FB" w:rsidRDefault="00950F56" w:rsidP="00BC32E0">
      <w:pPr>
        <w:spacing w:before="240" w:after="120"/>
        <w:rPr>
          <w:rFonts w:ascii="Arial" w:eastAsia="Times New Roman" w:hAnsi="Arial" w:cs="Arial"/>
          <w:b/>
          <w:bCs/>
        </w:rPr>
      </w:pPr>
    </w:p>
    <w:p w14:paraId="3FFCC0BF" w14:textId="77777777" w:rsidR="00950F56" w:rsidRPr="00EB18FB" w:rsidRDefault="00950F56" w:rsidP="00BC32E0">
      <w:pPr>
        <w:spacing w:before="240" w:after="120"/>
        <w:rPr>
          <w:rFonts w:ascii="Arial" w:eastAsia="Times New Roman" w:hAnsi="Arial" w:cs="Arial"/>
          <w:b/>
          <w:bCs/>
        </w:rPr>
      </w:pPr>
    </w:p>
    <w:p w14:paraId="3A82B566" w14:textId="77777777" w:rsidR="00950F56" w:rsidRPr="00EB18FB" w:rsidRDefault="00950F56" w:rsidP="00BC32E0">
      <w:pPr>
        <w:spacing w:before="240" w:after="120"/>
        <w:rPr>
          <w:rFonts w:ascii="Arial" w:eastAsia="Times New Roman" w:hAnsi="Arial" w:cs="Arial"/>
          <w:b/>
          <w:bCs/>
        </w:rPr>
      </w:pPr>
    </w:p>
    <w:p w14:paraId="1AF70DE9" w14:textId="77777777" w:rsidR="00950F56" w:rsidRPr="00EB18FB" w:rsidRDefault="00950F56" w:rsidP="00BC32E0">
      <w:pPr>
        <w:spacing w:before="240" w:after="120"/>
        <w:rPr>
          <w:rFonts w:ascii="Arial" w:eastAsia="Times New Roman" w:hAnsi="Arial" w:cs="Arial"/>
          <w:b/>
          <w:bCs/>
        </w:rPr>
      </w:pPr>
    </w:p>
    <w:p w14:paraId="541007A5" w14:textId="77777777" w:rsidR="00950F56" w:rsidRPr="00EB18FB" w:rsidRDefault="00950F56" w:rsidP="00BC32E0">
      <w:pPr>
        <w:spacing w:before="240" w:after="120"/>
        <w:rPr>
          <w:rFonts w:ascii="Arial" w:eastAsia="Times New Roman" w:hAnsi="Arial" w:cs="Arial"/>
          <w:b/>
          <w:bCs/>
        </w:rPr>
      </w:pPr>
    </w:p>
    <w:p w14:paraId="19979983" w14:textId="77777777" w:rsidR="00950F56" w:rsidRPr="00EB18FB" w:rsidRDefault="00950F56" w:rsidP="00BC32E0">
      <w:pPr>
        <w:spacing w:before="240" w:after="120"/>
        <w:rPr>
          <w:rFonts w:ascii="Arial" w:eastAsia="Times New Roman" w:hAnsi="Arial" w:cs="Arial"/>
          <w:b/>
          <w:bCs/>
        </w:rPr>
      </w:pPr>
    </w:p>
    <w:p w14:paraId="0803BEB9" w14:textId="77777777" w:rsidR="00B14144" w:rsidRPr="00EB18FB" w:rsidRDefault="00B14144" w:rsidP="00BC32E0">
      <w:pPr>
        <w:spacing w:before="240" w:after="120"/>
        <w:rPr>
          <w:rFonts w:ascii="Arial" w:eastAsia="Times New Roman" w:hAnsi="Arial" w:cs="Arial"/>
          <w:b/>
          <w:bCs/>
        </w:rPr>
      </w:pPr>
    </w:p>
    <w:p w14:paraId="5274C4C3" w14:textId="4BF819D4" w:rsidR="00AA6201" w:rsidRPr="00EB18FB" w:rsidRDefault="00AA6201" w:rsidP="00BC32E0">
      <w:pPr>
        <w:spacing w:before="240" w:after="120"/>
        <w:rPr>
          <w:rFonts w:ascii="Arial" w:eastAsia="Times New Roman" w:hAnsi="Arial" w:cs="Arial"/>
          <w:b/>
          <w:bCs/>
        </w:rPr>
      </w:pPr>
      <w:r w:rsidRPr="00EB18FB">
        <w:rPr>
          <w:rFonts w:ascii="Arial" w:eastAsia="Times New Roman" w:hAnsi="Arial" w:cs="Arial"/>
          <w:b/>
          <w:bCs/>
        </w:rPr>
        <w:t>Data Dictionary</w:t>
      </w:r>
    </w:p>
    <w:p w14:paraId="54F62A58" w14:textId="77777777" w:rsidR="00AA6201" w:rsidRPr="00EB18FB" w:rsidRDefault="00AA6201" w:rsidP="00FE50A7">
      <w:pPr>
        <w:spacing w:after="0" w:line="240" w:lineRule="auto"/>
        <w:ind w:firstLine="720"/>
        <w:rPr>
          <w:rFonts w:ascii="Arial" w:eastAsia="Arial" w:hAnsi="Arial" w:cs="Arial"/>
          <w:kern w:val="0"/>
          <w:lang w:eastAsia="en-PH"/>
          <w14:ligatures w14:val="none"/>
        </w:rPr>
      </w:pPr>
      <w:r w:rsidRPr="00EB18FB">
        <w:rPr>
          <w:rFonts w:ascii="Arial" w:eastAsia="Arial" w:hAnsi="Arial" w:cs="Arial"/>
          <w:kern w:val="0"/>
          <w:lang w:eastAsia="en-PH"/>
          <w14:ligatures w14:val="none"/>
        </w:rPr>
        <w:t>This data dictionary documents all tables, columns, data types, constraints, and relationships for the TechnoPath SEAIT Campus Guide system.</w:t>
      </w:r>
    </w:p>
    <w:p w14:paraId="47574440" w14:textId="5F462405"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django_admin_log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LogEntry</w:t>
      </w:r>
      <w:proofErr w:type="spellEnd"/>
      <w:r w:rsidRPr="00EB18FB">
        <w:rPr>
          <w:rFonts w:ascii="Arial" w:hAnsi="Arial" w:cs="Arial"/>
          <w:color w:val="000000" w:themeColor="text1"/>
          <w:sz w:val="24"/>
          <w:szCs w:val="24"/>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admin_users</w:t>
            </w:r>
          </w:p>
        </w:tc>
      </w:tr>
      <w:tr>
        <w:tc>
          <w:tcPr>
            <w:tcW w:type="dxa" w:w="1728"/>
          </w:tcPr>
          <w:p>
            <w:r>
              <w:rPr>
                <w:b/>
              </w:rPr>
              <w:t>Description:</w:t>
            </w:r>
          </w:p>
        </w:tc>
        <w:tc>
          <w:tcPr>
            <w:tcW w:type="dxa" w:w="6912"/>
            <w:gridSpan w:val="4"/>
          </w:tcPr>
          <w:p>
            <w:r>
              <w:t>Stores records for AdminUser.</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password</w:t>
            </w:r>
          </w:p>
        </w:tc>
        <w:tc>
          <w:tcPr>
            <w:tcW w:type="dxa" w:w="1728"/>
          </w:tcPr>
          <w:p>
            <w:r>
              <w:t>varchar(128)</w:t>
            </w:r>
          </w:p>
        </w:tc>
        <w:tc>
          <w:tcPr>
            <w:tcW w:type="dxa" w:w="1728"/>
          </w:tcPr>
          <w:p>
            <w:r>
              <w:t>-</w:t>
            </w:r>
          </w:p>
        </w:tc>
        <w:tc>
          <w:tcPr>
            <w:tcW w:type="dxa" w:w="1728"/>
          </w:tcPr>
          <w:p>
            <w:r>
              <w:t>No</w:t>
            </w:r>
          </w:p>
        </w:tc>
        <w:tc>
          <w:tcPr>
            <w:tcW w:type="dxa" w:w="1728"/>
          </w:tcPr>
          <w:p>
            <w:r>
              <w:t>password</w:t>
            </w:r>
          </w:p>
        </w:tc>
      </w:tr>
      <w:tr>
        <w:tc>
          <w:tcPr>
            <w:tcW w:type="dxa" w:w="1728"/>
          </w:tcPr>
          <w:p>
            <w:r>
              <w:t>is_superuser</w:t>
            </w:r>
          </w:p>
        </w:tc>
        <w:tc>
          <w:tcPr>
            <w:tcW w:type="dxa" w:w="1728"/>
          </w:tcPr>
          <w:p>
            <w:r>
              <w:t>tinyint(1)</w:t>
            </w:r>
          </w:p>
        </w:tc>
        <w:tc>
          <w:tcPr>
            <w:tcW w:type="dxa" w:w="1728"/>
          </w:tcPr>
          <w:p>
            <w:r>
              <w:t>False</w:t>
            </w:r>
          </w:p>
        </w:tc>
        <w:tc>
          <w:tcPr>
            <w:tcW w:type="dxa" w:w="1728"/>
          </w:tcPr>
          <w:p>
            <w:r>
              <w:t>No</w:t>
            </w:r>
          </w:p>
        </w:tc>
        <w:tc>
          <w:tcPr>
            <w:tcW w:type="dxa" w:w="1728"/>
          </w:tcPr>
          <w:p>
            <w:r>
              <w:t>Designates that this user has all permissions without explicitly assigning them.</w:t>
            </w:r>
          </w:p>
        </w:tc>
      </w:tr>
      <w:tr>
        <w:tc>
          <w:tcPr>
            <w:tcW w:type="dxa" w:w="1728"/>
          </w:tcPr>
          <w:p>
            <w:r>
              <w:t>username</w:t>
            </w:r>
          </w:p>
        </w:tc>
        <w:tc>
          <w:tcPr>
            <w:tcW w:type="dxa" w:w="1728"/>
          </w:tcPr>
          <w:p>
            <w:r>
              <w:t>varchar(150)</w:t>
            </w:r>
          </w:p>
        </w:tc>
        <w:tc>
          <w:tcPr>
            <w:tcW w:type="dxa" w:w="1728"/>
          </w:tcPr>
          <w:p>
            <w:r>
              <w:t>-</w:t>
            </w:r>
          </w:p>
        </w:tc>
        <w:tc>
          <w:tcPr>
            <w:tcW w:type="dxa" w:w="1728"/>
          </w:tcPr>
          <w:p>
            <w:r>
              <w:t>No</w:t>
            </w:r>
          </w:p>
        </w:tc>
        <w:tc>
          <w:tcPr>
            <w:tcW w:type="dxa" w:w="1728"/>
          </w:tcPr>
          <w:p>
            <w:r>
              <w:t>username</w:t>
            </w:r>
          </w:p>
        </w:tc>
      </w:tr>
      <w:tr>
        <w:tc>
          <w:tcPr>
            <w:tcW w:type="dxa" w:w="1728"/>
          </w:tcPr>
          <w:p>
            <w:r>
              <w:t>email</w:t>
            </w:r>
          </w:p>
        </w:tc>
        <w:tc>
          <w:tcPr>
            <w:tcW w:type="dxa" w:w="1728"/>
          </w:tcPr>
          <w:p>
            <w:r>
              <w:t>varchar(254)</w:t>
            </w:r>
          </w:p>
        </w:tc>
        <w:tc>
          <w:tcPr>
            <w:tcW w:type="dxa" w:w="1728"/>
          </w:tcPr>
          <w:p>
            <w:r>
              <w:t>-</w:t>
            </w:r>
          </w:p>
        </w:tc>
        <w:tc>
          <w:tcPr>
            <w:tcW w:type="dxa" w:w="1728"/>
          </w:tcPr>
          <w:p>
            <w:r>
              <w:t>Yes</w:t>
            </w:r>
          </w:p>
        </w:tc>
        <w:tc>
          <w:tcPr>
            <w:tcW w:type="dxa" w:w="1728"/>
          </w:tcPr>
          <w:p>
            <w:r>
              <w:t>email</w:t>
            </w:r>
          </w:p>
        </w:tc>
      </w:tr>
      <w:tr>
        <w:tc>
          <w:tcPr>
            <w:tcW w:type="dxa" w:w="1728"/>
          </w:tcPr>
          <w:p>
            <w:r>
              <w:t>display_name</w:t>
            </w:r>
          </w:p>
        </w:tc>
        <w:tc>
          <w:tcPr>
            <w:tcW w:type="dxa" w:w="1728"/>
          </w:tcPr>
          <w:p>
            <w:r>
              <w:t>varchar(200)</w:t>
            </w:r>
          </w:p>
        </w:tc>
        <w:tc>
          <w:tcPr>
            <w:tcW w:type="dxa" w:w="1728"/>
          </w:tcPr>
          <w:p>
            <w:r>
              <w:t>-</w:t>
            </w:r>
          </w:p>
        </w:tc>
        <w:tc>
          <w:tcPr>
            <w:tcW w:type="dxa" w:w="1728"/>
          </w:tcPr>
          <w:p>
            <w:r>
              <w:t>Yes</w:t>
            </w:r>
          </w:p>
        </w:tc>
        <w:tc>
          <w:tcPr>
            <w:tcW w:type="dxa" w:w="1728"/>
          </w:tcPr>
          <w:p>
            <w:r>
              <w:t>Full name or title shown in audit logs and admin panel</w:t>
            </w:r>
          </w:p>
        </w:tc>
      </w:tr>
      <w:tr>
        <w:tc>
          <w:tcPr>
            <w:tcW w:type="dxa" w:w="1728"/>
          </w:tcPr>
          <w:p>
            <w:r>
              <w:t>role</w:t>
            </w:r>
          </w:p>
        </w:tc>
        <w:tc>
          <w:tcPr>
            <w:tcW w:type="dxa" w:w="1728"/>
          </w:tcPr>
          <w:p>
            <w:r>
              <w:t>varchar(20)</w:t>
            </w:r>
          </w:p>
        </w:tc>
        <w:tc>
          <w:tcPr>
            <w:tcW w:type="dxa" w:w="1728"/>
          </w:tcPr>
          <w:p>
            <w:r>
              <w:t>program_head</w:t>
            </w:r>
          </w:p>
        </w:tc>
        <w:tc>
          <w:tcPr>
            <w:tcW w:type="dxa" w:w="1728"/>
          </w:tcPr>
          <w:p>
            <w:r>
              <w:t>No</w:t>
            </w:r>
          </w:p>
        </w:tc>
        <w:tc>
          <w:tcPr>
            <w:tcW w:type="dxa" w:w="1728"/>
          </w:tcPr>
          <w:p>
            <w:r>
              <w:t>role</w:t>
            </w:r>
          </w:p>
        </w:tc>
      </w:tr>
      <w:tr>
        <w:tc>
          <w:tcPr>
            <w:tcW w:type="dxa" w:w="1728"/>
          </w:tcPr>
          <w:p>
            <w:r>
              <w:t>department</w:t>
            </w:r>
          </w:p>
        </w:tc>
        <w:tc>
          <w:tcPr>
            <w:tcW w:type="dxa" w:w="1728"/>
          </w:tcPr>
          <w:p>
            <w:r>
              <w:t>varchar(50)</w:t>
            </w:r>
          </w:p>
        </w:tc>
        <w:tc>
          <w:tcPr>
            <w:tcW w:type="dxa" w:w="1728"/>
          </w:tcPr>
          <w:p>
            <w:r>
              <w:t>-</w:t>
            </w:r>
          </w:p>
        </w:tc>
        <w:tc>
          <w:tcPr>
            <w:tcW w:type="dxa" w:w="1728"/>
          </w:tcPr>
          <w:p>
            <w:r>
              <w:t>Yes</w:t>
            </w:r>
          </w:p>
        </w:tc>
        <w:tc>
          <w:tcPr>
            <w:tcW w:type="dxa" w:w="1728"/>
          </w:tcPr>
          <w:p>
            <w:r>
              <w:t>department</w:t>
            </w:r>
          </w:p>
        </w:tc>
      </w:tr>
      <w:tr>
        <w:tc>
          <w:tcPr>
            <w:tcW w:type="dxa" w:w="1728"/>
          </w:tcPr>
          <w:p>
            <w:r>
              <w:t>department_label</w:t>
            </w:r>
          </w:p>
        </w:tc>
        <w:tc>
          <w:tcPr>
            <w:tcW w:type="dxa" w:w="1728"/>
          </w:tcPr>
          <w:p>
            <w:r>
              <w:t>varchar(200)</w:t>
            </w:r>
          </w:p>
        </w:tc>
        <w:tc>
          <w:tcPr>
            <w:tcW w:type="dxa" w:w="1728"/>
          </w:tcPr>
          <w:p>
            <w:r>
              <w:t>-</w:t>
            </w:r>
          </w:p>
        </w:tc>
        <w:tc>
          <w:tcPr>
            <w:tcW w:type="dxa" w:w="1728"/>
          </w:tcPr>
          <w:p>
            <w:r>
              <w:t>Yes</w:t>
            </w:r>
          </w:p>
        </w:tc>
        <w:tc>
          <w:tcPr>
            <w:tcW w:type="dxa" w:w="1728"/>
          </w:tcPr>
          <w:p>
            <w:r>
              <w:t>Override label shown on announcements. Auto-filled from department if blank.</w:t>
            </w:r>
          </w:p>
        </w:tc>
      </w:tr>
      <w:tr>
        <w:tc>
          <w:tcPr>
            <w:tcW w:type="dxa" w:w="1728"/>
          </w:tcPr>
          <w:p>
            <w:r>
              <w:t>is_active</w:t>
            </w:r>
          </w:p>
        </w:tc>
        <w:tc>
          <w:tcPr>
            <w:tcW w:type="dxa" w:w="1728"/>
          </w:tcPr>
          <w:p>
            <w:r>
              <w:t>tinyint(1)</w:t>
            </w:r>
          </w:p>
        </w:tc>
        <w:tc>
          <w:tcPr>
            <w:tcW w:type="dxa" w:w="1728"/>
          </w:tcPr>
          <w:p>
            <w:r>
              <w:t>True</w:t>
            </w:r>
          </w:p>
        </w:tc>
        <w:tc>
          <w:tcPr>
            <w:tcW w:type="dxa" w:w="1728"/>
          </w:tcPr>
          <w:p>
            <w:r>
              <w:t>No</w:t>
            </w:r>
          </w:p>
        </w:tc>
        <w:tc>
          <w:tcPr>
            <w:tcW w:type="dxa" w:w="1728"/>
          </w:tcPr>
          <w:p>
            <w:r>
              <w:t>is active</w:t>
            </w:r>
          </w:p>
        </w:tc>
      </w:tr>
      <w:tr>
        <w:tc>
          <w:tcPr>
            <w:tcW w:type="dxa" w:w="1728"/>
          </w:tcPr>
          <w:p>
            <w:r>
              <w:t>is_staff</w:t>
            </w:r>
          </w:p>
        </w:tc>
        <w:tc>
          <w:tcPr>
            <w:tcW w:type="dxa" w:w="1728"/>
          </w:tcPr>
          <w:p>
            <w:r>
              <w:t>tinyint(1)</w:t>
            </w:r>
          </w:p>
        </w:tc>
        <w:tc>
          <w:tcPr>
            <w:tcW w:type="dxa" w:w="1728"/>
          </w:tcPr>
          <w:p>
            <w:r>
              <w:t>False</w:t>
            </w:r>
          </w:p>
        </w:tc>
        <w:tc>
          <w:tcPr>
            <w:tcW w:type="dxa" w:w="1728"/>
          </w:tcPr>
          <w:p>
            <w:r>
              <w:t>No</w:t>
            </w:r>
          </w:p>
        </w:tc>
        <w:tc>
          <w:tcPr>
            <w:tcW w:type="dxa" w:w="1728"/>
          </w:tcPr>
          <w:p>
            <w:r>
              <w:t>is staff</w:t>
            </w:r>
          </w:p>
        </w:tc>
      </w:tr>
      <w:tr>
        <w:tc>
          <w:tcPr>
            <w:tcW w:type="dxa" w:w="1728"/>
          </w:tcPr>
          <w:p>
            <w:r>
              <w:t>login_attempts</w:t>
            </w:r>
          </w:p>
        </w:tc>
        <w:tc>
          <w:tcPr>
            <w:tcW w:type="dxa" w:w="1728"/>
          </w:tcPr>
          <w:p>
            <w:r>
              <w:t>int(11)</w:t>
            </w:r>
          </w:p>
        </w:tc>
        <w:tc>
          <w:tcPr>
            <w:tcW w:type="dxa" w:w="1728"/>
          </w:tcPr>
          <w:p>
            <w:r>
              <w:t>0</w:t>
            </w:r>
          </w:p>
        </w:tc>
        <w:tc>
          <w:tcPr>
            <w:tcW w:type="dxa" w:w="1728"/>
          </w:tcPr>
          <w:p>
            <w:r>
              <w:t>No</w:t>
            </w:r>
          </w:p>
        </w:tc>
        <w:tc>
          <w:tcPr>
            <w:tcW w:type="dxa" w:w="1728"/>
          </w:tcPr>
          <w:p>
            <w:r>
              <w:t>login attempts</w:t>
            </w:r>
          </w:p>
        </w:tc>
      </w:tr>
      <w:tr>
        <w:tc>
          <w:tcPr>
            <w:tcW w:type="dxa" w:w="1728"/>
          </w:tcPr>
          <w:p>
            <w:r>
              <w:t>locked_until</w:t>
            </w:r>
          </w:p>
        </w:tc>
        <w:tc>
          <w:tcPr>
            <w:tcW w:type="dxa" w:w="1728"/>
          </w:tcPr>
          <w:p>
            <w:r>
              <w:t>datetime</w:t>
            </w:r>
          </w:p>
        </w:tc>
        <w:tc>
          <w:tcPr>
            <w:tcW w:type="dxa" w:w="1728"/>
          </w:tcPr>
          <w:p>
            <w:r>
              <w:t>-</w:t>
            </w:r>
          </w:p>
        </w:tc>
        <w:tc>
          <w:tcPr>
            <w:tcW w:type="dxa" w:w="1728"/>
          </w:tcPr>
          <w:p>
            <w:r>
              <w:t>Yes</w:t>
            </w:r>
          </w:p>
        </w:tc>
        <w:tc>
          <w:tcPr>
            <w:tcW w:type="dxa" w:w="1728"/>
          </w:tcPr>
          <w:p>
            <w:r>
              <w:t>locked until</w:t>
            </w:r>
          </w:p>
        </w:tc>
      </w:tr>
      <w:tr>
        <w:tc>
          <w:tcPr>
            <w:tcW w:type="dxa" w:w="1728"/>
          </w:tcPr>
          <w:p>
            <w:r>
              <w:t>last_login</w:t>
            </w:r>
          </w:p>
        </w:tc>
        <w:tc>
          <w:tcPr>
            <w:tcW w:type="dxa" w:w="1728"/>
          </w:tcPr>
          <w:p>
            <w:r>
              <w:t>datetime</w:t>
            </w:r>
          </w:p>
        </w:tc>
        <w:tc>
          <w:tcPr>
            <w:tcW w:type="dxa" w:w="1728"/>
          </w:tcPr>
          <w:p>
            <w:r>
              <w:t>-</w:t>
            </w:r>
          </w:p>
        </w:tc>
        <w:tc>
          <w:tcPr>
            <w:tcW w:type="dxa" w:w="1728"/>
          </w:tcPr>
          <w:p>
            <w:r>
              <w:t>Yes</w:t>
            </w:r>
          </w:p>
        </w:tc>
        <w:tc>
          <w:tcPr>
            <w:tcW w:type="dxa" w:w="1728"/>
          </w:tcPr>
          <w:p>
            <w:r>
              <w:t>last login</w:t>
            </w:r>
          </w:p>
        </w:tc>
      </w:tr>
      <w:tr>
        <w:tc>
          <w:tcPr>
            <w:tcW w:type="dxa" w:w="1728"/>
          </w:tcPr>
          <w:p>
            <w:r>
              <w:t>show_email_public</w:t>
            </w:r>
          </w:p>
        </w:tc>
        <w:tc>
          <w:tcPr>
            <w:tcW w:type="dxa" w:w="1728"/>
          </w:tcPr>
          <w:p>
            <w:r>
              <w:t>tinyint(1)</w:t>
            </w:r>
          </w:p>
        </w:tc>
        <w:tc>
          <w:tcPr>
            <w:tcW w:type="dxa" w:w="1728"/>
          </w:tcPr>
          <w:p>
            <w:r>
              <w:t>False</w:t>
            </w:r>
          </w:p>
        </w:tc>
        <w:tc>
          <w:tcPr>
            <w:tcW w:type="dxa" w:w="1728"/>
          </w:tcPr>
          <w:p>
            <w:r>
              <w:t>No</w:t>
            </w:r>
          </w:p>
        </w:tc>
        <w:tc>
          <w:tcPr>
            <w:tcW w:type="dxa" w:w="1728"/>
          </w:tcPr>
          <w:p>
            <w:r>
              <w:t>Allow email to be shown in public directory</w:t>
            </w:r>
          </w:p>
        </w:tc>
      </w:tr>
      <w:tr>
        <w:tc>
          <w:tcPr>
            <w:tcW w:type="dxa" w:w="1728"/>
          </w:tcPr>
          <w:p>
            <w:r>
              <w:t>office_location</w:t>
            </w:r>
          </w:p>
        </w:tc>
        <w:tc>
          <w:tcPr>
            <w:tcW w:type="dxa" w:w="1728"/>
          </w:tcPr>
          <w:p>
            <w:r>
              <w:t>varchar(100)</w:t>
            </w:r>
          </w:p>
        </w:tc>
        <w:tc>
          <w:tcPr>
            <w:tcW w:type="dxa" w:w="1728"/>
          </w:tcPr>
          <w:p>
            <w:r>
              <w:t>-</w:t>
            </w:r>
          </w:p>
        </w:tc>
        <w:tc>
          <w:tcPr>
            <w:tcW w:type="dxa" w:w="1728"/>
          </w:tcPr>
          <w:p>
            <w:r>
              <w:t>Yes</w:t>
            </w:r>
          </w:p>
        </w:tc>
        <w:tc>
          <w:tcPr>
            <w:tcW w:type="dxa" w:w="1728"/>
          </w:tcPr>
          <w:p>
            <w:r>
              <w:t>Office location for public directory</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facilities</w:t>
            </w:r>
          </w:p>
        </w:tc>
      </w:tr>
      <w:tr>
        <w:tc>
          <w:tcPr>
            <w:tcW w:type="dxa" w:w="1728"/>
          </w:tcPr>
          <w:p>
            <w:r>
              <w:rPr>
                <w:b/>
              </w:rPr>
              <w:t>Description:</w:t>
            </w:r>
          </w:p>
        </w:tc>
        <w:tc>
          <w:tcPr>
            <w:tcW w:type="dxa" w:w="6912"/>
            <w:gridSpan w:val="4"/>
          </w:tcPr>
          <w:p>
            <w:r>
              <w:t>Stores records for Facility.</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name</w:t>
            </w:r>
          </w:p>
        </w:tc>
        <w:tc>
          <w:tcPr>
            <w:tcW w:type="dxa" w:w="1728"/>
          </w:tcPr>
          <w:p>
            <w:r>
              <w:t>varchar(200)</w:t>
            </w:r>
          </w:p>
        </w:tc>
        <w:tc>
          <w:tcPr>
            <w:tcW w:type="dxa" w:w="1728"/>
          </w:tcPr>
          <w:p>
            <w:r>
              <w:t>-</w:t>
            </w:r>
          </w:p>
        </w:tc>
        <w:tc>
          <w:tcPr>
            <w:tcW w:type="dxa" w:w="1728"/>
          </w:tcPr>
          <w:p>
            <w:r>
              <w:t>No</w:t>
            </w:r>
          </w:p>
        </w:tc>
        <w:tc>
          <w:tcPr>
            <w:tcW w:type="dxa" w:w="1728"/>
          </w:tcPr>
          <w:p>
            <w:r>
              <w:t>name</w:t>
            </w:r>
          </w:p>
        </w:tc>
      </w:tr>
      <w:tr>
        <w:tc>
          <w:tcPr>
            <w:tcW w:type="dxa" w:w="1728"/>
          </w:tcPr>
          <w:p>
            <w:r>
              <w:t>code</w:t>
            </w:r>
          </w:p>
        </w:tc>
        <w:tc>
          <w:tcPr>
            <w:tcW w:type="dxa" w:w="1728"/>
          </w:tcPr>
          <w:p>
            <w:r>
              <w:t>varchar(20)</w:t>
            </w:r>
          </w:p>
        </w:tc>
        <w:tc>
          <w:tcPr>
            <w:tcW w:type="dxa" w:w="1728"/>
          </w:tcPr>
          <w:p>
            <w:r>
              <w:t>-</w:t>
            </w:r>
          </w:p>
        </w:tc>
        <w:tc>
          <w:tcPr>
            <w:tcW w:type="dxa" w:w="1728"/>
          </w:tcPr>
          <w:p>
            <w:r>
              <w:t>No</w:t>
            </w:r>
          </w:p>
        </w:tc>
        <w:tc>
          <w:tcPr>
            <w:tcW w:type="dxa" w:w="1728"/>
          </w:tcPr>
          <w:p>
            <w:r>
              <w:t>code</w:t>
            </w:r>
          </w:p>
        </w:tc>
      </w:tr>
      <w:tr>
        <w:tc>
          <w:tcPr>
            <w:tcW w:type="dxa" w:w="1728"/>
          </w:tcPr>
          <w:p>
            <w:r>
              <w:t>description</w:t>
            </w:r>
          </w:p>
        </w:tc>
        <w:tc>
          <w:tcPr>
            <w:tcW w:type="dxa" w:w="1728"/>
          </w:tcPr>
          <w:p>
            <w:r>
              <w:t>longtext</w:t>
            </w:r>
          </w:p>
        </w:tc>
        <w:tc>
          <w:tcPr>
            <w:tcW w:type="dxa" w:w="1728"/>
          </w:tcPr>
          <w:p>
            <w:r>
              <w:t>-</w:t>
            </w:r>
          </w:p>
        </w:tc>
        <w:tc>
          <w:tcPr>
            <w:tcW w:type="dxa" w:w="1728"/>
          </w:tcPr>
          <w:p>
            <w:r>
              <w:t>Yes</w:t>
            </w:r>
          </w:p>
        </w:tc>
        <w:tc>
          <w:tcPr>
            <w:tcW w:type="dxa" w:w="1728"/>
          </w:tcPr>
          <w:p>
            <w:r>
              <w:t>description</w:t>
            </w:r>
          </w:p>
        </w:tc>
      </w:tr>
      <w:tr>
        <w:tc>
          <w:tcPr>
            <w:tcW w:type="dxa" w:w="1728"/>
          </w:tcPr>
          <w:p>
            <w:r>
              <w:t>facility_type</w:t>
            </w:r>
          </w:p>
        </w:tc>
        <w:tc>
          <w:tcPr>
            <w:tcW w:type="dxa" w:w="1728"/>
          </w:tcPr>
          <w:p>
            <w:r>
              <w:t>varchar(20)</w:t>
            </w:r>
          </w:p>
        </w:tc>
        <w:tc>
          <w:tcPr>
            <w:tcW w:type="dxa" w:w="1728"/>
          </w:tcPr>
          <w:p>
            <w:r>
              <w:t>academic</w:t>
            </w:r>
          </w:p>
        </w:tc>
        <w:tc>
          <w:tcPr>
            <w:tcW w:type="dxa" w:w="1728"/>
          </w:tcPr>
          <w:p>
            <w:r>
              <w:t>No</w:t>
            </w:r>
          </w:p>
        </w:tc>
        <w:tc>
          <w:tcPr>
            <w:tcW w:type="dxa" w:w="1728"/>
          </w:tcPr>
          <w:p>
            <w:r>
              <w:t>facility type</w:t>
            </w:r>
          </w:p>
        </w:tc>
      </w:tr>
      <w:tr>
        <w:tc>
          <w:tcPr>
            <w:tcW w:type="dxa" w:w="1728"/>
          </w:tcPr>
          <w:p>
            <w:r>
              <w:t>building_code</w:t>
            </w:r>
          </w:p>
        </w:tc>
        <w:tc>
          <w:tcPr>
            <w:tcW w:type="dxa" w:w="1728"/>
          </w:tcPr>
          <w:p>
            <w:r>
              <w:t>varchar(20)</w:t>
            </w:r>
          </w:p>
        </w:tc>
        <w:tc>
          <w:tcPr>
            <w:tcW w:type="dxa" w:w="1728"/>
          </w:tcPr>
          <w:p>
            <w:r>
              <w:t>-</w:t>
            </w:r>
          </w:p>
        </w:tc>
        <w:tc>
          <w:tcPr>
            <w:tcW w:type="dxa" w:w="1728"/>
          </w:tcPr>
          <w:p>
            <w:r>
              <w:t>Yes</w:t>
            </w:r>
          </w:p>
        </w:tc>
        <w:tc>
          <w:tcPr>
            <w:tcW w:type="dxa" w:w="1728"/>
          </w:tcPr>
          <w:p>
            <w:r>
              <w:t>building code</w:t>
            </w:r>
          </w:p>
        </w:tc>
      </w:tr>
      <w:tr>
        <w:tc>
          <w:tcPr>
            <w:tcW w:type="dxa" w:w="1728"/>
          </w:tcPr>
          <w:p>
            <w:r>
              <w:t>department_id</w:t>
            </w:r>
          </w:p>
        </w:tc>
        <w:tc>
          <w:tcPr>
            <w:tcW w:type="dxa" w:w="1728"/>
          </w:tcPr>
          <w:p>
            <w:r>
              <w:t>int(11)</w:t>
            </w:r>
          </w:p>
        </w:tc>
        <w:tc>
          <w:tcPr>
            <w:tcW w:type="dxa" w:w="1728"/>
          </w:tcPr>
          <w:p>
            <w:r>
              <w:t>-</w:t>
            </w:r>
          </w:p>
        </w:tc>
        <w:tc>
          <w:tcPr>
            <w:tcW w:type="dxa" w:w="1728"/>
          </w:tcPr>
          <w:p>
            <w:r>
              <w:t>Yes</w:t>
            </w:r>
          </w:p>
        </w:tc>
        <w:tc>
          <w:tcPr>
            <w:tcW w:type="dxa" w:w="1728"/>
          </w:tcPr>
          <w:p>
            <w:r>
              <w:t>department (Foreign Key to departments)</w:t>
            </w:r>
          </w:p>
        </w:tc>
      </w:tr>
      <w:tr>
        <w:tc>
          <w:tcPr>
            <w:tcW w:type="dxa" w:w="1728"/>
          </w:tcPr>
          <w:p>
            <w:r>
              <w:t>latitude</w:t>
            </w:r>
          </w:p>
        </w:tc>
        <w:tc>
          <w:tcPr>
            <w:tcW w:type="dxa" w:w="1728"/>
          </w:tcPr>
          <w:p>
            <w:r>
              <w:t>double</w:t>
            </w:r>
          </w:p>
        </w:tc>
        <w:tc>
          <w:tcPr>
            <w:tcW w:type="dxa" w:w="1728"/>
          </w:tcPr>
          <w:p>
            <w:r>
              <w:t>-</w:t>
            </w:r>
          </w:p>
        </w:tc>
        <w:tc>
          <w:tcPr>
            <w:tcW w:type="dxa" w:w="1728"/>
          </w:tcPr>
          <w:p>
            <w:r>
              <w:t>Yes</w:t>
            </w:r>
          </w:p>
        </w:tc>
        <w:tc>
          <w:tcPr>
            <w:tcW w:type="dxa" w:w="1728"/>
          </w:tcPr>
          <w:p>
            <w:r>
              <w:t>latitude</w:t>
            </w:r>
          </w:p>
        </w:tc>
      </w:tr>
      <w:tr>
        <w:tc>
          <w:tcPr>
            <w:tcW w:type="dxa" w:w="1728"/>
          </w:tcPr>
          <w:p>
            <w:r>
              <w:t>longitude</w:t>
            </w:r>
          </w:p>
        </w:tc>
        <w:tc>
          <w:tcPr>
            <w:tcW w:type="dxa" w:w="1728"/>
          </w:tcPr>
          <w:p>
            <w:r>
              <w:t>double</w:t>
            </w:r>
          </w:p>
        </w:tc>
        <w:tc>
          <w:tcPr>
            <w:tcW w:type="dxa" w:w="1728"/>
          </w:tcPr>
          <w:p>
            <w:r>
              <w:t>-</w:t>
            </w:r>
          </w:p>
        </w:tc>
        <w:tc>
          <w:tcPr>
            <w:tcW w:type="dxa" w:w="1728"/>
          </w:tcPr>
          <w:p>
            <w:r>
              <w:t>Yes</w:t>
            </w:r>
          </w:p>
        </w:tc>
        <w:tc>
          <w:tcPr>
            <w:tcW w:type="dxa" w:w="1728"/>
          </w:tcPr>
          <w:p>
            <w:r>
              <w:t>longitude</w:t>
            </w:r>
          </w:p>
        </w:tc>
      </w:tr>
      <w:tr>
        <w:tc>
          <w:tcPr>
            <w:tcW w:type="dxa" w:w="1728"/>
          </w:tcPr>
          <w:p>
            <w:r>
              <w:t>image_path</w:t>
            </w:r>
          </w:p>
        </w:tc>
        <w:tc>
          <w:tcPr>
            <w:tcW w:type="dxa" w:w="1728"/>
          </w:tcPr>
          <w:p>
            <w:r>
              <w:t>varchar(500)</w:t>
            </w:r>
          </w:p>
        </w:tc>
        <w:tc>
          <w:tcPr>
            <w:tcW w:type="dxa" w:w="1728"/>
          </w:tcPr>
          <w:p>
            <w:r>
              <w:t>-</w:t>
            </w:r>
          </w:p>
        </w:tc>
        <w:tc>
          <w:tcPr>
            <w:tcW w:type="dxa" w:w="1728"/>
          </w:tcPr>
          <w:p>
            <w:r>
              <w:t>Yes</w:t>
            </w:r>
          </w:p>
        </w:tc>
        <w:tc>
          <w:tcPr>
            <w:tcW w:type="dxa" w:w="1728"/>
          </w:tcPr>
          <w:p>
            <w:r>
              <w:t>image path</w:t>
            </w:r>
          </w:p>
        </w:tc>
      </w:tr>
      <w:tr>
        <w:tc>
          <w:tcPr>
            <w:tcW w:type="dxa" w:w="1728"/>
          </w:tcPr>
          <w:p>
            <w:r>
              <w:t>map_svg_id</w:t>
            </w:r>
          </w:p>
        </w:tc>
        <w:tc>
          <w:tcPr>
            <w:tcW w:type="dxa" w:w="1728"/>
          </w:tcPr>
          <w:p>
            <w:r>
              <w:t>varchar(100)</w:t>
            </w:r>
          </w:p>
        </w:tc>
        <w:tc>
          <w:tcPr>
            <w:tcW w:type="dxa" w:w="1728"/>
          </w:tcPr>
          <w:p>
            <w:r>
              <w:t>-</w:t>
            </w:r>
          </w:p>
        </w:tc>
        <w:tc>
          <w:tcPr>
            <w:tcW w:type="dxa" w:w="1728"/>
          </w:tcPr>
          <w:p>
            <w:r>
              <w:t>Yes</w:t>
            </w:r>
          </w:p>
        </w:tc>
        <w:tc>
          <w:tcPr>
            <w:tcW w:type="dxa" w:w="1728"/>
          </w:tcPr>
          <w:p>
            <w:r>
              <w:t>SVG element ID e.g. building-RST</w:t>
            </w:r>
          </w:p>
        </w:tc>
      </w:tr>
      <w:tr>
        <w:tc>
          <w:tcPr>
            <w:tcW w:type="dxa" w:w="1728"/>
          </w:tcPr>
          <w:p>
            <w:r>
              <w:t>total_floors</w:t>
            </w:r>
          </w:p>
        </w:tc>
        <w:tc>
          <w:tcPr>
            <w:tcW w:type="dxa" w:w="1728"/>
          </w:tcPr>
          <w:p>
            <w:r>
              <w:t>int(11)</w:t>
            </w:r>
          </w:p>
        </w:tc>
        <w:tc>
          <w:tcPr>
            <w:tcW w:type="dxa" w:w="1728"/>
          </w:tcPr>
          <w:p>
            <w:r>
              <w:t>1</w:t>
            </w:r>
          </w:p>
        </w:tc>
        <w:tc>
          <w:tcPr>
            <w:tcW w:type="dxa" w:w="1728"/>
          </w:tcPr>
          <w:p>
            <w:r>
              <w:t>No</w:t>
            </w:r>
          </w:p>
        </w:tc>
        <w:tc>
          <w:tcPr>
            <w:tcW w:type="dxa" w:w="1728"/>
          </w:tcPr>
          <w:p>
            <w:r>
              <w:t>total floors</w:t>
            </w:r>
          </w:p>
        </w:tc>
      </w:tr>
      <w:tr>
        <w:tc>
          <w:tcPr>
            <w:tcW w:type="dxa" w:w="1728"/>
          </w:tcPr>
          <w:p>
            <w:r>
              <w:t>is_deleted</w:t>
            </w:r>
          </w:p>
        </w:tc>
        <w:tc>
          <w:tcPr>
            <w:tcW w:type="dxa" w:w="1728"/>
          </w:tcPr>
          <w:p>
            <w:r>
              <w:t>tinyint(1)</w:t>
            </w:r>
          </w:p>
        </w:tc>
        <w:tc>
          <w:tcPr>
            <w:tcW w:type="dxa" w:w="1728"/>
          </w:tcPr>
          <w:p>
            <w:r>
              <w:t>False</w:t>
            </w:r>
          </w:p>
        </w:tc>
        <w:tc>
          <w:tcPr>
            <w:tcW w:type="dxa" w:w="1728"/>
          </w:tcPr>
          <w:p>
            <w:r>
              <w:t>No</w:t>
            </w:r>
          </w:p>
        </w:tc>
        <w:tc>
          <w:tcPr>
            <w:tcW w:type="dxa" w:w="1728"/>
          </w:tcPr>
          <w:p>
            <w:r>
              <w:t>is deleted</w:t>
            </w:r>
          </w:p>
        </w:tc>
      </w:tr>
      <w:tr>
        <w:tc>
          <w:tcPr>
            <w:tcW w:type="dxa" w:w="1728"/>
          </w:tcPr>
          <w:p>
            <w:r>
              <w:t>is_active</w:t>
            </w:r>
          </w:p>
        </w:tc>
        <w:tc>
          <w:tcPr>
            <w:tcW w:type="dxa" w:w="1728"/>
          </w:tcPr>
          <w:p>
            <w:r>
              <w:t>tinyint(1)</w:t>
            </w:r>
          </w:p>
        </w:tc>
        <w:tc>
          <w:tcPr>
            <w:tcW w:type="dxa" w:w="1728"/>
          </w:tcPr>
          <w:p>
            <w:r>
              <w:t>True</w:t>
            </w:r>
          </w:p>
        </w:tc>
        <w:tc>
          <w:tcPr>
            <w:tcW w:type="dxa" w:w="1728"/>
          </w:tcPr>
          <w:p>
            <w:r>
              <w:t>No</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rooms</w:t>
            </w:r>
          </w:p>
        </w:tc>
      </w:tr>
      <w:tr>
        <w:tc>
          <w:tcPr>
            <w:tcW w:type="dxa" w:w="1728"/>
          </w:tcPr>
          <w:p>
            <w:r>
              <w:rPr>
                <w:b/>
              </w:rPr>
              <w:t>Description:</w:t>
            </w:r>
          </w:p>
        </w:tc>
        <w:tc>
          <w:tcPr>
            <w:tcW w:type="dxa" w:w="6912"/>
            <w:gridSpan w:val="4"/>
          </w:tcPr>
          <w:p>
            <w:r>
              <w:t>Stores records for Room.</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facility_id</w:t>
            </w:r>
          </w:p>
        </w:tc>
        <w:tc>
          <w:tcPr>
            <w:tcW w:type="dxa" w:w="1728"/>
          </w:tcPr>
          <w:p>
            <w:r>
              <w:t>int(11)</w:t>
            </w:r>
          </w:p>
        </w:tc>
        <w:tc>
          <w:tcPr>
            <w:tcW w:type="dxa" w:w="1728"/>
          </w:tcPr>
          <w:p>
            <w:r>
              <w:t>-</w:t>
            </w:r>
          </w:p>
        </w:tc>
        <w:tc>
          <w:tcPr>
            <w:tcW w:type="dxa" w:w="1728"/>
          </w:tcPr>
          <w:p>
            <w:r>
              <w:t>No</w:t>
            </w:r>
          </w:p>
        </w:tc>
        <w:tc>
          <w:tcPr>
            <w:tcW w:type="dxa" w:w="1728"/>
          </w:tcPr>
          <w:p>
            <w:r>
              <w:t>facility (Foreign Key to facilities)</w:t>
            </w:r>
          </w:p>
        </w:tc>
      </w:tr>
      <w:tr>
        <w:tc>
          <w:tcPr>
            <w:tcW w:type="dxa" w:w="1728"/>
          </w:tcPr>
          <w:p>
            <w:r>
              <w:t>name</w:t>
            </w:r>
          </w:p>
        </w:tc>
        <w:tc>
          <w:tcPr>
            <w:tcW w:type="dxa" w:w="1728"/>
          </w:tcPr>
          <w:p>
            <w:r>
              <w:t>varchar(200)</w:t>
            </w:r>
          </w:p>
        </w:tc>
        <w:tc>
          <w:tcPr>
            <w:tcW w:type="dxa" w:w="1728"/>
          </w:tcPr>
          <w:p>
            <w:r>
              <w:t>-</w:t>
            </w:r>
          </w:p>
        </w:tc>
        <w:tc>
          <w:tcPr>
            <w:tcW w:type="dxa" w:w="1728"/>
          </w:tcPr>
          <w:p>
            <w:r>
              <w:t>No</w:t>
            </w:r>
          </w:p>
        </w:tc>
        <w:tc>
          <w:tcPr>
            <w:tcW w:type="dxa" w:w="1728"/>
          </w:tcPr>
          <w:p>
            <w:r>
              <w:t>name</w:t>
            </w:r>
          </w:p>
        </w:tc>
      </w:tr>
      <w:tr>
        <w:tc>
          <w:tcPr>
            <w:tcW w:type="dxa" w:w="1728"/>
          </w:tcPr>
          <w:p>
            <w:r>
              <w:t>code</w:t>
            </w:r>
          </w:p>
        </w:tc>
        <w:tc>
          <w:tcPr>
            <w:tcW w:type="dxa" w:w="1728"/>
          </w:tcPr>
          <w:p>
            <w:r>
              <w:t>varchar(50)</w:t>
            </w:r>
          </w:p>
        </w:tc>
        <w:tc>
          <w:tcPr>
            <w:tcW w:type="dxa" w:w="1728"/>
          </w:tcPr>
          <w:p>
            <w:r>
              <w:t>-</w:t>
            </w:r>
          </w:p>
        </w:tc>
        <w:tc>
          <w:tcPr>
            <w:tcW w:type="dxa" w:w="1728"/>
          </w:tcPr>
          <w:p>
            <w:r>
              <w:t>No</w:t>
            </w:r>
          </w:p>
        </w:tc>
        <w:tc>
          <w:tcPr>
            <w:tcW w:type="dxa" w:w="1728"/>
          </w:tcPr>
          <w:p>
            <w:r>
              <w:t>code</w:t>
            </w:r>
          </w:p>
        </w:tc>
      </w:tr>
      <w:tr>
        <w:tc>
          <w:tcPr>
            <w:tcW w:type="dxa" w:w="1728"/>
          </w:tcPr>
          <w:p>
            <w:r>
              <w:t>room_number</w:t>
            </w:r>
          </w:p>
        </w:tc>
        <w:tc>
          <w:tcPr>
            <w:tcW w:type="dxa" w:w="1728"/>
          </w:tcPr>
          <w:p>
            <w:r>
              <w:t>varchar(50)</w:t>
            </w:r>
          </w:p>
        </w:tc>
        <w:tc>
          <w:tcPr>
            <w:tcW w:type="dxa" w:w="1728"/>
          </w:tcPr>
          <w:p>
            <w:r>
              <w:t>-</w:t>
            </w:r>
          </w:p>
        </w:tc>
        <w:tc>
          <w:tcPr>
            <w:tcW w:type="dxa" w:w="1728"/>
          </w:tcPr>
          <w:p>
            <w:r>
              <w:t>Yes</w:t>
            </w:r>
          </w:p>
        </w:tc>
        <w:tc>
          <w:tcPr>
            <w:tcW w:type="dxa" w:w="1728"/>
          </w:tcPr>
          <w:p>
            <w:r>
              <w:t>room number</w:t>
            </w:r>
          </w:p>
        </w:tc>
      </w:tr>
      <w:tr>
        <w:tc>
          <w:tcPr>
            <w:tcW w:type="dxa" w:w="1728"/>
          </w:tcPr>
          <w:p>
            <w:r>
              <w:t>description</w:t>
            </w:r>
          </w:p>
        </w:tc>
        <w:tc>
          <w:tcPr>
            <w:tcW w:type="dxa" w:w="1728"/>
          </w:tcPr>
          <w:p>
            <w:r>
              <w:t>longtext</w:t>
            </w:r>
          </w:p>
        </w:tc>
        <w:tc>
          <w:tcPr>
            <w:tcW w:type="dxa" w:w="1728"/>
          </w:tcPr>
          <w:p>
            <w:r>
              <w:t>-</w:t>
            </w:r>
          </w:p>
        </w:tc>
        <w:tc>
          <w:tcPr>
            <w:tcW w:type="dxa" w:w="1728"/>
          </w:tcPr>
          <w:p>
            <w:r>
              <w:t>Yes</w:t>
            </w:r>
          </w:p>
        </w:tc>
        <w:tc>
          <w:tcPr>
            <w:tcW w:type="dxa" w:w="1728"/>
          </w:tcPr>
          <w:p>
            <w:r>
              <w:t>description</w:t>
            </w:r>
          </w:p>
        </w:tc>
      </w:tr>
      <w:tr>
        <w:tc>
          <w:tcPr>
            <w:tcW w:type="dxa" w:w="1728"/>
          </w:tcPr>
          <w:p>
            <w:r>
              <w:t>floor</w:t>
            </w:r>
          </w:p>
        </w:tc>
        <w:tc>
          <w:tcPr>
            <w:tcW w:type="dxa" w:w="1728"/>
          </w:tcPr>
          <w:p>
            <w:r>
              <w:t>int(11)</w:t>
            </w:r>
          </w:p>
        </w:tc>
        <w:tc>
          <w:tcPr>
            <w:tcW w:type="dxa" w:w="1728"/>
          </w:tcPr>
          <w:p>
            <w:r>
              <w:t>1</w:t>
            </w:r>
          </w:p>
        </w:tc>
        <w:tc>
          <w:tcPr>
            <w:tcW w:type="dxa" w:w="1728"/>
          </w:tcPr>
          <w:p>
            <w:r>
              <w:t>No</w:t>
            </w:r>
          </w:p>
        </w:tc>
        <w:tc>
          <w:tcPr>
            <w:tcW w:type="dxa" w:w="1728"/>
          </w:tcPr>
          <w:p>
            <w:r>
              <w:t>floor</w:t>
            </w:r>
          </w:p>
        </w:tc>
      </w:tr>
      <w:tr>
        <w:tc>
          <w:tcPr>
            <w:tcW w:type="dxa" w:w="1728"/>
          </w:tcPr>
          <w:p>
            <w:r>
              <w:t>map_svg_id</w:t>
            </w:r>
          </w:p>
        </w:tc>
        <w:tc>
          <w:tcPr>
            <w:tcW w:type="dxa" w:w="1728"/>
          </w:tcPr>
          <w:p>
            <w:r>
              <w:t>varchar(100)</w:t>
            </w:r>
          </w:p>
        </w:tc>
        <w:tc>
          <w:tcPr>
            <w:tcW w:type="dxa" w:w="1728"/>
          </w:tcPr>
          <w:p>
            <w:r>
              <w:t>-</w:t>
            </w:r>
          </w:p>
        </w:tc>
        <w:tc>
          <w:tcPr>
            <w:tcW w:type="dxa" w:w="1728"/>
          </w:tcPr>
          <w:p>
            <w:r>
              <w:t>Yes</w:t>
            </w:r>
          </w:p>
        </w:tc>
        <w:tc>
          <w:tcPr>
            <w:tcW w:type="dxa" w:w="1728"/>
          </w:tcPr>
          <w:p>
            <w:r>
              <w:t>SVG element ID e.g. RST-F1-CL1</w:t>
            </w:r>
          </w:p>
        </w:tc>
      </w:tr>
      <w:tr>
        <w:tc>
          <w:tcPr>
            <w:tcW w:type="dxa" w:w="1728"/>
          </w:tcPr>
          <w:p>
            <w:r>
              <w:t>room_type</w:t>
            </w:r>
          </w:p>
        </w:tc>
        <w:tc>
          <w:tcPr>
            <w:tcW w:type="dxa" w:w="1728"/>
          </w:tcPr>
          <w:p>
            <w:r>
              <w:t>varchar(50)</w:t>
            </w:r>
          </w:p>
        </w:tc>
        <w:tc>
          <w:tcPr>
            <w:tcW w:type="dxa" w:w="1728"/>
          </w:tcPr>
          <w:p>
            <w:r>
              <w:t>classroom</w:t>
            </w:r>
          </w:p>
        </w:tc>
        <w:tc>
          <w:tcPr>
            <w:tcW w:type="dxa" w:w="1728"/>
          </w:tcPr>
          <w:p>
            <w:r>
              <w:t>No</w:t>
            </w:r>
          </w:p>
        </w:tc>
        <w:tc>
          <w:tcPr>
            <w:tcW w:type="dxa" w:w="1728"/>
          </w:tcPr>
          <w:p>
            <w:r>
              <w:t>room type</w:t>
            </w:r>
          </w:p>
        </w:tc>
      </w:tr>
      <w:tr>
        <w:tc>
          <w:tcPr>
            <w:tcW w:type="dxa" w:w="1728"/>
          </w:tcPr>
          <w:p>
            <w:r>
              <w:t>capacity</w:t>
            </w:r>
          </w:p>
        </w:tc>
        <w:tc>
          <w:tcPr>
            <w:tcW w:type="dxa" w:w="1728"/>
          </w:tcPr>
          <w:p>
            <w:r>
              <w:t>int(11)</w:t>
            </w:r>
          </w:p>
        </w:tc>
        <w:tc>
          <w:tcPr>
            <w:tcW w:type="dxa" w:w="1728"/>
          </w:tcPr>
          <w:p>
            <w:r>
              <w:t>30</w:t>
            </w:r>
          </w:p>
        </w:tc>
        <w:tc>
          <w:tcPr>
            <w:tcW w:type="dxa" w:w="1728"/>
          </w:tcPr>
          <w:p>
            <w:r>
              <w:t>No</w:t>
            </w:r>
          </w:p>
        </w:tc>
        <w:tc>
          <w:tcPr>
            <w:tcW w:type="dxa" w:w="1728"/>
          </w:tcPr>
          <w:p>
            <w:r>
              <w:t>capacity</w:t>
            </w:r>
          </w:p>
        </w:tc>
      </w:tr>
      <w:tr>
        <w:tc>
          <w:tcPr>
            <w:tcW w:type="dxa" w:w="1728"/>
          </w:tcPr>
          <w:p>
            <w:r>
              <w:t>is_office</w:t>
            </w:r>
          </w:p>
        </w:tc>
        <w:tc>
          <w:tcPr>
            <w:tcW w:type="dxa" w:w="1728"/>
          </w:tcPr>
          <w:p>
            <w:r>
              <w:t>tinyint(1)</w:t>
            </w:r>
          </w:p>
        </w:tc>
        <w:tc>
          <w:tcPr>
            <w:tcW w:type="dxa" w:w="1728"/>
          </w:tcPr>
          <w:p>
            <w:r>
              <w:t>False</w:t>
            </w:r>
          </w:p>
        </w:tc>
        <w:tc>
          <w:tcPr>
            <w:tcW w:type="dxa" w:w="1728"/>
          </w:tcPr>
          <w:p>
            <w:r>
              <w:t>No</w:t>
            </w:r>
          </w:p>
        </w:tc>
        <w:tc>
          <w:tcPr>
            <w:tcW w:type="dxa" w:w="1728"/>
          </w:tcPr>
          <w:p>
            <w:r>
              <w:t>is office</w:t>
            </w:r>
          </w:p>
        </w:tc>
      </w:tr>
      <w:tr>
        <w:tc>
          <w:tcPr>
            <w:tcW w:type="dxa" w:w="1728"/>
          </w:tcPr>
          <w:p>
            <w:r>
              <w:t>is_crucial</w:t>
            </w:r>
          </w:p>
        </w:tc>
        <w:tc>
          <w:tcPr>
            <w:tcW w:type="dxa" w:w="1728"/>
          </w:tcPr>
          <w:p>
            <w:r>
              <w:t>tinyint(1)</w:t>
            </w:r>
          </w:p>
        </w:tc>
        <w:tc>
          <w:tcPr>
            <w:tcW w:type="dxa" w:w="1728"/>
          </w:tcPr>
          <w:p>
            <w:r>
              <w:t>False</w:t>
            </w:r>
          </w:p>
        </w:tc>
        <w:tc>
          <w:tcPr>
            <w:tcW w:type="dxa" w:w="1728"/>
          </w:tcPr>
          <w:p>
            <w:r>
              <w:t>No</w:t>
            </w:r>
          </w:p>
        </w:tc>
        <w:tc>
          <w:tcPr>
            <w:tcW w:type="dxa" w:w="1728"/>
          </w:tcPr>
          <w:p>
            <w:r>
              <w:t>is crucial</w:t>
            </w:r>
          </w:p>
        </w:tc>
      </w:tr>
      <w:tr>
        <w:tc>
          <w:tcPr>
            <w:tcW w:type="dxa" w:w="1728"/>
          </w:tcPr>
          <w:p>
            <w:r>
              <w:t>search_count</w:t>
            </w:r>
          </w:p>
        </w:tc>
        <w:tc>
          <w:tcPr>
            <w:tcW w:type="dxa" w:w="1728"/>
          </w:tcPr>
          <w:p>
            <w:r>
              <w:t>int(11)</w:t>
            </w:r>
          </w:p>
        </w:tc>
        <w:tc>
          <w:tcPr>
            <w:tcW w:type="dxa" w:w="1728"/>
          </w:tcPr>
          <w:p>
            <w:r>
              <w:t>0</w:t>
            </w:r>
          </w:p>
        </w:tc>
        <w:tc>
          <w:tcPr>
            <w:tcW w:type="dxa" w:w="1728"/>
          </w:tcPr>
          <w:p>
            <w:r>
              <w:t>No</w:t>
            </w:r>
          </w:p>
        </w:tc>
        <w:tc>
          <w:tcPr>
            <w:tcW w:type="dxa" w:w="1728"/>
          </w:tcPr>
          <w:p>
            <w:r>
              <w:t>search count</w:t>
            </w:r>
          </w:p>
        </w:tc>
      </w:tr>
      <w:tr>
        <w:tc>
          <w:tcPr>
            <w:tcW w:type="dxa" w:w="1728"/>
          </w:tcPr>
          <w:p>
            <w:r>
              <w:t>course_code</w:t>
            </w:r>
          </w:p>
        </w:tc>
        <w:tc>
          <w:tcPr>
            <w:tcW w:type="dxa" w:w="1728"/>
          </w:tcPr>
          <w:p>
            <w:r>
              <w:t>varchar(20)</w:t>
            </w:r>
          </w:p>
        </w:tc>
        <w:tc>
          <w:tcPr>
            <w:tcW w:type="dxa" w:w="1728"/>
          </w:tcPr>
          <w:p>
            <w:r>
              <w:t>-</w:t>
            </w:r>
          </w:p>
        </w:tc>
        <w:tc>
          <w:tcPr>
            <w:tcW w:type="dxa" w:w="1728"/>
          </w:tcPr>
          <w:p>
            <w:r>
              <w:t>Yes</w:t>
            </w:r>
          </w:p>
        </w:tc>
        <w:tc>
          <w:tcPr>
            <w:tcW w:type="dxa" w:w="1728"/>
          </w:tcPr>
          <w:p>
            <w:r>
              <w:t>Academic program that primarily uses this room (e.g. BSIT, BSCS)</w:t>
            </w:r>
          </w:p>
        </w:tc>
      </w:tr>
      <w:tr>
        <w:tc>
          <w:tcPr>
            <w:tcW w:type="dxa" w:w="1728"/>
          </w:tcPr>
          <w:p>
            <w:r>
              <w:t>course_color</w:t>
            </w:r>
          </w:p>
        </w:tc>
        <w:tc>
          <w:tcPr>
            <w:tcW w:type="dxa" w:w="1728"/>
          </w:tcPr>
          <w:p>
            <w:r>
              <w:t>varchar(7)</w:t>
            </w:r>
          </w:p>
        </w:tc>
        <w:tc>
          <w:tcPr>
            <w:tcW w:type="dxa" w:w="1728"/>
          </w:tcPr>
          <w:p>
            <w:r>
              <w:t>-</w:t>
            </w:r>
          </w:p>
        </w:tc>
        <w:tc>
          <w:tcPr>
            <w:tcW w:type="dxa" w:w="1728"/>
          </w:tcPr>
          <w:p>
            <w:r>
              <w:t>Yes</w:t>
            </w:r>
          </w:p>
        </w:tc>
        <w:tc>
          <w:tcPr>
            <w:tcW w:type="dxa" w:w="1728"/>
          </w:tcPr>
          <w:p>
            <w:r>
              <w:t>Hex highlight color for map (e.g. #FF5722). Auto-assigned if blank.</w:t>
            </w:r>
          </w:p>
        </w:tc>
      </w:tr>
      <w:tr>
        <w:tc>
          <w:tcPr>
            <w:tcW w:type="dxa" w:w="1728"/>
          </w:tcPr>
          <w:p>
            <w:r>
              <w:t>is_deleted</w:t>
            </w:r>
          </w:p>
        </w:tc>
        <w:tc>
          <w:tcPr>
            <w:tcW w:type="dxa" w:w="1728"/>
          </w:tcPr>
          <w:p>
            <w:r>
              <w:t>tinyint(1)</w:t>
            </w:r>
          </w:p>
        </w:tc>
        <w:tc>
          <w:tcPr>
            <w:tcW w:type="dxa" w:w="1728"/>
          </w:tcPr>
          <w:p>
            <w:r>
              <w:t>False</w:t>
            </w:r>
          </w:p>
        </w:tc>
        <w:tc>
          <w:tcPr>
            <w:tcW w:type="dxa" w:w="1728"/>
          </w:tcPr>
          <w:p>
            <w:r>
              <w:t>No</w:t>
            </w:r>
          </w:p>
        </w:tc>
        <w:tc>
          <w:tcPr>
            <w:tcW w:type="dxa" w:w="1728"/>
          </w:tcPr>
          <w:p>
            <w:r>
              <w:t>is deleted</w:t>
            </w:r>
          </w:p>
        </w:tc>
      </w:tr>
      <w:tr>
        <w:tc>
          <w:tcPr>
            <w:tcW w:type="dxa" w:w="1728"/>
          </w:tcPr>
          <w:p>
            <w:r>
              <w:t>is_active</w:t>
            </w:r>
          </w:p>
        </w:tc>
        <w:tc>
          <w:tcPr>
            <w:tcW w:type="dxa" w:w="1728"/>
          </w:tcPr>
          <w:p>
            <w:r>
              <w:t>tinyint(1)</w:t>
            </w:r>
          </w:p>
        </w:tc>
        <w:tc>
          <w:tcPr>
            <w:tcW w:type="dxa" w:w="1728"/>
          </w:tcPr>
          <w:p>
            <w:r>
              <w:t>True</w:t>
            </w:r>
          </w:p>
        </w:tc>
        <w:tc>
          <w:tcPr>
            <w:tcW w:type="dxa" w:w="1728"/>
          </w:tcPr>
          <w:p>
            <w:r>
              <w:t>No</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navigation_nodes</w:t>
            </w:r>
          </w:p>
        </w:tc>
      </w:tr>
      <w:tr>
        <w:tc>
          <w:tcPr>
            <w:tcW w:type="dxa" w:w="1728"/>
          </w:tcPr>
          <w:p>
            <w:r>
              <w:rPr>
                <w:b/>
              </w:rPr>
              <w:t>Description:</w:t>
            </w:r>
          </w:p>
        </w:tc>
        <w:tc>
          <w:tcPr>
            <w:tcW w:type="dxa" w:w="6912"/>
            <w:gridSpan w:val="4"/>
          </w:tcPr>
          <w:p>
            <w:r>
              <w:t>Stores records for NavigationNode.</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name</w:t>
            </w:r>
          </w:p>
        </w:tc>
        <w:tc>
          <w:tcPr>
            <w:tcW w:type="dxa" w:w="1728"/>
          </w:tcPr>
          <w:p>
            <w:r>
              <w:t>varchar(200)</w:t>
            </w:r>
          </w:p>
        </w:tc>
        <w:tc>
          <w:tcPr>
            <w:tcW w:type="dxa" w:w="1728"/>
          </w:tcPr>
          <w:p>
            <w:r>
              <w:t>-</w:t>
            </w:r>
          </w:p>
        </w:tc>
        <w:tc>
          <w:tcPr>
            <w:tcW w:type="dxa" w:w="1728"/>
          </w:tcPr>
          <w:p>
            <w:r>
              <w:t>No</w:t>
            </w:r>
          </w:p>
        </w:tc>
        <w:tc>
          <w:tcPr>
            <w:tcW w:type="dxa" w:w="1728"/>
          </w:tcPr>
          <w:p>
            <w:r>
              <w:t>name</w:t>
            </w:r>
          </w:p>
        </w:tc>
      </w:tr>
      <w:tr>
        <w:tc>
          <w:tcPr>
            <w:tcW w:type="dxa" w:w="1728"/>
          </w:tcPr>
          <w:p>
            <w:r>
              <w:t>node_type</w:t>
            </w:r>
          </w:p>
        </w:tc>
        <w:tc>
          <w:tcPr>
            <w:tcW w:type="dxa" w:w="1728"/>
          </w:tcPr>
          <w:p>
            <w:r>
              <w:t>varchar(20)</w:t>
            </w:r>
          </w:p>
        </w:tc>
        <w:tc>
          <w:tcPr>
            <w:tcW w:type="dxa" w:w="1728"/>
          </w:tcPr>
          <w:p>
            <w:r>
              <w:t>-</w:t>
            </w:r>
          </w:p>
        </w:tc>
        <w:tc>
          <w:tcPr>
            <w:tcW w:type="dxa" w:w="1728"/>
          </w:tcPr>
          <w:p>
            <w:r>
              <w:t>No</w:t>
            </w:r>
          </w:p>
        </w:tc>
        <w:tc>
          <w:tcPr>
            <w:tcW w:type="dxa" w:w="1728"/>
          </w:tcPr>
          <w:p>
            <w:r>
              <w:t>node type</w:t>
            </w:r>
          </w:p>
        </w:tc>
      </w:tr>
      <w:tr>
        <w:tc>
          <w:tcPr>
            <w:tcW w:type="dxa" w:w="1728"/>
          </w:tcPr>
          <w:p>
            <w:r>
              <w:t>facility_id</w:t>
            </w:r>
          </w:p>
        </w:tc>
        <w:tc>
          <w:tcPr>
            <w:tcW w:type="dxa" w:w="1728"/>
          </w:tcPr>
          <w:p>
            <w:r>
              <w:t>int(11)</w:t>
            </w:r>
          </w:p>
        </w:tc>
        <w:tc>
          <w:tcPr>
            <w:tcW w:type="dxa" w:w="1728"/>
          </w:tcPr>
          <w:p>
            <w:r>
              <w:t>-</w:t>
            </w:r>
          </w:p>
        </w:tc>
        <w:tc>
          <w:tcPr>
            <w:tcW w:type="dxa" w:w="1728"/>
          </w:tcPr>
          <w:p>
            <w:r>
              <w:t>Yes</w:t>
            </w:r>
          </w:p>
        </w:tc>
        <w:tc>
          <w:tcPr>
            <w:tcW w:type="dxa" w:w="1728"/>
          </w:tcPr>
          <w:p>
            <w:r>
              <w:t>facility (Foreign Key to facilities)</w:t>
            </w:r>
          </w:p>
        </w:tc>
      </w:tr>
      <w:tr>
        <w:tc>
          <w:tcPr>
            <w:tcW w:type="dxa" w:w="1728"/>
          </w:tcPr>
          <w:p>
            <w:r>
              <w:t>room_id</w:t>
            </w:r>
          </w:p>
        </w:tc>
        <w:tc>
          <w:tcPr>
            <w:tcW w:type="dxa" w:w="1728"/>
          </w:tcPr>
          <w:p>
            <w:r>
              <w:t>int(11)</w:t>
            </w:r>
          </w:p>
        </w:tc>
        <w:tc>
          <w:tcPr>
            <w:tcW w:type="dxa" w:w="1728"/>
          </w:tcPr>
          <w:p>
            <w:r>
              <w:t>-</w:t>
            </w:r>
          </w:p>
        </w:tc>
        <w:tc>
          <w:tcPr>
            <w:tcW w:type="dxa" w:w="1728"/>
          </w:tcPr>
          <w:p>
            <w:r>
              <w:t>Yes</w:t>
            </w:r>
          </w:p>
        </w:tc>
        <w:tc>
          <w:tcPr>
            <w:tcW w:type="dxa" w:w="1728"/>
          </w:tcPr>
          <w:p>
            <w:r>
              <w:t>room (Foreign Key to rooms)</w:t>
            </w:r>
          </w:p>
        </w:tc>
      </w:tr>
      <w:tr>
        <w:tc>
          <w:tcPr>
            <w:tcW w:type="dxa" w:w="1728"/>
          </w:tcPr>
          <w:p>
            <w:r>
              <w:t>map_svg_id</w:t>
            </w:r>
          </w:p>
        </w:tc>
        <w:tc>
          <w:tcPr>
            <w:tcW w:type="dxa" w:w="1728"/>
          </w:tcPr>
          <w:p>
            <w:r>
              <w:t>varchar(100)</w:t>
            </w:r>
          </w:p>
        </w:tc>
        <w:tc>
          <w:tcPr>
            <w:tcW w:type="dxa" w:w="1728"/>
          </w:tcPr>
          <w:p>
            <w:r>
              <w:t>-</w:t>
            </w:r>
          </w:p>
        </w:tc>
        <w:tc>
          <w:tcPr>
            <w:tcW w:type="dxa" w:w="1728"/>
          </w:tcPr>
          <w:p>
            <w:r>
              <w:t>Yes</w:t>
            </w:r>
          </w:p>
        </w:tc>
        <w:tc>
          <w:tcPr>
            <w:tcW w:type="dxa" w:w="1728"/>
          </w:tcPr>
          <w:p>
            <w:r>
              <w:t>map svg id</w:t>
            </w:r>
          </w:p>
        </w:tc>
      </w:tr>
      <w:tr>
        <w:tc>
          <w:tcPr>
            <w:tcW w:type="dxa" w:w="1728"/>
          </w:tcPr>
          <w:p>
            <w:r>
              <w:t>x</w:t>
            </w:r>
          </w:p>
        </w:tc>
        <w:tc>
          <w:tcPr>
            <w:tcW w:type="dxa" w:w="1728"/>
          </w:tcPr>
          <w:p>
            <w:r>
              <w:t>double</w:t>
            </w:r>
          </w:p>
        </w:tc>
        <w:tc>
          <w:tcPr>
            <w:tcW w:type="dxa" w:w="1728"/>
          </w:tcPr>
          <w:p>
            <w:r>
              <w:t>-</w:t>
            </w:r>
          </w:p>
        </w:tc>
        <w:tc>
          <w:tcPr>
            <w:tcW w:type="dxa" w:w="1728"/>
          </w:tcPr>
          <w:p>
            <w:r>
              <w:t>No</w:t>
            </w:r>
          </w:p>
        </w:tc>
        <w:tc>
          <w:tcPr>
            <w:tcW w:type="dxa" w:w="1728"/>
          </w:tcPr>
          <w:p>
            <w:r>
              <w:t>x</w:t>
            </w:r>
          </w:p>
        </w:tc>
      </w:tr>
      <w:tr>
        <w:tc>
          <w:tcPr>
            <w:tcW w:type="dxa" w:w="1728"/>
          </w:tcPr>
          <w:p>
            <w:r>
              <w:t>y</w:t>
            </w:r>
          </w:p>
        </w:tc>
        <w:tc>
          <w:tcPr>
            <w:tcW w:type="dxa" w:w="1728"/>
          </w:tcPr>
          <w:p>
            <w:r>
              <w:t>double</w:t>
            </w:r>
          </w:p>
        </w:tc>
        <w:tc>
          <w:tcPr>
            <w:tcW w:type="dxa" w:w="1728"/>
          </w:tcPr>
          <w:p>
            <w:r>
              <w:t>-</w:t>
            </w:r>
          </w:p>
        </w:tc>
        <w:tc>
          <w:tcPr>
            <w:tcW w:type="dxa" w:w="1728"/>
          </w:tcPr>
          <w:p>
            <w:r>
              <w:t>No</w:t>
            </w:r>
          </w:p>
        </w:tc>
        <w:tc>
          <w:tcPr>
            <w:tcW w:type="dxa" w:w="1728"/>
          </w:tcPr>
          <w:p>
            <w:r>
              <w:t>y</w:t>
            </w:r>
          </w:p>
        </w:tc>
      </w:tr>
      <w:tr>
        <w:tc>
          <w:tcPr>
            <w:tcW w:type="dxa" w:w="1728"/>
          </w:tcPr>
          <w:p>
            <w:r>
              <w:t>floor</w:t>
            </w:r>
          </w:p>
        </w:tc>
        <w:tc>
          <w:tcPr>
            <w:tcW w:type="dxa" w:w="1728"/>
          </w:tcPr>
          <w:p>
            <w:r>
              <w:t>int(11)</w:t>
            </w:r>
          </w:p>
        </w:tc>
        <w:tc>
          <w:tcPr>
            <w:tcW w:type="dxa" w:w="1728"/>
          </w:tcPr>
          <w:p>
            <w:r>
              <w:t>1</w:t>
            </w:r>
          </w:p>
        </w:tc>
        <w:tc>
          <w:tcPr>
            <w:tcW w:type="dxa" w:w="1728"/>
          </w:tcPr>
          <w:p>
            <w:r>
              <w:t>No</w:t>
            </w:r>
          </w:p>
        </w:tc>
        <w:tc>
          <w:tcPr>
            <w:tcW w:type="dxa" w:w="1728"/>
          </w:tcPr>
          <w:p>
            <w:r>
              <w:t>floor</w:t>
            </w:r>
          </w:p>
        </w:tc>
      </w:tr>
      <w:tr>
        <w:tc>
          <w:tcPr>
            <w:tcW w:type="dxa" w:w="1728"/>
          </w:tcPr>
          <w:p>
            <w:r>
              <w:t>is_deleted</w:t>
            </w:r>
          </w:p>
        </w:tc>
        <w:tc>
          <w:tcPr>
            <w:tcW w:type="dxa" w:w="1728"/>
          </w:tcPr>
          <w:p>
            <w:r>
              <w:t>tinyint(1)</w:t>
            </w:r>
          </w:p>
        </w:tc>
        <w:tc>
          <w:tcPr>
            <w:tcW w:type="dxa" w:w="1728"/>
          </w:tcPr>
          <w:p>
            <w:r>
              <w:t>False</w:t>
            </w:r>
          </w:p>
        </w:tc>
        <w:tc>
          <w:tcPr>
            <w:tcW w:type="dxa" w:w="1728"/>
          </w:tcPr>
          <w:p>
            <w:r>
              <w:t>No</w:t>
            </w:r>
          </w:p>
        </w:tc>
        <w:tc>
          <w:tcPr>
            <w:tcW w:type="dxa" w:w="1728"/>
          </w:tcPr>
          <w:p>
            <w:r>
              <w:t>is deleted</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navigation_edges</w:t>
            </w:r>
          </w:p>
        </w:tc>
      </w:tr>
      <w:tr>
        <w:tc>
          <w:tcPr>
            <w:tcW w:type="dxa" w:w="1728"/>
          </w:tcPr>
          <w:p>
            <w:r>
              <w:rPr>
                <w:b/>
              </w:rPr>
              <w:t>Description:</w:t>
            </w:r>
          </w:p>
        </w:tc>
        <w:tc>
          <w:tcPr>
            <w:tcW w:type="dxa" w:w="6912"/>
            <w:gridSpan w:val="4"/>
          </w:tcPr>
          <w:p>
            <w:r>
              <w:t>Stores records for NavigationEdge.</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from_node_id</w:t>
            </w:r>
          </w:p>
        </w:tc>
        <w:tc>
          <w:tcPr>
            <w:tcW w:type="dxa" w:w="1728"/>
          </w:tcPr>
          <w:p>
            <w:r>
              <w:t>int(11)</w:t>
            </w:r>
          </w:p>
        </w:tc>
        <w:tc>
          <w:tcPr>
            <w:tcW w:type="dxa" w:w="1728"/>
          </w:tcPr>
          <w:p>
            <w:r>
              <w:t>-</w:t>
            </w:r>
          </w:p>
        </w:tc>
        <w:tc>
          <w:tcPr>
            <w:tcW w:type="dxa" w:w="1728"/>
          </w:tcPr>
          <w:p>
            <w:r>
              <w:t>No</w:t>
            </w:r>
          </w:p>
        </w:tc>
        <w:tc>
          <w:tcPr>
            <w:tcW w:type="dxa" w:w="1728"/>
          </w:tcPr>
          <w:p>
            <w:r>
              <w:t>from node (Foreign Key to navigation_nodes)</w:t>
            </w:r>
          </w:p>
        </w:tc>
      </w:tr>
      <w:tr>
        <w:tc>
          <w:tcPr>
            <w:tcW w:type="dxa" w:w="1728"/>
          </w:tcPr>
          <w:p>
            <w:r>
              <w:t>to_node_id</w:t>
            </w:r>
          </w:p>
        </w:tc>
        <w:tc>
          <w:tcPr>
            <w:tcW w:type="dxa" w:w="1728"/>
          </w:tcPr>
          <w:p>
            <w:r>
              <w:t>int(11)</w:t>
            </w:r>
          </w:p>
        </w:tc>
        <w:tc>
          <w:tcPr>
            <w:tcW w:type="dxa" w:w="1728"/>
          </w:tcPr>
          <w:p>
            <w:r>
              <w:t>-</w:t>
            </w:r>
          </w:p>
        </w:tc>
        <w:tc>
          <w:tcPr>
            <w:tcW w:type="dxa" w:w="1728"/>
          </w:tcPr>
          <w:p>
            <w:r>
              <w:t>No</w:t>
            </w:r>
          </w:p>
        </w:tc>
        <w:tc>
          <w:tcPr>
            <w:tcW w:type="dxa" w:w="1728"/>
          </w:tcPr>
          <w:p>
            <w:r>
              <w:t>to node (Foreign Key to navigation_nodes)</w:t>
            </w:r>
          </w:p>
        </w:tc>
      </w:tr>
      <w:tr>
        <w:tc>
          <w:tcPr>
            <w:tcW w:type="dxa" w:w="1728"/>
          </w:tcPr>
          <w:p>
            <w:r>
              <w:t>distance</w:t>
            </w:r>
          </w:p>
        </w:tc>
        <w:tc>
          <w:tcPr>
            <w:tcW w:type="dxa" w:w="1728"/>
          </w:tcPr>
          <w:p>
            <w:r>
              <w:t>int(11)</w:t>
            </w:r>
          </w:p>
        </w:tc>
        <w:tc>
          <w:tcPr>
            <w:tcW w:type="dxa" w:w="1728"/>
          </w:tcPr>
          <w:p>
            <w:r>
              <w:t>-</w:t>
            </w:r>
          </w:p>
        </w:tc>
        <w:tc>
          <w:tcPr>
            <w:tcW w:type="dxa" w:w="1728"/>
          </w:tcPr>
          <w:p>
            <w:r>
              <w:t>No</w:t>
            </w:r>
          </w:p>
        </w:tc>
        <w:tc>
          <w:tcPr>
            <w:tcW w:type="dxa" w:w="1728"/>
          </w:tcPr>
          <w:p>
            <w:r>
              <w:t>distance</w:t>
            </w:r>
          </w:p>
        </w:tc>
      </w:tr>
      <w:tr>
        <w:tc>
          <w:tcPr>
            <w:tcW w:type="dxa" w:w="1728"/>
          </w:tcPr>
          <w:p>
            <w:r>
              <w:t>is_bidirectional</w:t>
            </w:r>
          </w:p>
        </w:tc>
        <w:tc>
          <w:tcPr>
            <w:tcW w:type="dxa" w:w="1728"/>
          </w:tcPr>
          <w:p>
            <w:r>
              <w:t>tinyint(1)</w:t>
            </w:r>
          </w:p>
        </w:tc>
        <w:tc>
          <w:tcPr>
            <w:tcW w:type="dxa" w:w="1728"/>
          </w:tcPr>
          <w:p>
            <w:r>
              <w:t>True</w:t>
            </w:r>
          </w:p>
        </w:tc>
        <w:tc>
          <w:tcPr>
            <w:tcW w:type="dxa" w:w="1728"/>
          </w:tcPr>
          <w:p>
            <w:r>
              <w:t>No</w:t>
            </w:r>
          </w:p>
        </w:tc>
        <w:tc>
          <w:tcPr>
            <w:tcW w:type="dxa" w:w="1728"/>
          </w:tcPr>
          <w:p>
            <w:r>
              <w:t>is bidirectional</w:t>
            </w:r>
          </w:p>
        </w:tc>
      </w:tr>
      <w:tr>
        <w:tc>
          <w:tcPr>
            <w:tcW w:type="dxa" w:w="1728"/>
          </w:tcPr>
          <w:p>
            <w:r>
              <w:t>is_deleted</w:t>
            </w:r>
          </w:p>
        </w:tc>
        <w:tc>
          <w:tcPr>
            <w:tcW w:type="dxa" w:w="1728"/>
          </w:tcPr>
          <w:p>
            <w:r>
              <w:t>tinyint(1)</w:t>
            </w:r>
          </w:p>
        </w:tc>
        <w:tc>
          <w:tcPr>
            <w:tcW w:type="dxa" w:w="1728"/>
          </w:tcPr>
          <w:p>
            <w:r>
              <w:t>False</w:t>
            </w:r>
          </w:p>
        </w:tc>
        <w:tc>
          <w:tcPr>
            <w:tcW w:type="dxa" w:w="1728"/>
          </w:tcPr>
          <w:p>
            <w:r>
              <w:t>No</w:t>
            </w:r>
          </w:p>
        </w:tc>
        <w:tc>
          <w:tcPr>
            <w:tcW w:type="dxa" w:w="1728"/>
          </w:tcPr>
          <w:p>
            <w:r>
              <w:t>is deleted</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faq_entries</w:t>
            </w:r>
          </w:p>
        </w:tc>
      </w:tr>
      <w:tr>
        <w:tc>
          <w:tcPr>
            <w:tcW w:type="dxa" w:w="1728"/>
          </w:tcPr>
          <w:p>
            <w:r>
              <w:rPr>
                <w:b/>
              </w:rPr>
              <w:t>Description:</w:t>
            </w:r>
          </w:p>
        </w:tc>
        <w:tc>
          <w:tcPr>
            <w:tcW w:type="dxa" w:w="6912"/>
            <w:gridSpan w:val="4"/>
          </w:tcPr>
          <w:p>
            <w:r>
              <w:t>Stores records for FAQEntry.</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question</w:t>
            </w:r>
          </w:p>
        </w:tc>
        <w:tc>
          <w:tcPr>
            <w:tcW w:type="dxa" w:w="1728"/>
          </w:tcPr>
          <w:p>
            <w:r>
              <w:t>longtext</w:t>
            </w:r>
          </w:p>
        </w:tc>
        <w:tc>
          <w:tcPr>
            <w:tcW w:type="dxa" w:w="1728"/>
          </w:tcPr>
          <w:p>
            <w:r>
              <w:t>-</w:t>
            </w:r>
          </w:p>
        </w:tc>
        <w:tc>
          <w:tcPr>
            <w:tcW w:type="dxa" w:w="1728"/>
          </w:tcPr>
          <w:p>
            <w:r>
              <w:t>No</w:t>
            </w:r>
          </w:p>
        </w:tc>
        <w:tc>
          <w:tcPr>
            <w:tcW w:type="dxa" w:w="1728"/>
          </w:tcPr>
          <w:p>
            <w:r>
              <w:t>question</w:t>
            </w:r>
          </w:p>
        </w:tc>
      </w:tr>
      <w:tr>
        <w:tc>
          <w:tcPr>
            <w:tcW w:type="dxa" w:w="1728"/>
          </w:tcPr>
          <w:p>
            <w:r>
              <w:t>answer</w:t>
            </w:r>
          </w:p>
        </w:tc>
        <w:tc>
          <w:tcPr>
            <w:tcW w:type="dxa" w:w="1728"/>
          </w:tcPr>
          <w:p>
            <w:r>
              <w:t>longtext</w:t>
            </w:r>
          </w:p>
        </w:tc>
        <w:tc>
          <w:tcPr>
            <w:tcW w:type="dxa" w:w="1728"/>
          </w:tcPr>
          <w:p>
            <w:r>
              <w:t>-</w:t>
            </w:r>
          </w:p>
        </w:tc>
        <w:tc>
          <w:tcPr>
            <w:tcW w:type="dxa" w:w="1728"/>
          </w:tcPr>
          <w:p>
            <w:r>
              <w:t>No</w:t>
            </w:r>
          </w:p>
        </w:tc>
        <w:tc>
          <w:tcPr>
            <w:tcW w:type="dxa" w:w="1728"/>
          </w:tcPr>
          <w:p>
            <w:r>
              <w:t>answer</w:t>
            </w:r>
          </w:p>
        </w:tc>
      </w:tr>
      <w:tr>
        <w:tc>
          <w:tcPr>
            <w:tcW w:type="dxa" w:w="1728"/>
          </w:tcPr>
          <w:p>
            <w:r>
              <w:t>category</w:t>
            </w:r>
          </w:p>
        </w:tc>
        <w:tc>
          <w:tcPr>
            <w:tcW w:type="dxa" w:w="1728"/>
          </w:tcPr>
          <w:p>
            <w:r>
              <w:t>varchar(50)</w:t>
            </w:r>
          </w:p>
        </w:tc>
        <w:tc>
          <w:tcPr>
            <w:tcW w:type="dxa" w:w="1728"/>
          </w:tcPr>
          <w:p>
            <w:r>
              <w:t>general</w:t>
            </w:r>
          </w:p>
        </w:tc>
        <w:tc>
          <w:tcPr>
            <w:tcW w:type="dxa" w:w="1728"/>
          </w:tcPr>
          <w:p>
            <w:r>
              <w:t>No</w:t>
            </w:r>
          </w:p>
        </w:tc>
        <w:tc>
          <w:tcPr>
            <w:tcW w:type="dxa" w:w="1728"/>
          </w:tcPr>
          <w:p>
            <w:r>
              <w:t>category</w:t>
            </w:r>
          </w:p>
        </w:tc>
      </w:tr>
      <w:tr>
        <w:tc>
          <w:tcPr>
            <w:tcW w:type="dxa" w:w="1728"/>
          </w:tcPr>
          <w:p>
            <w:r>
              <w:t>keywords</w:t>
            </w:r>
          </w:p>
        </w:tc>
        <w:tc>
          <w:tcPr>
            <w:tcW w:type="dxa" w:w="1728"/>
          </w:tcPr>
          <w:p>
            <w:r>
              <w:t>longtext</w:t>
            </w:r>
          </w:p>
        </w:tc>
        <w:tc>
          <w:tcPr>
            <w:tcW w:type="dxa" w:w="1728"/>
          </w:tcPr>
          <w:p>
            <w:r/>
          </w:p>
        </w:tc>
        <w:tc>
          <w:tcPr>
            <w:tcW w:type="dxa" w:w="1728"/>
          </w:tcPr>
          <w:p>
            <w:r>
              <w:t>No</w:t>
            </w:r>
          </w:p>
        </w:tc>
        <w:tc>
          <w:tcPr>
            <w:tcW w:type="dxa" w:w="1728"/>
          </w:tcPr>
          <w:p>
            <w:r>
              <w:t>Comma-separated keywords for offline matching</w:t>
            </w:r>
          </w:p>
        </w:tc>
      </w:tr>
      <w:tr>
        <w:tc>
          <w:tcPr>
            <w:tcW w:type="dxa" w:w="1728"/>
          </w:tcPr>
          <w:p>
            <w:r>
              <w:t>usage_count</w:t>
            </w:r>
          </w:p>
        </w:tc>
        <w:tc>
          <w:tcPr>
            <w:tcW w:type="dxa" w:w="1728"/>
          </w:tcPr>
          <w:p>
            <w:r>
              <w:t>int(11)</w:t>
            </w:r>
          </w:p>
        </w:tc>
        <w:tc>
          <w:tcPr>
            <w:tcW w:type="dxa" w:w="1728"/>
          </w:tcPr>
          <w:p>
            <w:r>
              <w:t>0</w:t>
            </w:r>
          </w:p>
        </w:tc>
        <w:tc>
          <w:tcPr>
            <w:tcW w:type="dxa" w:w="1728"/>
          </w:tcPr>
          <w:p>
            <w:r>
              <w:t>No</w:t>
            </w:r>
          </w:p>
        </w:tc>
        <w:tc>
          <w:tcPr>
            <w:tcW w:type="dxa" w:w="1728"/>
          </w:tcPr>
          <w:p>
            <w:r>
              <w:t>usage count</w:t>
            </w:r>
          </w:p>
        </w:tc>
      </w:tr>
      <w:tr>
        <w:tc>
          <w:tcPr>
            <w:tcW w:type="dxa" w:w="1728"/>
          </w:tcPr>
          <w:p>
            <w:r>
              <w:t>is_deleted</w:t>
            </w:r>
          </w:p>
        </w:tc>
        <w:tc>
          <w:tcPr>
            <w:tcW w:type="dxa" w:w="1728"/>
          </w:tcPr>
          <w:p>
            <w:r>
              <w:t>tinyint(1)</w:t>
            </w:r>
          </w:p>
        </w:tc>
        <w:tc>
          <w:tcPr>
            <w:tcW w:type="dxa" w:w="1728"/>
          </w:tcPr>
          <w:p>
            <w:r>
              <w:t>False</w:t>
            </w:r>
          </w:p>
        </w:tc>
        <w:tc>
          <w:tcPr>
            <w:tcW w:type="dxa" w:w="1728"/>
          </w:tcPr>
          <w:p>
            <w:r>
              <w:t>No</w:t>
            </w:r>
          </w:p>
        </w:tc>
        <w:tc>
          <w:tcPr>
            <w:tcW w:type="dxa" w:w="1728"/>
          </w:tcPr>
          <w:p>
            <w:r>
              <w:t>is deleted</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ai_chat_logs</w:t>
            </w:r>
          </w:p>
        </w:tc>
      </w:tr>
      <w:tr>
        <w:tc>
          <w:tcPr>
            <w:tcW w:type="dxa" w:w="1728"/>
          </w:tcPr>
          <w:p>
            <w:r>
              <w:rPr>
                <w:b/>
              </w:rPr>
              <w:t>Description:</w:t>
            </w:r>
          </w:p>
        </w:tc>
        <w:tc>
          <w:tcPr>
            <w:tcW w:type="dxa" w:w="6912"/>
            <w:gridSpan w:val="4"/>
          </w:tcPr>
          <w:p>
            <w:r>
              <w:t>Stores records for AIChatLog.</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user_query</w:t>
            </w:r>
          </w:p>
        </w:tc>
        <w:tc>
          <w:tcPr>
            <w:tcW w:type="dxa" w:w="1728"/>
          </w:tcPr>
          <w:p>
            <w:r>
              <w:t>longtext</w:t>
            </w:r>
          </w:p>
        </w:tc>
        <w:tc>
          <w:tcPr>
            <w:tcW w:type="dxa" w:w="1728"/>
          </w:tcPr>
          <w:p>
            <w:r>
              <w:t>-</w:t>
            </w:r>
          </w:p>
        </w:tc>
        <w:tc>
          <w:tcPr>
            <w:tcW w:type="dxa" w:w="1728"/>
          </w:tcPr>
          <w:p>
            <w:r>
              <w:t>No</w:t>
            </w:r>
          </w:p>
        </w:tc>
        <w:tc>
          <w:tcPr>
            <w:tcW w:type="dxa" w:w="1728"/>
          </w:tcPr>
          <w:p>
            <w:r>
              <w:t>user query</w:t>
            </w:r>
          </w:p>
        </w:tc>
      </w:tr>
      <w:tr>
        <w:tc>
          <w:tcPr>
            <w:tcW w:type="dxa" w:w="1728"/>
          </w:tcPr>
          <w:p>
            <w:r>
              <w:t>ai_response</w:t>
            </w:r>
          </w:p>
        </w:tc>
        <w:tc>
          <w:tcPr>
            <w:tcW w:type="dxa" w:w="1728"/>
          </w:tcPr>
          <w:p>
            <w:r>
              <w:t>longtext</w:t>
            </w:r>
          </w:p>
        </w:tc>
        <w:tc>
          <w:tcPr>
            <w:tcW w:type="dxa" w:w="1728"/>
          </w:tcPr>
          <w:p>
            <w:r>
              <w:t>-</w:t>
            </w:r>
          </w:p>
        </w:tc>
        <w:tc>
          <w:tcPr>
            <w:tcW w:type="dxa" w:w="1728"/>
          </w:tcPr>
          <w:p>
            <w:r>
              <w:t>Yes</w:t>
            </w:r>
          </w:p>
        </w:tc>
        <w:tc>
          <w:tcPr>
            <w:tcW w:type="dxa" w:w="1728"/>
          </w:tcPr>
          <w:p>
            <w:r>
              <w:t>ai response</w:t>
            </w:r>
          </w:p>
        </w:tc>
      </w:tr>
      <w:tr>
        <w:tc>
          <w:tcPr>
            <w:tcW w:type="dxa" w:w="1728"/>
          </w:tcPr>
          <w:p>
            <w:r>
              <w:t>mode</w:t>
            </w:r>
          </w:p>
        </w:tc>
        <w:tc>
          <w:tcPr>
            <w:tcW w:type="dxa" w:w="1728"/>
          </w:tcPr>
          <w:p>
            <w:r>
              <w:t>varchar(10)</w:t>
            </w:r>
          </w:p>
        </w:tc>
        <w:tc>
          <w:tcPr>
            <w:tcW w:type="dxa" w:w="1728"/>
          </w:tcPr>
          <w:p>
            <w:r>
              <w:t>-</w:t>
            </w:r>
          </w:p>
        </w:tc>
        <w:tc>
          <w:tcPr>
            <w:tcW w:type="dxa" w:w="1728"/>
          </w:tcPr>
          <w:p>
            <w:r>
              <w:t>No</w:t>
            </w:r>
          </w:p>
        </w:tc>
        <w:tc>
          <w:tcPr>
            <w:tcW w:type="dxa" w:w="1728"/>
          </w:tcPr>
          <w:p>
            <w:r>
              <w:t>mode</w:t>
            </w:r>
          </w:p>
        </w:tc>
      </w:tr>
      <w:tr>
        <w:tc>
          <w:tcPr>
            <w:tcW w:type="dxa" w:w="1728"/>
          </w:tcPr>
          <w:p>
            <w:r>
              <w:t>response_time_ms</w:t>
            </w:r>
          </w:p>
        </w:tc>
        <w:tc>
          <w:tcPr>
            <w:tcW w:type="dxa" w:w="1728"/>
          </w:tcPr>
          <w:p>
            <w:r>
              <w:t>int(11)</w:t>
            </w:r>
          </w:p>
        </w:tc>
        <w:tc>
          <w:tcPr>
            <w:tcW w:type="dxa" w:w="1728"/>
          </w:tcPr>
          <w:p>
            <w:r>
              <w:t>-</w:t>
            </w:r>
          </w:p>
        </w:tc>
        <w:tc>
          <w:tcPr>
            <w:tcW w:type="dxa" w:w="1728"/>
          </w:tcPr>
          <w:p>
            <w:r>
              <w:t>Yes</w:t>
            </w:r>
          </w:p>
        </w:tc>
        <w:tc>
          <w:tcPr>
            <w:tcW w:type="dxa" w:w="1728"/>
          </w:tcPr>
          <w:p>
            <w:r>
              <w:t>response time ms</w:t>
            </w:r>
          </w:p>
        </w:tc>
      </w:tr>
      <w:tr>
        <w:tc>
          <w:tcPr>
            <w:tcW w:type="dxa" w:w="1728"/>
          </w:tcPr>
          <w:p>
            <w:r>
              <w:t>is_successful</w:t>
            </w:r>
          </w:p>
        </w:tc>
        <w:tc>
          <w:tcPr>
            <w:tcW w:type="dxa" w:w="1728"/>
          </w:tcPr>
          <w:p>
            <w:r>
              <w:t>tinyint(1)</w:t>
            </w:r>
          </w:p>
        </w:tc>
        <w:tc>
          <w:tcPr>
            <w:tcW w:type="dxa" w:w="1728"/>
          </w:tcPr>
          <w:p>
            <w:r>
              <w:t>True</w:t>
            </w:r>
          </w:p>
        </w:tc>
        <w:tc>
          <w:tcPr>
            <w:tcW w:type="dxa" w:w="1728"/>
          </w:tcPr>
          <w:p>
            <w:r>
              <w:t>No</w:t>
            </w:r>
          </w:p>
        </w:tc>
        <w:tc>
          <w:tcPr>
            <w:tcW w:type="dxa" w:w="1728"/>
          </w:tcPr>
          <w:p>
            <w:r>
              <w:t>is successful</w:t>
            </w:r>
          </w:p>
        </w:tc>
      </w:tr>
      <w:tr>
        <w:tc>
          <w:tcPr>
            <w:tcW w:type="dxa" w:w="1728"/>
          </w:tcPr>
          <w:p>
            <w:r>
              <w:t>error_message</w:t>
            </w:r>
          </w:p>
        </w:tc>
        <w:tc>
          <w:tcPr>
            <w:tcW w:type="dxa" w:w="1728"/>
          </w:tcPr>
          <w:p>
            <w:r>
              <w:t>longtext</w:t>
            </w:r>
          </w:p>
        </w:tc>
        <w:tc>
          <w:tcPr>
            <w:tcW w:type="dxa" w:w="1728"/>
          </w:tcPr>
          <w:p>
            <w:r>
              <w:t>-</w:t>
            </w:r>
          </w:p>
        </w:tc>
        <w:tc>
          <w:tcPr>
            <w:tcW w:type="dxa" w:w="1728"/>
          </w:tcPr>
          <w:p>
            <w:r>
              <w:t>Yes</w:t>
            </w:r>
          </w:p>
        </w:tc>
        <w:tc>
          <w:tcPr>
            <w:tcW w:type="dxa" w:w="1728"/>
          </w:tcPr>
          <w:p>
            <w:r>
              <w:t>error message</w:t>
            </w:r>
          </w:p>
        </w:tc>
      </w:tr>
      <w:tr>
        <w:tc>
          <w:tcPr>
            <w:tcW w:type="dxa" w:w="1728"/>
          </w:tcPr>
          <w:p>
            <w:r>
              <w:t>faq_entry_id</w:t>
            </w:r>
          </w:p>
        </w:tc>
        <w:tc>
          <w:tcPr>
            <w:tcW w:type="dxa" w:w="1728"/>
          </w:tcPr>
          <w:p>
            <w:r>
              <w:t>int(11)</w:t>
            </w:r>
          </w:p>
        </w:tc>
        <w:tc>
          <w:tcPr>
            <w:tcW w:type="dxa" w:w="1728"/>
          </w:tcPr>
          <w:p>
            <w:r>
              <w:t>-</w:t>
            </w:r>
          </w:p>
        </w:tc>
        <w:tc>
          <w:tcPr>
            <w:tcW w:type="dxa" w:w="1728"/>
          </w:tcPr>
          <w:p>
            <w:r>
              <w:t>Yes</w:t>
            </w:r>
          </w:p>
        </w:tc>
        <w:tc>
          <w:tcPr>
            <w:tcW w:type="dxa" w:w="1728"/>
          </w:tcPr>
          <w:p>
            <w:r>
              <w:t>faq entry (Foreign Key to faq_entries)</w:t>
            </w:r>
          </w:p>
        </w:tc>
      </w:tr>
      <w:tr>
        <w:tc>
          <w:tcPr>
            <w:tcW w:type="dxa" w:w="1728"/>
          </w:tcPr>
          <w:p>
            <w:r>
              <w:t>session_id</w:t>
            </w:r>
          </w:p>
        </w:tc>
        <w:tc>
          <w:tcPr>
            <w:tcW w:type="dxa" w:w="1728"/>
          </w:tcPr>
          <w:p>
            <w:r>
              <w:t>varchar(100)</w:t>
            </w:r>
          </w:p>
        </w:tc>
        <w:tc>
          <w:tcPr>
            <w:tcW w:type="dxa" w:w="1728"/>
          </w:tcPr>
          <w:p>
            <w:r>
              <w:t>-</w:t>
            </w:r>
          </w:p>
        </w:tc>
        <w:tc>
          <w:tcPr>
            <w:tcW w:type="dxa" w:w="1728"/>
          </w:tcPr>
          <w:p>
            <w:r>
              <w:t>Yes</w:t>
            </w:r>
          </w:p>
        </w:tc>
        <w:tc>
          <w:tcPr>
            <w:tcW w:type="dxa" w:w="1728"/>
          </w:tcPr>
          <w:p>
            <w:r>
              <w:t>session id</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notifications</w:t>
            </w:r>
          </w:p>
        </w:tc>
      </w:tr>
      <w:tr>
        <w:tc>
          <w:tcPr>
            <w:tcW w:type="dxa" w:w="1728"/>
          </w:tcPr>
          <w:p>
            <w:r>
              <w:rPr>
                <w:b/>
              </w:rPr>
              <w:t>Description:</w:t>
            </w:r>
          </w:p>
        </w:tc>
        <w:tc>
          <w:tcPr>
            <w:tcW w:type="dxa" w:w="6912"/>
            <w:gridSpan w:val="4"/>
          </w:tcPr>
          <w:p>
            <w:r>
              <w:t>Stores records for Notification.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title</w:t>
            </w:r>
          </w:p>
        </w:tc>
        <w:tc>
          <w:tcPr>
            <w:tcW w:type="dxa" w:w="1728"/>
          </w:tcPr>
          <w:p>
            <w:r>
              <w:t>varchar(200)</w:t>
            </w:r>
          </w:p>
        </w:tc>
        <w:tc>
          <w:tcPr>
            <w:tcW w:type="dxa" w:w="1728"/>
          </w:tcPr>
          <w:p>
            <w:r>
              <w:t>-</w:t>
            </w:r>
          </w:p>
        </w:tc>
        <w:tc>
          <w:tcPr>
            <w:tcW w:type="dxa" w:w="1728"/>
          </w:tcPr>
          <w:p>
            <w:r>
              <w:t>No</w:t>
            </w:r>
          </w:p>
        </w:tc>
        <w:tc>
          <w:tcPr>
            <w:tcW w:type="dxa" w:w="1728"/>
          </w:tcPr>
          <w:p>
            <w:r>
              <w:t>title</w:t>
            </w:r>
          </w:p>
        </w:tc>
      </w:tr>
      <w:tr>
        <w:tc>
          <w:tcPr>
            <w:tcW w:type="dxa" w:w="1728"/>
          </w:tcPr>
          <w:p>
            <w:r>
              <w:t>message</w:t>
            </w:r>
          </w:p>
        </w:tc>
        <w:tc>
          <w:tcPr>
            <w:tcW w:type="dxa" w:w="1728"/>
          </w:tcPr>
          <w:p>
            <w:r>
              <w:t>longtext</w:t>
            </w:r>
          </w:p>
        </w:tc>
        <w:tc>
          <w:tcPr>
            <w:tcW w:type="dxa" w:w="1728"/>
          </w:tcPr>
          <w:p>
            <w:r>
              <w:t>-</w:t>
            </w:r>
          </w:p>
        </w:tc>
        <w:tc>
          <w:tcPr>
            <w:tcW w:type="dxa" w:w="1728"/>
          </w:tcPr>
          <w:p>
            <w:r>
              <w:t>No</w:t>
            </w:r>
          </w:p>
        </w:tc>
        <w:tc>
          <w:tcPr>
            <w:tcW w:type="dxa" w:w="1728"/>
          </w:tcPr>
          <w:p>
            <w:r>
              <w:t>message</w:t>
            </w:r>
          </w:p>
        </w:tc>
      </w:tr>
      <w:tr>
        <w:tc>
          <w:tcPr>
            <w:tcW w:type="dxa" w:w="1728"/>
          </w:tcPr>
          <w:p>
            <w:r>
              <w:t>type</w:t>
            </w:r>
          </w:p>
        </w:tc>
        <w:tc>
          <w:tcPr>
            <w:tcW w:type="dxa" w:w="1728"/>
          </w:tcPr>
          <w:p>
            <w:r>
              <w:t>varchar(30)</w:t>
            </w:r>
          </w:p>
        </w:tc>
        <w:tc>
          <w:tcPr>
            <w:tcW w:type="dxa" w:w="1728"/>
          </w:tcPr>
          <w:p>
            <w:r>
              <w:t>info</w:t>
            </w:r>
          </w:p>
        </w:tc>
        <w:tc>
          <w:tcPr>
            <w:tcW w:type="dxa" w:w="1728"/>
          </w:tcPr>
          <w:p>
            <w:r>
              <w:t>No</w:t>
            </w:r>
          </w:p>
        </w:tc>
        <w:tc>
          <w:tcPr>
            <w:tcW w:type="dxa" w:w="1728"/>
          </w:tcPr>
          <w:p>
            <w:r>
              <w:t>type</w:t>
            </w:r>
          </w:p>
        </w:tc>
      </w:tr>
      <w:tr>
        <w:tc>
          <w:tcPr>
            <w:tcW w:type="dxa" w:w="1728"/>
          </w:tcPr>
          <w:p>
            <w:r>
              <w:t>source_label</w:t>
            </w:r>
          </w:p>
        </w:tc>
        <w:tc>
          <w:tcPr>
            <w:tcW w:type="dxa" w:w="1728"/>
          </w:tcPr>
          <w:p>
            <w:r>
              <w:t>varchar(200)</w:t>
            </w:r>
          </w:p>
        </w:tc>
        <w:tc>
          <w:tcPr>
            <w:tcW w:type="dxa" w:w="1728"/>
          </w:tcPr>
          <w:p>
            <w:r/>
          </w:p>
        </w:tc>
        <w:tc>
          <w:tcPr>
            <w:tcW w:type="dxa" w:w="1728"/>
          </w:tcPr>
          <w:p>
            <w:r>
              <w:t>No</w:t>
            </w:r>
          </w:p>
        </w:tc>
        <w:tc>
          <w:tcPr>
            <w:tcW w:type="dxa" w:w="1728"/>
          </w:tcPr>
          <w:p>
            <w:r>
              <w:t>Department or office name shown on the mobile card</w:t>
            </w:r>
          </w:p>
        </w:tc>
      </w:tr>
      <w:tr>
        <w:tc>
          <w:tcPr>
            <w:tcW w:type="dxa" w:w="1728"/>
          </w:tcPr>
          <w:p>
            <w:r>
              <w:t>source_color</w:t>
            </w:r>
          </w:p>
        </w:tc>
        <w:tc>
          <w:tcPr>
            <w:tcW w:type="dxa" w:w="1728"/>
          </w:tcPr>
          <w:p>
            <w:r>
              <w:t>varchar(20)</w:t>
            </w:r>
          </w:p>
        </w:tc>
        <w:tc>
          <w:tcPr>
            <w:tcW w:type="dxa" w:w="1728"/>
          </w:tcPr>
          <w:p>
            <w:r>
              <w:t>orange</w:t>
            </w:r>
          </w:p>
        </w:tc>
        <w:tc>
          <w:tcPr>
            <w:tcW w:type="dxa" w:w="1728"/>
          </w:tcPr>
          <w:p>
            <w:r>
              <w:t>No</w:t>
            </w:r>
          </w:p>
        </w:tc>
        <w:tc>
          <w:tcPr>
            <w:tcW w:type="dxa" w:w="1728"/>
          </w:tcPr>
          <w:p>
            <w:r>
              <w:t>Color key: red, dark_blue, green, charcoal, purple, teal, amber, blue, dark_green, indigo, brown, orange</w:t>
            </w:r>
          </w:p>
        </w:tc>
      </w:tr>
      <w:tr>
        <w:tc>
          <w:tcPr>
            <w:tcW w:type="dxa" w:w="1728"/>
          </w:tcPr>
          <w:p>
            <w:r>
              <w:t>announcement_id</w:t>
            </w:r>
          </w:p>
        </w:tc>
        <w:tc>
          <w:tcPr>
            <w:tcW w:type="dxa" w:w="1728"/>
          </w:tcPr>
          <w:p>
            <w:r>
              <w:t>int(11)</w:t>
            </w:r>
          </w:p>
        </w:tc>
        <w:tc>
          <w:tcPr>
            <w:tcW w:type="dxa" w:w="1728"/>
          </w:tcPr>
          <w:p>
            <w:r>
              <w:t>-</w:t>
            </w:r>
          </w:p>
        </w:tc>
        <w:tc>
          <w:tcPr>
            <w:tcW w:type="dxa" w:w="1728"/>
          </w:tcPr>
          <w:p>
            <w:r>
              <w:t>Yes</w:t>
            </w:r>
          </w:p>
        </w:tc>
        <w:tc>
          <w:tcPr>
            <w:tcW w:type="dxa" w:w="1728"/>
          </w:tcPr>
          <w:p>
            <w:r>
              <w:t>announcement (Foreign Key to announcements)</w:t>
            </w:r>
          </w:p>
        </w:tc>
      </w:tr>
      <w:tr>
        <w:tc>
          <w:tcPr>
            <w:tcW w:type="dxa" w:w="1728"/>
          </w:tcPr>
          <w:p>
            <w:r>
              <w:t>priority</w:t>
            </w:r>
          </w:p>
        </w:tc>
        <w:tc>
          <w:tcPr>
            <w:tcW w:type="dxa" w:w="1728"/>
          </w:tcPr>
          <w:p>
            <w:r>
              <w:t>int(11)</w:t>
            </w:r>
          </w:p>
        </w:tc>
        <w:tc>
          <w:tcPr>
            <w:tcW w:type="dxa" w:w="1728"/>
          </w:tcPr>
          <w:p>
            <w:r>
              <w:t>1</w:t>
            </w:r>
          </w:p>
        </w:tc>
        <w:tc>
          <w:tcPr>
            <w:tcW w:type="dxa" w:w="1728"/>
          </w:tcPr>
          <w:p>
            <w:r>
              <w:t>No</w:t>
            </w:r>
          </w:p>
        </w:tc>
        <w:tc>
          <w:tcPr>
            <w:tcW w:type="dxa" w:w="1728"/>
          </w:tcPr>
          <w:p>
            <w:r>
              <w:t>priority</w:t>
            </w:r>
          </w:p>
        </w:tc>
      </w:tr>
      <w:tr>
        <w:tc>
          <w:tcPr>
            <w:tcW w:type="dxa" w:w="1728"/>
          </w:tcPr>
          <w:p>
            <w:r>
              <w:t>expires_at</w:t>
            </w:r>
          </w:p>
        </w:tc>
        <w:tc>
          <w:tcPr>
            <w:tcW w:type="dxa" w:w="1728"/>
          </w:tcPr>
          <w:p>
            <w:r>
              <w:t>datetime</w:t>
            </w:r>
          </w:p>
        </w:tc>
        <w:tc>
          <w:tcPr>
            <w:tcW w:type="dxa" w:w="1728"/>
          </w:tcPr>
          <w:p>
            <w:r>
              <w:t>-</w:t>
            </w:r>
          </w:p>
        </w:tc>
        <w:tc>
          <w:tcPr>
            <w:tcW w:type="dxa" w:w="1728"/>
          </w:tcPr>
          <w:p>
            <w:r>
              <w:t>Yes</w:t>
            </w:r>
          </w:p>
        </w:tc>
        <w:tc>
          <w:tcPr>
            <w:tcW w:type="dxa" w:w="1728"/>
          </w:tcPr>
          <w:p>
            <w:r>
              <w:t>expires at</w:t>
            </w:r>
          </w:p>
        </w:tc>
      </w:tr>
      <w:tr>
        <w:tc>
          <w:tcPr>
            <w:tcW w:type="dxa" w:w="1728"/>
          </w:tcPr>
          <w:p>
            <w:r>
              <w:t>created_by_id</w:t>
            </w:r>
          </w:p>
        </w:tc>
        <w:tc>
          <w:tcPr>
            <w:tcW w:type="dxa" w:w="1728"/>
          </w:tcPr>
          <w:p>
            <w:r>
              <w:t>int(11)</w:t>
            </w:r>
          </w:p>
        </w:tc>
        <w:tc>
          <w:tcPr>
            <w:tcW w:type="dxa" w:w="1728"/>
          </w:tcPr>
          <w:p>
            <w:r>
              <w:t>-</w:t>
            </w:r>
          </w:p>
        </w:tc>
        <w:tc>
          <w:tcPr>
            <w:tcW w:type="dxa" w:w="1728"/>
          </w:tcPr>
          <w:p>
            <w:r>
              <w:t>Yes</w:t>
            </w:r>
          </w:p>
        </w:tc>
        <w:tc>
          <w:tcPr>
            <w:tcW w:type="dxa" w:w="1728"/>
          </w:tcPr>
          <w:p>
            <w:r>
              <w:t>created by (Foreign Key to admin_users)</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notification_read_status</w:t>
            </w:r>
          </w:p>
        </w:tc>
      </w:tr>
      <w:tr>
        <w:tc>
          <w:tcPr>
            <w:tcW w:type="dxa" w:w="1728"/>
          </w:tcPr>
          <w:p>
            <w:r>
              <w:rPr>
                <w:b/>
              </w:rPr>
              <w:t>Description:</w:t>
            </w:r>
          </w:p>
        </w:tc>
        <w:tc>
          <w:tcPr>
            <w:tcW w:type="dxa" w:w="6912"/>
            <w:gridSpan w:val="4"/>
          </w:tcPr>
          <w:p>
            <w:r>
              <w:t>Stores records for NotificationReadStatus.</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user_id</w:t>
            </w:r>
          </w:p>
        </w:tc>
        <w:tc>
          <w:tcPr>
            <w:tcW w:type="dxa" w:w="1728"/>
          </w:tcPr>
          <w:p>
            <w:r>
              <w:t>int(11)</w:t>
            </w:r>
          </w:p>
        </w:tc>
        <w:tc>
          <w:tcPr>
            <w:tcW w:type="dxa" w:w="1728"/>
          </w:tcPr>
          <w:p>
            <w:r>
              <w:t>-</w:t>
            </w:r>
          </w:p>
        </w:tc>
        <w:tc>
          <w:tcPr>
            <w:tcW w:type="dxa" w:w="1728"/>
          </w:tcPr>
          <w:p>
            <w:r>
              <w:t>No</w:t>
            </w:r>
          </w:p>
        </w:tc>
        <w:tc>
          <w:tcPr>
            <w:tcW w:type="dxa" w:w="1728"/>
          </w:tcPr>
          <w:p>
            <w:r>
              <w:t>user (Foreign Key to admin_users)</w:t>
            </w:r>
          </w:p>
        </w:tc>
      </w:tr>
      <w:tr>
        <w:tc>
          <w:tcPr>
            <w:tcW w:type="dxa" w:w="1728"/>
          </w:tcPr>
          <w:p>
            <w:r>
              <w:t>notification_id</w:t>
            </w:r>
          </w:p>
        </w:tc>
        <w:tc>
          <w:tcPr>
            <w:tcW w:type="dxa" w:w="1728"/>
          </w:tcPr>
          <w:p>
            <w:r>
              <w:t>int(11)</w:t>
            </w:r>
          </w:p>
        </w:tc>
        <w:tc>
          <w:tcPr>
            <w:tcW w:type="dxa" w:w="1728"/>
          </w:tcPr>
          <w:p>
            <w:r>
              <w:t>-</w:t>
            </w:r>
          </w:p>
        </w:tc>
        <w:tc>
          <w:tcPr>
            <w:tcW w:type="dxa" w:w="1728"/>
          </w:tcPr>
          <w:p>
            <w:r>
              <w:t>No</w:t>
            </w:r>
          </w:p>
        </w:tc>
        <w:tc>
          <w:tcPr>
            <w:tcW w:type="dxa" w:w="1728"/>
          </w:tcPr>
          <w:p>
            <w:r>
              <w:t>notification (Foreign Key to notifications)</w:t>
            </w:r>
          </w:p>
        </w:tc>
      </w:tr>
      <w:tr>
        <w:tc>
          <w:tcPr>
            <w:tcW w:type="dxa" w:w="1728"/>
          </w:tcPr>
          <w:p>
            <w:r>
              <w:t>read_at</w:t>
            </w:r>
          </w:p>
        </w:tc>
        <w:tc>
          <w:tcPr>
            <w:tcW w:type="dxa" w:w="1728"/>
          </w:tcPr>
          <w:p>
            <w:r>
              <w:t>datetime</w:t>
            </w:r>
          </w:p>
        </w:tc>
        <w:tc>
          <w:tcPr>
            <w:tcW w:type="dxa" w:w="1728"/>
          </w:tcPr>
          <w:p>
            <w:r>
              <w:t>-</w:t>
            </w:r>
          </w:p>
        </w:tc>
        <w:tc>
          <w:tcPr>
            <w:tcW w:type="dxa" w:w="1728"/>
          </w:tcPr>
          <w:p>
            <w:r>
              <w:t>No</w:t>
            </w:r>
          </w:p>
        </w:tc>
        <w:tc>
          <w:tcPr>
            <w:tcW w:type="dxa" w:w="1728"/>
          </w:tcPr>
          <w:p>
            <w:r>
              <w:t>read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feedback</w:t>
            </w:r>
          </w:p>
        </w:tc>
      </w:tr>
      <w:tr>
        <w:tc>
          <w:tcPr>
            <w:tcW w:type="dxa" w:w="1728"/>
          </w:tcPr>
          <w:p>
            <w:r>
              <w:rPr>
                <w:b/>
              </w:rPr>
              <w:t>Description:</w:t>
            </w:r>
          </w:p>
        </w:tc>
        <w:tc>
          <w:tcPr>
            <w:tcW w:type="dxa" w:w="6912"/>
            <w:gridSpan w:val="4"/>
          </w:tcPr>
          <w:p>
            <w:r>
              <w:t>Stores records for Feedback.</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rating</w:t>
            </w:r>
          </w:p>
        </w:tc>
        <w:tc>
          <w:tcPr>
            <w:tcW w:type="dxa" w:w="1728"/>
          </w:tcPr>
          <w:p>
            <w:r>
              <w:t>int(11)</w:t>
            </w:r>
          </w:p>
        </w:tc>
        <w:tc>
          <w:tcPr>
            <w:tcW w:type="dxa" w:w="1728"/>
          </w:tcPr>
          <w:p>
            <w:r>
              <w:t>-</w:t>
            </w:r>
          </w:p>
        </w:tc>
        <w:tc>
          <w:tcPr>
            <w:tcW w:type="dxa" w:w="1728"/>
          </w:tcPr>
          <w:p>
            <w:r>
              <w:t>Yes</w:t>
            </w:r>
          </w:p>
        </w:tc>
        <w:tc>
          <w:tcPr>
            <w:tcW w:type="dxa" w:w="1728"/>
          </w:tcPr>
          <w:p>
            <w:r>
              <w:t>rating</w:t>
            </w:r>
          </w:p>
        </w:tc>
      </w:tr>
      <w:tr>
        <w:tc>
          <w:tcPr>
            <w:tcW w:type="dxa" w:w="1728"/>
          </w:tcPr>
          <w:p>
            <w:r>
              <w:t>comment</w:t>
            </w:r>
          </w:p>
        </w:tc>
        <w:tc>
          <w:tcPr>
            <w:tcW w:type="dxa" w:w="1728"/>
          </w:tcPr>
          <w:p>
            <w:r>
              <w:t>longtext</w:t>
            </w:r>
          </w:p>
        </w:tc>
        <w:tc>
          <w:tcPr>
            <w:tcW w:type="dxa" w:w="1728"/>
          </w:tcPr>
          <w:p>
            <w:r>
              <w:t>-</w:t>
            </w:r>
          </w:p>
        </w:tc>
        <w:tc>
          <w:tcPr>
            <w:tcW w:type="dxa" w:w="1728"/>
          </w:tcPr>
          <w:p>
            <w:r>
              <w:t>Yes</w:t>
            </w:r>
          </w:p>
        </w:tc>
        <w:tc>
          <w:tcPr>
            <w:tcW w:type="dxa" w:w="1728"/>
          </w:tcPr>
          <w:p>
            <w:r>
              <w:t>comment</w:t>
            </w:r>
          </w:p>
        </w:tc>
      </w:tr>
      <w:tr>
        <w:tc>
          <w:tcPr>
            <w:tcW w:type="dxa" w:w="1728"/>
          </w:tcPr>
          <w:p>
            <w:r>
              <w:t>category</w:t>
            </w:r>
          </w:p>
        </w:tc>
        <w:tc>
          <w:tcPr>
            <w:tcW w:type="dxa" w:w="1728"/>
          </w:tcPr>
          <w:p>
            <w:r>
              <w:t>varchar(30)</w:t>
            </w:r>
          </w:p>
        </w:tc>
        <w:tc>
          <w:tcPr>
            <w:tcW w:type="dxa" w:w="1728"/>
          </w:tcPr>
          <w:p>
            <w:r>
              <w:t>general</w:t>
            </w:r>
          </w:p>
        </w:tc>
        <w:tc>
          <w:tcPr>
            <w:tcW w:type="dxa" w:w="1728"/>
          </w:tcPr>
          <w:p>
            <w:r>
              <w:t>No</w:t>
            </w:r>
          </w:p>
        </w:tc>
        <w:tc>
          <w:tcPr>
            <w:tcW w:type="dxa" w:w="1728"/>
          </w:tcPr>
          <w:p>
            <w:r>
              <w:t>category</w:t>
            </w:r>
          </w:p>
        </w:tc>
      </w:tr>
      <w:tr>
        <w:tc>
          <w:tcPr>
            <w:tcW w:type="dxa" w:w="1728"/>
          </w:tcPr>
          <w:p>
            <w:r>
              <w:t>facility_id</w:t>
            </w:r>
          </w:p>
        </w:tc>
        <w:tc>
          <w:tcPr>
            <w:tcW w:type="dxa" w:w="1728"/>
          </w:tcPr>
          <w:p>
            <w:r>
              <w:t>int(11)</w:t>
            </w:r>
          </w:p>
        </w:tc>
        <w:tc>
          <w:tcPr>
            <w:tcW w:type="dxa" w:w="1728"/>
          </w:tcPr>
          <w:p>
            <w:r>
              <w:t>-</w:t>
            </w:r>
          </w:p>
        </w:tc>
        <w:tc>
          <w:tcPr>
            <w:tcW w:type="dxa" w:w="1728"/>
          </w:tcPr>
          <w:p>
            <w:r>
              <w:t>Yes</w:t>
            </w:r>
          </w:p>
        </w:tc>
        <w:tc>
          <w:tcPr>
            <w:tcW w:type="dxa" w:w="1728"/>
          </w:tcPr>
          <w:p>
            <w:r>
              <w:t>facility (Foreign Key to facilities)</w:t>
            </w:r>
          </w:p>
        </w:tc>
      </w:tr>
      <w:tr>
        <w:tc>
          <w:tcPr>
            <w:tcW w:type="dxa" w:w="1728"/>
          </w:tcPr>
          <w:p>
            <w:r>
              <w:t>room_id</w:t>
            </w:r>
          </w:p>
        </w:tc>
        <w:tc>
          <w:tcPr>
            <w:tcW w:type="dxa" w:w="1728"/>
          </w:tcPr>
          <w:p>
            <w:r>
              <w:t>int(11)</w:t>
            </w:r>
          </w:p>
        </w:tc>
        <w:tc>
          <w:tcPr>
            <w:tcW w:type="dxa" w:w="1728"/>
          </w:tcPr>
          <w:p>
            <w:r>
              <w:t>-</w:t>
            </w:r>
          </w:p>
        </w:tc>
        <w:tc>
          <w:tcPr>
            <w:tcW w:type="dxa" w:w="1728"/>
          </w:tcPr>
          <w:p>
            <w:r>
              <w:t>Yes</w:t>
            </w:r>
          </w:p>
        </w:tc>
        <w:tc>
          <w:tcPr>
            <w:tcW w:type="dxa" w:w="1728"/>
          </w:tcPr>
          <w:p>
            <w:r>
              <w:t>room (Foreign Key to rooms)</w:t>
            </w:r>
          </w:p>
        </w:tc>
      </w:tr>
      <w:tr>
        <w:tc>
          <w:tcPr>
            <w:tcW w:type="dxa" w:w="1728"/>
          </w:tcPr>
          <w:p>
            <w:r>
              <w:t>is_anonymous</w:t>
            </w:r>
          </w:p>
        </w:tc>
        <w:tc>
          <w:tcPr>
            <w:tcW w:type="dxa" w:w="1728"/>
          </w:tcPr>
          <w:p>
            <w:r>
              <w:t>tinyint(1)</w:t>
            </w:r>
          </w:p>
        </w:tc>
        <w:tc>
          <w:tcPr>
            <w:tcW w:type="dxa" w:w="1728"/>
          </w:tcPr>
          <w:p>
            <w:r>
              <w:t>False</w:t>
            </w:r>
          </w:p>
        </w:tc>
        <w:tc>
          <w:tcPr>
            <w:tcW w:type="dxa" w:w="1728"/>
          </w:tcPr>
          <w:p>
            <w:r>
              <w:t>No</w:t>
            </w:r>
          </w:p>
        </w:tc>
        <w:tc>
          <w:tcPr>
            <w:tcW w:type="dxa" w:w="1728"/>
          </w:tcPr>
          <w:p>
            <w:r>
              <w:t>is anonymous</w:t>
            </w:r>
          </w:p>
        </w:tc>
      </w:tr>
      <w:tr>
        <w:tc>
          <w:tcPr>
            <w:tcW w:type="dxa" w:w="1728"/>
          </w:tcPr>
          <w:p>
            <w:r>
              <w:t>location</w:t>
            </w:r>
          </w:p>
        </w:tc>
        <w:tc>
          <w:tcPr>
            <w:tcW w:type="dxa" w:w="1728"/>
          </w:tcPr>
          <w:p>
            <w:r>
              <w:t>varchar(200)</w:t>
            </w:r>
          </w:p>
        </w:tc>
        <w:tc>
          <w:tcPr>
            <w:tcW w:type="dxa" w:w="1728"/>
          </w:tcPr>
          <w:p>
            <w:r>
              <w:t>-</w:t>
            </w:r>
          </w:p>
        </w:tc>
        <w:tc>
          <w:tcPr>
            <w:tcW w:type="dxa" w:w="1728"/>
          </w:tcPr>
          <w:p>
            <w:r>
              <w:t>Yes</w:t>
            </w:r>
          </w:p>
        </w:tc>
        <w:tc>
          <w:tcPr>
            <w:tcW w:type="dxa" w:w="1728"/>
          </w:tcPr>
          <w:p>
            <w:r>
              <w:t>Optional campus location name this feedback relates to</w:t>
            </w:r>
          </w:p>
        </w:tc>
      </w:tr>
      <w:tr>
        <w:tc>
          <w:tcPr>
            <w:tcW w:type="dxa" w:w="1728"/>
          </w:tcPr>
          <w:p>
            <w:r>
              <w:t>is_flagged</w:t>
            </w:r>
          </w:p>
        </w:tc>
        <w:tc>
          <w:tcPr>
            <w:tcW w:type="dxa" w:w="1728"/>
          </w:tcPr>
          <w:p>
            <w:r>
              <w:t>tinyint(1)</w:t>
            </w:r>
          </w:p>
        </w:tc>
        <w:tc>
          <w:tcPr>
            <w:tcW w:type="dxa" w:w="1728"/>
          </w:tcPr>
          <w:p>
            <w:r>
              <w:t>False</w:t>
            </w:r>
          </w:p>
        </w:tc>
        <w:tc>
          <w:tcPr>
            <w:tcW w:type="dxa" w:w="1728"/>
          </w:tcPr>
          <w:p>
            <w:r>
              <w:t>No</w:t>
            </w:r>
          </w:p>
        </w:tc>
        <w:tc>
          <w:tcPr>
            <w:tcW w:type="dxa" w:w="1728"/>
          </w:tcPr>
          <w:p>
            <w:r>
              <w:t>is flagged</w:t>
            </w:r>
          </w:p>
        </w:tc>
      </w:tr>
      <w:tr>
        <w:tc>
          <w:tcPr>
            <w:tcW w:type="dxa" w:w="1728"/>
          </w:tcPr>
          <w:p>
            <w:r>
              <w:t>flag_reason</w:t>
            </w:r>
          </w:p>
        </w:tc>
        <w:tc>
          <w:tcPr>
            <w:tcW w:type="dxa" w:w="1728"/>
          </w:tcPr>
          <w:p>
            <w:r>
              <w:t>longtext</w:t>
            </w:r>
          </w:p>
        </w:tc>
        <w:tc>
          <w:tcPr>
            <w:tcW w:type="dxa" w:w="1728"/>
          </w:tcPr>
          <w:p>
            <w:r>
              <w:t>-</w:t>
            </w:r>
          </w:p>
        </w:tc>
        <w:tc>
          <w:tcPr>
            <w:tcW w:type="dxa" w:w="1728"/>
          </w:tcPr>
          <w:p>
            <w:r>
              <w:t>Yes</w:t>
            </w:r>
          </w:p>
        </w:tc>
        <w:tc>
          <w:tcPr>
            <w:tcW w:type="dxa" w:w="1728"/>
          </w:tcPr>
          <w:p>
            <w:r>
              <w:t>flag reason</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departments</w:t>
            </w:r>
          </w:p>
        </w:tc>
      </w:tr>
      <w:tr>
        <w:tc>
          <w:tcPr>
            <w:tcW w:type="dxa" w:w="1728"/>
          </w:tcPr>
          <w:p>
            <w:r>
              <w:rPr>
                <w:b/>
              </w:rPr>
              <w:t>Description:</w:t>
            </w:r>
          </w:p>
        </w:tc>
        <w:tc>
          <w:tcPr>
            <w:tcW w:type="dxa" w:w="6912"/>
            <w:gridSpan w:val="4"/>
          </w:tcPr>
          <w:p>
            <w:r>
              <w:t>Stores records for Department.</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name</w:t>
            </w:r>
          </w:p>
        </w:tc>
        <w:tc>
          <w:tcPr>
            <w:tcW w:type="dxa" w:w="1728"/>
          </w:tcPr>
          <w:p>
            <w:r>
              <w:t>varchar(200)</w:t>
            </w:r>
          </w:p>
        </w:tc>
        <w:tc>
          <w:tcPr>
            <w:tcW w:type="dxa" w:w="1728"/>
          </w:tcPr>
          <w:p>
            <w:r>
              <w:t>-</w:t>
            </w:r>
          </w:p>
        </w:tc>
        <w:tc>
          <w:tcPr>
            <w:tcW w:type="dxa" w:w="1728"/>
          </w:tcPr>
          <w:p>
            <w:r>
              <w:t>No</w:t>
            </w:r>
          </w:p>
        </w:tc>
        <w:tc>
          <w:tcPr>
            <w:tcW w:type="dxa" w:w="1728"/>
          </w:tcPr>
          <w:p>
            <w:r>
              <w:t>name</w:t>
            </w:r>
          </w:p>
        </w:tc>
      </w:tr>
      <w:tr>
        <w:tc>
          <w:tcPr>
            <w:tcW w:type="dxa" w:w="1728"/>
          </w:tcPr>
          <w:p>
            <w:r>
              <w:t>code</w:t>
            </w:r>
          </w:p>
        </w:tc>
        <w:tc>
          <w:tcPr>
            <w:tcW w:type="dxa" w:w="1728"/>
          </w:tcPr>
          <w:p>
            <w:r>
              <w:t>varchar(20)</w:t>
            </w:r>
          </w:p>
        </w:tc>
        <w:tc>
          <w:tcPr>
            <w:tcW w:type="dxa" w:w="1728"/>
          </w:tcPr>
          <w:p>
            <w:r>
              <w:t>-</w:t>
            </w:r>
          </w:p>
        </w:tc>
        <w:tc>
          <w:tcPr>
            <w:tcW w:type="dxa" w:w="1728"/>
          </w:tcPr>
          <w:p>
            <w:r>
              <w:t>No</w:t>
            </w:r>
          </w:p>
        </w:tc>
        <w:tc>
          <w:tcPr>
            <w:tcW w:type="dxa" w:w="1728"/>
          </w:tcPr>
          <w:p>
            <w:r>
              <w:t>code</w:t>
            </w:r>
          </w:p>
        </w:tc>
      </w:tr>
      <w:tr>
        <w:tc>
          <w:tcPr>
            <w:tcW w:type="dxa" w:w="1728"/>
          </w:tcPr>
          <w:p>
            <w:r>
              <w:t>description</w:t>
            </w:r>
          </w:p>
        </w:tc>
        <w:tc>
          <w:tcPr>
            <w:tcW w:type="dxa" w:w="1728"/>
          </w:tcPr>
          <w:p>
            <w:r>
              <w:t>longtext</w:t>
            </w:r>
          </w:p>
        </w:tc>
        <w:tc>
          <w:tcPr>
            <w:tcW w:type="dxa" w:w="1728"/>
          </w:tcPr>
          <w:p>
            <w:r>
              <w:t>-</w:t>
            </w:r>
          </w:p>
        </w:tc>
        <w:tc>
          <w:tcPr>
            <w:tcW w:type="dxa" w:w="1728"/>
          </w:tcPr>
          <w:p>
            <w:r>
              <w:t>Yes</w:t>
            </w:r>
          </w:p>
        </w:tc>
        <w:tc>
          <w:tcPr>
            <w:tcW w:type="dxa" w:w="1728"/>
          </w:tcPr>
          <w:p>
            <w:r>
              <w:t>description</w:t>
            </w:r>
          </w:p>
        </w:tc>
      </w:tr>
      <w:tr>
        <w:tc>
          <w:tcPr>
            <w:tcW w:type="dxa" w:w="1728"/>
          </w:tcPr>
          <w:p>
            <w:r>
              <w:t>head_user_id</w:t>
            </w:r>
          </w:p>
        </w:tc>
        <w:tc>
          <w:tcPr>
            <w:tcW w:type="dxa" w:w="1728"/>
          </w:tcPr>
          <w:p>
            <w:r>
              <w:t>int(11)</w:t>
            </w:r>
          </w:p>
        </w:tc>
        <w:tc>
          <w:tcPr>
            <w:tcW w:type="dxa" w:w="1728"/>
          </w:tcPr>
          <w:p>
            <w:r>
              <w:t>-</w:t>
            </w:r>
          </w:p>
        </w:tc>
        <w:tc>
          <w:tcPr>
            <w:tcW w:type="dxa" w:w="1728"/>
          </w:tcPr>
          <w:p>
            <w:r>
              <w:t>Yes</w:t>
            </w:r>
          </w:p>
        </w:tc>
        <w:tc>
          <w:tcPr>
            <w:tcW w:type="dxa" w:w="1728"/>
          </w:tcPr>
          <w:p>
            <w:r>
              <w:t>head user (Foreign Key to admin_users)</w:t>
            </w:r>
          </w:p>
        </w:tc>
      </w:tr>
      <w:tr>
        <w:tc>
          <w:tcPr>
            <w:tcW w:type="dxa" w:w="1728"/>
          </w:tcPr>
          <w:p>
            <w:r>
              <w:t>is_active</w:t>
            </w:r>
          </w:p>
        </w:tc>
        <w:tc>
          <w:tcPr>
            <w:tcW w:type="dxa" w:w="1728"/>
          </w:tcPr>
          <w:p>
            <w:r>
              <w:t>tinyint(1)</w:t>
            </w:r>
          </w:p>
        </w:tc>
        <w:tc>
          <w:tcPr>
            <w:tcW w:type="dxa" w:w="1728"/>
          </w:tcPr>
          <w:p>
            <w:r>
              <w:t>True</w:t>
            </w:r>
          </w:p>
        </w:tc>
        <w:tc>
          <w:tcPr>
            <w:tcW w:type="dxa" w:w="1728"/>
          </w:tcPr>
          <w:p>
            <w:r>
              <w:t>No</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map_markers</w:t>
            </w:r>
          </w:p>
        </w:tc>
      </w:tr>
      <w:tr>
        <w:tc>
          <w:tcPr>
            <w:tcW w:type="dxa" w:w="1728"/>
          </w:tcPr>
          <w:p>
            <w:r>
              <w:rPr>
                <w:b/>
              </w:rPr>
              <w:t>Description:</w:t>
            </w:r>
          </w:p>
        </w:tc>
        <w:tc>
          <w:tcPr>
            <w:tcW w:type="dxa" w:w="6912"/>
            <w:gridSpan w:val="4"/>
          </w:tcPr>
          <w:p>
            <w:r>
              <w:t>Stores records for MapMarker.</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facility_id</w:t>
            </w:r>
          </w:p>
        </w:tc>
        <w:tc>
          <w:tcPr>
            <w:tcW w:type="dxa" w:w="1728"/>
          </w:tcPr>
          <w:p>
            <w:r>
              <w:t>int(11)</w:t>
            </w:r>
          </w:p>
        </w:tc>
        <w:tc>
          <w:tcPr>
            <w:tcW w:type="dxa" w:w="1728"/>
          </w:tcPr>
          <w:p>
            <w:r>
              <w:t>-</w:t>
            </w:r>
          </w:p>
        </w:tc>
        <w:tc>
          <w:tcPr>
            <w:tcW w:type="dxa" w:w="1728"/>
          </w:tcPr>
          <w:p>
            <w:r>
              <w:t>Yes</w:t>
            </w:r>
          </w:p>
        </w:tc>
        <w:tc>
          <w:tcPr>
            <w:tcW w:type="dxa" w:w="1728"/>
          </w:tcPr>
          <w:p>
            <w:r>
              <w:t>facility (Foreign Key to facilities)</w:t>
            </w:r>
          </w:p>
        </w:tc>
      </w:tr>
      <w:tr>
        <w:tc>
          <w:tcPr>
            <w:tcW w:type="dxa" w:w="1728"/>
          </w:tcPr>
          <w:p>
            <w:r>
              <w:t>room_id</w:t>
            </w:r>
          </w:p>
        </w:tc>
        <w:tc>
          <w:tcPr>
            <w:tcW w:type="dxa" w:w="1728"/>
          </w:tcPr>
          <w:p>
            <w:r>
              <w:t>int(11)</w:t>
            </w:r>
          </w:p>
        </w:tc>
        <w:tc>
          <w:tcPr>
            <w:tcW w:type="dxa" w:w="1728"/>
          </w:tcPr>
          <w:p>
            <w:r>
              <w:t>-</w:t>
            </w:r>
          </w:p>
        </w:tc>
        <w:tc>
          <w:tcPr>
            <w:tcW w:type="dxa" w:w="1728"/>
          </w:tcPr>
          <w:p>
            <w:r>
              <w:t>Yes</w:t>
            </w:r>
          </w:p>
        </w:tc>
        <w:tc>
          <w:tcPr>
            <w:tcW w:type="dxa" w:w="1728"/>
          </w:tcPr>
          <w:p>
            <w:r>
              <w:t>room (Foreign Key to rooms)</w:t>
            </w:r>
          </w:p>
        </w:tc>
      </w:tr>
      <w:tr>
        <w:tc>
          <w:tcPr>
            <w:tcW w:type="dxa" w:w="1728"/>
          </w:tcPr>
          <w:p>
            <w:r>
              <w:t>name</w:t>
            </w:r>
          </w:p>
        </w:tc>
        <w:tc>
          <w:tcPr>
            <w:tcW w:type="dxa" w:w="1728"/>
          </w:tcPr>
          <w:p>
            <w:r>
              <w:t>varchar(200)</w:t>
            </w:r>
          </w:p>
        </w:tc>
        <w:tc>
          <w:tcPr>
            <w:tcW w:type="dxa" w:w="1728"/>
          </w:tcPr>
          <w:p>
            <w:r>
              <w:t>-</w:t>
            </w:r>
          </w:p>
        </w:tc>
        <w:tc>
          <w:tcPr>
            <w:tcW w:type="dxa" w:w="1728"/>
          </w:tcPr>
          <w:p>
            <w:r>
              <w:t>No</w:t>
            </w:r>
          </w:p>
        </w:tc>
        <w:tc>
          <w:tcPr>
            <w:tcW w:type="dxa" w:w="1728"/>
          </w:tcPr>
          <w:p>
            <w:r>
              <w:t>name</w:t>
            </w:r>
          </w:p>
        </w:tc>
      </w:tr>
      <w:tr>
        <w:tc>
          <w:tcPr>
            <w:tcW w:type="dxa" w:w="1728"/>
          </w:tcPr>
          <w:p>
            <w:r>
              <w:t>x_position</w:t>
            </w:r>
          </w:p>
        </w:tc>
        <w:tc>
          <w:tcPr>
            <w:tcW w:type="dxa" w:w="1728"/>
          </w:tcPr>
          <w:p>
            <w:r>
              <w:t>double</w:t>
            </w:r>
          </w:p>
        </w:tc>
        <w:tc>
          <w:tcPr>
            <w:tcW w:type="dxa" w:w="1728"/>
          </w:tcPr>
          <w:p>
            <w:r>
              <w:t>-</w:t>
            </w:r>
          </w:p>
        </w:tc>
        <w:tc>
          <w:tcPr>
            <w:tcW w:type="dxa" w:w="1728"/>
          </w:tcPr>
          <w:p>
            <w:r>
              <w:t>No</w:t>
            </w:r>
          </w:p>
        </w:tc>
        <w:tc>
          <w:tcPr>
            <w:tcW w:type="dxa" w:w="1728"/>
          </w:tcPr>
          <w:p>
            <w:r>
              <w:t>x position</w:t>
            </w:r>
          </w:p>
        </w:tc>
      </w:tr>
      <w:tr>
        <w:tc>
          <w:tcPr>
            <w:tcW w:type="dxa" w:w="1728"/>
          </w:tcPr>
          <w:p>
            <w:r>
              <w:t>y_position</w:t>
            </w:r>
          </w:p>
        </w:tc>
        <w:tc>
          <w:tcPr>
            <w:tcW w:type="dxa" w:w="1728"/>
          </w:tcPr>
          <w:p>
            <w:r>
              <w:t>double</w:t>
            </w:r>
          </w:p>
        </w:tc>
        <w:tc>
          <w:tcPr>
            <w:tcW w:type="dxa" w:w="1728"/>
          </w:tcPr>
          <w:p>
            <w:r>
              <w:t>-</w:t>
            </w:r>
          </w:p>
        </w:tc>
        <w:tc>
          <w:tcPr>
            <w:tcW w:type="dxa" w:w="1728"/>
          </w:tcPr>
          <w:p>
            <w:r>
              <w:t>No</w:t>
            </w:r>
          </w:p>
        </w:tc>
        <w:tc>
          <w:tcPr>
            <w:tcW w:type="dxa" w:w="1728"/>
          </w:tcPr>
          <w:p>
            <w:r>
              <w:t>y position</w:t>
            </w:r>
          </w:p>
        </w:tc>
      </w:tr>
      <w:tr>
        <w:tc>
          <w:tcPr>
            <w:tcW w:type="dxa" w:w="1728"/>
          </w:tcPr>
          <w:p>
            <w:r>
              <w:t>marker_type</w:t>
            </w:r>
          </w:p>
        </w:tc>
        <w:tc>
          <w:tcPr>
            <w:tcW w:type="dxa" w:w="1728"/>
          </w:tcPr>
          <w:p>
            <w:r>
              <w:t>varchar(20)</w:t>
            </w:r>
          </w:p>
        </w:tc>
        <w:tc>
          <w:tcPr>
            <w:tcW w:type="dxa" w:w="1728"/>
          </w:tcPr>
          <w:p>
            <w:r>
              <w:t>facility</w:t>
            </w:r>
          </w:p>
        </w:tc>
        <w:tc>
          <w:tcPr>
            <w:tcW w:type="dxa" w:w="1728"/>
          </w:tcPr>
          <w:p>
            <w:r>
              <w:t>No</w:t>
            </w:r>
          </w:p>
        </w:tc>
        <w:tc>
          <w:tcPr>
            <w:tcW w:type="dxa" w:w="1728"/>
          </w:tcPr>
          <w:p>
            <w:r>
              <w:t>marker type</w:t>
            </w:r>
          </w:p>
        </w:tc>
      </w:tr>
      <w:tr>
        <w:tc>
          <w:tcPr>
            <w:tcW w:type="dxa" w:w="1728"/>
          </w:tcPr>
          <w:p>
            <w:r>
              <w:t>icon_name</w:t>
            </w:r>
          </w:p>
        </w:tc>
        <w:tc>
          <w:tcPr>
            <w:tcW w:type="dxa" w:w="1728"/>
          </w:tcPr>
          <w:p>
            <w:r>
              <w:t>varchar(100)</w:t>
            </w:r>
          </w:p>
        </w:tc>
        <w:tc>
          <w:tcPr>
            <w:tcW w:type="dxa" w:w="1728"/>
          </w:tcPr>
          <w:p>
            <w:r>
              <w:t>location_on</w:t>
            </w:r>
          </w:p>
        </w:tc>
        <w:tc>
          <w:tcPr>
            <w:tcW w:type="dxa" w:w="1728"/>
          </w:tcPr>
          <w:p>
            <w:r>
              <w:t>No</w:t>
            </w:r>
          </w:p>
        </w:tc>
        <w:tc>
          <w:tcPr>
            <w:tcW w:type="dxa" w:w="1728"/>
          </w:tcPr>
          <w:p>
            <w:r>
              <w:t>icon name</w:t>
            </w:r>
          </w:p>
        </w:tc>
      </w:tr>
      <w:tr>
        <w:tc>
          <w:tcPr>
            <w:tcW w:type="dxa" w:w="1728"/>
          </w:tcPr>
          <w:p>
            <w:r>
              <w:t>color_hex</w:t>
            </w:r>
          </w:p>
        </w:tc>
        <w:tc>
          <w:tcPr>
            <w:tcW w:type="dxa" w:w="1728"/>
          </w:tcPr>
          <w:p>
            <w:r>
              <w:t>varchar(7)</w:t>
            </w:r>
          </w:p>
        </w:tc>
        <w:tc>
          <w:tcPr>
            <w:tcW w:type="dxa" w:w="1728"/>
          </w:tcPr>
          <w:p>
            <w:r>
              <w:t>#FF9800</w:t>
            </w:r>
          </w:p>
        </w:tc>
        <w:tc>
          <w:tcPr>
            <w:tcW w:type="dxa" w:w="1728"/>
          </w:tcPr>
          <w:p>
            <w:r>
              <w:t>No</w:t>
            </w:r>
          </w:p>
        </w:tc>
        <w:tc>
          <w:tcPr>
            <w:tcW w:type="dxa" w:w="1728"/>
          </w:tcPr>
          <w:p>
            <w:r>
              <w:t>color hex</w:t>
            </w:r>
          </w:p>
        </w:tc>
      </w:tr>
      <w:tr>
        <w:tc>
          <w:tcPr>
            <w:tcW w:type="dxa" w:w="1728"/>
          </w:tcPr>
          <w:p>
            <w:r>
              <w:t>is_active</w:t>
            </w:r>
          </w:p>
        </w:tc>
        <w:tc>
          <w:tcPr>
            <w:tcW w:type="dxa" w:w="1728"/>
          </w:tcPr>
          <w:p>
            <w:r>
              <w:t>tinyint(1)</w:t>
            </w:r>
          </w:p>
        </w:tc>
        <w:tc>
          <w:tcPr>
            <w:tcW w:type="dxa" w:w="1728"/>
          </w:tcPr>
          <w:p>
            <w:r>
              <w:t>True</w:t>
            </w:r>
          </w:p>
        </w:tc>
        <w:tc>
          <w:tcPr>
            <w:tcW w:type="dxa" w:w="1728"/>
          </w:tcPr>
          <w:p>
            <w:r>
              <w:t>No</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map_labels</w:t>
            </w:r>
          </w:p>
        </w:tc>
      </w:tr>
      <w:tr>
        <w:tc>
          <w:tcPr>
            <w:tcW w:type="dxa" w:w="1728"/>
          </w:tcPr>
          <w:p>
            <w:r>
              <w:rPr>
                <w:b/>
              </w:rPr>
              <w:t>Description:</w:t>
            </w:r>
          </w:p>
        </w:tc>
        <w:tc>
          <w:tcPr>
            <w:tcW w:type="dxa" w:w="6912"/>
            <w:gridSpan w:val="4"/>
          </w:tcPr>
          <w:p>
            <w:r>
              <w:t>Stores records for MapLabel.</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label_text</w:t>
            </w:r>
          </w:p>
        </w:tc>
        <w:tc>
          <w:tcPr>
            <w:tcW w:type="dxa" w:w="1728"/>
          </w:tcPr>
          <w:p>
            <w:r>
              <w:t>varchar(200)</w:t>
            </w:r>
          </w:p>
        </w:tc>
        <w:tc>
          <w:tcPr>
            <w:tcW w:type="dxa" w:w="1728"/>
          </w:tcPr>
          <w:p>
            <w:r>
              <w:t>-</w:t>
            </w:r>
          </w:p>
        </w:tc>
        <w:tc>
          <w:tcPr>
            <w:tcW w:type="dxa" w:w="1728"/>
          </w:tcPr>
          <w:p>
            <w:r>
              <w:t>No</w:t>
            </w:r>
          </w:p>
        </w:tc>
        <w:tc>
          <w:tcPr>
            <w:tcW w:type="dxa" w:w="1728"/>
          </w:tcPr>
          <w:p>
            <w:r>
              <w:t>label text</w:t>
            </w:r>
          </w:p>
        </w:tc>
      </w:tr>
      <w:tr>
        <w:tc>
          <w:tcPr>
            <w:tcW w:type="dxa" w:w="1728"/>
          </w:tcPr>
          <w:p>
            <w:r>
              <w:t>x_position</w:t>
            </w:r>
          </w:p>
        </w:tc>
        <w:tc>
          <w:tcPr>
            <w:tcW w:type="dxa" w:w="1728"/>
          </w:tcPr>
          <w:p>
            <w:r>
              <w:t>double</w:t>
            </w:r>
          </w:p>
        </w:tc>
        <w:tc>
          <w:tcPr>
            <w:tcW w:type="dxa" w:w="1728"/>
          </w:tcPr>
          <w:p>
            <w:r>
              <w:t>-</w:t>
            </w:r>
          </w:p>
        </w:tc>
        <w:tc>
          <w:tcPr>
            <w:tcW w:type="dxa" w:w="1728"/>
          </w:tcPr>
          <w:p>
            <w:r>
              <w:t>No</w:t>
            </w:r>
          </w:p>
        </w:tc>
        <w:tc>
          <w:tcPr>
            <w:tcW w:type="dxa" w:w="1728"/>
          </w:tcPr>
          <w:p>
            <w:r>
              <w:t>x position</w:t>
            </w:r>
          </w:p>
        </w:tc>
      </w:tr>
      <w:tr>
        <w:tc>
          <w:tcPr>
            <w:tcW w:type="dxa" w:w="1728"/>
          </w:tcPr>
          <w:p>
            <w:r>
              <w:t>y_position</w:t>
            </w:r>
          </w:p>
        </w:tc>
        <w:tc>
          <w:tcPr>
            <w:tcW w:type="dxa" w:w="1728"/>
          </w:tcPr>
          <w:p>
            <w:r>
              <w:t>double</w:t>
            </w:r>
          </w:p>
        </w:tc>
        <w:tc>
          <w:tcPr>
            <w:tcW w:type="dxa" w:w="1728"/>
          </w:tcPr>
          <w:p>
            <w:r>
              <w:t>-</w:t>
            </w:r>
          </w:p>
        </w:tc>
        <w:tc>
          <w:tcPr>
            <w:tcW w:type="dxa" w:w="1728"/>
          </w:tcPr>
          <w:p>
            <w:r>
              <w:t>No</w:t>
            </w:r>
          </w:p>
        </w:tc>
        <w:tc>
          <w:tcPr>
            <w:tcW w:type="dxa" w:w="1728"/>
          </w:tcPr>
          <w:p>
            <w:r>
              <w:t>y position</w:t>
            </w:r>
          </w:p>
        </w:tc>
      </w:tr>
      <w:tr>
        <w:tc>
          <w:tcPr>
            <w:tcW w:type="dxa" w:w="1728"/>
          </w:tcPr>
          <w:p>
            <w:r>
              <w:t>font_size</w:t>
            </w:r>
          </w:p>
        </w:tc>
        <w:tc>
          <w:tcPr>
            <w:tcW w:type="dxa" w:w="1728"/>
          </w:tcPr>
          <w:p>
            <w:r>
              <w:t>int(11)</w:t>
            </w:r>
          </w:p>
        </w:tc>
        <w:tc>
          <w:tcPr>
            <w:tcW w:type="dxa" w:w="1728"/>
          </w:tcPr>
          <w:p>
            <w:r>
              <w:t>14</w:t>
            </w:r>
          </w:p>
        </w:tc>
        <w:tc>
          <w:tcPr>
            <w:tcW w:type="dxa" w:w="1728"/>
          </w:tcPr>
          <w:p>
            <w:r>
              <w:t>No</w:t>
            </w:r>
          </w:p>
        </w:tc>
        <w:tc>
          <w:tcPr>
            <w:tcW w:type="dxa" w:w="1728"/>
          </w:tcPr>
          <w:p>
            <w:r>
              <w:t>font size</w:t>
            </w:r>
          </w:p>
        </w:tc>
      </w:tr>
      <w:tr>
        <w:tc>
          <w:tcPr>
            <w:tcW w:type="dxa" w:w="1728"/>
          </w:tcPr>
          <w:p>
            <w:r>
              <w:t>color_hex</w:t>
            </w:r>
          </w:p>
        </w:tc>
        <w:tc>
          <w:tcPr>
            <w:tcW w:type="dxa" w:w="1728"/>
          </w:tcPr>
          <w:p>
            <w:r>
              <w:t>varchar(7)</w:t>
            </w:r>
          </w:p>
        </w:tc>
        <w:tc>
          <w:tcPr>
            <w:tcW w:type="dxa" w:w="1728"/>
          </w:tcPr>
          <w:p>
            <w:r>
              <w:t>#000000</w:t>
            </w:r>
          </w:p>
        </w:tc>
        <w:tc>
          <w:tcPr>
            <w:tcW w:type="dxa" w:w="1728"/>
          </w:tcPr>
          <w:p>
            <w:r>
              <w:t>No</w:t>
            </w:r>
          </w:p>
        </w:tc>
        <w:tc>
          <w:tcPr>
            <w:tcW w:type="dxa" w:w="1728"/>
          </w:tcPr>
          <w:p>
            <w:r>
              <w:t>color hex</w:t>
            </w:r>
          </w:p>
        </w:tc>
      </w:tr>
      <w:tr>
        <w:tc>
          <w:tcPr>
            <w:tcW w:type="dxa" w:w="1728"/>
          </w:tcPr>
          <w:p>
            <w:r>
              <w:t>rotation</w:t>
            </w:r>
          </w:p>
        </w:tc>
        <w:tc>
          <w:tcPr>
            <w:tcW w:type="dxa" w:w="1728"/>
          </w:tcPr>
          <w:p>
            <w:r>
              <w:t>double</w:t>
            </w:r>
          </w:p>
        </w:tc>
        <w:tc>
          <w:tcPr>
            <w:tcW w:type="dxa" w:w="1728"/>
          </w:tcPr>
          <w:p>
            <w:r>
              <w:t>0</w:t>
            </w:r>
          </w:p>
        </w:tc>
        <w:tc>
          <w:tcPr>
            <w:tcW w:type="dxa" w:w="1728"/>
          </w:tcPr>
          <w:p>
            <w:r>
              <w:t>No</w:t>
            </w:r>
          </w:p>
        </w:tc>
        <w:tc>
          <w:tcPr>
            <w:tcW w:type="dxa" w:w="1728"/>
          </w:tcPr>
          <w:p>
            <w:r>
              <w:t>rotation</w:t>
            </w:r>
          </w:p>
        </w:tc>
      </w:tr>
      <w:tr>
        <w:tc>
          <w:tcPr>
            <w:tcW w:type="dxa" w:w="1728"/>
          </w:tcPr>
          <w:p>
            <w:r>
              <w:t>is_active</w:t>
            </w:r>
          </w:p>
        </w:tc>
        <w:tc>
          <w:tcPr>
            <w:tcW w:type="dxa" w:w="1728"/>
          </w:tcPr>
          <w:p>
            <w:r>
              <w:t>tinyint(1)</w:t>
            </w:r>
          </w:p>
        </w:tc>
        <w:tc>
          <w:tcPr>
            <w:tcW w:type="dxa" w:w="1728"/>
          </w:tcPr>
          <w:p>
            <w:r>
              <w:t>True</w:t>
            </w:r>
          </w:p>
        </w:tc>
        <w:tc>
          <w:tcPr>
            <w:tcW w:type="dxa" w:w="1728"/>
          </w:tcPr>
          <w:p>
            <w:r>
              <w:t>No</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notification_types</w:t>
            </w:r>
          </w:p>
        </w:tc>
      </w:tr>
      <w:tr>
        <w:tc>
          <w:tcPr>
            <w:tcW w:type="dxa" w:w="1728"/>
          </w:tcPr>
          <w:p>
            <w:r>
              <w:rPr>
                <w:b/>
              </w:rPr>
              <w:t>Description:</w:t>
            </w:r>
          </w:p>
        </w:tc>
        <w:tc>
          <w:tcPr>
            <w:tcW w:type="dxa" w:w="6912"/>
            <w:gridSpan w:val="4"/>
          </w:tcPr>
          <w:p>
            <w:r>
              <w:t>Stores records for NotificationType.</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name</w:t>
            </w:r>
          </w:p>
        </w:tc>
        <w:tc>
          <w:tcPr>
            <w:tcW w:type="dxa" w:w="1728"/>
          </w:tcPr>
          <w:p>
            <w:r>
              <w:t>varchar(100)</w:t>
            </w:r>
          </w:p>
        </w:tc>
        <w:tc>
          <w:tcPr>
            <w:tcW w:type="dxa" w:w="1728"/>
          </w:tcPr>
          <w:p>
            <w:r>
              <w:t>-</w:t>
            </w:r>
          </w:p>
        </w:tc>
        <w:tc>
          <w:tcPr>
            <w:tcW w:type="dxa" w:w="1728"/>
          </w:tcPr>
          <w:p>
            <w:r>
              <w:t>No</w:t>
            </w:r>
          </w:p>
        </w:tc>
        <w:tc>
          <w:tcPr>
            <w:tcW w:type="dxa" w:w="1728"/>
          </w:tcPr>
          <w:p>
            <w:r>
              <w:t>name</w:t>
            </w:r>
          </w:p>
        </w:tc>
      </w:tr>
      <w:tr>
        <w:tc>
          <w:tcPr>
            <w:tcW w:type="dxa" w:w="1728"/>
          </w:tcPr>
          <w:p>
            <w:r>
              <w:t>description</w:t>
            </w:r>
          </w:p>
        </w:tc>
        <w:tc>
          <w:tcPr>
            <w:tcW w:type="dxa" w:w="1728"/>
          </w:tcPr>
          <w:p>
            <w:r>
              <w:t>longtext</w:t>
            </w:r>
          </w:p>
        </w:tc>
        <w:tc>
          <w:tcPr>
            <w:tcW w:type="dxa" w:w="1728"/>
          </w:tcPr>
          <w:p>
            <w:r>
              <w:t>-</w:t>
            </w:r>
          </w:p>
        </w:tc>
        <w:tc>
          <w:tcPr>
            <w:tcW w:type="dxa" w:w="1728"/>
          </w:tcPr>
          <w:p>
            <w:r>
              <w:t>Yes</w:t>
            </w:r>
          </w:p>
        </w:tc>
        <w:tc>
          <w:tcPr>
            <w:tcW w:type="dxa" w:w="1728"/>
          </w:tcPr>
          <w:p>
            <w:r>
              <w:t>description</w:t>
            </w:r>
          </w:p>
        </w:tc>
      </w:tr>
      <w:tr>
        <w:tc>
          <w:tcPr>
            <w:tcW w:type="dxa" w:w="1728"/>
          </w:tcPr>
          <w:p>
            <w:r>
              <w:t>icon_name</w:t>
            </w:r>
          </w:p>
        </w:tc>
        <w:tc>
          <w:tcPr>
            <w:tcW w:type="dxa" w:w="1728"/>
          </w:tcPr>
          <w:p>
            <w:r>
              <w:t>varchar(100)</w:t>
            </w:r>
          </w:p>
        </w:tc>
        <w:tc>
          <w:tcPr>
            <w:tcW w:type="dxa" w:w="1728"/>
          </w:tcPr>
          <w:p>
            <w:r>
              <w:t>notifications</w:t>
            </w:r>
          </w:p>
        </w:tc>
        <w:tc>
          <w:tcPr>
            <w:tcW w:type="dxa" w:w="1728"/>
          </w:tcPr>
          <w:p>
            <w:r>
              <w:t>No</w:t>
            </w:r>
          </w:p>
        </w:tc>
        <w:tc>
          <w:tcPr>
            <w:tcW w:type="dxa" w:w="1728"/>
          </w:tcPr>
          <w:p>
            <w:r>
              <w:t>icon name</w:t>
            </w:r>
          </w:p>
        </w:tc>
      </w:tr>
      <w:tr>
        <w:tc>
          <w:tcPr>
            <w:tcW w:type="dxa" w:w="1728"/>
          </w:tcPr>
          <w:p>
            <w:r>
              <w:t>color_hex</w:t>
            </w:r>
          </w:p>
        </w:tc>
        <w:tc>
          <w:tcPr>
            <w:tcW w:type="dxa" w:w="1728"/>
          </w:tcPr>
          <w:p>
            <w:r>
              <w:t>varchar(7)</w:t>
            </w:r>
          </w:p>
        </w:tc>
        <w:tc>
          <w:tcPr>
            <w:tcW w:type="dxa" w:w="1728"/>
          </w:tcPr>
          <w:p>
            <w:r>
              <w:t>#FF9800</w:t>
            </w:r>
          </w:p>
        </w:tc>
        <w:tc>
          <w:tcPr>
            <w:tcW w:type="dxa" w:w="1728"/>
          </w:tcPr>
          <w:p>
            <w:r>
              <w:t>No</w:t>
            </w:r>
          </w:p>
        </w:tc>
        <w:tc>
          <w:tcPr>
            <w:tcW w:type="dxa" w:w="1728"/>
          </w:tcPr>
          <w:p>
            <w:r>
              <w:t>color hex</w:t>
            </w:r>
          </w:p>
        </w:tc>
      </w:tr>
      <w:tr>
        <w:tc>
          <w:tcPr>
            <w:tcW w:type="dxa" w:w="1728"/>
          </w:tcPr>
          <w:p>
            <w:r>
              <w:t>is_active</w:t>
            </w:r>
          </w:p>
        </w:tc>
        <w:tc>
          <w:tcPr>
            <w:tcW w:type="dxa" w:w="1728"/>
          </w:tcPr>
          <w:p>
            <w:r>
              <w:t>tinyint(1)</w:t>
            </w:r>
          </w:p>
        </w:tc>
        <w:tc>
          <w:tcPr>
            <w:tcW w:type="dxa" w:w="1728"/>
          </w:tcPr>
          <w:p>
            <w:r>
              <w:t>True</w:t>
            </w:r>
          </w:p>
        </w:tc>
        <w:tc>
          <w:tcPr>
            <w:tcW w:type="dxa" w:w="1728"/>
          </w:tcPr>
          <w:p>
            <w:r>
              <w:t>No</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notification_preferences</w:t>
            </w:r>
          </w:p>
        </w:tc>
      </w:tr>
      <w:tr>
        <w:tc>
          <w:tcPr>
            <w:tcW w:type="dxa" w:w="1728"/>
          </w:tcPr>
          <w:p>
            <w:r>
              <w:rPr>
                <w:b/>
              </w:rPr>
              <w:t>Description:</w:t>
            </w:r>
          </w:p>
        </w:tc>
        <w:tc>
          <w:tcPr>
            <w:tcW w:type="dxa" w:w="6912"/>
            <w:gridSpan w:val="4"/>
          </w:tcPr>
          <w:p>
            <w:r>
              <w:t>Stores records for NotificationPreference.</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user_id</w:t>
            </w:r>
          </w:p>
        </w:tc>
        <w:tc>
          <w:tcPr>
            <w:tcW w:type="dxa" w:w="1728"/>
          </w:tcPr>
          <w:p>
            <w:r>
              <w:t>int(11)</w:t>
            </w:r>
          </w:p>
        </w:tc>
        <w:tc>
          <w:tcPr>
            <w:tcW w:type="dxa" w:w="1728"/>
          </w:tcPr>
          <w:p>
            <w:r>
              <w:t>-</w:t>
            </w:r>
          </w:p>
        </w:tc>
        <w:tc>
          <w:tcPr>
            <w:tcW w:type="dxa" w:w="1728"/>
          </w:tcPr>
          <w:p>
            <w:r>
              <w:t>No</w:t>
            </w:r>
          </w:p>
        </w:tc>
        <w:tc>
          <w:tcPr>
            <w:tcW w:type="dxa" w:w="1728"/>
          </w:tcPr>
          <w:p>
            <w:r>
              <w:t>user (Foreign Key to admin_users)</w:t>
            </w:r>
          </w:p>
        </w:tc>
      </w:tr>
      <w:tr>
        <w:tc>
          <w:tcPr>
            <w:tcW w:type="dxa" w:w="1728"/>
          </w:tcPr>
          <w:p>
            <w:r>
              <w:t>notification_type_id</w:t>
            </w:r>
          </w:p>
        </w:tc>
        <w:tc>
          <w:tcPr>
            <w:tcW w:type="dxa" w:w="1728"/>
          </w:tcPr>
          <w:p>
            <w:r>
              <w:t>int(11)</w:t>
            </w:r>
          </w:p>
        </w:tc>
        <w:tc>
          <w:tcPr>
            <w:tcW w:type="dxa" w:w="1728"/>
          </w:tcPr>
          <w:p>
            <w:r>
              <w:t>-</w:t>
            </w:r>
          </w:p>
        </w:tc>
        <w:tc>
          <w:tcPr>
            <w:tcW w:type="dxa" w:w="1728"/>
          </w:tcPr>
          <w:p>
            <w:r>
              <w:t>No</w:t>
            </w:r>
          </w:p>
        </w:tc>
        <w:tc>
          <w:tcPr>
            <w:tcW w:type="dxa" w:w="1728"/>
          </w:tcPr>
          <w:p>
            <w:r>
              <w:t>notification type (Foreign Key to notification_types)</w:t>
            </w:r>
          </w:p>
        </w:tc>
      </w:tr>
      <w:tr>
        <w:tc>
          <w:tcPr>
            <w:tcW w:type="dxa" w:w="1728"/>
          </w:tcPr>
          <w:p>
            <w:r>
              <w:t>is_enabled</w:t>
            </w:r>
          </w:p>
        </w:tc>
        <w:tc>
          <w:tcPr>
            <w:tcW w:type="dxa" w:w="1728"/>
          </w:tcPr>
          <w:p>
            <w:r>
              <w:t>tinyint(1)</w:t>
            </w:r>
          </w:p>
        </w:tc>
        <w:tc>
          <w:tcPr>
            <w:tcW w:type="dxa" w:w="1728"/>
          </w:tcPr>
          <w:p>
            <w:r>
              <w:t>True</w:t>
            </w:r>
          </w:p>
        </w:tc>
        <w:tc>
          <w:tcPr>
            <w:tcW w:type="dxa" w:w="1728"/>
          </w:tcPr>
          <w:p>
            <w:r>
              <w:t>No</w:t>
            </w:r>
          </w:p>
        </w:tc>
        <w:tc>
          <w:tcPr>
            <w:tcW w:type="dxa" w:w="1728"/>
          </w:tcPr>
          <w:p>
            <w:r>
              <w:t>is enabled</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admin_audit_log</w:t>
            </w:r>
          </w:p>
        </w:tc>
      </w:tr>
      <w:tr>
        <w:tc>
          <w:tcPr>
            <w:tcW w:type="dxa" w:w="1728"/>
          </w:tcPr>
          <w:p>
            <w:r>
              <w:rPr>
                <w:b/>
              </w:rPr>
              <w:t>Description:</w:t>
            </w:r>
          </w:p>
        </w:tc>
        <w:tc>
          <w:tcPr>
            <w:tcW w:type="dxa" w:w="6912"/>
            <w:gridSpan w:val="4"/>
          </w:tcPr>
          <w:p>
            <w:r>
              <w:t>Stores records for AdminAuditLog.</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admin_id</w:t>
            </w:r>
          </w:p>
        </w:tc>
        <w:tc>
          <w:tcPr>
            <w:tcW w:type="dxa" w:w="1728"/>
          </w:tcPr>
          <w:p>
            <w:r>
              <w:t>int(11)</w:t>
            </w:r>
          </w:p>
        </w:tc>
        <w:tc>
          <w:tcPr>
            <w:tcW w:type="dxa" w:w="1728"/>
          </w:tcPr>
          <w:p>
            <w:r>
              <w:t>-</w:t>
            </w:r>
          </w:p>
        </w:tc>
        <w:tc>
          <w:tcPr>
            <w:tcW w:type="dxa" w:w="1728"/>
          </w:tcPr>
          <w:p>
            <w:r>
              <w:t>Yes</w:t>
            </w:r>
          </w:p>
        </w:tc>
        <w:tc>
          <w:tcPr>
            <w:tcW w:type="dxa" w:w="1728"/>
          </w:tcPr>
          <w:p>
            <w:r>
              <w:t>admin (Foreign Key to admin_users)</w:t>
            </w:r>
          </w:p>
        </w:tc>
      </w:tr>
      <w:tr>
        <w:tc>
          <w:tcPr>
            <w:tcW w:type="dxa" w:w="1728"/>
          </w:tcPr>
          <w:p>
            <w:r>
              <w:t>action</w:t>
            </w:r>
          </w:p>
        </w:tc>
        <w:tc>
          <w:tcPr>
            <w:tcW w:type="dxa" w:w="1728"/>
          </w:tcPr>
          <w:p>
            <w:r>
              <w:t>varchar(20)</w:t>
            </w:r>
          </w:p>
        </w:tc>
        <w:tc>
          <w:tcPr>
            <w:tcW w:type="dxa" w:w="1728"/>
          </w:tcPr>
          <w:p>
            <w:r>
              <w:t>-</w:t>
            </w:r>
          </w:p>
        </w:tc>
        <w:tc>
          <w:tcPr>
            <w:tcW w:type="dxa" w:w="1728"/>
          </w:tcPr>
          <w:p>
            <w:r>
              <w:t>No</w:t>
            </w:r>
          </w:p>
        </w:tc>
        <w:tc>
          <w:tcPr>
            <w:tcW w:type="dxa" w:w="1728"/>
          </w:tcPr>
          <w:p>
            <w:r>
              <w:t>action</w:t>
            </w:r>
          </w:p>
        </w:tc>
      </w:tr>
      <w:tr>
        <w:tc>
          <w:tcPr>
            <w:tcW w:type="dxa" w:w="1728"/>
          </w:tcPr>
          <w:p>
            <w:r>
              <w:t>entity_type</w:t>
            </w:r>
          </w:p>
        </w:tc>
        <w:tc>
          <w:tcPr>
            <w:tcW w:type="dxa" w:w="1728"/>
          </w:tcPr>
          <w:p>
            <w:r>
              <w:t>varchar(50)</w:t>
            </w:r>
          </w:p>
        </w:tc>
        <w:tc>
          <w:tcPr>
            <w:tcW w:type="dxa" w:w="1728"/>
          </w:tcPr>
          <w:p>
            <w:r>
              <w:t>-</w:t>
            </w:r>
          </w:p>
        </w:tc>
        <w:tc>
          <w:tcPr>
            <w:tcW w:type="dxa" w:w="1728"/>
          </w:tcPr>
          <w:p>
            <w:r>
              <w:t>Yes</w:t>
            </w:r>
          </w:p>
        </w:tc>
        <w:tc>
          <w:tcPr>
            <w:tcW w:type="dxa" w:w="1728"/>
          </w:tcPr>
          <w:p>
            <w:r>
              <w:t>entity type</w:t>
            </w:r>
          </w:p>
        </w:tc>
      </w:tr>
      <w:tr>
        <w:tc>
          <w:tcPr>
            <w:tcW w:type="dxa" w:w="1728"/>
          </w:tcPr>
          <w:p>
            <w:r>
              <w:t>entity_id</w:t>
            </w:r>
          </w:p>
        </w:tc>
        <w:tc>
          <w:tcPr>
            <w:tcW w:type="dxa" w:w="1728"/>
          </w:tcPr>
          <w:p>
            <w:r>
              <w:t>int(11)</w:t>
            </w:r>
          </w:p>
        </w:tc>
        <w:tc>
          <w:tcPr>
            <w:tcW w:type="dxa" w:w="1728"/>
          </w:tcPr>
          <w:p>
            <w:r>
              <w:t>-</w:t>
            </w:r>
          </w:p>
        </w:tc>
        <w:tc>
          <w:tcPr>
            <w:tcW w:type="dxa" w:w="1728"/>
          </w:tcPr>
          <w:p>
            <w:r>
              <w:t>Yes</w:t>
            </w:r>
          </w:p>
        </w:tc>
        <w:tc>
          <w:tcPr>
            <w:tcW w:type="dxa" w:w="1728"/>
          </w:tcPr>
          <w:p>
            <w:r>
              <w:t>entity id</w:t>
            </w:r>
          </w:p>
        </w:tc>
      </w:tr>
      <w:tr>
        <w:tc>
          <w:tcPr>
            <w:tcW w:type="dxa" w:w="1728"/>
          </w:tcPr>
          <w:p>
            <w:r>
              <w:t>entity_label</w:t>
            </w:r>
          </w:p>
        </w:tc>
        <w:tc>
          <w:tcPr>
            <w:tcW w:type="dxa" w:w="1728"/>
          </w:tcPr>
          <w:p>
            <w:r>
              <w:t>varchar(200)</w:t>
            </w:r>
          </w:p>
        </w:tc>
        <w:tc>
          <w:tcPr>
            <w:tcW w:type="dxa" w:w="1728"/>
          </w:tcPr>
          <w:p>
            <w:r>
              <w:t>-</w:t>
            </w:r>
          </w:p>
        </w:tc>
        <w:tc>
          <w:tcPr>
            <w:tcW w:type="dxa" w:w="1728"/>
          </w:tcPr>
          <w:p>
            <w:r>
              <w:t>Yes</w:t>
            </w:r>
          </w:p>
        </w:tc>
        <w:tc>
          <w:tcPr>
            <w:tcW w:type="dxa" w:w="1728"/>
          </w:tcPr>
          <w:p>
            <w:r>
              <w:t>entity label</w:t>
            </w:r>
          </w:p>
        </w:tc>
      </w:tr>
      <w:tr>
        <w:tc>
          <w:tcPr>
            <w:tcW w:type="dxa" w:w="1728"/>
          </w:tcPr>
          <w:p>
            <w:r>
              <w:t>old_value_json</w:t>
            </w:r>
          </w:p>
        </w:tc>
        <w:tc>
          <w:tcPr>
            <w:tcW w:type="dxa" w:w="1728"/>
          </w:tcPr>
          <w:p>
            <w:r>
              <w:t>longtext</w:t>
            </w:r>
          </w:p>
        </w:tc>
        <w:tc>
          <w:tcPr>
            <w:tcW w:type="dxa" w:w="1728"/>
          </w:tcPr>
          <w:p>
            <w:r>
              <w:t>-</w:t>
            </w:r>
          </w:p>
        </w:tc>
        <w:tc>
          <w:tcPr>
            <w:tcW w:type="dxa" w:w="1728"/>
          </w:tcPr>
          <w:p>
            <w:r>
              <w:t>Yes</w:t>
            </w:r>
          </w:p>
        </w:tc>
        <w:tc>
          <w:tcPr>
            <w:tcW w:type="dxa" w:w="1728"/>
          </w:tcPr>
          <w:p>
            <w:r>
              <w:t>old value json</w:t>
            </w:r>
          </w:p>
        </w:tc>
      </w:tr>
      <w:tr>
        <w:tc>
          <w:tcPr>
            <w:tcW w:type="dxa" w:w="1728"/>
          </w:tcPr>
          <w:p>
            <w:r>
              <w:t>new_value_json</w:t>
            </w:r>
          </w:p>
        </w:tc>
        <w:tc>
          <w:tcPr>
            <w:tcW w:type="dxa" w:w="1728"/>
          </w:tcPr>
          <w:p>
            <w:r>
              <w:t>longtext</w:t>
            </w:r>
          </w:p>
        </w:tc>
        <w:tc>
          <w:tcPr>
            <w:tcW w:type="dxa" w:w="1728"/>
          </w:tcPr>
          <w:p>
            <w:r>
              <w:t>-</w:t>
            </w:r>
          </w:p>
        </w:tc>
        <w:tc>
          <w:tcPr>
            <w:tcW w:type="dxa" w:w="1728"/>
          </w:tcPr>
          <w:p>
            <w:r>
              <w:t>Yes</w:t>
            </w:r>
          </w:p>
        </w:tc>
        <w:tc>
          <w:tcPr>
            <w:tcW w:type="dxa" w:w="1728"/>
          </w:tcPr>
          <w:p>
            <w:r>
              <w:t>new value json</w:t>
            </w:r>
          </w:p>
        </w:tc>
      </w:tr>
      <w:tr>
        <w:tc>
          <w:tcPr>
            <w:tcW w:type="dxa" w:w="1728"/>
          </w:tcPr>
          <w:p>
            <w:r>
              <w:t>ip_address</w:t>
            </w:r>
          </w:p>
        </w:tc>
        <w:tc>
          <w:tcPr>
            <w:tcW w:type="dxa" w:w="1728"/>
          </w:tcPr>
          <w:p>
            <w:r>
              <w:t>varchar(50)</w:t>
            </w:r>
          </w:p>
        </w:tc>
        <w:tc>
          <w:tcPr>
            <w:tcW w:type="dxa" w:w="1728"/>
          </w:tcPr>
          <w:p>
            <w:r>
              <w:t>-</w:t>
            </w:r>
          </w:p>
        </w:tc>
        <w:tc>
          <w:tcPr>
            <w:tcW w:type="dxa" w:w="1728"/>
          </w:tcPr>
          <w:p>
            <w:r>
              <w:t>Yes</w:t>
            </w:r>
          </w:p>
        </w:tc>
        <w:tc>
          <w:tcPr>
            <w:tcW w:type="dxa" w:w="1728"/>
          </w:tcPr>
          <w:p>
            <w:r>
              <w:t>ip address</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search_history</w:t>
            </w:r>
          </w:p>
        </w:tc>
      </w:tr>
      <w:tr>
        <w:tc>
          <w:tcPr>
            <w:tcW w:type="dxa" w:w="1728"/>
          </w:tcPr>
          <w:p>
            <w:r>
              <w:rPr>
                <w:b/>
              </w:rPr>
              <w:t>Description:</w:t>
            </w:r>
          </w:p>
        </w:tc>
        <w:tc>
          <w:tcPr>
            <w:tcW w:type="dxa" w:w="6912"/>
            <w:gridSpan w:val="4"/>
          </w:tcPr>
          <w:p>
            <w:r>
              <w:t>Stores records for SearchHistory.</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user_id</w:t>
            </w:r>
          </w:p>
        </w:tc>
        <w:tc>
          <w:tcPr>
            <w:tcW w:type="dxa" w:w="1728"/>
          </w:tcPr>
          <w:p>
            <w:r>
              <w:t>int(11)</w:t>
            </w:r>
          </w:p>
        </w:tc>
        <w:tc>
          <w:tcPr>
            <w:tcW w:type="dxa" w:w="1728"/>
          </w:tcPr>
          <w:p>
            <w:r>
              <w:t>-</w:t>
            </w:r>
          </w:p>
        </w:tc>
        <w:tc>
          <w:tcPr>
            <w:tcW w:type="dxa" w:w="1728"/>
          </w:tcPr>
          <w:p>
            <w:r>
              <w:t>Yes</w:t>
            </w:r>
          </w:p>
        </w:tc>
        <w:tc>
          <w:tcPr>
            <w:tcW w:type="dxa" w:w="1728"/>
          </w:tcPr>
          <w:p>
            <w:r>
              <w:t>user (Foreign Key to admin_users)</w:t>
            </w:r>
          </w:p>
        </w:tc>
      </w:tr>
      <w:tr>
        <w:tc>
          <w:tcPr>
            <w:tcW w:type="dxa" w:w="1728"/>
          </w:tcPr>
          <w:p>
            <w:r>
              <w:t>query</w:t>
            </w:r>
          </w:p>
        </w:tc>
        <w:tc>
          <w:tcPr>
            <w:tcW w:type="dxa" w:w="1728"/>
          </w:tcPr>
          <w:p>
            <w:r>
              <w:t>varchar(500)</w:t>
            </w:r>
          </w:p>
        </w:tc>
        <w:tc>
          <w:tcPr>
            <w:tcW w:type="dxa" w:w="1728"/>
          </w:tcPr>
          <w:p>
            <w:r>
              <w:t>-</w:t>
            </w:r>
          </w:p>
        </w:tc>
        <w:tc>
          <w:tcPr>
            <w:tcW w:type="dxa" w:w="1728"/>
          </w:tcPr>
          <w:p>
            <w:r>
              <w:t>No</w:t>
            </w:r>
          </w:p>
        </w:tc>
        <w:tc>
          <w:tcPr>
            <w:tcW w:type="dxa" w:w="1728"/>
          </w:tcPr>
          <w:p>
            <w:r>
              <w:t>query</w:t>
            </w:r>
          </w:p>
        </w:tc>
      </w:tr>
      <w:tr>
        <w:tc>
          <w:tcPr>
            <w:tcW w:type="dxa" w:w="1728"/>
          </w:tcPr>
          <w:p>
            <w:r>
              <w:t>results_count</w:t>
            </w:r>
          </w:p>
        </w:tc>
        <w:tc>
          <w:tcPr>
            <w:tcW w:type="dxa" w:w="1728"/>
          </w:tcPr>
          <w:p>
            <w:r>
              <w:t>int(11)</w:t>
            </w:r>
          </w:p>
        </w:tc>
        <w:tc>
          <w:tcPr>
            <w:tcW w:type="dxa" w:w="1728"/>
          </w:tcPr>
          <w:p>
            <w:r>
              <w:t>0</w:t>
            </w:r>
          </w:p>
        </w:tc>
        <w:tc>
          <w:tcPr>
            <w:tcW w:type="dxa" w:w="1728"/>
          </w:tcPr>
          <w:p>
            <w:r>
              <w:t>No</w:t>
            </w:r>
          </w:p>
        </w:tc>
        <w:tc>
          <w:tcPr>
            <w:tcW w:type="dxa" w:w="1728"/>
          </w:tcPr>
          <w:p>
            <w:r>
              <w:t>results count</w:t>
            </w:r>
          </w:p>
        </w:tc>
      </w:tr>
      <w:tr>
        <w:tc>
          <w:tcPr>
            <w:tcW w:type="dxa" w:w="1728"/>
          </w:tcPr>
          <w:p>
            <w:r>
              <w:t>was_clicked</w:t>
            </w:r>
          </w:p>
        </w:tc>
        <w:tc>
          <w:tcPr>
            <w:tcW w:type="dxa" w:w="1728"/>
          </w:tcPr>
          <w:p>
            <w:r>
              <w:t>tinyint(1)</w:t>
            </w:r>
          </w:p>
        </w:tc>
        <w:tc>
          <w:tcPr>
            <w:tcW w:type="dxa" w:w="1728"/>
          </w:tcPr>
          <w:p>
            <w:r>
              <w:t>False</w:t>
            </w:r>
          </w:p>
        </w:tc>
        <w:tc>
          <w:tcPr>
            <w:tcW w:type="dxa" w:w="1728"/>
          </w:tcPr>
          <w:p>
            <w:r>
              <w:t>No</w:t>
            </w:r>
          </w:p>
        </w:tc>
        <w:tc>
          <w:tcPr>
            <w:tcW w:type="dxa" w:w="1728"/>
          </w:tcPr>
          <w:p>
            <w:r>
              <w:t>was clicked</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app_config</w:t>
            </w:r>
          </w:p>
        </w:tc>
      </w:tr>
      <w:tr>
        <w:tc>
          <w:tcPr>
            <w:tcW w:type="dxa" w:w="1728"/>
          </w:tcPr>
          <w:p>
            <w:r>
              <w:rPr>
                <w:b/>
              </w:rPr>
              <w:t>Description:</w:t>
            </w:r>
          </w:p>
        </w:tc>
        <w:tc>
          <w:tcPr>
            <w:tcW w:type="dxa" w:w="6912"/>
            <w:gridSpan w:val="4"/>
          </w:tcPr>
          <w:p>
            <w:r>
              <w:t>Stores records for AppConfig.</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config_key</w:t>
            </w:r>
          </w:p>
        </w:tc>
        <w:tc>
          <w:tcPr>
            <w:tcW w:type="dxa" w:w="1728"/>
          </w:tcPr>
          <w:p>
            <w:r>
              <w:t>varchar(100)</w:t>
            </w:r>
          </w:p>
        </w:tc>
        <w:tc>
          <w:tcPr>
            <w:tcW w:type="dxa" w:w="1728"/>
          </w:tcPr>
          <w:p>
            <w:r>
              <w:t>-</w:t>
            </w:r>
          </w:p>
        </w:tc>
        <w:tc>
          <w:tcPr>
            <w:tcW w:type="dxa" w:w="1728"/>
          </w:tcPr>
          <w:p>
            <w:r>
              <w:t>No</w:t>
            </w:r>
          </w:p>
        </w:tc>
        <w:tc>
          <w:tcPr>
            <w:tcW w:type="dxa" w:w="1728"/>
          </w:tcPr>
          <w:p>
            <w:r>
              <w:t>config key</w:t>
            </w:r>
          </w:p>
        </w:tc>
      </w:tr>
      <w:tr>
        <w:tc>
          <w:tcPr>
            <w:tcW w:type="dxa" w:w="1728"/>
          </w:tcPr>
          <w:p>
            <w:r>
              <w:t>config_value</w:t>
            </w:r>
          </w:p>
        </w:tc>
        <w:tc>
          <w:tcPr>
            <w:tcW w:type="dxa" w:w="1728"/>
          </w:tcPr>
          <w:p>
            <w:r>
              <w:t>longtext</w:t>
            </w:r>
          </w:p>
        </w:tc>
        <w:tc>
          <w:tcPr>
            <w:tcW w:type="dxa" w:w="1728"/>
          </w:tcPr>
          <w:p>
            <w:r>
              <w:t>-</w:t>
            </w:r>
          </w:p>
        </w:tc>
        <w:tc>
          <w:tcPr>
            <w:tcW w:type="dxa" w:w="1728"/>
          </w:tcPr>
          <w:p>
            <w:r>
              <w:t>No</w:t>
            </w:r>
          </w:p>
        </w:tc>
        <w:tc>
          <w:tcPr>
            <w:tcW w:type="dxa" w:w="1728"/>
          </w:tcPr>
          <w:p>
            <w:r>
              <w:t>config value</w:t>
            </w:r>
          </w:p>
        </w:tc>
      </w:tr>
      <w:tr>
        <w:tc>
          <w:tcPr>
            <w:tcW w:type="dxa" w:w="1728"/>
          </w:tcPr>
          <w:p>
            <w:r>
              <w:t>description</w:t>
            </w:r>
          </w:p>
        </w:tc>
        <w:tc>
          <w:tcPr>
            <w:tcW w:type="dxa" w:w="1728"/>
          </w:tcPr>
          <w:p>
            <w:r>
              <w:t>longtext</w:t>
            </w:r>
          </w:p>
        </w:tc>
        <w:tc>
          <w:tcPr>
            <w:tcW w:type="dxa" w:w="1728"/>
          </w:tcPr>
          <w:p>
            <w:r>
              <w:t>-</w:t>
            </w:r>
          </w:p>
        </w:tc>
        <w:tc>
          <w:tcPr>
            <w:tcW w:type="dxa" w:w="1728"/>
          </w:tcPr>
          <w:p>
            <w:r>
              <w:t>Yes</w:t>
            </w:r>
          </w:p>
        </w:tc>
        <w:tc>
          <w:tcPr>
            <w:tcW w:type="dxa" w:w="1728"/>
          </w:tcPr>
          <w:p>
            <w:r>
              <w:t>description</w:t>
            </w:r>
          </w:p>
        </w:tc>
      </w:tr>
      <w:tr>
        <w:tc>
          <w:tcPr>
            <w:tcW w:type="dxa" w:w="1728"/>
          </w:tcPr>
          <w:p>
            <w:r>
              <w:t>updated_by_id</w:t>
            </w:r>
          </w:p>
        </w:tc>
        <w:tc>
          <w:tcPr>
            <w:tcW w:type="dxa" w:w="1728"/>
          </w:tcPr>
          <w:p>
            <w:r>
              <w:t>int(11)</w:t>
            </w:r>
          </w:p>
        </w:tc>
        <w:tc>
          <w:tcPr>
            <w:tcW w:type="dxa" w:w="1728"/>
          </w:tcPr>
          <w:p>
            <w:r>
              <w:t>-</w:t>
            </w:r>
          </w:p>
        </w:tc>
        <w:tc>
          <w:tcPr>
            <w:tcW w:type="dxa" w:w="1728"/>
          </w:tcPr>
          <w:p>
            <w:r>
              <w:t>Yes</w:t>
            </w:r>
          </w:p>
        </w:tc>
        <w:tc>
          <w:tcPr>
            <w:tcW w:type="dxa" w:w="1728"/>
          </w:tcPr>
          <w:p>
            <w:r>
              <w:t>updated by (Foreign Key to admin_users)</w:t>
            </w:r>
          </w:p>
        </w:tc>
      </w:tr>
      <w:tr>
        <w:tc>
          <w:tcPr>
            <w:tcW w:type="dxa" w:w="1728"/>
          </w:tcPr>
          <w:p>
            <w:r>
              <w:t>updated_at</w:t>
            </w:r>
          </w:p>
        </w:tc>
        <w:tc>
          <w:tcPr>
            <w:tcW w:type="dxa" w:w="1728"/>
          </w:tcPr>
          <w:p>
            <w:r>
              <w:t>datetime</w:t>
            </w:r>
          </w:p>
        </w:tc>
        <w:tc>
          <w:tcPr>
            <w:tcW w:type="dxa" w:w="1728"/>
          </w:tcPr>
          <w:p>
            <w:r>
              <w:t>-</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announcements</w:t>
            </w:r>
          </w:p>
        </w:tc>
      </w:tr>
      <w:tr>
        <w:tc>
          <w:tcPr>
            <w:tcW w:type="dxa" w:w="1728"/>
          </w:tcPr>
          <w:p>
            <w:r>
              <w:rPr>
                <w:b/>
              </w:rPr>
              <w:t>Description:</w:t>
            </w:r>
          </w:p>
        </w:tc>
        <w:tc>
          <w:tcPr>
            <w:tcW w:type="dxa" w:w="6912"/>
            <w:gridSpan w:val="4"/>
          </w:tcPr>
          <w:p>
            <w:r>
              <w:t>Stores records for Announcement.</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No</w:t>
            </w:r>
          </w:p>
        </w:tc>
        <w:tc>
          <w:tcPr>
            <w:tcW w:type="dxa" w:w="1728"/>
          </w:tcPr>
          <w:p>
            <w:r>
              <w:t>ID</w:t>
            </w:r>
          </w:p>
        </w:tc>
      </w:tr>
      <w:tr>
        <w:tc>
          <w:tcPr>
            <w:tcW w:type="dxa" w:w="1728"/>
          </w:tcPr>
          <w:p>
            <w:r>
              <w:t>title</w:t>
            </w:r>
          </w:p>
        </w:tc>
        <w:tc>
          <w:tcPr>
            <w:tcW w:type="dxa" w:w="1728"/>
          </w:tcPr>
          <w:p>
            <w:r>
              <w:t>varchar(200)</w:t>
            </w:r>
          </w:p>
        </w:tc>
        <w:tc>
          <w:tcPr>
            <w:tcW w:type="dxa" w:w="1728"/>
          </w:tcPr>
          <w:p>
            <w:r>
              <w:t>-</w:t>
            </w:r>
          </w:p>
        </w:tc>
        <w:tc>
          <w:tcPr>
            <w:tcW w:type="dxa" w:w="1728"/>
          </w:tcPr>
          <w:p>
            <w:r>
              <w:t>No</w:t>
            </w:r>
          </w:p>
        </w:tc>
        <w:tc>
          <w:tcPr>
            <w:tcW w:type="dxa" w:w="1728"/>
          </w:tcPr>
          <w:p>
            <w:r>
              <w:t>title</w:t>
            </w:r>
          </w:p>
        </w:tc>
      </w:tr>
      <w:tr>
        <w:tc>
          <w:tcPr>
            <w:tcW w:type="dxa" w:w="1728"/>
          </w:tcPr>
          <w:p>
            <w:r>
              <w:t>content</w:t>
            </w:r>
          </w:p>
        </w:tc>
        <w:tc>
          <w:tcPr>
            <w:tcW w:type="dxa" w:w="1728"/>
          </w:tcPr>
          <w:p>
            <w:r>
              <w:t>longtext</w:t>
            </w:r>
          </w:p>
        </w:tc>
        <w:tc>
          <w:tcPr>
            <w:tcW w:type="dxa" w:w="1728"/>
          </w:tcPr>
          <w:p>
            <w:r>
              <w:t>-</w:t>
            </w:r>
          </w:p>
        </w:tc>
        <w:tc>
          <w:tcPr>
            <w:tcW w:type="dxa" w:w="1728"/>
          </w:tcPr>
          <w:p>
            <w:r>
              <w:t>No</w:t>
            </w:r>
          </w:p>
        </w:tc>
        <w:tc>
          <w:tcPr>
            <w:tcW w:type="dxa" w:w="1728"/>
          </w:tcPr>
          <w:p>
            <w:r>
              <w:t>content</w:t>
            </w:r>
          </w:p>
        </w:tc>
      </w:tr>
      <w:tr>
        <w:tc>
          <w:tcPr>
            <w:tcW w:type="dxa" w:w="1728"/>
          </w:tcPr>
          <w:p>
            <w:r>
              <w:t>created_by_id</w:t>
            </w:r>
          </w:p>
        </w:tc>
        <w:tc>
          <w:tcPr>
            <w:tcW w:type="dxa" w:w="1728"/>
          </w:tcPr>
          <w:p>
            <w:r>
              <w:t>int(11)</w:t>
            </w:r>
          </w:p>
        </w:tc>
        <w:tc>
          <w:tcPr>
            <w:tcW w:type="dxa" w:w="1728"/>
          </w:tcPr>
          <w:p>
            <w:r>
              <w:t>-</w:t>
            </w:r>
          </w:p>
        </w:tc>
        <w:tc>
          <w:tcPr>
            <w:tcW w:type="dxa" w:w="1728"/>
          </w:tcPr>
          <w:p>
            <w:r>
              <w:t>Yes</w:t>
            </w:r>
          </w:p>
        </w:tc>
        <w:tc>
          <w:tcPr>
            <w:tcW w:type="dxa" w:w="1728"/>
          </w:tcPr>
          <w:p>
            <w:r>
              <w:t>created by (Foreign Key to admin_users)</w:t>
            </w:r>
          </w:p>
        </w:tc>
      </w:tr>
      <w:tr>
        <w:tc>
          <w:tcPr>
            <w:tcW w:type="dxa" w:w="1728"/>
          </w:tcPr>
          <w:p>
            <w:r>
              <w:t>source_label</w:t>
            </w:r>
          </w:p>
        </w:tc>
        <w:tc>
          <w:tcPr>
            <w:tcW w:type="dxa" w:w="1728"/>
          </w:tcPr>
          <w:p>
            <w:r>
              <w:t>varchar(200)</w:t>
            </w:r>
          </w:p>
        </w:tc>
        <w:tc>
          <w:tcPr>
            <w:tcW w:type="dxa" w:w="1728"/>
          </w:tcPr>
          <w:p>
            <w:r>
              <w:t>-</w:t>
            </w:r>
          </w:p>
        </w:tc>
        <w:tc>
          <w:tcPr>
            <w:tcW w:type="dxa" w:w="1728"/>
          </w:tcPr>
          <w:p>
            <w:r>
              <w:t>No</w:t>
            </w:r>
          </w:p>
        </w:tc>
        <w:tc>
          <w:tcPr>
            <w:tcW w:type="dxa" w:w="1728"/>
          </w:tcPr>
          <w:p>
            <w:r>
              <w:t>Department label shown on the mobile notification card</w:t>
            </w:r>
          </w:p>
        </w:tc>
      </w:tr>
      <w:tr>
        <w:tc>
          <w:tcPr>
            <w:tcW w:type="dxa" w:w="1728"/>
          </w:tcPr>
          <w:p>
            <w:r>
              <w:t>source_color</w:t>
            </w:r>
          </w:p>
        </w:tc>
        <w:tc>
          <w:tcPr>
            <w:tcW w:type="dxa" w:w="1728"/>
          </w:tcPr>
          <w:p>
            <w:r>
              <w:t>varchar(20)</w:t>
            </w:r>
          </w:p>
        </w:tc>
        <w:tc>
          <w:tcPr>
            <w:tcW w:type="dxa" w:w="1728"/>
          </w:tcPr>
          <w:p>
            <w:r>
              <w:t>orange</w:t>
            </w:r>
          </w:p>
        </w:tc>
        <w:tc>
          <w:tcPr>
            <w:tcW w:type="dxa" w:w="1728"/>
          </w:tcPr>
          <w:p>
            <w:r>
              <w:t>No</w:t>
            </w:r>
          </w:p>
        </w:tc>
        <w:tc>
          <w:tcPr>
            <w:tcW w:type="dxa" w:w="1728"/>
          </w:tcPr>
          <w:p>
            <w:r>
              <w:t>Color key for the department chip on mobile</w:t>
            </w:r>
          </w:p>
        </w:tc>
      </w:tr>
      <w:tr>
        <w:tc>
          <w:tcPr>
            <w:tcW w:type="dxa" w:w="1728"/>
          </w:tcPr>
          <w:p>
            <w:r>
              <w:t>scope</w:t>
            </w:r>
          </w:p>
        </w:tc>
        <w:tc>
          <w:tcPr>
            <w:tcW w:type="dxa" w:w="1728"/>
          </w:tcPr>
          <w:p>
            <w:r>
              <w:t>varchar(20)</w:t>
            </w:r>
          </w:p>
        </w:tc>
        <w:tc>
          <w:tcPr>
            <w:tcW w:type="dxa" w:w="1728"/>
          </w:tcPr>
          <w:p>
            <w:r>
              <w:t>campus_wide</w:t>
            </w:r>
          </w:p>
        </w:tc>
        <w:tc>
          <w:tcPr>
            <w:tcW w:type="dxa" w:w="1728"/>
          </w:tcPr>
          <w:p>
            <w:r>
              <w:t>No</w:t>
            </w:r>
          </w:p>
        </w:tc>
        <w:tc>
          <w:tcPr>
            <w:tcW w:type="dxa" w:w="1728"/>
          </w:tcPr>
          <w:p>
            <w:r>
              <w:t>scope</w:t>
            </w:r>
          </w:p>
        </w:tc>
      </w:tr>
      <w:tr>
        <w:tc>
          <w:tcPr>
            <w:tcW w:type="dxa" w:w="1728"/>
          </w:tcPr>
          <w:p>
            <w:r>
              <w:t>target_department</w:t>
            </w:r>
          </w:p>
        </w:tc>
        <w:tc>
          <w:tcPr>
            <w:tcW w:type="dxa" w:w="1728"/>
          </w:tcPr>
          <w:p>
            <w:r>
              <w:t>varchar(50)</w:t>
            </w:r>
          </w:p>
        </w:tc>
        <w:tc>
          <w:tcPr>
            <w:tcW w:type="dxa" w:w="1728"/>
          </w:tcPr>
          <w:p>
            <w:r>
              <w:t>-</w:t>
            </w:r>
          </w:p>
        </w:tc>
        <w:tc>
          <w:tcPr>
            <w:tcW w:type="dxa" w:w="1728"/>
          </w:tcPr>
          <w:p>
            <w:r>
              <w:t>Yes</w:t>
            </w:r>
          </w:p>
        </w:tc>
        <w:tc>
          <w:tcPr>
            <w:tcW w:type="dxa" w:w="1728"/>
          </w:tcPr>
          <w:p>
            <w:r>
              <w:t>Set when scope=department to filter which users see this</w:t>
            </w:r>
          </w:p>
        </w:tc>
      </w:tr>
      <w:tr>
        <w:tc>
          <w:tcPr>
            <w:tcW w:type="dxa" w:w="1728"/>
          </w:tcPr>
          <w:p>
            <w:r>
              <w:t>status</w:t>
            </w:r>
          </w:p>
        </w:tc>
        <w:tc>
          <w:tcPr>
            <w:tcW w:type="dxa" w:w="1728"/>
          </w:tcPr>
          <w:p>
            <w:r>
              <w:t>varchar(20)</w:t>
            </w:r>
          </w:p>
        </w:tc>
        <w:tc>
          <w:tcPr>
            <w:tcW w:type="dxa" w:w="1728"/>
          </w:tcPr>
          <w:p>
            <w:r>
              <w:t>pending_approval</w:t>
            </w:r>
          </w:p>
        </w:tc>
        <w:tc>
          <w:tcPr>
            <w:tcW w:type="dxa" w:w="1728"/>
          </w:tcPr>
          <w:p>
            <w:r>
              <w:t>No</w:t>
            </w:r>
          </w:p>
        </w:tc>
        <w:tc>
          <w:tcPr>
            <w:tcW w:type="dxa" w:w="1728"/>
          </w:tcPr>
          <w:p>
            <w:r>
              <w:t>status</w:t>
            </w:r>
          </w:p>
        </w:tc>
      </w:tr>
      <w:tr>
        <w:tc>
          <w:tcPr>
            <w:tcW w:type="dxa" w:w="1728"/>
          </w:tcPr>
          <w:p>
            <w:r>
              <w:t>requires_approval</w:t>
            </w:r>
          </w:p>
        </w:tc>
        <w:tc>
          <w:tcPr>
            <w:tcW w:type="dxa" w:w="1728"/>
          </w:tcPr>
          <w:p>
            <w:r>
              <w:t>tinyint(1)</w:t>
            </w:r>
          </w:p>
        </w:tc>
        <w:tc>
          <w:tcPr>
            <w:tcW w:type="dxa" w:w="1728"/>
          </w:tcPr>
          <w:p>
            <w:r>
              <w:t>True</w:t>
            </w:r>
          </w:p>
        </w:tc>
        <w:tc>
          <w:tcPr>
            <w:tcW w:type="dxa" w:w="1728"/>
          </w:tcPr>
          <w:p>
            <w:r>
              <w:t>No</w:t>
            </w:r>
          </w:p>
        </w:tc>
        <w:tc>
          <w:tcPr>
            <w:tcW w:type="dxa" w:w="1728"/>
          </w:tcPr>
          <w:p>
            <w:r>
              <w:t>requires approval</w:t>
            </w:r>
          </w:p>
        </w:tc>
      </w:tr>
      <w:tr>
        <w:tc>
          <w:tcPr>
            <w:tcW w:type="dxa" w:w="1728"/>
          </w:tcPr>
          <w:p>
            <w:r>
              <w:t>approved_by_id</w:t>
            </w:r>
          </w:p>
        </w:tc>
        <w:tc>
          <w:tcPr>
            <w:tcW w:type="dxa" w:w="1728"/>
          </w:tcPr>
          <w:p>
            <w:r>
              <w:t>int(11)</w:t>
            </w:r>
          </w:p>
        </w:tc>
        <w:tc>
          <w:tcPr>
            <w:tcW w:type="dxa" w:w="1728"/>
          </w:tcPr>
          <w:p>
            <w:r>
              <w:t>-</w:t>
            </w:r>
          </w:p>
        </w:tc>
        <w:tc>
          <w:tcPr>
            <w:tcW w:type="dxa" w:w="1728"/>
          </w:tcPr>
          <w:p>
            <w:r>
              <w:t>Yes</w:t>
            </w:r>
          </w:p>
        </w:tc>
        <w:tc>
          <w:tcPr>
            <w:tcW w:type="dxa" w:w="1728"/>
          </w:tcPr>
          <w:p>
            <w:r>
              <w:t>approved by (Foreign Key to admin_users)</w:t>
            </w:r>
          </w:p>
        </w:tc>
      </w:tr>
      <w:tr>
        <w:tc>
          <w:tcPr>
            <w:tcW w:type="dxa" w:w="1728"/>
          </w:tcPr>
          <w:p>
            <w:r>
              <w:t>rejected_by_id</w:t>
            </w:r>
          </w:p>
        </w:tc>
        <w:tc>
          <w:tcPr>
            <w:tcW w:type="dxa" w:w="1728"/>
          </w:tcPr>
          <w:p>
            <w:r>
              <w:t>int(11)</w:t>
            </w:r>
          </w:p>
        </w:tc>
        <w:tc>
          <w:tcPr>
            <w:tcW w:type="dxa" w:w="1728"/>
          </w:tcPr>
          <w:p>
            <w:r>
              <w:t>-</w:t>
            </w:r>
          </w:p>
        </w:tc>
        <w:tc>
          <w:tcPr>
            <w:tcW w:type="dxa" w:w="1728"/>
          </w:tcPr>
          <w:p>
            <w:r>
              <w:t>Yes</w:t>
            </w:r>
          </w:p>
        </w:tc>
        <w:tc>
          <w:tcPr>
            <w:tcW w:type="dxa" w:w="1728"/>
          </w:tcPr>
          <w:p>
            <w:r>
              <w:t>rejected by (Foreign Key to admin_users)</w:t>
            </w:r>
          </w:p>
        </w:tc>
      </w:tr>
      <w:tr>
        <w:tc>
          <w:tcPr>
            <w:tcW w:type="dxa" w:w="1728"/>
          </w:tcPr>
          <w:p>
            <w:r>
              <w:t>rejection_note</w:t>
            </w:r>
          </w:p>
        </w:tc>
        <w:tc>
          <w:tcPr>
            <w:tcW w:type="dxa" w:w="1728"/>
          </w:tcPr>
          <w:p>
            <w:r>
              <w:t>longtext</w:t>
            </w:r>
          </w:p>
        </w:tc>
        <w:tc>
          <w:tcPr>
            <w:tcW w:type="dxa" w:w="1728"/>
          </w:tcPr>
          <w:p>
            <w:r>
              <w:t>-</w:t>
            </w:r>
          </w:p>
        </w:tc>
        <w:tc>
          <w:tcPr>
            <w:tcW w:type="dxa" w:w="1728"/>
          </w:tcPr>
          <w:p>
            <w:r>
              <w:t>Yes</w:t>
            </w:r>
          </w:p>
        </w:tc>
        <w:tc>
          <w:tcPr>
            <w:tcW w:type="dxa" w:w="1728"/>
          </w:tcPr>
          <w:p>
            <w:r>
              <w:t>Reason for rejection — shown to the submitting admin</w:t>
            </w:r>
          </w:p>
        </w:tc>
      </w:tr>
      <w:tr>
        <w:tc>
          <w:tcPr>
            <w:tcW w:type="dxa" w:w="1728"/>
          </w:tcPr>
          <w:p>
            <w:r>
              <w:t>approved_at</w:t>
            </w:r>
          </w:p>
        </w:tc>
        <w:tc>
          <w:tcPr>
            <w:tcW w:type="dxa" w:w="1728"/>
          </w:tcPr>
          <w:p>
            <w:r>
              <w:t>datetime</w:t>
            </w:r>
          </w:p>
        </w:tc>
        <w:tc>
          <w:tcPr>
            <w:tcW w:type="dxa" w:w="1728"/>
          </w:tcPr>
          <w:p>
            <w:r>
              <w:t>-</w:t>
            </w:r>
          </w:p>
        </w:tc>
        <w:tc>
          <w:tcPr>
            <w:tcW w:type="dxa" w:w="1728"/>
          </w:tcPr>
          <w:p>
            <w:r>
              <w:t>Yes</w:t>
            </w:r>
          </w:p>
        </w:tc>
        <w:tc>
          <w:tcPr>
            <w:tcW w:type="dxa" w:w="1728"/>
          </w:tcPr>
          <w:p>
            <w:r>
              <w:t>approved at</w:t>
            </w:r>
          </w:p>
        </w:tc>
      </w:tr>
      <w:tr>
        <w:tc>
          <w:tcPr>
            <w:tcW w:type="dxa" w:w="1728"/>
          </w:tcPr>
          <w:p>
            <w:r>
              <w:t>archived_by_id</w:t>
            </w:r>
          </w:p>
        </w:tc>
        <w:tc>
          <w:tcPr>
            <w:tcW w:type="dxa" w:w="1728"/>
          </w:tcPr>
          <w:p>
            <w:r>
              <w:t>int(11)</w:t>
            </w:r>
          </w:p>
        </w:tc>
        <w:tc>
          <w:tcPr>
            <w:tcW w:type="dxa" w:w="1728"/>
          </w:tcPr>
          <w:p>
            <w:r>
              <w:t>-</w:t>
            </w:r>
          </w:p>
        </w:tc>
        <w:tc>
          <w:tcPr>
            <w:tcW w:type="dxa" w:w="1728"/>
          </w:tcPr>
          <w:p>
            <w:r>
              <w:t>Yes</w:t>
            </w:r>
          </w:p>
        </w:tc>
        <w:tc>
          <w:tcPr>
            <w:tcW w:type="dxa" w:w="1728"/>
          </w:tcPr>
          <w:p>
            <w:r>
              <w:t>archived by (Foreign Key to admin_users)</w:t>
            </w:r>
          </w:p>
        </w:tc>
      </w:tr>
      <w:tr>
        <w:tc>
          <w:tcPr>
            <w:tcW w:type="dxa" w:w="1728"/>
          </w:tcPr>
          <w:p>
            <w:r>
              <w:t>archived_at</w:t>
            </w:r>
          </w:p>
        </w:tc>
        <w:tc>
          <w:tcPr>
            <w:tcW w:type="dxa" w:w="1728"/>
          </w:tcPr>
          <w:p>
            <w:r>
              <w:t>datetime</w:t>
            </w:r>
          </w:p>
        </w:tc>
        <w:tc>
          <w:tcPr>
            <w:tcW w:type="dxa" w:w="1728"/>
          </w:tcPr>
          <w:p>
            <w:r>
              <w:t>-</w:t>
            </w:r>
          </w:p>
        </w:tc>
        <w:tc>
          <w:tcPr>
            <w:tcW w:type="dxa" w:w="1728"/>
          </w:tcPr>
          <w:p>
            <w:r>
              <w:t>Yes</w:t>
            </w:r>
          </w:p>
        </w:tc>
        <w:tc>
          <w:tcPr>
            <w:tcW w:type="dxa" w:w="1728"/>
          </w:tcPr>
          <w:p>
            <w:r>
              <w:t>archived at</w:t>
            </w:r>
          </w:p>
        </w:tc>
      </w:tr>
      <w:tr>
        <w:tc>
          <w:tcPr>
            <w:tcW w:type="dxa" w:w="1728"/>
          </w:tcPr>
          <w:p>
            <w:r>
              <w:t>is_deleted</w:t>
            </w:r>
          </w:p>
        </w:tc>
        <w:tc>
          <w:tcPr>
            <w:tcW w:type="dxa" w:w="1728"/>
          </w:tcPr>
          <w:p>
            <w:r>
              <w:t>tinyint(1)</w:t>
            </w:r>
          </w:p>
        </w:tc>
        <w:tc>
          <w:tcPr>
            <w:tcW w:type="dxa" w:w="1728"/>
          </w:tcPr>
          <w:p>
            <w:r>
              <w:t>False</w:t>
            </w:r>
          </w:p>
        </w:tc>
        <w:tc>
          <w:tcPr>
            <w:tcW w:type="dxa" w:w="1728"/>
          </w:tcPr>
          <w:p>
            <w:r>
              <w:t>No</w:t>
            </w:r>
          </w:p>
        </w:tc>
        <w:tc>
          <w:tcPr>
            <w:tcW w:type="dxa" w:w="1728"/>
          </w:tcPr>
          <w:p>
            <w:r>
              <w:t>is deleted</w:t>
            </w:r>
          </w:p>
        </w:tc>
      </w:tr>
      <w:tr>
        <w:tc>
          <w:tcPr>
            <w:tcW w:type="dxa" w:w="1728"/>
          </w:tcPr>
          <w:p>
            <w:r>
              <w:t>created_at</w:t>
            </w:r>
          </w:p>
        </w:tc>
        <w:tc>
          <w:tcPr>
            <w:tcW w:type="dxa" w:w="1728"/>
          </w:tcPr>
          <w:p>
            <w:r>
              <w:t>datetime</w:t>
            </w:r>
          </w:p>
        </w:tc>
        <w:tc>
          <w:tcPr>
            <w:tcW w:type="dxa" w:w="1728"/>
          </w:tcPr>
          <w:p>
            <w:r>
              <w:t>-</w:t>
            </w:r>
          </w:p>
        </w:tc>
        <w:tc>
          <w:tcPr>
            <w:tcW w:type="dxa" w:w="1728"/>
          </w:tcPr>
          <w:p>
            <w:r>
              <w:t>No</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No</w:t>
            </w:r>
          </w:p>
        </w:tc>
        <w:tc>
          <w:tcPr>
            <w:tcW w:type="dxa" w:w="1728"/>
          </w:tcPr>
          <w:p>
            <w:r>
              <w:t>updated at</w:t>
            </w:r>
          </w:p>
        </w:tc>
      </w:tr>
    </w:tbl>
    <w:p/>
    <w:p w14:paraId="47EE4F34" w14:textId="683BE323"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auth_permission</w:t>
      </w:r>
      <w:proofErr w:type="spellEnd"/>
      <w:r w:rsidRPr="00EB18FB">
        <w:rPr>
          <w:rFonts w:ascii="Arial" w:hAnsi="Arial" w:cs="Arial"/>
          <w:color w:val="000000" w:themeColor="text1"/>
          <w:sz w:val="24"/>
          <w:szCs w:val="24"/>
        </w:rPr>
        <w:t xml:space="preserve"> (Permission)</w:t>
      </w:r>
    </w:p>
    <w:p w14:paraId="2FAD379F" w14:textId="1019B02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auth_group_permissions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Group_permissions</w:t>
      </w:r>
      <w:proofErr w:type="spellEnd"/>
      <w:r w:rsidRPr="00EB18FB">
        <w:rPr>
          <w:rFonts w:ascii="Arial" w:hAnsi="Arial" w:cs="Arial"/>
          <w:color w:val="000000" w:themeColor="text1"/>
          <w:sz w:val="24"/>
          <w:szCs w:val="24"/>
        </w:rPr>
        <w:t>)</w:t>
      </w:r>
    </w:p>
    <w:p w14:paraId="04D077F7" w14:textId="7497A7A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auth_group</w:t>
      </w:r>
      <w:proofErr w:type="spellEnd"/>
      <w:r w:rsidRPr="00EB18FB">
        <w:rPr>
          <w:rFonts w:ascii="Arial" w:hAnsi="Arial" w:cs="Arial"/>
          <w:color w:val="000000" w:themeColor="text1"/>
          <w:sz w:val="24"/>
          <w:szCs w:val="24"/>
        </w:rPr>
        <w:t xml:space="preserve"> (Group)</w:t>
      </w:r>
    </w:p>
    <w:p w14:paraId="681217FD" w14:textId="3CB1AAF6"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django_content_type</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ContentType</w:t>
      </w:r>
      <w:proofErr w:type="spellEnd"/>
      <w:r w:rsidRPr="00EB18FB">
        <w:rPr>
          <w:rFonts w:ascii="Arial" w:hAnsi="Arial" w:cs="Arial"/>
          <w:color w:val="000000" w:themeColor="text1"/>
          <w:sz w:val="24"/>
          <w:szCs w:val="24"/>
        </w:rPr>
        <w:t>)</w:t>
      </w:r>
    </w:p>
    <w:p w14:paraId="149D0055" w14:textId="04ADBF2C"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6</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django_session</w:t>
      </w:r>
      <w:proofErr w:type="spellEnd"/>
      <w:r w:rsidRPr="00EB18FB">
        <w:rPr>
          <w:rFonts w:ascii="Arial" w:hAnsi="Arial" w:cs="Arial"/>
          <w:color w:val="000000" w:themeColor="text1"/>
          <w:sz w:val="24"/>
          <w:szCs w:val="24"/>
        </w:rPr>
        <w:t xml:space="preserve"> (Session)</w:t>
      </w:r>
    </w:p>
    <w:p w14:paraId="2AF9ECCA" w14:textId="41B6764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admin_users_groups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AdminUser_groups</w:t>
      </w:r>
      <w:proofErr w:type="spellEnd"/>
      <w:r w:rsidRPr="00EB18FB">
        <w:rPr>
          <w:rFonts w:ascii="Arial" w:hAnsi="Arial" w:cs="Arial"/>
          <w:color w:val="000000" w:themeColor="text1"/>
          <w:sz w:val="24"/>
          <w:szCs w:val="24"/>
        </w:rPr>
        <w:t>)</w:t>
      </w:r>
    </w:p>
    <w:p w14:paraId="19C91FD1" w14:textId="4B0E744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8</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admin_users_user_permissions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AdminUser_user_permissions</w:t>
      </w:r>
      <w:proofErr w:type="spellEnd"/>
      <w:r w:rsidRPr="00EB18FB">
        <w:rPr>
          <w:rFonts w:ascii="Arial" w:hAnsi="Arial" w:cs="Arial"/>
          <w:color w:val="000000" w:themeColor="text1"/>
          <w:sz w:val="24"/>
          <w:szCs w:val="24"/>
        </w:rPr>
        <w:t>)</w:t>
      </w:r>
    </w:p>
    <w:p w14:paraId="05F5117F" w14:textId="45CBA60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9</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w:t>
      </w:r>
      <w:proofErr w:type="spellEnd"/>
      <w:r w:rsidRPr="00EB18FB">
        <w:rPr>
          <w:rFonts w:ascii="Arial" w:hAnsi="Arial" w:cs="Arial"/>
          <w:color w:val="000000" w:themeColor="text1"/>
          <w:sz w:val="24"/>
          <w:szCs w:val="24"/>
        </w:rPr>
        <w:t>)</w:t>
      </w:r>
    </w:p>
    <w:p w14:paraId="35E0A655" w14:textId="5AD6D83B"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10</w:t>
      </w:r>
      <w:r w:rsidRPr="00EB18FB">
        <w:rPr>
          <w:rFonts w:ascii="Arial" w:hAnsi="Arial" w:cs="Arial"/>
          <w:color w:val="000000" w:themeColor="text1"/>
          <w:sz w:val="24"/>
          <w:szCs w:val="24"/>
        </w:rPr>
        <w:t>: facilities (Facility)</w:t>
      </w:r>
    </w:p>
    <w:p w14:paraId="21841558" w14:textId="3A7D8F1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11</w:t>
      </w:r>
      <w:r w:rsidRPr="00EB18FB">
        <w:rPr>
          <w:rFonts w:ascii="Arial" w:hAnsi="Arial" w:cs="Arial"/>
          <w:color w:val="000000" w:themeColor="text1"/>
          <w:sz w:val="24"/>
          <w:szCs w:val="24"/>
        </w:rPr>
        <w:t>: rooms (Room)</w:t>
      </w:r>
    </w:p>
    <w:p w14:paraId="36577628" w14:textId="4927BD21"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navigation_nodes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NavigationNode</w:t>
      </w:r>
      <w:proofErr w:type="spellEnd"/>
      <w:r w:rsidRPr="00EB18FB">
        <w:rPr>
          <w:rFonts w:ascii="Arial" w:hAnsi="Arial" w:cs="Arial"/>
          <w:color w:val="000000" w:themeColor="text1"/>
          <w:sz w:val="24"/>
          <w:szCs w:val="24"/>
        </w:rPr>
        <w:t>)</w:t>
      </w:r>
    </w:p>
    <w:p w14:paraId="50654A79" w14:textId="1C5C6D1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navigation_edges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NavigationEdge</w:t>
      </w:r>
      <w:proofErr w:type="spellEnd"/>
      <w:r w:rsidRPr="00EB18FB">
        <w:rPr>
          <w:rFonts w:ascii="Arial" w:hAnsi="Arial" w:cs="Arial"/>
          <w:color w:val="000000" w:themeColor="text1"/>
          <w:sz w:val="24"/>
          <w:szCs w:val="24"/>
        </w:rPr>
        <w:t>)</w:t>
      </w:r>
    </w:p>
    <w:p w14:paraId="7A062E67" w14:textId="67B23EE9"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faq_entries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FAQEntry</w:t>
      </w:r>
      <w:proofErr w:type="spellEnd"/>
      <w:r w:rsidRPr="00EB18FB">
        <w:rPr>
          <w:rFonts w:ascii="Arial" w:hAnsi="Arial" w:cs="Arial"/>
          <w:color w:val="000000" w:themeColor="text1"/>
          <w:sz w:val="24"/>
          <w:szCs w:val="24"/>
        </w:rPr>
        <w:t>)</w:t>
      </w:r>
    </w:p>
    <w:p w14:paraId="770AA62F" w14:textId="6EC6621B"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ai_chat_logs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AIChatLog</w:t>
      </w:r>
      <w:proofErr w:type="spellEnd"/>
      <w:r w:rsidRPr="00EB18FB">
        <w:rPr>
          <w:rFonts w:ascii="Arial" w:hAnsi="Arial" w:cs="Arial"/>
          <w:color w:val="000000" w:themeColor="text1"/>
          <w:sz w:val="24"/>
          <w:szCs w:val="24"/>
        </w:rPr>
        <w:t>)</w:t>
      </w:r>
    </w:p>
    <w:p w14:paraId="3B4ADAC8" w14:textId="34ABDB9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16</w:t>
      </w:r>
      <w:r w:rsidRPr="00EB18FB">
        <w:rPr>
          <w:rFonts w:ascii="Arial" w:hAnsi="Arial" w:cs="Arial"/>
          <w:color w:val="000000" w:themeColor="text1"/>
          <w:sz w:val="24"/>
          <w:szCs w:val="24"/>
        </w:rPr>
        <w:t>: notifications (Notification)</w:t>
      </w:r>
    </w:p>
    <w:p w14:paraId="7E291923" w14:textId="68557D3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17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notification_read_status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NotificationReadStatus</w:t>
      </w:r>
      <w:proofErr w:type="spellEnd"/>
      <w:r w:rsidRPr="00EB18FB">
        <w:rPr>
          <w:rFonts w:ascii="Arial" w:hAnsi="Arial" w:cs="Arial"/>
          <w:color w:val="000000" w:themeColor="text1"/>
          <w:sz w:val="24"/>
          <w:szCs w:val="24"/>
        </w:rPr>
        <w:t>)</w:t>
      </w:r>
    </w:p>
    <w:p w14:paraId="145850EE" w14:textId="11F6C79C"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18</w:t>
      </w:r>
      <w:r w:rsidRPr="00EB18FB">
        <w:rPr>
          <w:rFonts w:ascii="Arial" w:hAnsi="Arial" w:cs="Arial"/>
          <w:color w:val="000000" w:themeColor="text1"/>
          <w:sz w:val="24"/>
          <w:szCs w:val="24"/>
        </w:rPr>
        <w:t>: feedback (Feedback)</w:t>
      </w:r>
    </w:p>
    <w:p w14:paraId="77A5EFD2" w14:textId="7555852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19</w:t>
      </w:r>
      <w:r w:rsidRPr="00EB18FB">
        <w:rPr>
          <w:rFonts w:ascii="Arial" w:hAnsi="Arial" w:cs="Arial"/>
          <w:color w:val="000000" w:themeColor="text1"/>
          <w:sz w:val="24"/>
          <w:szCs w:val="24"/>
        </w:rPr>
        <w:t>: departments (Department)</w:t>
      </w:r>
    </w:p>
    <w:p w14:paraId="53C26051" w14:textId="3C7B89BA"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20</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map_markers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MapMarker</w:t>
      </w:r>
      <w:proofErr w:type="spellEnd"/>
      <w:r w:rsidRPr="00EB18FB">
        <w:rPr>
          <w:rFonts w:ascii="Arial" w:hAnsi="Arial" w:cs="Arial"/>
          <w:color w:val="000000" w:themeColor="text1"/>
          <w:sz w:val="24"/>
          <w:szCs w:val="24"/>
        </w:rPr>
        <w:t>)</w:t>
      </w:r>
    </w:p>
    <w:p w14:paraId="5C750E36" w14:textId="4FE7949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21</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map_labels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MapLabel</w:t>
      </w:r>
      <w:proofErr w:type="spellEnd"/>
      <w:r w:rsidRPr="00EB18FB">
        <w:rPr>
          <w:rFonts w:ascii="Arial" w:hAnsi="Arial" w:cs="Arial"/>
          <w:color w:val="000000" w:themeColor="text1"/>
          <w:sz w:val="24"/>
          <w:szCs w:val="24"/>
        </w:rPr>
        <w:t>)</w:t>
      </w:r>
    </w:p>
    <w:p w14:paraId="31DC09B5" w14:textId="4FB50F34"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notification_types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NotificationType</w:t>
      </w:r>
      <w:proofErr w:type="spellEnd"/>
      <w:r w:rsidRPr="00EB18FB">
        <w:rPr>
          <w:rFonts w:ascii="Arial" w:hAnsi="Arial" w:cs="Arial"/>
          <w:color w:val="000000" w:themeColor="text1"/>
          <w:sz w:val="24"/>
          <w:szCs w:val="24"/>
        </w:rPr>
        <w:t>)</w:t>
      </w:r>
    </w:p>
    <w:p w14:paraId="5227EDD4" w14:textId="76A2F4AA"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notification_preferences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NotificationPreference</w:t>
      </w:r>
      <w:proofErr w:type="spellEnd"/>
      <w:r w:rsidRPr="00EB18FB">
        <w:rPr>
          <w:rFonts w:ascii="Arial" w:hAnsi="Arial" w:cs="Arial"/>
          <w:color w:val="000000" w:themeColor="text1"/>
          <w:sz w:val="24"/>
          <w:szCs w:val="24"/>
        </w:rPr>
        <w:t>)</w:t>
      </w:r>
    </w:p>
    <w:p w14:paraId="16CC3BC9" w14:textId="648809F3"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admin_audit_log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AdminAuditLog</w:t>
      </w:r>
      <w:proofErr w:type="spellEnd"/>
      <w:r w:rsidRPr="00EB18FB">
        <w:rPr>
          <w:rFonts w:ascii="Arial" w:hAnsi="Arial" w:cs="Arial"/>
          <w:color w:val="000000" w:themeColor="text1"/>
          <w:sz w:val="24"/>
          <w:szCs w:val="24"/>
        </w:rPr>
        <w:t>)</w:t>
      </w:r>
    </w:p>
    <w:p w14:paraId="3F8CD2BD" w14:textId="45396BB6"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search_history</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SearchHistory</w:t>
      </w:r>
      <w:proofErr w:type="spellEnd"/>
      <w:r w:rsidRPr="00EB18FB">
        <w:rPr>
          <w:rFonts w:ascii="Arial" w:hAnsi="Arial" w:cs="Arial"/>
          <w:color w:val="000000" w:themeColor="text1"/>
          <w:sz w:val="24"/>
          <w:szCs w:val="24"/>
        </w:rPr>
        <w:t>)</w:t>
      </w:r>
    </w:p>
    <w:p w14:paraId="53056DF0" w14:textId="64428F37" w:rsidR="00B14144" w:rsidRPr="00EB18FB" w:rsidRDefault="00B14144" w:rsidP="00B14144">
      <w:pPr>
        <w:rPr>
          <w:rFonts w:ascii="Arial" w:hAnsi="Arial" w:cs="Arial"/>
          <w:color w:val="000000" w:themeColor="text1"/>
        </w:rPr>
      </w:pPr>
    </w:p>
    <w:p w14:paraId="125784DB" w14:textId="403AB1B7"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app_config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AppConfig</w:t>
      </w:r>
      <w:proofErr w:type="spellEnd"/>
      <w:r w:rsidRPr="00EB18FB">
        <w:rPr>
          <w:rFonts w:ascii="Arial" w:hAnsi="Arial" w:cs="Arial"/>
          <w:color w:val="000000" w:themeColor="text1"/>
          <w:sz w:val="24"/>
          <w:szCs w:val="24"/>
        </w:rPr>
        <w:t>)</w:t>
      </w:r>
    </w:p>
    <w:p w14:paraId="58EDAB1C" w14:textId="48EC8082" w:rsidR="00B14144" w:rsidRPr="00EB18FB" w:rsidRDefault="00B14144" w:rsidP="00B14144">
      <w:pPr>
        <w:rPr>
          <w:rFonts w:ascii="Arial" w:hAnsi="Arial" w:cs="Arial"/>
          <w:color w:val="000000" w:themeColor="text1"/>
        </w:rPr>
      </w:pPr>
    </w:p>
    <w:p w14:paraId="30CA3F05" w14:textId="3A82C36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26</w:t>
      </w:r>
      <w:r w:rsidRPr="00EB18FB">
        <w:rPr>
          <w:rFonts w:ascii="Arial" w:hAnsi="Arial" w:cs="Arial"/>
          <w:color w:val="000000" w:themeColor="text1"/>
          <w:sz w:val="24"/>
          <w:szCs w:val="24"/>
        </w:rPr>
        <w:t>: announcements (Announcement)</w:t>
      </w:r>
    </w:p>
    <w:p w14:paraId="39F2B7B5" w14:textId="21DC7B0D"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27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django_migrations</w:t>
      </w:r>
      <w:proofErr w:type="spellEnd"/>
      <w:r w:rsidRPr="00EB18FB">
        <w:rPr>
          <w:rFonts w:ascii="Arial" w:hAnsi="Arial" w:cs="Arial"/>
          <w:color w:val="000000" w:themeColor="text1"/>
          <w:sz w:val="24"/>
          <w:szCs w:val="24"/>
        </w:rPr>
        <w:t xml:space="preserve"> (Migration History)</w:t>
      </w:r>
    </w:p>
    <w:p w14:paraId="0D0051E5" w14:textId="77777777" w:rsidR="003444A4" w:rsidRPr="00EB18FB" w:rsidRDefault="003444A4" w:rsidP="003444A4">
      <w:pPr>
        <w:rPr>
          <w:rFonts w:ascii="Arial" w:hAnsi="Arial" w:cs="Arial"/>
        </w:rPr>
      </w:pPr>
    </w:p>
    <w:p w14:paraId="3D8B7065" w14:textId="3E2CE89F" w:rsidR="00532292" w:rsidRPr="00EB18FB" w:rsidRDefault="00532292" w:rsidP="00532292">
      <w:pPr>
        <w:pStyle w:val="Heading3"/>
        <w:spacing w:line="480" w:lineRule="auto"/>
        <w:jc w:val="both"/>
        <w:rPr>
          <w:rFonts w:ascii="Arial" w:hAnsi="Arial" w:cs="Arial"/>
          <w:color w:val="000000" w:themeColor="text1"/>
          <w:sz w:val="24"/>
          <w:szCs w:val="24"/>
        </w:rPr>
      </w:pPr>
      <w:r w:rsidRPr="00EB18FB">
        <w:rPr>
          <w:rFonts w:ascii="Arial" w:eastAsia="Arial" w:hAnsi="Arial" w:cs="Arial"/>
          <w:b/>
          <w:bCs/>
          <w:color w:val="000000" w:themeColor="text1"/>
          <w:sz w:val="24"/>
          <w:szCs w:val="24"/>
        </w:rPr>
        <w:t>Network Model</w:t>
      </w:r>
    </w:p>
    <w:p w14:paraId="6D46ACF3" w14:textId="785B2D21" w:rsidR="00532292" w:rsidRPr="00EB18FB" w:rsidRDefault="003444A4" w:rsidP="00532292">
      <w:pPr>
        <w:spacing w:before="120" w:after="120" w:line="480" w:lineRule="auto"/>
        <w:ind w:firstLine="720"/>
        <w:jc w:val="both"/>
        <w:rPr>
          <w:rFonts w:ascii="Arial" w:eastAsia="Arial" w:hAnsi="Arial" w:cs="Arial"/>
          <w:color w:val="000000" w:themeColor="text1"/>
        </w:rPr>
      </w:pPr>
      <w:r w:rsidRPr="00EB18FB">
        <w:rPr>
          <w:rFonts w:ascii="Arial" w:eastAsia="Arial" w:hAnsi="Arial" w:cs="Arial"/>
          <w:noProof/>
          <w:color w:val="000000" w:themeColor="text1"/>
        </w:rPr>
        <w:drawing>
          <wp:anchor distT="0" distB="0" distL="114300" distR="114300" simplePos="0" relativeHeight="251671578" behindDoc="1" locked="0" layoutInCell="1" allowOverlap="1" wp14:anchorId="6B05D034" wp14:editId="43E3B085">
            <wp:simplePos x="0" y="0"/>
            <wp:positionH relativeFrom="margin">
              <wp:posOffset>861060</wp:posOffset>
            </wp:positionH>
            <wp:positionV relativeFrom="paragraph">
              <wp:posOffset>2608580</wp:posOffset>
            </wp:positionV>
            <wp:extent cx="3688080" cy="3543300"/>
            <wp:effectExtent l="0" t="0" r="7620" b="0"/>
            <wp:wrapNone/>
            <wp:docPr id="14341251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5166" name="Picture 1434125166"/>
                    <pic:cNvPicPr/>
                  </pic:nvPicPr>
                  <pic:blipFill>
                    <a:blip r:embed="rId31">
                      <a:extLst>
                        <a:ext uri="{28A0092B-C50C-407E-A947-70E740481C1C}">
                          <a14:useLocalDpi xmlns:a14="http://schemas.microsoft.com/office/drawing/2010/main" val="0"/>
                        </a:ext>
                      </a:extLst>
                    </a:blip>
                    <a:stretch>
                      <a:fillRect/>
                    </a:stretch>
                  </pic:blipFill>
                  <pic:spPr>
                    <a:xfrm>
                      <a:off x="0" y="0"/>
                      <a:ext cx="3688080" cy="3543300"/>
                    </a:xfrm>
                    <a:prstGeom prst="rect">
                      <a:avLst/>
                    </a:prstGeom>
                  </pic:spPr>
                </pic:pic>
              </a:graphicData>
            </a:graphic>
            <wp14:sizeRelH relativeFrom="margin">
              <wp14:pctWidth>0</wp14:pctWidth>
            </wp14:sizeRelH>
            <wp14:sizeRelV relativeFrom="margin">
              <wp14:pctHeight>0</wp14:pctHeight>
            </wp14:sizeRelV>
          </wp:anchor>
        </w:drawing>
      </w:r>
      <w:r w:rsidR="00532292" w:rsidRPr="00EB18FB">
        <w:rPr>
          <w:rFonts w:ascii="Arial" w:eastAsia="Arial" w:hAnsi="Arial" w:cs="Arial"/>
          <w:color w:val="000000" w:themeColor="text1"/>
        </w:rPr>
        <w:t>The devices used in the network and their corresponding signal or network types are as follows: Student, Faculty, and Visitor mobile devices connect via wireless LAN</w:t>
      </w:r>
      <w:r w:rsidRPr="00EB18FB">
        <w:rPr>
          <w:rFonts w:ascii="Arial" w:eastAsia="Arial" w:hAnsi="Arial" w:cs="Arial"/>
          <w:color w:val="000000" w:themeColor="text1"/>
        </w:rPr>
        <w:t xml:space="preserve"> </w:t>
      </w:r>
      <w:r w:rsidR="00532292" w:rsidRPr="00EB18FB">
        <w:rPr>
          <w:rFonts w:ascii="Arial" w:eastAsia="Arial" w:hAnsi="Arial" w:cs="Arial"/>
          <w:color w:val="000000" w:themeColor="text1"/>
        </w:rPr>
        <w:t>through the campus wireless access point; the Admin PC and Faculty workstations connect via Ethernet (wired LAN) through the campus switch; the TechnoPath Server (hosting Nginx, Django, and Flask services) connects via Ethernet to the campus switch; the Campus Switch manages all internal LAN traffic using Ethernet; the Campus Router provides routing between the campus LAN and the external internet, enabling online AI API calls from the Flask chatbot service.</w:t>
      </w:r>
    </w:p>
    <w:p w14:paraId="7125F6B9"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6ACCF445"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1E6090DA"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4B326898"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1C645D8D"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00D724A6" w14:textId="77777777" w:rsidR="003444A4" w:rsidRPr="00EB18FB" w:rsidRDefault="003444A4" w:rsidP="00532292">
      <w:pPr>
        <w:spacing w:before="120" w:after="120" w:line="480" w:lineRule="auto"/>
        <w:ind w:firstLine="720"/>
        <w:jc w:val="both"/>
        <w:rPr>
          <w:rFonts w:ascii="Arial" w:hAnsi="Arial" w:cs="Arial"/>
          <w:color w:val="000000" w:themeColor="text1"/>
        </w:rPr>
      </w:pPr>
    </w:p>
    <w:p w14:paraId="544A3107" w14:textId="77777777" w:rsidR="003444A4" w:rsidRPr="00EB18FB" w:rsidRDefault="003444A4" w:rsidP="00532292">
      <w:pPr>
        <w:spacing w:before="60"/>
        <w:jc w:val="center"/>
        <w:rPr>
          <w:rFonts w:ascii="Arial" w:eastAsia="Arial" w:hAnsi="Arial" w:cs="Arial"/>
          <w:i/>
          <w:iCs/>
          <w:sz w:val="22"/>
          <w:szCs w:val="22"/>
        </w:rPr>
      </w:pPr>
    </w:p>
    <w:p w14:paraId="037FDF5B" w14:textId="77777777" w:rsidR="003444A4" w:rsidRPr="00EB18FB" w:rsidRDefault="003444A4" w:rsidP="00532292">
      <w:pPr>
        <w:spacing w:before="60"/>
        <w:jc w:val="center"/>
        <w:rPr>
          <w:rFonts w:ascii="Arial" w:eastAsia="Arial" w:hAnsi="Arial" w:cs="Arial"/>
          <w:i/>
          <w:iCs/>
          <w:sz w:val="22"/>
          <w:szCs w:val="22"/>
        </w:rPr>
      </w:pPr>
    </w:p>
    <w:p w14:paraId="4B65DEE9" w14:textId="29D0E9C2" w:rsidR="00532292" w:rsidRPr="00EB18FB" w:rsidRDefault="00532292" w:rsidP="00532292">
      <w:pPr>
        <w:spacing w:before="60"/>
        <w:jc w:val="center"/>
        <w:rPr>
          <w:rFonts w:ascii="Arial" w:hAnsi="Arial" w:cs="Arial"/>
          <w:sz w:val="16"/>
          <w:szCs w:val="16"/>
        </w:rPr>
      </w:pPr>
      <w:r w:rsidRPr="00EB18FB">
        <w:rPr>
          <w:rFonts w:ascii="Arial" w:eastAsia="Arial" w:hAnsi="Arial" w:cs="Arial"/>
          <w:i/>
          <w:iCs/>
          <w:sz w:val="16"/>
          <w:szCs w:val="16"/>
        </w:rPr>
        <w:lastRenderedPageBreak/>
        <w:t>Figure 3.</w:t>
      </w:r>
      <w:r w:rsidR="0088243F" w:rsidRPr="00EB18FB">
        <w:rPr>
          <w:rFonts w:ascii="Arial" w:eastAsia="Arial" w:hAnsi="Arial" w:cs="Arial"/>
          <w:i/>
          <w:iCs/>
          <w:sz w:val="16"/>
          <w:szCs w:val="16"/>
        </w:rPr>
        <w:t>10</w:t>
      </w:r>
      <w:r w:rsidRPr="00EB18FB">
        <w:rPr>
          <w:rFonts w:ascii="Arial" w:eastAsia="Arial" w:hAnsi="Arial" w:cs="Arial"/>
          <w:i/>
          <w:iCs/>
          <w:sz w:val="16"/>
          <w:szCs w:val="16"/>
        </w:rPr>
        <w:t xml:space="preserve">. Network Model of TechnoPath: SEAIT Guide Map and Navigation System </w:t>
      </w:r>
    </w:p>
    <w:p w14:paraId="49E08EF6"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7A210E1"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052164CB"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78B043B"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02B7036"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1001A8A"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16EA59D"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8728EC2"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62E4F700"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4509E2F"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01D4666C"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669D19F"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6D78109" w14:textId="4C69EB04" w:rsidR="00190DB4" w:rsidRPr="00EB18FB" w:rsidRDefault="00190DB4" w:rsidP="00AA6201">
      <w:pPr>
        <w:spacing w:after="0" w:line="240" w:lineRule="auto"/>
        <w:rPr>
          <w:rFonts w:ascii="Arial" w:eastAsia="Arial" w:hAnsi="Arial" w:cs="Arial"/>
          <w:b/>
          <w:bCs/>
          <w:kern w:val="0"/>
          <w:lang w:eastAsia="en-PH"/>
          <w14:ligatures w14:val="none"/>
        </w:rPr>
      </w:pPr>
      <w:r w:rsidRPr="00EB18FB">
        <w:rPr>
          <w:rFonts w:ascii="Arial" w:eastAsia="Arial" w:hAnsi="Arial" w:cs="Arial"/>
          <w:b/>
          <w:bCs/>
          <w:kern w:val="0"/>
          <w:lang w:eastAsia="en-PH"/>
          <w14:ligatures w14:val="none"/>
        </w:rPr>
        <w:t>Networking Topolog</w:t>
      </w:r>
      <w:r w:rsidR="00532292" w:rsidRPr="00EB18FB">
        <w:rPr>
          <w:rFonts w:ascii="Arial" w:eastAsia="Arial" w:hAnsi="Arial" w:cs="Arial"/>
          <w:b/>
          <w:bCs/>
          <w:kern w:val="0"/>
          <w:lang w:eastAsia="en-PH"/>
          <w14:ligatures w14:val="none"/>
        </w:rPr>
        <w:t>y</w:t>
      </w:r>
    </w:p>
    <w:p w14:paraId="1D47DEDF" w14:textId="64798331" w:rsidR="00190DB4" w:rsidRPr="00EB18FB" w:rsidRDefault="00190DB4" w:rsidP="00AA6201">
      <w:pPr>
        <w:spacing w:after="0" w:line="240" w:lineRule="auto"/>
        <w:rPr>
          <w:rFonts w:ascii="Arial" w:eastAsia="Arial" w:hAnsi="Arial" w:cs="Arial"/>
          <w:b/>
          <w:bCs/>
          <w:kern w:val="0"/>
          <w:lang w:eastAsia="en-PH"/>
          <w14:ligatures w14:val="none"/>
        </w:rPr>
      </w:pPr>
    </w:p>
    <w:p w14:paraId="012666E8" w14:textId="746E43F2" w:rsidR="00190DB4" w:rsidRPr="00EB18FB" w:rsidRDefault="00190DB4" w:rsidP="00AA6201">
      <w:pPr>
        <w:spacing w:after="0" w:line="240" w:lineRule="auto"/>
        <w:rPr>
          <w:rFonts w:ascii="Arial" w:eastAsia="Arial" w:hAnsi="Arial" w:cs="Arial"/>
          <w:b/>
          <w:bCs/>
          <w:kern w:val="0"/>
          <w:lang w:eastAsia="en-PH"/>
          <w14:ligatures w14:val="none"/>
        </w:rPr>
      </w:pPr>
      <w:r w:rsidRPr="00EB18FB">
        <w:rPr>
          <w:rFonts w:ascii="Arial" w:eastAsia="Arial" w:hAnsi="Arial" w:cs="Arial"/>
          <w:b/>
          <w:bCs/>
          <w:kern w:val="0"/>
          <w:lang w:eastAsia="en-PH"/>
          <w14:ligatures w14:val="none"/>
        </w:rPr>
        <w:tab/>
      </w:r>
    </w:p>
    <w:p w14:paraId="000E6EF1" w14:textId="5BFB4F7C" w:rsidR="003444A4" w:rsidRPr="00EB18FB" w:rsidRDefault="003444A4" w:rsidP="00190DB4">
      <w:pPr>
        <w:rPr>
          <w:rFonts w:ascii="Arial" w:eastAsia="Arial" w:hAnsi="Arial" w:cs="Arial"/>
          <w:b/>
          <w:bCs/>
          <w:noProof/>
          <w:kern w:val="0"/>
          <w:lang w:eastAsia="en-PH"/>
        </w:rPr>
      </w:pPr>
      <w:r w:rsidRPr="00EB18FB">
        <w:rPr>
          <w:rFonts w:ascii="Arial" w:eastAsia="Arial" w:hAnsi="Arial" w:cs="Arial"/>
          <w:b/>
          <w:bCs/>
          <w:noProof/>
          <w:kern w:val="0"/>
          <w:lang w:eastAsia="en-PH"/>
        </w:rPr>
        <w:drawing>
          <wp:anchor distT="0" distB="0" distL="114300" distR="114300" simplePos="0" relativeHeight="251672602" behindDoc="1" locked="0" layoutInCell="1" allowOverlap="1" wp14:anchorId="0BF2EDAA" wp14:editId="5325404E">
            <wp:simplePos x="0" y="0"/>
            <wp:positionH relativeFrom="margin">
              <wp:align>left</wp:align>
            </wp:positionH>
            <wp:positionV relativeFrom="paragraph">
              <wp:posOffset>91440</wp:posOffset>
            </wp:positionV>
            <wp:extent cx="5074920" cy="2037080"/>
            <wp:effectExtent l="0" t="0" r="0" b="1270"/>
            <wp:wrapNone/>
            <wp:docPr id="17357459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45996" name="Picture 1735745996"/>
                    <pic:cNvPicPr/>
                  </pic:nvPicPr>
                  <pic:blipFill rotWithShape="1">
                    <a:blip r:embed="rId32">
                      <a:extLst>
                        <a:ext uri="{28A0092B-C50C-407E-A947-70E740481C1C}">
                          <a14:useLocalDpi xmlns:a14="http://schemas.microsoft.com/office/drawing/2010/main" val="0"/>
                        </a:ext>
                      </a:extLst>
                    </a:blip>
                    <a:srcRect t="10391"/>
                    <a:stretch>
                      <a:fillRect/>
                    </a:stretch>
                  </pic:blipFill>
                  <pic:spPr bwMode="auto">
                    <a:xfrm>
                      <a:off x="0" y="0"/>
                      <a:ext cx="5074920" cy="20370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E4F4B1D" w14:textId="7F00C7BB" w:rsidR="00190DB4" w:rsidRPr="00EB18FB" w:rsidRDefault="00190DB4" w:rsidP="00190DB4">
      <w:pPr>
        <w:rPr>
          <w:rFonts w:ascii="Arial" w:eastAsia="Arial" w:hAnsi="Arial" w:cs="Arial"/>
          <w:lang w:eastAsia="en-PH"/>
        </w:rPr>
      </w:pPr>
    </w:p>
    <w:p w14:paraId="18DCB2A8" w14:textId="77777777" w:rsidR="00190DB4" w:rsidRPr="00EB18FB" w:rsidRDefault="00190DB4" w:rsidP="00190DB4">
      <w:pPr>
        <w:rPr>
          <w:rFonts w:ascii="Arial" w:eastAsia="Arial" w:hAnsi="Arial" w:cs="Arial"/>
          <w:lang w:eastAsia="en-PH"/>
        </w:rPr>
      </w:pPr>
    </w:p>
    <w:p w14:paraId="5D32DF1A" w14:textId="77777777" w:rsidR="00190DB4" w:rsidRPr="00EB18FB" w:rsidRDefault="00190DB4" w:rsidP="00190DB4">
      <w:pPr>
        <w:rPr>
          <w:rFonts w:ascii="Arial" w:eastAsia="Arial" w:hAnsi="Arial" w:cs="Arial"/>
          <w:lang w:eastAsia="en-PH"/>
        </w:rPr>
      </w:pPr>
    </w:p>
    <w:p w14:paraId="0C207968" w14:textId="77777777" w:rsidR="00190DB4" w:rsidRPr="00EB18FB" w:rsidRDefault="00190DB4" w:rsidP="00190DB4">
      <w:pPr>
        <w:rPr>
          <w:rFonts w:ascii="Arial" w:eastAsia="Arial" w:hAnsi="Arial" w:cs="Arial"/>
          <w:lang w:eastAsia="en-PH"/>
        </w:rPr>
      </w:pPr>
    </w:p>
    <w:p w14:paraId="6D8E5591" w14:textId="77777777" w:rsidR="00190DB4" w:rsidRPr="00EB18FB" w:rsidRDefault="00190DB4" w:rsidP="00190DB4">
      <w:pPr>
        <w:rPr>
          <w:rFonts w:ascii="Arial" w:eastAsia="Arial" w:hAnsi="Arial" w:cs="Arial"/>
          <w:lang w:eastAsia="en-PH"/>
        </w:rPr>
      </w:pPr>
    </w:p>
    <w:p w14:paraId="60426635" w14:textId="77777777" w:rsidR="00190DB4" w:rsidRPr="00EB18FB" w:rsidRDefault="00190DB4" w:rsidP="00190DB4">
      <w:pPr>
        <w:rPr>
          <w:rFonts w:ascii="Arial" w:eastAsia="Arial" w:hAnsi="Arial" w:cs="Arial"/>
          <w:b/>
          <w:bCs/>
          <w:kern w:val="0"/>
          <w:lang w:eastAsia="en-PH"/>
          <w14:ligatures w14:val="none"/>
        </w:rPr>
      </w:pPr>
    </w:p>
    <w:p w14:paraId="57F33E39" w14:textId="77777777" w:rsidR="00B95DDC" w:rsidRPr="00EB18FB" w:rsidRDefault="00B95DDC" w:rsidP="00190DB4">
      <w:pPr>
        <w:rPr>
          <w:rFonts w:ascii="Arial" w:eastAsia="Arial" w:hAnsi="Arial" w:cs="Arial"/>
          <w:b/>
          <w:bCs/>
          <w:kern w:val="0"/>
          <w:lang w:eastAsia="en-PH"/>
          <w14:ligatures w14:val="none"/>
        </w:rPr>
      </w:pPr>
    </w:p>
    <w:p w14:paraId="477D3752" w14:textId="4C5241EA" w:rsidR="0088243F" w:rsidRPr="00EB18FB" w:rsidRDefault="0088243F" w:rsidP="0088243F">
      <w:pPr>
        <w:spacing w:before="60"/>
        <w:jc w:val="center"/>
        <w:rPr>
          <w:rFonts w:ascii="Arial" w:hAnsi="Arial" w:cs="Arial"/>
          <w:sz w:val="16"/>
          <w:szCs w:val="16"/>
        </w:rPr>
      </w:pPr>
      <w:r w:rsidRPr="00EB18FB">
        <w:rPr>
          <w:rFonts w:ascii="Arial" w:eastAsia="Arial" w:hAnsi="Arial" w:cs="Arial"/>
          <w:i/>
          <w:iCs/>
          <w:sz w:val="16"/>
          <w:szCs w:val="16"/>
        </w:rPr>
        <w:t xml:space="preserve">Figure 3.11. Network Model of TechnoPath: SEAIT Guide Map and Navigation System </w:t>
      </w:r>
    </w:p>
    <w:p w14:paraId="2B611C08" w14:textId="77777777" w:rsidR="0088243F" w:rsidRPr="00EB18FB" w:rsidRDefault="0088243F" w:rsidP="00190DB4">
      <w:pPr>
        <w:rPr>
          <w:rFonts w:ascii="Arial" w:eastAsia="Arial" w:hAnsi="Arial" w:cs="Arial"/>
          <w:b/>
          <w:bCs/>
          <w:kern w:val="0"/>
          <w:lang w:eastAsia="en-PH"/>
          <w14:ligatures w14:val="none"/>
        </w:rPr>
      </w:pPr>
    </w:p>
    <w:p w14:paraId="4C386F53"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The network topology implemented for TechnoPath: SEAIT Guide Map and Navigation System is a Star-Bus Hybrid topology. The topology combines a star configuration at the client edge with a bus or tiered configuration at the server side.</w:t>
      </w:r>
    </w:p>
    <w:p w14:paraId="2C1396B3"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At the client edge, all user devices (student and visitor mobile devices, faculty laptops, and admin workstations) connect to a central Campus Switch or Wireless Access Point, forming a star topology wherein every endpoint communicates exclusively through the central node and does not directly communicate with other endpoints. The central switch serves as the hub of this star arrangement.</w:t>
      </w:r>
    </w:p>
    <w:p w14:paraId="068918D0"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lastRenderedPageBreak/>
        <w:t>At the server side, the three server processes (Vue.js served by Nginx on port 80/443, Django REST API on port 8000, and Flask chatbot on port 5000) reside on the same physical server and share the same internal LAN segment. Their inter-process communication follows a linear sequential pattern resembling a bus arrangement, with the Nginx reverse proxy receiving inbound requests and forwarding them to Django or Flask based on URL prefix routing.</w:t>
      </w:r>
    </w:p>
    <w:p w14:paraId="5489977D"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The three-tier application architecture maps directly onto the network topology as follows: Tier 1 (Presentation) is the Vue.js PWA served by Nginx to client browsers via the wireless LAN or Ethernet LAN; Tier 2 (Application) consists of the Django REST API and Flask chatbot microservice, both residing on the server within the LAN; and Tier 3 (Data) is the SQLite or PostgreSQL database instance accessed exclusively by the Django ORM from the same server.</w:t>
      </w:r>
    </w:p>
    <w:p w14:paraId="757A943A" w14:textId="56CC9701" w:rsidR="0088243F" w:rsidRDefault="007D7A22" w:rsidP="00D8677B">
      <w:pPr>
        <w:spacing w:before="120" w:after="120" w:line="480" w:lineRule="auto"/>
        <w:ind w:firstLine="720"/>
        <w:jc w:val="both"/>
        <w:rPr>
          <w:rFonts w:ascii="Arial" w:eastAsia="Arial" w:hAnsi="Arial" w:cs="Arial"/>
        </w:rPr>
      </w:pPr>
      <w:r w:rsidRPr="00EB18FB">
        <w:rPr>
          <w:rFonts w:ascii="Arial" w:eastAsia="Arial" w:hAnsi="Arial" w:cs="Arial"/>
        </w:rPr>
        <w:t>Network security is enforced through Nginx HTTPS (port 443) on the server-facing side, with JWT token-based authentication on all Django API endpoints. All internal server-to-server traffic between Django and Flask remains within the server's localhost network and does not traverse the campus LAN.</w:t>
      </w:r>
    </w:p>
    <w:p w14:paraId="2713EF35" w14:textId="77777777" w:rsidR="00C760C4" w:rsidRDefault="00C760C4" w:rsidP="00D8677B">
      <w:pPr>
        <w:spacing w:before="120" w:after="120" w:line="480" w:lineRule="auto"/>
        <w:ind w:firstLine="720"/>
        <w:jc w:val="both"/>
        <w:rPr>
          <w:rFonts w:ascii="Arial" w:eastAsia="Arial" w:hAnsi="Arial" w:cs="Arial"/>
        </w:rPr>
      </w:pPr>
    </w:p>
    <w:p w14:paraId="3CBD68B4" w14:textId="77777777" w:rsidR="00C760C4" w:rsidRDefault="00C760C4" w:rsidP="00D8677B">
      <w:pPr>
        <w:spacing w:before="120" w:after="120" w:line="480" w:lineRule="auto"/>
        <w:ind w:firstLine="720"/>
        <w:jc w:val="both"/>
        <w:rPr>
          <w:rFonts w:ascii="Arial" w:eastAsia="Arial" w:hAnsi="Arial" w:cs="Arial"/>
        </w:rPr>
      </w:pPr>
    </w:p>
    <w:p w14:paraId="016C2BF4" w14:textId="77777777" w:rsidR="00C760C4" w:rsidRDefault="00C760C4" w:rsidP="00D8677B">
      <w:pPr>
        <w:spacing w:before="120" w:after="120" w:line="480" w:lineRule="auto"/>
        <w:ind w:firstLine="720"/>
        <w:jc w:val="both"/>
        <w:rPr>
          <w:rFonts w:ascii="Arial" w:eastAsia="Arial" w:hAnsi="Arial" w:cs="Arial"/>
        </w:rPr>
      </w:pPr>
    </w:p>
    <w:p w14:paraId="5A1ACED0" w14:textId="77777777" w:rsidR="00C760C4" w:rsidRDefault="00C760C4" w:rsidP="00D8677B">
      <w:pPr>
        <w:spacing w:before="120" w:after="120" w:line="480" w:lineRule="auto"/>
        <w:ind w:firstLine="720"/>
        <w:jc w:val="both"/>
        <w:rPr>
          <w:rFonts w:ascii="Arial" w:eastAsia="Arial" w:hAnsi="Arial" w:cs="Arial"/>
        </w:rPr>
      </w:pPr>
    </w:p>
    <w:p w14:paraId="3FB8CC04" w14:textId="77777777" w:rsidR="00C760C4" w:rsidRDefault="00C760C4" w:rsidP="00D8677B">
      <w:pPr>
        <w:spacing w:before="120" w:after="120" w:line="480" w:lineRule="auto"/>
        <w:ind w:firstLine="720"/>
        <w:jc w:val="both"/>
        <w:rPr>
          <w:rFonts w:ascii="Arial" w:eastAsia="Arial" w:hAnsi="Arial" w:cs="Arial"/>
        </w:rPr>
      </w:pPr>
    </w:p>
    <w:p w14:paraId="1AE8E917" w14:textId="77777777" w:rsidR="00C760C4" w:rsidRDefault="00C760C4" w:rsidP="00D8677B">
      <w:pPr>
        <w:spacing w:before="120" w:after="120" w:line="480" w:lineRule="auto"/>
        <w:ind w:firstLine="720"/>
        <w:jc w:val="both"/>
        <w:rPr>
          <w:rFonts w:ascii="Arial" w:eastAsia="Arial" w:hAnsi="Arial" w:cs="Arial"/>
        </w:rPr>
      </w:pPr>
    </w:p>
    <w:p w14:paraId="4382C6FF" w14:textId="77777777" w:rsidR="00C760C4" w:rsidRPr="00EB18FB" w:rsidRDefault="00C760C4" w:rsidP="00D8677B">
      <w:pPr>
        <w:spacing w:before="120" w:after="120" w:line="480" w:lineRule="auto"/>
        <w:ind w:firstLine="720"/>
        <w:jc w:val="both"/>
        <w:rPr>
          <w:rFonts w:ascii="Arial" w:eastAsia="Arial" w:hAnsi="Arial" w:cs="Arial"/>
        </w:rPr>
      </w:pPr>
    </w:p>
    <w:p w14:paraId="2B2C9705" w14:textId="77777777" w:rsidR="007D126B" w:rsidRPr="007D126B" w:rsidRDefault="007D126B" w:rsidP="007D126B">
      <w:pPr>
        <w:spacing w:before="120" w:after="120" w:line="480" w:lineRule="auto"/>
        <w:jc w:val="both"/>
        <w:rPr>
          <w:rFonts w:ascii="Arial" w:eastAsia="Arial" w:hAnsi="Arial" w:cs="Arial"/>
          <w:b/>
          <w:bCs/>
        </w:rPr>
      </w:pPr>
      <w:r w:rsidRPr="007D126B">
        <w:rPr>
          <w:rFonts w:ascii="Arial" w:eastAsia="Arial" w:hAnsi="Arial" w:cs="Arial"/>
          <w:b/>
          <w:bCs/>
        </w:rPr>
        <w:lastRenderedPageBreak/>
        <w:t>List of Modules</w:t>
      </w:r>
    </w:p>
    <w:p w14:paraId="7F039E78" w14:textId="29FE5F8E" w:rsidR="005B3118" w:rsidRPr="005B3118" w:rsidRDefault="007D126B" w:rsidP="005B3118">
      <w:pPr>
        <w:spacing w:before="120" w:after="120" w:line="480" w:lineRule="auto"/>
        <w:jc w:val="both"/>
        <w:rPr>
          <w:rFonts w:ascii="Arial" w:eastAsia="Arial" w:hAnsi="Arial" w:cs="Arial"/>
        </w:rPr>
      </w:pPr>
      <w:r w:rsidRPr="007D126B">
        <w:rPr>
          <w:rFonts w:ascii="Arial" w:eastAsia="Arial" w:hAnsi="Arial" w:cs="Arial"/>
        </w:rPr>
        <w:t xml:space="preserve">The following is a complete enumeration of all modules and features of TechnoPath: </w:t>
      </w:r>
    </w:p>
    <w:p w14:paraId="3B98E7B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QR Code Access Point</w:t>
      </w:r>
      <w:r w:rsidRPr="00540E25">
        <w:rPr>
          <w:rFonts w:ascii="Arial" w:eastAsia="Arial" w:hAnsi="Arial" w:cs="Arial"/>
          <w:b/>
          <w:bCs/>
        </w:rPr>
        <w:tab/>
      </w:r>
    </w:p>
    <w:p w14:paraId="4A74AEA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Generates and displays the campus entry QR code; processes scan and redirects to campus map.</w:t>
      </w:r>
      <w:r w:rsidRPr="005B3118">
        <w:rPr>
          <w:rFonts w:ascii="Arial" w:eastAsia="Arial" w:hAnsi="Arial" w:cs="Arial"/>
        </w:rPr>
        <w:tab/>
      </w:r>
    </w:p>
    <w:p w14:paraId="48E34F97" w14:textId="795DA89D"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All Guest Users</w:t>
      </w:r>
    </w:p>
    <w:p w14:paraId="2AE1C9BD" w14:textId="77777777" w:rsidR="00540E25" w:rsidRDefault="00540E25" w:rsidP="005B3118">
      <w:pPr>
        <w:spacing w:before="120" w:after="120" w:line="480" w:lineRule="auto"/>
        <w:jc w:val="both"/>
        <w:rPr>
          <w:rFonts w:ascii="Arial" w:eastAsia="Arial" w:hAnsi="Arial" w:cs="Arial"/>
          <w:b/>
          <w:bCs/>
        </w:rPr>
      </w:pPr>
    </w:p>
    <w:p w14:paraId="5F6D2389" w14:textId="191A8EB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Interactive 2D Campus Ground Map</w:t>
      </w:r>
      <w:r w:rsidRPr="00540E25">
        <w:rPr>
          <w:rFonts w:ascii="Arial" w:eastAsia="Arial" w:hAnsi="Arial" w:cs="Arial"/>
          <w:b/>
          <w:bCs/>
        </w:rPr>
        <w:tab/>
      </w:r>
    </w:p>
    <w:p w14:paraId="67CA7E5F"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Renders the full SVG campus layout with building markers, walkways, and zoom and pan interaction.</w:t>
      </w:r>
      <w:r w:rsidRPr="005B3118">
        <w:rPr>
          <w:rFonts w:ascii="Arial" w:eastAsia="Arial" w:hAnsi="Arial" w:cs="Arial"/>
        </w:rPr>
        <w:tab/>
      </w:r>
    </w:p>
    <w:p w14:paraId="53712035" w14:textId="79CD8821"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22DA888"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2D Building Floor Map Viewer</w:t>
      </w:r>
      <w:r w:rsidRPr="00540E25">
        <w:rPr>
          <w:rFonts w:ascii="Arial" w:eastAsia="Arial" w:hAnsi="Arial" w:cs="Arial"/>
          <w:b/>
          <w:bCs/>
        </w:rPr>
        <w:tab/>
      </w:r>
    </w:p>
    <w:p w14:paraId="254AC8F2"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floor-level building maps with labeled rooms, highlighted offices, and floor switching.</w:t>
      </w:r>
    </w:p>
    <w:p w14:paraId="35ED6E9E" w14:textId="79EDE2F5"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089D6844"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Campus Navigation Route</w:t>
      </w:r>
      <w:r w:rsidRPr="00540E25">
        <w:rPr>
          <w:rFonts w:ascii="Arial" w:eastAsia="Arial" w:hAnsi="Arial" w:cs="Arial"/>
          <w:b/>
          <w:bCs/>
        </w:rPr>
        <w:tab/>
      </w:r>
    </w:p>
    <w:p w14:paraId="557900D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Computes and overlays the shortest path between origin and destination using Dijkstra's algorithm.</w:t>
      </w:r>
      <w:r w:rsidRPr="005B3118">
        <w:rPr>
          <w:rFonts w:ascii="Arial" w:eastAsia="Arial" w:hAnsi="Arial" w:cs="Arial"/>
        </w:rPr>
        <w:tab/>
      </w:r>
    </w:p>
    <w:p w14:paraId="70B9634F" w14:textId="749F692A"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37419DB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Room and Facility Search</w:t>
      </w:r>
      <w:r w:rsidRPr="00540E25">
        <w:rPr>
          <w:rFonts w:ascii="Arial" w:eastAsia="Arial" w:hAnsi="Arial" w:cs="Arial"/>
          <w:b/>
          <w:bCs/>
        </w:rPr>
        <w:tab/>
      </w:r>
    </w:p>
    <w:p w14:paraId="350475B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Searches campus rooms and facilities by name or keyword with dropdown selector.</w:t>
      </w:r>
      <w:r w:rsidR="00540E25">
        <w:rPr>
          <w:rFonts w:ascii="Arial" w:eastAsia="Arial" w:hAnsi="Arial" w:cs="Arial"/>
        </w:rPr>
        <w:t xml:space="preserve"> </w:t>
      </w:r>
    </w:p>
    <w:p w14:paraId="1323CB95" w14:textId="7E4BB24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lastRenderedPageBreak/>
        <w:t>User Roles:</w:t>
      </w:r>
      <w:r>
        <w:rPr>
          <w:rFonts w:ascii="Arial" w:eastAsia="Arial" w:hAnsi="Arial" w:cs="Arial"/>
          <w:b/>
          <w:bCs/>
        </w:rPr>
        <w:t xml:space="preserve"> </w:t>
      </w:r>
      <w:r w:rsidR="005B3118" w:rsidRPr="005B3118">
        <w:rPr>
          <w:rFonts w:ascii="Arial" w:eastAsia="Arial" w:hAnsi="Arial" w:cs="Arial"/>
        </w:rPr>
        <w:t>All Guest Users</w:t>
      </w:r>
    </w:p>
    <w:p w14:paraId="53A83045"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Map Marker Management</w:t>
      </w:r>
      <w:r w:rsidRPr="00540E25">
        <w:rPr>
          <w:rFonts w:ascii="Arial" w:eastAsia="Arial" w:hAnsi="Arial" w:cs="Arial"/>
          <w:b/>
          <w:bCs/>
        </w:rPr>
        <w:tab/>
      </w:r>
    </w:p>
    <w:p w14:paraId="5787BD3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visual markers on the campus map SVG.</w:t>
      </w:r>
      <w:r w:rsidRPr="005B3118">
        <w:rPr>
          <w:rFonts w:ascii="Arial" w:eastAsia="Arial" w:hAnsi="Arial" w:cs="Arial"/>
        </w:rPr>
        <w:tab/>
      </w:r>
    </w:p>
    <w:p w14:paraId="5F45CC99" w14:textId="1DED9A8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68242FC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Map Label Management</w:t>
      </w:r>
      <w:r w:rsidRPr="00540E25">
        <w:rPr>
          <w:rFonts w:ascii="Arial" w:eastAsia="Arial" w:hAnsi="Arial" w:cs="Arial"/>
          <w:b/>
          <w:bCs/>
        </w:rPr>
        <w:tab/>
      </w:r>
    </w:p>
    <w:p w14:paraId="13C6EFA3" w14:textId="0FDAA950" w:rsidR="005B3118" w:rsidRPr="005B3118"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text labels displayed on the campus map SVG.</w:t>
      </w:r>
      <w:r w:rsidRPr="005B3118">
        <w:rPr>
          <w:rFonts w:ascii="Arial" w:eastAsia="Arial" w:hAnsi="Arial" w:cs="Arial"/>
        </w:rPr>
        <w:tab/>
      </w:r>
      <w:r w:rsidR="00540E25" w:rsidRPr="00540E25">
        <w:rPr>
          <w:rFonts w:ascii="Arial" w:eastAsia="Arial" w:hAnsi="Arial" w:cs="Arial"/>
          <w:b/>
          <w:bCs/>
        </w:rPr>
        <w:t>User Roles:</w:t>
      </w:r>
      <w:r w:rsidR="00540E25">
        <w:rPr>
          <w:rFonts w:ascii="Arial" w:eastAsia="Arial" w:hAnsi="Arial" w:cs="Arial"/>
          <w:b/>
          <w:bCs/>
        </w:rPr>
        <w:t xml:space="preserve"> </w:t>
      </w:r>
      <w:r w:rsidRPr="005B3118">
        <w:rPr>
          <w:rFonts w:ascii="Arial" w:eastAsia="Arial" w:hAnsi="Arial" w:cs="Arial"/>
        </w:rPr>
        <w:t>Super Admin</w:t>
      </w:r>
    </w:p>
    <w:p w14:paraId="09E099E2"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Building Classroom and Room Updates</w:t>
      </w:r>
      <w:r w:rsidRPr="00540E25">
        <w:rPr>
          <w:rFonts w:ascii="Arial" w:eastAsia="Arial" w:hAnsi="Arial" w:cs="Arial"/>
          <w:b/>
          <w:bCs/>
        </w:rPr>
        <w:tab/>
      </w:r>
    </w:p>
    <w:p w14:paraId="1565440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Provides full CRUD operations for facility and room records with soft delete and restore.</w:t>
      </w:r>
      <w:r w:rsidRPr="005B3118">
        <w:rPr>
          <w:rFonts w:ascii="Arial" w:eastAsia="Arial" w:hAnsi="Arial" w:cs="Arial"/>
        </w:rPr>
        <w:tab/>
      </w:r>
    </w:p>
    <w:p w14:paraId="51E402D3" w14:textId="5A61A23A"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 Program Head, Basic Ed Head</w:t>
      </w:r>
    </w:p>
    <w:p w14:paraId="32E80D2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Role-Based Administrative Backend</w:t>
      </w:r>
      <w:r w:rsidRPr="00540E25">
        <w:rPr>
          <w:rFonts w:ascii="Arial" w:eastAsia="Arial" w:hAnsi="Arial" w:cs="Arial"/>
          <w:b/>
          <w:bCs/>
        </w:rPr>
        <w:tab/>
      </w:r>
    </w:p>
    <w:p w14:paraId="0D56B51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Enforces four-tier role hierarchy with differentiated permissions for Super Admin, Dean, Program Head, and Basic Ed Head.</w:t>
      </w:r>
      <w:r w:rsidRPr="005B3118">
        <w:rPr>
          <w:rFonts w:ascii="Arial" w:eastAsia="Arial" w:hAnsi="Arial" w:cs="Arial"/>
        </w:rPr>
        <w:tab/>
      </w:r>
    </w:p>
    <w:p w14:paraId="6064DE9F" w14:textId="707C2486"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2C7850A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Authentication (JWT)</w:t>
      </w:r>
      <w:r w:rsidRPr="00540E25">
        <w:rPr>
          <w:rFonts w:ascii="Arial" w:eastAsia="Arial" w:hAnsi="Arial" w:cs="Arial"/>
          <w:b/>
          <w:bCs/>
        </w:rPr>
        <w:tab/>
      </w:r>
    </w:p>
    <w:p w14:paraId="2E9CACE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Authenticates administrators via credentials and issues JWT access tokens; enforces login attempt limits.</w:t>
      </w:r>
      <w:r w:rsidRPr="005B3118">
        <w:rPr>
          <w:rFonts w:ascii="Arial" w:eastAsia="Arial" w:hAnsi="Arial" w:cs="Arial"/>
        </w:rPr>
        <w:tab/>
      </w:r>
    </w:p>
    <w:p w14:paraId="36571DC3" w14:textId="724C8EC5"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4D999CF9"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Dashboard</w:t>
      </w:r>
      <w:r w:rsidRPr="00540E25">
        <w:rPr>
          <w:rFonts w:ascii="Arial" w:eastAsia="Arial" w:hAnsi="Arial" w:cs="Arial"/>
          <w:b/>
          <w:bCs/>
        </w:rPr>
        <w:tab/>
      </w:r>
    </w:p>
    <w:p w14:paraId="7A27761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real-time system statistics and recent activity for the authenticated administrator.</w:t>
      </w:r>
      <w:r w:rsidRPr="005B3118">
        <w:rPr>
          <w:rFonts w:ascii="Arial" w:eastAsia="Arial" w:hAnsi="Arial" w:cs="Arial"/>
        </w:rPr>
        <w:tab/>
      </w:r>
    </w:p>
    <w:p w14:paraId="471D8F04" w14:textId="0D14C75B"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lastRenderedPageBreak/>
        <w:t>User Roles:</w:t>
      </w:r>
      <w:r>
        <w:rPr>
          <w:rFonts w:ascii="Arial" w:eastAsia="Arial" w:hAnsi="Arial" w:cs="Arial"/>
          <w:b/>
          <w:bCs/>
        </w:rPr>
        <w:t xml:space="preserve"> </w:t>
      </w:r>
      <w:r w:rsidR="005B3118" w:rsidRPr="005B3118">
        <w:rPr>
          <w:rFonts w:ascii="Arial" w:eastAsia="Arial" w:hAnsi="Arial" w:cs="Arial"/>
        </w:rPr>
        <w:t>All Admin Roles</w:t>
      </w:r>
    </w:p>
    <w:p w14:paraId="680B0C9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Announcement Management</w:t>
      </w:r>
      <w:r w:rsidRPr="00540E25">
        <w:rPr>
          <w:rFonts w:ascii="Arial" w:eastAsia="Arial" w:hAnsi="Arial" w:cs="Arial"/>
          <w:b/>
          <w:bCs/>
        </w:rPr>
        <w:tab/>
      </w:r>
    </w:p>
    <w:p w14:paraId="75244EBC"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Creates, submits, approves, rejects, publishes, and archives announcements with scope-based workflow.</w:t>
      </w:r>
      <w:r w:rsidRPr="005B3118">
        <w:rPr>
          <w:rFonts w:ascii="Arial" w:eastAsia="Arial" w:hAnsi="Arial" w:cs="Arial"/>
        </w:rPr>
        <w:tab/>
      </w:r>
    </w:p>
    <w:p w14:paraId="540469BD" w14:textId="0EC5797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36551335" w14:textId="77777777" w:rsidR="00540E25" w:rsidRDefault="00540E25" w:rsidP="005B3118">
      <w:pPr>
        <w:spacing w:before="120" w:after="120" w:line="480" w:lineRule="auto"/>
        <w:jc w:val="both"/>
        <w:rPr>
          <w:rFonts w:ascii="Arial" w:eastAsia="Arial" w:hAnsi="Arial" w:cs="Arial"/>
          <w:b/>
          <w:bCs/>
        </w:rPr>
      </w:pPr>
    </w:p>
    <w:p w14:paraId="2D1A2E50" w14:textId="77777777" w:rsidR="00540E25" w:rsidRDefault="00540E25" w:rsidP="005B3118">
      <w:pPr>
        <w:spacing w:before="120" w:after="120" w:line="480" w:lineRule="auto"/>
        <w:jc w:val="both"/>
        <w:rPr>
          <w:rFonts w:ascii="Arial" w:eastAsia="Arial" w:hAnsi="Arial" w:cs="Arial"/>
          <w:b/>
          <w:bCs/>
        </w:rPr>
      </w:pPr>
    </w:p>
    <w:p w14:paraId="6212CEE0" w14:textId="78CEB59D"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Push Notification System</w:t>
      </w:r>
      <w:r w:rsidRPr="00540E25">
        <w:rPr>
          <w:rFonts w:ascii="Arial" w:eastAsia="Arial" w:hAnsi="Arial" w:cs="Arial"/>
          <w:b/>
          <w:bCs/>
        </w:rPr>
        <w:tab/>
      </w:r>
    </w:p>
    <w:p w14:paraId="32270F79"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Delivers system notifications and announcements to guest users based on scope and type.</w:t>
      </w:r>
      <w:r w:rsidRPr="005B3118">
        <w:rPr>
          <w:rFonts w:ascii="Arial" w:eastAsia="Arial" w:hAnsi="Arial" w:cs="Arial"/>
        </w:rPr>
        <w:tab/>
      </w:r>
    </w:p>
    <w:p w14:paraId="485956F8" w14:textId="71E30E07"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 All Guest Users</w:t>
      </w:r>
    </w:p>
    <w:p w14:paraId="5857187A"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AI Virtual Guide (Online Mode)</w:t>
      </w:r>
      <w:r w:rsidRPr="00540E25">
        <w:rPr>
          <w:rFonts w:ascii="Arial" w:eastAsia="Arial" w:hAnsi="Arial" w:cs="Arial"/>
          <w:b/>
          <w:bCs/>
        </w:rPr>
        <w:tab/>
      </w:r>
    </w:p>
    <w:p w14:paraId="002133BF" w14:textId="77777777" w:rsidR="00540E25" w:rsidRDefault="00540E25" w:rsidP="005B3118">
      <w:pPr>
        <w:spacing w:before="120" w:after="120" w:line="480" w:lineRule="auto"/>
        <w:ind w:firstLine="720"/>
        <w:jc w:val="both"/>
        <w:rPr>
          <w:rFonts w:ascii="Arial" w:eastAsia="Arial" w:hAnsi="Arial" w:cs="Arial"/>
        </w:rPr>
      </w:pPr>
      <w:r w:rsidRPr="005B3118">
        <w:rPr>
          <w:rFonts w:ascii="Arial" w:eastAsia="Arial" w:hAnsi="Arial" w:cs="Arial"/>
        </w:rPr>
        <w:t>Proxies’</w:t>
      </w:r>
      <w:r w:rsidR="005B3118" w:rsidRPr="005B3118">
        <w:rPr>
          <w:rFonts w:ascii="Arial" w:eastAsia="Arial" w:hAnsi="Arial" w:cs="Arial"/>
        </w:rPr>
        <w:t xml:space="preserve"> user queries to OpenAI API via Flask microservice and returns conversational responses.</w:t>
      </w:r>
      <w:r w:rsidR="005B3118" w:rsidRPr="005B3118">
        <w:rPr>
          <w:rFonts w:ascii="Arial" w:eastAsia="Arial" w:hAnsi="Arial" w:cs="Arial"/>
        </w:rPr>
        <w:tab/>
      </w:r>
    </w:p>
    <w:p w14:paraId="191A4721" w14:textId="77777777" w:rsidR="00540E25"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461DD06" w14:textId="7D614ED5" w:rsidR="00540E25" w:rsidRPr="00540E25" w:rsidRDefault="005B3118" w:rsidP="00540E25">
      <w:pPr>
        <w:spacing w:before="120" w:after="120" w:line="480" w:lineRule="auto"/>
        <w:jc w:val="both"/>
        <w:rPr>
          <w:rFonts w:ascii="Arial" w:eastAsia="Arial" w:hAnsi="Arial" w:cs="Arial"/>
          <w:b/>
          <w:bCs/>
        </w:rPr>
      </w:pPr>
      <w:r w:rsidRPr="00540E25">
        <w:rPr>
          <w:rFonts w:ascii="Arial" w:eastAsia="Arial" w:hAnsi="Arial" w:cs="Arial"/>
          <w:b/>
          <w:bCs/>
        </w:rPr>
        <w:t>FAQ Fallback (Offline Mode)</w:t>
      </w:r>
      <w:r w:rsidRPr="00540E25">
        <w:rPr>
          <w:rFonts w:ascii="Arial" w:eastAsia="Arial" w:hAnsi="Arial" w:cs="Arial"/>
          <w:b/>
          <w:bCs/>
        </w:rPr>
        <w:tab/>
      </w:r>
    </w:p>
    <w:p w14:paraId="065E74FE" w14:textId="77777777" w:rsidR="00540E25"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Matches user queries against FAQ database using keyword matching for responses without internet.</w:t>
      </w:r>
      <w:r w:rsidRPr="005B3118">
        <w:rPr>
          <w:rFonts w:ascii="Arial" w:eastAsia="Arial" w:hAnsi="Arial" w:cs="Arial"/>
        </w:rPr>
        <w:tab/>
      </w:r>
    </w:p>
    <w:p w14:paraId="55B53C64" w14:textId="4E031ACB"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27F38D97"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FAQ Knowledge Base Management</w:t>
      </w:r>
      <w:r w:rsidRPr="00540E25">
        <w:rPr>
          <w:rFonts w:ascii="Arial" w:eastAsia="Arial" w:hAnsi="Arial" w:cs="Arial"/>
          <w:b/>
          <w:bCs/>
        </w:rPr>
        <w:tab/>
      </w:r>
    </w:p>
    <w:p w14:paraId="24DAB1E7" w14:textId="54BB1E2F" w:rsidR="005B3118" w:rsidRPr="005B3118"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FAQ entries used by the offline chatbot mode.</w:t>
      </w:r>
      <w:r w:rsidRPr="005B3118">
        <w:rPr>
          <w:rFonts w:ascii="Arial" w:eastAsia="Arial" w:hAnsi="Arial" w:cs="Arial"/>
        </w:rPr>
        <w:tab/>
      </w:r>
      <w:r w:rsidR="00540E25" w:rsidRPr="00540E25">
        <w:rPr>
          <w:rFonts w:ascii="Arial" w:eastAsia="Arial" w:hAnsi="Arial" w:cs="Arial"/>
          <w:b/>
          <w:bCs/>
        </w:rPr>
        <w:t>User Roles:</w:t>
      </w:r>
      <w:r w:rsidR="00540E25">
        <w:rPr>
          <w:rFonts w:ascii="Arial" w:eastAsia="Arial" w:hAnsi="Arial" w:cs="Arial"/>
          <w:b/>
          <w:bCs/>
        </w:rPr>
        <w:t xml:space="preserve"> </w:t>
      </w:r>
      <w:r w:rsidRPr="005B3118">
        <w:rPr>
          <w:rFonts w:ascii="Arial" w:eastAsia="Arial" w:hAnsi="Arial" w:cs="Arial"/>
        </w:rPr>
        <w:t>Super Admin</w:t>
      </w:r>
    </w:p>
    <w:p w14:paraId="71208907"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lastRenderedPageBreak/>
        <w:t>AI Chat Log Viewer</w:t>
      </w:r>
      <w:r w:rsidRPr="00540E25">
        <w:rPr>
          <w:rFonts w:ascii="Arial" w:eastAsia="Arial" w:hAnsi="Arial" w:cs="Arial"/>
          <w:b/>
          <w:bCs/>
        </w:rPr>
        <w:tab/>
      </w:r>
    </w:p>
    <w:p w14:paraId="73F33D6F"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and reviews chatbot conversation history with mode, response time, and success indicators.</w:t>
      </w:r>
      <w:r w:rsidRPr="005B3118">
        <w:rPr>
          <w:rFonts w:ascii="Arial" w:eastAsia="Arial" w:hAnsi="Arial" w:cs="Arial"/>
        </w:rPr>
        <w:tab/>
      </w:r>
    </w:p>
    <w:p w14:paraId="74E7C222" w14:textId="7BCC8D9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272DDA8F"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Feedback and Rating System</w:t>
      </w:r>
      <w:r w:rsidRPr="00540E25">
        <w:rPr>
          <w:rFonts w:ascii="Arial" w:eastAsia="Arial" w:hAnsi="Arial" w:cs="Arial"/>
          <w:b/>
          <w:bCs/>
        </w:rPr>
        <w:tab/>
      </w:r>
    </w:p>
    <w:p w14:paraId="3539B44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Collects anonymous user ratings and feedback with category selection and optional comments.</w:t>
      </w:r>
      <w:r w:rsidRPr="005B3118">
        <w:rPr>
          <w:rFonts w:ascii="Arial" w:eastAsia="Arial" w:hAnsi="Arial" w:cs="Arial"/>
        </w:rPr>
        <w:tab/>
      </w:r>
    </w:p>
    <w:p w14:paraId="7A0F7CAC" w14:textId="3045938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41008D5F"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Feedback Flag Management</w:t>
      </w:r>
      <w:r w:rsidRPr="00540E25">
        <w:rPr>
          <w:rFonts w:ascii="Arial" w:eastAsia="Arial" w:hAnsi="Arial" w:cs="Arial"/>
          <w:b/>
          <w:bCs/>
        </w:rPr>
        <w:tab/>
      </w:r>
    </w:p>
    <w:p w14:paraId="5AFD3AE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Allows admins to flag, review, and resolve inappropriate or inaccurate feedback entries.</w:t>
      </w:r>
      <w:r w:rsidRPr="005B3118">
        <w:rPr>
          <w:rFonts w:ascii="Arial" w:eastAsia="Arial" w:hAnsi="Arial" w:cs="Arial"/>
        </w:rPr>
        <w:tab/>
      </w:r>
    </w:p>
    <w:p w14:paraId="3F2EC919" w14:textId="4700B3F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0272C208"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Accounts Management</w:t>
      </w:r>
      <w:r w:rsidRPr="00540E25">
        <w:rPr>
          <w:rFonts w:ascii="Arial" w:eastAsia="Arial" w:hAnsi="Arial" w:cs="Arial"/>
          <w:b/>
          <w:bCs/>
        </w:rPr>
        <w:tab/>
      </w:r>
    </w:p>
    <w:p w14:paraId="18D47CD6"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Manages administrator user accounts including creation, role assignment, status toggle, and password reset.</w:t>
      </w:r>
      <w:r w:rsidRPr="005B3118">
        <w:rPr>
          <w:rFonts w:ascii="Arial" w:eastAsia="Arial" w:hAnsi="Arial" w:cs="Arial"/>
        </w:rPr>
        <w:tab/>
      </w:r>
    </w:p>
    <w:p w14:paraId="00E58C3E" w14:textId="055687B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25F5113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Audit Log</w:t>
      </w:r>
      <w:r w:rsidRPr="00540E25">
        <w:rPr>
          <w:rFonts w:ascii="Arial" w:eastAsia="Arial" w:hAnsi="Arial" w:cs="Arial"/>
          <w:b/>
          <w:bCs/>
        </w:rPr>
        <w:tab/>
      </w:r>
    </w:p>
    <w:p w14:paraId="7979E0FC"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Records all administrative actions with timestamp, actor, action type, and before/after data; read-only.</w:t>
      </w:r>
      <w:r w:rsidRPr="005B3118">
        <w:rPr>
          <w:rFonts w:ascii="Arial" w:eastAsia="Arial" w:hAnsi="Arial" w:cs="Arial"/>
        </w:rPr>
        <w:tab/>
      </w:r>
    </w:p>
    <w:p w14:paraId="0141D6EE" w14:textId="24C01F34"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5A45906C" w14:textId="41DAF11F"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Usage Analytics and Reports</w:t>
      </w:r>
      <w:r w:rsidRPr="00540E25">
        <w:rPr>
          <w:rFonts w:ascii="Arial" w:eastAsia="Arial" w:hAnsi="Arial" w:cs="Arial"/>
          <w:b/>
          <w:bCs/>
        </w:rPr>
        <w:tab/>
      </w:r>
    </w:p>
    <w:p w14:paraId="616B044E"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lastRenderedPageBreak/>
        <w:t>Tracks and displays search history, session duration, screen views, and event analytics.</w:t>
      </w:r>
      <w:r w:rsidRPr="005B3118">
        <w:rPr>
          <w:rFonts w:ascii="Arial" w:eastAsia="Arial" w:hAnsi="Arial" w:cs="Arial"/>
        </w:rPr>
        <w:tab/>
      </w:r>
    </w:p>
    <w:p w14:paraId="55DF28F9" w14:textId="0CE5A80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73CF6B81" w14:textId="77777777" w:rsidR="00540E25"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System Configuration Management</w:t>
      </w:r>
      <w:r w:rsidRPr="00540E25">
        <w:rPr>
          <w:rFonts w:ascii="Arial" w:eastAsia="Arial" w:hAnsi="Arial" w:cs="Arial"/>
          <w:b/>
          <w:bCs/>
        </w:rPr>
        <w:tab/>
      </w:r>
    </w:p>
    <w:p w14:paraId="6D33CCDA" w14:textId="31145361" w:rsidR="005B3118" w:rsidRPr="005B3118"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 xml:space="preserve">Manages system-wide configuration key-value pairs stored in the </w:t>
      </w:r>
      <w:proofErr w:type="spellStart"/>
      <w:r w:rsidRPr="005B3118">
        <w:rPr>
          <w:rFonts w:ascii="Arial" w:eastAsia="Arial" w:hAnsi="Arial" w:cs="Arial"/>
        </w:rPr>
        <w:t>app_config</w:t>
      </w:r>
      <w:proofErr w:type="spellEnd"/>
      <w:r w:rsidRPr="005B3118">
        <w:rPr>
          <w:rFonts w:ascii="Arial" w:eastAsia="Arial" w:hAnsi="Arial" w:cs="Arial"/>
        </w:rPr>
        <w:t xml:space="preserve"> table.</w:t>
      </w:r>
      <w:r w:rsidRPr="005B3118">
        <w:rPr>
          <w:rFonts w:ascii="Arial" w:eastAsia="Arial" w:hAnsi="Arial" w:cs="Arial"/>
        </w:rPr>
        <w:tab/>
        <w:t>Super Admin</w:t>
      </w:r>
    </w:p>
    <w:p w14:paraId="146ADF64" w14:textId="77777777" w:rsidR="00540E25" w:rsidRDefault="00540E25" w:rsidP="005B3118">
      <w:pPr>
        <w:spacing w:before="120" w:after="120" w:line="480" w:lineRule="auto"/>
        <w:jc w:val="both"/>
        <w:rPr>
          <w:rFonts w:ascii="Arial" w:eastAsia="Arial" w:hAnsi="Arial" w:cs="Arial"/>
          <w:b/>
          <w:bCs/>
        </w:rPr>
      </w:pPr>
    </w:p>
    <w:p w14:paraId="60D72DF6" w14:textId="77777777" w:rsidR="00540E25" w:rsidRDefault="00540E25" w:rsidP="005B3118">
      <w:pPr>
        <w:spacing w:before="120" w:after="120" w:line="480" w:lineRule="auto"/>
        <w:jc w:val="both"/>
        <w:rPr>
          <w:rFonts w:ascii="Arial" w:eastAsia="Arial" w:hAnsi="Arial" w:cs="Arial"/>
          <w:b/>
          <w:bCs/>
        </w:rPr>
      </w:pPr>
    </w:p>
    <w:p w14:paraId="39FC7B14" w14:textId="6308BA12" w:rsidR="00540E25"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Offline PWA Support</w:t>
      </w:r>
      <w:r w:rsidRPr="00540E25">
        <w:rPr>
          <w:rFonts w:ascii="Arial" w:eastAsia="Arial" w:hAnsi="Arial" w:cs="Arial"/>
          <w:b/>
          <w:bCs/>
        </w:rPr>
        <w:tab/>
      </w:r>
    </w:p>
    <w:p w14:paraId="0E10C5AC" w14:textId="77777777" w:rsidR="00540E25"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 xml:space="preserve">Caches API responses, campus map data, room directory, and FAQ responses in </w:t>
      </w:r>
      <w:proofErr w:type="spellStart"/>
      <w:r w:rsidRPr="005B3118">
        <w:rPr>
          <w:rFonts w:ascii="Arial" w:eastAsia="Arial" w:hAnsi="Arial" w:cs="Arial"/>
        </w:rPr>
        <w:t>IndexedDB</w:t>
      </w:r>
      <w:proofErr w:type="spellEnd"/>
      <w:r w:rsidRPr="005B3118">
        <w:rPr>
          <w:rFonts w:ascii="Arial" w:eastAsia="Arial" w:hAnsi="Arial" w:cs="Arial"/>
        </w:rPr>
        <w:t xml:space="preserve"> for offline use.</w:t>
      </w:r>
    </w:p>
    <w:p w14:paraId="7746CA77" w14:textId="18D6AD59"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5A89CED" w14:textId="5E0AA2BA" w:rsidR="00540E25" w:rsidRPr="00540E25" w:rsidRDefault="005B3118" w:rsidP="00540E25">
      <w:pPr>
        <w:spacing w:before="120" w:after="120" w:line="480" w:lineRule="auto"/>
        <w:jc w:val="both"/>
        <w:rPr>
          <w:rFonts w:ascii="Arial" w:eastAsia="Arial" w:hAnsi="Arial" w:cs="Arial"/>
          <w:b/>
          <w:bCs/>
        </w:rPr>
      </w:pPr>
      <w:r w:rsidRPr="00540E25">
        <w:rPr>
          <w:rFonts w:ascii="Arial" w:eastAsia="Arial" w:hAnsi="Arial" w:cs="Arial"/>
          <w:b/>
          <w:bCs/>
        </w:rPr>
        <w:t>Onboarding Tutorial</w:t>
      </w:r>
      <w:r w:rsidR="00540E25">
        <w:rPr>
          <w:rFonts w:ascii="Arial" w:eastAsia="Arial" w:hAnsi="Arial" w:cs="Arial"/>
          <w:b/>
          <w:bCs/>
        </w:rPr>
        <w:t xml:space="preserve"> </w:t>
      </w:r>
      <w:r w:rsidRPr="00540E25">
        <w:rPr>
          <w:rFonts w:ascii="Arial" w:eastAsia="Arial" w:hAnsi="Arial" w:cs="Arial"/>
          <w:b/>
          <w:bCs/>
        </w:rPr>
        <w:t xml:space="preserve">Displays </w:t>
      </w:r>
    </w:p>
    <w:p w14:paraId="64321A5E" w14:textId="77777777" w:rsidR="00540E25" w:rsidRDefault="00540E25" w:rsidP="00540E25">
      <w:pPr>
        <w:spacing w:before="120" w:after="120" w:line="480" w:lineRule="auto"/>
        <w:ind w:firstLine="720"/>
        <w:jc w:val="both"/>
        <w:rPr>
          <w:rFonts w:ascii="Arial" w:eastAsia="Arial" w:hAnsi="Arial" w:cs="Arial"/>
        </w:rPr>
      </w:pPr>
      <w:r>
        <w:rPr>
          <w:rFonts w:ascii="Arial" w:eastAsia="Arial" w:hAnsi="Arial" w:cs="Arial"/>
        </w:rPr>
        <w:t>T</w:t>
      </w:r>
      <w:r w:rsidR="005B3118" w:rsidRPr="005B3118">
        <w:rPr>
          <w:rFonts w:ascii="Arial" w:eastAsia="Arial" w:hAnsi="Arial" w:cs="Arial"/>
        </w:rPr>
        <w:t>hree-step first-launch modal guiding users through map, navigation, and chatbot features.</w:t>
      </w:r>
      <w:r w:rsidR="005B3118" w:rsidRPr="005B3118">
        <w:rPr>
          <w:rFonts w:ascii="Arial" w:eastAsia="Arial" w:hAnsi="Arial" w:cs="Arial"/>
        </w:rPr>
        <w:tab/>
      </w:r>
    </w:p>
    <w:p w14:paraId="68AA6658" w14:textId="03B2E4EE" w:rsidR="007D126B" w:rsidRPr="007D126B"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 xml:space="preserve">All Guest </w:t>
      </w:r>
      <w:proofErr w:type="spellStart"/>
      <w:r w:rsidR="005B3118" w:rsidRPr="005B3118">
        <w:rPr>
          <w:rFonts w:ascii="Arial" w:eastAsia="Arial" w:hAnsi="Arial" w:cs="Arial"/>
        </w:rPr>
        <w:t>Users</w:t>
      </w:r>
      <w:r w:rsidR="007D126B" w:rsidRPr="007D126B">
        <w:rPr>
          <w:rFonts w:ascii="Arial" w:eastAsia="Arial" w:hAnsi="Arial" w:cs="Arial"/>
        </w:rPr>
        <w:t>SEAIT</w:t>
      </w:r>
      <w:proofErr w:type="spellEnd"/>
      <w:r w:rsidR="007D126B" w:rsidRPr="007D126B">
        <w:rPr>
          <w:rFonts w:ascii="Arial" w:eastAsia="Arial" w:hAnsi="Arial" w:cs="Arial"/>
        </w:rPr>
        <w:t xml:space="preserve"> Guide Map and Navigation System:</w:t>
      </w:r>
    </w:p>
    <w:p w14:paraId="37717816" w14:textId="77777777" w:rsidR="007D126B" w:rsidRPr="007D126B" w:rsidRDefault="007D126B" w:rsidP="00EB18FB">
      <w:pPr>
        <w:spacing w:before="120" w:after="120" w:line="480" w:lineRule="auto"/>
        <w:jc w:val="center"/>
        <w:rPr>
          <w:rFonts w:ascii="Arial" w:eastAsia="Arial" w:hAnsi="Arial" w:cs="Arial"/>
          <w:sz w:val="16"/>
          <w:szCs w:val="16"/>
        </w:rPr>
      </w:pPr>
    </w:p>
    <w:p w14:paraId="748BE16D" w14:textId="77777777" w:rsidR="007D126B" w:rsidRPr="00EB18FB" w:rsidRDefault="007D126B" w:rsidP="007D126B">
      <w:pPr>
        <w:spacing w:before="120" w:after="120" w:line="480" w:lineRule="auto"/>
        <w:jc w:val="both"/>
        <w:rPr>
          <w:rFonts w:ascii="Arial" w:hAnsi="Arial" w:cs="Arial"/>
        </w:rPr>
      </w:pPr>
    </w:p>
    <w:p w14:paraId="47B9AB07" w14:textId="77777777" w:rsidR="00EB18FB" w:rsidRPr="00EB18FB" w:rsidRDefault="00EB18FB" w:rsidP="007D126B">
      <w:pPr>
        <w:spacing w:before="120" w:after="120" w:line="480" w:lineRule="auto"/>
        <w:jc w:val="both"/>
        <w:rPr>
          <w:rFonts w:ascii="Arial" w:hAnsi="Arial" w:cs="Arial"/>
        </w:rPr>
      </w:pPr>
    </w:p>
    <w:p w14:paraId="76F5C0C8" w14:textId="77777777" w:rsidR="00EB18FB" w:rsidRPr="00EB18FB" w:rsidRDefault="00EB18FB" w:rsidP="000C727B">
      <w:pPr>
        <w:spacing w:line="480" w:lineRule="auto"/>
        <w:rPr>
          <w:rFonts w:ascii="Arial" w:eastAsia="Arial" w:hAnsi="Arial" w:cs="Arial"/>
          <w:b/>
          <w:color w:val="000000" w:themeColor="text1"/>
          <w:lang w:val="en-US" w:eastAsia="en-PH"/>
        </w:rPr>
      </w:pPr>
    </w:p>
    <w:p w14:paraId="6CAD2B5D" w14:textId="77777777" w:rsidR="00EB18FB" w:rsidRPr="00EB18FB" w:rsidRDefault="00EB18FB" w:rsidP="000C727B">
      <w:pPr>
        <w:spacing w:line="480" w:lineRule="auto"/>
        <w:rPr>
          <w:rFonts w:ascii="Arial" w:eastAsia="Arial" w:hAnsi="Arial" w:cs="Arial"/>
          <w:b/>
          <w:color w:val="000000" w:themeColor="text1"/>
          <w:lang w:val="en-US" w:eastAsia="en-PH"/>
        </w:rPr>
      </w:pPr>
    </w:p>
    <w:p w14:paraId="19E8C82A" w14:textId="77777777" w:rsidR="00540E25" w:rsidRDefault="00540E25" w:rsidP="000C727B">
      <w:pPr>
        <w:spacing w:line="480" w:lineRule="auto"/>
        <w:rPr>
          <w:rFonts w:ascii="Arial" w:eastAsia="Arial" w:hAnsi="Arial" w:cs="Arial"/>
          <w:b/>
          <w:color w:val="000000" w:themeColor="text1"/>
          <w:lang w:val="en-US" w:eastAsia="en-PH"/>
        </w:rPr>
      </w:pPr>
    </w:p>
    <w:p w14:paraId="337D6590" w14:textId="77777777" w:rsidR="00540E25" w:rsidRDefault="00540E25" w:rsidP="000C727B">
      <w:pPr>
        <w:spacing w:line="480" w:lineRule="auto"/>
        <w:rPr>
          <w:rFonts w:ascii="Arial" w:eastAsia="Arial" w:hAnsi="Arial" w:cs="Arial"/>
          <w:b/>
          <w:color w:val="000000" w:themeColor="text1"/>
          <w:lang w:val="en-US" w:eastAsia="en-PH"/>
        </w:rPr>
      </w:pPr>
    </w:p>
    <w:p w14:paraId="062DF2F4" w14:textId="6CAE1B1A" w:rsidR="000C727B" w:rsidRPr="00EB18FB" w:rsidRDefault="000C727B" w:rsidP="000C727B">
      <w:pPr>
        <w:spacing w:line="480" w:lineRule="auto"/>
        <w:rPr>
          <w:rFonts w:ascii="Arial" w:eastAsia="Arial" w:hAnsi="Arial" w:cs="Arial"/>
          <w:b/>
          <w:color w:val="000000" w:themeColor="text1"/>
          <w:lang w:val="en-US" w:eastAsia="en-PH"/>
        </w:rPr>
      </w:pPr>
      <w:r w:rsidRPr="00EB18FB">
        <w:rPr>
          <w:rFonts w:ascii="Arial" w:eastAsia="Arial" w:hAnsi="Arial" w:cs="Arial"/>
          <w:b/>
          <w:color w:val="000000" w:themeColor="text1"/>
          <w:lang w:val="en-US" w:eastAsia="en-PH"/>
        </w:rPr>
        <w:t>Development/ Construction/ Build Phase</w:t>
      </w:r>
    </w:p>
    <w:p w14:paraId="2BCE3A1B" w14:textId="77777777" w:rsidR="000C727B" w:rsidRPr="00EB18FB" w:rsidRDefault="000C727B" w:rsidP="000C727B">
      <w:pPr>
        <w:spacing w:line="480" w:lineRule="auto"/>
        <w:rPr>
          <w:rFonts w:ascii="Arial" w:eastAsia="Arial" w:hAnsi="Arial" w:cs="Arial"/>
          <w:b/>
          <w:color w:val="000000" w:themeColor="text1"/>
          <w:lang w:val="en-US" w:eastAsia="en-PH"/>
        </w:rPr>
      </w:pPr>
    </w:p>
    <w:p w14:paraId="2197F1E1" w14:textId="60782A0F"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1338" behindDoc="0" locked="0" layoutInCell="1" allowOverlap="1" wp14:anchorId="5585FE8D" wp14:editId="7ECB8347">
                <wp:simplePos x="0" y="0"/>
                <wp:positionH relativeFrom="column">
                  <wp:posOffset>-240665</wp:posOffset>
                </wp:positionH>
                <wp:positionV relativeFrom="paragraph">
                  <wp:posOffset>745490</wp:posOffset>
                </wp:positionV>
                <wp:extent cx="2059940" cy="1109980"/>
                <wp:effectExtent l="0" t="1270" r="15240" b="15240"/>
                <wp:wrapNone/>
                <wp:docPr id="1426433760" name="Trapezoid 41"/>
                <wp:cNvGraphicFramePr/>
                <a:graphic xmlns:a="http://schemas.openxmlformats.org/drawingml/2006/main">
                  <a:graphicData uri="http://schemas.microsoft.com/office/word/2010/wordprocessingShape">
                    <wps:wsp>
                      <wps:cNvSpPr/>
                      <wps:spPr>
                        <a:xfrm rot="5400000">
                          <a:off x="0" y="0"/>
                          <a:ext cx="2059940" cy="1109980"/>
                        </a:xfrm>
                        <a:prstGeom prst="trapezoid">
                          <a:avLst/>
                        </a:prstGeom>
                        <a:solidFill>
                          <a:srgbClr val="F1EAE6"/>
                        </a:solidFill>
                        <a:ln w="25400" cap="flat" cmpd="sng" algn="ctr">
                          <a:solidFill>
                            <a:srgbClr val="F2DCDB">
                              <a:lumMod val="20000"/>
                              <a:lumOff val="80000"/>
                            </a:srgbClr>
                          </a:solidFill>
                          <a:prstDash val="solid"/>
                        </a:ln>
                        <a:effectLst/>
                      </wps:spPr>
                      <wps:txbx>
                        <w:txbxContent>
                          <w:p w14:paraId="67369296"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585FE8D" id="Trapezoid 41" o:spid="_x0000_s1026" style="position:absolute;margin-left:-18.95pt;margin-top:58.7pt;width:162.2pt;height:87.4pt;rotation:90;z-index:251661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109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" adj="-11796480,,5400" path="m,1109980l277495,,1782445,r277495,1109980l,1109980xe" fillcolor="#f1eae6" strokecolor="#fcf8f8" strokeweight="2pt">
                <v:stroke joinstyle="miter"/>
                <v:formulas/>
                <v:path arrowok="t" o:connecttype="custom" o:connectlocs="0,1109980;277495,0;1782445,0;2059940,1109980;0,1109980" o:connectangles="0,0,0,0,0" textboxrect="0,0,2059940,1109980"/>
                <v:textbox>
                  <w:txbxContent>
                    <w:p w14:paraId="67369296"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4410" behindDoc="0" locked="0" layoutInCell="1" allowOverlap="1" wp14:anchorId="10834E7A" wp14:editId="05A824F5">
                <wp:simplePos x="0" y="0"/>
                <wp:positionH relativeFrom="column">
                  <wp:posOffset>3758565</wp:posOffset>
                </wp:positionH>
                <wp:positionV relativeFrom="paragraph">
                  <wp:posOffset>784225</wp:posOffset>
                </wp:positionV>
                <wp:extent cx="2059940" cy="1010285"/>
                <wp:effectExtent l="0" t="8573" r="7938" b="7937"/>
                <wp:wrapNone/>
                <wp:docPr id="1611252354" name="Trapezoid 40"/>
                <wp:cNvGraphicFramePr/>
                <a:graphic xmlns:a="http://schemas.openxmlformats.org/drawingml/2006/main">
                  <a:graphicData uri="http://schemas.microsoft.com/office/word/2010/wordprocessingShape">
                    <wps:wsp>
                      <wps:cNvSpPr/>
                      <wps:spPr>
                        <a:xfrm rot="5400000">
                          <a:off x="0" y="0"/>
                          <a:ext cx="2059940" cy="1010285"/>
                        </a:xfrm>
                        <a:prstGeom prst="trapezoid">
                          <a:avLst/>
                        </a:prstGeom>
                        <a:solidFill>
                          <a:schemeClr val="accent6">
                            <a:lumMod val="50000"/>
                          </a:schemeClr>
                        </a:solidFill>
                        <a:ln w="25400" cap="flat" cmpd="sng" algn="ctr">
                          <a:noFill/>
                          <a:prstDash val="solid"/>
                        </a:ln>
                        <a:effectLst/>
                      </wps:spPr>
                      <wps:txbx>
                        <w:txbxContent>
                          <w:p w14:paraId="33A26680"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0834E7A" id="Trapezoid 40" o:spid="_x0000_s1027" style="position:absolute;margin-left:295.95pt;margin-top:61.75pt;width:162.2pt;height:79.55pt;rotation:90;z-index:251664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10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" adj="-11796480,,5400" path="m,1010285l252571,,1807369,r252571,1010285l,1010285xe" fillcolor="#265317 [1609]" stroked="f" strokeweight="2pt">
                <v:stroke joinstyle="miter"/>
                <v:formulas/>
                <v:path arrowok="t" o:connecttype="custom" o:connectlocs="0,1010285;252571,0;1807369,0;2059940,1010285;0,1010285" o:connectangles="0,0,0,0,0" textboxrect="0,0,2059940,1010285"/>
                <v:textbox>
                  <w:txbxContent>
                    <w:p w14:paraId="33A26680"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3386" behindDoc="0" locked="0" layoutInCell="1" allowOverlap="1" wp14:anchorId="18665D56" wp14:editId="5BBB9067">
                <wp:simplePos x="0" y="0"/>
                <wp:positionH relativeFrom="column">
                  <wp:posOffset>797560</wp:posOffset>
                </wp:positionH>
                <wp:positionV relativeFrom="paragraph">
                  <wp:posOffset>775970</wp:posOffset>
                </wp:positionV>
                <wp:extent cx="1952625" cy="974725"/>
                <wp:effectExtent l="0" t="6350" r="3175" b="3175"/>
                <wp:wrapNone/>
                <wp:docPr id="153015881" name="Trapezoid 39"/>
                <wp:cNvGraphicFramePr/>
                <a:graphic xmlns:a="http://schemas.openxmlformats.org/drawingml/2006/main">
                  <a:graphicData uri="http://schemas.microsoft.com/office/word/2010/wordprocessingShape">
                    <wps:wsp>
                      <wps:cNvSpPr/>
                      <wps:spPr>
                        <a:xfrm rot="5400000">
                          <a:off x="0" y="0"/>
                          <a:ext cx="1952625" cy="974725"/>
                        </a:xfrm>
                        <a:prstGeom prst="trapezoid">
                          <a:avLst/>
                        </a:prstGeom>
                        <a:solidFill>
                          <a:schemeClr val="accent6">
                            <a:lumMod val="20000"/>
                            <a:lumOff val="80000"/>
                          </a:schemeClr>
                        </a:solidFill>
                        <a:ln w="25400" cap="flat" cmpd="sng" algn="ctr">
                          <a:noFill/>
                          <a:prstDash val="solid"/>
                        </a:ln>
                        <a:effectLst/>
                      </wps:spPr>
                      <wps:txbx>
                        <w:txbxContent>
                          <w:p w14:paraId="78430673"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8665D56" id="Trapezoid 39" o:spid="_x0000_s1028" style="position:absolute;margin-left:62.8pt;margin-top:61.1pt;width:153.75pt;height:76.75pt;rotation:90;z-index:251663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52625,974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" adj="-11796480,,5400" path="m,974725l243681,,1708944,r243681,974725l,974725xe" fillcolor="#d9f2d0 [665]" stroked="f" strokeweight="2pt">
                <v:stroke joinstyle="miter"/>
                <v:formulas/>
                <v:path arrowok="t" o:connecttype="custom" o:connectlocs="0,974725;243681,0;1708944,0;1952625,974725;0,974725" o:connectangles="0,0,0,0,0" textboxrect="0,0,1952625,974725"/>
                <v:textbox>
                  <w:txbxContent>
                    <w:p w14:paraId="78430673"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2362" behindDoc="0" locked="0" layoutInCell="1" allowOverlap="1" wp14:anchorId="2A177CDE" wp14:editId="1F1F9D68">
                <wp:simplePos x="0" y="0"/>
                <wp:positionH relativeFrom="column">
                  <wp:posOffset>1752600</wp:posOffset>
                </wp:positionH>
                <wp:positionV relativeFrom="paragraph">
                  <wp:posOffset>753745</wp:posOffset>
                </wp:positionV>
                <wp:extent cx="2059940" cy="1053465"/>
                <wp:effectExtent l="7937" t="0" r="5398" b="5397"/>
                <wp:wrapNone/>
                <wp:docPr id="314632100" name="Trapezoid 38"/>
                <wp:cNvGraphicFramePr/>
                <a:graphic xmlns:a="http://schemas.openxmlformats.org/drawingml/2006/main">
                  <a:graphicData uri="http://schemas.microsoft.com/office/word/2010/wordprocessingShape">
                    <wps:wsp>
                      <wps:cNvSpPr/>
                      <wps:spPr>
                        <a:xfrm rot="5400000">
                          <a:off x="0" y="0"/>
                          <a:ext cx="2059940" cy="1053465"/>
                        </a:xfrm>
                        <a:prstGeom prst="trapezoid">
                          <a:avLst/>
                        </a:prstGeom>
                        <a:solidFill>
                          <a:schemeClr val="accent6">
                            <a:lumMod val="40000"/>
                            <a:lumOff val="60000"/>
                          </a:schemeClr>
                        </a:solidFill>
                        <a:ln w="25400" cap="flat" cmpd="sng" algn="ctr">
                          <a:noFill/>
                          <a:prstDash val="solid"/>
                        </a:ln>
                        <a:effectLst/>
                      </wps:spPr>
                      <wps:txbx>
                        <w:txbxContent>
                          <w:p w14:paraId="3E5B74B2"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A177CDE" id="Trapezoid 38" o:spid="_x0000_s1029" style="position:absolute;margin-left:138pt;margin-top:59.35pt;width:162.2pt;height:82.95pt;rotation:90;z-index:251662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53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" adj="-11796480,,5400" path="m,1053465l263366,,1796574,r263366,1053465l,1053465xe" fillcolor="#b3e5a1 [1305]" stroked="f" strokeweight="2pt">
                <v:stroke joinstyle="miter"/>
                <v:formulas/>
                <v:path arrowok="t" o:connecttype="custom" o:connectlocs="0,1053465;263366,0;1796574,0;2059940,1053465;0,1053465" o:connectangles="0,0,0,0,0" textboxrect="0,0,2059940,1053465"/>
                <v:textbox>
                  <w:txbxContent>
                    <w:p w14:paraId="3E5B74B2" w14:textId="77777777" w:rsidR="000C727B" w:rsidRDefault="000C727B" w:rsidP="000C727B">
                      <w:pPr>
                        <w:jc w:val="center"/>
                      </w:pPr>
                    </w:p>
                  </w:txbxContent>
                </v:textbox>
              </v:shape>
            </w:pict>
          </mc:Fallback>
        </mc:AlternateContent>
      </w:r>
      <w:r w:rsidRPr="00EB18FB">
        <w:rPr>
          <w:rFonts w:ascii="Arial" w:eastAsia="Arial" w:hAnsi="Arial" w:cs="Arial"/>
          <w:b/>
          <w:bCs/>
          <w:color w:val="000000" w:themeColor="text1"/>
          <w:lang w:val="en-US" w:eastAsia="en-PH"/>
        </w:rPr>
        <w:t>Technology Stack</w:t>
      </w:r>
    </w:p>
    <w:p w14:paraId="5D2716EF" w14:textId="03B7C727"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70554" behindDoc="1" locked="0" layoutInCell="1" allowOverlap="1" wp14:anchorId="621E1535" wp14:editId="3FC17C65">
                <wp:simplePos x="0" y="0"/>
                <wp:positionH relativeFrom="column">
                  <wp:posOffset>2785745</wp:posOffset>
                </wp:positionH>
                <wp:positionV relativeFrom="paragraph">
                  <wp:posOffset>502920</wp:posOffset>
                </wp:positionV>
                <wp:extent cx="2059940" cy="1036320"/>
                <wp:effectExtent l="0" t="2540" r="0" b="0"/>
                <wp:wrapNone/>
                <wp:docPr id="1008144108" name="Trapezoid 37"/>
                <wp:cNvGraphicFramePr/>
                <a:graphic xmlns:a="http://schemas.openxmlformats.org/drawingml/2006/main">
                  <a:graphicData uri="http://schemas.microsoft.com/office/word/2010/wordprocessingShape">
                    <wps:wsp>
                      <wps:cNvSpPr/>
                      <wps:spPr>
                        <a:xfrm rot="5400000">
                          <a:off x="0" y="0"/>
                          <a:ext cx="2059940" cy="1036320"/>
                        </a:xfrm>
                        <a:prstGeom prst="trapezoid">
                          <a:avLst/>
                        </a:prstGeom>
                        <a:solidFill>
                          <a:schemeClr val="accent6">
                            <a:lumMod val="60000"/>
                            <a:lumOff val="40000"/>
                          </a:schemeClr>
                        </a:solidFill>
                        <a:ln w="25400" cap="flat" cmpd="sng" algn="ctr">
                          <a:noFill/>
                          <a:prstDash val="solid"/>
                        </a:ln>
                        <a:effectLst/>
                      </wps:spPr>
                      <wps:txbx>
                        <w:txbxContent>
                          <w:p w14:paraId="5598A183"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21E1535" id="Trapezoid 37" o:spid="_x0000_s1030" style="position:absolute;margin-left:219.35pt;margin-top:39.6pt;width:162.2pt;height:81.6pt;rotation:90;z-index:-2516459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" adj="-11796480,,5400" path="m,1036320l259080,,1800860,r259080,1036320l,1036320xe" fillcolor="#8dd873 [1945]" stroked="f" strokeweight="2pt">
                <v:stroke joinstyle="miter"/>
                <v:formulas/>
                <v:path arrowok="t" o:connecttype="custom" o:connectlocs="0,1036320;259080,0;1800860,0;2059940,1036320;0,1036320" o:connectangles="0,0,0,0,0" textboxrect="0,0,2059940,1036320"/>
                <v:textbox>
                  <w:txbxContent>
                    <w:p w14:paraId="5598A183"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5434" behindDoc="0" locked="0" layoutInCell="1" allowOverlap="1" wp14:anchorId="372073D0" wp14:editId="3884B89B">
                <wp:simplePos x="0" y="0"/>
                <wp:positionH relativeFrom="column">
                  <wp:posOffset>245745</wp:posOffset>
                </wp:positionH>
                <wp:positionV relativeFrom="paragraph">
                  <wp:posOffset>457200</wp:posOffset>
                </wp:positionV>
                <wp:extent cx="1046480" cy="785495"/>
                <wp:effectExtent l="0" t="0" r="0" b="0"/>
                <wp:wrapNone/>
                <wp:docPr id="765942607" name="Text Box 36"/>
                <wp:cNvGraphicFramePr/>
                <a:graphic xmlns:a="http://schemas.openxmlformats.org/drawingml/2006/main">
                  <a:graphicData uri="http://schemas.microsoft.com/office/word/2010/wordprocessingShape">
                    <wps:wsp>
                      <wps:cNvSpPr txBox="1"/>
                      <wps:spPr>
                        <a:xfrm>
                          <a:off x="0" y="0"/>
                          <a:ext cx="1046480" cy="785495"/>
                        </a:xfrm>
                        <a:prstGeom prst="rect">
                          <a:avLst/>
                        </a:prstGeom>
                        <a:noFill/>
                        <a:ln w="6350">
                          <a:noFill/>
                        </a:ln>
                        <a:effectLst/>
                      </wps:spPr>
                      <wps:txbx>
                        <w:txbxContent>
                          <w:p w14:paraId="5B78F80E" w14:textId="77777777" w:rsidR="000C727B" w:rsidRDefault="000C727B" w:rsidP="000C727B">
                            <w:pPr>
                              <w:rPr>
                                <w:rFonts w:ascii="Arial" w:hAnsi="Arial" w:cs="Arial"/>
                              </w:rPr>
                            </w:pPr>
                            <w:r>
                              <w:rPr>
                                <w:rFonts w:ascii="Arial" w:hAnsi="Arial" w:cs="Arial"/>
                              </w:rPr>
                              <w:t>WINDOWS</w:t>
                            </w:r>
                          </w:p>
                          <w:p w14:paraId="4AD10647" w14:textId="77777777" w:rsidR="000C727B" w:rsidRDefault="000C727B" w:rsidP="000C727B">
                            <w:pPr>
                              <w:rPr>
                                <w:rFonts w:ascii="Arial" w:hAnsi="Arial" w:cs="Arial"/>
                              </w:rPr>
                            </w:pPr>
                            <w:r>
                              <w:rPr>
                                <w:rFonts w:ascii="Arial" w:hAnsi="Arial" w:cs="Arial"/>
                              </w:rPr>
                              <w:t>Operating System</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372073D0" id="_x0000_t202" coordsize="21600,21600" o:spt="202" path="m,l,21600r21600,l21600,xe">
                <v:stroke joinstyle="miter"/>
                <v:path gradientshapeok="t" o:connecttype="rect"/>
              </v:shapetype>
              <v:shape id="Text Box 36" o:spid="_x0000_s1031" type="#_x0000_t202" style="position:absolute;margin-left:19.35pt;margin-top:36pt;width:82.4pt;height:61.85pt;z-index:251665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" filled="f" stroked="f" strokeweight=".5pt">
                <v:textbox>
                  <w:txbxContent>
                    <w:p w14:paraId="5B78F80E" w14:textId="77777777" w:rsidR="000C727B" w:rsidRDefault="000C727B" w:rsidP="000C727B">
                      <w:pPr>
                        <w:rPr>
                          <w:rFonts w:ascii="Arial" w:hAnsi="Arial" w:cs="Arial"/>
                        </w:rPr>
                      </w:pPr>
                      <w:r>
                        <w:rPr>
                          <w:rFonts w:ascii="Arial" w:hAnsi="Arial" w:cs="Arial"/>
                        </w:rPr>
                        <w:t>WINDOWS</w:t>
                      </w:r>
                    </w:p>
                    <w:p w14:paraId="4AD10647" w14:textId="77777777" w:rsidR="000C727B" w:rsidRDefault="000C727B" w:rsidP="000C727B">
                      <w:pPr>
                        <w:rPr>
                          <w:rFonts w:ascii="Arial" w:hAnsi="Arial" w:cs="Arial"/>
                        </w:rPr>
                      </w:pPr>
                      <w:r>
                        <w:rPr>
                          <w:rFonts w:ascii="Arial" w:hAnsi="Arial" w:cs="Arial"/>
                        </w:rPr>
                        <w:t>Operating System</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6458" behindDoc="0" locked="0" layoutInCell="1" allowOverlap="1" wp14:anchorId="7307B911" wp14:editId="40BF276C">
                <wp:simplePos x="0" y="0"/>
                <wp:positionH relativeFrom="column">
                  <wp:posOffset>1318895</wp:posOffset>
                </wp:positionH>
                <wp:positionV relativeFrom="paragraph">
                  <wp:posOffset>500380</wp:posOffset>
                </wp:positionV>
                <wp:extent cx="942975" cy="785495"/>
                <wp:effectExtent l="0" t="0" r="0" b="0"/>
                <wp:wrapNone/>
                <wp:docPr id="1099396734" name="Text Box 35"/>
                <wp:cNvGraphicFramePr/>
                <a:graphic xmlns:a="http://schemas.openxmlformats.org/drawingml/2006/main">
                  <a:graphicData uri="http://schemas.microsoft.com/office/word/2010/wordprocessingShape">
                    <wps:wsp>
                      <wps:cNvSpPr txBox="1"/>
                      <wps:spPr>
                        <a:xfrm>
                          <a:off x="0" y="0"/>
                          <a:ext cx="942975" cy="785495"/>
                        </a:xfrm>
                        <a:prstGeom prst="rect">
                          <a:avLst/>
                        </a:prstGeom>
                        <a:noFill/>
                        <a:ln w="6350">
                          <a:noFill/>
                        </a:ln>
                        <a:effectLst/>
                      </wps:spPr>
                      <wps:txbx>
                        <w:txbxContent>
                          <w:p w14:paraId="4FEABFC9" w14:textId="4A845548" w:rsidR="000C727B" w:rsidRDefault="00E95554" w:rsidP="000C727B">
                            <w:pPr>
                              <w:rPr>
                                <w:rFonts w:ascii="Arial" w:hAnsi="Arial" w:cs="Arial"/>
                              </w:rPr>
                            </w:pPr>
                            <w:r>
                              <w:rPr>
                                <w:rFonts w:ascii="Arial" w:hAnsi="Arial" w:cs="Arial"/>
                              </w:rPr>
                              <w:t>NGINX</w:t>
                            </w:r>
                          </w:p>
                          <w:p w14:paraId="7BCC74BB" w14:textId="77777777" w:rsidR="000C727B" w:rsidRDefault="000C727B" w:rsidP="000C727B">
                            <w:pPr>
                              <w:rPr>
                                <w:rFonts w:ascii="Arial" w:hAnsi="Arial" w:cs="Arial"/>
                              </w:rPr>
                            </w:pPr>
                            <w:r>
                              <w:rPr>
                                <w:rFonts w:ascii="Arial" w:hAnsi="Arial" w:cs="Arial"/>
                              </w:rPr>
                              <w:t>Web Server</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07B911" id="Text Box 35" o:spid="_x0000_s1032" type="#_x0000_t202" style="position:absolute;margin-left:103.85pt;margin-top:39.4pt;width:74.25pt;height:61.85pt;z-index:251666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" filled="f" stroked="f" strokeweight=".5pt">
                <v:textbox>
                  <w:txbxContent>
                    <w:p w14:paraId="4FEABFC9" w14:textId="4A845548" w:rsidR="000C727B" w:rsidRDefault="00E95554" w:rsidP="000C727B">
                      <w:pPr>
                        <w:rPr>
                          <w:rFonts w:ascii="Arial" w:hAnsi="Arial" w:cs="Arial"/>
                        </w:rPr>
                      </w:pPr>
                      <w:r>
                        <w:rPr>
                          <w:rFonts w:ascii="Arial" w:hAnsi="Arial" w:cs="Arial"/>
                        </w:rPr>
                        <w:t>NGINX</w:t>
                      </w:r>
                    </w:p>
                    <w:p w14:paraId="7BCC74BB" w14:textId="77777777" w:rsidR="000C727B" w:rsidRDefault="000C727B" w:rsidP="000C727B">
                      <w:pPr>
                        <w:rPr>
                          <w:rFonts w:ascii="Arial" w:hAnsi="Arial" w:cs="Arial"/>
                        </w:rPr>
                      </w:pPr>
                      <w:r>
                        <w:rPr>
                          <w:rFonts w:ascii="Arial" w:hAnsi="Arial" w:cs="Arial"/>
                        </w:rPr>
                        <w:t>Web Server</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7482" behindDoc="0" locked="0" layoutInCell="1" allowOverlap="1" wp14:anchorId="0A53BE76" wp14:editId="2004F8F5">
                <wp:simplePos x="0" y="0"/>
                <wp:positionH relativeFrom="column">
                  <wp:posOffset>2339340</wp:posOffset>
                </wp:positionH>
                <wp:positionV relativeFrom="paragraph">
                  <wp:posOffset>502285</wp:posOffset>
                </wp:positionV>
                <wp:extent cx="1046480" cy="999490"/>
                <wp:effectExtent l="0" t="0" r="0" b="0"/>
                <wp:wrapNone/>
                <wp:docPr id="1188394646" name="Text Box 34"/>
                <wp:cNvGraphicFramePr/>
                <a:graphic xmlns:a="http://schemas.openxmlformats.org/drawingml/2006/main">
                  <a:graphicData uri="http://schemas.microsoft.com/office/word/2010/wordprocessingShape">
                    <wps:wsp>
                      <wps:cNvSpPr txBox="1"/>
                      <wps:spPr>
                        <a:xfrm>
                          <a:off x="0" y="0"/>
                          <a:ext cx="1046480" cy="999490"/>
                        </a:xfrm>
                        <a:prstGeom prst="rect">
                          <a:avLst/>
                        </a:prstGeom>
                        <a:noFill/>
                        <a:ln w="6350">
                          <a:noFill/>
                        </a:ln>
                        <a:effectLst/>
                      </wps:spPr>
                      <wps:txbx>
                        <w:txbxContent>
                          <w:p w14:paraId="6DA72DA8" w14:textId="530C1A86" w:rsidR="000C727B" w:rsidRDefault="00E95554" w:rsidP="000C727B">
                            <w:pPr>
                              <w:jc w:val="both"/>
                              <w:rPr>
                                <w:rFonts w:ascii="Arial" w:hAnsi="Arial" w:cs="Arial"/>
                              </w:rPr>
                            </w:pPr>
                            <w:r>
                              <w:rPr>
                                <w:rFonts w:ascii="Arial" w:hAnsi="Arial" w:cs="Arial"/>
                              </w:rPr>
                              <w:t>Python</w:t>
                            </w:r>
                          </w:p>
                          <w:p w14:paraId="418F6C75" w14:textId="77777777" w:rsidR="000C727B" w:rsidRDefault="000C727B" w:rsidP="000C727B">
                            <w:pPr>
                              <w:spacing w:line="240" w:lineRule="auto"/>
                              <w:rPr>
                                <w:rFonts w:ascii="Arial" w:hAnsi="Arial" w:cs="Arial"/>
                              </w:rPr>
                            </w:pPr>
                            <w:r>
                              <w:rPr>
                                <w:rFonts w:ascii="Arial" w:hAnsi="Arial" w:cs="Arial"/>
                              </w:rPr>
                              <w:t>Programming Language</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A53BE76" id="Text Box 34" o:spid="_x0000_s1033" type="#_x0000_t202" style="position:absolute;margin-left:184.2pt;margin-top:39.55pt;width:82.4pt;height:78.7pt;z-index:251667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" filled="f" stroked="f" strokeweight=".5pt">
                <v:textbox>
                  <w:txbxContent>
                    <w:p w14:paraId="6DA72DA8" w14:textId="530C1A86" w:rsidR="000C727B" w:rsidRDefault="00E95554" w:rsidP="000C727B">
                      <w:pPr>
                        <w:jc w:val="both"/>
                        <w:rPr>
                          <w:rFonts w:ascii="Arial" w:hAnsi="Arial" w:cs="Arial"/>
                        </w:rPr>
                      </w:pPr>
                      <w:r>
                        <w:rPr>
                          <w:rFonts w:ascii="Arial" w:hAnsi="Arial" w:cs="Arial"/>
                        </w:rPr>
                        <w:t>Python</w:t>
                      </w:r>
                    </w:p>
                    <w:p w14:paraId="418F6C75" w14:textId="77777777" w:rsidR="000C727B" w:rsidRDefault="000C727B" w:rsidP="000C727B">
                      <w:pPr>
                        <w:spacing w:line="240" w:lineRule="auto"/>
                        <w:rPr>
                          <w:rFonts w:ascii="Arial" w:hAnsi="Arial" w:cs="Arial"/>
                        </w:rPr>
                      </w:pPr>
                      <w:r>
                        <w:rPr>
                          <w:rFonts w:ascii="Arial" w:hAnsi="Arial" w:cs="Arial"/>
                        </w:rPr>
                        <w:t>Programming Language</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9530" behindDoc="0" locked="0" layoutInCell="1" allowOverlap="1" wp14:anchorId="2700DD4D" wp14:editId="0FF20B3E">
                <wp:simplePos x="0" y="0"/>
                <wp:positionH relativeFrom="column">
                  <wp:posOffset>3350895</wp:posOffset>
                </wp:positionH>
                <wp:positionV relativeFrom="paragraph">
                  <wp:posOffset>490855</wp:posOffset>
                </wp:positionV>
                <wp:extent cx="1153795" cy="785495"/>
                <wp:effectExtent l="0" t="0" r="0" b="0"/>
                <wp:wrapNone/>
                <wp:docPr id="1349115973" name="Text Box 32"/>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32085EEA" w14:textId="0EBE1D39" w:rsidR="000C727B" w:rsidRDefault="00E95554" w:rsidP="000C727B">
                            <w:pPr>
                              <w:rPr>
                                <w:rFonts w:ascii="Arial" w:hAnsi="Arial" w:cs="Arial"/>
                                <w:lang w:val="en-US"/>
                              </w:rPr>
                            </w:pPr>
                            <w:r>
                              <w:rPr>
                                <w:rFonts w:ascii="Arial" w:hAnsi="Arial" w:cs="Arial"/>
                                <w:lang w:val="en-US"/>
                              </w:rPr>
                              <w:t>SQLite</w:t>
                            </w:r>
                          </w:p>
                          <w:p w14:paraId="605F5A2B" w14:textId="711C6D79" w:rsidR="00E95554" w:rsidRPr="00E95554" w:rsidRDefault="00E95554" w:rsidP="000C727B">
                            <w:pPr>
                              <w:rPr>
                                <w:rFonts w:ascii="Arial" w:hAnsi="Arial" w:cs="Arial"/>
                                <w:lang w:val="en-US"/>
                              </w:rPr>
                            </w:pPr>
                            <w:r>
                              <w:rPr>
                                <w:rFonts w:ascii="Arial" w:hAnsi="Arial" w:cs="Arial"/>
                                <w:lang w:val="en-US"/>
                              </w:rPr>
                              <w:t>Database</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700DD4D" id="Text Box 32" o:spid="_x0000_s1034" type="#_x0000_t202" style="position:absolute;margin-left:263.85pt;margin-top:38.65pt;width:90.85pt;height:61.85pt;z-index:251669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" filled="f" stroked="f" strokeweight=".5pt">
                <v:textbox>
                  <w:txbxContent>
                    <w:p w14:paraId="32085EEA" w14:textId="0EBE1D39" w:rsidR="000C727B" w:rsidRDefault="00E95554" w:rsidP="000C727B">
                      <w:pPr>
                        <w:rPr>
                          <w:rFonts w:ascii="Arial" w:hAnsi="Arial" w:cs="Arial"/>
                          <w:lang w:val="en-US"/>
                        </w:rPr>
                      </w:pPr>
                      <w:r>
                        <w:rPr>
                          <w:rFonts w:ascii="Arial" w:hAnsi="Arial" w:cs="Arial"/>
                          <w:lang w:val="en-US"/>
                        </w:rPr>
                        <w:t>SQLite</w:t>
                      </w:r>
                    </w:p>
                    <w:p w14:paraId="605F5A2B" w14:textId="711C6D79" w:rsidR="00E95554" w:rsidRPr="00E95554" w:rsidRDefault="00E95554" w:rsidP="000C727B">
                      <w:pPr>
                        <w:rPr>
                          <w:rFonts w:ascii="Arial" w:hAnsi="Arial" w:cs="Arial"/>
                          <w:lang w:val="en-US"/>
                        </w:rPr>
                      </w:pPr>
                      <w:r>
                        <w:rPr>
                          <w:rFonts w:ascii="Arial" w:hAnsi="Arial" w:cs="Arial"/>
                          <w:lang w:val="en-US"/>
                        </w:rPr>
                        <w:t>Database</w:t>
                      </w:r>
                    </w:p>
                  </w:txbxContent>
                </v:textbox>
              </v:shape>
            </w:pict>
          </mc:Fallback>
        </mc:AlternateContent>
      </w:r>
    </w:p>
    <w:p w14:paraId="3FA7B2A1" w14:textId="3C5FC7E2"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8506" behindDoc="0" locked="0" layoutInCell="1" allowOverlap="1" wp14:anchorId="49BE5CF4" wp14:editId="05B35183">
                <wp:simplePos x="0" y="0"/>
                <wp:positionH relativeFrom="column">
                  <wp:posOffset>4286249</wp:posOffset>
                </wp:positionH>
                <wp:positionV relativeFrom="paragraph">
                  <wp:posOffset>98425</wp:posOffset>
                </wp:positionV>
                <wp:extent cx="1153795" cy="785495"/>
                <wp:effectExtent l="0" t="0" r="0" b="0"/>
                <wp:wrapNone/>
                <wp:docPr id="873395908" name="Text Box 33"/>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3640AA08" w14:textId="77777777" w:rsidR="000C727B" w:rsidRPr="000C727B" w:rsidRDefault="000C727B" w:rsidP="000C727B">
                            <w:pPr>
                              <w:rPr>
                                <w:rFonts w:ascii="Arial" w:hAnsi="Arial" w:cs="Arial"/>
                                <w:color w:val="FFFFFF" w:themeColor="background1"/>
                              </w:rPr>
                            </w:pPr>
                            <w:r w:rsidRPr="000C727B">
                              <w:rPr>
                                <w:rFonts w:ascii="Arial" w:hAnsi="Arial" w:cs="Arial"/>
                                <w:color w:val="FFFFFF" w:themeColor="background1"/>
                              </w:rPr>
                              <w:t>Other Tools</w:t>
                            </w:r>
                          </w:p>
                          <w:p w14:paraId="41840317" w14:textId="77777777" w:rsidR="000C727B" w:rsidRPr="000C727B" w:rsidRDefault="000C727B">
                            <w:pPr>
                              <w:rPr>
                                <w:color w:val="FFFFFF" w:themeColor="background1"/>
                              </w:rPr>
                            </w:pP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BE5CF4" id="Text Box 33" o:spid="_x0000_s1035" type="#_x0000_t202" style="position:absolute;margin-left:337.5pt;margin-top:7.75pt;width:90.85pt;height:61.85pt;z-index:251668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" filled="f" stroked="f" strokeweight=".5pt">
                <v:textbox>
                  <w:txbxContent>
                    <w:p w14:paraId="3640AA08" w14:textId="77777777" w:rsidR="000C727B" w:rsidRPr="000C727B" w:rsidRDefault="000C727B" w:rsidP="000C727B">
                      <w:pPr>
                        <w:rPr>
                          <w:rFonts w:ascii="Arial" w:hAnsi="Arial" w:cs="Arial"/>
                          <w:color w:val="FFFFFF" w:themeColor="background1"/>
                        </w:rPr>
                      </w:pPr>
                      <w:r w:rsidRPr="000C727B">
                        <w:rPr>
                          <w:rFonts w:ascii="Arial" w:hAnsi="Arial" w:cs="Arial"/>
                          <w:color w:val="FFFFFF" w:themeColor="background1"/>
                        </w:rPr>
                        <w:t>Other Tools</w:t>
                      </w:r>
                    </w:p>
                    <w:p w14:paraId="41840317" w14:textId="77777777" w:rsidR="000C727B" w:rsidRPr="000C727B" w:rsidRDefault="000C727B">
                      <w:pPr>
                        <w:rPr>
                          <w:color w:val="FFFFFF" w:themeColor="background1"/>
                        </w:rPr>
                      </w:pPr>
                    </w:p>
                  </w:txbxContent>
                </v:textbox>
              </v:shape>
            </w:pict>
          </mc:Fallback>
        </mc:AlternateContent>
      </w:r>
    </w:p>
    <w:p w14:paraId="1F7CA23B"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0B687FD0"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42FC01E3"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58E14B90"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26567564"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5DE2501F" w14:textId="0C3553E6" w:rsidR="000C727B" w:rsidRPr="00EB18FB" w:rsidRDefault="000C727B" w:rsidP="00E95554">
      <w:pPr>
        <w:spacing w:line="480" w:lineRule="auto"/>
        <w:jc w:val="center"/>
        <w:rPr>
          <w:rFonts w:ascii="Arial" w:eastAsia="Arial" w:hAnsi="Arial" w:cs="Arial"/>
          <w:color w:val="000000" w:themeColor="text1"/>
          <w:sz w:val="16"/>
          <w:szCs w:val="16"/>
          <w:lang w:val="en-US" w:eastAsia="en-PH"/>
        </w:rPr>
      </w:pPr>
      <w:r w:rsidRPr="00EB18FB">
        <w:rPr>
          <w:rFonts w:ascii="Arial" w:eastAsia="Arial" w:hAnsi="Arial" w:cs="Arial"/>
          <w:i/>
          <w:color w:val="000000" w:themeColor="text1"/>
          <w:sz w:val="16"/>
          <w:szCs w:val="16"/>
          <w:lang w:val="en-US" w:eastAsia="en-PH"/>
        </w:rPr>
        <w:t>Figure 3.</w:t>
      </w:r>
      <w:r w:rsidR="0088243F" w:rsidRPr="00EB18FB">
        <w:rPr>
          <w:rFonts w:ascii="Arial" w:eastAsia="Arial" w:hAnsi="Arial" w:cs="Arial"/>
          <w:i/>
          <w:color w:val="000000" w:themeColor="text1"/>
          <w:sz w:val="16"/>
          <w:szCs w:val="16"/>
          <w:lang w:val="en-US" w:eastAsia="en-PH"/>
        </w:rPr>
        <w:t>12</w:t>
      </w:r>
      <w:r w:rsidRPr="00EB18FB">
        <w:rPr>
          <w:rFonts w:ascii="Arial" w:eastAsia="Arial" w:hAnsi="Arial" w:cs="Arial"/>
          <w:i/>
          <w:color w:val="000000" w:themeColor="text1"/>
          <w:sz w:val="16"/>
          <w:szCs w:val="16"/>
          <w:lang w:val="en-US" w:eastAsia="en-PH"/>
        </w:rPr>
        <w:t>:</w:t>
      </w:r>
      <w:r w:rsidRPr="00EB18FB">
        <w:rPr>
          <w:rFonts w:ascii="Arial" w:eastAsia="Arial" w:hAnsi="Arial" w:cs="Arial"/>
          <w:i/>
          <w:color w:val="000000" w:themeColor="text1"/>
          <w:sz w:val="16"/>
          <w:szCs w:val="16"/>
          <w:lang w:eastAsia="en-PH"/>
        </w:rPr>
        <w:t xml:space="preserve"> Technology Stack</w:t>
      </w:r>
      <w:r w:rsidRPr="00EB18FB">
        <w:rPr>
          <w:rFonts w:ascii="Arial" w:eastAsia="Arial" w:hAnsi="Arial" w:cs="Arial"/>
          <w:i/>
          <w:color w:val="000000" w:themeColor="text1"/>
          <w:sz w:val="16"/>
          <w:szCs w:val="16"/>
          <w:lang w:val="en-US" w:eastAsia="en-PH"/>
        </w:rPr>
        <w:t xml:space="preserve"> of</w:t>
      </w:r>
      <w:r w:rsidRPr="00EB18FB">
        <w:rPr>
          <w:rFonts w:ascii="Arial" w:eastAsia="Arial" w:hAnsi="Arial" w:cs="Arial"/>
          <w:i/>
          <w:color w:val="000000" w:themeColor="text1"/>
          <w:sz w:val="16"/>
          <w:szCs w:val="16"/>
          <w:lang w:eastAsia="en-PH"/>
        </w:rPr>
        <w:t xml:space="preserve"> </w:t>
      </w:r>
      <w:r w:rsidR="00E95554" w:rsidRPr="00EB18FB">
        <w:rPr>
          <w:rFonts w:ascii="Arial" w:eastAsia="Arial" w:hAnsi="Arial" w:cs="Arial"/>
          <w:i/>
          <w:color w:val="000000" w:themeColor="text1"/>
          <w:sz w:val="16"/>
          <w:szCs w:val="16"/>
          <w:lang w:eastAsia="en-PH"/>
        </w:rPr>
        <w:t>Technopath</w:t>
      </w:r>
    </w:p>
    <w:p w14:paraId="4E28AA73" w14:textId="1837A47E" w:rsidR="000C727B" w:rsidRPr="00C760C4" w:rsidRDefault="00C760C4" w:rsidP="000C727B">
      <w:pPr>
        <w:spacing w:line="480" w:lineRule="auto"/>
        <w:rPr>
          <w:rFonts w:ascii="Arial" w:eastAsia="Arial" w:hAnsi="Arial" w:cs="Arial"/>
          <w:b/>
          <w:bCs/>
          <w:color w:val="EE0000"/>
          <w:lang w:val="en-US" w:eastAsia="en-PH"/>
        </w:rPr>
      </w:pPr>
      <w:r>
        <w:rPr>
          <w:rFonts w:ascii="Arial" w:eastAsia="Arial" w:hAnsi="Arial" w:cs="Arial"/>
          <w:b/>
          <w:bCs/>
          <w:color w:val="EE0000"/>
          <w:lang w:val="en-US" w:eastAsia="en-PH"/>
        </w:rPr>
        <w:t>Ayaw e table</w:t>
      </w:r>
    </w:p>
    <w:p w14:paraId="4F678733" w14:textId="77777777" w:rsidR="00E95554" w:rsidRPr="00EB18FB" w:rsidRDefault="00E95554" w:rsidP="00E95554">
      <w:pPr>
        <w:pStyle w:val="Heading3"/>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Software Specification</w:t>
      </w:r>
    </w:p>
    <w:p w14:paraId="18286CCB" w14:textId="77777777" w:rsidR="007D126B" w:rsidRPr="00EB18FB" w:rsidRDefault="007D126B" w:rsidP="007D126B">
      <w:pPr>
        <w:rPr>
          <w:rFonts w:ascii="Arial" w:hAnsi="Arial" w:cs="Arial"/>
        </w:rPr>
      </w:pPr>
    </w:p>
    <w:p>
      <w:r>
        <w:rPr>
          <w:b/>
        </w:rPr>
        <w:t>Program Specification</w:t>
      </w:r>
    </w:p>
    <w:p>
      <w:r>
        <w:t>Language: Python (Django &amp; Flask), JavaScript (Vue.js)</w:t>
      </w:r>
    </w:p>
    <w:p>
      <w:r>
        <w:t>Database: Oracle Database / MySQL</w:t>
      </w:r>
    </w:p>
    <w:p>
      <w:r>
        <w:t>IDE: Visual Studio Code</w:t>
      </w:r>
    </w:p>
    <w:p w14:paraId="5DBFACCF" w14:textId="77777777" w:rsidR="00E95554" w:rsidRPr="00EB18FB" w:rsidRDefault="00E95554" w:rsidP="00E95554">
      <w:pPr>
        <w:spacing w:before="60" w:after="60"/>
        <w:rPr>
          <w:rFonts w:ascii="Arial" w:hAnsi="Arial" w:cs="Arial"/>
        </w:rPr>
      </w:pPr>
    </w:p>
    <w:p w14:paraId="1D556322" w14:textId="77777777" w:rsidR="00E95554" w:rsidRPr="00EB18FB" w:rsidRDefault="00E95554" w:rsidP="00E95554">
      <w:pPr>
        <w:pStyle w:val="Heading3"/>
        <w:rPr>
          <w:rFonts w:ascii="Arial" w:hAnsi="Arial" w:cs="Arial"/>
          <w:color w:val="000000" w:themeColor="text1"/>
          <w:sz w:val="24"/>
          <w:szCs w:val="24"/>
        </w:rPr>
      </w:pPr>
      <w:r w:rsidRPr="00EB18FB">
        <w:rPr>
          <w:rFonts w:ascii="Arial" w:eastAsia="Arial" w:hAnsi="Arial" w:cs="Arial"/>
          <w:b/>
          <w:bCs/>
          <w:color w:val="000000" w:themeColor="text1"/>
          <w:sz w:val="24"/>
          <w:szCs w:val="24"/>
        </w:rPr>
        <w:t>Hardware Specification</w:t>
      </w:r>
    </w:p>
    <w:p>
      <w:r>
        <w:rPr>
          <w:b/>
        </w:rPr>
        <w:t>Software Requirement</w:t>
      </w:r>
    </w:p>
    <w:p>
      <w:r>
        <w:t>Server OS: Windows Server / Linux Distribution</w:t>
      </w:r>
    </w:p>
    <w:p>
      <w:r>
        <w:t>Client Browser: Google Chrome, Safari, or Mozilla Firefox</w:t>
      </w:r>
    </w:p>
    <w:p w14:paraId="5594D960" w14:textId="77777777" w:rsidR="00E95554" w:rsidRPr="00EB18FB" w:rsidRDefault="00E95554" w:rsidP="00E95554">
      <w:pPr>
        <w:spacing w:before="60" w:after="60"/>
        <w:rPr>
          <w:rFonts w:ascii="Arial" w:hAnsi="Arial" w:cs="Arial"/>
        </w:rPr>
      </w:pPr>
    </w:p>
    <w:p w14:paraId="4A640A25" w14:textId="77777777" w:rsidR="00E95554" w:rsidRPr="00EB18FB" w:rsidRDefault="00E95554" w:rsidP="00E95554">
      <w:pPr>
        <w:pStyle w:val="Heading3"/>
        <w:rPr>
          <w:rFonts w:ascii="Arial" w:hAnsi="Arial" w:cs="Arial"/>
          <w:color w:val="000000" w:themeColor="text1"/>
          <w:sz w:val="24"/>
          <w:szCs w:val="24"/>
        </w:rPr>
      </w:pPr>
      <w:r w:rsidRPr="00EB18FB">
        <w:rPr>
          <w:rFonts w:ascii="Arial" w:eastAsia="Arial" w:hAnsi="Arial" w:cs="Arial"/>
          <w:b/>
          <w:bCs/>
          <w:color w:val="000000" w:themeColor="text1"/>
          <w:sz w:val="24"/>
          <w:szCs w:val="24"/>
        </w:rPr>
        <w:t>Program Specification</w:t>
      </w:r>
    </w:p>
    <w:p>
      <w:r>
        <w:rPr>
          <w:b/>
        </w:rPr>
        <w:t>Hardware Requirement</w:t>
      </w:r>
    </w:p>
    <w:p>
      <w:r>
        <w:t>Server Equipment:</w:t>
      </w:r>
    </w:p>
    <w:p>
      <w:pPr>
        <w:pStyle w:val="ListParagraph"/>
      </w:pPr>
      <w:r>
        <w:t>- Processor: Quad-Core 2.4 GHz or higher</w:t>
      </w:r>
    </w:p>
    <w:p>
      <w:pPr>
        <w:pStyle w:val="ListParagraph"/>
      </w:pPr>
      <w:r>
        <w:t>- Memory (RAM): Minimum 8GB</w:t>
      </w:r>
    </w:p>
    <w:p>
      <w:pPr>
        <w:pStyle w:val="ListParagraph"/>
      </w:pPr>
      <w:r>
        <w:t>- Storage: 256GB SSD</w:t>
      </w:r>
    </w:p>
    <w:p>
      <w:r>
        <w:t>Client Equipment:</w:t>
      </w:r>
    </w:p>
    <w:p>
      <w:pPr>
        <w:pStyle w:val="ListParagraph"/>
      </w:pPr>
      <w:r>
        <w:t>- Mobile Smartphone (Android/iOS) with camera and internet connectivity.</w:t>
      </w:r>
    </w:p>
    <w:p w14:paraId="78DF6A58" w14:textId="77777777" w:rsidR="00E95554" w:rsidRPr="00EB18FB" w:rsidRDefault="00E95554" w:rsidP="00E95554">
      <w:pPr>
        <w:spacing w:before="60" w:after="60"/>
        <w:rPr>
          <w:rFonts w:ascii="Arial" w:hAnsi="Arial" w:cs="Arial"/>
        </w:rPr>
      </w:pPr>
    </w:p>
    <w:p w14:paraId="2DFFB146" w14:textId="77777777" w:rsidR="00E95554" w:rsidRPr="00EB18FB" w:rsidRDefault="00E95554" w:rsidP="00E95554">
      <w:pPr>
        <w:pStyle w:val="Heading3"/>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Human Resource Specification</w:t>
      </w:r>
    </w:p>
    <w:p w14:paraId="111C0F4E" w14:textId="77777777" w:rsidR="00E95554" w:rsidRPr="00EB18FB" w:rsidRDefault="00E95554" w:rsidP="00E95554">
      <w:pPr>
        <w:rPr>
          <w:rFonts w:ascii="Arial" w:hAnsi="Arial" w:cs="Arial"/>
        </w:rPr>
      </w:pPr>
    </w:p>
    <w:p w14:paraId="59ABD69A" w14:textId="77777777" w:rsidR="00E95554" w:rsidRPr="00EB18FB" w:rsidRDefault="00E95554" w:rsidP="00E95554">
      <w:pPr>
        <w:spacing w:before="120" w:after="120"/>
        <w:rPr>
          <w:rFonts w:ascii="Arial" w:hAnsi="Arial" w:cs="Arial"/>
        </w:rPr>
      </w:pPr>
      <w:r w:rsidRPr="00EB18FB">
        <w:rPr>
          <w:rFonts w:ascii="Arial" w:eastAsia="Arial" w:hAnsi="Arial" w:cs="Arial"/>
          <w:b/>
          <w:bCs/>
        </w:rPr>
        <w:t>Super Admin (Safety and Security Office)</w:t>
      </w:r>
    </w:p>
    <w:p w14:paraId="3054BDEB"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rPr>
        <w:t>The Super Admin must possess basic to intermediate computer literacy skills, including familiarity with web browser navigation, form input, and file management. The Super Admin must understand the institutional structure of SEAIT to accurately manage building and room records. No programming knowledge is required. The Super Admin must be capable of generating the QR code for the main gate, managing administrator accounts, approving announcements, and reviewing audit logs through the administrative backend.</w:t>
      </w:r>
    </w:p>
    <w:p w14:paraId="3E06B065"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b/>
          <w:bCs/>
        </w:rPr>
        <w:t>Dean / Program Head / Basic Education Head</w:t>
      </w:r>
    </w:p>
    <w:p w14:paraId="21A9EC3C"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rPr>
        <w:t>Administrative users at the Dean, Program Head, and Basic Education Head levels must possess basic computer literacy and familiarity with web-based form interfaces. Proficiency with word processing and digital communication is beneficial. Users must be capable of creating and submitting announcements and managing classroom assignment records within their authorized scope.</w:t>
      </w:r>
    </w:p>
    <w:p w14:paraId="0ED86F99"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b/>
          <w:bCs/>
        </w:rPr>
        <w:t>Guest Users (Students, Faculty, Visitors)</w:t>
      </w:r>
    </w:p>
    <w:p w14:paraId="203E0418" w14:textId="77777777" w:rsidR="00E95554" w:rsidRPr="00EB18FB" w:rsidRDefault="00E95554" w:rsidP="0088243F">
      <w:pPr>
        <w:spacing w:before="120" w:after="120" w:line="480" w:lineRule="auto"/>
        <w:jc w:val="both"/>
        <w:rPr>
          <w:rFonts w:ascii="Arial" w:eastAsia="Arial" w:hAnsi="Arial" w:cs="Arial"/>
        </w:rPr>
      </w:pPr>
      <w:r w:rsidRPr="00EB18FB">
        <w:rPr>
          <w:rFonts w:ascii="Arial" w:eastAsia="Arial" w:hAnsi="Arial" w:cs="Arial"/>
        </w:rPr>
        <w:lastRenderedPageBreak/>
        <w:t>Guest users are required only to have basic smartphone or device literacy, including the ability to open a web browser, scan a QR code, and interact with a touch-based interface. No account registration, application installation, or technical knowledge is required.</w:t>
      </w:r>
    </w:p>
    <w:p w14:paraId="013A93AB" w14:textId="77777777" w:rsidR="00E95554" w:rsidRPr="00EB18FB" w:rsidRDefault="00E95554" w:rsidP="00E95554">
      <w:pPr>
        <w:spacing w:before="120" w:after="120" w:line="480" w:lineRule="auto"/>
        <w:rPr>
          <w:rFonts w:ascii="Arial" w:eastAsia="Arial" w:hAnsi="Arial" w:cs="Arial"/>
        </w:rPr>
      </w:pPr>
    </w:p>
    <w:p w14:paraId="0C2562E7" w14:textId="77777777" w:rsidR="00E95554" w:rsidRPr="00EB18FB" w:rsidRDefault="00E95554" w:rsidP="00E95554">
      <w:pPr>
        <w:spacing w:before="120" w:after="120" w:line="480" w:lineRule="auto"/>
        <w:rPr>
          <w:rFonts w:ascii="Arial" w:eastAsia="Arial" w:hAnsi="Arial" w:cs="Arial"/>
        </w:rPr>
      </w:pPr>
    </w:p>
    <w:p w14:paraId="441CFB4F" w14:textId="77777777" w:rsidR="00E95554" w:rsidRPr="00EB18FB" w:rsidRDefault="00E95554" w:rsidP="00E95554">
      <w:pPr>
        <w:spacing w:before="120" w:after="120" w:line="480" w:lineRule="auto"/>
        <w:rPr>
          <w:rFonts w:ascii="Arial" w:eastAsia="Arial" w:hAnsi="Arial" w:cs="Arial"/>
        </w:rPr>
      </w:pPr>
    </w:p>
    <w:p w14:paraId="4255024A" w14:textId="77777777" w:rsidR="00E95554" w:rsidRPr="00EB18FB" w:rsidRDefault="00E95554" w:rsidP="00E95554">
      <w:pPr>
        <w:spacing w:before="120" w:after="120" w:line="480" w:lineRule="auto"/>
        <w:rPr>
          <w:rFonts w:ascii="Arial" w:eastAsia="Arial" w:hAnsi="Arial" w:cs="Arial"/>
        </w:rPr>
      </w:pPr>
    </w:p>
    <w:p w14:paraId="5329AA1B" w14:textId="77777777" w:rsidR="00E95554" w:rsidRPr="00EB18FB" w:rsidRDefault="00E95554" w:rsidP="00E95554">
      <w:pPr>
        <w:spacing w:before="120" w:after="120" w:line="480" w:lineRule="auto"/>
        <w:rPr>
          <w:rFonts w:ascii="Arial" w:eastAsia="Arial" w:hAnsi="Arial" w:cs="Arial"/>
        </w:rPr>
      </w:pPr>
    </w:p>
    <w:p w14:paraId="58064B63" w14:textId="77777777" w:rsidR="00E95554" w:rsidRPr="00EB18FB" w:rsidRDefault="00E95554" w:rsidP="00E95554">
      <w:pPr>
        <w:spacing w:before="120" w:after="120" w:line="480" w:lineRule="auto"/>
        <w:rPr>
          <w:rFonts w:ascii="Arial" w:eastAsia="Arial" w:hAnsi="Arial" w:cs="Arial"/>
        </w:rPr>
      </w:pPr>
    </w:p>
    <w:p w14:paraId="49B1D8E2" w14:textId="77777777" w:rsidR="00E95554" w:rsidRPr="00EB18FB" w:rsidRDefault="00E95554" w:rsidP="00E95554">
      <w:pPr>
        <w:spacing w:before="120" w:after="120" w:line="480" w:lineRule="auto"/>
        <w:rPr>
          <w:rFonts w:ascii="Arial" w:eastAsia="Arial" w:hAnsi="Arial" w:cs="Arial"/>
        </w:rPr>
      </w:pPr>
    </w:p>
    <w:p w14:paraId="13555C9C" w14:textId="77777777" w:rsidR="00E95554" w:rsidRPr="00EB18FB" w:rsidRDefault="00E95554" w:rsidP="00E95554">
      <w:pPr>
        <w:spacing w:before="120" w:after="120" w:line="480" w:lineRule="auto"/>
        <w:rPr>
          <w:rFonts w:ascii="Arial" w:hAnsi="Arial" w:cs="Arial"/>
        </w:rPr>
      </w:pPr>
    </w:p>
    <w:p w14:paraId="421AB97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348216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7A8F80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898FD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60A6A6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8076EB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53D50E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DACB8A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0FB94D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9773F4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F8EA5D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E147A4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CE98E6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0D0AF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112FCA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1DDE50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EBC3BD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F5D22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1EF472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AA7BD4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4CB4A6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94C0A4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812CA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74EAF7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8B3780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85D5F6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B35839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D5C190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44F028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CEB3B5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D0DACE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2096C1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02FDFA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B16115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E08CD9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6EF58E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B06C0B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2ED09C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325E07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E2417A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100425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489A00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1077F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06180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F7B243"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99DB9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83DD0F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658FCB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2EF055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192423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955FAF0" w14:textId="77777777" w:rsidR="005B3118" w:rsidRDefault="005B3118" w:rsidP="005B3118">
      <w:pPr>
        <w:spacing w:after="3" w:line="240" w:lineRule="auto"/>
        <w:jc w:val="both"/>
        <w:rPr>
          <w:rFonts w:ascii="Arial" w:eastAsia="Arial" w:hAnsi="Arial" w:cs="Arial"/>
          <w:b/>
          <w:bCs/>
          <w:color w:val="000000"/>
          <w:lang w:eastAsia="en-PH"/>
        </w:rPr>
      </w:pPr>
    </w:p>
    <w:p w14:paraId="1A318B4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5083702" w14:textId="432358A8" w:rsidR="005B3118" w:rsidRPr="005B3118" w:rsidRDefault="005B3118" w:rsidP="005B3118">
      <w:pPr>
        <w:spacing w:after="3" w:line="240" w:lineRule="auto"/>
        <w:ind w:left="719" w:hanging="720"/>
        <w:jc w:val="center"/>
        <w:rPr>
          <w:rFonts w:ascii="Arial" w:eastAsia="Arial" w:hAnsi="Arial" w:cs="Arial"/>
          <w:b/>
          <w:bCs/>
          <w:color w:val="000000"/>
          <w:sz w:val="96"/>
          <w:szCs w:val="96"/>
          <w:lang w:eastAsia="en-PH"/>
        </w:rPr>
      </w:pPr>
      <w:r>
        <w:rPr>
          <w:rFonts w:ascii="Arial" w:eastAsia="Arial" w:hAnsi="Arial" w:cs="Arial"/>
          <w:b/>
          <w:bCs/>
          <w:color w:val="000000"/>
          <w:sz w:val="96"/>
          <w:szCs w:val="96"/>
          <w:lang w:eastAsia="en-PH"/>
        </w:rPr>
        <w:t>REFERENCES</w:t>
      </w:r>
    </w:p>
    <w:p w14:paraId="425FEDF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C62875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2FABC4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BB05E9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126116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913832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5B59EB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27E338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411752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8C6658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BDCB28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CAFB9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95DA4F5"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3CE7A1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A685B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8A88183"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B711D3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5C04315"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CA24B6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60B475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56C808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929436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A5DA17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C560799" w14:textId="4F0B2A2B" w:rsidR="00E95554" w:rsidRPr="00EB18FB" w:rsidRDefault="00E95554" w:rsidP="00E95554">
      <w:pPr>
        <w:spacing w:after="3" w:line="240" w:lineRule="auto"/>
        <w:ind w:left="719" w:hanging="720"/>
        <w:jc w:val="both"/>
        <w:rPr>
          <w:rFonts w:ascii="Arial" w:eastAsia="Arial" w:hAnsi="Arial" w:cs="Arial"/>
          <w:b/>
          <w:bCs/>
          <w:color w:val="000000"/>
          <w:lang w:eastAsia="en-PH"/>
        </w:rPr>
      </w:pPr>
      <w:r w:rsidRPr="00EB18FB">
        <w:rPr>
          <w:rFonts w:ascii="Arial" w:eastAsia="Arial" w:hAnsi="Arial" w:cs="Arial"/>
          <w:b/>
          <w:bCs/>
          <w:color w:val="000000"/>
          <w:lang w:eastAsia="en-PH"/>
        </w:rPr>
        <w:t>References</w:t>
      </w:r>
    </w:p>
    <w:p w14:paraId="6B6E5E08"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41A56DD"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1831CCD"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Bagwan, S., Akashe, S., Hippargi, S., &amp; Halkude, V. (20230. </w:t>
      </w:r>
      <w:r w:rsidRPr="00EB18FB">
        <w:rPr>
          <w:rFonts w:ascii="Arial" w:eastAsia="Arial" w:hAnsi="Arial" w:cs="Arial"/>
          <w:i/>
          <w:color w:val="000000"/>
          <w:lang w:eastAsia="en-PH"/>
        </w:rPr>
        <w:t xml:space="preserve">Campus Navigation System. </w:t>
      </w:r>
      <w:r w:rsidRPr="00EB18FB">
        <w:rPr>
          <w:rFonts w:ascii="Arial" w:eastAsia="Arial" w:hAnsi="Arial" w:cs="Arial"/>
          <w:color w:val="000000"/>
          <w:lang w:eastAsia="en-PH"/>
        </w:rPr>
        <w:t>IJRAR, 10(4).</w:t>
      </w:r>
    </w:p>
    <w:p w14:paraId="1DF4A70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4DB7DCF5" w14:textId="77777777" w:rsidR="00E95554" w:rsidRPr="00EB18FB" w:rsidRDefault="00E95554" w:rsidP="00E95554">
      <w:pPr>
        <w:spacing w:after="3" w:line="240" w:lineRule="auto"/>
        <w:ind w:left="719"/>
        <w:jc w:val="both"/>
        <w:rPr>
          <w:rFonts w:ascii="Arial" w:eastAsia="Arial" w:hAnsi="Arial" w:cs="Arial"/>
          <w:lang w:eastAsia="en-PH"/>
        </w:rPr>
      </w:pPr>
      <w:r w:rsidRPr="00EB18FB">
        <w:rPr>
          <w:rFonts w:ascii="Arial" w:eastAsia="Arial" w:hAnsi="Arial" w:cs="Arial"/>
          <w:color w:val="000000"/>
          <w:lang w:eastAsia="en-PH"/>
        </w:rPr>
        <w:t xml:space="preserve"> </w:t>
      </w:r>
      <w:hyperlink r:id="rId33" w:history="1">
        <w:r w:rsidRPr="00EB18FB">
          <w:rPr>
            <w:rFonts w:ascii="Arial" w:eastAsia="Arial" w:hAnsi="Arial" w:cs="Arial"/>
            <w:lang w:eastAsia="en-PH"/>
          </w:rPr>
          <w:t>https://ijrar.org/papers/IJRAR23D2431.pdf</w:t>
        </w:r>
      </w:hyperlink>
      <w:r w:rsidRPr="00EB18FB">
        <w:rPr>
          <w:rFonts w:ascii="Arial" w:eastAsia="Arial" w:hAnsi="Arial" w:cs="Arial"/>
          <w:lang w:eastAsia="en-PH"/>
        </w:rPr>
        <w:t xml:space="preserve"> </w:t>
      </w:r>
    </w:p>
    <w:p w14:paraId="21A47132" w14:textId="77777777" w:rsidR="00E95554" w:rsidRPr="00EB18FB" w:rsidRDefault="00E95554" w:rsidP="00E95554">
      <w:pPr>
        <w:spacing w:after="3" w:line="240" w:lineRule="auto"/>
        <w:ind w:left="370" w:hanging="370"/>
        <w:jc w:val="both"/>
        <w:rPr>
          <w:rFonts w:ascii="Arial" w:eastAsia="Arial" w:hAnsi="Arial" w:cs="Arial"/>
          <w:lang w:eastAsia="en-PH"/>
        </w:rPr>
      </w:pPr>
    </w:p>
    <w:p w14:paraId="3C974037" w14:textId="77777777" w:rsidR="00E95554" w:rsidRPr="00EB18FB" w:rsidRDefault="00E95554" w:rsidP="00E95554">
      <w:pPr>
        <w:spacing w:after="0" w:line="240" w:lineRule="auto"/>
        <w:ind w:left="370" w:hanging="370"/>
        <w:jc w:val="both"/>
        <w:rPr>
          <w:rFonts w:ascii="Arial" w:eastAsia="Calibri" w:hAnsi="Arial" w:cs="Arial"/>
          <w:i/>
          <w:iCs/>
          <w:color w:val="000000"/>
          <w:lang w:eastAsia="en-PH"/>
        </w:rPr>
      </w:pPr>
      <w:r w:rsidRPr="00EB18FB">
        <w:rPr>
          <w:rFonts w:ascii="Arial" w:eastAsia="Calibri" w:hAnsi="Arial" w:cs="Arial"/>
          <w:color w:val="000000"/>
          <w:lang w:eastAsia="en-PH"/>
        </w:rPr>
        <w:t xml:space="preserve">Carabuena, F. R. (2024). </w:t>
      </w:r>
      <w:r w:rsidRPr="00EB18FB">
        <w:rPr>
          <w:rFonts w:ascii="Arial" w:eastAsia="Calibri" w:hAnsi="Arial" w:cs="Arial"/>
          <w:i/>
          <w:iCs/>
          <w:color w:val="000000"/>
          <w:lang w:eastAsia="en-PH"/>
        </w:rPr>
        <w:t xml:space="preserve">Enhancing Campus Navigation with Augmented   </w:t>
      </w:r>
      <w:r w:rsidRPr="00EB18FB">
        <w:rPr>
          <w:rFonts w:ascii="Arial" w:eastAsia="Calibri" w:hAnsi="Arial" w:cs="Arial"/>
          <w:i/>
          <w:iCs/>
          <w:color w:val="000000"/>
          <w:lang w:eastAsia="en-PH"/>
        </w:rPr>
        <w:tab/>
        <w:t>Reality: A     Mobile-Based Directory System for Romblon State University</w:t>
      </w:r>
    </w:p>
    <w:p w14:paraId="1187488A" w14:textId="77777777" w:rsidR="00E95554" w:rsidRPr="00EB18FB" w:rsidRDefault="00E95554" w:rsidP="00E95554">
      <w:pPr>
        <w:spacing w:after="0" w:line="240" w:lineRule="auto"/>
        <w:ind w:left="370" w:firstLine="349"/>
        <w:jc w:val="both"/>
        <w:rPr>
          <w:rFonts w:ascii="Arial" w:eastAsia="Calibri" w:hAnsi="Arial" w:cs="Arial"/>
          <w:i/>
          <w:iCs/>
          <w:color w:val="000000"/>
          <w:lang w:eastAsia="en-PH"/>
        </w:rPr>
      </w:pPr>
      <w:r w:rsidRPr="00EB18FB">
        <w:rPr>
          <w:rFonts w:ascii="Arial" w:eastAsia="Calibri" w:hAnsi="Arial" w:cs="Arial"/>
          <w:i/>
          <w:iCs/>
          <w:color w:val="000000"/>
          <w:lang w:eastAsia="en-PH"/>
        </w:rPr>
        <w:t xml:space="preserve"> Cajidiocan Campus.</w:t>
      </w:r>
      <w:r w:rsidRPr="00EB18FB">
        <w:rPr>
          <w:rFonts w:ascii="Arial" w:eastAsia="Calibri" w:hAnsi="Arial" w:cs="Arial"/>
          <w:color w:val="000000"/>
          <w:lang w:eastAsia="en-PH"/>
        </w:rPr>
        <w:t xml:space="preserve">Scribd. </w:t>
      </w:r>
    </w:p>
    <w:p w14:paraId="0DF67F59" w14:textId="77777777" w:rsidR="00E95554" w:rsidRPr="00EB18FB" w:rsidRDefault="00E95554" w:rsidP="00E95554">
      <w:pPr>
        <w:spacing w:after="0" w:line="240" w:lineRule="auto"/>
        <w:ind w:left="370" w:hanging="370"/>
        <w:jc w:val="both"/>
        <w:rPr>
          <w:rFonts w:ascii="Arial" w:eastAsia="Calibri" w:hAnsi="Arial" w:cs="Arial"/>
          <w:color w:val="000000"/>
          <w:lang w:eastAsia="en-PH"/>
        </w:rPr>
      </w:pPr>
    </w:p>
    <w:p w14:paraId="44802910" w14:textId="77777777" w:rsidR="00E95554" w:rsidRPr="00EB18FB" w:rsidRDefault="00E95554" w:rsidP="00E95554">
      <w:pPr>
        <w:spacing w:after="0" w:line="240" w:lineRule="auto"/>
        <w:ind w:left="719"/>
        <w:jc w:val="both"/>
        <w:rPr>
          <w:rFonts w:ascii="Arial" w:eastAsia="Calibri" w:hAnsi="Arial" w:cs="Arial"/>
          <w:color w:val="000000"/>
          <w:lang w:eastAsia="en-PH"/>
        </w:rPr>
      </w:pPr>
      <w:r w:rsidRPr="00EB18FB">
        <w:rPr>
          <w:rFonts w:ascii="Arial" w:eastAsia="Calibri" w:hAnsi="Arial" w:cs="Arial"/>
          <w:color w:val="000000"/>
          <w:lang w:eastAsia="en-PH"/>
        </w:rPr>
        <w:t>https://www.scribd.com/document/835070345/Copy-of-Revision-Enhancing-Campus-Navigation-With-Augmented-Reality-a-Mobile-Based-Directory-System-for-Romblon-State-University-Cajidiocan-Campus</w:t>
      </w:r>
    </w:p>
    <w:p w14:paraId="03B41957" w14:textId="77777777" w:rsidR="00E95554" w:rsidRPr="00EB18FB" w:rsidRDefault="00E95554" w:rsidP="00E95554">
      <w:pPr>
        <w:spacing w:after="3" w:line="240" w:lineRule="auto"/>
        <w:ind w:left="719"/>
        <w:jc w:val="both"/>
        <w:rPr>
          <w:rFonts w:ascii="Arial" w:eastAsia="Arial" w:hAnsi="Arial" w:cs="Arial"/>
          <w:color w:val="000000"/>
          <w:lang w:eastAsia="en-PH"/>
        </w:rPr>
      </w:pPr>
    </w:p>
    <w:p w14:paraId="2F3CDFDF"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Costales, J. A., Vida, A. K. S., &amp; Albino, M. G. (2023). </w:t>
      </w:r>
      <w:r w:rsidRPr="00EB18FB">
        <w:rPr>
          <w:rFonts w:ascii="Arial" w:eastAsia="Arial" w:hAnsi="Arial" w:cs="Arial"/>
          <w:i/>
          <w:color w:val="000000"/>
          <w:lang w:eastAsia="en-PH"/>
        </w:rPr>
        <w:t xml:space="preserve">Mobile Based Navigation </w:t>
      </w:r>
    </w:p>
    <w:p w14:paraId="4D652981" w14:textId="77777777" w:rsidR="00E95554" w:rsidRPr="00EB18FB" w:rsidRDefault="00E95554" w:rsidP="00E95554">
      <w:pPr>
        <w:spacing w:after="0" w:line="240" w:lineRule="auto"/>
        <w:ind w:left="729" w:right="-8" w:hanging="10"/>
        <w:jc w:val="both"/>
        <w:rPr>
          <w:rFonts w:ascii="Arial" w:eastAsia="Calibri" w:hAnsi="Arial" w:cs="Arial"/>
          <w:color w:val="000000"/>
          <w:sz w:val="22"/>
          <w:lang w:eastAsia="en-PH"/>
        </w:rPr>
      </w:pPr>
      <w:r w:rsidRPr="00EB18FB">
        <w:rPr>
          <w:rFonts w:ascii="Arial" w:eastAsia="Arial" w:hAnsi="Arial" w:cs="Arial"/>
          <w:i/>
          <w:color w:val="000000"/>
          <w:lang w:eastAsia="en-PH"/>
        </w:rPr>
        <w:t xml:space="preserve">System for Visually Impaired Person Using Image Detection with Voice </w:t>
      </w:r>
    </w:p>
    <w:p w14:paraId="3CF61C3F" w14:textId="77777777" w:rsidR="00E95554" w:rsidRPr="00EB18FB" w:rsidRDefault="00E95554" w:rsidP="00E95554">
      <w:pPr>
        <w:tabs>
          <w:tab w:val="center" w:pos="1353"/>
          <w:tab w:val="right" w:pos="9056"/>
        </w:tabs>
        <w:spacing w:after="0" w:line="240" w:lineRule="auto"/>
        <w:jc w:val="both"/>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Calibri" w:hAnsi="Arial" w:cs="Arial"/>
          <w:color w:val="000000"/>
          <w:sz w:val="22"/>
          <w:szCs w:val="22"/>
          <w:lang w:eastAsia="en-PH"/>
        </w:rPr>
        <w:t xml:space="preserve">              </w:t>
      </w:r>
      <w:r w:rsidRPr="00EB18FB">
        <w:rPr>
          <w:rFonts w:ascii="Arial" w:eastAsia="Arial" w:hAnsi="Arial" w:cs="Arial"/>
          <w:i/>
          <w:color w:val="000000"/>
          <w:lang w:eastAsia="en-PH"/>
        </w:rPr>
        <w:t>Translation</w:t>
      </w:r>
      <w:r w:rsidRPr="00EB18FB">
        <w:rPr>
          <w:rFonts w:ascii="Arial" w:eastAsia="Arial" w:hAnsi="Arial" w:cs="Arial"/>
          <w:color w:val="000000"/>
          <w:lang w:eastAsia="en-PH"/>
        </w:rPr>
        <w:t xml:space="preserve">. ResearchGate. </w:t>
      </w:r>
    </w:p>
    <w:p w14:paraId="48A66352" w14:textId="77777777" w:rsidR="00E95554" w:rsidRPr="00EB18FB" w:rsidRDefault="00E95554" w:rsidP="00E95554">
      <w:pPr>
        <w:tabs>
          <w:tab w:val="center" w:pos="1353"/>
          <w:tab w:val="right" w:pos="9056"/>
        </w:tabs>
        <w:spacing w:after="0" w:line="240" w:lineRule="auto"/>
        <w:jc w:val="both"/>
        <w:rPr>
          <w:rFonts w:ascii="Arial" w:eastAsia="Arial" w:hAnsi="Arial" w:cs="Arial"/>
          <w:color w:val="000000"/>
          <w:lang w:eastAsia="en-PH"/>
        </w:rPr>
      </w:pPr>
    </w:p>
    <w:p w14:paraId="323D10BD" w14:textId="77777777" w:rsidR="00E95554" w:rsidRPr="00EB18FB" w:rsidRDefault="00E95554" w:rsidP="00E95554">
      <w:pPr>
        <w:spacing w:after="0" w:line="240" w:lineRule="auto"/>
        <w:ind w:left="719"/>
        <w:jc w:val="both"/>
        <w:rPr>
          <w:rFonts w:ascii="Arial" w:eastAsia="Arial" w:hAnsi="Arial" w:cs="Arial"/>
          <w:color w:val="000000"/>
          <w:lang w:eastAsia="en-PH"/>
        </w:rPr>
      </w:pPr>
      <w:hyperlink r:id="rId34">
        <w:r w:rsidRPr="00EB18FB">
          <w:rPr>
            <w:rFonts w:ascii="Arial" w:eastAsia="Arial" w:hAnsi="Arial" w:cs="Arial"/>
            <w:color w:val="000000"/>
            <w:lang w:eastAsia="en-PH"/>
          </w:rPr>
          <w:t xml:space="preserve">https://www.researchgate.net/publication/373132565_Mobile_Based_Navigati </w:t>
        </w:r>
      </w:hyperlink>
      <w:hyperlink r:id="rId35">
        <w:r w:rsidRPr="00EB18FB">
          <w:rPr>
            <w:rFonts w:ascii="Arial" w:eastAsia="Arial" w:hAnsi="Arial" w:cs="Arial"/>
            <w:color w:val="000000"/>
            <w:lang w:eastAsia="en-PH"/>
          </w:rPr>
          <w:t xml:space="preserve">on_System_for_Visually_Impaired_Person_Using_Image_Detection_with_Voi </w:t>
        </w:r>
      </w:hyperlink>
      <w:hyperlink r:id="rId36">
        <w:r w:rsidRPr="00EB18FB">
          <w:rPr>
            <w:rFonts w:ascii="Arial" w:eastAsia="Arial" w:hAnsi="Arial" w:cs="Arial"/>
            <w:color w:val="000000"/>
            <w:lang w:eastAsia="en-PH"/>
          </w:rPr>
          <w:t>ce_Translation</w:t>
        </w:r>
      </w:hyperlink>
      <w:hyperlink r:id="rId37">
        <w:r w:rsidRPr="00EB18FB">
          <w:rPr>
            <w:rFonts w:ascii="Arial" w:eastAsia="Arial" w:hAnsi="Arial" w:cs="Arial"/>
            <w:color w:val="000000"/>
            <w:lang w:eastAsia="en-PH"/>
          </w:rPr>
          <w:t xml:space="preserve"> </w:t>
        </w:r>
      </w:hyperlink>
    </w:p>
    <w:p w14:paraId="6BB7F53B" w14:textId="77777777" w:rsidR="00E95554" w:rsidRPr="00EB18FB" w:rsidRDefault="00E95554" w:rsidP="00E95554">
      <w:pPr>
        <w:spacing w:after="0" w:line="240" w:lineRule="auto"/>
        <w:ind w:left="719"/>
        <w:jc w:val="both"/>
        <w:rPr>
          <w:rFonts w:ascii="Arial" w:eastAsia="Arial" w:hAnsi="Arial" w:cs="Arial"/>
          <w:color w:val="000000"/>
          <w:lang w:eastAsia="en-PH"/>
        </w:rPr>
      </w:pPr>
    </w:p>
    <w:p w14:paraId="0B47B8B8" w14:textId="77777777" w:rsidR="00E95554" w:rsidRPr="00EB18FB" w:rsidRDefault="00E95554" w:rsidP="00E95554">
      <w:pPr>
        <w:spacing w:after="21" w:line="240" w:lineRule="auto"/>
        <w:ind w:left="734" w:right="-8" w:hanging="72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Fernandez, R. B., Leynes, M., Almario, M. J. S., Aputan, C., Iloseo, F. J. T., &amp; Manalang, J. R. P. (2025). </w:t>
      </w:r>
      <w:r w:rsidRPr="00EB18FB">
        <w:rPr>
          <w:rFonts w:ascii="Arial" w:eastAsia="Arial" w:hAnsi="Arial" w:cs="Arial"/>
          <w:i/>
          <w:color w:val="000000"/>
          <w:lang w:eastAsia="en-PH"/>
        </w:rPr>
        <w:t>Smart campus directory: AI-powered navigation system deployment for Universidad de Manila.</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 xml:space="preserve">International Journal of </w:t>
      </w:r>
    </w:p>
    <w:p w14:paraId="59862E0E"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Calibri" w:hAnsi="Arial" w:cs="Arial"/>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iCs/>
          <w:color w:val="000000"/>
          <w:lang w:eastAsia="en-PH"/>
        </w:rPr>
        <w:t xml:space="preserve">           </w:t>
      </w:r>
      <w:r w:rsidRPr="00EB18FB">
        <w:rPr>
          <w:rFonts w:ascii="Arial" w:eastAsia="Arial" w:hAnsi="Arial" w:cs="Arial"/>
          <w:i/>
          <w:color w:val="000000"/>
          <w:lang w:eastAsia="en-PH"/>
        </w:rPr>
        <w:t xml:space="preserve">Engineering </w:t>
      </w:r>
      <w:r w:rsidRPr="00EB18FB">
        <w:rPr>
          <w:rFonts w:ascii="Arial" w:eastAsia="Arial" w:hAnsi="Arial" w:cs="Arial"/>
          <w:i/>
          <w:color w:val="000000"/>
          <w:lang w:eastAsia="en-PH"/>
        </w:rPr>
        <w:tab/>
        <w:t xml:space="preserve">Technology </w:t>
      </w:r>
      <w:r w:rsidRPr="00EB18FB">
        <w:rPr>
          <w:rFonts w:ascii="Arial" w:eastAsia="Arial" w:hAnsi="Arial" w:cs="Arial"/>
          <w:i/>
          <w:color w:val="000000"/>
          <w:lang w:eastAsia="en-PH"/>
        </w:rPr>
        <w:tab/>
        <w:t xml:space="preserve">Research </w:t>
      </w:r>
      <w:r w:rsidRPr="00EB18FB">
        <w:rPr>
          <w:rFonts w:ascii="Arial" w:eastAsia="Arial" w:hAnsi="Arial" w:cs="Arial"/>
          <w:i/>
          <w:color w:val="000000"/>
          <w:lang w:eastAsia="en-PH"/>
        </w:rPr>
        <w:tab/>
        <w:t xml:space="preserve">Management, </w:t>
      </w:r>
      <w:r w:rsidRPr="00EB18FB">
        <w:rPr>
          <w:rFonts w:ascii="Arial" w:eastAsia="Arial" w:hAnsi="Arial" w:cs="Arial"/>
          <w:i/>
          <w:color w:val="000000"/>
          <w:lang w:eastAsia="en-PH"/>
        </w:rPr>
        <w:tab/>
        <w:t>9</w:t>
      </w:r>
      <w:r w:rsidRPr="00EB18FB">
        <w:rPr>
          <w:rFonts w:ascii="Arial" w:eastAsia="Arial" w:hAnsi="Arial" w:cs="Arial"/>
          <w:color w:val="000000"/>
          <w:lang w:eastAsia="en-PH"/>
        </w:rPr>
        <w:t xml:space="preserve">(10).     </w:t>
      </w:r>
    </w:p>
    <w:p w14:paraId="0BA1A64E"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Arial" w:hAnsi="Arial" w:cs="Arial"/>
          <w:color w:val="000000"/>
          <w:lang w:eastAsia="en-PH"/>
        </w:rPr>
      </w:pPr>
      <w:r w:rsidRPr="00EB18FB">
        <w:rPr>
          <w:rFonts w:ascii="Arial" w:eastAsia="Arial" w:hAnsi="Arial" w:cs="Arial"/>
          <w:color w:val="000000"/>
          <w:lang w:eastAsia="en-PH"/>
        </w:rPr>
        <w:t xml:space="preserve">            </w:t>
      </w:r>
      <w:hyperlink r:id="rId38">
        <w:r w:rsidRPr="00EB18FB">
          <w:rPr>
            <w:rFonts w:ascii="Arial" w:eastAsia="Arial" w:hAnsi="Arial" w:cs="Arial"/>
            <w:lang w:eastAsia="en-PH"/>
          </w:rPr>
          <w:t>https://doi.org/10.5281/zenodo.17251000</w:t>
        </w:r>
      </w:hyperlink>
    </w:p>
    <w:p w14:paraId="5375C24C" w14:textId="77777777" w:rsidR="00E95554" w:rsidRPr="00EB18FB" w:rsidRDefault="00E95554" w:rsidP="00E95554">
      <w:pPr>
        <w:spacing w:after="0" w:line="240" w:lineRule="auto"/>
        <w:ind w:left="734" w:right="-8" w:hanging="720"/>
        <w:jc w:val="both"/>
        <w:rPr>
          <w:rFonts w:ascii="Arial" w:eastAsia="Arial" w:hAnsi="Arial" w:cs="Arial"/>
          <w:color w:val="000000"/>
          <w:lang w:eastAsia="en-PH"/>
        </w:rPr>
      </w:pPr>
      <w:r w:rsidRPr="00EB18FB">
        <w:rPr>
          <w:rFonts w:ascii="Arial" w:eastAsia="Arial" w:hAnsi="Arial" w:cs="Arial"/>
          <w:color w:val="000000"/>
          <w:lang w:eastAsia="en-PH"/>
        </w:rPr>
        <w:t xml:space="preserve">Gonzales, L. J. A. (2025). </w:t>
      </w:r>
      <w:r w:rsidRPr="00EB18FB">
        <w:rPr>
          <w:rFonts w:ascii="Arial" w:eastAsia="Arial" w:hAnsi="Arial" w:cs="Arial"/>
          <w:i/>
          <w:color w:val="000000"/>
          <w:lang w:eastAsia="en-PH"/>
        </w:rPr>
        <w:t>Development of an interactive wayfinding system using a mobile application in the college building of University of Perpetual Help System Laguna-Jonelta.</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International Journal of Future Engineering Innovations,2</w:t>
      </w:r>
      <w:r w:rsidRPr="00EB18FB">
        <w:rPr>
          <w:rFonts w:ascii="Arial" w:eastAsia="Arial" w:hAnsi="Arial" w:cs="Arial"/>
          <w:color w:val="000000"/>
          <w:lang w:eastAsia="en-PH"/>
        </w:rPr>
        <w:t>(4),129–137.</w:t>
      </w:r>
    </w:p>
    <w:p w14:paraId="67ABADC8" w14:textId="77777777" w:rsidR="00E95554" w:rsidRPr="00EB18FB" w:rsidRDefault="00E95554" w:rsidP="00E95554">
      <w:pPr>
        <w:spacing w:after="0" w:line="240" w:lineRule="auto"/>
        <w:ind w:left="734" w:right="-8" w:hanging="720"/>
        <w:jc w:val="both"/>
        <w:rPr>
          <w:rFonts w:ascii="Arial" w:eastAsia="Arial" w:hAnsi="Arial" w:cs="Arial"/>
          <w:color w:val="000000"/>
          <w:lang w:eastAsia="en-PH"/>
        </w:rPr>
      </w:pPr>
    </w:p>
    <w:p w14:paraId="4036B922"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Calibri" w:hAnsi="Arial" w:cs="Arial"/>
          <w:sz w:val="22"/>
          <w:szCs w:val="22"/>
          <w:lang w:eastAsia="en-PH"/>
        </w:rPr>
      </w:pPr>
      <w:r w:rsidRPr="00EB18FB">
        <w:rPr>
          <w:rFonts w:ascii="Arial" w:eastAsia="Arial" w:hAnsi="Arial" w:cs="Arial"/>
          <w:color w:val="000000"/>
          <w:lang w:eastAsia="en-PH"/>
        </w:rPr>
        <w:t xml:space="preserve">     </w:t>
      </w:r>
      <w:hyperlink r:id="rId39" w:history="1">
        <w:r w:rsidRPr="00EB18FB">
          <w:rPr>
            <w:rFonts w:ascii="Arial" w:eastAsia="Arial" w:hAnsi="Arial" w:cs="Arial"/>
            <w:color w:val="000000" w:themeColor="text1"/>
            <w:lang w:eastAsia="en-PH"/>
          </w:rPr>
          <w:t>https://www.futureengineeringjournal.com/uploads/archives/20250802111349</w:t>
        </w:r>
        <w:r w:rsidRPr="00EB18FB">
          <w:rPr>
            <w:rFonts w:ascii="Arial" w:eastAsia="Arial" w:hAnsi="Arial" w:cs="Arial"/>
            <w:color w:val="467886" w:themeColor="hyperlink"/>
            <w:u w:val="single"/>
            <w:lang w:eastAsia="en-PH"/>
          </w:rPr>
          <w:t>_</w:t>
        </w:r>
      </w:hyperlink>
      <w:hyperlink r:id="rId40">
        <w:r w:rsidRPr="00EB18FB">
          <w:rPr>
            <w:rFonts w:ascii="Arial" w:eastAsia="Arial" w:hAnsi="Arial" w:cs="Arial"/>
            <w:color w:val="000000"/>
            <w:lang w:eastAsia="en-PH"/>
          </w:rPr>
          <w:t>FEI</w:t>
        </w:r>
      </w:hyperlink>
      <w:hyperlink r:id="rId41">
        <w:r w:rsidRPr="00EB18FB">
          <w:rPr>
            <w:rFonts w:ascii="Arial" w:eastAsia="Arial" w:hAnsi="Arial" w:cs="Arial"/>
            <w:color w:val="000000"/>
            <w:lang w:eastAsia="en-PH"/>
          </w:rPr>
          <w:t>-</w:t>
        </w:r>
      </w:hyperlink>
      <w:hyperlink r:id="rId42">
        <w:r w:rsidRPr="00EB18FB">
          <w:rPr>
            <w:rFonts w:ascii="Arial" w:eastAsia="Arial" w:hAnsi="Arial" w:cs="Arial"/>
            <w:color w:val="000000"/>
            <w:lang w:eastAsia="en-PH"/>
          </w:rPr>
          <w:t>2025</w:t>
        </w:r>
      </w:hyperlink>
      <w:hyperlink r:id="rId43">
        <w:r w:rsidRPr="00EB18FB">
          <w:rPr>
            <w:rFonts w:ascii="Arial" w:eastAsia="Arial" w:hAnsi="Arial" w:cs="Arial"/>
            <w:color w:val="000000"/>
            <w:lang w:eastAsia="en-PH"/>
          </w:rPr>
          <w:t>-</w:t>
        </w:r>
      </w:hyperlink>
      <w:hyperlink r:id="rId44">
        <w:r w:rsidRPr="00EB18FB">
          <w:rPr>
            <w:rFonts w:ascii="Arial" w:eastAsia="Arial" w:hAnsi="Arial" w:cs="Arial"/>
            <w:color w:val="000000"/>
            <w:lang w:eastAsia="en-PH"/>
          </w:rPr>
          <w:t>4</w:t>
        </w:r>
      </w:hyperlink>
      <w:hyperlink r:id="rId45">
        <w:r w:rsidRPr="00EB18FB">
          <w:rPr>
            <w:rFonts w:ascii="Arial" w:eastAsia="Arial" w:hAnsi="Arial" w:cs="Arial"/>
            <w:color w:val="000000"/>
            <w:lang w:eastAsia="en-PH"/>
          </w:rPr>
          <w:t>-</w:t>
        </w:r>
      </w:hyperlink>
      <w:hyperlink r:id="rId46">
        <w:r w:rsidRPr="00EB18FB">
          <w:rPr>
            <w:rFonts w:ascii="Arial" w:eastAsia="Arial" w:hAnsi="Arial" w:cs="Arial"/>
            <w:color w:val="000000"/>
            <w:lang w:eastAsia="en-PH"/>
          </w:rPr>
          <w:t>026.1.pdf</w:t>
        </w:r>
      </w:hyperlink>
    </w:p>
    <w:p w14:paraId="0E692146"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Guerra, J. P., Cahilig, R., Tarroza, T. M., Marañon, R., Magsipoc, N. F., &amp; Secugal, K. </w:t>
      </w:r>
    </w:p>
    <w:p w14:paraId="722E3EB0"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A. S. (2025). U-roAm: Augmented Reality Based Campus Navigation and </w:t>
      </w:r>
    </w:p>
    <w:p w14:paraId="7327D1FB"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Building Directory for University of Antique Main Campus. </w:t>
      </w:r>
      <w:r w:rsidRPr="00EB18FB">
        <w:rPr>
          <w:rFonts w:ascii="Arial" w:eastAsia="Arial" w:hAnsi="Arial" w:cs="Arial"/>
          <w:i/>
          <w:color w:val="000000"/>
          <w:lang w:eastAsia="en-PH"/>
        </w:rPr>
        <w:t xml:space="preserve">Business, Education, </w:t>
      </w:r>
    </w:p>
    <w:p w14:paraId="59AF87B0" w14:textId="77777777" w:rsidR="00E95554" w:rsidRPr="00EB18FB" w:rsidRDefault="00E95554" w:rsidP="00E95554">
      <w:pPr>
        <w:tabs>
          <w:tab w:val="center" w:pos="1062"/>
          <w:tab w:val="center" w:pos="2600"/>
          <w:tab w:val="center" w:pos="4010"/>
          <w:tab w:val="center" w:pos="5536"/>
          <w:tab w:val="center" w:pos="7110"/>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lastRenderedPageBreak/>
        <w:tab/>
      </w:r>
      <w:r w:rsidRPr="00EB18FB">
        <w:rPr>
          <w:rFonts w:ascii="Arial" w:eastAsia="Arial" w:hAnsi="Arial" w:cs="Arial"/>
          <w:i/>
          <w:color w:val="000000"/>
          <w:lang w:eastAsia="en-PH"/>
        </w:rPr>
        <w:t xml:space="preserve">Social </w:t>
      </w:r>
      <w:r w:rsidRPr="00EB18FB">
        <w:rPr>
          <w:rFonts w:ascii="Arial" w:eastAsia="Arial" w:hAnsi="Arial" w:cs="Arial"/>
          <w:i/>
          <w:color w:val="000000"/>
          <w:lang w:eastAsia="en-PH"/>
        </w:rPr>
        <w:tab/>
        <w:t xml:space="preserve">Sciences, </w:t>
      </w:r>
      <w:r w:rsidRPr="00EB18FB">
        <w:rPr>
          <w:rFonts w:ascii="Arial" w:eastAsia="Arial" w:hAnsi="Arial" w:cs="Arial"/>
          <w:i/>
          <w:color w:val="000000"/>
          <w:lang w:eastAsia="en-PH"/>
        </w:rPr>
        <w:tab/>
        <w:t xml:space="preserve">and </w:t>
      </w:r>
      <w:r w:rsidRPr="00EB18FB">
        <w:rPr>
          <w:rFonts w:ascii="Arial" w:eastAsia="Arial" w:hAnsi="Arial" w:cs="Arial"/>
          <w:i/>
          <w:color w:val="000000"/>
          <w:lang w:eastAsia="en-PH"/>
        </w:rPr>
        <w:tab/>
        <w:t xml:space="preserve">Technology, </w:t>
      </w:r>
      <w:r w:rsidRPr="00EB18FB">
        <w:rPr>
          <w:rFonts w:ascii="Arial" w:eastAsia="Arial" w:hAnsi="Arial" w:cs="Arial"/>
          <w:i/>
          <w:color w:val="000000"/>
          <w:lang w:eastAsia="en-PH"/>
        </w:rPr>
        <w:tab/>
        <w:t>1</w:t>
      </w:r>
      <w:r w:rsidRPr="00EB18FB">
        <w:rPr>
          <w:rFonts w:ascii="Arial" w:eastAsia="Arial" w:hAnsi="Arial" w:cs="Arial"/>
          <w:color w:val="000000"/>
          <w:lang w:eastAsia="en-PH"/>
        </w:rPr>
        <w:t xml:space="preserve">(2), </w:t>
      </w:r>
      <w:r w:rsidRPr="00EB18FB">
        <w:rPr>
          <w:rFonts w:ascii="Arial" w:eastAsia="Arial" w:hAnsi="Arial" w:cs="Arial"/>
          <w:color w:val="000000"/>
          <w:lang w:eastAsia="en-PH"/>
        </w:rPr>
        <w:tab/>
        <w:t xml:space="preserve">101–108. </w:t>
      </w:r>
    </w:p>
    <w:p w14:paraId="3DF54E5E" w14:textId="77777777" w:rsidR="00E95554" w:rsidRPr="00EB18FB" w:rsidRDefault="00E95554" w:rsidP="00E95554">
      <w:pPr>
        <w:tabs>
          <w:tab w:val="center" w:pos="1062"/>
          <w:tab w:val="center" w:pos="2600"/>
          <w:tab w:val="center" w:pos="4010"/>
          <w:tab w:val="center" w:pos="5536"/>
          <w:tab w:val="center" w:pos="7110"/>
          <w:tab w:val="right" w:pos="9056"/>
        </w:tabs>
        <w:spacing w:after="0" w:line="240" w:lineRule="auto"/>
        <w:ind w:right="-8"/>
        <w:rPr>
          <w:rFonts w:ascii="Arial" w:eastAsia="Arial" w:hAnsi="Arial" w:cs="Arial"/>
          <w:color w:val="000000"/>
          <w:lang w:eastAsia="en-PH"/>
        </w:rPr>
      </w:pPr>
    </w:p>
    <w:p w14:paraId="06CC476A"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hyperlink r:id="rId47">
        <w:r w:rsidRPr="00EB18FB">
          <w:rPr>
            <w:rFonts w:ascii="Arial" w:eastAsia="Arial" w:hAnsi="Arial" w:cs="Arial"/>
            <w:color w:val="000000"/>
            <w:lang w:eastAsia="en-PH"/>
          </w:rPr>
          <w:t>https://doi.org/10.69478/BEST2025v1n2a015</w:t>
        </w:r>
      </w:hyperlink>
      <w:hyperlink r:id="rId48">
        <w:r w:rsidRPr="00EB18FB">
          <w:rPr>
            <w:rFonts w:ascii="Arial" w:eastAsia="Arial" w:hAnsi="Arial" w:cs="Arial"/>
            <w:color w:val="000000"/>
            <w:lang w:eastAsia="en-PH"/>
          </w:rPr>
          <w:t xml:space="preserve"> </w:t>
        </w:r>
      </w:hyperlink>
      <w:r w:rsidRPr="00EB18FB">
        <w:rPr>
          <w:rFonts w:ascii="Arial" w:eastAsia="Arial" w:hAnsi="Arial" w:cs="Arial"/>
          <w:color w:val="000000"/>
          <w:lang w:eastAsia="en-PH"/>
        </w:rPr>
        <w:t xml:space="preserve"> </w:t>
      </w:r>
    </w:p>
    <w:p w14:paraId="65DC6A1F"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53E02571"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Li, J., Smith, R., &amp; Chen, T. (2025). </w:t>
      </w:r>
      <w:r w:rsidRPr="00EB18FB">
        <w:rPr>
          <w:rFonts w:ascii="Arial" w:eastAsia="Arial" w:hAnsi="Arial" w:cs="Arial"/>
          <w:i/>
          <w:color w:val="000000"/>
          <w:lang w:eastAsia="en-PH"/>
        </w:rPr>
        <w:t>Work in progress: CampNav — A navigation system in complex buildings and campus settings</w:t>
      </w:r>
      <w:r w:rsidRPr="00EB18FB">
        <w:rPr>
          <w:rFonts w:ascii="Arial" w:eastAsia="Arial" w:hAnsi="Arial" w:cs="Arial"/>
          <w:color w:val="000000"/>
          <w:lang w:eastAsia="en-PH"/>
        </w:rPr>
        <w:t xml:space="preserve"> (Work-In-Progress Paper). American Society for Engineering Education (ASEE). </w:t>
      </w:r>
    </w:p>
    <w:p w14:paraId="59093565" w14:textId="77777777" w:rsidR="00E95554" w:rsidRPr="00EB18FB" w:rsidRDefault="00E95554" w:rsidP="00E95554">
      <w:pPr>
        <w:spacing w:after="3" w:line="240" w:lineRule="auto"/>
        <w:ind w:left="719"/>
        <w:jc w:val="both"/>
        <w:rPr>
          <w:rFonts w:ascii="Arial" w:eastAsia="Arial" w:hAnsi="Arial" w:cs="Arial"/>
          <w:color w:val="000000"/>
          <w:lang w:eastAsia="en-PH"/>
        </w:rPr>
      </w:pPr>
      <w:r w:rsidRPr="00EB18FB">
        <w:rPr>
          <w:rFonts w:ascii="Arial" w:eastAsia="Arial" w:hAnsi="Arial" w:cs="Arial"/>
          <w:color w:val="000000"/>
          <w:lang w:eastAsia="en-PH"/>
        </w:rPr>
        <w:t xml:space="preserve">CampNav_Final.pdf  </w:t>
      </w:r>
    </w:p>
    <w:p w14:paraId="51523942" w14:textId="77777777" w:rsidR="00E95554" w:rsidRPr="00EB18FB" w:rsidRDefault="00E95554" w:rsidP="00E95554">
      <w:pPr>
        <w:spacing w:after="3" w:line="240" w:lineRule="auto"/>
        <w:ind w:left="719"/>
        <w:jc w:val="both"/>
        <w:rPr>
          <w:rFonts w:ascii="Arial" w:eastAsia="Calibri" w:hAnsi="Arial" w:cs="Arial"/>
          <w:color w:val="000000"/>
          <w:sz w:val="22"/>
          <w:lang w:eastAsia="en-PH"/>
        </w:rPr>
      </w:pPr>
    </w:p>
    <w:p w14:paraId="5A6B837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Lu, F., Zhou, H., Guo, L., Chen, J., &amp; Pei, L. (2021). An ARCORE-Based augmented reality campus navigation system. </w:t>
      </w:r>
      <w:r w:rsidRPr="00EB18FB">
        <w:rPr>
          <w:rFonts w:ascii="Arial" w:eastAsia="Arial" w:hAnsi="Arial" w:cs="Arial"/>
          <w:i/>
          <w:color w:val="000000"/>
          <w:lang w:eastAsia="en-PH"/>
        </w:rPr>
        <w:t>Applied Sciences</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11</w:t>
      </w:r>
      <w:r w:rsidRPr="00EB18FB">
        <w:rPr>
          <w:rFonts w:ascii="Arial" w:eastAsia="Arial" w:hAnsi="Arial" w:cs="Arial"/>
          <w:color w:val="000000"/>
          <w:lang w:eastAsia="en-PH"/>
        </w:rPr>
        <w:t>(16), 7515.</w:t>
      </w:r>
    </w:p>
    <w:p w14:paraId="699EB0E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7F4D3B4" w14:textId="77777777" w:rsidR="00E95554" w:rsidRPr="00EB18FB" w:rsidRDefault="00E95554" w:rsidP="00E95554">
      <w:pPr>
        <w:spacing w:after="3" w:line="240" w:lineRule="auto"/>
        <w:ind w:left="719"/>
        <w:jc w:val="both"/>
        <w:rPr>
          <w:rFonts w:ascii="Arial" w:eastAsia="Arial" w:hAnsi="Arial" w:cs="Arial"/>
          <w:color w:val="000000"/>
          <w:lang w:eastAsia="en-PH"/>
        </w:rPr>
      </w:pPr>
      <w:r w:rsidRPr="00EB18FB">
        <w:rPr>
          <w:rFonts w:ascii="Arial" w:eastAsia="Arial" w:hAnsi="Arial" w:cs="Arial"/>
          <w:color w:val="000000"/>
          <w:lang w:eastAsia="en-PH"/>
        </w:rPr>
        <w:t xml:space="preserve"> </w:t>
      </w:r>
      <w:hyperlink r:id="rId49">
        <w:r w:rsidRPr="00EB18FB">
          <w:rPr>
            <w:rFonts w:ascii="Arial" w:eastAsia="Arial" w:hAnsi="Arial" w:cs="Arial"/>
            <w:color w:val="000000"/>
            <w:lang w:eastAsia="en-PH"/>
          </w:rPr>
          <w:t>https://doi.org/10.3390/app11167515</w:t>
        </w:r>
      </w:hyperlink>
      <w:hyperlink r:id="rId50">
        <w:r w:rsidRPr="00EB18FB">
          <w:rPr>
            <w:rFonts w:ascii="Arial" w:eastAsia="Arial" w:hAnsi="Arial" w:cs="Arial"/>
            <w:color w:val="000000"/>
            <w:lang w:eastAsia="en-PH"/>
          </w:rPr>
          <w:t xml:space="preserve"> </w:t>
        </w:r>
      </w:hyperlink>
    </w:p>
    <w:p w14:paraId="566A4EB2" w14:textId="77777777" w:rsidR="00E95554" w:rsidRPr="00EB18FB" w:rsidRDefault="00E95554" w:rsidP="00E95554">
      <w:pPr>
        <w:spacing w:after="3" w:line="240" w:lineRule="auto"/>
        <w:ind w:left="719"/>
        <w:jc w:val="both"/>
        <w:rPr>
          <w:rFonts w:ascii="Arial" w:eastAsia="Arial" w:hAnsi="Arial" w:cs="Arial"/>
          <w:color w:val="000000"/>
          <w:lang w:eastAsia="en-PH"/>
        </w:rPr>
      </w:pPr>
    </w:p>
    <w:p w14:paraId="4759E63E"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Neelakantappa B. B., Madhura S., Meghana C. L., &amp; Mandara H. P. (2025). </w:t>
      </w:r>
      <w:r w:rsidRPr="00EB18FB">
        <w:rPr>
          <w:rFonts w:ascii="Arial" w:eastAsia="Arial" w:hAnsi="Arial" w:cs="Arial"/>
          <w:i/>
          <w:color w:val="000000"/>
          <w:lang w:eastAsia="en-PH"/>
        </w:rPr>
        <w:t xml:space="preserve">Smart </w:t>
      </w:r>
    </w:p>
    <w:p w14:paraId="5EE2C1B9" w14:textId="77777777" w:rsidR="00E95554" w:rsidRPr="00EB18FB" w:rsidRDefault="00E95554" w:rsidP="00E95554">
      <w:pPr>
        <w:tabs>
          <w:tab w:val="center" w:pos="1182"/>
          <w:tab w:val="center" w:pos="3200"/>
          <w:tab w:val="center" w:pos="5205"/>
          <w:tab w:val="center" w:pos="7030"/>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color w:val="000000"/>
          <w:lang w:eastAsia="en-PH"/>
        </w:rPr>
        <w:t xml:space="preserve">Campus </w:t>
      </w:r>
      <w:r w:rsidRPr="00EB18FB">
        <w:rPr>
          <w:rFonts w:ascii="Arial" w:eastAsia="Arial" w:hAnsi="Arial" w:cs="Arial"/>
          <w:i/>
          <w:color w:val="000000"/>
          <w:lang w:eastAsia="en-PH"/>
        </w:rPr>
        <w:tab/>
        <w:t xml:space="preserve">Navigation </w:t>
      </w:r>
      <w:r w:rsidRPr="00EB18FB">
        <w:rPr>
          <w:rFonts w:ascii="Arial" w:eastAsia="Arial" w:hAnsi="Arial" w:cs="Arial"/>
          <w:i/>
          <w:color w:val="000000"/>
          <w:lang w:eastAsia="en-PH"/>
        </w:rPr>
        <w:tab/>
        <w:t>System</w:t>
      </w:r>
      <w:r w:rsidRPr="00EB18FB">
        <w:rPr>
          <w:rFonts w:ascii="Arial" w:eastAsia="Arial" w:hAnsi="Arial" w:cs="Arial"/>
          <w:color w:val="000000"/>
          <w:lang w:eastAsia="en-PH"/>
        </w:rPr>
        <w:t xml:space="preserve">. </w:t>
      </w:r>
      <w:r w:rsidRPr="00EB18FB">
        <w:rPr>
          <w:rFonts w:ascii="Arial" w:eastAsia="Arial" w:hAnsi="Arial" w:cs="Arial"/>
          <w:color w:val="000000"/>
          <w:lang w:eastAsia="en-PH"/>
        </w:rPr>
        <w:tab/>
        <w:t xml:space="preserve">IJFMR, </w:t>
      </w:r>
      <w:r w:rsidRPr="00EB18FB">
        <w:rPr>
          <w:rFonts w:ascii="Arial" w:eastAsia="Arial" w:hAnsi="Arial" w:cs="Arial"/>
          <w:color w:val="000000"/>
          <w:lang w:eastAsia="en-PH"/>
        </w:rPr>
        <w:tab/>
        <w:t xml:space="preserve">7(10). </w:t>
      </w:r>
    </w:p>
    <w:p w14:paraId="3C2EB0F2" w14:textId="77777777" w:rsidR="00E95554" w:rsidRPr="00EB18FB" w:rsidRDefault="00E95554" w:rsidP="00E95554">
      <w:pPr>
        <w:tabs>
          <w:tab w:val="center" w:pos="1182"/>
          <w:tab w:val="center" w:pos="3200"/>
          <w:tab w:val="center" w:pos="5205"/>
          <w:tab w:val="center" w:pos="7030"/>
          <w:tab w:val="right" w:pos="9056"/>
        </w:tabs>
        <w:spacing w:after="0" w:line="240" w:lineRule="auto"/>
        <w:ind w:right="-8"/>
        <w:rPr>
          <w:rFonts w:ascii="Arial" w:eastAsia="Arial" w:hAnsi="Arial" w:cs="Arial"/>
          <w:color w:val="000000"/>
          <w:lang w:eastAsia="en-PH"/>
        </w:rPr>
      </w:pPr>
    </w:p>
    <w:p w14:paraId="66470C7A"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hyperlink r:id="rId51">
        <w:r w:rsidRPr="00EB18FB">
          <w:rPr>
            <w:rFonts w:ascii="Arial" w:eastAsia="Arial" w:hAnsi="Arial" w:cs="Arial"/>
            <w:color w:val="000000"/>
            <w:lang w:eastAsia="en-PH"/>
          </w:rPr>
          <w:t>https://www.ijfmr.com/papers/2025/1/34970.pdf</w:t>
        </w:r>
      </w:hyperlink>
      <w:hyperlink r:id="rId52">
        <w:r w:rsidRPr="00EB18FB">
          <w:rPr>
            <w:rFonts w:ascii="Arial" w:eastAsia="Arial" w:hAnsi="Arial" w:cs="Arial"/>
            <w:color w:val="000000"/>
            <w:lang w:eastAsia="en-PH"/>
          </w:rPr>
          <w:t xml:space="preserve"> </w:t>
        </w:r>
      </w:hyperlink>
    </w:p>
    <w:p w14:paraId="4EB698FC" w14:textId="77777777" w:rsidR="00E95554" w:rsidRPr="00EB18FB" w:rsidRDefault="00E95554" w:rsidP="00E95554">
      <w:pPr>
        <w:spacing w:after="0" w:line="240" w:lineRule="auto"/>
        <w:jc w:val="both"/>
        <w:rPr>
          <w:rFonts w:ascii="Arial" w:eastAsia="Calibri" w:hAnsi="Arial" w:cs="Arial"/>
          <w:color w:val="000000"/>
          <w:sz w:val="22"/>
          <w:lang w:eastAsia="en-PH"/>
        </w:rPr>
      </w:pPr>
    </w:p>
    <w:p w14:paraId="4E17CE44" w14:textId="77777777" w:rsidR="00E95554" w:rsidRPr="00EB18FB" w:rsidRDefault="00E95554" w:rsidP="00E95554">
      <w:pPr>
        <w:spacing w:after="0" w:line="240" w:lineRule="auto"/>
        <w:ind w:left="719" w:hanging="72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Oyeman, E. C., Bantiling, J. R. A., Lerio, M. L. P., &amp; Soberano, K. T. (2024). Campus interactive information kiosk with 3D mapping. </w:t>
      </w:r>
      <w:r w:rsidRPr="00EB18FB">
        <w:rPr>
          <w:rFonts w:ascii="Arial" w:eastAsia="Arial" w:hAnsi="Arial" w:cs="Arial"/>
          <w:i/>
          <w:color w:val="000000"/>
          <w:lang w:eastAsia="en-PH"/>
        </w:rPr>
        <w:t xml:space="preserve">International Journal of Creative </w:t>
      </w:r>
    </w:p>
    <w:p w14:paraId="0250F4ED" w14:textId="77777777" w:rsidR="00E95554" w:rsidRPr="00EB18FB" w:rsidRDefault="00E95554" w:rsidP="00E95554">
      <w:pPr>
        <w:tabs>
          <w:tab w:val="center" w:pos="1249"/>
          <w:tab w:val="center" w:pos="3136"/>
          <w:tab w:val="center" w:pos="4960"/>
          <w:tab w:val="center" w:pos="6599"/>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color w:val="000000"/>
          <w:lang w:eastAsia="en-PH"/>
        </w:rPr>
        <w:t xml:space="preserve">Research </w:t>
      </w:r>
      <w:r w:rsidRPr="00EB18FB">
        <w:rPr>
          <w:rFonts w:ascii="Arial" w:eastAsia="Arial" w:hAnsi="Arial" w:cs="Arial"/>
          <w:i/>
          <w:color w:val="000000"/>
          <w:lang w:eastAsia="en-PH"/>
        </w:rPr>
        <w:tab/>
        <w:t xml:space="preserve">Thoughts </w:t>
      </w:r>
      <w:r w:rsidRPr="00EB18FB">
        <w:rPr>
          <w:rFonts w:ascii="Arial" w:eastAsia="Arial" w:hAnsi="Arial" w:cs="Arial"/>
          <w:i/>
          <w:color w:val="000000"/>
          <w:lang w:eastAsia="en-PH"/>
        </w:rPr>
        <w:tab/>
        <w:t xml:space="preserve">(IJCRT), </w:t>
      </w:r>
      <w:r w:rsidRPr="00EB18FB">
        <w:rPr>
          <w:rFonts w:ascii="Arial" w:eastAsia="Arial" w:hAnsi="Arial" w:cs="Arial"/>
          <w:i/>
          <w:color w:val="000000"/>
          <w:lang w:eastAsia="en-PH"/>
        </w:rPr>
        <w:tab/>
        <w:t>12</w:t>
      </w:r>
      <w:r w:rsidRPr="00EB18FB">
        <w:rPr>
          <w:rFonts w:ascii="Arial" w:eastAsia="Arial" w:hAnsi="Arial" w:cs="Arial"/>
          <w:color w:val="000000"/>
          <w:lang w:eastAsia="en-PH"/>
        </w:rPr>
        <w:t xml:space="preserve">(6), </w:t>
      </w:r>
      <w:r w:rsidRPr="00EB18FB">
        <w:rPr>
          <w:rFonts w:ascii="Arial" w:eastAsia="Arial" w:hAnsi="Arial" w:cs="Arial"/>
          <w:color w:val="000000"/>
          <w:lang w:eastAsia="en-PH"/>
        </w:rPr>
        <w:tab/>
        <w:t xml:space="preserve">g968–g978. </w:t>
      </w:r>
    </w:p>
    <w:p w14:paraId="76D0E2FD" w14:textId="77777777" w:rsidR="00E95554" w:rsidRPr="00EB18FB" w:rsidRDefault="00E95554" w:rsidP="00E95554">
      <w:pPr>
        <w:tabs>
          <w:tab w:val="center" w:pos="1249"/>
          <w:tab w:val="center" w:pos="3136"/>
          <w:tab w:val="center" w:pos="4960"/>
          <w:tab w:val="center" w:pos="6599"/>
          <w:tab w:val="right" w:pos="9056"/>
        </w:tabs>
        <w:spacing w:after="0" w:line="240" w:lineRule="auto"/>
        <w:ind w:right="-8"/>
        <w:rPr>
          <w:rFonts w:ascii="Arial" w:eastAsia="Arial" w:hAnsi="Arial" w:cs="Arial"/>
          <w:color w:val="000000"/>
          <w:lang w:eastAsia="en-PH"/>
        </w:rPr>
      </w:pPr>
    </w:p>
    <w:p w14:paraId="46A0FB46"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hyperlink r:id="rId53">
        <w:r w:rsidRPr="00EB18FB">
          <w:rPr>
            <w:rFonts w:ascii="Arial" w:eastAsia="Arial" w:hAnsi="Arial" w:cs="Arial"/>
            <w:color w:val="000000"/>
            <w:lang w:eastAsia="en-PH"/>
          </w:rPr>
          <w:t>http://www.ijcrt.org/papers/IJCRT2406786.pdf</w:t>
        </w:r>
      </w:hyperlink>
      <w:hyperlink r:id="rId54">
        <w:r w:rsidRPr="00EB18FB">
          <w:rPr>
            <w:rFonts w:ascii="Arial" w:eastAsia="Arial" w:hAnsi="Arial" w:cs="Arial"/>
            <w:color w:val="000000"/>
            <w:lang w:eastAsia="en-PH"/>
          </w:rPr>
          <w:t xml:space="preserve"> </w:t>
        </w:r>
      </w:hyperlink>
    </w:p>
    <w:p w14:paraId="28D48479"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7BEAD9D7"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Raja, N., Pugalenthi, V., &amp; Keerthika, E. (2023). </w:t>
      </w:r>
      <w:r w:rsidRPr="00EB18FB">
        <w:rPr>
          <w:rFonts w:ascii="Arial" w:eastAsia="Arial" w:hAnsi="Arial" w:cs="Arial"/>
          <w:i/>
          <w:color w:val="000000"/>
          <w:lang w:eastAsia="en-PH"/>
        </w:rPr>
        <w:t>Smart Campus Navigation System.</w:t>
      </w:r>
      <w:r w:rsidRPr="00EB18FB">
        <w:rPr>
          <w:rFonts w:ascii="Arial" w:eastAsia="Arial" w:hAnsi="Arial" w:cs="Arial"/>
          <w:color w:val="000000"/>
          <w:lang w:eastAsia="en-PH"/>
        </w:rPr>
        <w:t xml:space="preserve"> </w:t>
      </w:r>
    </w:p>
    <w:p w14:paraId="7BB3FCAC"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r w:rsidRPr="00EB18FB">
        <w:rPr>
          <w:rFonts w:ascii="Arial" w:eastAsia="Arial" w:hAnsi="Arial" w:cs="Arial"/>
          <w:color w:val="000000"/>
          <w:lang w:eastAsia="en-PH"/>
        </w:rPr>
        <w:t>Scribd.</w:t>
      </w:r>
    </w:p>
    <w:p w14:paraId="42F13E28"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p>
    <w:p w14:paraId="3BEA5F1F"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https://www.scribd.com/document/676591127/Smart-Campus-</w:t>
      </w:r>
    </w:p>
    <w:p w14:paraId="294FF2E4"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r w:rsidRPr="00EB18FB">
        <w:rPr>
          <w:rFonts w:ascii="Arial" w:eastAsia="Arial" w:hAnsi="Arial" w:cs="Arial"/>
          <w:color w:val="000000"/>
          <w:lang w:eastAsia="en-PH"/>
        </w:rPr>
        <w:t xml:space="preserve">Navigation-System?v=0.261 </w:t>
      </w:r>
    </w:p>
    <w:p w14:paraId="7B25EB5E"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78C36D7B"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Sarpate, D., Futane, O., Narawade, V., Dhole, P., &amp; Bhandare, H. (2024). Campus </w:t>
      </w:r>
    </w:p>
    <w:p w14:paraId="7C4BFD18" w14:textId="77777777" w:rsidR="00E95554" w:rsidRPr="00EB18FB" w:rsidRDefault="00E95554" w:rsidP="00E95554">
      <w:pPr>
        <w:spacing w:after="0" w:line="240" w:lineRule="auto"/>
        <w:ind w:left="744" w:hanging="10"/>
        <w:jc w:val="both"/>
        <w:rPr>
          <w:rFonts w:ascii="Arial" w:eastAsia="Calibri" w:hAnsi="Arial" w:cs="Arial"/>
          <w:color w:val="000000"/>
          <w:sz w:val="22"/>
          <w:szCs w:val="22"/>
          <w:lang w:eastAsia="en-PH"/>
        </w:rPr>
      </w:pPr>
      <w:r w:rsidRPr="00EB18FB">
        <w:rPr>
          <w:rFonts w:ascii="Arial" w:eastAsia="Arial" w:hAnsi="Arial" w:cs="Arial"/>
          <w:color w:val="000000"/>
          <w:lang w:eastAsia="en-PH"/>
        </w:rPr>
        <w:t xml:space="preserve">Indoor Navigation System. Arificial Intelligence &amp; Data Science Engineering, Zeal College of Engineering and Research, IJARESM.  </w:t>
      </w:r>
    </w:p>
    <w:p w14:paraId="0A3973D7"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p>
    <w:p w14:paraId="591DA4CB" w14:textId="77777777" w:rsidR="00E95554" w:rsidRDefault="00E95554" w:rsidP="00E95554">
      <w:pPr>
        <w:spacing w:after="0"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 </w:t>
      </w:r>
      <w:r w:rsidRPr="00EB18FB">
        <w:rPr>
          <w:rFonts w:ascii="Arial" w:eastAsia="Arial" w:hAnsi="Arial" w:cs="Arial"/>
          <w:color w:val="000000"/>
          <w:lang w:eastAsia="en-PH"/>
        </w:rPr>
        <w:tab/>
        <w:t xml:space="preserve">https://www.ijaresm.com/uploaded_files/document_file/Prof._Dikshendra_Sar pate_XQsS.pdf </w:t>
      </w:r>
    </w:p>
    <w:p w14:paraId="055C349D"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8DFB997"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A3DD97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14C11A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0053C6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5F553D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5FE45D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E2B3E61"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06658D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95CD23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EF7C2F4"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F83DB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8A4891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CE62CD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942B92D"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B4CBE7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7335BD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47D543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3FCC4A5"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FC29AE9"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D0CD56A"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1A32D9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34F29F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5881123"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26A9A1"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89C0405"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F06914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2E9B7C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BA5A3F4"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A7B1CA6"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960AA03"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31FF26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DCC179"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CF7AAD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7912226"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44FF69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AE1A71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5BF128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647E37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E356317" w14:textId="48D9FB9A" w:rsidR="005B3118" w:rsidRPr="005B3118" w:rsidRDefault="005B3118" w:rsidP="005B3118">
      <w:pPr>
        <w:spacing w:after="0" w:line="240" w:lineRule="auto"/>
        <w:ind w:left="719" w:hanging="720"/>
        <w:jc w:val="center"/>
        <w:rPr>
          <w:rFonts w:ascii="Arial" w:eastAsia="Calibri" w:hAnsi="Arial" w:cs="Arial"/>
          <w:b/>
          <w:bCs/>
          <w:color w:val="000000"/>
          <w:sz w:val="96"/>
          <w:szCs w:val="96"/>
          <w:lang w:eastAsia="en-PH"/>
        </w:rPr>
      </w:pPr>
      <w:r w:rsidRPr="005B3118">
        <w:rPr>
          <w:rFonts w:ascii="Arial" w:eastAsia="Calibri" w:hAnsi="Arial" w:cs="Arial"/>
          <w:b/>
          <w:bCs/>
          <w:color w:val="000000"/>
          <w:sz w:val="96"/>
          <w:szCs w:val="96"/>
          <w:lang w:eastAsia="en-PH"/>
        </w:rPr>
        <w:t>CURRICULUM</w:t>
      </w:r>
    </w:p>
    <w:p w14:paraId="3BF14ECE" w14:textId="066EA826" w:rsidR="005B3118" w:rsidRPr="005B3118" w:rsidRDefault="005B3118" w:rsidP="005B3118">
      <w:pPr>
        <w:spacing w:after="0" w:line="240" w:lineRule="auto"/>
        <w:ind w:left="719" w:hanging="720"/>
        <w:jc w:val="center"/>
        <w:rPr>
          <w:rFonts w:ascii="Arial" w:eastAsia="Calibri" w:hAnsi="Arial" w:cs="Arial"/>
          <w:b/>
          <w:bCs/>
          <w:color w:val="000000"/>
          <w:sz w:val="96"/>
          <w:szCs w:val="96"/>
          <w:lang w:eastAsia="en-PH"/>
        </w:rPr>
      </w:pPr>
      <w:r w:rsidRPr="005B3118">
        <w:rPr>
          <w:rFonts w:ascii="Arial" w:eastAsia="Calibri" w:hAnsi="Arial" w:cs="Arial"/>
          <w:b/>
          <w:bCs/>
          <w:color w:val="000000"/>
          <w:sz w:val="96"/>
          <w:szCs w:val="96"/>
          <w:lang w:eastAsia="en-PH"/>
        </w:rPr>
        <w:t>VITAE</w:t>
      </w:r>
    </w:p>
    <w:p w14:paraId="06248424" w14:textId="77777777" w:rsidR="000C727B" w:rsidRPr="00EB18FB" w:rsidRDefault="000C727B" w:rsidP="000C727B">
      <w:pPr>
        <w:spacing w:line="480" w:lineRule="auto"/>
        <w:rPr>
          <w:rFonts w:ascii="Arial" w:eastAsia="Arial" w:hAnsi="Arial" w:cs="Arial"/>
          <w:color w:val="000000" w:themeColor="text1"/>
          <w:lang w:eastAsia="en-PH"/>
        </w:rPr>
      </w:pPr>
    </w:p>
    <w:p w14:paraId="2898892B" w14:textId="77777777" w:rsidR="00E95554" w:rsidRPr="00EB18FB" w:rsidRDefault="00E95554" w:rsidP="00E95554">
      <w:pPr>
        <w:spacing w:before="120" w:after="120"/>
        <w:rPr>
          <w:rFonts w:ascii="Arial" w:eastAsia="Arial" w:hAnsi="Arial" w:cs="Arial"/>
          <w:b/>
          <w:bCs/>
        </w:rPr>
      </w:pPr>
    </w:p>
    <w:p w14:paraId="0087A36D" w14:textId="77777777" w:rsidR="00E95554" w:rsidRPr="00EB18FB" w:rsidRDefault="00E95554" w:rsidP="00E95554">
      <w:pPr>
        <w:spacing w:before="120" w:after="120"/>
        <w:rPr>
          <w:rFonts w:ascii="Arial" w:eastAsia="Arial" w:hAnsi="Arial" w:cs="Arial"/>
          <w:b/>
          <w:bCs/>
        </w:rPr>
      </w:pPr>
    </w:p>
    <w:p w14:paraId="6CE5004D" w14:textId="77777777" w:rsidR="00E95554" w:rsidRPr="00EB18FB" w:rsidRDefault="00E95554" w:rsidP="00E95554">
      <w:pPr>
        <w:spacing w:before="120" w:after="120"/>
        <w:rPr>
          <w:rFonts w:ascii="Arial" w:eastAsia="Arial" w:hAnsi="Arial" w:cs="Arial"/>
          <w:b/>
          <w:bCs/>
        </w:rPr>
      </w:pPr>
    </w:p>
    <w:p w14:paraId="24755E11" w14:textId="77777777" w:rsidR="00E95554" w:rsidRPr="00EB18FB" w:rsidRDefault="00E95554" w:rsidP="00E95554">
      <w:pPr>
        <w:spacing w:before="120" w:after="120"/>
        <w:rPr>
          <w:rFonts w:ascii="Arial" w:eastAsia="Arial" w:hAnsi="Arial" w:cs="Arial"/>
          <w:b/>
          <w:bCs/>
        </w:rPr>
      </w:pPr>
    </w:p>
    <w:p w14:paraId="1F92FB6E" w14:textId="77777777" w:rsidR="00E95554" w:rsidRPr="00EB18FB" w:rsidRDefault="00E95554" w:rsidP="00E95554">
      <w:pPr>
        <w:spacing w:before="120" w:after="120"/>
        <w:rPr>
          <w:rFonts w:ascii="Arial" w:eastAsia="Arial" w:hAnsi="Arial" w:cs="Arial"/>
          <w:b/>
          <w:bCs/>
        </w:rPr>
      </w:pPr>
    </w:p>
    <w:p w14:paraId="614FE7D8" w14:textId="77777777" w:rsidR="00E95554" w:rsidRPr="00EB18FB" w:rsidRDefault="00E95554" w:rsidP="00E95554">
      <w:pPr>
        <w:spacing w:before="120" w:after="120"/>
        <w:rPr>
          <w:rFonts w:ascii="Arial" w:eastAsia="Arial" w:hAnsi="Arial" w:cs="Arial"/>
          <w:b/>
          <w:bCs/>
        </w:rPr>
      </w:pPr>
    </w:p>
    <w:p w14:paraId="6F5F7C65" w14:textId="77777777" w:rsidR="00E95554" w:rsidRPr="00EB18FB" w:rsidRDefault="00E95554" w:rsidP="00E95554">
      <w:pPr>
        <w:spacing w:before="120" w:after="120"/>
        <w:rPr>
          <w:rFonts w:ascii="Arial" w:eastAsia="Arial" w:hAnsi="Arial" w:cs="Arial"/>
          <w:b/>
          <w:bCs/>
        </w:rPr>
      </w:pPr>
    </w:p>
    <w:p w14:paraId="1331D8CF" w14:textId="77777777" w:rsidR="00E95554" w:rsidRPr="00EB18FB" w:rsidRDefault="00E95554" w:rsidP="00E95554">
      <w:pPr>
        <w:spacing w:before="120" w:after="120"/>
        <w:rPr>
          <w:rFonts w:ascii="Arial" w:eastAsia="Arial" w:hAnsi="Arial" w:cs="Arial"/>
          <w:b/>
          <w:bCs/>
        </w:rPr>
      </w:pPr>
    </w:p>
    <w:p w14:paraId="00F2ABFE" w14:textId="77777777" w:rsidR="00E95554" w:rsidRPr="00EB18FB" w:rsidRDefault="00E95554" w:rsidP="00E95554">
      <w:pPr>
        <w:spacing w:before="120" w:after="120"/>
        <w:rPr>
          <w:rFonts w:ascii="Arial" w:eastAsia="Arial" w:hAnsi="Arial" w:cs="Arial"/>
          <w:b/>
          <w:bCs/>
        </w:rPr>
      </w:pPr>
    </w:p>
    <w:p w14:paraId="0319DCFE" w14:textId="77777777" w:rsidR="00E95554" w:rsidRPr="00EB18FB" w:rsidRDefault="00E95554" w:rsidP="00E95554">
      <w:pPr>
        <w:spacing w:before="120" w:after="120"/>
        <w:rPr>
          <w:rFonts w:ascii="Arial" w:eastAsia="Arial" w:hAnsi="Arial" w:cs="Arial"/>
          <w:b/>
          <w:bCs/>
        </w:rPr>
      </w:pPr>
    </w:p>
    <w:p w14:paraId="3217D579" w14:textId="77777777" w:rsidR="00E95554" w:rsidRPr="00EB18FB" w:rsidRDefault="00E95554" w:rsidP="00E95554">
      <w:pPr>
        <w:spacing w:before="120" w:after="120"/>
        <w:rPr>
          <w:rFonts w:ascii="Arial" w:eastAsia="Arial" w:hAnsi="Arial" w:cs="Arial"/>
          <w:b/>
          <w:bCs/>
        </w:rPr>
      </w:pPr>
    </w:p>
    <w:p w14:paraId="7A23FD52" w14:textId="77777777" w:rsidR="00EB18FB" w:rsidRPr="00EB18FB" w:rsidRDefault="00EB18FB" w:rsidP="00E95554">
      <w:pPr>
        <w:spacing w:before="120" w:after="120"/>
        <w:rPr>
          <w:rFonts w:ascii="Arial" w:eastAsia="Arial" w:hAnsi="Arial" w:cs="Arial"/>
          <w:b/>
          <w:bCs/>
        </w:rPr>
      </w:pPr>
    </w:p>
    <w:p w14:paraId="6CE1A76F" w14:textId="77777777" w:rsidR="00EB18FB" w:rsidRPr="00EB18FB" w:rsidRDefault="00EB18FB" w:rsidP="00E95554">
      <w:pPr>
        <w:spacing w:before="120" w:after="120"/>
        <w:rPr>
          <w:rFonts w:ascii="Arial" w:eastAsia="Arial" w:hAnsi="Arial" w:cs="Arial"/>
          <w:b/>
          <w:bCs/>
        </w:rPr>
      </w:pPr>
    </w:p>
    <w:p w14:paraId="0914A99E" w14:textId="77777777" w:rsidR="00EB18FB" w:rsidRPr="00EB18FB" w:rsidRDefault="00EB18FB" w:rsidP="00E95554">
      <w:pPr>
        <w:spacing w:before="120" w:after="120"/>
        <w:rPr>
          <w:rFonts w:ascii="Arial" w:eastAsia="Arial" w:hAnsi="Arial" w:cs="Arial"/>
          <w:b/>
          <w:bCs/>
        </w:rPr>
      </w:pPr>
    </w:p>
    <w:p w14:paraId="5951F523" w14:textId="77777777" w:rsidR="00EB18FB" w:rsidRPr="00EB18FB" w:rsidRDefault="00EB18FB" w:rsidP="00E95554">
      <w:pPr>
        <w:spacing w:before="120" w:after="120"/>
        <w:rPr>
          <w:rFonts w:ascii="Arial" w:eastAsia="Arial" w:hAnsi="Arial" w:cs="Arial"/>
          <w:b/>
          <w:bCs/>
        </w:rPr>
      </w:pPr>
    </w:p>
    <w:p w14:paraId="1050D94F" w14:textId="77777777" w:rsidR="00EB18FB" w:rsidRPr="00EB18FB" w:rsidRDefault="00EB18FB" w:rsidP="00E95554">
      <w:pPr>
        <w:spacing w:before="120" w:after="120"/>
        <w:rPr>
          <w:rFonts w:ascii="Arial" w:eastAsia="Arial" w:hAnsi="Arial" w:cs="Arial"/>
          <w:b/>
          <w:bCs/>
        </w:rPr>
      </w:pPr>
    </w:p>
    <w:p w14:paraId="01876C3A" w14:textId="77777777" w:rsidR="00EB18FB" w:rsidRPr="00EB18FB" w:rsidRDefault="00EB18FB" w:rsidP="00E95554">
      <w:pPr>
        <w:spacing w:before="120" w:after="120"/>
        <w:rPr>
          <w:rFonts w:ascii="Arial" w:eastAsia="Arial" w:hAnsi="Arial" w:cs="Arial"/>
          <w:b/>
          <w:bCs/>
        </w:rPr>
      </w:pPr>
    </w:p>
    <w:p w14:paraId="5F703C4F" w14:textId="77777777" w:rsidR="00EB18FB" w:rsidRPr="00EB18FB" w:rsidRDefault="00EB18FB" w:rsidP="00E95554">
      <w:pPr>
        <w:spacing w:before="120" w:after="120"/>
        <w:rPr>
          <w:rFonts w:ascii="Arial" w:eastAsia="Arial" w:hAnsi="Arial" w:cs="Arial"/>
          <w:b/>
          <w:bCs/>
        </w:rPr>
      </w:pPr>
    </w:p>
    <w:p w14:paraId="2EE651D0" w14:textId="77777777" w:rsidR="00EB18FB" w:rsidRPr="00EB18FB" w:rsidRDefault="00EB18FB" w:rsidP="00E95554">
      <w:pPr>
        <w:spacing w:before="120" w:after="120"/>
        <w:rPr>
          <w:rFonts w:ascii="Arial" w:eastAsia="Arial" w:hAnsi="Arial" w:cs="Arial"/>
          <w:b/>
          <w:bCs/>
        </w:rPr>
      </w:pPr>
    </w:p>
    <w:p w14:paraId="4B0552EC" w14:textId="77777777" w:rsidR="00EB18FB" w:rsidRPr="00EB18FB" w:rsidRDefault="00EB18FB" w:rsidP="00E95554">
      <w:pPr>
        <w:spacing w:before="120" w:after="120"/>
        <w:rPr>
          <w:rFonts w:ascii="Arial" w:eastAsia="Arial" w:hAnsi="Arial" w:cs="Arial"/>
          <w:b/>
          <w:bCs/>
        </w:rPr>
      </w:pPr>
    </w:p>
    <w:p w14:paraId="26F57129" w14:textId="77777777" w:rsidR="00EB18FB" w:rsidRPr="00EB18FB" w:rsidRDefault="00EB18FB" w:rsidP="00E95554">
      <w:pPr>
        <w:spacing w:before="120" w:after="120"/>
        <w:rPr>
          <w:rFonts w:ascii="Arial" w:eastAsia="Arial" w:hAnsi="Arial" w:cs="Arial"/>
          <w:b/>
          <w:bCs/>
        </w:rPr>
      </w:pPr>
    </w:p>
    <w:p w14:paraId="5C5C032D" w14:textId="77777777" w:rsidR="00EB18FB" w:rsidRPr="00EB18FB" w:rsidRDefault="00EB18FB" w:rsidP="00E95554">
      <w:pPr>
        <w:spacing w:before="120" w:after="120"/>
        <w:rPr>
          <w:rFonts w:ascii="Arial" w:eastAsia="Arial" w:hAnsi="Arial" w:cs="Arial"/>
          <w:b/>
          <w:bCs/>
        </w:rPr>
      </w:pPr>
    </w:p>
    <w:p w14:paraId="0A0C4C8B" w14:textId="77777777" w:rsidR="00EB18FB" w:rsidRPr="00EB18FB" w:rsidRDefault="00EB18FB" w:rsidP="00E95554">
      <w:pPr>
        <w:spacing w:before="120" w:after="120"/>
        <w:rPr>
          <w:rFonts w:ascii="Arial" w:eastAsia="Arial" w:hAnsi="Arial" w:cs="Arial"/>
          <w:b/>
          <w:bCs/>
        </w:rPr>
      </w:pPr>
    </w:p>
    <w:p w14:paraId="1C67568B" w14:textId="77777777" w:rsidR="00EB18FB" w:rsidRPr="00EB18FB" w:rsidRDefault="00EB18FB" w:rsidP="00E95554">
      <w:pPr>
        <w:spacing w:before="120" w:after="120"/>
        <w:rPr>
          <w:rFonts w:ascii="Arial" w:eastAsia="Arial" w:hAnsi="Arial" w:cs="Arial"/>
          <w:b/>
          <w:bCs/>
        </w:rPr>
      </w:pPr>
    </w:p>
    <w:p w14:paraId="36DEBB85" w14:textId="77777777" w:rsidR="00EB18FB" w:rsidRPr="00EB18FB" w:rsidRDefault="00EB18FB" w:rsidP="00E95554">
      <w:pPr>
        <w:spacing w:before="120" w:after="120"/>
        <w:rPr>
          <w:rFonts w:ascii="Arial" w:eastAsia="Arial" w:hAnsi="Arial" w:cs="Arial"/>
          <w:b/>
          <w:bCs/>
        </w:rPr>
      </w:pPr>
    </w:p>
    <w:p w14:paraId="5C7058A7" w14:textId="77777777" w:rsidR="00EB18FB" w:rsidRPr="00EB18FB" w:rsidRDefault="00EB18FB" w:rsidP="00E95554">
      <w:pPr>
        <w:spacing w:before="120" w:after="120"/>
        <w:rPr>
          <w:rFonts w:ascii="Arial" w:eastAsia="Arial" w:hAnsi="Arial" w:cs="Arial"/>
          <w:b/>
          <w:bCs/>
        </w:rPr>
      </w:pPr>
    </w:p>
    <w:p w14:paraId="25FE57EE" w14:textId="19CCAF5E" w:rsidR="00E95554" w:rsidRPr="00EB18FB" w:rsidRDefault="00E95554" w:rsidP="00E95554">
      <w:pPr>
        <w:spacing w:before="120" w:after="120"/>
        <w:jc w:val="center"/>
        <w:rPr>
          <w:rFonts w:ascii="Arial" w:hAnsi="Arial" w:cs="Arial"/>
        </w:rPr>
      </w:pPr>
      <w:r w:rsidRPr="00EB18FB">
        <w:rPr>
          <w:rFonts w:ascii="Arial" w:eastAsia="Arial" w:hAnsi="Arial" w:cs="Arial"/>
          <w:b/>
          <w:bCs/>
        </w:rPr>
        <w:t>CURRICULUM VITAE</w:t>
      </w:r>
    </w:p>
    <w:p w14:paraId="0DAABC21" w14:textId="53E8AF3D" w:rsidR="00EB18FB" w:rsidRPr="00EB18FB" w:rsidRDefault="00EB18FB" w:rsidP="00EB18FB">
      <w:pPr>
        <w:rPr>
          <w:rFonts w:ascii="Arial" w:eastAsia="Arial" w:hAnsi="Arial" w:cs="Arial"/>
          <w:color w:val="000000" w:themeColor="text1"/>
          <w:lang w:eastAsia="en-PH"/>
        </w:rPr>
      </w:pPr>
    </w:p>
    <w:p w14:paraId="6A0001B9" w14:textId="2CFDC0E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D4EF7D7" w14:textId="1DDD32EF"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986C094" w14:textId="49F7C155"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196E6ED" w14:textId="3B4B508F"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525E0FF" w14:textId="535E5E9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9357ABE" w14:textId="66604649"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3B29847" w14:textId="1675408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58899AE" w14:textId="2B39450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47CA9C4" w14:textId="4F18CF3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D8979EE" w14:textId="05D15B8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E175C00" w14:textId="3B572EF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1316337" w14:textId="3D9ED19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EB7E828" w14:textId="39334A5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lastRenderedPageBreak/>
        <w:t>Institution</w:t>
      </w:r>
      <w:r>
        <w:rPr>
          <w:rFonts w:ascii="Arial" w:eastAsia="Arial" w:hAnsi="Arial" w:cs="Arial"/>
          <w:b/>
          <w:bCs/>
          <w:color w:val="000000" w:themeColor="text1"/>
          <w:lang w:eastAsia="en-PH"/>
        </w:rPr>
        <w: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605222B1" w14:textId="42B3A23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A09CA2D" w14:textId="0063EC3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49DED12" w14:textId="25D836B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F4109C5" w14:textId="0BC5E2D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p>
    <w:p w14:paraId="08456027" w14:textId="140A2336"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Relevant Skills</w:t>
      </w:r>
      <w:r>
        <w:rPr>
          <w:rFonts w:ascii="Arial" w:eastAsia="Arial" w:hAnsi="Arial" w:cs="Arial"/>
          <w:b/>
          <w:bCs/>
          <w:color w:val="000000" w:themeColor="text1"/>
          <w:lang w:eastAsia="en-PH"/>
        </w:rPr>
        <w:t>:</w:t>
      </w:r>
    </w:p>
    <w:p w14:paraId="09327B3A" w14:textId="77777777" w:rsidR="00EB18FB" w:rsidRDefault="00EB18FB" w:rsidP="00EB18FB">
      <w:pPr>
        <w:rPr>
          <w:rFonts w:ascii="Arial" w:eastAsia="Arial" w:hAnsi="Arial" w:cs="Arial"/>
          <w:color w:val="000000" w:themeColor="text1"/>
          <w:lang w:eastAsia="en-PH"/>
        </w:rPr>
      </w:pPr>
    </w:p>
    <w:p w14:paraId="70AE1B69" w14:textId="5E868DA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25E85F3" w14:textId="6AF43679"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F45B064" w14:textId="35DAA9C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F8CC280" w14:textId="7DCD04C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60E57A2" w14:textId="3D3C57C6"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F449EFF" w14:textId="4F0023EA"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6945881" w14:textId="536EB1C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4142BBA" w14:textId="58A817F5"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4DE3065" w14:textId="43ABEFF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AF38AE1" w14:textId="3621A80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C239AB4" w14:textId="4437F174"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CF2B15F" w14:textId="692F65A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58B7C61" w14:textId="7C10222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Institution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432F5A3F" w14:textId="090E6DE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AA607E5" w14:textId="23133B7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E8989FA" w14:textId="6B1C1D0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9952972" w14:textId="3F827B6D"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E676547" w14:textId="77777777" w:rsidR="00EB18FB" w:rsidRPr="00EB18FB" w:rsidRDefault="00EB18FB" w:rsidP="00EB18FB">
      <w:pPr>
        <w:rPr>
          <w:rFonts w:ascii="Arial" w:eastAsia="Arial" w:hAnsi="Arial" w:cs="Arial"/>
          <w:b/>
          <w:bCs/>
          <w:color w:val="000000" w:themeColor="text1"/>
          <w:lang w:eastAsia="en-PH"/>
        </w:rPr>
      </w:pPr>
    </w:p>
    <w:p w14:paraId="1FA52E56" w14:textId="54D17698"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p>
    <w:p w14:paraId="1EEF4F0B" w14:textId="4D5B151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DB81C81" w14:textId="05FAFBFD"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B2A73F3" w14:textId="7AA44DF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6AF317B" w14:textId="2673C31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lastRenderedPageBreak/>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A0A0D6F" w14:textId="09E01F5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EB21551" w14:textId="16F3038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0E8B4E4" w14:textId="500F0C0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A708152" w14:textId="5DDE00E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91DEF3F" w14:textId="2A57A42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C70102A" w14:textId="710E6D0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228F1A7" w14:textId="5DCFD13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7CB57B3" w14:textId="666F9AE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Institution</w:t>
      </w:r>
      <w:r>
        <w:rPr>
          <w:rFonts w:ascii="Arial" w:eastAsia="Arial" w:hAnsi="Arial" w:cs="Arial"/>
          <w:b/>
          <w:bCs/>
          <w:color w:val="000000" w:themeColor="text1"/>
          <w:lang w:eastAsia="en-PH"/>
        </w:rPr>
        <w: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4EF06B89" w14:textId="3ABCC48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85A3AC3" w14:textId="34B10DA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88D3C6F" w14:textId="0636D64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1BDEED5" w14:textId="2B6E3F63"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6AEECEE" w14:textId="21FC2CF5" w:rsidR="00E95554" w:rsidRPr="00EB18FB" w:rsidRDefault="00EB18FB" w:rsidP="00EB18FB">
      <w:pPr>
        <w:jc w:val="center"/>
        <w:rPr>
          <w:rFonts w:ascii="Arial" w:eastAsia="Arial" w:hAnsi="Arial" w:cs="Arial"/>
          <w:color w:val="EE0000"/>
          <w:lang w:eastAsia="en-PH"/>
        </w:rPr>
      </w:pPr>
      <w:r w:rsidRPr="00EB18FB">
        <w:rPr>
          <w:rFonts w:ascii="Arial" w:eastAsia="Arial" w:hAnsi="Arial" w:cs="Arial"/>
          <w:b/>
          <w:color w:val="000000" w:themeColor="text1"/>
          <w:lang w:eastAsia="en-PH"/>
        </w:rPr>
        <w:tab/>
      </w:r>
      <w:r w:rsidRPr="00EB18FB">
        <w:rPr>
          <w:rFonts w:ascii="Arial" w:eastAsia="Arial" w:hAnsi="Arial" w:cs="Arial"/>
          <w:b/>
          <w:color w:val="EE0000"/>
          <w:lang w:eastAsia="en-PH"/>
        </w:rPr>
        <w:tab/>
      </w:r>
      <w:r w:rsidRPr="00EB18FB">
        <w:rPr>
          <w:rFonts w:ascii="Arial" w:eastAsia="Arial" w:hAnsi="Arial" w:cs="Arial"/>
          <w:b/>
          <w:color w:val="EE0000"/>
          <w:lang w:eastAsia="en-PH"/>
        </w:rPr>
        <w:tab/>
      </w:r>
    </w:p>
    <w:p w14:paraId="427905A4" w14:textId="77777777" w:rsidR="00EB18FB" w:rsidRPr="00EB18FB" w:rsidRDefault="00EB18FB" w:rsidP="00E95554">
      <w:pPr>
        <w:rPr>
          <w:rFonts w:ascii="Arial" w:eastAsia="Arial" w:hAnsi="Arial" w:cs="Arial"/>
          <w:color w:val="EE0000"/>
          <w:lang w:eastAsia="en-PH"/>
        </w:rPr>
      </w:pPr>
    </w:p>
    <w:p w14:paraId="67B6E37E" w14:textId="77777777" w:rsidR="00E95554" w:rsidRPr="00EB18FB" w:rsidRDefault="00E95554" w:rsidP="00E95554">
      <w:pPr>
        <w:pStyle w:val="Heading2"/>
        <w:rPr>
          <w:rFonts w:ascii="Arial" w:eastAsia="Arial" w:hAnsi="Arial" w:cs="Arial"/>
          <w:b/>
          <w:bCs/>
          <w:color w:val="000000" w:themeColor="text1"/>
          <w:sz w:val="24"/>
          <w:szCs w:val="24"/>
        </w:rPr>
      </w:pPr>
    </w:p>
    <w:p w14:paraId="01B5AC9B" w14:textId="77777777" w:rsidR="00E95554" w:rsidRPr="00EB18FB" w:rsidRDefault="00E95554" w:rsidP="00E95554">
      <w:pPr>
        <w:pStyle w:val="Heading2"/>
        <w:rPr>
          <w:rFonts w:ascii="Arial" w:eastAsia="Arial" w:hAnsi="Arial" w:cs="Arial"/>
          <w:b/>
          <w:bCs/>
          <w:color w:val="000000" w:themeColor="text1"/>
          <w:sz w:val="24"/>
          <w:szCs w:val="24"/>
        </w:rPr>
      </w:pPr>
    </w:p>
    <w:p w14:paraId="12AAAEC7" w14:textId="77777777" w:rsidR="00E95554" w:rsidRPr="00EB18FB" w:rsidRDefault="00E95554" w:rsidP="00E95554">
      <w:pPr>
        <w:rPr>
          <w:rFonts w:ascii="Arial" w:hAnsi="Arial" w:cs="Arial"/>
        </w:rPr>
      </w:pPr>
    </w:p>
    <w:p w14:paraId="18791086" w14:textId="77777777" w:rsidR="00E95554" w:rsidRPr="00EB18FB" w:rsidRDefault="00E95554" w:rsidP="00E95554">
      <w:pPr>
        <w:pStyle w:val="Heading2"/>
        <w:rPr>
          <w:rFonts w:ascii="Arial" w:eastAsia="Arial" w:hAnsi="Arial" w:cs="Arial"/>
          <w:b/>
          <w:bCs/>
          <w:color w:val="000000" w:themeColor="text1"/>
          <w:sz w:val="24"/>
          <w:szCs w:val="24"/>
        </w:rPr>
      </w:pPr>
    </w:p>
    <w:p w14:paraId="5D3554EF" w14:textId="77777777" w:rsidR="00E95554" w:rsidRPr="00EB18FB" w:rsidRDefault="00E95554" w:rsidP="00E95554">
      <w:pPr>
        <w:pStyle w:val="Heading2"/>
        <w:rPr>
          <w:rFonts w:ascii="Arial" w:eastAsia="Arial" w:hAnsi="Arial" w:cs="Arial"/>
          <w:b/>
          <w:bCs/>
          <w:color w:val="000000" w:themeColor="text1"/>
          <w:sz w:val="24"/>
          <w:szCs w:val="24"/>
        </w:rPr>
      </w:pPr>
    </w:p>
    <w:p w14:paraId="6EDC0276" w14:textId="77777777" w:rsidR="00E95554" w:rsidRPr="00EB18FB" w:rsidRDefault="00E95554" w:rsidP="00E95554">
      <w:pPr>
        <w:pStyle w:val="Heading2"/>
        <w:rPr>
          <w:rFonts w:ascii="Arial" w:eastAsia="Arial" w:hAnsi="Arial" w:cs="Arial"/>
          <w:b/>
          <w:bCs/>
          <w:color w:val="000000" w:themeColor="text1"/>
          <w:sz w:val="24"/>
          <w:szCs w:val="24"/>
        </w:rPr>
      </w:pPr>
    </w:p>
    <w:p w14:paraId="7886735F" w14:textId="77777777" w:rsidR="00E95554" w:rsidRPr="00EB18FB" w:rsidRDefault="00E95554" w:rsidP="00E95554">
      <w:pPr>
        <w:pStyle w:val="Heading2"/>
        <w:rPr>
          <w:rFonts w:ascii="Arial" w:eastAsia="Arial" w:hAnsi="Arial" w:cs="Arial"/>
          <w:b/>
          <w:bCs/>
          <w:color w:val="000000" w:themeColor="text1"/>
          <w:sz w:val="24"/>
          <w:szCs w:val="24"/>
        </w:rPr>
      </w:pPr>
    </w:p>
    <w:p w14:paraId="2DD45307" w14:textId="77777777" w:rsidR="00E95554" w:rsidRPr="00EB18FB" w:rsidRDefault="00E95554" w:rsidP="00E95554">
      <w:pPr>
        <w:pStyle w:val="Heading2"/>
        <w:rPr>
          <w:rFonts w:ascii="Arial" w:eastAsia="Arial" w:hAnsi="Arial" w:cs="Arial"/>
          <w:b/>
          <w:bCs/>
          <w:color w:val="000000" w:themeColor="text1"/>
          <w:sz w:val="24"/>
          <w:szCs w:val="24"/>
        </w:rPr>
      </w:pPr>
    </w:p>
    <w:p w14:paraId="2825E756" w14:textId="77777777" w:rsidR="00E95554" w:rsidRPr="00EB18FB" w:rsidRDefault="00E95554" w:rsidP="00E95554">
      <w:pPr>
        <w:pStyle w:val="Heading2"/>
        <w:rPr>
          <w:rFonts w:ascii="Arial" w:eastAsia="Arial" w:hAnsi="Arial" w:cs="Arial"/>
          <w:b/>
          <w:bCs/>
          <w:color w:val="000000" w:themeColor="text1"/>
          <w:sz w:val="24"/>
          <w:szCs w:val="24"/>
        </w:rPr>
      </w:pPr>
    </w:p>
    <w:p w14:paraId="1ED66A0A" w14:textId="77777777" w:rsidR="00E95554" w:rsidRPr="00EB18FB" w:rsidRDefault="00E95554" w:rsidP="00E95554">
      <w:pPr>
        <w:pStyle w:val="Heading2"/>
        <w:rPr>
          <w:rFonts w:ascii="Arial" w:eastAsia="Arial" w:hAnsi="Arial" w:cs="Arial"/>
          <w:b/>
          <w:bCs/>
          <w:color w:val="000000" w:themeColor="text1"/>
          <w:sz w:val="24"/>
          <w:szCs w:val="24"/>
        </w:rPr>
      </w:pPr>
    </w:p>
    <w:p w14:paraId="22D9EB2F" w14:textId="77777777" w:rsidR="00E95554" w:rsidRPr="00EB18FB" w:rsidRDefault="00E95554" w:rsidP="00E95554">
      <w:pPr>
        <w:pStyle w:val="Heading2"/>
        <w:rPr>
          <w:rFonts w:ascii="Arial" w:eastAsia="Arial" w:hAnsi="Arial" w:cs="Arial"/>
          <w:b/>
          <w:bCs/>
          <w:color w:val="000000" w:themeColor="text1"/>
          <w:sz w:val="24"/>
          <w:szCs w:val="24"/>
        </w:rPr>
      </w:pPr>
    </w:p>
    <w:p w14:paraId="758D4B35" w14:textId="77777777" w:rsidR="00E95554" w:rsidRPr="00EB18FB" w:rsidRDefault="00E95554" w:rsidP="00E95554">
      <w:pPr>
        <w:pStyle w:val="Heading2"/>
        <w:rPr>
          <w:rFonts w:ascii="Arial" w:eastAsia="Arial" w:hAnsi="Arial" w:cs="Arial"/>
          <w:b/>
          <w:bCs/>
          <w:color w:val="000000" w:themeColor="text1"/>
          <w:sz w:val="24"/>
          <w:szCs w:val="24"/>
        </w:rPr>
      </w:pPr>
    </w:p>
    <w:p w14:paraId="1F8F61AA" w14:textId="77777777" w:rsidR="00E95554" w:rsidRPr="00EB18FB" w:rsidRDefault="00E95554" w:rsidP="00E95554">
      <w:pPr>
        <w:pStyle w:val="Heading2"/>
        <w:rPr>
          <w:rFonts w:ascii="Arial" w:eastAsia="Arial" w:hAnsi="Arial" w:cs="Arial"/>
          <w:b/>
          <w:bCs/>
          <w:color w:val="000000" w:themeColor="text1"/>
          <w:sz w:val="24"/>
          <w:szCs w:val="24"/>
        </w:rPr>
      </w:pPr>
    </w:p>
    <w:p w14:paraId="24B56741" w14:textId="77777777" w:rsidR="00E95554" w:rsidRPr="00EB18FB" w:rsidRDefault="00E95554" w:rsidP="00E95554">
      <w:pPr>
        <w:pStyle w:val="Heading2"/>
        <w:rPr>
          <w:rFonts w:ascii="Arial" w:eastAsia="Arial" w:hAnsi="Arial" w:cs="Arial"/>
          <w:b/>
          <w:bCs/>
          <w:color w:val="000000" w:themeColor="text1"/>
          <w:sz w:val="24"/>
          <w:szCs w:val="24"/>
        </w:rPr>
      </w:pPr>
    </w:p>
    <w:p w14:paraId="6258EECA" w14:textId="77777777" w:rsidR="00E95554" w:rsidRPr="00EB18FB" w:rsidRDefault="00E95554" w:rsidP="00E95554">
      <w:pPr>
        <w:pStyle w:val="Heading2"/>
        <w:rPr>
          <w:rFonts w:ascii="Arial" w:eastAsia="Arial" w:hAnsi="Arial" w:cs="Arial"/>
          <w:b/>
          <w:bCs/>
          <w:color w:val="000000" w:themeColor="text1"/>
          <w:sz w:val="24"/>
          <w:szCs w:val="24"/>
        </w:rPr>
      </w:pPr>
    </w:p>
    <w:p w14:paraId="54130429" w14:textId="77777777" w:rsidR="00E95554" w:rsidRPr="00EB18FB" w:rsidRDefault="00E95554" w:rsidP="00E95554">
      <w:pPr>
        <w:pStyle w:val="Heading2"/>
        <w:rPr>
          <w:rFonts w:ascii="Arial" w:eastAsia="Arial" w:hAnsi="Arial" w:cs="Arial"/>
          <w:b/>
          <w:bCs/>
          <w:color w:val="000000" w:themeColor="text1"/>
          <w:sz w:val="24"/>
          <w:szCs w:val="24"/>
        </w:rPr>
      </w:pPr>
    </w:p>
    <w:p w14:paraId="4BE1C541" w14:textId="77777777" w:rsidR="00E95554" w:rsidRPr="00EB18FB" w:rsidRDefault="00E95554" w:rsidP="00E95554">
      <w:pPr>
        <w:pStyle w:val="Heading2"/>
        <w:rPr>
          <w:rFonts w:ascii="Arial" w:eastAsia="Arial" w:hAnsi="Arial" w:cs="Arial"/>
          <w:b/>
          <w:bCs/>
          <w:color w:val="000000" w:themeColor="text1"/>
          <w:sz w:val="24"/>
          <w:szCs w:val="24"/>
        </w:rPr>
      </w:pPr>
    </w:p>
    <w:p w14:paraId="08EACD68" w14:textId="15FAD0F6" w:rsidR="00E95554" w:rsidRPr="00540E25" w:rsidRDefault="00540E25" w:rsidP="00540E25">
      <w:pPr>
        <w:pStyle w:val="Heading2"/>
        <w:jc w:val="center"/>
        <w:rPr>
          <w:rFonts w:ascii="Arial" w:eastAsia="Arial" w:hAnsi="Arial" w:cs="Arial"/>
          <w:b/>
          <w:bCs/>
          <w:color w:val="000000" w:themeColor="text1"/>
          <w:sz w:val="96"/>
          <w:szCs w:val="96"/>
        </w:rPr>
      </w:pPr>
      <w:r w:rsidRPr="00540E25">
        <w:rPr>
          <w:rFonts w:ascii="Arial" w:eastAsia="Arial" w:hAnsi="Arial" w:cs="Arial"/>
          <w:b/>
          <w:bCs/>
          <w:color w:val="000000" w:themeColor="text1"/>
          <w:sz w:val="96"/>
          <w:szCs w:val="96"/>
        </w:rPr>
        <w:t>APPENDIX D</w:t>
      </w:r>
    </w:p>
    <w:p w14:paraId="78FCC2BE" w14:textId="6EA644C4" w:rsidR="00540E25" w:rsidRPr="00540E25" w:rsidRDefault="00540E25" w:rsidP="00540E25">
      <w:pPr>
        <w:jc w:val="center"/>
        <w:rPr>
          <w:rFonts w:ascii="Arial" w:hAnsi="Arial" w:cs="Arial"/>
          <w:b/>
          <w:bCs/>
          <w:sz w:val="56"/>
          <w:szCs w:val="56"/>
        </w:rPr>
      </w:pPr>
      <w:r w:rsidRPr="00540E25">
        <w:rPr>
          <w:rFonts w:ascii="Arial" w:hAnsi="Arial" w:cs="Arial"/>
          <w:b/>
          <w:bCs/>
          <w:sz w:val="56"/>
          <w:szCs w:val="56"/>
        </w:rPr>
        <w:t>(Map of Research Environment)</w:t>
      </w:r>
    </w:p>
    <w:p w14:paraId="71970A49" w14:textId="77777777" w:rsidR="00E95554" w:rsidRPr="00EB18FB" w:rsidRDefault="00E95554" w:rsidP="00E95554">
      <w:pPr>
        <w:pStyle w:val="Heading2"/>
        <w:rPr>
          <w:rFonts w:ascii="Arial" w:eastAsia="Arial" w:hAnsi="Arial" w:cs="Arial"/>
          <w:b/>
          <w:bCs/>
          <w:color w:val="000000" w:themeColor="text1"/>
          <w:sz w:val="24"/>
          <w:szCs w:val="24"/>
        </w:rPr>
      </w:pPr>
    </w:p>
    <w:p w14:paraId="45D905FB" w14:textId="77777777" w:rsidR="00E95554" w:rsidRPr="00EB18FB" w:rsidRDefault="00E95554" w:rsidP="00E95554">
      <w:pPr>
        <w:pStyle w:val="Heading2"/>
        <w:rPr>
          <w:rFonts w:ascii="Arial" w:eastAsia="Arial" w:hAnsi="Arial" w:cs="Arial"/>
          <w:b/>
          <w:bCs/>
          <w:color w:val="000000" w:themeColor="text1"/>
          <w:sz w:val="24"/>
          <w:szCs w:val="24"/>
        </w:rPr>
      </w:pPr>
    </w:p>
    <w:p w14:paraId="43D56EDA" w14:textId="77777777" w:rsidR="00E95554" w:rsidRPr="00EB18FB" w:rsidRDefault="00E95554" w:rsidP="00E95554">
      <w:pPr>
        <w:pStyle w:val="Heading2"/>
        <w:rPr>
          <w:rFonts w:ascii="Arial" w:eastAsia="Arial" w:hAnsi="Arial" w:cs="Arial"/>
          <w:b/>
          <w:bCs/>
          <w:color w:val="000000" w:themeColor="text1"/>
          <w:sz w:val="24"/>
          <w:szCs w:val="24"/>
        </w:rPr>
      </w:pPr>
    </w:p>
    <w:p w14:paraId="25B3FC33" w14:textId="77777777" w:rsidR="00E95554" w:rsidRPr="00EB18FB" w:rsidRDefault="00E95554" w:rsidP="00E95554">
      <w:pPr>
        <w:pStyle w:val="Heading2"/>
        <w:rPr>
          <w:rFonts w:ascii="Arial" w:eastAsia="Arial" w:hAnsi="Arial" w:cs="Arial"/>
          <w:b/>
          <w:bCs/>
          <w:color w:val="000000" w:themeColor="text1"/>
          <w:sz w:val="24"/>
          <w:szCs w:val="24"/>
        </w:rPr>
      </w:pPr>
    </w:p>
    <w:p w14:paraId="777BB969" w14:textId="77777777" w:rsidR="00E95554" w:rsidRPr="00EB18FB" w:rsidRDefault="00E95554" w:rsidP="00E95554">
      <w:pPr>
        <w:pStyle w:val="Heading2"/>
        <w:rPr>
          <w:rFonts w:ascii="Arial" w:eastAsia="Arial" w:hAnsi="Arial" w:cs="Arial"/>
          <w:b/>
          <w:bCs/>
          <w:color w:val="000000" w:themeColor="text1"/>
          <w:sz w:val="24"/>
          <w:szCs w:val="24"/>
        </w:rPr>
      </w:pPr>
    </w:p>
    <w:p w14:paraId="646894E4" w14:textId="77777777" w:rsidR="00E95554" w:rsidRPr="00EB18FB" w:rsidRDefault="00E95554" w:rsidP="00E95554">
      <w:pPr>
        <w:pStyle w:val="Heading2"/>
        <w:rPr>
          <w:rFonts w:ascii="Arial" w:eastAsia="Arial" w:hAnsi="Arial" w:cs="Arial"/>
          <w:b/>
          <w:bCs/>
          <w:color w:val="000000" w:themeColor="text1"/>
          <w:sz w:val="24"/>
          <w:szCs w:val="24"/>
        </w:rPr>
      </w:pPr>
    </w:p>
    <w:p w14:paraId="2E798768" w14:textId="77777777" w:rsidR="004743A6" w:rsidRDefault="004743A6" w:rsidP="00E95554">
      <w:pPr>
        <w:pStyle w:val="Heading2"/>
        <w:rPr>
          <w:rFonts w:ascii="Arial" w:eastAsia="Arial" w:hAnsi="Arial" w:cs="Arial"/>
          <w:b/>
          <w:bCs/>
          <w:color w:val="000000" w:themeColor="text1"/>
          <w:sz w:val="24"/>
          <w:szCs w:val="24"/>
        </w:rPr>
      </w:pPr>
    </w:p>
    <w:p w14:paraId="2D2F4D47" w14:textId="77777777" w:rsidR="00540E25" w:rsidRDefault="00540E25" w:rsidP="00540E25"/>
    <w:p w14:paraId="4413463F" w14:textId="77777777" w:rsidR="00540E25" w:rsidRPr="00540E25" w:rsidRDefault="00540E25" w:rsidP="00540E25"/>
    <w:p w14:paraId="3E6FA18E" w14:textId="77777777" w:rsidR="004743A6" w:rsidRPr="00EB18FB" w:rsidRDefault="004743A6" w:rsidP="00E95554">
      <w:pPr>
        <w:pStyle w:val="Heading2"/>
        <w:rPr>
          <w:rFonts w:ascii="Arial" w:eastAsia="Arial" w:hAnsi="Arial" w:cs="Arial"/>
          <w:b/>
          <w:bCs/>
          <w:color w:val="000000" w:themeColor="text1"/>
          <w:sz w:val="24"/>
          <w:szCs w:val="24"/>
        </w:rPr>
      </w:pPr>
    </w:p>
    <w:p w14:paraId="59F573CF" w14:textId="0FD0845A" w:rsidR="00E95554" w:rsidRPr="00EB18FB" w:rsidRDefault="00E95554" w:rsidP="00E95554">
      <w:pPr>
        <w:pStyle w:val="Heading2"/>
        <w:jc w:val="center"/>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Map of Research Environment</w:t>
      </w:r>
    </w:p>
    <w:p w14:paraId="13A127A8" w14:textId="0F333A4A" w:rsidR="004743A6" w:rsidRPr="00EB18FB" w:rsidRDefault="004743A6" w:rsidP="004743A6">
      <w:pPr>
        <w:rPr>
          <w:rFonts w:ascii="Arial" w:hAnsi="Arial" w:cs="Arial"/>
        </w:rPr>
      </w:pPr>
    </w:p>
    <w:p w14:paraId="75B5C939" w14:textId="358A217B" w:rsidR="00E95554" w:rsidRDefault="004743A6" w:rsidP="00E95554">
      <w:pPr>
        <w:rPr>
          <w:rFonts w:ascii="Arial" w:eastAsia="Arial" w:hAnsi="Arial" w:cs="Arial"/>
          <w:color w:val="EE0000"/>
          <w:lang w:eastAsia="en-PH"/>
        </w:rPr>
      </w:pPr>
      <w:r w:rsidRPr="00EB18FB">
        <w:rPr>
          <w:rFonts w:ascii="Arial" w:eastAsia="Arial" w:hAnsi="Arial" w:cs="Arial"/>
          <w:noProof/>
          <w:color w:val="EE0000"/>
          <w:lang w:eastAsia="en-PH"/>
        </w:rPr>
        <mc:AlternateContent>
          <mc:Choice Requires="wps">
            <w:drawing>
              <wp:anchor distT="0" distB="0" distL="114300" distR="114300" simplePos="0" relativeHeight="251673626" behindDoc="0" locked="0" layoutInCell="1" allowOverlap="1" wp14:anchorId="0DEEF655" wp14:editId="19E5E325">
                <wp:simplePos x="0" y="0"/>
                <wp:positionH relativeFrom="margin">
                  <wp:posOffset>1386840</wp:posOffset>
                </wp:positionH>
                <wp:positionV relativeFrom="paragraph">
                  <wp:posOffset>297815</wp:posOffset>
                </wp:positionV>
                <wp:extent cx="3139440" cy="2971800"/>
                <wp:effectExtent l="0" t="0" r="22860" b="19050"/>
                <wp:wrapNone/>
                <wp:docPr id="200074972" name="Oval 45"/>
                <wp:cNvGraphicFramePr/>
                <a:graphic xmlns:a="http://schemas.openxmlformats.org/drawingml/2006/main">
                  <a:graphicData uri="http://schemas.microsoft.com/office/word/2010/wordprocessingShape">
                    <wps:wsp>
                      <wps:cNvSpPr/>
                      <wps:spPr>
                        <a:xfrm>
                          <a:off x="0" y="0"/>
                          <a:ext cx="3139440" cy="29718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1D5D0" id="Oval 45" o:spid="_x0000_s1026" style="position:absolute;margin-left:109.2pt;margin-top:23.45pt;width:247.2pt;height:234pt;z-index:2516736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" filled="f" strokecolor="#e00" strokeweight="1.5pt">
                <v:stroke joinstyle="miter"/>
                <w10:wrap anchorx="margin"/>
              </v:oval>
            </w:pict>
          </mc:Fallback>
        </mc:AlternateContent>
      </w:r>
      <w:r w:rsidRPr="00EB18FB">
        <w:rPr>
          <w:rFonts w:ascii="Arial" w:eastAsia="Arial" w:hAnsi="Arial" w:cs="Arial"/>
          <w:noProof/>
          <w:color w:val="EE0000"/>
          <w:lang w:eastAsia="en-PH"/>
        </w:rPr>
        <w:drawing>
          <wp:anchor distT="0" distB="0" distL="114300" distR="114300" simplePos="0" relativeHeight="251674650" behindDoc="1" locked="0" layoutInCell="1" allowOverlap="1" wp14:anchorId="6F65808D" wp14:editId="02947DC9">
            <wp:simplePos x="0" y="0"/>
            <wp:positionH relativeFrom="margin">
              <wp:align>right</wp:align>
            </wp:positionH>
            <wp:positionV relativeFrom="paragraph">
              <wp:posOffset>8255</wp:posOffset>
            </wp:positionV>
            <wp:extent cx="5339080" cy="3840480"/>
            <wp:effectExtent l="0" t="0" r="0" b="7620"/>
            <wp:wrapNone/>
            <wp:docPr id="3120745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74566" name="Picture 312074566"/>
                    <pic:cNvPicPr/>
                  </pic:nvPicPr>
                  <pic:blipFill>
                    <a:blip r:embed="rId55">
                      <a:extLst>
                        <a:ext uri="{28A0092B-C50C-407E-A947-70E740481C1C}">
                          <a14:useLocalDpi xmlns:a14="http://schemas.microsoft.com/office/drawing/2010/main" val="0"/>
                        </a:ext>
                      </a:extLst>
                    </a:blip>
                    <a:stretch>
                      <a:fillRect/>
                    </a:stretch>
                  </pic:blipFill>
                  <pic:spPr>
                    <a:xfrm>
                      <a:off x="0" y="0"/>
                      <a:ext cx="5339080" cy="3840480"/>
                    </a:xfrm>
                    <a:prstGeom prst="rect">
                      <a:avLst/>
                    </a:prstGeom>
                  </pic:spPr>
                </pic:pic>
              </a:graphicData>
            </a:graphic>
          </wp:anchor>
        </w:drawing>
      </w:r>
    </w:p>
    <w:p w14:paraId="1C3D0DB9" w14:textId="77777777" w:rsidR="00C760C4" w:rsidRPr="00C760C4" w:rsidRDefault="00C760C4" w:rsidP="00C760C4">
      <w:pPr>
        <w:rPr>
          <w:rFonts w:ascii="Arial" w:eastAsia="Arial" w:hAnsi="Arial" w:cs="Arial"/>
          <w:lang w:eastAsia="en-PH"/>
        </w:rPr>
      </w:pPr>
    </w:p>
    <w:p w14:paraId="6BC80C56" w14:textId="77777777" w:rsidR="00C760C4" w:rsidRPr="00C760C4" w:rsidRDefault="00C760C4" w:rsidP="00C760C4">
      <w:pPr>
        <w:rPr>
          <w:rFonts w:ascii="Arial" w:eastAsia="Arial" w:hAnsi="Arial" w:cs="Arial"/>
          <w:lang w:eastAsia="en-PH"/>
        </w:rPr>
      </w:pPr>
    </w:p>
    <w:p w14:paraId="0EDD18E8" w14:textId="77777777" w:rsidR="00C760C4" w:rsidRPr="00C760C4" w:rsidRDefault="00C760C4" w:rsidP="00C760C4">
      <w:pPr>
        <w:rPr>
          <w:rFonts w:ascii="Arial" w:eastAsia="Arial" w:hAnsi="Arial" w:cs="Arial"/>
          <w:lang w:eastAsia="en-PH"/>
        </w:rPr>
      </w:pPr>
    </w:p>
    <w:p w14:paraId="57C91B79" w14:textId="77777777" w:rsidR="00C760C4" w:rsidRPr="00C760C4" w:rsidRDefault="00C760C4" w:rsidP="00C760C4">
      <w:pPr>
        <w:rPr>
          <w:rFonts w:ascii="Arial" w:eastAsia="Arial" w:hAnsi="Arial" w:cs="Arial"/>
          <w:lang w:eastAsia="en-PH"/>
        </w:rPr>
      </w:pPr>
    </w:p>
    <w:p w14:paraId="1983C5C9" w14:textId="77777777" w:rsidR="00C760C4" w:rsidRPr="00C760C4" w:rsidRDefault="00C760C4" w:rsidP="00C760C4">
      <w:pPr>
        <w:rPr>
          <w:rFonts w:ascii="Arial" w:eastAsia="Arial" w:hAnsi="Arial" w:cs="Arial"/>
          <w:lang w:eastAsia="en-PH"/>
        </w:rPr>
      </w:pPr>
    </w:p>
    <w:p w14:paraId="20AF9196" w14:textId="77777777" w:rsidR="00C760C4" w:rsidRPr="00C760C4" w:rsidRDefault="00C760C4" w:rsidP="00C760C4">
      <w:pPr>
        <w:rPr>
          <w:rFonts w:ascii="Arial" w:eastAsia="Arial" w:hAnsi="Arial" w:cs="Arial"/>
          <w:lang w:eastAsia="en-PH"/>
        </w:rPr>
      </w:pPr>
    </w:p>
    <w:p w14:paraId="2A3083DE" w14:textId="77777777" w:rsidR="00C760C4" w:rsidRPr="00C760C4" w:rsidRDefault="00C760C4" w:rsidP="00C760C4">
      <w:pPr>
        <w:rPr>
          <w:rFonts w:ascii="Arial" w:eastAsia="Arial" w:hAnsi="Arial" w:cs="Arial"/>
          <w:lang w:eastAsia="en-PH"/>
        </w:rPr>
      </w:pPr>
    </w:p>
    <w:p w14:paraId="7C70C423" w14:textId="77777777" w:rsidR="00C760C4" w:rsidRPr="00C760C4" w:rsidRDefault="00C760C4" w:rsidP="00C760C4">
      <w:pPr>
        <w:rPr>
          <w:rFonts w:ascii="Arial" w:eastAsia="Arial" w:hAnsi="Arial" w:cs="Arial"/>
          <w:lang w:eastAsia="en-PH"/>
        </w:rPr>
      </w:pPr>
    </w:p>
    <w:p w14:paraId="56A17A5C" w14:textId="77777777" w:rsidR="00C760C4" w:rsidRPr="00C760C4" w:rsidRDefault="00C760C4" w:rsidP="00C760C4">
      <w:pPr>
        <w:rPr>
          <w:rFonts w:ascii="Arial" w:eastAsia="Arial" w:hAnsi="Arial" w:cs="Arial"/>
          <w:lang w:eastAsia="en-PH"/>
        </w:rPr>
      </w:pPr>
    </w:p>
    <w:p w14:paraId="2AE1F0BA" w14:textId="77777777" w:rsidR="00C760C4" w:rsidRPr="00C760C4" w:rsidRDefault="00C760C4" w:rsidP="00C760C4">
      <w:pPr>
        <w:rPr>
          <w:rFonts w:ascii="Arial" w:eastAsia="Arial" w:hAnsi="Arial" w:cs="Arial"/>
          <w:lang w:eastAsia="en-PH"/>
        </w:rPr>
      </w:pPr>
    </w:p>
    <w:p w14:paraId="0CB4212D" w14:textId="77777777" w:rsidR="00C760C4" w:rsidRPr="00C760C4" w:rsidRDefault="00C760C4" w:rsidP="00C760C4">
      <w:pPr>
        <w:rPr>
          <w:rFonts w:ascii="Arial" w:eastAsia="Arial" w:hAnsi="Arial" w:cs="Arial"/>
          <w:lang w:eastAsia="en-PH"/>
        </w:rPr>
      </w:pPr>
    </w:p>
    <w:p w14:paraId="684C0C24" w14:textId="77777777" w:rsidR="00C760C4" w:rsidRPr="00C760C4" w:rsidRDefault="00C760C4" w:rsidP="00C760C4">
      <w:pPr>
        <w:rPr>
          <w:rFonts w:ascii="Arial" w:eastAsia="Arial" w:hAnsi="Arial" w:cs="Arial"/>
          <w:lang w:eastAsia="en-PH"/>
        </w:rPr>
      </w:pPr>
    </w:p>
    <w:p w14:paraId="27530478" w14:textId="77777777" w:rsidR="00C760C4" w:rsidRDefault="00C760C4" w:rsidP="00C760C4">
      <w:pPr>
        <w:rPr>
          <w:rFonts w:ascii="Arial" w:eastAsia="Arial" w:hAnsi="Arial" w:cs="Arial"/>
          <w:color w:val="EE0000"/>
          <w:lang w:eastAsia="en-PH"/>
        </w:rPr>
      </w:pPr>
    </w:p>
    <w:p w14:paraId="2D170FC2" w14:textId="385888D0" w:rsidR="00C760C4" w:rsidRPr="00C760C4" w:rsidRDefault="00C760C4" w:rsidP="00C760C4">
      <w:pPr>
        <w:tabs>
          <w:tab w:val="left" w:pos="4035"/>
        </w:tabs>
        <w:jc w:val="center"/>
        <w:rPr>
          <w:rFonts w:ascii="Arial" w:eastAsia="Arial" w:hAnsi="Arial" w:cs="Arial"/>
          <w:color w:val="EE0000"/>
          <w:lang w:eastAsia="en-PH"/>
        </w:rPr>
      </w:pPr>
      <w:r>
        <w:rPr>
          <w:rFonts w:ascii="Arial" w:eastAsia="Arial" w:hAnsi="Arial" w:cs="Arial"/>
          <w:b/>
          <w:lang w:eastAsia="en-PH"/>
        </w:rPr>
        <w:tab/>
      </w:r>
      <w:r>
        <w:rPr>
          <w:rFonts w:ascii="Arial" w:eastAsia="Arial" w:hAnsi="Arial" w:cs="Arial"/>
          <w:b/>
          <w:color w:val="EE0000"/>
          <w:lang w:eastAsia="en-PH"/>
        </w:rPr>
        <w:t>Figure??</w:t>
      </w:r>
    </w:p>
    <w:sectPr w:rsidR="00C760C4" w:rsidRPr="00C760C4" w:rsidSect="00422B0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BFF84" w14:textId="77777777" w:rsidR="00AD7CA7" w:rsidRDefault="00AD7CA7" w:rsidP="00DB3BD7">
      <w:pPr>
        <w:spacing w:after="0" w:line="240" w:lineRule="auto"/>
      </w:pPr>
      <w:r>
        <w:separator/>
      </w:r>
    </w:p>
  </w:endnote>
  <w:endnote w:type="continuationSeparator" w:id="0">
    <w:p w14:paraId="0D555C19" w14:textId="77777777" w:rsidR="00AD7CA7" w:rsidRDefault="00AD7CA7" w:rsidP="00DB3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8882" w14:textId="77777777" w:rsidR="00AD7CA7" w:rsidRDefault="00AD7CA7" w:rsidP="00DB3BD7">
      <w:pPr>
        <w:spacing w:after="0" w:line="240" w:lineRule="auto"/>
      </w:pPr>
      <w:r>
        <w:separator/>
      </w:r>
    </w:p>
  </w:footnote>
  <w:footnote w:type="continuationSeparator" w:id="0">
    <w:p w14:paraId="18EEABB1" w14:textId="77777777" w:rsidR="00AD7CA7" w:rsidRDefault="00AD7CA7" w:rsidP="00DB3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8293EF"/>
    <w:multiLevelType w:val="multilevel"/>
    <w:tmpl w:val="E18293EF"/>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F6C15"/>
    <w:multiLevelType w:val="multilevel"/>
    <w:tmpl w:val="7B14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26144"/>
    <w:multiLevelType w:val="hybridMultilevel"/>
    <w:tmpl w:val="EEC220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0886702"/>
    <w:multiLevelType w:val="multilevel"/>
    <w:tmpl w:val="093E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F478D"/>
    <w:multiLevelType w:val="multilevel"/>
    <w:tmpl w:val="6A7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22350"/>
    <w:multiLevelType w:val="hybridMultilevel"/>
    <w:tmpl w:val="EB7A5EFA"/>
    <w:lvl w:ilvl="0" w:tplc="2D94EE38">
      <w:start w:val="1"/>
      <w:numFmt w:val="bullet"/>
      <w:lvlText w:val="•"/>
      <w:lvlJc w:val="left"/>
      <w:pPr>
        <w:ind w:left="720" w:hanging="360"/>
      </w:pPr>
    </w:lvl>
    <w:lvl w:ilvl="1" w:tplc="9AC27530">
      <w:numFmt w:val="decimal"/>
      <w:lvlText w:val=""/>
      <w:lvlJc w:val="left"/>
    </w:lvl>
    <w:lvl w:ilvl="2" w:tplc="23E20D42">
      <w:numFmt w:val="decimal"/>
      <w:lvlText w:val=""/>
      <w:lvlJc w:val="left"/>
    </w:lvl>
    <w:lvl w:ilvl="3" w:tplc="DA1846FC">
      <w:numFmt w:val="decimal"/>
      <w:lvlText w:val=""/>
      <w:lvlJc w:val="left"/>
    </w:lvl>
    <w:lvl w:ilvl="4" w:tplc="8B5E2324">
      <w:numFmt w:val="decimal"/>
      <w:lvlText w:val=""/>
      <w:lvlJc w:val="left"/>
    </w:lvl>
    <w:lvl w:ilvl="5" w:tplc="6FB87252">
      <w:numFmt w:val="decimal"/>
      <w:lvlText w:val=""/>
      <w:lvlJc w:val="left"/>
    </w:lvl>
    <w:lvl w:ilvl="6" w:tplc="57B4108E">
      <w:numFmt w:val="decimal"/>
      <w:lvlText w:val=""/>
      <w:lvlJc w:val="left"/>
    </w:lvl>
    <w:lvl w:ilvl="7" w:tplc="964C8174">
      <w:numFmt w:val="decimal"/>
      <w:lvlText w:val=""/>
      <w:lvlJc w:val="left"/>
    </w:lvl>
    <w:lvl w:ilvl="8" w:tplc="C85E55C6">
      <w:numFmt w:val="decimal"/>
      <w:lvlText w:val=""/>
      <w:lvlJc w:val="left"/>
    </w:lvl>
  </w:abstractNum>
  <w:abstractNum w:abstractNumId="15" w15:restartNumberingAfterBreak="0">
    <w:nsid w:val="2AA121DA"/>
    <w:multiLevelType w:val="hybridMultilevel"/>
    <w:tmpl w:val="E614221E"/>
    <w:lvl w:ilvl="0" w:tplc="43103B72">
      <w:start w:val="1"/>
      <w:numFmt w:val="decimal"/>
      <w:lvlText w:val="%1."/>
      <w:lvlJc w:val="left"/>
      <w:pPr>
        <w:ind w:left="720" w:hanging="360"/>
      </w:pPr>
    </w:lvl>
    <w:lvl w:ilvl="1" w:tplc="DCE87248">
      <w:numFmt w:val="decimal"/>
      <w:lvlText w:val=""/>
      <w:lvlJc w:val="left"/>
    </w:lvl>
    <w:lvl w:ilvl="2" w:tplc="AE187CC6">
      <w:numFmt w:val="decimal"/>
      <w:lvlText w:val=""/>
      <w:lvlJc w:val="left"/>
    </w:lvl>
    <w:lvl w:ilvl="3" w:tplc="4232CDE6">
      <w:numFmt w:val="decimal"/>
      <w:lvlText w:val=""/>
      <w:lvlJc w:val="left"/>
    </w:lvl>
    <w:lvl w:ilvl="4" w:tplc="9A02B51A">
      <w:numFmt w:val="decimal"/>
      <w:lvlText w:val=""/>
      <w:lvlJc w:val="left"/>
    </w:lvl>
    <w:lvl w:ilvl="5" w:tplc="43D0EAA0">
      <w:numFmt w:val="decimal"/>
      <w:lvlText w:val=""/>
      <w:lvlJc w:val="left"/>
    </w:lvl>
    <w:lvl w:ilvl="6" w:tplc="A7D06140">
      <w:numFmt w:val="decimal"/>
      <w:lvlText w:val=""/>
      <w:lvlJc w:val="left"/>
    </w:lvl>
    <w:lvl w:ilvl="7" w:tplc="4442F146">
      <w:numFmt w:val="decimal"/>
      <w:lvlText w:val=""/>
      <w:lvlJc w:val="left"/>
    </w:lvl>
    <w:lvl w:ilvl="8" w:tplc="CFE4E2DC">
      <w:numFmt w:val="decimal"/>
      <w:lvlText w:val=""/>
      <w:lvlJc w:val="left"/>
    </w:lvl>
  </w:abstractNum>
  <w:abstractNum w:abstractNumId="16" w15:restartNumberingAfterBreak="0">
    <w:nsid w:val="347E774D"/>
    <w:multiLevelType w:val="multilevel"/>
    <w:tmpl w:val="38E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72CD2"/>
    <w:multiLevelType w:val="hybridMultilevel"/>
    <w:tmpl w:val="58B8E9E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393F6AFD"/>
    <w:multiLevelType w:val="multilevel"/>
    <w:tmpl w:val="5F1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A0E85"/>
    <w:multiLevelType w:val="hybridMultilevel"/>
    <w:tmpl w:val="6E7028C0"/>
    <w:lvl w:ilvl="0" w:tplc="A1E2F82E">
      <w:start w:val="1"/>
      <w:numFmt w:val="bullet"/>
      <w:lvlText w:val="•"/>
      <w:lvlJc w:val="left"/>
      <w:pPr>
        <w:ind w:left="720" w:hanging="360"/>
      </w:pPr>
    </w:lvl>
    <w:lvl w:ilvl="1" w:tplc="8E8290A6">
      <w:start w:val="1"/>
      <w:numFmt w:val="bullet"/>
      <w:lvlText w:val="◦"/>
      <w:lvlJc w:val="left"/>
      <w:pPr>
        <w:ind w:left="1080" w:hanging="360"/>
      </w:pPr>
    </w:lvl>
    <w:lvl w:ilvl="2" w:tplc="CC8A67BE">
      <w:numFmt w:val="decimal"/>
      <w:lvlText w:val=""/>
      <w:lvlJc w:val="left"/>
    </w:lvl>
    <w:lvl w:ilvl="3" w:tplc="3E62856C">
      <w:numFmt w:val="decimal"/>
      <w:lvlText w:val=""/>
      <w:lvlJc w:val="left"/>
    </w:lvl>
    <w:lvl w:ilvl="4" w:tplc="E1AC390A">
      <w:numFmt w:val="decimal"/>
      <w:lvlText w:val=""/>
      <w:lvlJc w:val="left"/>
    </w:lvl>
    <w:lvl w:ilvl="5" w:tplc="7FCE84C4">
      <w:numFmt w:val="decimal"/>
      <w:lvlText w:val=""/>
      <w:lvlJc w:val="left"/>
    </w:lvl>
    <w:lvl w:ilvl="6" w:tplc="DF9E3B84">
      <w:numFmt w:val="decimal"/>
      <w:lvlText w:val=""/>
      <w:lvlJc w:val="left"/>
    </w:lvl>
    <w:lvl w:ilvl="7" w:tplc="B268E112">
      <w:numFmt w:val="decimal"/>
      <w:lvlText w:val=""/>
      <w:lvlJc w:val="left"/>
    </w:lvl>
    <w:lvl w:ilvl="8" w:tplc="F58214F0">
      <w:numFmt w:val="decimal"/>
      <w:lvlText w:val=""/>
      <w:lvlJc w:val="left"/>
    </w:lvl>
  </w:abstractNum>
  <w:abstractNum w:abstractNumId="20" w15:restartNumberingAfterBreak="0">
    <w:nsid w:val="443D23CA"/>
    <w:multiLevelType w:val="multilevel"/>
    <w:tmpl w:val="8F3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B2205"/>
    <w:multiLevelType w:val="hybridMultilevel"/>
    <w:tmpl w:val="A8228C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53B1228"/>
    <w:multiLevelType w:val="hybridMultilevel"/>
    <w:tmpl w:val="9D62492E"/>
    <w:lvl w:ilvl="0" w:tplc="EC0053B2">
      <w:start w:val="1"/>
      <w:numFmt w:val="bullet"/>
      <w:lvlText w:val="●"/>
      <w:lvlJc w:val="left"/>
      <w:pPr>
        <w:ind w:left="720" w:hanging="360"/>
      </w:pPr>
    </w:lvl>
    <w:lvl w:ilvl="1" w:tplc="4426EBC2">
      <w:start w:val="1"/>
      <w:numFmt w:val="bullet"/>
      <w:lvlText w:val="○"/>
      <w:lvlJc w:val="left"/>
      <w:pPr>
        <w:ind w:left="1440" w:hanging="360"/>
      </w:pPr>
    </w:lvl>
    <w:lvl w:ilvl="2" w:tplc="1716F680">
      <w:start w:val="1"/>
      <w:numFmt w:val="bullet"/>
      <w:lvlText w:val="■"/>
      <w:lvlJc w:val="left"/>
      <w:pPr>
        <w:ind w:left="2160" w:hanging="360"/>
      </w:pPr>
    </w:lvl>
    <w:lvl w:ilvl="3" w:tplc="41FA9B4A">
      <w:start w:val="1"/>
      <w:numFmt w:val="bullet"/>
      <w:lvlText w:val="●"/>
      <w:lvlJc w:val="left"/>
      <w:pPr>
        <w:ind w:left="2880" w:hanging="360"/>
      </w:pPr>
    </w:lvl>
    <w:lvl w:ilvl="4" w:tplc="EAFA2940">
      <w:start w:val="1"/>
      <w:numFmt w:val="bullet"/>
      <w:lvlText w:val="○"/>
      <w:lvlJc w:val="left"/>
      <w:pPr>
        <w:ind w:left="3600" w:hanging="360"/>
      </w:pPr>
    </w:lvl>
    <w:lvl w:ilvl="5" w:tplc="FB069F2E">
      <w:start w:val="1"/>
      <w:numFmt w:val="bullet"/>
      <w:lvlText w:val="■"/>
      <w:lvlJc w:val="left"/>
      <w:pPr>
        <w:ind w:left="4320" w:hanging="360"/>
      </w:pPr>
    </w:lvl>
    <w:lvl w:ilvl="6" w:tplc="18A850DC">
      <w:start w:val="1"/>
      <w:numFmt w:val="bullet"/>
      <w:lvlText w:val="●"/>
      <w:lvlJc w:val="left"/>
      <w:pPr>
        <w:ind w:left="5040" w:hanging="360"/>
      </w:pPr>
    </w:lvl>
    <w:lvl w:ilvl="7" w:tplc="9AA67A46">
      <w:start w:val="1"/>
      <w:numFmt w:val="bullet"/>
      <w:lvlText w:val="●"/>
      <w:lvlJc w:val="left"/>
      <w:pPr>
        <w:ind w:left="5760" w:hanging="360"/>
      </w:pPr>
    </w:lvl>
    <w:lvl w:ilvl="8" w:tplc="70FE5190">
      <w:start w:val="1"/>
      <w:numFmt w:val="bullet"/>
      <w:lvlText w:val="●"/>
      <w:lvlJc w:val="left"/>
      <w:pPr>
        <w:ind w:left="6480" w:hanging="360"/>
      </w:pPr>
    </w:lvl>
  </w:abstractNum>
  <w:abstractNum w:abstractNumId="23" w15:restartNumberingAfterBreak="0">
    <w:nsid w:val="569A2295"/>
    <w:multiLevelType w:val="multilevel"/>
    <w:tmpl w:val="DF1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A74CC"/>
    <w:multiLevelType w:val="multilevel"/>
    <w:tmpl w:val="EB0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17767"/>
    <w:multiLevelType w:val="multilevel"/>
    <w:tmpl w:val="DCF0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632062">
    <w:abstractNumId w:val="13"/>
  </w:num>
  <w:num w:numId="2" w16cid:durableId="1262033899">
    <w:abstractNumId w:val="16"/>
  </w:num>
  <w:num w:numId="3" w16cid:durableId="1311711269">
    <w:abstractNumId w:val="20"/>
  </w:num>
  <w:num w:numId="4" w16cid:durableId="1719625139">
    <w:abstractNumId w:val="24"/>
  </w:num>
  <w:num w:numId="5" w16cid:durableId="2113625794">
    <w:abstractNumId w:val="10"/>
  </w:num>
  <w:num w:numId="6" w16cid:durableId="1204710905">
    <w:abstractNumId w:val="12"/>
  </w:num>
  <w:num w:numId="7" w16cid:durableId="2015837646">
    <w:abstractNumId w:val="18"/>
  </w:num>
  <w:num w:numId="8" w16cid:durableId="1752316390">
    <w:abstractNumId w:val="23"/>
  </w:num>
  <w:num w:numId="9" w16cid:durableId="1272738956">
    <w:abstractNumId w:val="25"/>
  </w:num>
  <w:num w:numId="10" w16cid:durableId="1202014931">
    <w:abstractNumId w:val="17"/>
  </w:num>
  <w:num w:numId="11" w16cid:durableId="1476800087">
    <w:abstractNumId w:val="11"/>
  </w:num>
  <w:num w:numId="12" w16cid:durableId="274361952">
    <w:abstractNumId w:val="14"/>
    <w:lvlOverride w:ilvl="0">
      <w:startOverride w:val="1"/>
    </w:lvlOverride>
  </w:num>
  <w:num w:numId="13" w16cid:durableId="1186747782">
    <w:abstractNumId w:val="21"/>
  </w:num>
  <w:num w:numId="14" w16cid:durableId="170030171">
    <w:abstractNumId w:val="22"/>
    <w:lvlOverride w:ilvl="0">
      <w:startOverride w:val="1"/>
    </w:lvlOverride>
  </w:num>
  <w:num w:numId="15" w16cid:durableId="1509758504">
    <w:abstractNumId w:val="15"/>
    <w:lvlOverride w:ilvl="0">
      <w:startOverride w:val="1"/>
    </w:lvlOverride>
  </w:num>
  <w:num w:numId="16" w16cid:durableId="318389503">
    <w:abstractNumId w:val="19"/>
    <w:lvlOverride w:ilvl="0">
      <w:startOverride w:val="1"/>
    </w:lvlOverride>
  </w:num>
  <w:num w:numId="17" w16cid:durableId="1448311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930240">
    <w:abstractNumId w:val="9"/>
  </w:num>
  <w:num w:numId="19" w16cid:durableId="1522473035">
    <w:abstractNumId w:val="7"/>
  </w:num>
  <w:num w:numId="20" w16cid:durableId="1512061712">
    <w:abstractNumId w:val="6"/>
  </w:num>
  <w:num w:numId="21" w16cid:durableId="1117139632">
    <w:abstractNumId w:val="5"/>
  </w:num>
  <w:num w:numId="22" w16cid:durableId="629894495">
    <w:abstractNumId w:val="8"/>
  </w:num>
  <w:num w:numId="23" w16cid:durableId="730077670">
    <w:abstractNumId w:val="4"/>
  </w:num>
  <w:num w:numId="24" w16cid:durableId="470514712">
    <w:abstractNumId w:val="3"/>
  </w:num>
  <w:num w:numId="25" w16cid:durableId="652217741">
    <w:abstractNumId w:val="2"/>
  </w:num>
  <w:num w:numId="26" w16cid:durableId="1041712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23"/>
    <w:rsid w:val="000138A8"/>
    <w:rsid w:val="00015359"/>
    <w:rsid w:val="0001746E"/>
    <w:rsid w:val="00017830"/>
    <w:rsid w:val="0002097D"/>
    <w:rsid w:val="00021B0A"/>
    <w:rsid w:val="00023C68"/>
    <w:rsid w:val="00026BC6"/>
    <w:rsid w:val="00047DB1"/>
    <w:rsid w:val="0005291F"/>
    <w:rsid w:val="00052DA9"/>
    <w:rsid w:val="00061DF4"/>
    <w:rsid w:val="00064A41"/>
    <w:rsid w:val="00064CA3"/>
    <w:rsid w:val="00065406"/>
    <w:rsid w:val="00072F43"/>
    <w:rsid w:val="00087ABD"/>
    <w:rsid w:val="000948CC"/>
    <w:rsid w:val="000A4673"/>
    <w:rsid w:val="000A4CB8"/>
    <w:rsid w:val="000A6594"/>
    <w:rsid w:val="000B01C1"/>
    <w:rsid w:val="000C727B"/>
    <w:rsid w:val="000D32DF"/>
    <w:rsid w:val="000D5076"/>
    <w:rsid w:val="000D62C2"/>
    <w:rsid w:val="000E52AD"/>
    <w:rsid w:val="000E6750"/>
    <w:rsid w:val="000F0E3D"/>
    <w:rsid w:val="000F4C21"/>
    <w:rsid w:val="000F4E5E"/>
    <w:rsid w:val="000F5C33"/>
    <w:rsid w:val="0010132C"/>
    <w:rsid w:val="0011106E"/>
    <w:rsid w:val="001237E5"/>
    <w:rsid w:val="00124666"/>
    <w:rsid w:val="001565FE"/>
    <w:rsid w:val="001614A2"/>
    <w:rsid w:val="00162DF4"/>
    <w:rsid w:val="00170F14"/>
    <w:rsid w:val="00170F5E"/>
    <w:rsid w:val="00173796"/>
    <w:rsid w:val="00177C83"/>
    <w:rsid w:val="0019091B"/>
    <w:rsid w:val="00190DB4"/>
    <w:rsid w:val="00192F2B"/>
    <w:rsid w:val="001C1F0E"/>
    <w:rsid w:val="001C4926"/>
    <w:rsid w:val="001C7BED"/>
    <w:rsid w:val="001E1A8D"/>
    <w:rsid w:val="001E2F55"/>
    <w:rsid w:val="001E3FC9"/>
    <w:rsid w:val="001F0D16"/>
    <w:rsid w:val="00216422"/>
    <w:rsid w:val="00222834"/>
    <w:rsid w:val="00226689"/>
    <w:rsid w:val="00227CA6"/>
    <w:rsid w:val="002335E8"/>
    <w:rsid w:val="00240039"/>
    <w:rsid w:val="002425FB"/>
    <w:rsid w:val="0024540C"/>
    <w:rsid w:val="00246FFA"/>
    <w:rsid w:val="002646EF"/>
    <w:rsid w:val="002668BD"/>
    <w:rsid w:val="002775A0"/>
    <w:rsid w:val="00283061"/>
    <w:rsid w:val="00283D4B"/>
    <w:rsid w:val="0028758D"/>
    <w:rsid w:val="00291378"/>
    <w:rsid w:val="002966EF"/>
    <w:rsid w:val="002A2575"/>
    <w:rsid w:val="002D79FF"/>
    <w:rsid w:val="002E4B99"/>
    <w:rsid w:val="002F17DA"/>
    <w:rsid w:val="002F4A1C"/>
    <w:rsid w:val="002F7164"/>
    <w:rsid w:val="003036AF"/>
    <w:rsid w:val="003055EA"/>
    <w:rsid w:val="003146A3"/>
    <w:rsid w:val="00314B31"/>
    <w:rsid w:val="0031548A"/>
    <w:rsid w:val="003212C4"/>
    <w:rsid w:val="00326D9E"/>
    <w:rsid w:val="00335FF9"/>
    <w:rsid w:val="003444A4"/>
    <w:rsid w:val="00350CBA"/>
    <w:rsid w:val="003525BB"/>
    <w:rsid w:val="00354968"/>
    <w:rsid w:val="00367F43"/>
    <w:rsid w:val="00370A45"/>
    <w:rsid w:val="00370EB6"/>
    <w:rsid w:val="00373A7D"/>
    <w:rsid w:val="0038119E"/>
    <w:rsid w:val="00381D0E"/>
    <w:rsid w:val="00382079"/>
    <w:rsid w:val="003A0D8C"/>
    <w:rsid w:val="003B204F"/>
    <w:rsid w:val="003D00BA"/>
    <w:rsid w:val="003D3CC6"/>
    <w:rsid w:val="003E32C8"/>
    <w:rsid w:val="003E784A"/>
    <w:rsid w:val="003F0547"/>
    <w:rsid w:val="003F3033"/>
    <w:rsid w:val="003F451C"/>
    <w:rsid w:val="003F7825"/>
    <w:rsid w:val="004005D3"/>
    <w:rsid w:val="00401099"/>
    <w:rsid w:val="00401282"/>
    <w:rsid w:val="00401543"/>
    <w:rsid w:val="00403AD8"/>
    <w:rsid w:val="0040434E"/>
    <w:rsid w:val="00404FEB"/>
    <w:rsid w:val="00414E2D"/>
    <w:rsid w:val="00422B02"/>
    <w:rsid w:val="00453C8C"/>
    <w:rsid w:val="004621E2"/>
    <w:rsid w:val="00471C2E"/>
    <w:rsid w:val="004720CC"/>
    <w:rsid w:val="004743A6"/>
    <w:rsid w:val="00475256"/>
    <w:rsid w:val="00482EB7"/>
    <w:rsid w:val="00484145"/>
    <w:rsid w:val="00490138"/>
    <w:rsid w:val="004A1D14"/>
    <w:rsid w:val="004C5B61"/>
    <w:rsid w:val="004E2FBB"/>
    <w:rsid w:val="004E37AB"/>
    <w:rsid w:val="004F63CB"/>
    <w:rsid w:val="00512B8D"/>
    <w:rsid w:val="00512FDA"/>
    <w:rsid w:val="00532292"/>
    <w:rsid w:val="0053470A"/>
    <w:rsid w:val="0054046E"/>
    <w:rsid w:val="00540E25"/>
    <w:rsid w:val="00542899"/>
    <w:rsid w:val="00543353"/>
    <w:rsid w:val="005515BF"/>
    <w:rsid w:val="00554A21"/>
    <w:rsid w:val="00554AF7"/>
    <w:rsid w:val="00555899"/>
    <w:rsid w:val="005565C8"/>
    <w:rsid w:val="00557CD6"/>
    <w:rsid w:val="00561AD2"/>
    <w:rsid w:val="005620DF"/>
    <w:rsid w:val="005700EA"/>
    <w:rsid w:val="00577517"/>
    <w:rsid w:val="00577605"/>
    <w:rsid w:val="005A1F7D"/>
    <w:rsid w:val="005B3118"/>
    <w:rsid w:val="005C03CD"/>
    <w:rsid w:val="005C065D"/>
    <w:rsid w:val="005C06AF"/>
    <w:rsid w:val="005C1D01"/>
    <w:rsid w:val="005C5A45"/>
    <w:rsid w:val="005C6DA0"/>
    <w:rsid w:val="005D6B59"/>
    <w:rsid w:val="005D6F1F"/>
    <w:rsid w:val="005E509F"/>
    <w:rsid w:val="005F3260"/>
    <w:rsid w:val="005F778C"/>
    <w:rsid w:val="00616B58"/>
    <w:rsid w:val="00621232"/>
    <w:rsid w:val="0062428D"/>
    <w:rsid w:val="00631586"/>
    <w:rsid w:val="00634C44"/>
    <w:rsid w:val="006372DA"/>
    <w:rsid w:val="00637843"/>
    <w:rsid w:val="00651E90"/>
    <w:rsid w:val="0065450F"/>
    <w:rsid w:val="006611D9"/>
    <w:rsid w:val="00663BD3"/>
    <w:rsid w:val="00672762"/>
    <w:rsid w:val="006748D5"/>
    <w:rsid w:val="00676664"/>
    <w:rsid w:val="00682193"/>
    <w:rsid w:val="0068501B"/>
    <w:rsid w:val="00686004"/>
    <w:rsid w:val="006928EA"/>
    <w:rsid w:val="006B0B2D"/>
    <w:rsid w:val="006B4F52"/>
    <w:rsid w:val="006B5582"/>
    <w:rsid w:val="006C31AF"/>
    <w:rsid w:val="006C45AC"/>
    <w:rsid w:val="006C5C4E"/>
    <w:rsid w:val="006D0ABE"/>
    <w:rsid w:val="006D685C"/>
    <w:rsid w:val="006E247E"/>
    <w:rsid w:val="006E4358"/>
    <w:rsid w:val="007011A0"/>
    <w:rsid w:val="007069C5"/>
    <w:rsid w:val="00706C3A"/>
    <w:rsid w:val="007115B8"/>
    <w:rsid w:val="00723724"/>
    <w:rsid w:val="00726DD4"/>
    <w:rsid w:val="00732084"/>
    <w:rsid w:val="00742082"/>
    <w:rsid w:val="00754D5D"/>
    <w:rsid w:val="007550CC"/>
    <w:rsid w:val="00763FCF"/>
    <w:rsid w:val="00766770"/>
    <w:rsid w:val="007726BC"/>
    <w:rsid w:val="00773C70"/>
    <w:rsid w:val="00774689"/>
    <w:rsid w:val="00775C86"/>
    <w:rsid w:val="00792384"/>
    <w:rsid w:val="007936AA"/>
    <w:rsid w:val="007964F4"/>
    <w:rsid w:val="007B5DCE"/>
    <w:rsid w:val="007B760E"/>
    <w:rsid w:val="007B769D"/>
    <w:rsid w:val="007C420D"/>
    <w:rsid w:val="007C4C47"/>
    <w:rsid w:val="007D126B"/>
    <w:rsid w:val="007D38FD"/>
    <w:rsid w:val="007D7A22"/>
    <w:rsid w:val="007E5489"/>
    <w:rsid w:val="007F0E32"/>
    <w:rsid w:val="008021FA"/>
    <w:rsid w:val="0080314B"/>
    <w:rsid w:val="00810685"/>
    <w:rsid w:val="00825932"/>
    <w:rsid w:val="00836E19"/>
    <w:rsid w:val="00840A7C"/>
    <w:rsid w:val="00843CE3"/>
    <w:rsid w:val="008444A6"/>
    <w:rsid w:val="0085387B"/>
    <w:rsid w:val="00853E79"/>
    <w:rsid w:val="00855166"/>
    <w:rsid w:val="00855354"/>
    <w:rsid w:val="00877B6D"/>
    <w:rsid w:val="0088243F"/>
    <w:rsid w:val="008902AC"/>
    <w:rsid w:val="0089069A"/>
    <w:rsid w:val="00890D14"/>
    <w:rsid w:val="008946EB"/>
    <w:rsid w:val="00897DBC"/>
    <w:rsid w:val="008A1CC3"/>
    <w:rsid w:val="008A2C67"/>
    <w:rsid w:val="008B7C0C"/>
    <w:rsid w:val="008D174F"/>
    <w:rsid w:val="008D1B14"/>
    <w:rsid w:val="008E284B"/>
    <w:rsid w:val="008E4ACC"/>
    <w:rsid w:val="008E599A"/>
    <w:rsid w:val="008F02B8"/>
    <w:rsid w:val="008F6DDF"/>
    <w:rsid w:val="00910916"/>
    <w:rsid w:val="00916665"/>
    <w:rsid w:val="009170F8"/>
    <w:rsid w:val="00925DFB"/>
    <w:rsid w:val="009309B5"/>
    <w:rsid w:val="00930EC5"/>
    <w:rsid w:val="009413B8"/>
    <w:rsid w:val="009426FD"/>
    <w:rsid w:val="00946C42"/>
    <w:rsid w:val="0095075E"/>
    <w:rsid w:val="00950AD5"/>
    <w:rsid w:val="00950F56"/>
    <w:rsid w:val="00953EA6"/>
    <w:rsid w:val="009636E2"/>
    <w:rsid w:val="00972573"/>
    <w:rsid w:val="0097360D"/>
    <w:rsid w:val="00973E55"/>
    <w:rsid w:val="00977F84"/>
    <w:rsid w:val="00986D3C"/>
    <w:rsid w:val="00990412"/>
    <w:rsid w:val="0099206A"/>
    <w:rsid w:val="009A080C"/>
    <w:rsid w:val="009A253C"/>
    <w:rsid w:val="009A25FE"/>
    <w:rsid w:val="009A2646"/>
    <w:rsid w:val="009B3CC0"/>
    <w:rsid w:val="009C6C9B"/>
    <w:rsid w:val="009D4A71"/>
    <w:rsid w:val="009F3B58"/>
    <w:rsid w:val="009F59CE"/>
    <w:rsid w:val="009F62FE"/>
    <w:rsid w:val="00A05112"/>
    <w:rsid w:val="00A051E9"/>
    <w:rsid w:val="00A1687A"/>
    <w:rsid w:val="00A218FD"/>
    <w:rsid w:val="00A26DE3"/>
    <w:rsid w:val="00A27EFF"/>
    <w:rsid w:val="00A30D7C"/>
    <w:rsid w:val="00A3174E"/>
    <w:rsid w:val="00A35240"/>
    <w:rsid w:val="00A50B46"/>
    <w:rsid w:val="00A512B1"/>
    <w:rsid w:val="00A52024"/>
    <w:rsid w:val="00A56C8F"/>
    <w:rsid w:val="00A60265"/>
    <w:rsid w:val="00A612A2"/>
    <w:rsid w:val="00A6164A"/>
    <w:rsid w:val="00A62AA5"/>
    <w:rsid w:val="00A700C2"/>
    <w:rsid w:val="00A738E9"/>
    <w:rsid w:val="00A809A6"/>
    <w:rsid w:val="00A871E8"/>
    <w:rsid w:val="00AA3929"/>
    <w:rsid w:val="00AA6201"/>
    <w:rsid w:val="00AB1EC3"/>
    <w:rsid w:val="00AB605E"/>
    <w:rsid w:val="00AC0BDB"/>
    <w:rsid w:val="00AC3E1D"/>
    <w:rsid w:val="00AC468A"/>
    <w:rsid w:val="00AD7CA7"/>
    <w:rsid w:val="00AE020A"/>
    <w:rsid w:val="00AE0750"/>
    <w:rsid w:val="00AE0C52"/>
    <w:rsid w:val="00AE6C95"/>
    <w:rsid w:val="00AF185E"/>
    <w:rsid w:val="00AF1965"/>
    <w:rsid w:val="00B14144"/>
    <w:rsid w:val="00B27A1F"/>
    <w:rsid w:val="00B323F0"/>
    <w:rsid w:val="00B36EB6"/>
    <w:rsid w:val="00B475C4"/>
    <w:rsid w:val="00B517EC"/>
    <w:rsid w:val="00B578E5"/>
    <w:rsid w:val="00B62F23"/>
    <w:rsid w:val="00B70438"/>
    <w:rsid w:val="00B74B7C"/>
    <w:rsid w:val="00B77629"/>
    <w:rsid w:val="00B7771E"/>
    <w:rsid w:val="00B95DDC"/>
    <w:rsid w:val="00BA01CE"/>
    <w:rsid w:val="00BA19E8"/>
    <w:rsid w:val="00BA40F3"/>
    <w:rsid w:val="00BB5D5C"/>
    <w:rsid w:val="00BC0FB5"/>
    <w:rsid w:val="00BC32E0"/>
    <w:rsid w:val="00BD27D7"/>
    <w:rsid w:val="00BD32F8"/>
    <w:rsid w:val="00BD608C"/>
    <w:rsid w:val="00BD7205"/>
    <w:rsid w:val="00BF5C35"/>
    <w:rsid w:val="00C03D36"/>
    <w:rsid w:val="00C12695"/>
    <w:rsid w:val="00C12FB2"/>
    <w:rsid w:val="00C14C9A"/>
    <w:rsid w:val="00C252B9"/>
    <w:rsid w:val="00C25940"/>
    <w:rsid w:val="00C25FE4"/>
    <w:rsid w:val="00C31FBF"/>
    <w:rsid w:val="00C326BC"/>
    <w:rsid w:val="00C36C17"/>
    <w:rsid w:val="00C41DEC"/>
    <w:rsid w:val="00C62015"/>
    <w:rsid w:val="00C6267D"/>
    <w:rsid w:val="00C62CF1"/>
    <w:rsid w:val="00C724A0"/>
    <w:rsid w:val="00C72A0F"/>
    <w:rsid w:val="00C74DDE"/>
    <w:rsid w:val="00C760C4"/>
    <w:rsid w:val="00C7630E"/>
    <w:rsid w:val="00C82495"/>
    <w:rsid w:val="00C83527"/>
    <w:rsid w:val="00C87DF0"/>
    <w:rsid w:val="00C926AC"/>
    <w:rsid w:val="00C92C97"/>
    <w:rsid w:val="00C92D7B"/>
    <w:rsid w:val="00C95B5C"/>
    <w:rsid w:val="00CD0124"/>
    <w:rsid w:val="00CD0B64"/>
    <w:rsid w:val="00CD773C"/>
    <w:rsid w:val="00CF205B"/>
    <w:rsid w:val="00CF3017"/>
    <w:rsid w:val="00D020C9"/>
    <w:rsid w:val="00D07F1E"/>
    <w:rsid w:val="00D13B11"/>
    <w:rsid w:val="00D15C30"/>
    <w:rsid w:val="00D31056"/>
    <w:rsid w:val="00D326BD"/>
    <w:rsid w:val="00D37F5F"/>
    <w:rsid w:val="00D44BAE"/>
    <w:rsid w:val="00D4689A"/>
    <w:rsid w:val="00D475E3"/>
    <w:rsid w:val="00D55F1A"/>
    <w:rsid w:val="00D61367"/>
    <w:rsid w:val="00D6636E"/>
    <w:rsid w:val="00D71A5F"/>
    <w:rsid w:val="00D76E96"/>
    <w:rsid w:val="00D8677B"/>
    <w:rsid w:val="00D9275A"/>
    <w:rsid w:val="00D95F1F"/>
    <w:rsid w:val="00D975C6"/>
    <w:rsid w:val="00DB3BD7"/>
    <w:rsid w:val="00DB6E08"/>
    <w:rsid w:val="00DC0DD9"/>
    <w:rsid w:val="00DC3E3B"/>
    <w:rsid w:val="00DC4856"/>
    <w:rsid w:val="00DD164C"/>
    <w:rsid w:val="00DD40D7"/>
    <w:rsid w:val="00DD6EDF"/>
    <w:rsid w:val="00DF1ADE"/>
    <w:rsid w:val="00DF5E56"/>
    <w:rsid w:val="00E04445"/>
    <w:rsid w:val="00E14571"/>
    <w:rsid w:val="00E15BFF"/>
    <w:rsid w:val="00E23155"/>
    <w:rsid w:val="00E258D7"/>
    <w:rsid w:val="00E25B96"/>
    <w:rsid w:val="00E30509"/>
    <w:rsid w:val="00E33028"/>
    <w:rsid w:val="00E417F7"/>
    <w:rsid w:val="00E45A12"/>
    <w:rsid w:val="00E526B7"/>
    <w:rsid w:val="00E54677"/>
    <w:rsid w:val="00E54906"/>
    <w:rsid w:val="00E55166"/>
    <w:rsid w:val="00E63501"/>
    <w:rsid w:val="00E64004"/>
    <w:rsid w:val="00E825CD"/>
    <w:rsid w:val="00E90FFE"/>
    <w:rsid w:val="00E912F5"/>
    <w:rsid w:val="00E941C0"/>
    <w:rsid w:val="00E95554"/>
    <w:rsid w:val="00E965CA"/>
    <w:rsid w:val="00E97044"/>
    <w:rsid w:val="00EA5BFB"/>
    <w:rsid w:val="00EB18FB"/>
    <w:rsid w:val="00EB20BC"/>
    <w:rsid w:val="00EC0B24"/>
    <w:rsid w:val="00EC633A"/>
    <w:rsid w:val="00EE0AF8"/>
    <w:rsid w:val="00EE7A8E"/>
    <w:rsid w:val="00F0082F"/>
    <w:rsid w:val="00F16D59"/>
    <w:rsid w:val="00F23C6F"/>
    <w:rsid w:val="00F43BA1"/>
    <w:rsid w:val="00F447D6"/>
    <w:rsid w:val="00F5283B"/>
    <w:rsid w:val="00F55E71"/>
    <w:rsid w:val="00F653D0"/>
    <w:rsid w:val="00F758AC"/>
    <w:rsid w:val="00F763A4"/>
    <w:rsid w:val="00F76914"/>
    <w:rsid w:val="00F8677B"/>
    <w:rsid w:val="00F91252"/>
    <w:rsid w:val="00F91C6B"/>
    <w:rsid w:val="00F92887"/>
    <w:rsid w:val="00F9349C"/>
    <w:rsid w:val="00FA084F"/>
    <w:rsid w:val="00FA3F28"/>
    <w:rsid w:val="00FA516B"/>
    <w:rsid w:val="00FA74BB"/>
    <w:rsid w:val="00FB366B"/>
    <w:rsid w:val="00FC2120"/>
    <w:rsid w:val="00FC4AFA"/>
    <w:rsid w:val="00FC5ED3"/>
    <w:rsid w:val="00FD45C5"/>
    <w:rsid w:val="00FD72C7"/>
    <w:rsid w:val="00FE50A7"/>
    <w:rsid w:val="00FE52F1"/>
    <w:rsid w:val="00FE54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8EEA"/>
  <w15:chartTrackingRefBased/>
  <w15:docId w15:val="{4F9C5E3F-C158-4736-8B9B-4FD15FE5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23"/>
    <w:rPr>
      <w:rFonts w:eastAsiaTheme="majorEastAsia" w:cstheme="majorBidi"/>
      <w:color w:val="272727" w:themeColor="text1" w:themeTint="D8"/>
    </w:rPr>
  </w:style>
  <w:style w:type="paragraph" w:styleId="Title">
    <w:name w:val="Title"/>
    <w:basedOn w:val="Normal"/>
    <w:next w:val="Normal"/>
    <w:link w:val="TitleChar"/>
    <w:uiPriority w:val="10"/>
    <w:qFormat/>
    <w:rsid w:val="00B6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23"/>
    <w:pPr>
      <w:spacing w:before="160"/>
      <w:jc w:val="center"/>
    </w:pPr>
    <w:rPr>
      <w:i/>
      <w:iCs/>
      <w:color w:val="404040" w:themeColor="text1" w:themeTint="BF"/>
    </w:rPr>
  </w:style>
  <w:style w:type="character" w:customStyle="1" w:styleId="QuoteChar">
    <w:name w:val="Quote Char"/>
    <w:basedOn w:val="DefaultParagraphFont"/>
    <w:link w:val="Quote"/>
    <w:uiPriority w:val="29"/>
    <w:rsid w:val="00B62F23"/>
    <w:rPr>
      <w:i/>
      <w:iCs/>
      <w:color w:val="404040" w:themeColor="text1" w:themeTint="BF"/>
    </w:rPr>
  </w:style>
  <w:style w:type="paragraph" w:styleId="ListParagraph">
    <w:name w:val="List Paragraph"/>
    <w:basedOn w:val="Normal"/>
    <w:uiPriority w:val="34"/>
    <w:qFormat/>
    <w:rsid w:val="00B62F23"/>
    <w:pPr>
      <w:ind w:left="720"/>
      <w:contextualSpacing/>
    </w:pPr>
  </w:style>
  <w:style w:type="character" w:styleId="IntenseEmphasis">
    <w:name w:val="Intense Emphasis"/>
    <w:basedOn w:val="DefaultParagraphFont"/>
    <w:uiPriority w:val="21"/>
    <w:qFormat/>
    <w:rsid w:val="00B62F23"/>
    <w:rPr>
      <w:i/>
      <w:iCs/>
      <w:color w:val="0F4761" w:themeColor="accent1" w:themeShade="BF"/>
    </w:rPr>
  </w:style>
  <w:style w:type="paragraph" w:styleId="IntenseQuote">
    <w:name w:val="Intense Quote"/>
    <w:basedOn w:val="Normal"/>
    <w:next w:val="Normal"/>
    <w:link w:val="IntenseQuoteChar"/>
    <w:uiPriority w:val="30"/>
    <w:qFormat/>
    <w:rsid w:val="00B6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23"/>
    <w:rPr>
      <w:i/>
      <w:iCs/>
      <w:color w:val="0F4761" w:themeColor="accent1" w:themeShade="BF"/>
    </w:rPr>
  </w:style>
  <w:style w:type="character" w:styleId="IntenseReference">
    <w:name w:val="Intense Reference"/>
    <w:basedOn w:val="DefaultParagraphFont"/>
    <w:uiPriority w:val="32"/>
    <w:qFormat/>
    <w:rsid w:val="00B62F23"/>
    <w:rPr>
      <w:b/>
      <w:bCs/>
      <w:smallCaps/>
      <w:color w:val="0F4761" w:themeColor="accent1" w:themeShade="BF"/>
      <w:spacing w:val="5"/>
    </w:rPr>
  </w:style>
  <w:style w:type="paragraph" w:customStyle="1" w:styleId="msonormal0">
    <w:name w:val="msonormal"/>
    <w:basedOn w:val="Normal"/>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semiHidden/>
    <w:unhideWhenUsed/>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B62F23"/>
    <w:rPr>
      <w:b/>
      <w:bCs/>
    </w:rPr>
  </w:style>
  <w:style w:type="paragraph" w:styleId="HTMLPreformatted">
    <w:name w:val="HTML Preformatted"/>
    <w:basedOn w:val="Normal"/>
    <w:link w:val="HTMLPreformattedChar"/>
    <w:uiPriority w:val="99"/>
    <w:semiHidden/>
    <w:unhideWhenUsed/>
    <w:rsid w:val="00B62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B62F23"/>
    <w:rPr>
      <w:rFonts w:ascii="Courier New" w:eastAsia="Times New Roman" w:hAnsi="Courier New" w:cs="Courier New"/>
      <w:kern w:val="0"/>
      <w:sz w:val="20"/>
      <w:szCs w:val="20"/>
      <w:lang w:eastAsia="en-PH"/>
      <w14:ligatures w14:val="none"/>
    </w:rPr>
  </w:style>
  <w:style w:type="character" w:styleId="HTMLCode">
    <w:name w:val="HTML Code"/>
    <w:basedOn w:val="DefaultParagraphFont"/>
    <w:uiPriority w:val="99"/>
    <w:semiHidden/>
    <w:unhideWhenUsed/>
    <w:rsid w:val="00B62F23"/>
    <w:rPr>
      <w:rFonts w:ascii="Courier New" w:eastAsia="Times New Roman" w:hAnsi="Courier New" w:cs="Courier New"/>
      <w:sz w:val="20"/>
      <w:szCs w:val="20"/>
    </w:rPr>
  </w:style>
  <w:style w:type="table" w:styleId="TableGrid">
    <w:name w:val="Table Grid"/>
    <w:basedOn w:val="TableNormal"/>
    <w:uiPriority w:val="59"/>
    <w:rsid w:val="001C1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A6201"/>
  </w:style>
  <w:style w:type="paragraph" w:customStyle="1" w:styleId="Strong1">
    <w:name w:val="Strong1"/>
    <w:qFormat/>
    <w:rsid w:val="00AA6201"/>
    <w:pPr>
      <w:spacing w:after="0" w:line="240" w:lineRule="auto"/>
    </w:pPr>
    <w:rPr>
      <w:rFonts w:ascii="Arial" w:eastAsia="Arial" w:hAnsi="Arial" w:cs="Arial"/>
      <w:b/>
      <w:bCs/>
      <w:kern w:val="0"/>
      <w:sz w:val="20"/>
      <w:szCs w:val="20"/>
      <w:lang w:eastAsia="en-PH"/>
      <w14:ligatures w14:val="none"/>
    </w:rPr>
  </w:style>
  <w:style w:type="character" w:styleId="Hyperlink">
    <w:name w:val="Hyperlink"/>
    <w:uiPriority w:val="99"/>
    <w:unhideWhenUsed/>
    <w:rsid w:val="00AA6201"/>
    <w:rPr>
      <w:color w:val="0563C1"/>
      <w:u w:val="single"/>
    </w:rPr>
  </w:style>
  <w:style w:type="character" w:styleId="FootnoteReference">
    <w:name w:val="footnote reference"/>
    <w:uiPriority w:val="99"/>
    <w:semiHidden/>
    <w:unhideWhenUsed/>
    <w:rsid w:val="00AA6201"/>
    <w:rPr>
      <w:vertAlign w:val="superscript"/>
    </w:rPr>
  </w:style>
  <w:style w:type="paragraph" w:styleId="FootnoteText">
    <w:name w:val="footnote text"/>
    <w:link w:val="FootnoteTextChar"/>
    <w:uiPriority w:val="99"/>
    <w:semiHidden/>
    <w:unhideWhenUsed/>
    <w:rsid w:val="00AA6201"/>
    <w:pPr>
      <w:spacing w:after="0" w:line="240" w:lineRule="auto"/>
    </w:pPr>
    <w:rPr>
      <w:rFonts w:ascii="Arial" w:eastAsia="Arial" w:hAnsi="Arial" w:cs="Arial"/>
      <w:kern w:val="0"/>
      <w:sz w:val="20"/>
      <w:szCs w:val="20"/>
      <w:lang w:eastAsia="en-PH"/>
      <w14:ligatures w14:val="none"/>
    </w:rPr>
  </w:style>
  <w:style w:type="character" w:customStyle="1" w:styleId="FootnoteTextChar">
    <w:name w:val="Footnote Text Char"/>
    <w:basedOn w:val="DefaultParagraphFont"/>
    <w:link w:val="FootnoteText"/>
    <w:uiPriority w:val="99"/>
    <w:semiHidden/>
    <w:rsid w:val="00AA6201"/>
    <w:rPr>
      <w:rFonts w:ascii="Arial" w:eastAsia="Arial" w:hAnsi="Arial" w:cs="Arial"/>
      <w:kern w:val="0"/>
      <w:sz w:val="20"/>
      <w:szCs w:val="20"/>
      <w:lang w:eastAsia="en-PH"/>
      <w14:ligatures w14:val="none"/>
    </w:rPr>
  </w:style>
  <w:style w:type="character" w:styleId="EndnoteReference">
    <w:name w:val="endnote reference"/>
    <w:uiPriority w:val="99"/>
    <w:semiHidden/>
    <w:unhideWhenUsed/>
    <w:rsid w:val="00AA6201"/>
    <w:rPr>
      <w:vertAlign w:val="superscript"/>
    </w:rPr>
  </w:style>
  <w:style w:type="paragraph" w:styleId="EndnoteText">
    <w:name w:val="endnote text"/>
    <w:link w:val="EndnoteTextChar"/>
    <w:uiPriority w:val="99"/>
    <w:semiHidden/>
    <w:unhideWhenUsed/>
    <w:rsid w:val="00AA6201"/>
    <w:pPr>
      <w:spacing w:after="0" w:line="240" w:lineRule="auto"/>
    </w:pPr>
    <w:rPr>
      <w:rFonts w:ascii="Arial" w:eastAsia="Arial" w:hAnsi="Arial" w:cs="Arial"/>
      <w:kern w:val="0"/>
      <w:sz w:val="20"/>
      <w:szCs w:val="20"/>
      <w:lang w:eastAsia="en-PH"/>
      <w14:ligatures w14:val="none"/>
    </w:rPr>
  </w:style>
  <w:style w:type="character" w:customStyle="1" w:styleId="EndnoteTextChar">
    <w:name w:val="Endnote Text Char"/>
    <w:basedOn w:val="DefaultParagraphFont"/>
    <w:link w:val="EndnoteText"/>
    <w:uiPriority w:val="99"/>
    <w:semiHidden/>
    <w:rsid w:val="00AA6201"/>
    <w:rPr>
      <w:rFonts w:ascii="Arial" w:eastAsia="Arial" w:hAnsi="Arial" w:cs="Arial"/>
      <w:kern w:val="0"/>
      <w:sz w:val="20"/>
      <w:szCs w:val="20"/>
      <w:lang w:eastAsia="en-PH"/>
      <w14:ligatures w14:val="none"/>
    </w:rPr>
  </w:style>
  <w:style w:type="paragraph" w:styleId="Header">
    <w:name w:val="header"/>
    <w:basedOn w:val="Normal"/>
    <w:link w:val="HeaderChar"/>
    <w:uiPriority w:val="99"/>
    <w:unhideWhenUsed/>
    <w:rsid w:val="00DB3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BD7"/>
  </w:style>
  <w:style w:type="paragraph" w:styleId="Footer">
    <w:name w:val="footer"/>
    <w:basedOn w:val="Normal"/>
    <w:link w:val="FooterChar"/>
    <w:uiPriority w:val="99"/>
    <w:unhideWhenUsed/>
    <w:rsid w:val="00DB3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BD7"/>
  </w:style>
  <w:style w:type="table" w:styleId="GridTable4">
    <w:name w:val="Grid Table 4"/>
    <w:basedOn w:val="TableNormal"/>
    <w:uiPriority w:val="49"/>
    <w:rsid w:val="00064C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3212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Spacing">
    <w:name w:val="No Spacing"/>
    <w:uiPriority w:val="1"/>
    <w:qFormat/>
    <w:rsid w:val="00B14144"/>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B14144"/>
    <w:pPr>
      <w:spacing w:after="120" w:line="276" w:lineRule="auto"/>
    </w:pPr>
    <w:rPr>
      <w:rFonts w:eastAsiaTheme="minorEastAsia"/>
      <w:kern w:val="0"/>
      <w:sz w:val="22"/>
      <w:szCs w:val="22"/>
      <w:lang w:val="en-US"/>
      <w14:ligatures w14:val="none"/>
    </w:rPr>
  </w:style>
  <w:style w:type="character" w:customStyle="1" w:styleId="BodyTextChar">
    <w:name w:val="Body Text Char"/>
    <w:basedOn w:val="DefaultParagraphFont"/>
    <w:link w:val="BodyText"/>
    <w:uiPriority w:val="99"/>
    <w:rsid w:val="00B14144"/>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B14144"/>
    <w:pPr>
      <w:spacing w:after="120" w:line="480" w:lineRule="auto"/>
    </w:pPr>
    <w:rPr>
      <w:rFonts w:eastAsiaTheme="minorEastAsia"/>
      <w:kern w:val="0"/>
      <w:sz w:val="22"/>
      <w:szCs w:val="22"/>
      <w:lang w:val="en-US"/>
      <w14:ligatures w14:val="none"/>
    </w:rPr>
  </w:style>
  <w:style w:type="character" w:customStyle="1" w:styleId="BodyText2Char">
    <w:name w:val="Body Text 2 Char"/>
    <w:basedOn w:val="DefaultParagraphFont"/>
    <w:link w:val="BodyText2"/>
    <w:uiPriority w:val="99"/>
    <w:rsid w:val="00B14144"/>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B14144"/>
    <w:pPr>
      <w:spacing w:after="120" w:line="276" w:lineRule="auto"/>
    </w:pPr>
    <w:rPr>
      <w:rFonts w:eastAsiaTheme="minorEastAsia"/>
      <w:kern w:val="0"/>
      <w:sz w:val="16"/>
      <w:szCs w:val="16"/>
      <w:lang w:val="en-US"/>
      <w14:ligatures w14:val="none"/>
    </w:rPr>
  </w:style>
  <w:style w:type="character" w:customStyle="1" w:styleId="BodyText3Char">
    <w:name w:val="Body Text 3 Char"/>
    <w:basedOn w:val="DefaultParagraphFont"/>
    <w:link w:val="BodyText3"/>
    <w:uiPriority w:val="99"/>
    <w:rsid w:val="00B14144"/>
    <w:rPr>
      <w:rFonts w:eastAsiaTheme="minorEastAsia"/>
      <w:kern w:val="0"/>
      <w:sz w:val="16"/>
      <w:szCs w:val="16"/>
      <w:lang w:val="en-US"/>
      <w14:ligatures w14:val="none"/>
    </w:rPr>
  </w:style>
  <w:style w:type="paragraph" w:styleId="List">
    <w:name w:val="List"/>
    <w:basedOn w:val="Normal"/>
    <w:uiPriority w:val="99"/>
    <w:unhideWhenUsed/>
    <w:rsid w:val="00B14144"/>
    <w:pPr>
      <w:spacing w:after="200" w:line="276" w:lineRule="auto"/>
      <w:ind w:left="360" w:hanging="360"/>
      <w:contextualSpacing/>
    </w:pPr>
    <w:rPr>
      <w:rFonts w:eastAsiaTheme="minorEastAsia"/>
      <w:kern w:val="0"/>
      <w:sz w:val="22"/>
      <w:szCs w:val="22"/>
      <w:lang w:val="en-US"/>
      <w14:ligatures w14:val="none"/>
    </w:rPr>
  </w:style>
  <w:style w:type="paragraph" w:styleId="List2">
    <w:name w:val="List 2"/>
    <w:basedOn w:val="Normal"/>
    <w:uiPriority w:val="99"/>
    <w:unhideWhenUsed/>
    <w:rsid w:val="00B14144"/>
    <w:pPr>
      <w:spacing w:after="200" w:line="276" w:lineRule="auto"/>
      <w:ind w:left="720" w:hanging="360"/>
      <w:contextualSpacing/>
    </w:pPr>
    <w:rPr>
      <w:rFonts w:eastAsiaTheme="minorEastAsia"/>
      <w:kern w:val="0"/>
      <w:sz w:val="22"/>
      <w:szCs w:val="22"/>
      <w:lang w:val="en-US"/>
      <w14:ligatures w14:val="none"/>
    </w:rPr>
  </w:style>
  <w:style w:type="paragraph" w:styleId="List3">
    <w:name w:val="List 3"/>
    <w:basedOn w:val="Normal"/>
    <w:uiPriority w:val="99"/>
    <w:unhideWhenUsed/>
    <w:rsid w:val="00B14144"/>
    <w:pPr>
      <w:spacing w:after="200" w:line="276" w:lineRule="auto"/>
      <w:ind w:left="1080" w:hanging="360"/>
      <w:contextualSpacing/>
    </w:pPr>
    <w:rPr>
      <w:rFonts w:eastAsiaTheme="minorEastAsia"/>
      <w:kern w:val="0"/>
      <w:sz w:val="22"/>
      <w:szCs w:val="22"/>
      <w:lang w:val="en-US"/>
      <w14:ligatures w14:val="none"/>
    </w:rPr>
  </w:style>
  <w:style w:type="paragraph" w:styleId="ListBullet">
    <w:name w:val="List Bullet"/>
    <w:basedOn w:val="Normal"/>
    <w:uiPriority w:val="99"/>
    <w:unhideWhenUsed/>
    <w:rsid w:val="00B14144"/>
    <w:pPr>
      <w:numPr>
        <w:numId w:val="18"/>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Bullet2">
    <w:name w:val="List Bullet 2"/>
    <w:basedOn w:val="Normal"/>
    <w:uiPriority w:val="99"/>
    <w:unhideWhenUsed/>
    <w:rsid w:val="00B14144"/>
    <w:pPr>
      <w:numPr>
        <w:numId w:val="19"/>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Bullet3">
    <w:name w:val="List Bullet 3"/>
    <w:basedOn w:val="Normal"/>
    <w:uiPriority w:val="99"/>
    <w:unhideWhenUsed/>
    <w:rsid w:val="00B14144"/>
    <w:pPr>
      <w:numPr>
        <w:numId w:val="20"/>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B14144"/>
    <w:pPr>
      <w:numPr>
        <w:numId w:val="22"/>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2">
    <w:name w:val="List Number 2"/>
    <w:basedOn w:val="Normal"/>
    <w:uiPriority w:val="99"/>
    <w:unhideWhenUsed/>
    <w:rsid w:val="00B14144"/>
    <w:pPr>
      <w:numPr>
        <w:numId w:val="23"/>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Number3">
    <w:name w:val="List Number 3"/>
    <w:basedOn w:val="Normal"/>
    <w:uiPriority w:val="99"/>
    <w:unhideWhenUsed/>
    <w:rsid w:val="00B14144"/>
    <w:pPr>
      <w:numPr>
        <w:numId w:val="24"/>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Continue">
    <w:name w:val="List Continue"/>
    <w:basedOn w:val="Normal"/>
    <w:uiPriority w:val="99"/>
    <w:unhideWhenUsed/>
    <w:rsid w:val="00B14144"/>
    <w:pPr>
      <w:spacing w:after="120" w:line="276" w:lineRule="auto"/>
      <w:ind w:left="360"/>
      <w:contextualSpacing/>
    </w:pPr>
    <w:rPr>
      <w:rFonts w:eastAsiaTheme="minorEastAsia"/>
      <w:kern w:val="0"/>
      <w:sz w:val="22"/>
      <w:szCs w:val="22"/>
      <w:lang w:val="en-US"/>
      <w14:ligatures w14:val="none"/>
    </w:rPr>
  </w:style>
  <w:style w:type="paragraph" w:styleId="ListContinue2">
    <w:name w:val="List Continue 2"/>
    <w:basedOn w:val="Normal"/>
    <w:uiPriority w:val="99"/>
    <w:unhideWhenUsed/>
    <w:rsid w:val="00B14144"/>
    <w:pPr>
      <w:spacing w:after="120" w:line="276" w:lineRule="auto"/>
      <w:ind w:left="720"/>
      <w:contextualSpacing/>
    </w:pPr>
    <w:rPr>
      <w:rFonts w:eastAsiaTheme="minorEastAsia"/>
      <w:kern w:val="0"/>
      <w:sz w:val="22"/>
      <w:szCs w:val="22"/>
      <w:lang w:val="en-US"/>
      <w14:ligatures w14:val="none"/>
    </w:rPr>
  </w:style>
  <w:style w:type="paragraph" w:styleId="ListContinue3">
    <w:name w:val="List Continue 3"/>
    <w:basedOn w:val="Normal"/>
    <w:uiPriority w:val="99"/>
    <w:unhideWhenUsed/>
    <w:rsid w:val="00B14144"/>
    <w:pPr>
      <w:spacing w:after="120" w:line="276" w:lineRule="auto"/>
      <w:ind w:left="1080"/>
      <w:contextualSpacing/>
    </w:pPr>
    <w:rPr>
      <w:rFonts w:eastAsiaTheme="minorEastAsia"/>
      <w:kern w:val="0"/>
      <w:sz w:val="22"/>
      <w:szCs w:val="22"/>
      <w:lang w:val="en-US"/>
      <w14:ligatures w14:val="none"/>
    </w:rPr>
  </w:style>
  <w:style w:type="paragraph" w:styleId="MacroText">
    <w:name w:val="macro"/>
    <w:link w:val="MacroTextChar"/>
    <w:uiPriority w:val="99"/>
    <w:unhideWhenUsed/>
    <w:rsid w:val="00B1414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B14144"/>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B14144"/>
    <w:pPr>
      <w:spacing w:after="200" w:line="240" w:lineRule="auto"/>
    </w:pPr>
    <w:rPr>
      <w:rFonts w:eastAsiaTheme="minorEastAsia"/>
      <w:b/>
      <w:bCs/>
      <w:color w:val="156082" w:themeColor="accent1"/>
      <w:kern w:val="0"/>
      <w:sz w:val="18"/>
      <w:szCs w:val="18"/>
      <w:lang w:val="en-US"/>
      <w14:ligatures w14:val="none"/>
    </w:rPr>
  </w:style>
  <w:style w:type="character" w:styleId="Emphasis">
    <w:name w:val="Emphasis"/>
    <w:basedOn w:val="DefaultParagraphFont"/>
    <w:uiPriority w:val="20"/>
    <w:qFormat/>
    <w:rsid w:val="00B14144"/>
    <w:rPr>
      <w:i/>
      <w:iCs/>
    </w:rPr>
  </w:style>
  <w:style w:type="character" w:styleId="SubtleEmphasis">
    <w:name w:val="Subtle Emphasis"/>
    <w:basedOn w:val="DefaultParagraphFont"/>
    <w:uiPriority w:val="19"/>
    <w:qFormat/>
    <w:rsid w:val="00B14144"/>
    <w:rPr>
      <w:i/>
      <w:iCs/>
      <w:color w:val="808080" w:themeColor="text1" w:themeTint="7F"/>
    </w:rPr>
  </w:style>
  <w:style w:type="character" w:styleId="SubtleReference">
    <w:name w:val="Subtle Reference"/>
    <w:basedOn w:val="DefaultParagraphFont"/>
    <w:uiPriority w:val="31"/>
    <w:qFormat/>
    <w:rsid w:val="00B14144"/>
    <w:rPr>
      <w:smallCaps/>
      <w:color w:val="E97132" w:themeColor="accent2"/>
      <w:u w:val="single"/>
    </w:rPr>
  </w:style>
  <w:style w:type="character" w:styleId="BookTitle">
    <w:name w:val="Book Title"/>
    <w:basedOn w:val="DefaultParagraphFont"/>
    <w:uiPriority w:val="33"/>
    <w:qFormat/>
    <w:rsid w:val="00B14144"/>
    <w:rPr>
      <w:b/>
      <w:bCs/>
      <w:smallCaps/>
      <w:spacing w:val="5"/>
    </w:rPr>
  </w:style>
  <w:style w:type="paragraph" w:styleId="TOCHeading">
    <w:name w:val="TOC Heading"/>
    <w:basedOn w:val="Heading1"/>
    <w:next w:val="Normal"/>
    <w:uiPriority w:val="39"/>
    <w:semiHidden/>
    <w:unhideWhenUsed/>
    <w:qFormat/>
    <w:rsid w:val="00B14144"/>
    <w:pPr>
      <w:spacing w:before="480" w:after="0" w:line="276" w:lineRule="auto"/>
      <w:outlineLvl w:val="9"/>
    </w:pPr>
    <w:rPr>
      <w:b/>
      <w:bCs/>
      <w:kern w:val="0"/>
      <w:sz w:val="28"/>
      <w:szCs w:val="28"/>
      <w:lang w:val="en-US"/>
      <w14:ligatures w14:val="none"/>
    </w:rPr>
  </w:style>
  <w:style w:type="table" w:styleId="LightShading">
    <w:name w:val="Light Shading"/>
    <w:basedOn w:val="TableNormal"/>
    <w:uiPriority w:val="60"/>
    <w:rsid w:val="00B14144"/>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1414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4144"/>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14144"/>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14144"/>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14144"/>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14144"/>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futureengineeringjournal.com/uploads/archives/20250802111349_" TargetMode="External"/><Relationship Id="rId21" Type="http://schemas.openxmlformats.org/officeDocument/2006/relationships/image" Target="media/image15.png"/><Relationship Id="rId34" Type="http://schemas.openxmlformats.org/officeDocument/2006/relationships/hyperlink" Target="https://www.researchgate.net/publication/373132565_Mobile_Based_Navigation_System_for_Visually_Impaired_Person_Using_Image_Detection_with_Voice_Translation" TargetMode="External"/><Relationship Id="rId42" Type="http://schemas.openxmlformats.org/officeDocument/2006/relationships/hyperlink" Target="https://www.futureengineeringjournal.com/uploads/archives/20250802111349_FEI-2025-4-026.1.pdf" TargetMode="External"/><Relationship Id="rId47" Type="http://schemas.openxmlformats.org/officeDocument/2006/relationships/hyperlink" Target="https://doi.org/10.69478/BEST2025v1n2a015" TargetMode="External"/><Relationship Id="rId50" Type="http://schemas.openxmlformats.org/officeDocument/2006/relationships/hyperlink" Target="https://doi.org/10.3390/app11167515" TargetMode="External"/><Relationship Id="rId55"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researchgate.net/publication/373132565_Mobile_Based_Navigation_System_for_Visually_Impaired_Person_Using_Image_Detection_with_Voice_Translation" TargetMode="External"/><Relationship Id="rId40" Type="http://schemas.openxmlformats.org/officeDocument/2006/relationships/hyperlink" Target="https://www.futureengineeringjournal.com/uploads/archives/20250802111349_FEI-2025-4-026.1.pdf" TargetMode="External"/><Relationship Id="rId45" Type="http://schemas.openxmlformats.org/officeDocument/2006/relationships/hyperlink" Target="https://www.futureengineeringjournal.com/uploads/archives/20250802111349_FEI-2025-4-026.1.pdf" TargetMode="External"/><Relationship Id="rId53" Type="http://schemas.openxmlformats.org/officeDocument/2006/relationships/hyperlink" Target="http://www.ijcrt.org/papers/IJCRT2406786.pdf" TargetMode="Externa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researchgate.net/publication/373132565_Mobile_Based_Navigation_System_for_Visually_Impaired_Person_Using_Image_Detection_with_Voice_Translation" TargetMode="External"/><Relationship Id="rId43" Type="http://schemas.openxmlformats.org/officeDocument/2006/relationships/hyperlink" Target="https://www.futureengineeringjournal.com/uploads/archives/20250802111349_FEI-2025-4-026.1.pdf" TargetMode="External"/><Relationship Id="rId48" Type="http://schemas.openxmlformats.org/officeDocument/2006/relationships/hyperlink" Target="https://doi.org/10.69478/BEST2025v1n2a015"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ijfmr.com/papers/2025/1/34970.pdf"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ijrar.org/papers/IJRAR23D2431.pdf" TargetMode="External"/><Relationship Id="rId38" Type="http://schemas.openxmlformats.org/officeDocument/2006/relationships/hyperlink" Target="https://doi.org/10.5281/zenodo.17251000" TargetMode="External"/><Relationship Id="rId46" Type="http://schemas.openxmlformats.org/officeDocument/2006/relationships/hyperlink" Target="https://www.futureengineeringjournal.com/uploads/archives/20250802111349_FEI-2025-4-026.1.pdf" TargetMode="External"/><Relationship Id="rId20" Type="http://schemas.openxmlformats.org/officeDocument/2006/relationships/image" Target="media/image14.png"/><Relationship Id="rId41" Type="http://schemas.openxmlformats.org/officeDocument/2006/relationships/hyperlink" Target="https://www.futureengineeringjournal.com/uploads/archives/20250802111349_FEI-2025-4-026.1.pdf" TargetMode="External"/><Relationship Id="rId54" Type="http://schemas.openxmlformats.org/officeDocument/2006/relationships/hyperlink" Target="http://www.ijcrt.org/papers/IJCRT2406786.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researchgate.net/publication/373132565_Mobile_Based_Navigation_System_for_Visually_Impaired_Person_Using_Image_Detection_with_Voice_Translation" TargetMode="External"/><Relationship Id="rId49" Type="http://schemas.openxmlformats.org/officeDocument/2006/relationships/hyperlink" Target="https://doi.org/10.3390/app11167515"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www.futureengineeringjournal.com/uploads/archives/20250802111349_FEI-2025-4-026.1.pdf" TargetMode="External"/><Relationship Id="rId52" Type="http://schemas.openxmlformats.org/officeDocument/2006/relationships/hyperlink" Target="https://www.ijfmr.com/papers/2025/1/3497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3955</TotalTime>
  <Pages>69</Pages>
  <Words>11238</Words>
  <Characters>64059</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Krvy Geagonia</dc:creator>
  <cp:keywords/>
  <dc:description/>
  <cp:lastModifiedBy>Krvy Geagonia</cp:lastModifiedBy>
  <cp:revision>39</cp:revision>
  <cp:lastPrinted>2026-03-29T16:00:00Z</cp:lastPrinted>
  <dcterms:created xsi:type="dcterms:W3CDTF">2026-03-29T15:59:00Z</dcterms:created>
  <dcterms:modified xsi:type="dcterms:W3CDTF">2026-04-14T07:01:00Z</dcterms:modified>
</cp:coreProperties>
</file>