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9394B2" w14:textId="119A3C7E" w:rsidR="001C2800" w:rsidRPr="00C97407" w:rsidRDefault="001C2800" w:rsidP="001C2800">
      <w:pPr>
        <w:ind w:firstLine="0"/>
        <w:jc w:val="center"/>
        <w:rPr>
          <w:b/>
          <w:bCs/>
          <w:lang w:eastAsia="zh-CN"/>
        </w:rPr>
      </w:pPr>
      <w:r w:rsidRPr="00C97407">
        <w:rPr>
          <w:b/>
          <w:bCs/>
        </w:rPr>
        <w:t>Supplemental Materials</w:t>
      </w:r>
      <w:r w:rsidR="007B62E7" w:rsidRPr="00C97407">
        <w:rPr>
          <w:rFonts w:hint="eastAsia"/>
          <w:b/>
          <w:bCs/>
          <w:lang w:eastAsia="zh-CN"/>
        </w:rPr>
        <w:t xml:space="preserve"> for</w:t>
      </w:r>
    </w:p>
    <w:p w14:paraId="36A41005" w14:textId="641E0CFD" w:rsidR="007B62E7" w:rsidRDefault="007B62E7" w:rsidP="001C2800">
      <w:pPr>
        <w:ind w:firstLine="0"/>
        <w:jc w:val="center"/>
        <w:rPr>
          <w:b/>
          <w:bCs/>
          <w:lang w:eastAsia="zh-CN"/>
        </w:rPr>
      </w:pPr>
      <w:r w:rsidRPr="007B62E7">
        <w:rPr>
          <w:b/>
          <w:bCs/>
          <w:lang w:eastAsia="zh-CN"/>
        </w:rPr>
        <w:t xml:space="preserve">Differences and Similarities in Psychological Characteristics between Cultural Groups </w:t>
      </w:r>
      <w:proofErr w:type="spellStart"/>
      <w:r w:rsidRPr="007B62E7">
        <w:rPr>
          <w:b/>
          <w:bCs/>
          <w:lang w:eastAsia="zh-CN"/>
        </w:rPr>
        <w:t>Circum</w:t>
      </w:r>
      <w:proofErr w:type="spellEnd"/>
      <w:r w:rsidRPr="007B62E7">
        <w:rPr>
          <w:b/>
          <w:bCs/>
          <w:lang w:eastAsia="zh-CN"/>
        </w:rPr>
        <w:t xml:space="preserve"> Mediterranean</w:t>
      </w:r>
    </w:p>
    <w:p w14:paraId="26729242" w14:textId="77777777" w:rsidR="008F4486" w:rsidRDefault="008F4486" w:rsidP="001C2800">
      <w:pPr>
        <w:ind w:firstLine="0"/>
        <w:jc w:val="center"/>
        <w:rPr>
          <w:b/>
          <w:bCs/>
          <w:lang w:eastAsia="zh-CN"/>
        </w:rPr>
      </w:pPr>
    </w:p>
    <w:p w14:paraId="64621DEE" w14:textId="77777777" w:rsidR="001C2800" w:rsidRDefault="001C2800" w:rsidP="001C2800">
      <w:pPr>
        <w:ind w:firstLine="0"/>
        <w:jc w:val="center"/>
        <w:rPr>
          <w:b/>
          <w:bCs/>
        </w:rPr>
      </w:pPr>
    </w:p>
    <w:p w14:paraId="1F3FBA0B" w14:textId="77777777" w:rsidR="00637FB1" w:rsidRDefault="00637FB1" w:rsidP="00637FB1">
      <w:pPr>
        <w:spacing w:after="160" w:line="259" w:lineRule="auto"/>
        <w:ind w:firstLine="0"/>
        <w:rPr>
          <w:b/>
          <w:bCs/>
        </w:rPr>
        <w:sectPr w:rsidR="00637FB1" w:rsidSect="00DE45A8">
          <w:footerReference w:type="default" r:id="rId10"/>
          <w:pgSz w:w="11906" w:h="16838"/>
          <w:pgMar w:top="1440" w:right="1440" w:bottom="1440" w:left="1440" w:header="708" w:footer="708" w:gutter="0"/>
          <w:cols w:space="708"/>
          <w:docGrid w:linePitch="360"/>
        </w:sectPr>
      </w:pPr>
    </w:p>
    <w:p w14:paraId="5F4ACEE1" w14:textId="5A322D02" w:rsidR="0016110A" w:rsidRDefault="0016110A" w:rsidP="0016110A">
      <w:pPr>
        <w:pStyle w:val="paragraph"/>
        <w:spacing w:before="0" w:beforeAutospacing="0" w:after="0" w:afterAutospacing="0"/>
        <w:textAlignment w:val="baseline"/>
        <w:rPr>
          <w:rFonts w:ascii="Segoe UI" w:hAnsi="Segoe UI" w:cs="Segoe UI"/>
          <w:sz w:val="18"/>
          <w:szCs w:val="18"/>
        </w:rPr>
      </w:pPr>
      <w:r>
        <w:rPr>
          <w:rStyle w:val="normaltextrun"/>
          <w:b/>
          <w:bCs/>
          <w:sz w:val="22"/>
          <w:szCs w:val="22"/>
          <w:lang w:val="en-US"/>
        </w:rPr>
        <w:t xml:space="preserve">Table </w:t>
      </w:r>
      <w:r w:rsidR="0011563E">
        <w:rPr>
          <w:rStyle w:val="normaltextrun"/>
          <w:rFonts w:eastAsiaTheme="minorEastAsia" w:hint="eastAsia"/>
          <w:b/>
          <w:bCs/>
          <w:sz w:val="22"/>
          <w:szCs w:val="22"/>
          <w:lang w:val="en-US"/>
        </w:rPr>
        <w:t>S</w:t>
      </w:r>
      <w:r>
        <w:rPr>
          <w:rStyle w:val="normaltextrun"/>
          <w:b/>
          <w:bCs/>
          <w:sz w:val="22"/>
          <w:szCs w:val="22"/>
          <w:lang w:val="en-US"/>
        </w:rPr>
        <w:t>1</w:t>
      </w:r>
      <w:r>
        <w:rPr>
          <w:rStyle w:val="eop"/>
          <w:sz w:val="22"/>
          <w:szCs w:val="22"/>
        </w:rPr>
        <w:t> </w:t>
      </w:r>
    </w:p>
    <w:p w14:paraId="53EF7CB5" w14:textId="77777777" w:rsidR="0016110A" w:rsidRDefault="0016110A" w:rsidP="0016110A">
      <w:pPr>
        <w:pStyle w:val="paragraph"/>
        <w:spacing w:before="0" w:beforeAutospacing="0" w:after="0" w:afterAutospacing="0"/>
        <w:textAlignment w:val="baseline"/>
        <w:rPr>
          <w:rFonts w:ascii="Segoe UI" w:hAnsi="Segoe UI" w:cs="Segoe UI"/>
          <w:sz w:val="18"/>
          <w:szCs w:val="18"/>
        </w:rPr>
      </w:pPr>
      <w:r>
        <w:rPr>
          <w:rStyle w:val="normaltextrun"/>
          <w:i/>
          <w:iCs/>
          <w:sz w:val="22"/>
          <w:szCs w:val="22"/>
          <w:lang w:val="en-US"/>
        </w:rPr>
        <w:t>Characteristics of Samples in terms of their Similarities and Differences in Background and Ecological Variables </w:t>
      </w:r>
      <w:r>
        <w:rPr>
          <w:rStyle w:val="eop"/>
          <w:sz w:val="22"/>
          <w:szCs w:val="22"/>
        </w:rPr>
        <w:t> </w:t>
      </w:r>
    </w:p>
    <w:tbl>
      <w:tblPr>
        <w:tblW w:w="14040" w:type="dxa"/>
        <w:tblInd w:w="-22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85"/>
        <w:gridCol w:w="420"/>
        <w:gridCol w:w="4110"/>
        <w:gridCol w:w="1830"/>
        <w:gridCol w:w="1545"/>
        <w:gridCol w:w="1410"/>
        <w:gridCol w:w="1410"/>
        <w:gridCol w:w="1830"/>
      </w:tblGrid>
      <w:tr w:rsidR="005B2C16" w:rsidRPr="005B2C16" w14:paraId="1E28CDD1" w14:textId="77777777" w:rsidTr="006E7E0B">
        <w:trPr>
          <w:trHeight w:val="600"/>
          <w:tblHeader/>
        </w:trPr>
        <w:tc>
          <w:tcPr>
            <w:tcW w:w="1485" w:type="dxa"/>
            <w:tcBorders>
              <w:top w:val="single" w:sz="6" w:space="0" w:color="000000"/>
              <w:left w:val="nil"/>
              <w:bottom w:val="single" w:sz="6" w:space="0" w:color="000000"/>
              <w:right w:val="nil"/>
            </w:tcBorders>
            <w:shd w:val="clear" w:color="auto" w:fill="auto"/>
            <w:hideMark/>
          </w:tcPr>
          <w:p w14:paraId="0D6F66B6" w14:textId="77777777" w:rsidR="005B2C16" w:rsidRPr="005B2C16" w:rsidRDefault="005B2C16" w:rsidP="005B2C16">
            <w:pPr>
              <w:spacing w:line="240" w:lineRule="auto"/>
              <w:ind w:firstLine="0"/>
              <w:jc w:val="center"/>
              <w:textAlignment w:val="baseline"/>
              <w:rPr>
                <w:rFonts w:ascii="Segoe UI" w:eastAsia="Times New Roman" w:hAnsi="Segoe UI" w:cs="Segoe UI"/>
                <w:sz w:val="18"/>
                <w:szCs w:val="18"/>
                <w:lang w:eastAsia="zh-CN"/>
              </w:rPr>
            </w:pPr>
            <w:r w:rsidRPr="005B2C16">
              <w:rPr>
                <w:rFonts w:eastAsia="Times New Roman" w:cs="Times New Roman"/>
                <w:sz w:val="20"/>
                <w:szCs w:val="20"/>
                <w:lang w:eastAsia="zh-CN"/>
              </w:rPr>
              <w:t> </w:t>
            </w:r>
          </w:p>
        </w:tc>
        <w:tc>
          <w:tcPr>
            <w:tcW w:w="4530" w:type="dxa"/>
            <w:gridSpan w:val="2"/>
            <w:tcBorders>
              <w:top w:val="single" w:sz="6" w:space="0" w:color="000000"/>
              <w:left w:val="nil"/>
              <w:bottom w:val="single" w:sz="6" w:space="0" w:color="000000"/>
              <w:right w:val="nil"/>
            </w:tcBorders>
            <w:shd w:val="clear" w:color="auto" w:fill="auto"/>
            <w:hideMark/>
          </w:tcPr>
          <w:p w14:paraId="05C40B58" w14:textId="77777777" w:rsidR="005B2C16" w:rsidRPr="005B2C16" w:rsidRDefault="005B2C16" w:rsidP="005B2C16">
            <w:pPr>
              <w:spacing w:line="240" w:lineRule="auto"/>
              <w:ind w:firstLine="0"/>
              <w:jc w:val="center"/>
              <w:textAlignment w:val="baseline"/>
              <w:rPr>
                <w:rFonts w:ascii="Segoe UI" w:eastAsia="Times New Roman" w:hAnsi="Segoe UI" w:cs="Segoe UI"/>
                <w:sz w:val="18"/>
                <w:szCs w:val="18"/>
                <w:lang w:eastAsia="zh-CN"/>
              </w:rPr>
            </w:pPr>
            <w:r w:rsidRPr="005B2C16">
              <w:rPr>
                <w:rFonts w:eastAsia="Times New Roman" w:cs="Times New Roman"/>
                <w:sz w:val="20"/>
                <w:szCs w:val="20"/>
                <w:lang w:eastAsia="zh-CN"/>
              </w:rPr>
              <w:t> </w:t>
            </w:r>
          </w:p>
        </w:tc>
        <w:tc>
          <w:tcPr>
            <w:tcW w:w="1830" w:type="dxa"/>
            <w:tcBorders>
              <w:top w:val="single" w:sz="6" w:space="0" w:color="000000"/>
              <w:left w:val="nil"/>
              <w:bottom w:val="single" w:sz="6" w:space="0" w:color="000000"/>
              <w:right w:val="nil"/>
            </w:tcBorders>
            <w:shd w:val="clear" w:color="auto" w:fill="auto"/>
            <w:vAlign w:val="center"/>
            <w:hideMark/>
          </w:tcPr>
          <w:p w14:paraId="4CF3DD6D" w14:textId="77777777" w:rsidR="005B2C16" w:rsidRPr="005B2C16" w:rsidRDefault="005B2C16" w:rsidP="005B2C16">
            <w:pPr>
              <w:spacing w:line="240" w:lineRule="auto"/>
              <w:ind w:firstLine="0"/>
              <w:jc w:val="center"/>
              <w:textAlignment w:val="baseline"/>
              <w:rPr>
                <w:rFonts w:ascii="Segoe UI" w:eastAsia="Times New Roman" w:hAnsi="Segoe UI" w:cs="Segoe UI"/>
                <w:sz w:val="18"/>
                <w:szCs w:val="18"/>
                <w:lang w:eastAsia="zh-CN"/>
              </w:rPr>
            </w:pPr>
            <w:r w:rsidRPr="005B2C16">
              <w:rPr>
                <w:rFonts w:eastAsia="Times New Roman" w:cs="Times New Roman"/>
                <w:b/>
                <w:bCs/>
                <w:sz w:val="20"/>
                <w:szCs w:val="20"/>
                <w:lang w:val="en-US" w:eastAsia="zh-CN"/>
              </w:rPr>
              <w:t>Religious Denomination</w:t>
            </w:r>
            <w:r w:rsidRPr="005B2C16">
              <w:rPr>
                <w:rFonts w:eastAsia="Times New Roman" w:cs="Times New Roman"/>
                <w:sz w:val="20"/>
                <w:szCs w:val="20"/>
                <w:lang w:eastAsia="zh-CN"/>
              </w:rPr>
              <w:t> </w:t>
            </w:r>
          </w:p>
        </w:tc>
        <w:tc>
          <w:tcPr>
            <w:tcW w:w="1545" w:type="dxa"/>
            <w:tcBorders>
              <w:top w:val="single" w:sz="6" w:space="0" w:color="000000"/>
              <w:left w:val="nil"/>
              <w:bottom w:val="single" w:sz="6" w:space="0" w:color="000000"/>
              <w:right w:val="nil"/>
            </w:tcBorders>
            <w:shd w:val="clear" w:color="auto" w:fill="auto"/>
            <w:vAlign w:val="center"/>
            <w:hideMark/>
          </w:tcPr>
          <w:p w14:paraId="428269C0" w14:textId="77777777" w:rsidR="005B2C16" w:rsidRPr="005B2C16" w:rsidRDefault="005B2C16" w:rsidP="005B2C16">
            <w:pPr>
              <w:spacing w:line="240" w:lineRule="auto"/>
              <w:ind w:firstLine="0"/>
              <w:jc w:val="center"/>
              <w:textAlignment w:val="baseline"/>
              <w:rPr>
                <w:rFonts w:ascii="Segoe UI" w:eastAsia="Times New Roman" w:hAnsi="Segoe UI" w:cs="Segoe UI"/>
                <w:sz w:val="18"/>
                <w:szCs w:val="18"/>
                <w:lang w:eastAsia="zh-CN"/>
              </w:rPr>
            </w:pPr>
            <w:r w:rsidRPr="005B2C16">
              <w:rPr>
                <w:rFonts w:eastAsia="Times New Roman" w:cs="Times New Roman"/>
                <w:b/>
                <w:bCs/>
                <w:sz w:val="20"/>
                <w:szCs w:val="20"/>
                <w:lang w:val="en-US" w:eastAsia="zh-CN"/>
              </w:rPr>
              <w:t>National / Ethnic Identity</w:t>
            </w:r>
            <w:r w:rsidRPr="005B2C16">
              <w:rPr>
                <w:rFonts w:eastAsia="Times New Roman" w:cs="Times New Roman"/>
                <w:sz w:val="20"/>
                <w:szCs w:val="20"/>
                <w:lang w:eastAsia="zh-CN"/>
              </w:rPr>
              <w:t> </w:t>
            </w:r>
          </w:p>
        </w:tc>
        <w:tc>
          <w:tcPr>
            <w:tcW w:w="1410" w:type="dxa"/>
            <w:tcBorders>
              <w:top w:val="single" w:sz="6" w:space="0" w:color="000000"/>
              <w:left w:val="nil"/>
              <w:bottom w:val="single" w:sz="6" w:space="0" w:color="000000"/>
              <w:right w:val="nil"/>
            </w:tcBorders>
            <w:shd w:val="clear" w:color="auto" w:fill="auto"/>
            <w:vAlign w:val="center"/>
            <w:hideMark/>
          </w:tcPr>
          <w:p w14:paraId="201FCBB6" w14:textId="77777777" w:rsidR="005B2C16" w:rsidRPr="005B2C16" w:rsidRDefault="005B2C16" w:rsidP="005B2C16">
            <w:pPr>
              <w:spacing w:line="240" w:lineRule="auto"/>
              <w:ind w:firstLine="0"/>
              <w:jc w:val="center"/>
              <w:textAlignment w:val="baseline"/>
              <w:rPr>
                <w:rFonts w:ascii="Segoe UI" w:eastAsia="Times New Roman" w:hAnsi="Segoe UI" w:cs="Segoe UI"/>
                <w:sz w:val="18"/>
                <w:szCs w:val="18"/>
                <w:lang w:eastAsia="zh-CN"/>
              </w:rPr>
            </w:pPr>
            <w:r w:rsidRPr="005B2C16">
              <w:rPr>
                <w:rFonts w:eastAsia="Times New Roman" w:cs="Times New Roman"/>
                <w:b/>
                <w:bCs/>
                <w:sz w:val="20"/>
                <w:szCs w:val="20"/>
                <w:lang w:val="en-US" w:eastAsia="zh-CN"/>
              </w:rPr>
              <w:t>Language</w:t>
            </w:r>
            <w:r w:rsidRPr="005B2C16">
              <w:rPr>
                <w:rFonts w:eastAsia="Times New Roman" w:cs="Times New Roman"/>
                <w:sz w:val="20"/>
                <w:szCs w:val="20"/>
                <w:lang w:eastAsia="zh-CN"/>
              </w:rPr>
              <w:t> </w:t>
            </w:r>
          </w:p>
        </w:tc>
        <w:tc>
          <w:tcPr>
            <w:tcW w:w="1410" w:type="dxa"/>
            <w:tcBorders>
              <w:top w:val="single" w:sz="6" w:space="0" w:color="000000"/>
              <w:left w:val="nil"/>
              <w:bottom w:val="single" w:sz="6" w:space="0" w:color="000000"/>
              <w:right w:val="nil"/>
            </w:tcBorders>
            <w:shd w:val="clear" w:color="auto" w:fill="auto"/>
            <w:vAlign w:val="center"/>
            <w:hideMark/>
          </w:tcPr>
          <w:p w14:paraId="7ED6BA3D" w14:textId="77777777" w:rsidR="005B2C16" w:rsidRPr="005B2C16" w:rsidRDefault="005B2C16" w:rsidP="005B2C16">
            <w:pPr>
              <w:spacing w:line="240" w:lineRule="auto"/>
              <w:ind w:firstLine="0"/>
              <w:jc w:val="center"/>
              <w:textAlignment w:val="baseline"/>
              <w:rPr>
                <w:rFonts w:ascii="Segoe UI" w:eastAsia="Times New Roman" w:hAnsi="Segoe UI" w:cs="Segoe UI"/>
                <w:sz w:val="18"/>
                <w:szCs w:val="18"/>
                <w:lang w:eastAsia="zh-CN"/>
              </w:rPr>
            </w:pPr>
            <w:r w:rsidRPr="005B2C16">
              <w:rPr>
                <w:rFonts w:eastAsia="Times New Roman" w:cs="Times New Roman"/>
                <w:b/>
                <w:bCs/>
                <w:sz w:val="20"/>
                <w:szCs w:val="20"/>
                <w:lang w:val="en-US" w:eastAsia="zh-CN"/>
              </w:rPr>
              <w:t>Physical Ecology</w:t>
            </w:r>
            <w:r w:rsidRPr="005B2C16">
              <w:rPr>
                <w:rFonts w:eastAsia="Times New Roman" w:cs="Times New Roman"/>
                <w:sz w:val="20"/>
                <w:szCs w:val="20"/>
                <w:lang w:eastAsia="zh-CN"/>
              </w:rPr>
              <w:t> </w:t>
            </w:r>
          </w:p>
        </w:tc>
        <w:tc>
          <w:tcPr>
            <w:tcW w:w="1830" w:type="dxa"/>
            <w:tcBorders>
              <w:top w:val="single" w:sz="6" w:space="0" w:color="000000"/>
              <w:left w:val="nil"/>
              <w:bottom w:val="single" w:sz="6" w:space="0" w:color="000000"/>
              <w:right w:val="nil"/>
            </w:tcBorders>
            <w:shd w:val="clear" w:color="auto" w:fill="auto"/>
            <w:vAlign w:val="center"/>
            <w:hideMark/>
          </w:tcPr>
          <w:p w14:paraId="0EB3AE0C" w14:textId="77777777" w:rsidR="005B2C16" w:rsidRPr="005B2C16" w:rsidRDefault="005B2C16" w:rsidP="005B2C16">
            <w:pPr>
              <w:spacing w:line="240" w:lineRule="auto"/>
              <w:ind w:firstLine="0"/>
              <w:jc w:val="center"/>
              <w:textAlignment w:val="baseline"/>
              <w:rPr>
                <w:rFonts w:ascii="Segoe UI" w:eastAsia="Times New Roman" w:hAnsi="Segoe UI" w:cs="Segoe UI"/>
                <w:sz w:val="18"/>
                <w:szCs w:val="18"/>
                <w:lang w:eastAsia="zh-CN"/>
              </w:rPr>
            </w:pPr>
            <w:r w:rsidRPr="005B2C16">
              <w:rPr>
                <w:rFonts w:eastAsia="Times New Roman" w:cs="Times New Roman"/>
                <w:b/>
                <w:bCs/>
                <w:sz w:val="20"/>
                <w:szCs w:val="20"/>
                <w:lang w:val="en-US" w:eastAsia="zh-CN"/>
              </w:rPr>
              <w:t>Socio-Political Ecology</w:t>
            </w:r>
            <w:r w:rsidRPr="005B2C16">
              <w:rPr>
                <w:rFonts w:eastAsia="Times New Roman" w:cs="Times New Roman"/>
                <w:sz w:val="20"/>
                <w:szCs w:val="20"/>
                <w:lang w:eastAsia="zh-CN"/>
              </w:rPr>
              <w:t> </w:t>
            </w:r>
          </w:p>
        </w:tc>
      </w:tr>
      <w:tr w:rsidR="005B2C16" w:rsidRPr="005B2C16" w14:paraId="512F4393" w14:textId="77777777" w:rsidTr="0011563E">
        <w:trPr>
          <w:trHeight w:val="420"/>
        </w:trPr>
        <w:tc>
          <w:tcPr>
            <w:tcW w:w="1905" w:type="dxa"/>
            <w:gridSpan w:val="2"/>
            <w:tcBorders>
              <w:top w:val="single" w:sz="6" w:space="0" w:color="000000"/>
              <w:left w:val="nil"/>
              <w:bottom w:val="single" w:sz="6" w:space="0" w:color="000000"/>
              <w:right w:val="nil"/>
            </w:tcBorders>
            <w:shd w:val="clear" w:color="auto" w:fill="auto"/>
            <w:vAlign w:val="center"/>
            <w:hideMark/>
          </w:tcPr>
          <w:p w14:paraId="1E6C7B08" w14:textId="77777777" w:rsidR="005B2C16" w:rsidRPr="004D0B98" w:rsidRDefault="005B2C16" w:rsidP="005B2C16">
            <w:pPr>
              <w:spacing w:line="240" w:lineRule="auto"/>
              <w:ind w:firstLine="0"/>
              <w:textAlignment w:val="baseline"/>
              <w:rPr>
                <w:rFonts w:ascii="Segoe UI" w:eastAsia="Times New Roman" w:hAnsi="Segoe UI" w:cs="Segoe UI"/>
                <w:sz w:val="20"/>
                <w:szCs w:val="20"/>
                <w:lang w:eastAsia="zh-CN"/>
              </w:rPr>
            </w:pPr>
            <w:r w:rsidRPr="004D0B98">
              <w:rPr>
                <w:rFonts w:eastAsia="Times New Roman" w:cs="Times New Roman"/>
                <w:b/>
                <w:bCs/>
                <w:sz w:val="20"/>
                <w:szCs w:val="20"/>
                <w:lang w:val="en-US" w:eastAsia="zh-CN"/>
              </w:rPr>
              <w:t>Muslims vs. Christians in Lebanon</w:t>
            </w:r>
            <w:r w:rsidRPr="004D0B98">
              <w:rPr>
                <w:rFonts w:eastAsia="Times New Roman" w:cs="Times New Roman"/>
                <w:sz w:val="20"/>
                <w:szCs w:val="20"/>
                <w:lang w:eastAsia="zh-CN"/>
              </w:rPr>
              <w:t> </w:t>
            </w:r>
          </w:p>
        </w:tc>
        <w:tc>
          <w:tcPr>
            <w:tcW w:w="4110" w:type="dxa"/>
            <w:tcBorders>
              <w:top w:val="single" w:sz="6" w:space="0" w:color="000000"/>
              <w:left w:val="nil"/>
              <w:bottom w:val="single" w:sz="6" w:space="0" w:color="000000"/>
              <w:right w:val="nil"/>
            </w:tcBorders>
            <w:shd w:val="clear" w:color="auto" w:fill="auto"/>
            <w:hideMark/>
          </w:tcPr>
          <w:p w14:paraId="42B8ACE9" w14:textId="77777777" w:rsidR="005B2C16" w:rsidRPr="00C475CF" w:rsidRDefault="005B2C16" w:rsidP="005B2C16">
            <w:pPr>
              <w:spacing w:line="240" w:lineRule="auto"/>
              <w:ind w:firstLine="0"/>
              <w:textAlignment w:val="baseline"/>
              <w:rPr>
                <w:rFonts w:ascii="Segoe UI" w:eastAsia="Times New Roman" w:hAnsi="Segoe UI" w:cs="Segoe UI"/>
                <w:sz w:val="18"/>
                <w:szCs w:val="18"/>
                <w:lang w:eastAsia="zh-CN"/>
              </w:rPr>
            </w:pPr>
            <w:r w:rsidRPr="00C475CF">
              <w:rPr>
                <w:rFonts w:eastAsia="Times New Roman" w:cs="Times New Roman"/>
                <w:color w:val="000000"/>
                <w:sz w:val="18"/>
                <w:szCs w:val="18"/>
                <w:lang w:val="en-US" w:eastAsia="zh-CN"/>
              </w:rPr>
              <w:t>These two groups share a national identity (Lebanese), speak the same language (Arabic) and reside in the same location (Beirut and surrounding suburbs), thus are exposed to a shared physical and socio-political ecology. Yet they belong to two different religious denominations (Muslim vs. Christian) with substantial differences in religious beliefs and practices. This comparison allowed us to examine the role of religious identity in the similarities and differences between these two communities in Lebanon. </w:t>
            </w:r>
            <w:r w:rsidRPr="00C475CF">
              <w:rPr>
                <w:rFonts w:eastAsia="Times New Roman" w:cs="Times New Roman"/>
                <w:color w:val="000000"/>
                <w:sz w:val="18"/>
                <w:szCs w:val="18"/>
                <w:lang w:eastAsia="zh-CN"/>
              </w:rPr>
              <w:t> </w:t>
            </w:r>
          </w:p>
          <w:p w14:paraId="41CE39AA" w14:textId="77777777" w:rsidR="005B2C16" w:rsidRPr="00C475CF" w:rsidRDefault="005B2C16" w:rsidP="005B2C16">
            <w:pPr>
              <w:spacing w:line="240" w:lineRule="auto"/>
              <w:ind w:firstLine="0"/>
              <w:textAlignment w:val="baseline"/>
              <w:rPr>
                <w:rFonts w:ascii="Segoe UI" w:eastAsia="Times New Roman" w:hAnsi="Segoe UI" w:cs="Segoe UI"/>
                <w:sz w:val="18"/>
                <w:szCs w:val="18"/>
                <w:lang w:eastAsia="zh-CN"/>
              </w:rPr>
            </w:pPr>
            <w:r w:rsidRPr="00C475CF">
              <w:rPr>
                <w:rFonts w:eastAsia="Times New Roman" w:cs="Times New Roman"/>
                <w:color w:val="000000"/>
                <w:sz w:val="18"/>
                <w:szCs w:val="18"/>
                <w:lang w:eastAsia="zh-CN"/>
              </w:rPr>
              <w:t> </w:t>
            </w:r>
          </w:p>
          <w:p w14:paraId="1F87127D" w14:textId="77777777" w:rsidR="005B2C16" w:rsidRPr="00C475CF" w:rsidRDefault="005B2C16" w:rsidP="005B2C16">
            <w:pPr>
              <w:spacing w:line="240" w:lineRule="auto"/>
              <w:ind w:firstLine="0"/>
              <w:jc w:val="center"/>
              <w:textAlignment w:val="baseline"/>
              <w:rPr>
                <w:rFonts w:ascii="Segoe UI" w:eastAsia="Times New Roman" w:hAnsi="Segoe UI" w:cs="Segoe UI"/>
                <w:sz w:val="18"/>
                <w:szCs w:val="18"/>
                <w:lang w:eastAsia="zh-CN"/>
              </w:rPr>
            </w:pPr>
            <w:r w:rsidRPr="00C475CF">
              <w:rPr>
                <w:rFonts w:eastAsia="Times New Roman" w:cs="Times New Roman"/>
                <w:sz w:val="18"/>
                <w:szCs w:val="18"/>
                <w:lang w:eastAsia="zh-CN"/>
              </w:rPr>
              <w:t> </w:t>
            </w:r>
          </w:p>
        </w:tc>
        <w:tc>
          <w:tcPr>
            <w:tcW w:w="1830" w:type="dxa"/>
            <w:tcBorders>
              <w:top w:val="single" w:sz="6" w:space="0" w:color="000000"/>
              <w:left w:val="nil"/>
              <w:bottom w:val="single" w:sz="6" w:space="0" w:color="000000"/>
              <w:right w:val="nil"/>
            </w:tcBorders>
            <w:shd w:val="clear" w:color="auto" w:fill="auto"/>
            <w:vAlign w:val="center"/>
            <w:hideMark/>
          </w:tcPr>
          <w:p w14:paraId="1BDD162F" w14:textId="77777777" w:rsidR="005B2C16" w:rsidRPr="005B2C16" w:rsidRDefault="005B2C16" w:rsidP="005B2C16">
            <w:pPr>
              <w:spacing w:line="240" w:lineRule="auto"/>
              <w:ind w:firstLine="0"/>
              <w:jc w:val="center"/>
              <w:textAlignment w:val="baseline"/>
              <w:rPr>
                <w:rFonts w:ascii="Segoe UI" w:eastAsia="Times New Roman" w:hAnsi="Segoe UI" w:cs="Segoe UI"/>
                <w:sz w:val="18"/>
                <w:szCs w:val="18"/>
                <w:lang w:eastAsia="zh-CN"/>
              </w:rPr>
            </w:pPr>
            <w:r w:rsidRPr="005B2C16">
              <w:rPr>
                <w:rFonts w:eastAsia="Times New Roman" w:cs="Times New Roman"/>
                <w:sz w:val="20"/>
                <w:szCs w:val="20"/>
                <w:lang w:val="en-US" w:eastAsia="zh-CN"/>
              </w:rPr>
              <w:t>     No</w:t>
            </w:r>
            <w:r w:rsidRPr="005B2C16">
              <w:rPr>
                <w:rFonts w:eastAsia="Times New Roman" w:cs="Times New Roman"/>
                <w:sz w:val="20"/>
                <w:szCs w:val="20"/>
                <w:lang w:eastAsia="zh-CN"/>
              </w:rPr>
              <w:t> </w:t>
            </w:r>
          </w:p>
        </w:tc>
        <w:tc>
          <w:tcPr>
            <w:tcW w:w="1545" w:type="dxa"/>
            <w:tcBorders>
              <w:top w:val="single" w:sz="6" w:space="0" w:color="000000"/>
              <w:left w:val="nil"/>
              <w:bottom w:val="single" w:sz="6" w:space="0" w:color="000000"/>
              <w:right w:val="nil"/>
            </w:tcBorders>
            <w:shd w:val="clear" w:color="auto" w:fill="auto"/>
            <w:vAlign w:val="center"/>
            <w:hideMark/>
          </w:tcPr>
          <w:p w14:paraId="0BA8DB93" w14:textId="77777777" w:rsidR="005B2C16" w:rsidRPr="005B2C16" w:rsidRDefault="005B2C16" w:rsidP="005B2C16">
            <w:pPr>
              <w:spacing w:line="240" w:lineRule="auto"/>
              <w:ind w:firstLine="0"/>
              <w:jc w:val="center"/>
              <w:textAlignment w:val="baseline"/>
              <w:rPr>
                <w:rFonts w:ascii="Segoe UI" w:eastAsia="Times New Roman" w:hAnsi="Segoe UI" w:cs="Segoe UI"/>
                <w:sz w:val="18"/>
                <w:szCs w:val="18"/>
                <w:lang w:eastAsia="zh-CN"/>
              </w:rPr>
            </w:pPr>
            <w:r w:rsidRPr="005B2C16">
              <w:rPr>
                <w:rFonts w:eastAsia="Times New Roman" w:cs="Times New Roman"/>
                <w:sz w:val="20"/>
                <w:szCs w:val="20"/>
                <w:lang w:val="en-US" w:eastAsia="zh-CN"/>
              </w:rPr>
              <w:t>Yes</w:t>
            </w:r>
            <w:r w:rsidRPr="005B2C16">
              <w:rPr>
                <w:rFonts w:eastAsia="Times New Roman" w:cs="Times New Roman"/>
                <w:sz w:val="20"/>
                <w:szCs w:val="20"/>
                <w:lang w:eastAsia="zh-CN"/>
              </w:rPr>
              <w:t> </w:t>
            </w:r>
          </w:p>
        </w:tc>
        <w:tc>
          <w:tcPr>
            <w:tcW w:w="1410" w:type="dxa"/>
            <w:tcBorders>
              <w:top w:val="single" w:sz="6" w:space="0" w:color="000000"/>
              <w:left w:val="nil"/>
              <w:bottom w:val="single" w:sz="6" w:space="0" w:color="000000"/>
              <w:right w:val="nil"/>
            </w:tcBorders>
            <w:shd w:val="clear" w:color="auto" w:fill="auto"/>
            <w:vAlign w:val="center"/>
            <w:hideMark/>
          </w:tcPr>
          <w:p w14:paraId="67FC495A" w14:textId="77777777" w:rsidR="005B2C16" w:rsidRPr="005B2C16" w:rsidRDefault="005B2C16" w:rsidP="005B2C16">
            <w:pPr>
              <w:spacing w:line="240" w:lineRule="auto"/>
              <w:ind w:firstLine="0"/>
              <w:jc w:val="center"/>
              <w:textAlignment w:val="baseline"/>
              <w:rPr>
                <w:rFonts w:ascii="Segoe UI" w:eastAsia="Times New Roman" w:hAnsi="Segoe UI" w:cs="Segoe UI"/>
                <w:sz w:val="18"/>
                <w:szCs w:val="18"/>
                <w:lang w:eastAsia="zh-CN"/>
              </w:rPr>
            </w:pPr>
            <w:r w:rsidRPr="005B2C16">
              <w:rPr>
                <w:rFonts w:eastAsia="Times New Roman" w:cs="Times New Roman"/>
                <w:sz w:val="20"/>
                <w:szCs w:val="20"/>
                <w:lang w:val="en-US" w:eastAsia="zh-CN"/>
              </w:rPr>
              <w:t>Yes</w:t>
            </w:r>
            <w:r w:rsidRPr="005B2C16">
              <w:rPr>
                <w:rFonts w:eastAsia="Times New Roman" w:cs="Times New Roman"/>
                <w:sz w:val="20"/>
                <w:szCs w:val="20"/>
                <w:lang w:eastAsia="zh-CN"/>
              </w:rPr>
              <w:t> </w:t>
            </w:r>
          </w:p>
        </w:tc>
        <w:tc>
          <w:tcPr>
            <w:tcW w:w="1410" w:type="dxa"/>
            <w:tcBorders>
              <w:top w:val="single" w:sz="6" w:space="0" w:color="000000"/>
              <w:left w:val="nil"/>
              <w:bottom w:val="single" w:sz="6" w:space="0" w:color="000000"/>
              <w:right w:val="nil"/>
            </w:tcBorders>
            <w:shd w:val="clear" w:color="auto" w:fill="auto"/>
            <w:vAlign w:val="center"/>
            <w:hideMark/>
          </w:tcPr>
          <w:p w14:paraId="5496EF51" w14:textId="77777777" w:rsidR="005B2C16" w:rsidRPr="005B2C16" w:rsidRDefault="005B2C16" w:rsidP="005B2C16">
            <w:pPr>
              <w:spacing w:line="240" w:lineRule="auto"/>
              <w:ind w:firstLine="0"/>
              <w:jc w:val="center"/>
              <w:textAlignment w:val="baseline"/>
              <w:rPr>
                <w:rFonts w:ascii="Segoe UI" w:eastAsia="Times New Roman" w:hAnsi="Segoe UI" w:cs="Segoe UI"/>
                <w:sz w:val="18"/>
                <w:szCs w:val="18"/>
                <w:lang w:eastAsia="zh-CN"/>
              </w:rPr>
            </w:pPr>
            <w:r w:rsidRPr="005B2C16">
              <w:rPr>
                <w:rFonts w:eastAsia="Times New Roman" w:cs="Times New Roman"/>
                <w:sz w:val="20"/>
                <w:szCs w:val="20"/>
                <w:lang w:val="en-US" w:eastAsia="zh-CN"/>
              </w:rPr>
              <w:t>Yes</w:t>
            </w:r>
            <w:r w:rsidRPr="005B2C16">
              <w:rPr>
                <w:rFonts w:eastAsia="Times New Roman" w:cs="Times New Roman"/>
                <w:sz w:val="20"/>
                <w:szCs w:val="20"/>
                <w:lang w:eastAsia="zh-CN"/>
              </w:rPr>
              <w:t> </w:t>
            </w:r>
          </w:p>
        </w:tc>
        <w:tc>
          <w:tcPr>
            <w:tcW w:w="1830" w:type="dxa"/>
            <w:tcBorders>
              <w:top w:val="single" w:sz="6" w:space="0" w:color="000000"/>
              <w:left w:val="nil"/>
              <w:bottom w:val="single" w:sz="6" w:space="0" w:color="000000"/>
              <w:right w:val="nil"/>
            </w:tcBorders>
            <w:shd w:val="clear" w:color="auto" w:fill="auto"/>
            <w:vAlign w:val="center"/>
            <w:hideMark/>
          </w:tcPr>
          <w:p w14:paraId="3D67C64D" w14:textId="77777777" w:rsidR="005B2C16" w:rsidRPr="005B2C16" w:rsidRDefault="005B2C16" w:rsidP="005B2C16">
            <w:pPr>
              <w:spacing w:line="240" w:lineRule="auto"/>
              <w:ind w:firstLine="0"/>
              <w:jc w:val="center"/>
              <w:textAlignment w:val="baseline"/>
              <w:rPr>
                <w:rFonts w:ascii="Segoe UI" w:eastAsia="Times New Roman" w:hAnsi="Segoe UI" w:cs="Segoe UI"/>
                <w:sz w:val="18"/>
                <w:szCs w:val="18"/>
                <w:lang w:eastAsia="zh-CN"/>
              </w:rPr>
            </w:pPr>
            <w:r w:rsidRPr="005B2C16">
              <w:rPr>
                <w:rFonts w:eastAsia="Times New Roman" w:cs="Times New Roman"/>
                <w:sz w:val="20"/>
                <w:szCs w:val="20"/>
                <w:lang w:val="en-US" w:eastAsia="zh-CN"/>
              </w:rPr>
              <w:t>Yes</w:t>
            </w:r>
            <w:r w:rsidRPr="005B2C16">
              <w:rPr>
                <w:rFonts w:eastAsia="Times New Roman" w:cs="Times New Roman"/>
                <w:sz w:val="20"/>
                <w:szCs w:val="20"/>
                <w:lang w:eastAsia="zh-CN"/>
              </w:rPr>
              <w:t> </w:t>
            </w:r>
          </w:p>
        </w:tc>
      </w:tr>
      <w:tr w:rsidR="005B2C16" w:rsidRPr="005B2C16" w14:paraId="30AAF43A" w14:textId="77777777" w:rsidTr="0011563E">
        <w:trPr>
          <w:trHeight w:val="840"/>
        </w:trPr>
        <w:tc>
          <w:tcPr>
            <w:tcW w:w="1905" w:type="dxa"/>
            <w:gridSpan w:val="2"/>
            <w:tcBorders>
              <w:top w:val="single" w:sz="6" w:space="0" w:color="000000"/>
              <w:left w:val="nil"/>
              <w:bottom w:val="single" w:sz="6" w:space="0" w:color="000000"/>
              <w:right w:val="nil"/>
            </w:tcBorders>
            <w:shd w:val="clear" w:color="auto" w:fill="auto"/>
            <w:vAlign w:val="center"/>
            <w:hideMark/>
          </w:tcPr>
          <w:p w14:paraId="1D4042CF" w14:textId="77777777" w:rsidR="005B2C16" w:rsidRPr="004D0B98" w:rsidRDefault="005B2C16" w:rsidP="005B2C16">
            <w:pPr>
              <w:spacing w:line="240" w:lineRule="auto"/>
              <w:ind w:firstLine="0"/>
              <w:textAlignment w:val="baseline"/>
              <w:rPr>
                <w:rFonts w:ascii="Segoe UI" w:eastAsia="Times New Roman" w:hAnsi="Segoe UI" w:cs="Segoe UI"/>
                <w:sz w:val="20"/>
                <w:szCs w:val="20"/>
                <w:lang w:eastAsia="zh-CN"/>
              </w:rPr>
            </w:pPr>
            <w:r w:rsidRPr="004D0B98">
              <w:rPr>
                <w:rFonts w:eastAsia="Times New Roman" w:cs="Times New Roman"/>
                <w:b/>
                <w:bCs/>
                <w:sz w:val="20"/>
                <w:szCs w:val="20"/>
                <w:lang w:val="en-US" w:eastAsia="zh-CN"/>
              </w:rPr>
              <w:t>Greek Orthodox (Greek &amp; Greek Cypriots) vs Catholic (Spanish &amp; Italians) Christians</w:t>
            </w:r>
            <w:r w:rsidRPr="004D0B98">
              <w:rPr>
                <w:rFonts w:eastAsia="Times New Roman" w:cs="Times New Roman"/>
                <w:sz w:val="20"/>
                <w:szCs w:val="20"/>
                <w:lang w:eastAsia="zh-CN"/>
              </w:rPr>
              <w:t> </w:t>
            </w:r>
          </w:p>
        </w:tc>
        <w:tc>
          <w:tcPr>
            <w:tcW w:w="4110" w:type="dxa"/>
            <w:tcBorders>
              <w:top w:val="single" w:sz="6" w:space="0" w:color="000000"/>
              <w:left w:val="nil"/>
              <w:bottom w:val="single" w:sz="6" w:space="0" w:color="000000"/>
              <w:right w:val="nil"/>
            </w:tcBorders>
            <w:shd w:val="clear" w:color="auto" w:fill="auto"/>
            <w:hideMark/>
          </w:tcPr>
          <w:p w14:paraId="454FC1F6" w14:textId="77777777" w:rsidR="005B2C16" w:rsidRPr="00C475CF" w:rsidRDefault="005B2C16" w:rsidP="005B2C16">
            <w:pPr>
              <w:spacing w:line="240" w:lineRule="auto"/>
              <w:ind w:firstLine="0"/>
              <w:textAlignment w:val="baseline"/>
              <w:rPr>
                <w:rFonts w:ascii="Segoe UI" w:eastAsia="Times New Roman" w:hAnsi="Segoe UI" w:cs="Segoe UI"/>
                <w:sz w:val="18"/>
                <w:szCs w:val="18"/>
                <w:lang w:eastAsia="zh-CN"/>
              </w:rPr>
            </w:pPr>
            <w:r w:rsidRPr="00C475CF">
              <w:rPr>
                <w:rFonts w:eastAsia="Times New Roman" w:cs="Times New Roman"/>
                <w:color w:val="000000"/>
                <w:sz w:val="18"/>
                <w:szCs w:val="18"/>
                <w:lang w:val="en-US" w:eastAsia="zh-CN"/>
              </w:rPr>
              <w:t>The Greek-Orthodox groups from Greece and the Greek Cypriot community of Cyprus and the Catholic groups from Spain and Italy share the same religious denomination (Christianity) yet differ in the dominant Christian sub-denomination (Greek-Orthodox vs. Catholic) in addition to ethnic and national identity, spoken language (Greek vs. Italian or Spanish) as well as physical and socio-political ecologies. This comparison allowed us to examine the role of belonging to the same religious denomination in similarities and differences in a variety of psychological processes between these two groups. </w:t>
            </w:r>
            <w:r w:rsidRPr="00C475CF">
              <w:rPr>
                <w:rFonts w:eastAsia="Times New Roman" w:cs="Times New Roman"/>
                <w:color w:val="000000"/>
                <w:sz w:val="18"/>
                <w:szCs w:val="18"/>
                <w:lang w:eastAsia="zh-CN"/>
              </w:rPr>
              <w:t> </w:t>
            </w:r>
          </w:p>
          <w:p w14:paraId="1FD0CE24" w14:textId="77777777" w:rsidR="005B2C16" w:rsidRPr="00C475CF" w:rsidRDefault="005B2C16" w:rsidP="005B2C16">
            <w:pPr>
              <w:spacing w:line="240" w:lineRule="auto"/>
              <w:ind w:firstLine="0"/>
              <w:textAlignment w:val="baseline"/>
              <w:rPr>
                <w:rFonts w:ascii="Segoe UI" w:eastAsia="Times New Roman" w:hAnsi="Segoe UI" w:cs="Segoe UI"/>
                <w:sz w:val="18"/>
                <w:szCs w:val="18"/>
                <w:lang w:eastAsia="zh-CN"/>
              </w:rPr>
            </w:pPr>
            <w:r w:rsidRPr="00C475CF">
              <w:rPr>
                <w:rFonts w:eastAsia="Times New Roman" w:cs="Times New Roman"/>
                <w:color w:val="000000"/>
                <w:sz w:val="18"/>
                <w:szCs w:val="18"/>
                <w:lang w:eastAsia="zh-CN"/>
              </w:rPr>
              <w:t> </w:t>
            </w:r>
          </w:p>
          <w:p w14:paraId="2880F167" w14:textId="77777777" w:rsidR="005B2C16" w:rsidRPr="00C475CF" w:rsidRDefault="005B2C16" w:rsidP="005B2C16">
            <w:pPr>
              <w:spacing w:line="240" w:lineRule="auto"/>
              <w:ind w:firstLine="0"/>
              <w:jc w:val="center"/>
              <w:textAlignment w:val="baseline"/>
              <w:rPr>
                <w:rFonts w:ascii="Segoe UI" w:eastAsia="Times New Roman" w:hAnsi="Segoe UI" w:cs="Segoe UI"/>
                <w:sz w:val="18"/>
                <w:szCs w:val="18"/>
                <w:lang w:eastAsia="zh-CN"/>
              </w:rPr>
            </w:pPr>
            <w:r w:rsidRPr="00C475CF">
              <w:rPr>
                <w:rFonts w:eastAsia="Times New Roman" w:cs="Times New Roman"/>
                <w:sz w:val="18"/>
                <w:szCs w:val="18"/>
                <w:lang w:eastAsia="zh-CN"/>
              </w:rPr>
              <w:t> </w:t>
            </w:r>
          </w:p>
        </w:tc>
        <w:tc>
          <w:tcPr>
            <w:tcW w:w="1830" w:type="dxa"/>
            <w:tcBorders>
              <w:top w:val="single" w:sz="6" w:space="0" w:color="000000"/>
              <w:left w:val="nil"/>
              <w:bottom w:val="single" w:sz="6" w:space="0" w:color="000000"/>
              <w:right w:val="nil"/>
            </w:tcBorders>
            <w:shd w:val="clear" w:color="auto" w:fill="auto"/>
            <w:vAlign w:val="center"/>
            <w:hideMark/>
          </w:tcPr>
          <w:p w14:paraId="75B9CA57" w14:textId="77777777" w:rsidR="005B2C16" w:rsidRPr="005B2C16" w:rsidRDefault="005B2C16" w:rsidP="005B2C16">
            <w:pPr>
              <w:spacing w:line="240" w:lineRule="auto"/>
              <w:ind w:firstLine="0"/>
              <w:jc w:val="center"/>
              <w:textAlignment w:val="baseline"/>
              <w:rPr>
                <w:rFonts w:ascii="Segoe UI" w:eastAsia="Times New Roman" w:hAnsi="Segoe UI" w:cs="Segoe UI"/>
                <w:sz w:val="18"/>
                <w:szCs w:val="18"/>
                <w:lang w:eastAsia="zh-CN"/>
              </w:rPr>
            </w:pPr>
            <w:r w:rsidRPr="005B2C16">
              <w:rPr>
                <w:rFonts w:eastAsia="Times New Roman" w:cs="Times New Roman"/>
                <w:sz w:val="20"/>
                <w:szCs w:val="20"/>
                <w:lang w:val="en-US" w:eastAsia="zh-CN"/>
              </w:rPr>
              <w:t>Yes (but different sub-denomination)</w:t>
            </w:r>
            <w:r w:rsidRPr="005B2C16">
              <w:rPr>
                <w:rFonts w:eastAsia="Times New Roman" w:cs="Times New Roman"/>
                <w:sz w:val="20"/>
                <w:szCs w:val="20"/>
                <w:lang w:eastAsia="zh-CN"/>
              </w:rPr>
              <w:t> </w:t>
            </w:r>
          </w:p>
        </w:tc>
        <w:tc>
          <w:tcPr>
            <w:tcW w:w="1545" w:type="dxa"/>
            <w:tcBorders>
              <w:top w:val="single" w:sz="6" w:space="0" w:color="000000"/>
              <w:left w:val="nil"/>
              <w:bottom w:val="single" w:sz="6" w:space="0" w:color="000000"/>
              <w:right w:val="nil"/>
            </w:tcBorders>
            <w:shd w:val="clear" w:color="auto" w:fill="auto"/>
            <w:vAlign w:val="center"/>
            <w:hideMark/>
          </w:tcPr>
          <w:p w14:paraId="73946835" w14:textId="77777777" w:rsidR="005B2C16" w:rsidRPr="005B2C16" w:rsidRDefault="005B2C16" w:rsidP="005B2C16">
            <w:pPr>
              <w:spacing w:line="240" w:lineRule="auto"/>
              <w:ind w:firstLine="0"/>
              <w:jc w:val="center"/>
              <w:textAlignment w:val="baseline"/>
              <w:rPr>
                <w:rFonts w:ascii="Segoe UI" w:eastAsia="Times New Roman" w:hAnsi="Segoe UI" w:cs="Segoe UI"/>
                <w:sz w:val="18"/>
                <w:szCs w:val="18"/>
                <w:lang w:eastAsia="zh-CN"/>
              </w:rPr>
            </w:pPr>
            <w:r w:rsidRPr="005B2C16">
              <w:rPr>
                <w:rFonts w:eastAsia="Times New Roman" w:cs="Times New Roman"/>
                <w:sz w:val="20"/>
                <w:szCs w:val="20"/>
                <w:lang w:val="en-US" w:eastAsia="zh-CN"/>
              </w:rPr>
              <w:t>No</w:t>
            </w:r>
            <w:r w:rsidRPr="005B2C16">
              <w:rPr>
                <w:rFonts w:eastAsia="Times New Roman" w:cs="Times New Roman"/>
                <w:sz w:val="20"/>
                <w:szCs w:val="20"/>
                <w:lang w:eastAsia="zh-CN"/>
              </w:rPr>
              <w:t> </w:t>
            </w:r>
          </w:p>
        </w:tc>
        <w:tc>
          <w:tcPr>
            <w:tcW w:w="1410" w:type="dxa"/>
            <w:tcBorders>
              <w:top w:val="single" w:sz="6" w:space="0" w:color="000000"/>
              <w:left w:val="nil"/>
              <w:bottom w:val="single" w:sz="6" w:space="0" w:color="000000"/>
              <w:right w:val="nil"/>
            </w:tcBorders>
            <w:shd w:val="clear" w:color="auto" w:fill="auto"/>
            <w:vAlign w:val="center"/>
            <w:hideMark/>
          </w:tcPr>
          <w:p w14:paraId="1F6EBC28" w14:textId="77777777" w:rsidR="005B2C16" w:rsidRPr="005B2C16" w:rsidRDefault="005B2C16" w:rsidP="005B2C16">
            <w:pPr>
              <w:spacing w:line="240" w:lineRule="auto"/>
              <w:ind w:firstLine="0"/>
              <w:jc w:val="center"/>
              <w:textAlignment w:val="baseline"/>
              <w:rPr>
                <w:rFonts w:ascii="Segoe UI" w:eastAsia="Times New Roman" w:hAnsi="Segoe UI" w:cs="Segoe UI"/>
                <w:sz w:val="18"/>
                <w:szCs w:val="18"/>
                <w:lang w:eastAsia="zh-CN"/>
              </w:rPr>
            </w:pPr>
            <w:r w:rsidRPr="005B2C16">
              <w:rPr>
                <w:rFonts w:eastAsia="Times New Roman" w:cs="Times New Roman"/>
                <w:sz w:val="20"/>
                <w:szCs w:val="20"/>
                <w:lang w:val="en-US" w:eastAsia="zh-CN"/>
              </w:rPr>
              <w:t>No</w:t>
            </w:r>
            <w:r w:rsidRPr="005B2C16">
              <w:rPr>
                <w:rFonts w:eastAsia="Times New Roman" w:cs="Times New Roman"/>
                <w:sz w:val="20"/>
                <w:szCs w:val="20"/>
                <w:lang w:eastAsia="zh-CN"/>
              </w:rPr>
              <w:t> </w:t>
            </w:r>
          </w:p>
        </w:tc>
        <w:tc>
          <w:tcPr>
            <w:tcW w:w="1410" w:type="dxa"/>
            <w:tcBorders>
              <w:top w:val="single" w:sz="6" w:space="0" w:color="000000"/>
              <w:left w:val="nil"/>
              <w:bottom w:val="single" w:sz="6" w:space="0" w:color="000000"/>
              <w:right w:val="nil"/>
            </w:tcBorders>
            <w:shd w:val="clear" w:color="auto" w:fill="auto"/>
            <w:vAlign w:val="center"/>
            <w:hideMark/>
          </w:tcPr>
          <w:p w14:paraId="76350A98" w14:textId="77777777" w:rsidR="005B2C16" w:rsidRPr="005B2C16" w:rsidRDefault="005B2C16" w:rsidP="005B2C16">
            <w:pPr>
              <w:spacing w:line="240" w:lineRule="auto"/>
              <w:ind w:firstLine="0"/>
              <w:jc w:val="center"/>
              <w:textAlignment w:val="baseline"/>
              <w:rPr>
                <w:rFonts w:ascii="Segoe UI" w:eastAsia="Times New Roman" w:hAnsi="Segoe UI" w:cs="Segoe UI"/>
                <w:sz w:val="18"/>
                <w:szCs w:val="18"/>
                <w:lang w:eastAsia="zh-CN"/>
              </w:rPr>
            </w:pPr>
            <w:r w:rsidRPr="005B2C16">
              <w:rPr>
                <w:rFonts w:eastAsia="Times New Roman" w:cs="Times New Roman"/>
                <w:sz w:val="20"/>
                <w:szCs w:val="20"/>
                <w:lang w:val="en-US" w:eastAsia="zh-CN"/>
              </w:rPr>
              <w:t>No</w:t>
            </w:r>
            <w:r w:rsidRPr="005B2C16">
              <w:rPr>
                <w:rFonts w:eastAsia="Times New Roman" w:cs="Times New Roman"/>
                <w:sz w:val="20"/>
                <w:szCs w:val="20"/>
                <w:lang w:eastAsia="zh-CN"/>
              </w:rPr>
              <w:t> </w:t>
            </w:r>
          </w:p>
        </w:tc>
        <w:tc>
          <w:tcPr>
            <w:tcW w:w="1830" w:type="dxa"/>
            <w:tcBorders>
              <w:top w:val="single" w:sz="6" w:space="0" w:color="000000"/>
              <w:left w:val="nil"/>
              <w:bottom w:val="single" w:sz="6" w:space="0" w:color="000000"/>
              <w:right w:val="nil"/>
            </w:tcBorders>
            <w:shd w:val="clear" w:color="auto" w:fill="auto"/>
            <w:vAlign w:val="center"/>
            <w:hideMark/>
          </w:tcPr>
          <w:p w14:paraId="6BE44EAB" w14:textId="77777777" w:rsidR="005B2C16" w:rsidRPr="005B2C16" w:rsidRDefault="005B2C16" w:rsidP="005B2C16">
            <w:pPr>
              <w:spacing w:line="240" w:lineRule="auto"/>
              <w:ind w:firstLine="0"/>
              <w:jc w:val="center"/>
              <w:textAlignment w:val="baseline"/>
              <w:rPr>
                <w:rFonts w:ascii="Segoe UI" w:eastAsia="Times New Roman" w:hAnsi="Segoe UI" w:cs="Segoe UI"/>
                <w:sz w:val="18"/>
                <w:szCs w:val="18"/>
                <w:lang w:eastAsia="zh-CN"/>
              </w:rPr>
            </w:pPr>
            <w:r w:rsidRPr="005B2C16">
              <w:rPr>
                <w:rFonts w:eastAsia="Times New Roman" w:cs="Times New Roman"/>
                <w:sz w:val="20"/>
                <w:szCs w:val="20"/>
                <w:lang w:val="en-US" w:eastAsia="zh-CN"/>
              </w:rPr>
              <w:t>No</w:t>
            </w:r>
            <w:r w:rsidRPr="005B2C16">
              <w:rPr>
                <w:rFonts w:eastAsia="Times New Roman" w:cs="Times New Roman"/>
                <w:sz w:val="20"/>
                <w:szCs w:val="20"/>
                <w:lang w:eastAsia="zh-CN"/>
              </w:rPr>
              <w:t> </w:t>
            </w:r>
          </w:p>
        </w:tc>
      </w:tr>
      <w:tr w:rsidR="005B2C16" w:rsidRPr="005B2C16" w14:paraId="6EFD6BB0" w14:textId="77777777" w:rsidTr="0011563E">
        <w:trPr>
          <w:trHeight w:val="825"/>
        </w:trPr>
        <w:tc>
          <w:tcPr>
            <w:tcW w:w="1905" w:type="dxa"/>
            <w:gridSpan w:val="2"/>
            <w:tcBorders>
              <w:top w:val="single" w:sz="6" w:space="0" w:color="000000"/>
              <w:left w:val="nil"/>
              <w:bottom w:val="single" w:sz="6" w:space="0" w:color="000000"/>
              <w:right w:val="nil"/>
            </w:tcBorders>
            <w:shd w:val="clear" w:color="auto" w:fill="auto"/>
            <w:vAlign w:val="center"/>
            <w:hideMark/>
          </w:tcPr>
          <w:p w14:paraId="29682386" w14:textId="77777777" w:rsidR="005B2C16" w:rsidRPr="004D0B98" w:rsidRDefault="005B2C16" w:rsidP="005B2C16">
            <w:pPr>
              <w:spacing w:line="240" w:lineRule="auto"/>
              <w:ind w:firstLine="0"/>
              <w:textAlignment w:val="baseline"/>
              <w:rPr>
                <w:rFonts w:ascii="Segoe UI" w:eastAsia="Times New Roman" w:hAnsi="Segoe UI" w:cs="Segoe UI"/>
                <w:sz w:val="20"/>
                <w:szCs w:val="20"/>
                <w:lang w:eastAsia="zh-CN"/>
              </w:rPr>
            </w:pPr>
            <w:r w:rsidRPr="004D0B98">
              <w:rPr>
                <w:rFonts w:eastAsia="Times New Roman" w:cs="Times New Roman"/>
                <w:b/>
                <w:bCs/>
                <w:sz w:val="20"/>
                <w:szCs w:val="20"/>
                <w:lang w:val="en-US" w:eastAsia="zh-CN"/>
              </w:rPr>
              <w:t xml:space="preserve">Arab (Lebanese and Egyptians) vs. </w:t>
            </w:r>
            <w:r w:rsidRPr="004D0B98">
              <w:rPr>
                <w:rFonts w:eastAsia="Times New Roman" w:cs="Times New Roman"/>
                <w:sz w:val="20"/>
                <w:szCs w:val="20"/>
                <w:lang w:eastAsia="zh-CN"/>
              </w:rPr>
              <w:t> </w:t>
            </w:r>
            <w:r w:rsidRPr="004D0B98">
              <w:rPr>
                <w:rFonts w:eastAsia="Times New Roman" w:cs="Times New Roman"/>
                <w:sz w:val="20"/>
                <w:szCs w:val="20"/>
                <w:lang w:eastAsia="zh-CN"/>
              </w:rPr>
              <w:br/>
            </w:r>
            <w:r w:rsidRPr="004D0B98">
              <w:rPr>
                <w:rFonts w:eastAsia="Times New Roman" w:cs="Times New Roman"/>
                <w:b/>
                <w:bCs/>
                <w:sz w:val="20"/>
                <w:szCs w:val="20"/>
                <w:lang w:val="en-US" w:eastAsia="zh-CN"/>
              </w:rPr>
              <w:t>non-Arab (Turkish and Turkish Cypriots) Muslims</w:t>
            </w:r>
            <w:r w:rsidRPr="004D0B98">
              <w:rPr>
                <w:rFonts w:eastAsia="Times New Roman" w:cs="Times New Roman"/>
                <w:sz w:val="20"/>
                <w:szCs w:val="20"/>
                <w:lang w:eastAsia="zh-CN"/>
              </w:rPr>
              <w:t> </w:t>
            </w:r>
          </w:p>
        </w:tc>
        <w:tc>
          <w:tcPr>
            <w:tcW w:w="4110" w:type="dxa"/>
            <w:tcBorders>
              <w:top w:val="single" w:sz="6" w:space="0" w:color="000000"/>
              <w:left w:val="nil"/>
              <w:bottom w:val="single" w:sz="6" w:space="0" w:color="000000"/>
              <w:right w:val="nil"/>
            </w:tcBorders>
            <w:shd w:val="clear" w:color="auto" w:fill="auto"/>
            <w:hideMark/>
          </w:tcPr>
          <w:p w14:paraId="1B2785FA" w14:textId="77777777" w:rsidR="005B2C16" w:rsidRPr="00C475CF" w:rsidRDefault="005B2C16" w:rsidP="005B2C16">
            <w:pPr>
              <w:spacing w:line="240" w:lineRule="auto"/>
              <w:ind w:firstLine="0"/>
              <w:textAlignment w:val="baseline"/>
              <w:rPr>
                <w:rFonts w:ascii="Segoe UI" w:eastAsia="Times New Roman" w:hAnsi="Segoe UI" w:cs="Segoe UI"/>
                <w:sz w:val="18"/>
                <w:szCs w:val="18"/>
                <w:lang w:eastAsia="zh-CN"/>
              </w:rPr>
            </w:pPr>
            <w:r w:rsidRPr="00C475CF">
              <w:rPr>
                <w:rFonts w:eastAsia="Times New Roman" w:cs="Times New Roman"/>
                <w:color w:val="000000"/>
                <w:sz w:val="18"/>
                <w:szCs w:val="18"/>
                <w:shd w:val="clear" w:color="auto" w:fill="FFFFFF"/>
                <w:lang w:val="en-US" w:eastAsia="zh-CN"/>
              </w:rPr>
              <w:t>The Muslim groups of Arab origin from Lebanon and Egypt and the Muslim groups of non-Arab origin from Turkey and the Turkish Cypriot community of Cyprus belong to the same religious denomination (Islam) yet differ in linguistic (Arabic vs. Turkish), ethnic (Arabic vs. Turkish or Turkish Cypriot) and national (Lebanese/Egyptian vs. Turkish/Turkish Cypriot) identities, as well as physical and socio-political ecologies. Thus, this comparison allowed us to study the role of belonging to the same religion in shaping the similarities and differences between these two groups. </w:t>
            </w:r>
            <w:r w:rsidRPr="00C475CF">
              <w:rPr>
                <w:rFonts w:eastAsia="Times New Roman" w:cs="Times New Roman"/>
                <w:color w:val="000000"/>
                <w:sz w:val="18"/>
                <w:szCs w:val="18"/>
                <w:lang w:eastAsia="zh-CN"/>
              </w:rPr>
              <w:t> </w:t>
            </w:r>
          </w:p>
          <w:p w14:paraId="564B876F" w14:textId="77777777" w:rsidR="005B2C16" w:rsidRPr="00C475CF" w:rsidRDefault="005B2C16" w:rsidP="005B2C16">
            <w:pPr>
              <w:spacing w:line="240" w:lineRule="auto"/>
              <w:ind w:firstLine="0"/>
              <w:jc w:val="center"/>
              <w:textAlignment w:val="baseline"/>
              <w:rPr>
                <w:rFonts w:ascii="Segoe UI" w:eastAsia="Times New Roman" w:hAnsi="Segoe UI" w:cs="Segoe UI"/>
                <w:sz w:val="18"/>
                <w:szCs w:val="18"/>
                <w:lang w:eastAsia="zh-CN"/>
              </w:rPr>
            </w:pPr>
            <w:r w:rsidRPr="00C475CF">
              <w:rPr>
                <w:rFonts w:eastAsia="Times New Roman" w:cs="Times New Roman"/>
                <w:sz w:val="18"/>
                <w:szCs w:val="18"/>
                <w:lang w:eastAsia="zh-CN"/>
              </w:rPr>
              <w:t> </w:t>
            </w:r>
          </w:p>
        </w:tc>
        <w:tc>
          <w:tcPr>
            <w:tcW w:w="1830" w:type="dxa"/>
            <w:tcBorders>
              <w:top w:val="single" w:sz="6" w:space="0" w:color="000000"/>
              <w:left w:val="nil"/>
              <w:bottom w:val="single" w:sz="6" w:space="0" w:color="000000"/>
              <w:right w:val="nil"/>
            </w:tcBorders>
            <w:shd w:val="clear" w:color="auto" w:fill="auto"/>
            <w:vAlign w:val="center"/>
            <w:hideMark/>
          </w:tcPr>
          <w:p w14:paraId="2A978F55" w14:textId="77777777" w:rsidR="005B2C16" w:rsidRPr="005B2C16" w:rsidRDefault="005B2C16" w:rsidP="005B2C16">
            <w:pPr>
              <w:spacing w:line="240" w:lineRule="auto"/>
              <w:ind w:firstLine="0"/>
              <w:jc w:val="center"/>
              <w:textAlignment w:val="baseline"/>
              <w:rPr>
                <w:rFonts w:ascii="Segoe UI" w:eastAsia="Times New Roman" w:hAnsi="Segoe UI" w:cs="Segoe UI"/>
                <w:sz w:val="18"/>
                <w:szCs w:val="18"/>
                <w:lang w:eastAsia="zh-CN"/>
              </w:rPr>
            </w:pPr>
            <w:r w:rsidRPr="005B2C16">
              <w:rPr>
                <w:rFonts w:eastAsia="Times New Roman" w:cs="Times New Roman"/>
                <w:sz w:val="20"/>
                <w:szCs w:val="20"/>
                <w:lang w:val="en-US" w:eastAsia="zh-CN"/>
              </w:rPr>
              <w:t>Yes</w:t>
            </w:r>
            <w:r w:rsidRPr="005B2C16">
              <w:rPr>
                <w:rFonts w:eastAsia="Times New Roman" w:cs="Times New Roman"/>
                <w:sz w:val="20"/>
                <w:szCs w:val="20"/>
                <w:lang w:eastAsia="zh-CN"/>
              </w:rPr>
              <w:t> </w:t>
            </w:r>
          </w:p>
        </w:tc>
        <w:tc>
          <w:tcPr>
            <w:tcW w:w="1545" w:type="dxa"/>
            <w:tcBorders>
              <w:top w:val="single" w:sz="6" w:space="0" w:color="000000"/>
              <w:left w:val="nil"/>
              <w:bottom w:val="single" w:sz="6" w:space="0" w:color="000000"/>
              <w:right w:val="nil"/>
            </w:tcBorders>
            <w:shd w:val="clear" w:color="auto" w:fill="auto"/>
            <w:vAlign w:val="center"/>
            <w:hideMark/>
          </w:tcPr>
          <w:p w14:paraId="136279D6" w14:textId="77777777" w:rsidR="005B2C16" w:rsidRPr="005B2C16" w:rsidRDefault="005B2C16" w:rsidP="005B2C16">
            <w:pPr>
              <w:spacing w:line="240" w:lineRule="auto"/>
              <w:ind w:firstLine="0"/>
              <w:jc w:val="center"/>
              <w:textAlignment w:val="baseline"/>
              <w:rPr>
                <w:rFonts w:ascii="Segoe UI" w:eastAsia="Times New Roman" w:hAnsi="Segoe UI" w:cs="Segoe UI"/>
                <w:sz w:val="18"/>
                <w:szCs w:val="18"/>
                <w:lang w:eastAsia="zh-CN"/>
              </w:rPr>
            </w:pPr>
            <w:r w:rsidRPr="005B2C16">
              <w:rPr>
                <w:rFonts w:eastAsia="Times New Roman" w:cs="Times New Roman"/>
                <w:sz w:val="20"/>
                <w:szCs w:val="20"/>
                <w:lang w:val="en-US" w:eastAsia="zh-CN"/>
              </w:rPr>
              <w:t>No</w:t>
            </w:r>
            <w:r w:rsidRPr="005B2C16">
              <w:rPr>
                <w:rFonts w:eastAsia="Times New Roman" w:cs="Times New Roman"/>
                <w:sz w:val="20"/>
                <w:szCs w:val="20"/>
                <w:lang w:eastAsia="zh-CN"/>
              </w:rPr>
              <w:t> </w:t>
            </w:r>
          </w:p>
        </w:tc>
        <w:tc>
          <w:tcPr>
            <w:tcW w:w="1410" w:type="dxa"/>
            <w:tcBorders>
              <w:top w:val="single" w:sz="6" w:space="0" w:color="000000"/>
              <w:left w:val="nil"/>
              <w:bottom w:val="single" w:sz="6" w:space="0" w:color="000000"/>
              <w:right w:val="nil"/>
            </w:tcBorders>
            <w:shd w:val="clear" w:color="auto" w:fill="auto"/>
            <w:vAlign w:val="center"/>
            <w:hideMark/>
          </w:tcPr>
          <w:p w14:paraId="43E8C4EF" w14:textId="77777777" w:rsidR="005B2C16" w:rsidRPr="005B2C16" w:rsidRDefault="005B2C16" w:rsidP="005B2C16">
            <w:pPr>
              <w:spacing w:line="240" w:lineRule="auto"/>
              <w:ind w:firstLine="0"/>
              <w:jc w:val="center"/>
              <w:textAlignment w:val="baseline"/>
              <w:rPr>
                <w:rFonts w:ascii="Segoe UI" w:eastAsia="Times New Roman" w:hAnsi="Segoe UI" w:cs="Segoe UI"/>
                <w:sz w:val="18"/>
                <w:szCs w:val="18"/>
                <w:lang w:eastAsia="zh-CN"/>
              </w:rPr>
            </w:pPr>
            <w:r w:rsidRPr="005B2C16">
              <w:rPr>
                <w:rFonts w:eastAsia="Times New Roman" w:cs="Times New Roman"/>
                <w:sz w:val="20"/>
                <w:szCs w:val="20"/>
                <w:lang w:val="en-US" w:eastAsia="zh-CN"/>
              </w:rPr>
              <w:t>No</w:t>
            </w:r>
            <w:r w:rsidRPr="005B2C16">
              <w:rPr>
                <w:rFonts w:eastAsia="Times New Roman" w:cs="Times New Roman"/>
                <w:sz w:val="20"/>
                <w:szCs w:val="20"/>
                <w:lang w:eastAsia="zh-CN"/>
              </w:rPr>
              <w:t> </w:t>
            </w:r>
          </w:p>
        </w:tc>
        <w:tc>
          <w:tcPr>
            <w:tcW w:w="1410" w:type="dxa"/>
            <w:tcBorders>
              <w:top w:val="single" w:sz="6" w:space="0" w:color="000000"/>
              <w:left w:val="nil"/>
              <w:bottom w:val="single" w:sz="6" w:space="0" w:color="000000"/>
              <w:right w:val="nil"/>
            </w:tcBorders>
            <w:shd w:val="clear" w:color="auto" w:fill="auto"/>
            <w:vAlign w:val="center"/>
            <w:hideMark/>
          </w:tcPr>
          <w:p w14:paraId="53D7D585" w14:textId="77777777" w:rsidR="005B2C16" w:rsidRPr="005B2C16" w:rsidRDefault="005B2C16" w:rsidP="005B2C16">
            <w:pPr>
              <w:spacing w:line="240" w:lineRule="auto"/>
              <w:ind w:firstLine="0"/>
              <w:jc w:val="center"/>
              <w:textAlignment w:val="baseline"/>
              <w:rPr>
                <w:rFonts w:ascii="Segoe UI" w:eastAsia="Times New Roman" w:hAnsi="Segoe UI" w:cs="Segoe UI"/>
                <w:sz w:val="18"/>
                <w:szCs w:val="18"/>
                <w:lang w:eastAsia="zh-CN"/>
              </w:rPr>
            </w:pPr>
            <w:r w:rsidRPr="005B2C16">
              <w:rPr>
                <w:rFonts w:eastAsia="Times New Roman" w:cs="Times New Roman"/>
                <w:sz w:val="20"/>
                <w:szCs w:val="20"/>
                <w:lang w:val="en-US" w:eastAsia="zh-CN"/>
              </w:rPr>
              <w:t>No</w:t>
            </w:r>
            <w:r w:rsidRPr="005B2C16">
              <w:rPr>
                <w:rFonts w:eastAsia="Times New Roman" w:cs="Times New Roman"/>
                <w:sz w:val="20"/>
                <w:szCs w:val="20"/>
                <w:lang w:eastAsia="zh-CN"/>
              </w:rPr>
              <w:t> </w:t>
            </w:r>
          </w:p>
        </w:tc>
        <w:tc>
          <w:tcPr>
            <w:tcW w:w="1830" w:type="dxa"/>
            <w:tcBorders>
              <w:top w:val="single" w:sz="6" w:space="0" w:color="000000"/>
              <w:left w:val="nil"/>
              <w:bottom w:val="single" w:sz="6" w:space="0" w:color="000000"/>
              <w:right w:val="nil"/>
            </w:tcBorders>
            <w:shd w:val="clear" w:color="auto" w:fill="auto"/>
            <w:vAlign w:val="center"/>
            <w:hideMark/>
          </w:tcPr>
          <w:p w14:paraId="1A274136" w14:textId="77777777" w:rsidR="005B2C16" w:rsidRPr="005B2C16" w:rsidRDefault="005B2C16" w:rsidP="005B2C16">
            <w:pPr>
              <w:spacing w:line="240" w:lineRule="auto"/>
              <w:ind w:firstLine="0"/>
              <w:jc w:val="center"/>
              <w:textAlignment w:val="baseline"/>
              <w:rPr>
                <w:rFonts w:ascii="Segoe UI" w:eastAsia="Times New Roman" w:hAnsi="Segoe UI" w:cs="Segoe UI"/>
                <w:sz w:val="18"/>
                <w:szCs w:val="18"/>
                <w:lang w:eastAsia="zh-CN"/>
              </w:rPr>
            </w:pPr>
            <w:r w:rsidRPr="005B2C16">
              <w:rPr>
                <w:rFonts w:eastAsia="Times New Roman" w:cs="Times New Roman"/>
                <w:sz w:val="20"/>
                <w:szCs w:val="20"/>
                <w:lang w:val="en-US" w:eastAsia="zh-CN"/>
              </w:rPr>
              <w:t>No</w:t>
            </w:r>
            <w:r w:rsidRPr="005B2C16">
              <w:rPr>
                <w:rFonts w:eastAsia="Times New Roman" w:cs="Times New Roman"/>
                <w:sz w:val="20"/>
                <w:szCs w:val="20"/>
                <w:lang w:eastAsia="zh-CN"/>
              </w:rPr>
              <w:t> </w:t>
            </w:r>
          </w:p>
        </w:tc>
      </w:tr>
      <w:tr w:rsidR="005B2C16" w:rsidRPr="005B2C16" w14:paraId="2B2A1220" w14:textId="77777777" w:rsidTr="0011563E">
        <w:trPr>
          <w:trHeight w:val="420"/>
        </w:trPr>
        <w:tc>
          <w:tcPr>
            <w:tcW w:w="1905" w:type="dxa"/>
            <w:gridSpan w:val="2"/>
            <w:tcBorders>
              <w:top w:val="single" w:sz="6" w:space="0" w:color="000000"/>
              <w:left w:val="nil"/>
              <w:bottom w:val="single" w:sz="6" w:space="0" w:color="000000"/>
              <w:right w:val="nil"/>
            </w:tcBorders>
            <w:shd w:val="clear" w:color="auto" w:fill="auto"/>
            <w:vAlign w:val="center"/>
            <w:hideMark/>
          </w:tcPr>
          <w:p w14:paraId="0B192C30" w14:textId="77777777" w:rsidR="005B2C16" w:rsidRPr="004D0B98" w:rsidRDefault="005B2C16" w:rsidP="005B2C16">
            <w:pPr>
              <w:spacing w:line="240" w:lineRule="auto"/>
              <w:ind w:firstLine="0"/>
              <w:textAlignment w:val="baseline"/>
              <w:rPr>
                <w:rFonts w:ascii="Segoe UI" w:eastAsia="Times New Roman" w:hAnsi="Segoe UI" w:cs="Segoe UI"/>
                <w:sz w:val="20"/>
                <w:szCs w:val="20"/>
                <w:lang w:eastAsia="zh-CN"/>
              </w:rPr>
            </w:pPr>
            <w:r w:rsidRPr="004D0B98">
              <w:rPr>
                <w:rFonts w:eastAsia="Times New Roman" w:cs="Times New Roman"/>
                <w:b/>
                <w:bCs/>
                <w:sz w:val="20"/>
                <w:szCs w:val="20"/>
                <w:lang w:val="en-US" w:eastAsia="zh-CN"/>
              </w:rPr>
              <w:t>Greek Cypriots vs. Turkish Cypriots in Cyprus</w:t>
            </w:r>
            <w:r w:rsidRPr="004D0B98">
              <w:rPr>
                <w:rFonts w:eastAsia="Times New Roman" w:cs="Times New Roman"/>
                <w:sz w:val="20"/>
                <w:szCs w:val="20"/>
                <w:lang w:eastAsia="zh-CN"/>
              </w:rPr>
              <w:t> </w:t>
            </w:r>
          </w:p>
        </w:tc>
        <w:tc>
          <w:tcPr>
            <w:tcW w:w="4110" w:type="dxa"/>
            <w:tcBorders>
              <w:top w:val="single" w:sz="6" w:space="0" w:color="000000"/>
              <w:left w:val="nil"/>
              <w:bottom w:val="single" w:sz="6" w:space="0" w:color="000000"/>
              <w:right w:val="nil"/>
            </w:tcBorders>
            <w:shd w:val="clear" w:color="auto" w:fill="auto"/>
            <w:hideMark/>
          </w:tcPr>
          <w:p w14:paraId="5FC0DA9E" w14:textId="77777777" w:rsidR="005B2C16" w:rsidRPr="00C475CF" w:rsidRDefault="005B2C16" w:rsidP="005B2C16">
            <w:pPr>
              <w:spacing w:line="240" w:lineRule="auto"/>
              <w:ind w:firstLine="0"/>
              <w:textAlignment w:val="baseline"/>
              <w:rPr>
                <w:rFonts w:ascii="Segoe UI" w:eastAsia="Times New Roman" w:hAnsi="Segoe UI" w:cs="Segoe UI"/>
                <w:sz w:val="18"/>
                <w:szCs w:val="18"/>
                <w:lang w:eastAsia="zh-CN"/>
              </w:rPr>
            </w:pPr>
            <w:r w:rsidRPr="00C475CF">
              <w:rPr>
                <w:rFonts w:eastAsia="Times New Roman" w:cs="Times New Roman"/>
                <w:color w:val="000000"/>
                <w:sz w:val="18"/>
                <w:szCs w:val="18"/>
                <w:lang w:val="en-US" w:eastAsia="zh-CN"/>
              </w:rPr>
              <w:t xml:space="preserve">Greek Cypriot and Turkish Cypriot communities reside on the island of Cyprus, thus inhabiting the same physical ecology, yet belong to communities with different religious </w:t>
            </w:r>
            <w:r w:rsidRPr="00C475CF">
              <w:rPr>
                <w:rFonts w:eastAsia="Times New Roman" w:cs="Times New Roman"/>
                <w:sz w:val="18"/>
                <w:szCs w:val="18"/>
                <w:lang w:val="en-US" w:eastAsia="zh-CN"/>
              </w:rPr>
              <w:t>denominations</w:t>
            </w:r>
            <w:r w:rsidRPr="00C475CF">
              <w:rPr>
                <w:rFonts w:eastAsia="Times New Roman" w:cs="Times New Roman"/>
                <w:color w:val="000000"/>
                <w:sz w:val="18"/>
                <w:szCs w:val="18"/>
                <w:lang w:val="en-US" w:eastAsia="zh-CN"/>
              </w:rPr>
              <w:t xml:space="preserve"> (Orthodox vs. Muslim), ethnic (Turkish vs. Greek), and national (Turkish Cypriot vs. Greek Cypriot) identities. The</w:t>
            </w:r>
            <w:r w:rsidRPr="00C475CF">
              <w:rPr>
                <w:rFonts w:eastAsia="Times New Roman" w:cs="Times New Roman"/>
                <w:color w:val="000000"/>
                <w:sz w:val="18"/>
                <w:szCs w:val="18"/>
                <w:shd w:val="clear" w:color="auto" w:fill="FFFFFF"/>
                <w:lang w:val="en-US" w:eastAsia="zh-CN"/>
              </w:rPr>
              <w:t xml:space="preserve"> two communities have been segregated since the de facto partition of the island in 1974 by the ‘Green Line’, with the Southern region of the island predominantly inhabited by Greek Cypriots and the Northern region by Turkish Cypriots who used to live side-by-side under a shared socio-political environment interacting with each other in all life domains prior to the partition. </w:t>
            </w:r>
            <w:r w:rsidRPr="00C475CF">
              <w:rPr>
                <w:rFonts w:eastAsia="Times New Roman" w:cs="Times New Roman"/>
                <w:color w:val="000000"/>
                <w:sz w:val="18"/>
                <w:szCs w:val="18"/>
                <w:lang w:val="en-US" w:eastAsia="zh-CN"/>
              </w:rPr>
              <w:t xml:space="preserve">Thus, </w:t>
            </w:r>
            <w:r w:rsidRPr="00C475CF">
              <w:rPr>
                <w:rFonts w:eastAsia="Times New Roman" w:cs="Times New Roman"/>
                <w:color w:val="000000"/>
                <w:sz w:val="18"/>
                <w:szCs w:val="18"/>
                <w:shd w:val="clear" w:color="auto" w:fill="FFFFFF"/>
                <w:lang w:val="en-US" w:eastAsia="zh-CN"/>
              </w:rPr>
              <w:t>the political configuration on the island has resulted in little, if any, mixing of the two communities for almost four decades. In addition, the northern region is also host to Turkish settlers estimated to make up about half the population of Northern Cyprus. This comparison allowed us to test the role of inhabiting a similar physical ecology in similarities and differences between the two groups.</w:t>
            </w:r>
            <w:r w:rsidRPr="00C475CF">
              <w:rPr>
                <w:rFonts w:eastAsia="Times New Roman" w:cs="Times New Roman"/>
                <w:color w:val="000000"/>
                <w:sz w:val="18"/>
                <w:szCs w:val="18"/>
                <w:lang w:eastAsia="zh-CN"/>
              </w:rPr>
              <w:t> </w:t>
            </w:r>
          </w:p>
        </w:tc>
        <w:tc>
          <w:tcPr>
            <w:tcW w:w="1830" w:type="dxa"/>
            <w:tcBorders>
              <w:top w:val="single" w:sz="6" w:space="0" w:color="000000"/>
              <w:left w:val="nil"/>
              <w:bottom w:val="single" w:sz="6" w:space="0" w:color="000000"/>
              <w:right w:val="nil"/>
            </w:tcBorders>
            <w:shd w:val="clear" w:color="auto" w:fill="auto"/>
            <w:vAlign w:val="center"/>
            <w:hideMark/>
          </w:tcPr>
          <w:p w14:paraId="048FCD8C" w14:textId="77777777" w:rsidR="005B2C16" w:rsidRPr="005B2C16" w:rsidRDefault="005B2C16" w:rsidP="005B2C16">
            <w:pPr>
              <w:spacing w:line="240" w:lineRule="auto"/>
              <w:ind w:firstLine="0"/>
              <w:jc w:val="center"/>
              <w:textAlignment w:val="baseline"/>
              <w:rPr>
                <w:rFonts w:ascii="Segoe UI" w:eastAsia="Times New Roman" w:hAnsi="Segoe UI" w:cs="Segoe UI"/>
                <w:sz w:val="18"/>
                <w:szCs w:val="18"/>
                <w:lang w:eastAsia="zh-CN"/>
              </w:rPr>
            </w:pPr>
            <w:r w:rsidRPr="005B2C16">
              <w:rPr>
                <w:rFonts w:eastAsia="Times New Roman" w:cs="Times New Roman"/>
                <w:sz w:val="20"/>
                <w:szCs w:val="20"/>
                <w:lang w:val="en-US" w:eastAsia="zh-CN"/>
              </w:rPr>
              <w:t>No</w:t>
            </w:r>
            <w:r w:rsidRPr="005B2C16">
              <w:rPr>
                <w:rFonts w:eastAsia="Times New Roman" w:cs="Times New Roman"/>
                <w:sz w:val="20"/>
                <w:szCs w:val="20"/>
                <w:lang w:eastAsia="zh-CN"/>
              </w:rPr>
              <w:t> </w:t>
            </w:r>
          </w:p>
        </w:tc>
        <w:tc>
          <w:tcPr>
            <w:tcW w:w="1545" w:type="dxa"/>
            <w:tcBorders>
              <w:top w:val="single" w:sz="6" w:space="0" w:color="000000"/>
              <w:left w:val="nil"/>
              <w:bottom w:val="single" w:sz="6" w:space="0" w:color="000000"/>
              <w:right w:val="nil"/>
            </w:tcBorders>
            <w:shd w:val="clear" w:color="auto" w:fill="auto"/>
            <w:vAlign w:val="center"/>
            <w:hideMark/>
          </w:tcPr>
          <w:p w14:paraId="1BCD27CA" w14:textId="77777777" w:rsidR="005B2C16" w:rsidRPr="005B2C16" w:rsidRDefault="005B2C16" w:rsidP="005B2C16">
            <w:pPr>
              <w:spacing w:line="240" w:lineRule="auto"/>
              <w:ind w:firstLine="0"/>
              <w:jc w:val="center"/>
              <w:textAlignment w:val="baseline"/>
              <w:rPr>
                <w:rFonts w:ascii="Segoe UI" w:eastAsia="Times New Roman" w:hAnsi="Segoe UI" w:cs="Segoe UI"/>
                <w:sz w:val="18"/>
                <w:szCs w:val="18"/>
                <w:lang w:eastAsia="zh-CN"/>
              </w:rPr>
            </w:pPr>
            <w:r w:rsidRPr="005B2C16">
              <w:rPr>
                <w:rFonts w:eastAsia="Times New Roman" w:cs="Times New Roman"/>
                <w:sz w:val="20"/>
                <w:szCs w:val="20"/>
                <w:lang w:val="en-US" w:eastAsia="zh-CN"/>
              </w:rPr>
              <w:t>No</w:t>
            </w:r>
            <w:r w:rsidRPr="005B2C16">
              <w:rPr>
                <w:rFonts w:eastAsia="Times New Roman" w:cs="Times New Roman"/>
                <w:sz w:val="20"/>
                <w:szCs w:val="20"/>
                <w:lang w:eastAsia="zh-CN"/>
              </w:rPr>
              <w:t> </w:t>
            </w:r>
          </w:p>
        </w:tc>
        <w:tc>
          <w:tcPr>
            <w:tcW w:w="1410" w:type="dxa"/>
            <w:tcBorders>
              <w:top w:val="single" w:sz="6" w:space="0" w:color="000000"/>
              <w:left w:val="nil"/>
              <w:bottom w:val="single" w:sz="6" w:space="0" w:color="000000"/>
              <w:right w:val="nil"/>
            </w:tcBorders>
            <w:shd w:val="clear" w:color="auto" w:fill="auto"/>
            <w:vAlign w:val="center"/>
            <w:hideMark/>
          </w:tcPr>
          <w:p w14:paraId="287C1F24" w14:textId="77777777" w:rsidR="005B2C16" w:rsidRPr="005B2C16" w:rsidRDefault="005B2C16" w:rsidP="005B2C16">
            <w:pPr>
              <w:spacing w:line="240" w:lineRule="auto"/>
              <w:ind w:firstLine="0"/>
              <w:jc w:val="center"/>
              <w:textAlignment w:val="baseline"/>
              <w:rPr>
                <w:rFonts w:ascii="Segoe UI" w:eastAsia="Times New Roman" w:hAnsi="Segoe UI" w:cs="Segoe UI"/>
                <w:sz w:val="18"/>
                <w:szCs w:val="18"/>
                <w:lang w:eastAsia="zh-CN"/>
              </w:rPr>
            </w:pPr>
            <w:r w:rsidRPr="005B2C16">
              <w:rPr>
                <w:rFonts w:eastAsia="Times New Roman" w:cs="Times New Roman"/>
                <w:sz w:val="20"/>
                <w:szCs w:val="20"/>
                <w:lang w:val="en-US" w:eastAsia="zh-CN"/>
              </w:rPr>
              <w:t>No</w:t>
            </w:r>
            <w:r w:rsidRPr="005B2C16">
              <w:rPr>
                <w:rFonts w:eastAsia="Times New Roman" w:cs="Times New Roman"/>
                <w:sz w:val="20"/>
                <w:szCs w:val="20"/>
                <w:lang w:eastAsia="zh-CN"/>
              </w:rPr>
              <w:t> </w:t>
            </w:r>
          </w:p>
        </w:tc>
        <w:tc>
          <w:tcPr>
            <w:tcW w:w="1410" w:type="dxa"/>
            <w:tcBorders>
              <w:top w:val="single" w:sz="6" w:space="0" w:color="000000"/>
              <w:left w:val="nil"/>
              <w:bottom w:val="single" w:sz="6" w:space="0" w:color="000000"/>
              <w:right w:val="nil"/>
            </w:tcBorders>
            <w:shd w:val="clear" w:color="auto" w:fill="auto"/>
            <w:vAlign w:val="center"/>
            <w:hideMark/>
          </w:tcPr>
          <w:p w14:paraId="3CC368BE" w14:textId="77777777" w:rsidR="005B2C16" w:rsidRPr="005B2C16" w:rsidRDefault="005B2C16" w:rsidP="005B2C16">
            <w:pPr>
              <w:spacing w:line="240" w:lineRule="auto"/>
              <w:ind w:firstLine="0"/>
              <w:jc w:val="center"/>
              <w:textAlignment w:val="baseline"/>
              <w:rPr>
                <w:rFonts w:ascii="Segoe UI" w:eastAsia="Times New Roman" w:hAnsi="Segoe UI" w:cs="Segoe UI"/>
                <w:sz w:val="18"/>
                <w:szCs w:val="18"/>
                <w:lang w:eastAsia="zh-CN"/>
              </w:rPr>
            </w:pPr>
            <w:r w:rsidRPr="005B2C16">
              <w:rPr>
                <w:rFonts w:eastAsia="Times New Roman" w:cs="Times New Roman"/>
                <w:sz w:val="20"/>
                <w:szCs w:val="20"/>
                <w:lang w:val="en-US" w:eastAsia="zh-CN"/>
              </w:rPr>
              <w:t>Yes</w:t>
            </w:r>
            <w:r w:rsidRPr="005B2C16">
              <w:rPr>
                <w:rFonts w:eastAsia="Times New Roman" w:cs="Times New Roman"/>
                <w:sz w:val="20"/>
                <w:szCs w:val="20"/>
                <w:lang w:eastAsia="zh-CN"/>
              </w:rPr>
              <w:t> </w:t>
            </w:r>
          </w:p>
        </w:tc>
        <w:tc>
          <w:tcPr>
            <w:tcW w:w="1830" w:type="dxa"/>
            <w:tcBorders>
              <w:top w:val="single" w:sz="6" w:space="0" w:color="000000"/>
              <w:left w:val="nil"/>
              <w:bottom w:val="single" w:sz="6" w:space="0" w:color="000000"/>
              <w:right w:val="nil"/>
            </w:tcBorders>
            <w:shd w:val="clear" w:color="auto" w:fill="auto"/>
            <w:vAlign w:val="center"/>
            <w:hideMark/>
          </w:tcPr>
          <w:p w14:paraId="2F96117F" w14:textId="77777777" w:rsidR="005B2C16" w:rsidRPr="005B2C16" w:rsidRDefault="005B2C16" w:rsidP="005B2C16">
            <w:pPr>
              <w:spacing w:line="240" w:lineRule="auto"/>
              <w:ind w:firstLine="0"/>
              <w:jc w:val="center"/>
              <w:textAlignment w:val="baseline"/>
              <w:rPr>
                <w:rFonts w:ascii="Segoe UI" w:eastAsia="Times New Roman" w:hAnsi="Segoe UI" w:cs="Segoe UI"/>
                <w:sz w:val="18"/>
                <w:szCs w:val="18"/>
                <w:lang w:eastAsia="zh-CN"/>
              </w:rPr>
            </w:pPr>
            <w:r w:rsidRPr="005B2C16">
              <w:rPr>
                <w:rFonts w:eastAsia="Times New Roman" w:cs="Times New Roman"/>
                <w:sz w:val="20"/>
                <w:szCs w:val="20"/>
                <w:lang w:val="en-US" w:eastAsia="zh-CN"/>
              </w:rPr>
              <w:t>No</w:t>
            </w:r>
            <w:r w:rsidRPr="005B2C16">
              <w:rPr>
                <w:rFonts w:eastAsia="Times New Roman" w:cs="Times New Roman"/>
                <w:sz w:val="20"/>
                <w:szCs w:val="20"/>
                <w:lang w:eastAsia="zh-CN"/>
              </w:rPr>
              <w:t> </w:t>
            </w:r>
          </w:p>
        </w:tc>
      </w:tr>
      <w:tr w:rsidR="005B2C16" w:rsidRPr="005B2C16" w14:paraId="37A62687" w14:textId="77777777" w:rsidTr="0011563E">
        <w:trPr>
          <w:trHeight w:val="420"/>
        </w:trPr>
        <w:tc>
          <w:tcPr>
            <w:tcW w:w="1905" w:type="dxa"/>
            <w:gridSpan w:val="2"/>
            <w:tcBorders>
              <w:top w:val="single" w:sz="6" w:space="0" w:color="000000"/>
              <w:left w:val="nil"/>
              <w:bottom w:val="single" w:sz="6" w:space="0" w:color="000000"/>
              <w:right w:val="nil"/>
            </w:tcBorders>
            <w:shd w:val="clear" w:color="auto" w:fill="auto"/>
            <w:vAlign w:val="center"/>
            <w:hideMark/>
          </w:tcPr>
          <w:p w14:paraId="08061910" w14:textId="77777777" w:rsidR="005B2C16" w:rsidRPr="004D0B98" w:rsidRDefault="005B2C16" w:rsidP="005B2C16">
            <w:pPr>
              <w:spacing w:line="240" w:lineRule="auto"/>
              <w:ind w:firstLine="0"/>
              <w:textAlignment w:val="baseline"/>
              <w:rPr>
                <w:rFonts w:ascii="Segoe UI" w:eastAsia="Times New Roman" w:hAnsi="Segoe UI" w:cs="Segoe UI"/>
                <w:sz w:val="20"/>
                <w:szCs w:val="20"/>
                <w:lang w:eastAsia="zh-CN"/>
              </w:rPr>
            </w:pPr>
            <w:r w:rsidRPr="004D0B98">
              <w:rPr>
                <w:rFonts w:eastAsia="Times New Roman" w:cs="Times New Roman"/>
                <w:b/>
                <w:bCs/>
                <w:sz w:val="20"/>
                <w:szCs w:val="20"/>
                <w:lang w:val="en-US" w:eastAsia="zh-CN"/>
              </w:rPr>
              <w:t>Greek Cypriots in Cyprus vs. Greeks in Greece</w:t>
            </w:r>
            <w:r w:rsidRPr="004D0B98">
              <w:rPr>
                <w:rFonts w:eastAsia="Times New Roman" w:cs="Times New Roman"/>
                <w:sz w:val="20"/>
                <w:szCs w:val="20"/>
                <w:lang w:eastAsia="zh-CN"/>
              </w:rPr>
              <w:t> </w:t>
            </w:r>
          </w:p>
        </w:tc>
        <w:tc>
          <w:tcPr>
            <w:tcW w:w="4110" w:type="dxa"/>
            <w:tcBorders>
              <w:top w:val="single" w:sz="6" w:space="0" w:color="000000"/>
              <w:left w:val="nil"/>
              <w:bottom w:val="single" w:sz="6" w:space="0" w:color="000000"/>
              <w:right w:val="nil"/>
            </w:tcBorders>
            <w:shd w:val="clear" w:color="auto" w:fill="auto"/>
            <w:hideMark/>
          </w:tcPr>
          <w:p w14:paraId="6CFC4091" w14:textId="77777777" w:rsidR="005B2C16" w:rsidRPr="00C475CF" w:rsidRDefault="005B2C16" w:rsidP="005B2C16">
            <w:pPr>
              <w:spacing w:line="240" w:lineRule="auto"/>
              <w:ind w:firstLine="0"/>
              <w:textAlignment w:val="baseline"/>
              <w:rPr>
                <w:rFonts w:ascii="Segoe UI" w:eastAsia="Times New Roman" w:hAnsi="Segoe UI" w:cs="Segoe UI"/>
                <w:sz w:val="18"/>
                <w:szCs w:val="18"/>
                <w:lang w:eastAsia="zh-CN"/>
              </w:rPr>
            </w:pPr>
            <w:r w:rsidRPr="00C475CF">
              <w:rPr>
                <w:rFonts w:eastAsia="Times New Roman" w:cs="Times New Roman"/>
                <w:color w:val="000000"/>
                <w:sz w:val="18"/>
                <w:szCs w:val="18"/>
                <w:shd w:val="clear" w:color="auto" w:fill="FFFFFF"/>
                <w:lang w:val="en-US" w:eastAsia="zh-CN"/>
              </w:rPr>
              <w:t xml:space="preserve">Greeks and Greek Cypriots belong to the same religious </w:t>
            </w:r>
            <w:r w:rsidRPr="00C475CF">
              <w:rPr>
                <w:rFonts w:eastAsia="Times New Roman" w:cs="Times New Roman"/>
                <w:color w:val="000000"/>
                <w:sz w:val="18"/>
                <w:szCs w:val="18"/>
                <w:lang w:val="en-US" w:eastAsia="zh-CN"/>
              </w:rPr>
              <w:t>denomination (Greek Orthodox) and share the same ethnic and linguistic background (Greek) yet reside in different parts of the Mediterranean region in two different countries governed by different state authorities. The two groups have historically had close cultural, religious, political, and educational ties and continue to do so in current times</w:t>
            </w:r>
            <w:r w:rsidRPr="00C475CF">
              <w:rPr>
                <w:rFonts w:eastAsia="Times New Roman" w:cs="Times New Roman"/>
                <w:sz w:val="18"/>
                <w:szCs w:val="18"/>
                <w:lang w:val="en-US" w:eastAsia="zh-CN"/>
              </w:rPr>
              <w:t>.</w:t>
            </w:r>
            <w:r w:rsidRPr="00C475CF">
              <w:rPr>
                <w:rFonts w:eastAsia="Times New Roman" w:cs="Times New Roman"/>
                <w:color w:val="000000"/>
                <w:sz w:val="18"/>
                <w:szCs w:val="18"/>
                <w:lang w:val="en-US" w:eastAsia="zh-CN"/>
              </w:rPr>
              <w:t xml:space="preserve"> Both Greek and Cypriot identities have been similarly salient among Greek Cypriots (e.g., Loizides, 2007), with many Greek Cypriots sharing a close cultural affiliation with mainlander Greeks, viewing them as their Hellenic brothers and sisters. There is also considerable overlap in the type of media (e.g., TV programs) and cultural elements (e.g., music, arts) being consumed by the two communities. </w:t>
            </w:r>
            <w:r w:rsidRPr="00C475CF">
              <w:rPr>
                <w:rFonts w:eastAsia="Times New Roman" w:cs="Times New Roman"/>
                <w:color w:val="000000"/>
                <w:sz w:val="18"/>
                <w:szCs w:val="18"/>
                <w:shd w:val="clear" w:color="auto" w:fill="FFFFFF"/>
                <w:lang w:val="en-US" w:eastAsia="zh-CN"/>
              </w:rPr>
              <w:t xml:space="preserve">This comparison </w:t>
            </w:r>
            <w:r w:rsidRPr="00C475CF">
              <w:rPr>
                <w:rFonts w:eastAsia="Times New Roman" w:cs="Times New Roman"/>
                <w:color w:val="000000"/>
                <w:sz w:val="18"/>
                <w:szCs w:val="18"/>
                <w:lang w:val="en-US" w:eastAsia="zh-CN"/>
              </w:rPr>
              <w:t>allowed us to study the similarities and differences between two groups whose members share many background variables yet differ in the physical and socio-political ecologies in which they pursue their lives. </w:t>
            </w:r>
            <w:r w:rsidRPr="00C475CF">
              <w:rPr>
                <w:rFonts w:eastAsia="Times New Roman" w:cs="Times New Roman"/>
                <w:color w:val="000000"/>
                <w:sz w:val="18"/>
                <w:szCs w:val="18"/>
                <w:lang w:eastAsia="zh-CN"/>
              </w:rPr>
              <w:t> </w:t>
            </w:r>
          </w:p>
          <w:p w14:paraId="2445FF00" w14:textId="77777777" w:rsidR="005B2C16" w:rsidRPr="00C475CF" w:rsidRDefault="005B2C16" w:rsidP="005B2C16">
            <w:pPr>
              <w:spacing w:line="240" w:lineRule="auto"/>
              <w:ind w:firstLine="0"/>
              <w:jc w:val="center"/>
              <w:textAlignment w:val="baseline"/>
              <w:rPr>
                <w:rFonts w:ascii="Segoe UI" w:eastAsia="Times New Roman" w:hAnsi="Segoe UI" w:cs="Segoe UI"/>
                <w:sz w:val="18"/>
                <w:szCs w:val="18"/>
                <w:lang w:eastAsia="zh-CN"/>
              </w:rPr>
            </w:pPr>
            <w:r w:rsidRPr="00C475CF">
              <w:rPr>
                <w:rFonts w:eastAsia="Times New Roman" w:cs="Times New Roman"/>
                <w:sz w:val="18"/>
                <w:szCs w:val="18"/>
                <w:lang w:eastAsia="zh-CN"/>
              </w:rPr>
              <w:t> </w:t>
            </w:r>
          </w:p>
        </w:tc>
        <w:tc>
          <w:tcPr>
            <w:tcW w:w="1830" w:type="dxa"/>
            <w:tcBorders>
              <w:top w:val="single" w:sz="6" w:space="0" w:color="000000"/>
              <w:left w:val="nil"/>
              <w:bottom w:val="single" w:sz="6" w:space="0" w:color="000000"/>
              <w:right w:val="nil"/>
            </w:tcBorders>
            <w:shd w:val="clear" w:color="auto" w:fill="auto"/>
            <w:vAlign w:val="center"/>
            <w:hideMark/>
          </w:tcPr>
          <w:p w14:paraId="2C547473" w14:textId="77777777" w:rsidR="005B2C16" w:rsidRPr="005B2C16" w:rsidRDefault="005B2C16" w:rsidP="005B2C16">
            <w:pPr>
              <w:spacing w:line="240" w:lineRule="auto"/>
              <w:ind w:firstLine="0"/>
              <w:jc w:val="center"/>
              <w:textAlignment w:val="baseline"/>
              <w:rPr>
                <w:rFonts w:ascii="Segoe UI" w:eastAsia="Times New Roman" w:hAnsi="Segoe UI" w:cs="Segoe UI"/>
                <w:sz w:val="18"/>
                <w:szCs w:val="18"/>
                <w:lang w:eastAsia="zh-CN"/>
              </w:rPr>
            </w:pPr>
            <w:r w:rsidRPr="005B2C16">
              <w:rPr>
                <w:rFonts w:eastAsia="Times New Roman" w:cs="Times New Roman"/>
                <w:sz w:val="20"/>
                <w:szCs w:val="20"/>
                <w:lang w:val="en-US" w:eastAsia="zh-CN"/>
              </w:rPr>
              <w:t>Yes</w:t>
            </w:r>
            <w:r w:rsidRPr="005B2C16">
              <w:rPr>
                <w:rFonts w:eastAsia="Times New Roman" w:cs="Times New Roman"/>
                <w:sz w:val="20"/>
                <w:szCs w:val="20"/>
                <w:lang w:eastAsia="zh-CN"/>
              </w:rPr>
              <w:t> </w:t>
            </w:r>
          </w:p>
        </w:tc>
        <w:tc>
          <w:tcPr>
            <w:tcW w:w="1545" w:type="dxa"/>
            <w:tcBorders>
              <w:top w:val="single" w:sz="6" w:space="0" w:color="000000"/>
              <w:left w:val="nil"/>
              <w:bottom w:val="single" w:sz="6" w:space="0" w:color="000000"/>
              <w:right w:val="nil"/>
            </w:tcBorders>
            <w:shd w:val="clear" w:color="auto" w:fill="auto"/>
            <w:vAlign w:val="center"/>
            <w:hideMark/>
          </w:tcPr>
          <w:p w14:paraId="3F042443" w14:textId="77777777" w:rsidR="005B2C16" w:rsidRPr="005B2C16" w:rsidRDefault="005B2C16" w:rsidP="005B2C16">
            <w:pPr>
              <w:spacing w:line="240" w:lineRule="auto"/>
              <w:ind w:firstLine="0"/>
              <w:jc w:val="center"/>
              <w:textAlignment w:val="baseline"/>
              <w:rPr>
                <w:rFonts w:ascii="Segoe UI" w:eastAsia="Times New Roman" w:hAnsi="Segoe UI" w:cs="Segoe UI"/>
                <w:sz w:val="18"/>
                <w:szCs w:val="18"/>
                <w:lang w:eastAsia="zh-CN"/>
              </w:rPr>
            </w:pPr>
            <w:r w:rsidRPr="005B2C16">
              <w:rPr>
                <w:rFonts w:eastAsia="Times New Roman" w:cs="Times New Roman"/>
                <w:sz w:val="20"/>
                <w:szCs w:val="20"/>
                <w:lang w:val="en-US" w:eastAsia="zh-CN"/>
              </w:rPr>
              <w:t>Yes</w:t>
            </w:r>
            <w:r w:rsidRPr="005B2C16">
              <w:rPr>
                <w:rFonts w:eastAsia="Times New Roman" w:cs="Times New Roman"/>
                <w:sz w:val="20"/>
                <w:szCs w:val="20"/>
                <w:lang w:eastAsia="zh-CN"/>
              </w:rPr>
              <w:t> </w:t>
            </w:r>
          </w:p>
        </w:tc>
        <w:tc>
          <w:tcPr>
            <w:tcW w:w="1410" w:type="dxa"/>
            <w:tcBorders>
              <w:top w:val="single" w:sz="6" w:space="0" w:color="000000"/>
              <w:left w:val="nil"/>
              <w:bottom w:val="single" w:sz="6" w:space="0" w:color="000000"/>
              <w:right w:val="nil"/>
            </w:tcBorders>
            <w:shd w:val="clear" w:color="auto" w:fill="auto"/>
            <w:vAlign w:val="center"/>
            <w:hideMark/>
          </w:tcPr>
          <w:p w14:paraId="1CEFF8EE" w14:textId="77777777" w:rsidR="005B2C16" w:rsidRPr="005B2C16" w:rsidRDefault="005B2C16" w:rsidP="005B2C16">
            <w:pPr>
              <w:spacing w:line="240" w:lineRule="auto"/>
              <w:ind w:firstLine="0"/>
              <w:jc w:val="center"/>
              <w:textAlignment w:val="baseline"/>
              <w:rPr>
                <w:rFonts w:ascii="Segoe UI" w:eastAsia="Times New Roman" w:hAnsi="Segoe UI" w:cs="Segoe UI"/>
                <w:sz w:val="18"/>
                <w:szCs w:val="18"/>
                <w:lang w:eastAsia="zh-CN"/>
              </w:rPr>
            </w:pPr>
            <w:r w:rsidRPr="005B2C16">
              <w:rPr>
                <w:rFonts w:eastAsia="Times New Roman" w:cs="Times New Roman"/>
                <w:sz w:val="20"/>
                <w:szCs w:val="20"/>
                <w:lang w:val="en-US" w:eastAsia="zh-CN"/>
              </w:rPr>
              <w:t>Yes</w:t>
            </w:r>
            <w:r w:rsidRPr="005B2C16">
              <w:rPr>
                <w:rFonts w:eastAsia="Times New Roman" w:cs="Times New Roman"/>
                <w:sz w:val="20"/>
                <w:szCs w:val="20"/>
                <w:lang w:eastAsia="zh-CN"/>
              </w:rPr>
              <w:t> </w:t>
            </w:r>
          </w:p>
        </w:tc>
        <w:tc>
          <w:tcPr>
            <w:tcW w:w="1410" w:type="dxa"/>
            <w:tcBorders>
              <w:top w:val="single" w:sz="6" w:space="0" w:color="000000"/>
              <w:left w:val="nil"/>
              <w:bottom w:val="single" w:sz="6" w:space="0" w:color="000000"/>
              <w:right w:val="nil"/>
            </w:tcBorders>
            <w:shd w:val="clear" w:color="auto" w:fill="auto"/>
            <w:vAlign w:val="center"/>
            <w:hideMark/>
          </w:tcPr>
          <w:p w14:paraId="3D2D8D17" w14:textId="77777777" w:rsidR="005B2C16" w:rsidRPr="005B2C16" w:rsidRDefault="005B2C16" w:rsidP="005B2C16">
            <w:pPr>
              <w:spacing w:line="240" w:lineRule="auto"/>
              <w:ind w:firstLine="0"/>
              <w:jc w:val="center"/>
              <w:textAlignment w:val="baseline"/>
              <w:rPr>
                <w:rFonts w:ascii="Segoe UI" w:eastAsia="Times New Roman" w:hAnsi="Segoe UI" w:cs="Segoe UI"/>
                <w:sz w:val="18"/>
                <w:szCs w:val="18"/>
                <w:lang w:eastAsia="zh-CN"/>
              </w:rPr>
            </w:pPr>
            <w:r w:rsidRPr="005B2C16">
              <w:rPr>
                <w:rFonts w:eastAsia="Times New Roman" w:cs="Times New Roman"/>
                <w:sz w:val="20"/>
                <w:szCs w:val="20"/>
                <w:lang w:val="en-US" w:eastAsia="zh-CN"/>
              </w:rPr>
              <w:t>No</w:t>
            </w:r>
            <w:r w:rsidRPr="005B2C16">
              <w:rPr>
                <w:rFonts w:eastAsia="Times New Roman" w:cs="Times New Roman"/>
                <w:sz w:val="20"/>
                <w:szCs w:val="20"/>
                <w:lang w:eastAsia="zh-CN"/>
              </w:rPr>
              <w:t> </w:t>
            </w:r>
          </w:p>
        </w:tc>
        <w:tc>
          <w:tcPr>
            <w:tcW w:w="1830" w:type="dxa"/>
            <w:tcBorders>
              <w:top w:val="single" w:sz="6" w:space="0" w:color="000000"/>
              <w:left w:val="nil"/>
              <w:bottom w:val="single" w:sz="6" w:space="0" w:color="000000"/>
              <w:right w:val="nil"/>
            </w:tcBorders>
            <w:shd w:val="clear" w:color="auto" w:fill="auto"/>
            <w:vAlign w:val="center"/>
            <w:hideMark/>
          </w:tcPr>
          <w:p w14:paraId="178A81E7" w14:textId="77777777" w:rsidR="005B2C16" w:rsidRPr="005B2C16" w:rsidRDefault="005B2C16" w:rsidP="005B2C16">
            <w:pPr>
              <w:spacing w:line="240" w:lineRule="auto"/>
              <w:ind w:firstLine="0"/>
              <w:jc w:val="center"/>
              <w:textAlignment w:val="baseline"/>
              <w:rPr>
                <w:rFonts w:ascii="Segoe UI" w:eastAsia="Times New Roman" w:hAnsi="Segoe UI" w:cs="Segoe UI"/>
                <w:sz w:val="18"/>
                <w:szCs w:val="18"/>
                <w:lang w:eastAsia="zh-CN"/>
              </w:rPr>
            </w:pPr>
            <w:r w:rsidRPr="005B2C16">
              <w:rPr>
                <w:rFonts w:eastAsia="Times New Roman" w:cs="Times New Roman"/>
                <w:sz w:val="20"/>
                <w:szCs w:val="20"/>
                <w:lang w:val="en-US" w:eastAsia="zh-CN"/>
              </w:rPr>
              <w:t>Shared to some extent</w:t>
            </w:r>
            <w:r w:rsidRPr="005B2C16">
              <w:rPr>
                <w:rFonts w:eastAsia="Times New Roman" w:cs="Times New Roman"/>
                <w:sz w:val="20"/>
                <w:szCs w:val="20"/>
                <w:lang w:eastAsia="zh-CN"/>
              </w:rPr>
              <w:t> </w:t>
            </w:r>
          </w:p>
        </w:tc>
      </w:tr>
      <w:tr w:rsidR="005B2C16" w:rsidRPr="005B2C16" w14:paraId="17BF1614" w14:textId="77777777" w:rsidTr="0011563E">
        <w:trPr>
          <w:trHeight w:val="420"/>
        </w:trPr>
        <w:tc>
          <w:tcPr>
            <w:tcW w:w="1905" w:type="dxa"/>
            <w:gridSpan w:val="2"/>
            <w:tcBorders>
              <w:top w:val="single" w:sz="6" w:space="0" w:color="000000"/>
              <w:left w:val="nil"/>
              <w:bottom w:val="single" w:sz="6" w:space="0" w:color="000000"/>
              <w:right w:val="nil"/>
            </w:tcBorders>
            <w:shd w:val="clear" w:color="auto" w:fill="auto"/>
            <w:vAlign w:val="center"/>
            <w:hideMark/>
          </w:tcPr>
          <w:p w14:paraId="7C20D7F0" w14:textId="77777777" w:rsidR="005B2C16" w:rsidRPr="004D0B98" w:rsidRDefault="005B2C16" w:rsidP="005B2C16">
            <w:pPr>
              <w:spacing w:line="240" w:lineRule="auto"/>
              <w:ind w:firstLine="0"/>
              <w:textAlignment w:val="baseline"/>
              <w:rPr>
                <w:rFonts w:ascii="Segoe UI" w:eastAsia="Times New Roman" w:hAnsi="Segoe UI" w:cs="Segoe UI"/>
                <w:sz w:val="20"/>
                <w:szCs w:val="20"/>
                <w:lang w:eastAsia="zh-CN"/>
              </w:rPr>
            </w:pPr>
            <w:r w:rsidRPr="004D0B98">
              <w:rPr>
                <w:rFonts w:eastAsia="Times New Roman" w:cs="Times New Roman"/>
                <w:b/>
                <w:bCs/>
                <w:sz w:val="20"/>
                <w:szCs w:val="20"/>
                <w:lang w:val="en-US" w:eastAsia="zh-CN"/>
              </w:rPr>
              <w:t>Turkish Cypriots in Cyprus vs. Turks in Turkey</w:t>
            </w:r>
            <w:r w:rsidRPr="004D0B98">
              <w:rPr>
                <w:rFonts w:eastAsia="Times New Roman" w:cs="Times New Roman"/>
                <w:sz w:val="20"/>
                <w:szCs w:val="20"/>
                <w:lang w:eastAsia="zh-CN"/>
              </w:rPr>
              <w:t> </w:t>
            </w:r>
          </w:p>
        </w:tc>
        <w:tc>
          <w:tcPr>
            <w:tcW w:w="4110" w:type="dxa"/>
            <w:tcBorders>
              <w:top w:val="single" w:sz="6" w:space="0" w:color="000000"/>
              <w:left w:val="nil"/>
              <w:bottom w:val="single" w:sz="6" w:space="0" w:color="000000"/>
              <w:right w:val="nil"/>
            </w:tcBorders>
            <w:shd w:val="clear" w:color="auto" w:fill="auto"/>
            <w:hideMark/>
          </w:tcPr>
          <w:p w14:paraId="13091CA8" w14:textId="77777777" w:rsidR="005B2C16" w:rsidRPr="00C475CF" w:rsidRDefault="005B2C16" w:rsidP="005B2C16">
            <w:pPr>
              <w:spacing w:line="240" w:lineRule="auto"/>
              <w:ind w:firstLine="0"/>
              <w:textAlignment w:val="baseline"/>
              <w:rPr>
                <w:rFonts w:ascii="Segoe UI" w:eastAsia="Times New Roman" w:hAnsi="Segoe UI" w:cs="Segoe UI"/>
                <w:sz w:val="18"/>
                <w:szCs w:val="18"/>
                <w:lang w:eastAsia="zh-CN"/>
              </w:rPr>
            </w:pPr>
            <w:r w:rsidRPr="00C475CF">
              <w:rPr>
                <w:rFonts w:eastAsia="Times New Roman" w:cs="Times New Roman"/>
                <w:color w:val="000000"/>
                <w:sz w:val="18"/>
                <w:szCs w:val="18"/>
                <w:shd w:val="clear" w:color="auto" w:fill="FFFFFF"/>
                <w:lang w:val="en-US" w:eastAsia="zh-CN"/>
              </w:rPr>
              <w:t xml:space="preserve">As with </w:t>
            </w:r>
            <w:r w:rsidRPr="00C475CF">
              <w:rPr>
                <w:rFonts w:eastAsia="Times New Roman" w:cs="Times New Roman"/>
                <w:color w:val="000000"/>
                <w:sz w:val="18"/>
                <w:szCs w:val="18"/>
                <w:lang w:val="en-US" w:eastAsia="zh-CN"/>
              </w:rPr>
              <w:t>G</w:t>
            </w:r>
            <w:r w:rsidRPr="00C475CF">
              <w:rPr>
                <w:rFonts w:eastAsia="Times New Roman" w:cs="Times New Roman"/>
                <w:color w:val="000000"/>
                <w:sz w:val="18"/>
                <w:szCs w:val="18"/>
                <w:shd w:val="clear" w:color="auto" w:fill="FFFFFF"/>
                <w:lang w:val="en-US" w:eastAsia="zh-CN"/>
              </w:rPr>
              <w:t xml:space="preserve">reek and Greek Cypriot groups, Turkish and Turkish Cypriots belong to the same religious </w:t>
            </w:r>
            <w:r w:rsidRPr="00C475CF">
              <w:rPr>
                <w:rFonts w:eastAsia="Times New Roman" w:cs="Times New Roman"/>
                <w:color w:val="000000"/>
                <w:sz w:val="18"/>
                <w:szCs w:val="18"/>
                <w:lang w:val="en-US" w:eastAsia="zh-CN"/>
              </w:rPr>
              <w:t xml:space="preserve">denomination (Islam) and share the same ethnic and linguistic background (Turkish) yet reside in two different countries governed by two separate state authorities. </w:t>
            </w:r>
            <w:r w:rsidRPr="00C475CF">
              <w:rPr>
                <w:rFonts w:eastAsia="Times New Roman" w:cs="Times New Roman"/>
                <w:color w:val="000000"/>
                <w:sz w:val="18"/>
                <w:szCs w:val="18"/>
                <w:shd w:val="clear" w:color="auto" w:fill="FFFFFF"/>
                <w:lang w:val="en-US" w:eastAsia="zh-CN"/>
              </w:rPr>
              <w:t xml:space="preserve">As the previous pair, this comparison </w:t>
            </w:r>
            <w:r w:rsidRPr="00C475CF">
              <w:rPr>
                <w:rFonts w:eastAsia="Times New Roman" w:cs="Times New Roman"/>
                <w:color w:val="000000"/>
                <w:sz w:val="18"/>
                <w:szCs w:val="18"/>
                <w:lang w:val="en-US" w:eastAsia="zh-CN"/>
              </w:rPr>
              <w:t xml:space="preserve">allowed us to study the similarities and differences between two groups whose members share many background variables yet differ in the physical and socio-political ecologies in which they live their lives. Yet important differences also exist. For example, the connection between the states of Turkey and the Turkish Republic of Northern Cyprus (TRNC) is much stronger; Turkey is the only country which recognizes TRNC and the two have </w:t>
            </w:r>
            <w:r w:rsidRPr="00C475CF">
              <w:rPr>
                <w:rFonts w:eastAsia="Times New Roman" w:cs="Times New Roman"/>
                <w:color w:val="000000"/>
                <w:sz w:val="18"/>
                <w:szCs w:val="18"/>
                <w:shd w:val="clear" w:color="auto" w:fill="FFFFFF"/>
                <w:lang w:val="en-US" w:eastAsia="zh-CN"/>
              </w:rPr>
              <w:t xml:space="preserve">strong links in terms of education, finance, politics, and contemporary culture (e.g., the two countries have a cooperation protocol in the field of education). Turkey also acts as a bridge connecting TRNC with the rest of the world and provides basic services such as transportation and telecommunication. Another difference that sets apart this comparison from the </w:t>
            </w:r>
            <w:r w:rsidRPr="00C475CF">
              <w:rPr>
                <w:rFonts w:eastAsia="Times New Roman" w:cs="Times New Roman"/>
                <w:color w:val="000000"/>
                <w:sz w:val="18"/>
                <w:szCs w:val="18"/>
                <w:lang w:val="en-US" w:eastAsia="zh-CN"/>
              </w:rPr>
              <w:t>G</w:t>
            </w:r>
            <w:r w:rsidRPr="00C475CF">
              <w:rPr>
                <w:rFonts w:eastAsia="Times New Roman" w:cs="Times New Roman"/>
                <w:color w:val="000000"/>
                <w:sz w:val="18"/>
                <w:szCs w:val="18"/>
                <w:shd w:val="clear" w:color="auto" w:fill="FFFFFF"/>
                <w:lang w:val="en-US" w:eastAsia="zh-CN"/>
              </w:rPr>
              <w:t>reek versus Greek Cypriot one</w:t>
            </w:r>
            <w:r w:rsidRPr="00C475CF">
              <w:rPr>
                <w:rFonts w:eastAsia="Times New Roman" w:cs="Times New Roman"/>
                <w:i/>
                <w:iCs/>
                <w:color w:val="000000"/>
                <w:sz w:val="18"/>
                <w:szCs w:val="18"/>
                <w:shd w:val="clear" w:color="auto" w:fill="FFFFFF"/>
                <w:lang w:val="en-US" w:eastAsia="zh-CN"/>
              </w:rPr>
              <w:t xml:space="preserve"> </w:t>
            </w:r>
            <w:r w:rsidRPr="00C475CF">
              <w:rPr>
                <w:rFonts w:eastAsia="Times New Roman" w:cs="Times New Roman"/>
                <w:color w:val="000000"/>
                <w:sz w:val="18"/>
                <w:szCs w:val="18"/>
                <w:shd w:val="clear" w:color="auto" w:fill="FFFFFF"/>
                <w:lang w:val="en-US" w:eastAsia="zh-CN"/>
              </w:rPr>
              <w:t>is that a significant portion of the Turkish Cypriot community now consists of Turkish settlers which provides opportunities for mixing between the two groups on daily basis (</w:t>
            </w:r>
            <w:proofErr w:type="spellStart"/>
            <w:r w:rsidRPr="00C475CF">
              <w:rPr>
                <w:rFonts w:eastAsia="Times New Roman" w:cs="Times New Roman"/>
                <w:color w:val="000000"/>
                <w:sz w:val="18"/>
                <w:szCs w:val="18"/>
                <w:shd w:val="clear" w:color="auto" w:fill="FFFFFF"/>
                <w:lang w:val="en-US" w:eastAsia="zh-CN"/>
              </w:rPr>
              <w:t>Kızılyürek</w:t>
            </w:r>
            <w:proofErr w:type="spellEnd"/>
            <w:r w:rsidRPr="00C475CF">
              <w:rPr>
                <w:rFonts w:eastAsia="Times New Roman" w:cs="Times New Roman"/>
                <w:color w:val="000000"/>
                <w:sz w:val="18"/>
                <w:szCs w:val="18"/>
                <w:shd w:val="clear" w:color="auto" w:fill="FFFFFF"/>
                <w:lang w:val="en-US" w:eastAsia="zh-CN"/>
              </w:rPr>
              <w:t>, 2016; Thompson et al., 2004). </w:t>
            </w:r>
            <w:r w:rsidRPr="00C475CF">
              <w:rPr>
                <w:rFonts w:eastAsia="Times New Roman" w:cs="Times New Roman"/>
                <w:color w:val="000000"/>
                <w:sz w:val="18"/>
                <w:szCs w:val="18"/>
                <w:lang w:eastAsia="zh-CN"/>
              </w:rPr>
              <w:t> </w:t>
            </w:r>
          </w:p>
          <w:p w14:paraId="5F9D2648" w14:textId="77777777" w:rsidR="005B2C16" w:rsidRPr="00C475CF" w:rsidRDefault="005B2C16" w:rsidP="005B2C16">
            <w:pPr>
              <w:spacing w:line="240" w:lineRule="auto"/>
              <w:ind w:firstLine="0"/>
              <w:jc w:val="center"/>
              <w:textAlignment w:val="baseline"/>
              <w:rPr>
                <w:rFonts w:ascii="Segoe UI" w:eastAsia="Times New Roman" w:hAnsi="Segoe UI" w:cs="Segoe UI"/>
                <w:sz w:val="18"/>
                <w:szCs w:val="18"/>
                <w:lang w:eastAsia="zh-CN"/>
              </w:rPr>
            </w:pPr>
            <w:r w:rsidRPr="00C475CF">
              <w:rPr>
                <w:rFonts w:eastAsia="Times New Roman" w:cs="Times New Roman"/>
                <w:sz w:val="18"/>
                <w:szCs w:val="18"/>
                <w:lang w:eastAsia="zh-CN"/>
              </w:rPr>
              <w:t> </w:t>
            </w:r>
          </w:p>
        </w:tc>
        <w:tc>
          <w:tcPr>
            <w:tcW w:w="1830" w:type="dxa"/>
            <w:tcBorders>
              <w:top w:val="single" w:sz="6" w:space="0" w:color="000000"/>
              <w:left w:val="nil"/>
              <w:bottom w:val="single" w:sz="6" w:space="0" w:color="000000"/>
              <w:right w:val="nil"/>
            </w:tcBorders>
            <w:shd w:val="clear" w:color="auto" w:fill="auto"/>
            <w:vAlign w:val="center"/>
            <w:hideMark/>
          </w:tcPr>
          <w:p w14:paraId="2AD27C69" w14:textId="77777777" w:rsidR="005B2C16" w:rsidRPr="005B2C16" w:rsidRDefault="005B2C16" w:rsidP="005B2C16">
            <w:pPr>
              <w:spacing w:line="240" w:lineRule="auto"/>
              <w:ind w:firstLine="0"/>
              <w:jc w:val="center"/>
              <w:textAlignment w:val="baseline"/>
              <w:rPr>
                <w:rFonts w:ascii="Segoe UI" w:eastAsia="Times New Roman" w:hAnsi="Segoe UI" w:cs="Segoe UI"/>
                <w:sz w:val="18"/>
                <w:szCs w:val="18"/>
                <w:lang w:eastAsia="zh-CN"/>
              </w:rPr>
            </w:pPr>
            <w:r w:rsidRPr="005B2C16">
              <w:rPr>
                <w:rFonts w:eastAsia="Times New Roman" w:cs="Times New Roman"/>
                <w:sz w:val="20"/>
                <w:szCs w:val="20"/>
                <w:lang w:val="en-US" w:eastAsia="zh-CN"/>
              </w:rPr>
              <w:t>Yes</w:t>
            </w:r>
            <w:r w:rsidRPr="005B2C16">
              <w:rPr>
                <w:rFonts w:eastAsia="Times New Roman" w:cs="Times New Roman"/>
                <w:sz w:val="20"/>
                <w:szCs w:val="20"/>
                <w:lang w:eastAsia="zh-CN"/>
              </w:rPr>
              <w:t> </w:t>
            </w:r>
          </w:p>
        </w:tc>
        <w:tc>
          <w:tcPr>
            <w:tcW w:w="1545" w:type="dxa"/>
            <w:tcBorders>
              <w:top w:val="single" w:sz="6" w:space="0" w:color="000000"/>
              <w:left w:val="nil"/>
              <w:bottom w:val="single" w:sz="6" w:space="0" w:color="000000"/>
              <w:right w:val="nil"/>
            </w:tcBorders>
            <w:shd w:val="clear" w:color="auto" w:fill="auto"/>
            <w:vAlign w:val="center"/>
            <w:hideMark/>
          </w:tcPr>
          <w:p w14:paraId="67FBA355" w14:textId="77777777" w:rsidR="005B2C16" w:rsidRPr="005B2C16" w:rsidRDefault="005B2C16" w:rsidP="005B2C16">
            <w:pPr>
              <w:spacing w:line="240" w:lineRule="auto"/>
              <w:ind w:firstLine="0"/>
              <w:jc w:val="center"/>
              <w:textAlignment w:val="baseline"/>
              <w:rPr>
                <w:rFonts w:ascii="Segoe UI" w:eastAsia="Times New Roman" w:hAnsi="Segoe UI" w:cs="Segoe UI"/>
                <w:sz w:val="18"/>
                <w:szCs w:val="18"/>
                <w:lang w:eastAsia="zh-CN"/>
              </w:rPr>
            </w:pPr>
            <w:r w:rsidRPr="005B2C16">
              <w:rPr>
                <w:rFonts w:eastAsia="Times New Roman" w:cs="Times New Roman"/>
                <w:sz w:val="20"/>
                <w:szCs w:val="20"/>
                <w:lang w:val="en-US" w:eastAsia="zh-CN"/>
              </w:rPr>
              <w:t>No/Yes*</w:t>
            </w:r>
            <w:r w:rsidRPr="005B2C16">
              <w:rPr>
                <w:rFonts w:eastAsia="Times New Roman" w:cs="Times New Roman"/>
                <w:sz w:val="20"/>
                <w:szCs w:val="20"/>
                <w:lang w:eastAsia="zh-CN"/>
              </w:rPr>
              <w:t> </w:t>
            </w:r>
          </w:p>
        </w:tc>
        <w:tc>
          <w:tcPr>
            <w:tcW w:w="1410" w:type="dxa"/>
            <w:tcBorders>
              <w:top w:val="single" w:sz="6" w:space="0" w:color="000000"/>
              <w:left w:val="nil"/>
              <w:bottom w:val="single" w:sz="6" w:space="0" w:color="000000"/>
              <w:right w:val="nil"/>
            </w:tcBorders>
            <w:shd w:val="clear" w:color="auto" w:fill="auto"/>
            <w:vAlign w:val="center"/>
            <w:hideMark/>
          </w:tcPr>
          <w:p w14:paraId="3BB5CFE4" w14:textId="77777777" w:rsidR="005B2C16" w:rsidRPr="005B2C16" w:rsidRDefault="005B2C16" w:rsidP="005B2C16">
            <w:pPr>
              <w:spacing w:line="240" w:lineRule="auto"/>
              <w:ind w:firstLine="0"/>
              <w:jc w:val="center"/>
              <w:textAlignment w:val="baseline"/>
              <w:rPr>
                <w:rFonts w:ascii="Segoe UI" w:eastAsia="Times New Roman" w:hAnsi="Segoe UI" w:cs="Segoe UI"/>
                <w:sz w:val="18"/>
                <w:szCs w:val="18"/>
                <w:lang w:eastAsia="zh-CN"/>
              </w:rPr>
            </w:pPr>
            <w:r w:rsidRPr="005B2C16">
              <w:rPr>
                <w:rFonts w:eastAsia="Times New Roman" w:cs="Times New Roman"/>
                <w:sz w:val="20"/>
                <w:szCs w:val="20"/>
                <w:lang w:val="en-US" w:eastAsia="zh-CN"/>
              </w:rPr>
              <w:t>Yes</w:t>
            </w:r>
            <w:r w:rsidRPr="005B2C16">
              <w:rPr>
                <w:rFonts w:eastAsia="Times New Roman" w:cs="Times New Roman"/>
                <w:sz w:val="20"/>
                <w:szCs w:val="20"/>
                <w:lang w:eastAsia="zh-CN"/>
              </w:rPr>
              <w:t> </w:t>
            </w:r>
          </w:p>
        </w:tc>
        <w:tc>
          <w:tcPr>
            <w:tcW w:w="1410" w:type="dxa"/>
            <w:tcBorders>
              <w:top w:val="single" w:sz="6" w:space="0" w:color="000000"/>
              <w:left w:val="nil"/>
              <w:bottom w:val="single" w:sz="6" w:space="0" w:color="000000"/>
              <w:right w:val="nil"/>
            </w:tcBorders>
            <w:shd w:val="clear" w:color="auto" w:fill="auto"/>
            <w:vAlign w:val="center"/>
            <w:hideMark/>
          </w:tcPr>
          <w:p w14:paraId="48F539C4" w14:textId="77777777" w:rsidR="005B2C16" w:rsidRPr="005B2C16" w:rsidRDefault="005B2C16" w:rsidP="005B2C16">
            <w:pPr>
              <w:spacing w:line="240" w:lineRule="auto"/>
              <w:ind w:firstLine="0"/>
              <w:jc w:val="center"/>
              <w:textAlignment w:val="baseline"/>
              <w:rPr>
                <w:rFonts w:ascii="Segoe UI" w:eastAsia="Times New Roman" w:hAnsi="Segoe UI" w:cs="Segoe UI"/>
                <w:sz w:val="18"/>
                <w:szCs w:val="18"/>
                <w:lang w:eastAsia="zh-CN"/>
              </w:rPr>
            </w:pPr>
            <w:r w:rsidRPr="005B2C16">
              <w:rPr>
                <w:rFonts w:eastAsia="Times New Roman" w:cs="Times New Roman"/>
                <w:sz w:val="20"/>
                <w:szCs w:val="20"/>
                <w:lang w:val="en-US" w:eastAsia="zh-CN"/>
              </w:rPr>
              <w:t>No</w:t>
            </w:r>
            <w:r w:rsidRPr="005B2C16">
              <w:rPr>
                <w:rFonts w:eastAsia="Times New Roman" w:cs="Times New Roman"/>
                <w:sz w:val="20"/>
                <w:szCs w:val="20"/>
                <w:lang w:eastAsia="zh-CN"/>
              </w:rPr>
              <w:t> </w:t>
            </w:r>
          </w:p>
        </w:tc>
        <w:tc>
          <w:tcPr>
            <w:tcW w:w="1830" w:type="dxa"/>
            <w:tcBorders>
              <w:top w:val="single" w:sz="6" w:space="0" w:color="000000"/>
              <w:left w:val="nil"/>
              <w:bottom w:val="single" w:sz="6" w:space="0" w:color="000000"/>
              <w:right w:val="nil"/>
            </w:tcBorders>
            <w:shd w:val="clear" w:color="auto" w:fill="auto"/>
            <w:vAlign w:val="center"/>
            <w:hideMark/>
          </w:tcPr>
          <w:p w14:paraId="02B5E92D" w14:textId="77777777" w:rsidR="005B2C16" w:rsidRPr="005B2C16" w:rsidRDefault="005B2C16" w:rsidP="005B2C16">
            <w:pPr>
              <w:spacing w:line="240" w:lineRule="auto"/>
              <w:ind w:firstLine="0"/>
              <w:jc w:val="center"/>
              <w:textAlignment w:val="baseline"/>
              <w:rPr>
                <w:rFonts w:ascii="Segoe UI" w:eastAsia="Times New Roman" w:hAnsi="Segoe UI" w:cs="Segoe UI"/>
                <w:sz w:val="18"/>
                <w:szCs w:val="18"/>
                <w:lang w:eastAsia="zh-CN"/>
              </w:rPr>
            </w:pPr>
            <w:r w:rsidRPr="005B2C16">
              <w:rPr>
                <w:rFonts w:eastAsia="Times New Roman" w:cs="Times New Roman"/>
                <w:sz w:val="20"/>
                <w:szCs w:val="20"/>
                <w:lang w:val="en-US" w:eastAsia="zh-CN"/>
              </w:rPr>
              <w:t>Shared to some extent</w:t>
            </w:r>
            <w:r w:rsidRPr="005B2C16">
              <w:rPr>
                <w:rFonts w:eastAsia="Times New Roman" w:cs="Times New Roman"/>
                <w:sz w:val="20"/>
                <w:szCs w:val="20"/>
                <w:lang w:eastAsia="zh-CN"/>
              </w:rPr>
              <w:t> </w:t>
            </w:r>
          </w:p>
        </w:tc>
      </w:tr>
      <w:tr w:rsidR="005B2C16" w:rsidRPr="005B2C16" w14:paraId="70CD748B" w14:textId="77777777" w:rsidTr="0011563E">
        <w:trPr>
          <w:trHeight w:val="420"/>
        </w:trPr>
        <w:tc>
          <w:tcPr>
            <w:tcW w:w="1905" w:type="dxa"/>
            <w:gridSpan w:val="2"/>
            <w:tcBorders>
              <w:top w:val="single" w:sz="6" w:space="0" w:color="000000"/>
              <w:left w:val="nil"/>
              <w:bottom w:val="single" w:sz="6" w:space="0" w:color="000000"/>
              <w:right w:val="nil"/>
            </w:tcBorders>
            <w:shd w:val="clear" w:color="auto" w:fill="auto"/>
            <w:vAlign w:val="center"/>
            <w:hideMark/>
          </w:tcPr>
          <w:p w14:paraId="18BEAF9F" w14:textId="77777777" w:rsidR="005B2C16" w:rsidRPr="004D0B98" w:rsidRDefault="005B2C16" w:rsidP="005B2C16">
            <w:pPr>
              <w:spacing w:line="240" w:lineRule="auto"/>
              <w:ind w:firstLine="0"/>
              <w:textAlignment w:val="baseline"/>
              <w:rPr>
                <w:rFonts w:ascii="Segoe UI" w:eastAsia="Times New Roman" w:hAnsi="Segoe UI" w:cs="Segoe UI"/>
                <w:sz w:val="20"/>
                <w:szCs w:val="20"/>
                <w:lang w:eastAsia="zh-CN"/>
              </w:rPr>
            </w:pPr>
            <w:r w:rsidRPr="004D0B98">
              <w:rPr>
                <w:rFonts w:eastAsia="Times New Roman" w:cs="Times New Roman"/>
                <w:b/>
                <w:bCs/>
                <w:sz w:val="20"/>
                <w:szCs w:val="20"/>
                <w:lang w:val="en-US" w:eastAsia="zh-CN"/>
              </w:rPr>
              <w:t>Lebanese vs. Egyptian Muslims</w:t>
            </w:r>
            <w:r w:rsidRPr="004D0B98">
              <w:rPr>
                <w:rFonts w:eastAsia="Times New Roman" w:cs="Times New Roman"/>
                <w:sz w:val="20"/>
                <w:szCs w:val="20"/>
                <w:lang w:eastAsia="zh-CN"/>
              </w:rPr>
              <w:t> </w:t>
            </w:r>
          </w:p>
        </w:tc>
        <w:tc>
          <w:tcPr>
            <w:tcW w:w="4110" w:type="dxa"/>
            <w:tcBorders>
              <w:top w:val="single" w:sz="6" w:space="0" w:color="000000"/>
              <w:left w:val="nil"/>
              <w:bottom w:val="single" w:sz="6" w:space="0" w:color="000000"/>
              <w:right w:val="nil"/>
            </w:tcBorders>
            <w:shd w:val="clear" w:color="auto" w:fill="auto"/>
            <w:hideMark/>
          </w:tcPr>
          <w:p w14:paraId="666433A3" w14:textId="77777777" w:rsidR="005B2C16" w:rsidRPr="00C475CF" w:rsidRDefault="005B2C16" w:rsidP="005B2C16">
            <w:pPr>
              <w:spacing w:line="240" w:lineRule="auto"/>
              <w:ind w:firstLine="0"/>
              <w:textAlignment w:val="baseline"/>
              <w:rPr>
                <w:rFonts w:ascii="Segoe UI" w:eastAsia="Times New Roman" w:hAnsi="Segoe UI" w:cs="Segoe UI"/>
                <w:sz w:val="18"/>
                <w:szCs w:val="18"/>
                <w:lang w:eastAsia="zh-CN"/>
              </w:rPr>
            </w:pPr>
            <w:r w:rsidRPr="00C475CF">
              <w:rPr>
                <w:rFonts w:eastAsia="Times New Roman" w:cs="Times New Roman"/>
                <w:color w:val="000000"/>
                <w:sz w:val="18"/>
                <w:szCs w:val="18"/>
                <w:shd w:val="clear" w:color="auto" w:fill="FFFFFF"/>
                <w:lang w:val="en-US" w:eastAsia="zh-CN"/>
              </w:rPr>
              <w:t>Lebanese and Egyptians are both of Arab origin and share religious (Islam) and linguistic (Arabic) background yet live under different socio-political systems governed by two separate states (Egypt and Lebanon), thus endorsing different national identities. This comparison allowed us to test the role of shared religious, linguistic, and ethnic identities in similarities between these two groups. </w:t>
            </w:r>
            <w:r w:rsidRPr="00C475CF">
              <w:rPr>
                <w:rFonts w:eastAsia="Times New Roman" w:cs="Times New Roman"/>
                <w:color w:val="000000"/>
                <w:sz w:val="18"/>
                <w:szCs w:val="18"/>
                <w:lang w:eastAsia="zh-CN"/>
              </w:rPr>
              <w:t> </w:t>
            </w:r>
          </w:p>
          <w:p w14:paraId="2D1DDBFE" w14:textId="77777777" w:rsidR="005B2C16" w:rsidRPr="00C475CF" w:rsidRDefault="005B2C16" w:rsidP="005B2C16">
            <w:pPr>
              <w:spacing w:line="240" w:lineRule="auto"/>
              <w:ind w:firstLine="0"/>
              <w:jc w:val="center"/>
              <w:textAlignment w:val="baseline"/>
              <w:rPr>
                <w:rFonts w:ascii="Segoe UI" w:eastAsia="Times New Roman" w:hAnsi="Segoe UI" w:cs="Segoe UI"/>
                <w:sz w:val="18"/>
                <w:szCs w:val="18"/>
                <w:lang w:eastAsia="zh-CN"/>
              </w:rPr>
            </w:pPr>
            <w:r w:rsidRPr="00C475CF">
              <w:rPr>
                <w:rFonts w:eastAsia="Times New Roman" w:cs="Times New Roman"/>
                <w:sz w:val="18"/>
                <w:szCs w:val="18"/>
                <w:lang w:eastAsia="zh-CN"/>
              </w:rPr>
              <w:t> </w:t>
            </w:r>
          </w:p>
        </w:tc>
        <w:tc>
          <w:tcPr>
            <w:tcW w:w="1830" w:type="dxa"/>
            <w:tcBorders>
              <w:top w:val="single" w:sz="6" w:space="0" w:color="000000"/>
              <w:left w:val="nil"/>
              <w:bottom w:val="single" w:sz="6" w:space="0" w:color="000000"/>
              <w:right w:val="nil"/>
            </w:tcBorders>
            <w:shd w:val="clear" w:color="auto" w:fill="auto"/>
            <w:vAlign w:val="center"/>
            <w:hideMark/>
          </w:tcPr>
          <w:p w14:paraId="6D8D68B3" w14:textId="77777777" w:rsidR="005B2C16" w:rsidRPr="005B2C16" w:rsidRDefault="005B2C16" w:rsidP="005B2C16">
            <w:pPr>
              <w:spacing w:line="240" w:lineRule="auto"/>
              <w:ind w:firstLine="0"/>
              <w:jc w:val="center"/>
              <w:textAlignment w:val="baseline"/>
              <w:rPr>
                <w:rFonts w:ascii="Segoe UI" w:eastAsia="Times New Roman" w:hAnsi="Segoe UI" w:cs="Segoe UI"/>
                <w:sz w:val="18"/>
                <w:szCs w:val="18"/>
                <w:lang w:eastAsia="zh-CN"/>
              </w:rPr>
            </w:pPr>
            <w:r w:rsidRPr="005B2C16">
              <w:rPr>
                <w:rFonts w:eastAsia="Times New Roman" w:cs="Times New Roman"/>
                <w:sz w:val="20"/>
                <w:szCs w:val="20"/>
                <w:lang w:val="en-US" w:eastAsia="zh-CN"/>
              </w:rPr>
              <w:t>Yes</w:t>
            </w:r>
            <w:r w:rsidRPr="005B2C16">
              <w:rPr>
                <w:rFonts w:eastAsia="Times New Roman" w:cs="Times New Roman"/>
                <w:sz w:val="20"/>
                <w:szCs w:val="20"/>
                <w:lang w:eastAsia="zh-CN"/>
              </w:rPr>
              <w:t> </w:t>
            </w:r>
          </w:p>
        </w:tc>
        <w:tc>
          <w:tcPr>
            <w:tcW w:w="1545" w:type="dxa"/>
            <w:tcBorders>
              <w:top w:val="single" w:sz="6" w:space="0" w:color="000000"/>
              <w:left w:val="nil"/>
              <w:bottom w:val="single" w:sz="6" w:space="0" w:color="000000"/>
              <w:right w:val="nil"/>
            </w:tcBorders>
            <w:shd w:val="clear" w:color="auto" w:fill="auto"/>
            <w:vAlign w:val="center"/>
            <w:hideMark/>
          </w:tcPr>
          <w:p w14:paraId="64F69B87" w14:textId="77777777" w:rsidR="005B2C16" w:rsidRPr="005B2C16" w:rsidRDefault="005B2C16" w:rsidP="005B2C16">
            <w:pPr>
              <w:spacing w:line="240" w:lineRule="auto"/>
              <w:ind w:firstLine="0"/>
              <w:jc w:val="center"/>
              <w:textAlignment w:val="baseline"/>
              <w:rPr>
                <w:rFonts w:ascii="Segoe UI" w:eastAsia="Times New Roman" w:hAnsi="Segoe UI" w:cs="Segoe UI"/>
                <w:sz w:val="18"/>
                <w:szCs w:val="18"/>
                <w:lang w:eastAsia="zh-CN"/>
              </w:rPr>
            </w:pPr>
            <w:r w:rsidRPr="005B2C16">
              <w:rPr>
                <w:rFonts w:eastAsia="Times New Roman" w:cs="Times New Roman"/>
                <w:sz w:val="20"/>
                <w:szCs w:val="20"/>
                <w:lang w:val="en-US" w:eastAsia="zh-CN"/>
              </w:rPr>
              <w:t>No</w:t>
            </w:r>
            <w:r w:rsidRPr="005B2C16">
              <w:rPr>
                <w:rFonts w:eastAsia="Times New Roman" w:cs="Times New Roman"/>
                <w:sz w:val="20"/>
                <w:szCs w:val="20"/>
                <w:lang w:eastAsia="zh-CN"/>
              </w:rPr>
              <w:t> </w:t>
            </w:r>
          </w:p>
        </w:tc>
        <w:tc>
          <w:tcPr>
            <w:tcW w:w="1410" w:type="dxa"/>
            <w:tcBorders>
              <w:top w:val="single" w:sz="6" w:space="0" w:color="000000"/>
              <w:left w:val="nil"/>
              <w:bottom w:val="single" w:sz="6" w:space="0" w:color="000000"/>
              <w:right w:val="nil"/>
            </w:tcBorders>
            <w:shd w:val="clear" w:color="auto" w:fill="auto"/>
            <w:vAlign w:val="center"/>
            <w:hideMark/>
          </w:tcPr>
          <w:p w14:paraId="63B977A9" w14:textId="77777777" w:rsidR="005B2C16" w:rsidRPr="005B2C16" w:rsidRDefault="005B2C16" w:rsidP="005B2C16">
            <w:pPr>
              <w:spacing w:line="240" w:lineRule="auto"/>
              <w:ind w:firstLine="0"/>
              <w:jc w:val="center"/>
              <w:textAlignment w:val="baseline"/>
              <w:rPr>
                <w:rFonts w:ascii="Segoe UI" w:eastAsia="Times New Roman" w:hAnsi="Segoe UI" w:cs="Segoe UI"/>
                <w:sz w:val="18"/>
                <w:szCs w:val="18"/>
                <w:lang w:eastAsia="zh-CN"/>
              </w:rPr>
            </w:pPr>
            <w:r w:rsidRPr="005B2C16">
              <w:rPr>
                <w:rFonts w:eastAsia="Times New Roman" w:cs="Times New Roman"/>
                <w:sz w:val="20"/>
                <w:szCs w:val="20"/>
                <w:lang w:val="en-US" w:eastAsia="zh-CN"/>
              </w:rPr>
              <w:t>No</w:t>
            </w:r>
            <w:r w:rsidRPr="005B2C16">
              <w:rPr>
                <w:rFonts w:eastAsia="Times New Roman" w:cs="Times New Roman"/>
                <w:sz w:val="20"/>
                <w:szCs w:val="20"/>
                <w:lang w:eastAsia="zh-CN"/>
              </w:rPr>
              <w:t> </w:t>
            </w:r>
          </w:p>
        </w:tc>
        <w:tc>
          <w:tcPr>
            <w:tcW w:w="1410" w:type="dxa"/>
            <w:tcBorders>
              <w:top w:val="single" w:sz="6" w:space="0" w:color="000000"/>
              <w:left w:val="nil"/>
              <w:bottom w:val="single" w:sz="6" w:space="0" w:color="000000"/>
              <w:right w:val="nil"/>
            </w:tcBorders>
            <w:shd w:val="clear" w:color="auto" w:fill="auto"/>
            <w:vAlign w:val="center"/>
            <w:hideMark/>
          </w:tcPr>
          <w:p w14:paraId="5D3084A1" w14:textId="77777777" w:rsidR="005B2C16" w:rsidRPr="005B2C16" w:rsidRDefault="005B2C16" w:rsidP="005B2C16">
            <w:pPr>
              <w:spacing w:line="240" w:lineRule="auto"/>
              <w:ind w:firstLine="0"/>
              <w:jc w:val="center"/>
              <w:textAlignment w:val="baseline"/>
              <w:rPr>
                <w:rFonts w:ascii="Segoe UI" w:eastAsia="Times New Roman" w:hAnsi="Segoe UI" w:cs="Segoe UI"/>
                <w:sz w:val="18"/>
                <w:szCs w:val="18"/>
                <w:lang w:eastAsia="zh-CN"/>
              </w:rPr>
            </w:pPr>
            <w:r w:rsidRPr="005B2C16">
              <w:rPr>
                <w:rFonts w:eastAsia="Times New Roman" w:cs="Times New Roman"/>
                <w:sz w:val="20"/>
                <w:szCs w:val="20"/>
                <w:lang w:val="en-US" w:eastAsia="zh-CN"/>
              </w:rPr>
              <w:t>No</w:t>
            </w:r>
            <w:r w:rsidRPr="005B2C16">
              <w:rPr>
                <w:rFonts w:eastAsia="Times New Roman" w:cs="Times New Roman"/>
                <w:sz w:val="20"/>
                <w:szCs w:val="20"/>
                <w:lang w:eastAsia="zh-CN"/>
              </w:rPr>
              <w:t> </w:t>
            </w:r>
          </w:p>
        </w:tc>
        <w:tc>
          <w:tcPr>
            <w:tcW w:w="1830" w:type="dxa"/>
            <w:tcBorders>
              <w:top w:val="single" w:sz="6" w:space="0" w:color="000000"/>
              <w:left w:val="nil"/>
              <w:bottom w:val="single" w:sz="6" w:space="0" w:color="000000"/>
              <w:right w:val="nil"/>
            </w:tcBorders>
            <w:shd w:val="clear" w:color="auto" w:fill="auto"/>
            <w:vAlign w:val="center"/>
            <w:hideMark/>
          </w:tcPr>
          <w:p w14:paraId="295D0675" w14:textId="77777777" w:rsidR="005B2C16" w:rsidRPr="005B2C16" w:rsidRDefault="005B2C16" w:rsidP="005B2C16">
            <w:pPr>
              <w:spacing w:line="240" w:lineRule="auto"/>
              <w:ind w:firstLine="0"/>
              <w:jc w:val="center"/>
              <w:textAlignment w:val="baseline"/>
              <w:rPr>
                <w:rFonts w:ascii="Segoe UI" w:eastAsia="Times New Roman" w:hAnsi="Segoe UI" w:cs="Segoe UI"/>
                <w:sz w:val="18"/>
                <w:szCs w:val="18"/>
                <w:lang w:eastAsia="zh-CN"/>
              </w:rPr>
            </w:pPr>
            <w:r w:rsidRPr="005B2C16">
              <w:rPr>
                <w:rFonts w:eastAsia="Times New Roman" w:cs="Times New Roman"/>
                <w:sz w:val="20"/>
                <w:szCs w:val="20"/>
                <w:lang w:val="en-US" w:eastAsia="zh-CN"/>
              </w:rPr>
              <w:t>No</w:t>
            </w:r>
            <w:r w:rsidRPr="005B2C16">
              <w:rPr>
                <w:rFonts w:eastAsia="Times New Roman" w:cs="Times New Roman"/>
                <w:sz w:val="20"/>
                <w:szCs w:val="20"/>
                <w:lang w:eastAsia="zh-CN"/>
              </w:rPr>
              <w:t> </w:t>
            </w:r>
          </w:p>
        </w:tc>
      </w:tr>
      <w:tr w:rsidR="005B2C16" w:rsidRPr="005B2C16" w14:paraId="38241F6E" w14:textId="77777777" w:rsidTr="0011563E">
        <w:trPr>
          <w:trHeight w:val="420"/>
        </w:trPr>
        <w:tc>
          <w:tcPr>
            <w:tcW w:w="1905" w:type="dxa"/>
            <w:gridSpan w:val="2"/>
            <w:tcBorders>
              <w:top w:val="single" w:sz="6" w:space="0" w:color="000000"/>
              <w:left w:val="nil"/>
              <w:bottom w:val="single" w:sz="6" w:space="0" w:color="000000"/>
              <w:right w:val="nil"/>
            </w:tcBorders>
            <w:shd w:val="clear" w:color="auto" w:fill="auto"/>
            <w:vAlign w:val="center"/>
            <w:hideMark/>
          </w:tcPr>
          <w:p w14:paraId="14FCE1A0" w14:textId="77777777" w:rsidR="005B2C16" w:rsidRPr="004D0B98" w:rsidRDefault="005B2C16" w:rsidP="005B2C16">
            <w:pPr>
              <w:spacing w:line="240" w:lineRule="auto"/>
              <w:ind w:firstLine="0"/>
              <w:textAlignment w:val="baseline"/>
              <w:rPr>
                <w:rFonts w:ascii="Segoe UI" w:eastAsia="Times New Roman" w:hAnsi="Segoe UI" w:cs="Segoe UI"/>
                <w:sz w:val="20"/>
                <w:szCs w:val="20"/>
                <w:lang w:eastAsia="zh-CN"/>
              </w:rPr>
            </w:pPr>
            <w:r w:rsidRPr="004D0B98">
              <w:rPr>
                <w:rFonts w:eastAsia="Times New Roman" w:cs="Times New Roman"/>
                <w:b/>
                <w:bCs/>
                <w:sz w:val="20"/>
                <w:szCs w:val="20"/>
                <w:lang w:val="en-US" w:eastAsia="zh-CN"/>
              </w:rPr>
              <w:t>Spanish vs. Italians</w:t>
            </w:r>
            <w:r w:rsidRPr="004D0B98">
              <w:rPr>
                <w:rFonts w:eastAsia="Times New Roman" w:cs="Times New Roman"/>
                <w:sz w:val="20"/>
                <w:szCs w:val="20"/>
                <w:lang w:eastAsia="zh-CN"/>
              </w:rPr>
              <w:t> </w:t>
            </w:r>
          </w:p>
        </w:tc>
        <w:tc>
          <w:tcPr>
            <w:tcW w:w="4110" w:type="dxa"/>
            <w:tcBorders>
              <w:top w:val="single" w:sz="6" w:space="0" w:color="000000"/>
              <w:left w:val="nil"/>
              <w:bottom w:val="single" w:sz="6" w:space="0" w:color="000000"/>
              <w:right w:val="nil"/>
            </w:tcBorders>
            <w:shd w:val="clear" w:color="auto" w:fill="auto"/>
            <w:hideMark/>
          </w:tcPr>
          <w:p w14:paraId="4468649B" w14:textId="77777777" w:rsidR="005B2C16" w:rsidRPr="00C475CF" w:rsidRDefault="005B2C16" w:rsidP="005B2C16">
            <w:pPr>
              <w:spacing w:line="240" w:lineRule="auto"/>
              <w:ind w:firstLine="0"/>
              <w:textAlignment w:val="baseline"/>
              <w:rPr>
                <w:rFonts w:ascii="Segoe UI" w:eastAsia="Times New Roman" w:hAnsi="Segoe UI" w:cs="Segoe UI"/>
                <w:sz w:val="18"/>
                <w:szCs w:val="18"/>
                <w:lang w:eastAsia="zh-CN"/>
              </w:rPr>
            </w:pPr>
            <w:r w:rsidRPr="00C475CF">
              <w:rPr>
                <w:rFonts w:eastAsia="Times New Roman" w:cs="Times New Roman"/>
                <w:color w:val="000000"/>
                <w:sz w:val="18"/>
                <w:szCs w:val="18"/>
                <w:shd w:val="clear" w:color="auto" w:fill="FFFFFF"/>
                <w:lang w:val="en-US" w:eastAsia="zh-CN"/>
              </w:rPr>
              <w:t xml:space="preserve">Spanish and Italians share a religious background (Catholic), but differ in ethnic, </w:t>
            </w:r>
            <w:r w:rsidRPr="00C475CF">
              <w:rPr>
                <w:rFonts w:eastAsia="Times New Roman" w:cs="Times New Roman"/>
                <w:sz w:val="18"/>
                <w:szCs w:val="18"/>
                <w:lang w:val="en-US" w:eastAsia="zh-CN"/>
              </w:rPr>
              <w:t xml:space="preserve">national, </w:t>
            </w:r>
            <w:r w:rsidRPr="00C475CF">
              <w:rPr>
                <w:rFonts w:eastAsia="Times New Roman" w:cs="Times New Roman"/>
                <w:color w:val="000000"/>
                <w:sz w:val="18"/>
                <w:szCs w:val="18"/>
                <w:shd w:val="clear" w:color="auto" w:fill="FFFFFF"/>
                <w:lang w:val="en-US" w:eastAsia="zh-CN"/>
              </w:rPr>
              <w:t>and linguistic background as well as the socio-political conditions by which they are governed. This comparison allowed us to test the role of belonging to a Catholic identity in the psychological similarities between these two groups. </w:t>
            </w:r>
            <w:r w:rsidRPr="00C475CF">
              <w:rPr>
                <w:rFonts w:eastAsia="Times New Roman" w:cs="Times New Roman"/>
                <w:color w:val="000000"/>
                <w:sz w:val="18"/>
                <w:szCs w:val="18"/>
                <w:lang w:eastAsia="zh-CN"/>
              </w:rPr>
              <w:t> </w:t>
            </w:r>
          </w:p>
          <w:p w14:paraId="73E871F6" w14:textId="77777777" w:rsidR="005B2C16" w:rsidRPr="00C475CF" w:rsidRDefault="005B2C16" w:rsidP="005B2C16">
            <w:pPr>
              <w:spacing w:line="240" w:lineRule="auto"/>
              <w:ind w:firstLine="0"/>
              <w:jc w:val="center"/>
              <w:textAlignment w:val="baseline"/>
              <w:rPr>
                <w:rFonts w:ascii="Segoe UI" w:eastAsia="Times New Roman" w:hAnsi="Segoe UI" w:cs="Segoe UI"/>
                <w:sz w:val="18"/>
                <w:szCs w:val="18"/>
                <w:lang w:eastAsia="zh-CN"/>
              </w:rPr>
            </w:pPr>
            <w:r w:rsidRPr="00C475CF">
              <w:rPr>
                <w:rFonts w:eastAsia="Times New Roman" w:cs="Times New Roman"/>
                <w:sz w:val="18"/>
                <w:szCs w:val="18"/>
                <w:lang w:eastAsia="zh-CN"/>
              </w:rPr>
              <w:t> </w:t>
            </w:r>
          </w:p>
        </w:tc>
        <w:tc>
          <w:tcPr>
            <w:tcW w:w="1830" w:type="dxa"/>
            <w:tcBorders>
              <w:top w:val="single" w:sz="6" w:space="0" w:color="000000"/>
              <w:left w:val="nil"/>
              <w:bottom w:val="single" w:sz="6" w:space="0" w:color="000000"/>
              <w:right w:val="nil"/>
            </w:tcBorders>
            <w:shd w:val="clear" w:color="auto" w:fill="auto"/>
            <w:vAlign w:val="center"/>
            <w:hideMark/>
          </w:tcPr>
          <w:p w14:paraId="3768DA89" w14:textId="77777777" w:rsidR="005B2C16" w:rsidRPr="005B2C16" w:rsidRDefault="005B2C16" w:rsidP="005B2C16">
            <w:pPr>
              <w:spacing w:line="240" w:lineRule="auto"/>
              <w:ind w:firstLine="0"/>
              <w:jc w:val="center"/>
              <w:textAlignment w:val="baseline"/>
              <w:rPr>
                <w:rFonts w:ascii="Segoe UI" w:eastAsia="Times New Roman" w:hAnsi="Segoe UI" w:cs="Segoe UI"/>
                <w:sz w:val="18"/>
                <w:szCs w:val="18"/>
                <w:lang w:eastAsia="zh-CN"/>
              </w:rPr>
            </w:pPr>
            <w:r w:rsidRPr="005B2C16">
              <w:rPr>
                <w:rFonts w:eastAsia="Times New Roman" w:cs="Times New Roman"/>
                <w:sz w:val="20"/>
                <w:szCs w:val="20"/>
                <w:lang w:val="en-US" w:eastAsia="zh-CN"/>
              </w:rPr>
              <w:t>Yes</w:t>
            </w:r>
            <w:r w:rsidRPr="005B2C16">
              <w:rPr>
                <w:rFonts w:eastAsia="Times New Roman" w:cs="Times New Roman"/>
                <w:sz w:val="20"/>
                <w:szCs w:val="20"/>
                <w:lang w:eastAsia="zh-CN"/>
              </w:rPr>
              <w:t> </w:t>
            </w:r>
          </w:p>
        </w:tc>
        <w:tc>
          <w:tcPr>
            <w:tcW w:w="1545" w:type="dxa"/>
            <w:tcBorders>
              <w:top w:val="single" w:sz="6" w:space="0" w:color="000000"/>
              <w:left w:val="nil"/>
              <w:bottom w:val="single" w:sz="6" w:space="0" w:color="000000"/>
              <w:right w:val="nil"/>
            </w:tcBorders>
            <w:shd w:val="clear" w:color="auto" w:fill="auto"/>
            <w:vAlign w:val="center"/>
            <w:hideMark/>
          </w:tcPr>
          <w:p w14:paraId="4C949076" w14:textId="77777777" w:rsidR="005B2C16" w:rsidRPr="005B2C16" w:rsidRDefault="005B2C16" w:rsidP="005B2C16">
            <w:pPr>
              <w:spacing w:line="240" w:lineRule="auto"/>
              <w:ind w:firstLine="0"/>
              <w:jc w:val="center"/>
              <w:textAlignment w:val="baseline"/>
              <w:rPr>
                <w:rFonts w:ascii="Segoe UI" w:eastAsia="Times New Roman" w:hAnsi="Segoe UI" w:cs="Segoe UI"/>
                <w:sz w:val="18"/>
                <w:szCs w:val="18"/>
                <w:lang w:eastAsia="zh-CN"/>
              </w:rPr>
            </w:pPr>
            <w:r w:rsidRPr="005B2C16">
              <w:rPr>
                <w:rFonts w:eastAsia="Times New Roman" w:cs="Times New Roman"/>
                <w:sz w:val="20"/>
                <w:szCs w:val="20"/>
                <w:lang w:val="en-US" w:eastAsia="zh-CN"/>
              </w:rPr>
              <w:t>No</w:t>
            </w:r>
            <w:r w:rsidRPr="005B2C16">
              <w:rPr>
                <w:rFonts w:eastAsia="Times New Roman" w:cs="Times New Roman"/>
                <w:sz w:val="20"/>
                <w:szCs w:val="20"/>
                <w:lang w:eastAsia="zh-CN"/>
              </w:rPr>
              <w:t> </w:t>
            </w:r>
          </w:p>
        </w:tc>
        <w:tc>
          <w:tcPr>
            <w:tcW w:w="1410" w:type="dxa"/>
            <w:tcBorders>
              <w:top w:val="single" w:sz="6" w:space="0" w:color="000000"/>
              <w:left w:val="nil"/>
              <w:bottom w:val="single" w:sz="6" w:space="0" w:color="000000"/>
              <w:right w:val="nil"/>
            </w:tcBorders>
            <w:shd w:val="clear" w:color="auto" w:fill="auto"/>
            <w:vAlign w:val="center"/>
            <w:hideMark/>
          </w:tcPr>
          <w:p w14:paraId="7A76DEC6" w14:textId="77777777" w:rsidR="005B2C16" w:rsidRPr="005B2C16" w:rsidRDefault="005B2C16" w:rsidP="005B2C16">
            <w:pPr>
              <w:spacing w:line="240" w:lineRule="auto"/>
              <w:ind w:firstLine="0"/>
              <w:jc w:val="center"/>
              <w:textAlignment w:val="baseline"/>
              <w:rPr>
                <w:rFonts w:ascii="Segoe UI" w:eastAsia="Times New Roman" w:hAnsi="Segoe UI" w:cs="Segoe UI"/>
                <w:sz w:val="18"/>
                <w:szCs w:val="18"/>
                <w:lang w:eastAsia="zh-CN"/>
              </w:rPr>
            </w:pPr>
            <w:r w:rsidRPr="005B2C16">
              <w:rPr>
                <w:rFonts w:eastAsia="Times New Roman" w:cs="Times New Roman"/>
                <w:sz w:val="20"/>
                <w:szCs w:val="20"/>
                <w:lang w:val="en-US" w:eastAsia="zh-CN"/>
              </w:rPr>
              <w:t>No</w:t>
            </w:r>
            <w:r w:rsidRPr="005B2C16">
              <w:rPr>
                <w:rFonts w:eastAsia="Times New Roman" w:cs="Times New Roman"/>
                <w:sz w:val="20"/>
                <w:szCs w:val="20"/>
                <w:lang w:eastAsia="zh-CN"/>
              </w:rPr>
              <w:t> </w:t>
            </w:r>
          </w:p>
        </w:tc>
        <w:tc>
          <w:tcPr>
            <w:tcW w:w="1410" w:type="dxa"/>
            <w:tcBorders>
              <w:top w:val="single" w:sz="6" w:space="0" w:color="000000"/>
              <w:left w:val="nil"/>
              <w:bottom w:val="single" w:sz="6" w:space="0" w:color="000000"/>
              <w:right w:val="nil"/>
            </w:tcBorders>
            <w:shd w:val="clear" w:color="auto" w:fill="auto"/>
            <w:vAlign w:val="center"/>
            <w:hideMark/>
          </w:tcPr>
          <w:p w14:paraId="3D4D3EF3" w14:textId="77777777" w:rsidR="005B2C16" w:rsidRPr="005B2C16" w:rsidRDefault="005B2C16" w:rsidP="005B2C16">
            <w:pPr>
              <w:spacing w:line="240" w:lineRule="auto"/>
              <w:ind w:firstLine="0"/>
              <w:jc w:val="center"/>
              <w:textAlignment w:val="baseline"/>
              <w:rPr>
                <w:rFonts w:ascii="Segoe UI" w:eastAsia="Times New Roman" w:hAnsi="Segoe UI" w:cs="Segoe UI"/>
                <w:sz w:val="18"/>
                <w:szCs w:val="18"/>
                <w:lang w:eastAsia="zh-CN"/>
              </w:rPr>
            </w:pPr>
            <w:r w:rsidRPr="005B2C16">
              <w:rPr>
                <w:rFonts w:eastAsia="Times New Roman" w:cs="Times New Roman"/>
                <w:sz w:val="20"/>
                <w:szCs w:val="20"/>
                <w:lang w:val="en-US" w:eastAsia="zh-CN"/>
              </w:rPr>
              <w:t>No</w:t>
            </w:r>
            <w:r w:rsidRPr="005B2C16">
              <w:rPr>
                <w:rFonts w:eastAsia="Times New Roman" w:cs="Times New Roman"/>
                <w:sz w:val="20"/>
                <w:szCs w:val="20"/>
                <w:lang w:eastAsia="zh-CN"/>
              </w:rPr>
              <w:t> </w:t>
            </w:r>
          </w:p>
        </w:tc>
        <w:tc>
          <w:tcPr>
            <w:tcW w:w="1830" w:type="dxa"/>
            <w:tcBorders>
              <w:top w:val="single" w:sz="6" w:space="0" w:color="000000"/>
              <w:left w:val="nil"/>
              <w:bottom w:val="single" w:sz="6" w:space="0" w:color="000000"/>
              <w:right w:val="nil"/>
            </w:tcBorders>
            <w:shd w:val="clear" w:color="auto" w:fill="auto"/>
            <w:vAlign w:val="center"/>
            <w:hideMark/>
          </w:tcPr>
          <w:p w14:paraId="5774D534" w14:textId="77777777" w:rsidR="005B2C16" w:rsidRPr="005B2C16" w:rsidRDefault="005B2C16" w:rsidP="005B2C16">
            <w:pPr>
              <w:spacing w:line="240" w:lineRule="auto"/>
              <w:ind w:firstLine="0"/>
              <w:jc w:val="center"/>
              <w:textAlignment w:val="baseline"/>
              <w:rPr>
                <w:rFonts w:ascii="Segoe UI" w:eastAsia="Times New Roman" w:hAnsi="Segoe UI" w:cs="Segoe UI"/>
                <w:sz w:val="18"/>
                <w:szCs w:val="18"/>
                <w:lang w:eastAsia="zh-CN"/>
              </w:rPr>
            </w:pPr>
            <w:r w:rsidRPr="005B2C16">
              <w:rPr>
                <w:rFonts w:eastAsia="Times New Roman" w:cs="Times New Roman"/>
                <w:sz w:val="20"/>
                <w:szCs w:val="20"/>
                <w:lang w:val="en-US" w:eastAsia="zh-CN"/>
              </w:rPr>
              <w:t>No</w:t>
            </w:r>
            <w:r w:rsidRPr="005B2C16">
              <w:rPr>
                <w:rFonts w:eastAsia="Times New Roman" w:cs="Times New Roman"/>
                <w:sz w:val="20"/>
                <w:szCs w:val="20"/>
                <w:lang w:eastAsia="zh-CN"/>
              </w:rPr>
              <w:t> </w:t>
            </w:r>
          </w:p>
        </w:tc>
      </w:tr>
      <w:tr w:rsidR="005B2C16" w:rsidRPr="005B2C16" w14:paraId="45721EFE" w14:textId="77777777" w:rsidTr="0011563E">
        <w:trPr>
          <w:trHeight w:val="420"/>
        </w:trPr>
        <w:tc>
          <w:tcPr>
            <w:tcW w:w="1905" w:type="dxa"/>
            <w:gridSpan w:val="2"/>
            <w:tcBorders>
              <w:top w:val="single" w:sz="6" w:space="0" w:color="000000"/>
              <w:left w:val="nil"/>
              <w:bottom w:val="single" w:sz="6" w:space="0" w:color="000000"/>
              <w:right w:val="nil"/>
            </w:tcBorders>
            <w:shd w:val="clear" w:color="auto" w:fill="auto"/>
            <w:vAlign w:val="center"/>
            <w:hideMark/>
          </w:tcPr>
          <w:p w14:paraId="5CD69C3F" w14:textId="77777777" w:rsidR="005B2C16" w:rsidRPr="004D0B98" w:rsidRDefault="005B2C16" w:rsidP="005B2C16">
            <w:pPr>
              <w:spacing w:line="240" w:lineRule="auto"/>
              <w:ind w:firstLine="0"/>
              <w:textAlignment w:val="baseline"/>
              <w:rPr>
                <w:rFonts w:ascii="Segoe UI" w:eastAsia="Times New Roman" w:hAnsi="Segoe UI" w:cs="Segoe UI"/>
                <w:sz w:val="20"/>
                <w:szCs w:val="20"/>
                <w:lang w:eastAsia="zh-CN"/>
              </w:rPr>
            </w:pPr>
            <w:r w:rsidRPr="004D0B98">
              <w:rPr>
                <w:rFonts w:eastAsia="Times New Roman" w:cs="Times New Roman"/>
                <w:b/>
                <w:bCs/>
                <w:sz w:val="20"/>
                <w:szCs w:val="20"/>
                <w:lang w:val="en-US" w:eastAsia="zh-CN"/>
              </w:rPr>
              <w:t>Turkish vs. Greeks</w:t>
            </w:r>
            <w:r w:rsidRPr="004D0B98">
              <w:rPr>
                <w:rFonts w:eastAsia="Times New Roman" w:cs="Times New Roman"/>
                <w:sz w:val="20"/>
                <w:szCs w:val="20"/>
                <w:lang w:eastAsia="zh-CN"/>
              </w:rPr>
              <w:t> </w:t>
            </w:r>
          </w:p>
        </w:tc>
        <w:tc>
          <w:tcPr>
            <w:tcW w:w="4110" w:type="dxa"/>
            <w:tcBorders>
              <w:top w:val="single" w:sz="6" w:space="0" w:color="000000"/>
              <w:left w:val="nil"/>
              <w:bottom w:val="single" w:sz="6" w:space="0" w:color="000000"/>
              <w:right w:val="nil"/>
            </w:tcBorders>
            <w:shd w:val="clear" w:color="auto" w:fill="auto"/>
            <w:hideMark/>
          </w:tcPr>
          <w:p w14:paraId="3034FC32" w14:textId="77777777" w:rsidR="005B2C16" w:rsidRPr="00C475CF" w:rsidRDefault="005B2C16" w:rsidP="005B2C16">
            <w:pPr>
              <w:spacing w:line="240" w:lineRule="auto"/>
              <w:ind w:firstLine="0"/>
              <w:textAlignment w:val="baseline"/>
              <w:rPr>
                <w:rFonts w:ascii="Segoe UI" w:eastAsia="Times New Roman" w:hAnsi="Segoe UI" w:cs="Segoe UI"/>
                <w:sz w:val="18"/>
                <w:szCs w:val="18"/>
                <w:lang w:eastAsia="zh-CN"/>
              </w:rPr>
            </w:pPr>
            <w:r w:rsidRPr="00C475CF">
              <w:rPr>
                <w:rFonts w:eastAsia="Times New Roman" w:cs="Times New Roman"/>
                <w:color w:val="000000"/>
                <w:sz w:val="18"/>
                <w:szCs w:val="18"/>
                <w:shd w:val="clear" w:color="auto" w:fill="FFFFFF"/>
                <w:lang w:val="en-US" w:eastAsia="zh-CN"/>
              </w:rPr>
              <w:t>Turkish and Greek samples do not share any of the background characteristics considered above or the physical and socio-political ecologies in which their populations reside. We included this comparison as a case study to examine the degree of similarities in psychological characteristics despite not sharing any of the ecological or demographic characteristics we set out to examine here.</w:t>
            </w:r>
            <w:r w:rsidRPr="00C475CF">
              <w:rPr>
                <w:rFonts w:eastAsia="Times New Roman" w:cs="Times New Roman"/>
                <w:color w:val="000000"/>
                <w:sz w:val="18"/>
                <w:szCs w:val="18"/>
                <w:lang w:eastAsia="zh-CN"/>
              </w:rPr>
              <w:t> </w:t>
            </w:r>
          </w:p>
          <w:p w14:paraId="7BBBE5CC" w14:textId="77777777" w:rsidR="005B2C16" w:rsidRPr="00C475CF" w:rsidRDefault="005B2C16" w:rsidP="005B2C16">
            <w:pPr>
              <w:spacing w:line="240" w:lineRule="auto"/>
              <w:ind w:firstLine="0"/>
              <w:jc w:val="center"/>
              <w:textAlignment w:val="baseline"/>
              <w:rPr>
                <w:rFonts w:ascii="Segoe UI" w:eastAsia="Times New Roman" w:hAnsi="Segoe UI" w:cs="Segoe UI"/>
                <w:sz w:val="18"/>
                <w:szCs w:val="18"/>
                <w:lang w:eastAsia="zh-CN"/>
              </w:rPr>
            </w:pPr>
            <w:r w:rsidRPr="00C475CF">
              <w:rPr>
                <w:rFonts w:eastAsia="Times New Roman" w:cs="Times New Roman"/>
                <w:sz w:val="18"/>
                <w:szCs w:val="18"/>
                <w:lang w:eastAsia="zh-CN"/>
              </w:rPr>
              <w:t> </w:t>
            </w:r>
          </w:p>
        </w:tc>
        <w:tc>
          <w:tcPr>
            <w:tcW w:w="1830" w:type="dxa"/>
            <w:tcBorders>
              <w:top w:val="single" w:sz="6" w:space="0" w:color="000000"/>
              <w:left w:val="nil"/>
              <w:bottom w:val="single" w:sz="6" w:space="0" w:color="000000"/>
              <w:right w:val="nil"/>
            </w:tcBorders>
            <w:shd w:val="clear" w:color="auto" w:fill="auto"/>
            <w:vAlign w:val="center"/>
            <w:hideMark/>
          </w:tcPr>
          <w:p w14:paraId="726BC8EE" w14:textId="77777777" w:rsidR="005B2C16" w:rsidRPr="005B2C16" w:rsidRDefault="005B2C16" w:rsidP="005B2C16">
            <w:pPr>
              <w:spacing w:line="240" w:lineRule="auto"/>
              <w:ind w:firstLine="0"/>
              <w:jc w:val="center"/>
              <w:textAlignment w:val="baseline"/>
              <w:rPr>
                <w:rFonts w:ascii="Segoe UI" w:eastAsia="Times New Roman" w:hAnsi="Segoe UI" w:cs="Segoe UI"/>
                <w:sz w:val="18"/>
                <w:szCs w:val="18"/>
                <w:lang w:eastAsia="zh-CN"/>
              </w:rPr>
            </w:pPr>
            <w:r w:rsidRPr="005B2C16">
              <w:rPr>
                <w:rFonts w:eastAsia="Times New Roman" w:cs="Times New Roman"/>
                <w:sz w:val="20"/>
                <w:szCs w:val="20"/>
                <w:lang w:val="en-US" w:eastAsia="zh-CN"/>
              </w:rPr>
              <w:t>No</w:t>
            </w:r>
            <w:r w:rsidRPr="005B2C16">
              <w:rPr>
                <w:rFonts w:eastAsia="Times New Roman" w:cs="Times New Roman"/>
                <w:sz w:val="20"/>
                <w:szCs w:val="20"/>
                <w:lang w:eastAsia="zh-CN"/>
              </w:rPr>
              <w:t> </w:t>
            </w:r>
          </w:p>
        </w:tc>
        <w:tc>
          <w:tcPr>
            <w:tcW w:w="1545" w:type="dxa"/>
            <w:tcBorders>
              <w:top w:val="single" w:sz="6" w:space="0" w:color="000000"/>
              <w:left w:val="nil"/>
              <w:bottom w:val="single" w:sz="6" w:space="0" w:color="000000"/>
              <w:right w:val="nil"/>
            </w:tcBorders>
            <w:shd w:val="clear" w:color="auto" w:fill="auto"/>
            <w:vAlign w:val="center"/>
            <w:hideMark/>
          </w:tcPr>
          <w:p w14:paraId="2C083C30" w14:textId="77777777" w:rsidR="005B2C16" w:rsidRPr="005B2C16" w:rsidRDefault="005B2C16" w:rsidP="005B2C16">
            <w:pPr>
              <w:spacing w:line="240" w:lineRule="auto"/>
              <w:ind w:firstLine="0"/>
              <w:jc w:val="center"/>
              <w:textAlignment w:val="baseline"/>
              <w:rPr>
                <w:rFonts w:ascii="Segoe UI" w:eastAsia="Times New Roman" w:hAnsi="Segoe UI" w:cs="Segoe UI"/>
                <w:sz w:val="18"/>
                <w:szCs w:val="18"/>
                <w:lang w:eastAsia="zh-CN"/>
              </w:rPr>
            </w:pPr>
            <w:r w:rsidRPr="005B2C16">
              <w:rPr>
                <w:rFonts w:eastAsia="Times New Roman" w:cs="Times New Roman"/>
                <w:sz w:val="20"/>
                <w:szCs w:val="20"/>
                <w:lang w:val="en-US" w:eastAsia="zh-CN"/>
              </w:rPr>
              <w:t>No</w:t>
            </w:r>
            <w:r w:rsidRPr="005B2C16">
              <w:rPr>
                <w:rFonts w:eastAsia="Times New Roman" w:cs="Times New Roman"/>
                <w:sz w:val="20"/>
                <w:szCs w:val="20"/>
                <w:lang w:eastAsia="zh-CN"/>
              </w:rPr>
              <w:t> </w:t>
            </w:r>
          </w:p>
        </w:tc>
        <w:tc>
          <w:tcPr>
            <w:tcW w:w="1410" w:type="dxa"/>
            <w:tcBorders>
              <w:top w:val="single" w:sz="6" w:space="0" w:color="000000"/>
              <w:left w:val="nil"/>
              <w:bottom w:val="single" w:sz="6" w:space="0" w:color="000000"/>
              <w:right w:val="nil"/>
            </w:tcBorders>
            <w:shd w:val="clear" w:color="auto" w:fill="auto"/>
            <w:vAlign w:val="center"/>
            <w:hideMark/>
          </w:tcPr>
          <w:p w14:paraId="52F9BC4D" w14:textId="77777777" w:rsidR="005B2C16" w:rsidRPr="005B2C16" w:rsidRDefault="005B2C16" w:rsidP="005B2C16">
            <w:pPr>
              <w:spacing w:line="240" w:lineRule="auto"/>
              <w:ind w:firstLine="0"/>
              <w:jc w:val="center"/>
              <w:textAlignment w:val="baseline"/>
              <w:rPr>
                <w:rFonts w:ascii="Segoe UI" w:eastAsia="Times New Roman" w:hAnsi="Segoe UI" w:cs="Segoe UI"/>
                <w:sz w:val="18"/>
                <w:szCs w:val="18"/>
                <w:lang w:eastAsia="zh-CN"/>
              </w:rPr>
            </w:pPr>
            <w:r w:rsidRPr="005B2C16">
              <w:rPr>
                <w:rFonts w:eastAsia="Times New Roman" w:cs="Times New Roman"/>
                <w:sz w:val="20"/>
                <w:szCs w:val="20"/>
                <w:lang w:val="en-US" w:eastAsia="zh-CN"/>
              </w:rPr>
              <w:t>No</w:t>
            </w:r>
            <w:r w:rsidRPr="005B2C16">
              <w:rPr>
                <w:rFonts w:eastAsia="Times New Roman" w:cs="Times New Roman"/>
                <w:sz w:val="20"/>
                <w:szCs w:val="20"/>
                <w:lang w:eastAsia="zh-CN"/>
              </w:rPr>
              <w:t> </w:t>
            </w:r>
          </w:p>
        </w:tc>
        <w:tc>
          <w:tcPr>
            <w:tcW w:w="1410" w:type="dxa"/>
            <w:tcBorders>
              <w:top w:val="single" w:sz="6" w:space="0" w:color="000000"/>
              <w:left w:val="nil"/>
              <w:bottom w:val="single" w:sz="6" w:space="0" w:color="000000"/>
              <w:right w:val="nil"/>
            </w:tcBorders>
            <w:shd w:val="clear" w:color="auto" w:fill="auto"/>
            <w:vAlign w:val="center"/>
            <w:hideMark/>
          </w:tcPr>
          <w:p w14:paraId="51B9BF05" w14:textId="77777777" w:rsidR="005B2C16" w:rsidRPr="005B2C16" w:rsidRDefault="005B2C16" w:rsidP="005B2C16">
            <w:pPr>
              <w:spacing w:line="240" w:lineRule="auto"/>
              <w:ind w:firstLine="0"/>
              <w:jc w:val="center"/>
              <w:textAlignment w:val="baseline"/>
              <w:rPr>
                <w:rFonts w:ascii="Segoe UI" w:eastAsia="Times New Roman" w:hAnsi="Segoe UI" w:cs="Segoe UI"/>
                <w:sz w:val="18"/>
                <w:szCs w:val="18"/>
                <w:lang w:eastAsia="zh-CN"/>
              </w:rPr>
            </w:pPr>
            <w:r w:rsidRPr="005B2C16">
              <w:rPr>
                <w:rFonts w:eastAsia="Times New Roman" w:cs="Times New Roman"/>
                <w:sz w:val="20"/>
                <w:szCs w:val="20"/>
                <w:lang w:val="en-US" w:eastAsia="zh-CN"/>
              </w:rPr>
              <w:t>No</w:t>
            </w:r>
            <w:r w:rsidRPr="005B2C16">
              <w:rPr>
                <w:rFonts w:eastAsia="Times New Roman" w:cs="Times New Roman"/>
                <w:sz w:val="20"/>
                <w:szCs w:val="20"/>
                <w:lang w:eastAsia="zh-CN"/>
              </w:rPr>
              <w:t> </w:t>
            </w:r>
          </w:p>
        </w:tc>
        <w:tc>
          <w:tcPr>
            <w:tcW w:w="1830" w:type="dxa"/>
            <w:tcBorders>
              <w:top w:val="single" w:sz="6" w:space="0" w:color="000000"/>
              <w:left w:val="nil"/>
              <w:bottom w:val="single" w:sz="6" w:space="0" w:color="000000"/>
              <w:right w:val="nil"/>
            </w:tcBorders>
            <w:shd w:val="clear" w:color="auto" w:fill="auto"/>
            <w:vAlign w:val="center"/>
            <w:hideMark/>
          </w:tcPr>
          <w:p w14:paraId="5DE215FB" w14:textId="77777777" w:rsidR="005B2C16" w:rsidRPr="005B2C16" w:rsidRDefault="005B2C16" w:rsidP="005B2C16">
            <w:pPr>
              <w:spacing w:line="240" w:lineRule="auto"/>
              <w:ind w:firstLine="0"/>
              <w:jc w:val="center"/>
              <w:textAlignment w:val="baseline"/>
              <w:rPr>
                <w:rFonts w:ascii="Segoe UI" w:eastAsia="Times New Roman" w:hAnsi="Segoe UI" w:cs="Segoe UI"/>
                <w:sz w:val="18"/>
                <w:szCs w:val="18"/>
                <w:lang w:eastAsia="zh-CN"/>
              </w:rPr>
            </w:pPr>
            <w:r w:rsidRPr="005B2C16">
              <w:rPr>
                <w:rFonts w:eastAsia="Times New Roman" w:cs="Times New Roman"/>
                <w:sz w:val="20"/>
                <w:szCs w:val="20"/>
                <w:lang w:val="en-US" w:eastAsia="zh-CN"/>
              </w:rPr>
              <w:t>No</w:t>
            </w:r>
            <w:r w:rsidRPr="005B2C16">
              <w:rPr>
                <w:rFonts w:eastAsia="Times New Roman" w:cs="Times New Roman"/>
                <w:sz w:val="20"/>
                <w:szCs w:val="20"/>
                <w:lang w:eastAsia="zh-CN"/>
              </w:rPr>
              <w:t> </w:t>
            </w:r>
          </w:p>
        </w:tc>
      </w:tr>
    </w:tbl>
    <w:p w14:paraId="7288B7FC" w14:textId="77777777" w:rsidR="0090729A" w:rsidRDefault="0090729A" w:rsidP="0011563E">
      <w:pPr>
        <w:pStyle w:val="paragraph"/>
        <w:spacing w:before="0" w:beforeAutospacing="0" w:after="0" w:afterAutospacing="0"/>
        <w:textAlignment w:val="baseline"/>
        <w:rPr>
          <w:rStyle w:val="normaltextrun"/>
          <w:i/>
          <w:iCs/>
          <w:sz w:val="22"/>
          <w:szCs w:val="22"/>
          <w:lang w:val="en-US"/>
        </w:rPr>
      </w:pPr>
    </w:p>
    <w:p w14:paraId="0F4A545E" w14:textId="26324B8A" w:rsidR="0011563E" w:rsidRDefault="0011563E" w:rsidP="0090729A">
      <w:pPr>
        <w:pStyle w:val="paragraph"/>
        <w:spacing w:before="0" w:beforeAutospacing="0" w:after="0" w:afterAutospacing="0" w:line="480" w:lineRule="auto"/>
        <w:textAlignment w:val="baseline"/>
        <w:rPr>
          <w:rFonts w:ascii="Segoe UI" w:hAnsi="Segoe UI" w:cs="Segoe UI"/>
          <w:sz w:val="18"/>
          <w:szCs w:val="18"/>
        </w:rPr>
      </w:pPr>
      <w:r>
        <w:rPr>
          <w:rStyle w:val="normaltextrun"/>
          <w:i/>
          <w:iCs/>
          <w:sz w:val="22"/>
          <w:szCs w:val="22"/>
          <w:lang w:val="en-US"/>
        </w:rPr>
        <w:t>Note</w:t>
      </w:r>
      <w:r>
        <w:rPr>
          <w:rStyle w:val="normaltextrun"/>
          <w:sz w:val="22"/>
          <w:szCs w:val="22"/>
          <w:lang w:val="en-US"/>
        </w:rPr>
        <w:t xml:space="preserve">. Yes and </w:t>
      </w:r>
      <w:proofErr w:type="gramStart"/>
      <w:r>
        <w:rPr>
          <w:rStyle w:val="normaltextrun"/>
          <w:sz w:val="22"/>
          <w:szCs w:val="22"/>
          <w:lang w:val="en-US"/>
        </w:rPr>
        <w:t>No</w:t>
      </w:r>
      <w:proofErr w:type="gramEnd"/>
      <w:r>
        <w:rPr>
          <w:rStyle w:val="normaltextrun"/>
          <w:sz w:val="22"/>
          <w:szCs w:val="22"/>
          <w:lang w:val="en-US"/>
        </w:rPr>
        <w:t xml:space="preserve"> indicate characteristics indicated in the columns being shared between groups (yes) or not (no)</w:t>
      </w:r>
      <w:r>
        <w:rPr>
          <w:rStyle w:val="eop"/>
          <w:sz w:val="22"/>
          <w:szCs w:val="22"/>
        </w:rPr>
        <w:t> </w:t>
      </w:r>
    </w:p>
    <w:p w14:paraId="6EF6316F" w14:textId="00ABDBBE" w:rsidR="001E5BF3" w:rsidRPr="0011563E" w:rsidRDefault="0011563E" w:rsidP="0090729A">
      <w:pPr>
        <w:pStyle w:val="paragraph"/>
        <w:spacing w:before="0" w:beforeAutospacing="0" w:after="0" w:afterAutospacing="0" w:line="480" w:lineRule="auto"/>
        <w:textAlignment w:val="baseline"/>
        <w:rPr>
          <w:rFonts w:ascii="Segoe UI" w:hAnsi="Segoe UI" w:cs="Segoe UI"/>
          <w:sz w:val="18"/>
          <w:szCs w:val="18"/>
        </w:rPr>
      </w:pPr>
      <w:r>
        <w:rPr>
          <w:rStyle w:val="normaltextrun"/>
          <w:sz w:val="22"/>
          <w:szCs w:val="22"/>
          <w:lang w:val="en-US"/>
        </w:rPr>
        <w:t>* National/ethnic identities in the Cypriot context can be rather blurry and not one type of identity tends to be shared by all (e.g., see Loizides, 2017)</w:t>
      </w:r>
      <w:r>
        <w:rPr>
          <w:rStyle w:val="eop"/>
          <w:sz w:val="22"/>
          <w:szCs w:val="22"/>
        </w:rPr>
        <w:t> </w:t>
      </w:r>
      <w:r w:rsidR="001E5BF3">
        <w:rPr>
          <w:b/>
          <w:bCs/>
          <w:sz w:val="20"/>
          <w:szCs w:val="18"/>
        </w:rPr>
        <w:br w:type="page"/>
      </w:r>
    </w:p>
    <w:p w14:paraId="551B1E52" w14:textId="5259AD47" w:rsidR="00DF585E" w:rsidRPr="00A2129D" w:rsidRDefault="006669C5" w:rsidP="00A2129D">
      <w:pPr>
        <w:spacing w:line="240" w:lineRule="auto"/>
        <w:ind w:firstLine="0"/>
        <w:rPr>
          <w:b/>
          <w:bCs/>
          <w:sz w:val="20"/>
          <w:szCs w:val="18"/>
          <w:lang w:eastAsia="zh-CN"/>
        </w:rPr>
      </w:pPr>
      <w:r w:rsidRPr="00A2129D">
        <w:rPr>
          <w:b/>
          <w:bCs/>
          <w:sz w:val="20"/>
          <w:szCs w:val="18"/>
        </w:rPr>
        <w:t>Table S</w:t>
      </w:r>
      <w:r w:rsidR="00564AAC">
        <w:rPr>
          <w:b/>
          <w:bCs/>
          <w:sz w:val="20"/>
          <w:szCs w:val="18"/>
        </w:rPr>
        <w:t>2</w:t>
      </w:r>
      <w:r w:rsidR="00DD65B9">
        <w:rPr>
          <w:rFonts w:hint="eastAsia"/>
          <w:b/>
          <w:bCs/>
          <w:sz w:val="20"/>
          <w:szCs w:val="18"/>
          <w:lang w:eastAsia="zh-CN"/>
        </w:rPr>
        <w:t xml:space="preserve"> </w:t>
      </w:r>
    </w:p>
    <w:p w14:paraId="014FCDA2" w14:textId="0BB2EB7D" w:rsidR="00146495" w:rsidRPr="00A2129D" w:rsidRDefault="00A2129D" w:rsidP="00A2129D">
      <w:pPr>
        <w:spacing w:line="240" w:lineRule="auto"/>
        <w:ind w:firstLine="0"/>
        <w:rPr>
          <w:rFonts w:cs="Times New Roman"/>
          <w:i/>
          <w:color w:val="000000"/>
          <w:sz w:val="20"/>
          <w:szCs w:val="20"/>
        </w:rPr>
      </w:pPr>
      <w:r w:rsidRPr="00337EC0">
        <w:rPr>
          <w:rFonts w:cs="Times New Roman"/>
          <w:i/>
          <w:color w:val="000000"/>
          <w:sz w:val="20"/>
          <w:szCs w:val="20"/>
        </w:rPr>
        <w:t xml:space="preserve">Description of Study Tasks and Measures </w:t>
      </w:r>
    </w:p>
    <w:tbl>
      <w:tblPr>
        <w:tblW w:w="5000" w:type="pct"/>
        <w:tblLook w:val="04A0" w:firstRow="1" w:lastRow="0" w:firstColumn="1" w:lastColumn="0" w:noHBand="0" w:noVBand="1"/>
      </w:tblPr>
      <w:tblGrid>
        <w:gridCol w:w="1479"/>
        <w:gridCol w:w="2242"/>
        <w:gridCol w:w="2981"/>
        <w:gridCol w:w="3808"/>
        <w:gridCol w:w="3448"/>
      </w:tblGrid>
      <w:tr w:rsidR="00146495" w:rsidRPr="00470A7D" w14:paraId="4E6B3E8F" w14:textId="77777777" w:rsidTr="00B1704E">
        <w:trPr>
          <w:trHeight w:val="300"/>
          <w:tblHeader/>
        </w:trPr>
        <w:tc>
          <w:tcPr>
            <w:tcW w:w="530" w:type="pct"/>
            <w:tcBorders>
              <w:top w:val="single" w:sz="4" w:space="0" w:color="auto"/>
              <w:left w:val="nil"/>
              <w:bottom w:val="single" w:sz="4" w:space="0" w:color="auto"/>
              <w:right w:val="nil"/>
            </w:tcBorders>
            <w:shd w:val="clear" w:color="auto" w:fill="auto"/>
            <w:hideMark/>
          </w:tcPr>
          <w:p w14:paraId="16700B06" w14:textId="77777777" w:rsidR="00146495" w:rsidRPr="00470A7D" w:rsidRDefault="00146495" w:rsidP="00146495">
            <w:pPr>
              <w:spacing w:line="240" w:lineRule="auto"/>
              <w:ind w:firstLine="0"/>
              <w:rPr>
                <w:rFonts w:eastAsia="Times New Roman" w:cs="Times New Roman"/>
                <w:color w:val="000000"/>
                <w:sz w:val="20"/>
                <w:szCs w:val="20"/>
                <w:lang w:eastAsia="zh-CN"/>
              </w:rPr>
            </w:pPr>
            <w:r w:rsidRPr="00470A7D">
              <w:rPr>
                <w:rFonts w:eastAsia="Times New Roman" w:cs="Times New Roman"/>
                <w:color w:val="000000"/>
                <w:sz w:val="20"/>
                <w:szCs w:val="20"/>
                <w:lang w:eastAsia="zh-CN"/>
              </w:rPr>
              <w:t> </w:t>
            </w:r>
          </w:p>
        </w:tc>
        <w:tc>
          <w:tcPr>
            <w:tcW w:w="803" w:type="pct"/>
            <w:tcBorders>
              <w:top w:val="single" w:sz="4" w:space="0" w:color="auto"/>
              <w:left w:val="nil"/>
              <w:bottom w:val="single" w:sz="4" w:space="0" w:color="auto"/>
              <w:right w:val="nil"/>
            </w:tcBorders>
            <w:shd w:val="clear" w:color="auto" w:fill="auto"/>
            <w:hideMark/>
          </w:tcPr>
          <w:p w14:paraId="6363A3AB" w14:textId="77777777" w:rsidR="00146495" w:rsidRPr="00470A7D" w:rsidRDefault="00146495" w:rsidP="00146495">
            <w:pPr>
              <w:spacing w:line="240" w:lineRule="auto"/>
              <w:ind w:firstLine="0"/>
              <w:jc w:val="center"/>
              <w:rPr>
                <w:rFonts w:eastAsia="Times New Roman" w:cs="Times New Roman"/>
                <w:b/>
                <w:bCs/>
                <w:color w:val="000000"/>
                <w:sz w:val="20"/>
                <w:szCs w:val="20"/>
                <w:lang w:eastAsia="zh-CN"/>
              </w:rPr>
            </w:pPr>
            <w:r w:rsidRPr="00470A7D">
              <w:rPr>
                <w:rFonts w:eastAsia="Times New Roman" w:cs="Times New Roman"/>
                <w:b/>
                <w:bCs/>
                <w:color w:val="000000"/>
                <w:sz w:val="20"/>
                <w:szCs w:val="20"/>
                <w:lang w:val="en-US" w:eastAsia="zh-CN"/>
              </w:rPr>
              <w:t>Tasks</w:t>
            </w:r>
            <w:r w:rsidRPr="00470A7D">
              <w:rPr>
                <w:rFonts w:eastAsia="Times New Roman" w:cs="Times New Roman"/>
                <w:color w:val="000000"/>
                <w:sz w:val="20"/>
                <w:szCs w:val="20"/>
                <w:lang w:val="en-US" w:eastAsia="zh-CN"/>
              </w:rPr>
              <w:t> </w:t>
            </w:r>
          </w:p>
        </w:tc>
        <w:tc>
          <w:tcPr>
            <w:tcW w:w="1068" w:type="pct"/>
            <w:tcBorders>
              <w:top w:val="single" w:sz="4" w:space="0" w:color="auto"/>
              <w:left w:val="nil"/>
              <w:bottom w:val="single" w:sz="4" w:space="0" w:color="auto"/>
              <w:right w:val="nil"/>
            </w:tcBorders>
            <w:shd w:val="clear" w:color="auto" w:fill="auto"/>
            <w:hideMark/>
          </w:tcPr>
          <w:p w14:paraId="008AC3B2" w14:textId="77777777" w:rsidR="00146495" w:rsidRPr="00470A7D" w:rsidRDefault="00146495" w:rsidP="00146495">
            <w:pPr>
              <w:spacing w:line="240" w:lineRule="auto"/>
              <w:ind w:firstLine="0"/>
              <w:jc w:val="center"/>
              <w:rPr>
                <w:rFonts w:eastAsia="Times New Roman" w:cs="Times New Roman"/>
                <w:b/>
                <w:bCs/>
                <w:color w:val="000000"/>
                <w:sz w:val="20"/>
                <w:szCs w:val="20"/>
                <w:lang w:eastAsia="zh-CN"/>
              </w:rPr>
            </w:pPr>
            <w:r w:rsidRPr="00470A7D">
              <w:rPr>
                <w:rFonts w:eastAsia="Times New Roman" w:cs="Times New Roman"/>
                <w:b/>
                <w:bCs/>
                <w:color w:val="000000"/>
                <w:sz w:val="20"/>
                <w:szCs w:val="20"/>
                <w:lang w:val="en-US" w:eastAsia="zh-CN"/>
              </w:rPr>
              <w:t>Measures</w:t>
            </w:r>
            <w:r w:rsidRPr="00470A7D">
              <w:rPr>
                <w:rFonts w:eastAsia="Times New Roman" w:cs="Times New Roman"/>
                <w:color w:val="000000"/>
                <w:sz w:val="20"/>
                <w:szCs w:val="20"/>
                <w:lang w:val="en-US" w:eastAsia="zh-CN"/>
              </w:rPr>
              <w:t> </w:t>
            </w:r>
          </w:p>
        </w:tc>
        <w:tc>
          <w:tcPr>
            <w:tcW w:w="1364" w:type="pct"/>
            <w:tcBorders>
              <w:top w:val="single" w:sz="4" w:space="0" w:color="auto"/>
              <w:left w:val="nil"/>
              <w:bottom w:val="single" w:sz="4" w:space="0" w:color="auto"/>
              <w:right w:val="nil"/>
            </w:tcBorders>
            <w:shd w:val="clear" w:color="auto" w:fill="auto"/>
            <w:hideMark/>
          </w:tcPr>
          <w:p w14:paraId="66823EB5" w14:textId="77777777" w:rsidR="00146495" w:rsidRPr="00470A7D" w:rsidRDefault="00146495" w:rsidP="00146495">
            <w:pPr>
              <w:spacing w:line="240" w:lineRule="auto"/>
              <w:ind w:firstLine="0"/>
              <w:jc w:val="center"/>
              <w:rPr>
                <w:rFonts w:eastAsia="Times New Roman" w:cs="Times New Roman"/>
                <w:b/>
                <w:bCs/>
                <w:color w:val="000000"/>
                <w:sz w:val="20"/>
                <w:szCs w:val="20"/>
                <w:lang w:eastAsia="zh-CN"/>
              </w:rPr>
            </w:pPr>
            <w:r w:rsidRPr="00470A7D">
              <w:rPr>
                <w:rFonts w:eastAsia="Times New Roman" w:cs="Times New Roman"/>
                <w:b/>
                <w:bCs/>
                <w:color w:val="000000"/>
                <w:sz w:val="20"/>
                <w:szCs w:val="20"/>
                <w:lang w:val="en-US" w:eastAsia="zh-CN"/>
              </w:rPr>
              <w:t>Operationalization/Assessment</w:t>
            </w:r>
            <w:r w:rsidRPr="00470A7D">
              <w:rPr>
                <w:rFonts w:eastAsia="Times New Roman" w:cs="Times New Roman"/>
                <w:color w:val="000000"/>
                <w:sz w:val="20"/>
                <w:szCs w:val="20"/>
                <w:lang w:val="en-US" w:eastAsia="zh-CN"/>
              </w:rPr>
              <w:t> </w:t>
            </w:r>
          </w:p>
        </w:tc>
        <w:tc>
          <w:tcPr>
            <w:tcW w:w="1235" w:type="pct"/>
            <w:tcBorders>
              <w:top w:val="single" w:sz="4" w:space="0" w:color="auto"/>
              <w:left w:val="nil"/>
              <w:bottom w:val="single" w:sz="4" w:space="0" w:color="auto"/>
              <w:right w:val="nil"/>
            </w:tcBorders>
            <w:shd w:val="clear" w:color="auto" w:fill="auto"/>
            <w:hideMark/>
          </w:tcPr>
          <w:p w14:paraId="2DAC84B1" w14:textId="77777777" w:rsidR="00146495" w:rsidRPr="00470A7D" w:rsidRDefault="00146495" w:rsidP="00146495">
            <w:pPr>
              <w:spacing w:line="240" w:lineRule="auto"/>
              <w:ind w:firstLine="0"/>
              <w:jc w:val="center"/>
              <w:rPr>
                <w:rFonts w:eastAsia="Times New Roman" w:cs="Times New Roman"/>
                <w:b/>
                <w:bCs/>
                <w:color w:val="000000"/>
                <w:sz w:val="20"/>
                <w:szCs w:val="20"/>
                <w:lang w:val="en-US" w:eastAsia="zh-CN"/>
              </w:rPr>
            </w:pPr>
            <w:r w:rsidRPr="00470A7D">
              <w:rPr>
                <w:rFonts w:eastAsia="Times New Roman" w:cs="Times New Roman"/>
                <w:b/>
                <w:bCs/>
                <w:color w:val="000000"/>
                <w:sz w:val="20"/>
                <w:szCs w:val="20"/>
                <w:lang w:val="en-US" w:eastAsia="zh-CN"/>
              </w:rPr>
              <w:t>Meaning of the Dependent Variables</w:t>
            </w:r>
            <w:r w:rsidRPr="00470A7D">
              <w:rPr>
                <w:rFonts w:eastAsia="Times New Roman" w:cs="Times New Roman"/>
                <w:color w:val="000000"/>
                <w:sz w:val="20"/>
                <w:szCs w:val="20"/>
                <w:lang w:val="en-US" w:eastAsia="zh-CN"/>
              </w:rPr>
              <w:t> </w:t>
            </w:r>
          </w:p>
        </w:tc>
      </w:tr>
      <w:tr w:rsidR="00146495" w:rsidRPr="00470A7D" w14:paraId="36784FB6" w14:textId="77777777" w:rsidTr="00146495">
        <w:trPr>
          <w:trHeight w:val="765"/>
        </w:trPr>
        <w:tc>
          <w:tcPr>
            <w:tcW w:w="530" w:type="pct"/>
            <w:vMerge w:val="restart"/>
            <w:tcBorders>
              <w:top w:val="nil"/>
              <w:left w:val="nil"/>
              <w:bottom w:val="single" w:sz="4" w:space="0" w:color="000000"/>
              <w:right w:val="nil"/>
            </w:tcBorders>
            <w:shd w:val="clear" w:color="auto" w:fill="auto"/>
            <w:hideMark/>
          </w:tcPr>
          <w:p w14:paraId="034BE000" w14:textId="77777777" w:rsidR="00146495" w:rsidRPr="00470A7D" w:rsidRDefault="00146495" w:rsidP="00146495">
            <w:pPr>
              <w:spacing w:line="240" w:lineRule="auto"/>
              <w:ind w:firstLine="0"/>
              <w:jc w:val="center"/>
              <w:rPr>
                <w:rFonts w:eastAsia="Times New Roman" w:cs="Times New Roman"/>
                <w:b/>
                <w:bCs/>
                <w:color w:val="000000"/>
                <w:sz w:val="20"/>
                <w:szCs w:val="20"/>
                <w:lang w:eastAsia="zh-CN"/>
              </w:rPr>
            </w:pPr>
            <w:r w:rsidRPr="00470A7D">
              <w:rPr>
                <w:rFonts w:eastAsia="Times New Roman" w:cs="Times New Roman"/>
                <w:b/>
                <w:bCs/>
                <w:color w:val="000000"/>
                <w:sz w:val="20"/>
                <w:szCs w:val="20"/>
                <w:lang w:val="en-US" w:eastAsia="zh-CN"/>
              </w:rPr>
              <w:t>Social Orientation</w:t>
            </w:r>
            <w:r w:rsidRPr="00470A7D">
              <w:rPr>
                <w:rFonts w:eastAsia="Times New Roman" w:cs="Times New Roman"/>
                <w:color w:val="000000"/>
                <w:sz w:val="20"/>
                <w:szCs w:val="20"/>
                <w:lang w:val="en-US" w:eastAsia="zh-CN"/>
              </w:rPr>
              <w:t> </w:t>
            </w:r>
          </w:p>
        </w:tc>
        <w:tc>
          <w:tcPr>
            <w:tcW w:w="803" w:type="pct"/>
            <w:vMerge w:val="restart"/>
            <w:tcBorders>
              <w:top w:val="nil"/>
              <w:left w:val="nil"/>
              <w:bottom w:val="single" w:sz="4" w:space="0" w:color="000000"/>
              <w:right w:val="nil"/>
            </w:tcBorders>
            <w:shd w:val="clear" w:color="auto" w:fill="auto"/>
            <w:hideMark/>
          </w:tcPr>
          <w:p w14:paraId="10DD10A2" w14:textId="77777777" w:rsidR="00146495" w:rsidRPr="00470A7D" w:rsidRDefault="00146495" w:rsidP="00146495">
            <w:pPr>
              <w:spacing w:line="240" w:lineRule="auto"/>
              <w:ind w:firstLine="0"/>
              <w:rPr>
                <w:rFonts w:eastAsia="Times New Roman" w:cs="Times New Roman"/>
                <w:color w:val="000000"/>
                <w:sz w:val="20"/>
                <w:szCs w:val="20"/>
                <w:lang w:val="fr-FR" w:eastAsia="zh-CN"/>
              </w:rPr>
            </w:pPr>
            <w:proofErr w:type="spellStart"/>
            <w:r w:rsidRPr="00470A7D">
              <w:rPr>
                <w:rFonts w:eastAsia="Times New Roman" w:cs="Times New Roman"/>
                <w:color w:val="000000"/>
                <w:sz w:val="20"/>
                <w:szCs w:val="20"/>
                <w:lang w:val="fr-FR" w:eastAsia="zh-CN"/>
              </w:rPr>
              <w:t>Implicit</w:t>
            </w:r>
            <w:proofErr w:type="spellEnd"/>
            <w:r w:rsidRPr="00470A7D">
              <w:rPr>
                <w:rFonts w:eastAsia="Times New Roman" w:cs="Times New Roman"/>
                <w:color w:val="000000"/>
                <w:sz w:val="20"/>
                <w:szCs w:val="20"/>
                <w:lang w:val="fr-FR" w:eastAsia="zh-CN"/>
              </w:rPr>
              <w:t xml:space="preserve"> Social Orientation Questionnaire (ISOQ) (</w:t>
            </w:r>
            <w:proofErr w:type="spellStart"/>
            <w:r w:rsidRPr="00470A7D">
              <w:rPr>
                <w:rFonts w:eastAsia="Times New Roman" w:cs="Times New Roman"/>
                <w:color w:val="000000"/>
                <w:sz w:val="20"/>
                <w:szCs w:val="20"/>
                <w:lang w:val="fr-FR" w:eastAsia="zh-CN"/>
              </w:rPr>
              <w:t>Kitayama</w:t>
            </w:r>
            <w:proofErr w:type="spellEnd"/>
            <w:r w:rsidRPr="00470A7D">
              <w:rPr>
                <w:rFonts w:eastAsia="Times New Roman" w:cs="Times New Roman"/>
                <w:color w:val="000000"/>
                <w:sz w:val="20"/>
                <w:szCs w:val="20"/>
                <w:lang w:val="fr-FR" w:eastAsia="zh-CN"/>
              </w:rPr>
              <w:t xml:space="preserve"> et al., 2006)</w:t>
            </w:r>
            <w:r w:rsidRPr="00470A7D">
              <w:rPr>
                <w:rFonts w:eastAsia="Times New Roman" w:cs="Times New Roman"/>
                <w:color w:val="D13438"/>
                <w:sz w:val="20"/>
                <w:szCs w:val="20"/>
                <w:lang w:val="fr-FR" w:eastAsia="zh-CN"/>
              </w:rPr>
              <w:t> </w:t>
            </w:r>
          </w:p>
        </w:tc>
        <w:tc>
          <w:tcPr>
            <w:tcW w:w="1068" w:type="pct"/>
            <w:tcBorders>
              <w:top w:val="nil"/>
              <w:left w:val="nil"/>
              <w:bottom w:val="single" w:sz="4" w:space="0" w:color="auto"/>
              <w:right w:val="nil"/>
            </w:tcBorders>
            <w:shd w:val="clear" w:color="auto" w:fill="auto"/>
            <w:hideMark/>
          </w:tcPr>
          <w:p w14:paraId="0BD3C5EA" w14:textId="77777777" w:rsidR="00146495" w:rsidRPr="00470A7D" w:rsidRDefault="00146495" w:rsidP="00146495">
            <w:pPr>
              <w:spacing w:line="240" w:lineRule="auto"/>
              <w:ind w:firstLine="0"/>
              <w:rPr>
                <w:rFonts w:eastAsia="Times New Roman" w:cs="Times New Roman"/>
                <w:color w:val="000000"/>
                <w:sz w:val="20"/>
                <w:szCs w:val="20"/>
                <w:lang w:eastAsia="zh-CN"/>
              </w:rPr>
            </w:pPr>
            <w:r w:rsidRPr="00470A7D">
              <w:rPr>
                <w:rFonts w:eastAsia="Times New Roman" w:cs="Times New Roman"/>
                <w:color w:val="000000"/>
                <w:sz w:val="20"/>
                <w:szCs w:val="20"/>
                <w:lang w:val="en-US" w:eastAsia="zh-CN"/>
              </w:rPr>
              <w:t>Intensity of Engaging (vs. Disengaging) Emotions </w:t>
            </w:r>
          </w:p>
        </w:tc>
        <w:tc>
          <w:tcPr>
            <w:tcW w:w="1364" w:type="pct"/>
            <w:tcBorders>
              <w:top w:val="nil"/>
              <w:left w:val="nil"/>
              <w:bottom w:val="single" w:sz="4" w:space="0" w:color="auto"/>
              <w:right w:val="nil"/>
            </w:tcBorders>
            <w:shd w:val="clear" w:color="auto" w:fill="auto"/>
            <w:hideMark/>
          </w:tcPr>
          <w:p w14:paraId="565C48D2" w14:textId="77777777" w:rsidR="00146495" w:rsidRPr="00470A7D" w:rsidRDefault="00146495" w:rsidP="00146495">
            <w:pPr>
              <w:spacing w:line="240" w:lineRule="auto"/>
              <w:ind w:firstLine="0"/>
              <w:rPr>
                <w:rFonts w:eastAsia="Times New Roman" w:cs="Times New Roman"/>
                <w:color w:val="000000"/>
                <w:sz w:val="20"/>
                <w:szCs w:val="20"/>
                <w:lang w:eastAsia="zh-CN"/>
              </w:rPr>
            </w:pPr>
            <w:r w:rsidRPr="00470A7D">
              <w:rPr>
                <w:rFonts w:eastAsia="Times New Roman" w:cs="Times New Roman"/>
                <w:color w:val="000000"/>
                <w:sz w:val="20"/>
                <w:szCs w:val="20"/>
                <w:lang w:val="en-US" w:eastAsia="zh-CN"/>
              </w:rPr>
              <w:t>Intensity of socially engaging emotions (e.g., ashamed) minus intensity of socially disengaging emotions (e.g., proud) </w:t>
            </w:r>
          </w:p>
        </w:tc>
        <w:tc>
          <w:tcPr>
            <w:tcW w:w="1235" w:type="pct"/>
            <w:tcBorders>
              <w:top w:val="nil"/>
              <w:left w:val="nil"/>
              <w:bottom w:val="single" w:sz="4" w:space="0" w:color="auto"/>
              <w:right w:val="nil"/>
            </w:tcBorders>
            <w:shd w:val="clear" w:color="auto" w:fill="auto"/>
            <w:hideMark/>
          </w:tcPr>
          <w:p w14:paraId="2D627D94" w14:textId="77777777" w:rsidR="00146495" w:rsidRPr="00470A7D" w:rsidRDefault="00146495" w:rsidP="00146495">
            <w:pPr>
              <w:spacing w:line="240" w:lineRule="auto"/>
              <w:ind w:firstLine="0"/>
              <w:rPr>
                <w:rFonts w:eastAsia="Times New Roman" w:cs="Times New Roman"/>
                <w:color w:val="000000"/>
                <w:sz w:val="20"/>
                <w:szCs w:val="20"/>
                <w:lang w:val="en-US" w:eastAsia="zh-CN"/>
              </w:rPr>
            </w:pPr>
            <w:r w:rsidRPr="00470A7D">
              <w:rPr>
                <w:rFonts w:eastAsia="Times New Roman" w:cs="Times New Roman"/>
                <w:color w:val="000000"/>
                <w:sz w:val="20"/>
                <w:szCs w:val="20"/>
                <w:lang w:val="en-US" w:eastAsia="zh-CN"/>
              </w:rPr>
              <w:t>Stronger relative intensity of socially engaging emotions associated with stronger social interdependence  </w:t>
            </w:r>
          </w:p>
        </w:tc>
      </w:tr>
      <w:tr w:rsidR="00146495" w:rsidRPr="00470A7D" w14:paraId="3B4BDD78" w14:textId="77777777" w:rsidTr="00146495">
        <w:trPr>
          <w:trHeight w:val="765"/>
        </w:trPr>
        <w:tc>
          <w:tcPr>
            <w:tcW w:w="530" w:type="pct"/>
            <w:vMerge/>
            <w:tcBorders>
              <w:top w:val="nil"/>
              <w:left w:val="nil"/>
              <w:bottom w:val="single" w:sz="4" w:space="0" w:color="000000"/>
              <w:right w:val="nil"/>
            </w:tcBorders>
            <w:vAlign w:val="center"/>
            <w:hideMark/>
          </w:tcPr>
          <w:p w14:paraId="4096D4C1" w14:textId="77777777" w:rsidR="00146495" w:rsidRPr="00470A7D" w:rsidRDefault="00146495" w:rsidP="00146495">
            <w:pPr>
              <w:spacing w:line="240" w:lineRule="auto"/>
              <w:ind w:firstLine="0"/>
              <w:rPr>
                <w:rFonts w:eastAsia="Times New Roman" w:cs="Times New Roman"/>
                <w:b/>
                <w:bCs/>
                <w:color w:val="000000"/>
                <w:sz w:val="20"/>
                <w:szCs w:val="20"/>
                <w:lang w:eastAsia="zh-CN"/>
              </w:rPr>
            </w:pPr>
          </w:p>
        </w:tc>
        <w:tc>
          <w:tcPr>
            <w:tcW w:w="803" w:type="pct"/>
            <w:vMerge/>
            <w:tcBorders>
              <w:top w:val="nil"/>
              <w:left w:val="nil"/>
              <w:bottom w:val="single" w:sz="4" w:space="0" w:color="000000"/>
              <w:right w:val="nil"/>
            </w:tcBorders>
            <w:vAlign w:val="center"/>
            <w:hideMark/>
          </w:tcPr>
          <w:p w14:paraId="756CCF92" w14:textId="77777777" w:rsidR="00146495" w:rsidRPr="00470A7D" w:rsidRDefault="00146495" w:rsidP="00146495">
            <w:pPr>
              <w:spacing w:line="240" w:lineRule="auto"/>
              <w:ind w:firstLine="0"/>
              <w:rPr>
                <w:rFonts w:eastAsia="Times New Roman" w:cs="Times New Roman"/>
                <w:color w:val="000000"/>
                <w:sz w:val="20"/>
                <w:szCs w:val="20"/>
                <w:lang w:eastAsia="zh-CN"/>
              </w:rPr>
            </w:pPr>
          </w:p>
        </w:tc>
        <w:tc>
          <w:tcPr>
            <w:tcW w:w="1068" w:type="pct"/>
            <w:tcBorders>
              <w:top w:val="nil"/>
              <w:left w:val="nil"/>
              <w:bottom w:val="single" w:sz="4" w:space="0" w:color="auto"/>
              <w:right w:val="nil"/>
            </w:tcBorders>
            <w:shd w:val="clear" w:color="auto" w:fill="auto"/>
            <w:hideMark/>
          </w:tcPr>
          <w:p w14:paraId="6A63FD9C" w14:textId="77777777" w:rsidR="00146495" w:rsidRPr="00470A7D" w:rsidRDefault="00146495" w:rsidP="00146495">
            <w:pPr>
              <w:spacing w:line="240" w:lineRule="auto"/>
              <w:ind w:firstLine="0"/>
              <w:rPr>
                <w:rFonts w:eastAsia="Times New Roman" w:cs="Times New Roman"/>
                <w:color w:val="000000"/>
                <w:sz w:val="20"/>
                <w:szCs w:val="20"/>
                <w:lang w:eastAsia="zh-CN"/>
              </w:rPr>
            </w:pPr>
            <w:r w:rsidRPr="00470A7D">
              <w:rPr>
                <w:rFonts w:eastAsia="Times New Roman" w:cs="Times New Roman"/>
                <w:color w:val="000000"/>
                <w:sz w:val="20"/>
                <w:szCs w:val="20"/>
                <w:lang w:val="en-US" w:eastAsia="zh-CN"/>
              </w:rPr>
              <w:t>Predictors of Happiness </w:t>
            </w:r>
          </w:p>
        </w:tc>
        <w:tc>
          <w:tcPr>
            <w:tcW w:w="1364" w:type="pct"/>
            <w:tcBorders>
              <w:top w:val="nil"/>
              <w:left w:val="nil"/>
              <w:bottom w:val="single" w:sz="4" w:space="0" w:color="auto"/>
              <w:right w:val="nil"/>
            </w:tcBorders>
            <w:shd w:val="clear" w:color="auto" w:fill="auto"/>
            <w:hideMark/>
          </w:tcPr>
          <w:p w14:paraId="19054754" w14:textId="77777777" w:rsidR="00146495" w:rsidRPr="00470A7D" w:rsidRDefault="00146495" w:rsidP="00146495">
            <w:pPr>
              <w:spacing w:line="240" w:lineRule="auto"/>
              <w:ind w:firstLine="0"/>
              <w:rPr>
                <w:rFonts w:eastAsia="Times New Roman" w:cs="Times New Roman"/>
                <w:color w:val="000000"/>
                <w:sz w:val="20"/>
                <w:szCs w:val="20"/>
                <w:lang w:eastAsia="zh-CN"/>
              </w:rPr>
            </w:pPr>
            <w:r w:rsidRPr="00470A7D">
              <w:rPr>
                <w:rFonts w:eastAsia="Times New Roman" w:cs="Times New Roman"/>
                <w:color w:val="000000"/>
                <w:sz w:val="20"/>
                <w:szCs w:val="20"/>
                <w:lang w:val="en-US" w:eastAsia="zh-CN"/>
              </w:rPr>
              <w:t>Regression coefficient for socially engaging emotions for happiness minus regression coefficient for socially disengaging emotions </w:t>
            </w:r>
          </w:p>
        </w:tc>
        <w:tc>
          <w:tcPr>
            <w:tcW w:w="1235" w:type="pct"/>
            <w:tcBorders>
              <w:top w:val="nil"/>
              <w:left w:val="nil"/>
              <w:bottom w:val="single" w:sz="4" w:space="0" w:color="auto"/>
              <w:right w:val="nil"/>
            </w:tcBorders>
            <w:shd w:val="clear" w:color="auto" w:fill="auto"/>
            <w:hideMark/>
          </w:tcPr>
          <w:p w14:paraId="7A8E2C71" w14:textId="77777777" w:rsidR="00146495" w:rsidRPr="00470A7D" w:rsidRDefault="00146495" w:rsidP="00146495">
            <w:pPr>
              <w:spacing w:line="240" w:lineRule="auto"/>
              <w:ind w:firstLine="0"/>
              <w:rPr>
                <w:rFonts w:eastAsia="Times New Roman" w:cs="Times New Roman"/>
                <w:color w:val="000000"/>
                <w:sz w:val="20"/>
                <w:szCs w:val="20"/>
                <w:lang w:val="en-US" w:eastAsia="zh-CN"/>
              </w:rPr>
            </w:pPr>
            <w:r w:rsidRPr="00470A7D">
              <w:rPr>
                <w:rFonts w:eastAsia="Times New Roman" w:cs="Times New Roman"/>
                <w:color w:val="000000"/>
                <w:sz w:val="20"/>
                <w:szCs w:val="20"/>
                <w:lang w:val="en-US" w:eastAsia="zh-CN"/>
              </w:rPr>
              <w:t>Stronger relative prediction of happiness by socially engaging emotions is associated with stronger social interdependence </w:t>
            </w:r>
          </w:p>
        </w:tc>
      </w:tr>
      <w:tr w:rsidR="00146495" w:rsidRPr="00470A7D" w14:paraId="69E961F8" w14:textId="77777777" w:rsidTr="00146495">
        <w:trPr>
          <w:trHeight w:val="525"/>
        </w:trPr>
        <w:tc>
          <w:tcPr>
            <w:tcW w:w="530" w:type="pct"/>
            <w:vMerge/>
            <w:tcBorders>
              <w:top w:val="nil"/>
              <w:left w:val="nil"/>
              <w:bottom w:val="single" w:sz="4" w:space="0" w:color="000000"/>
              <w:right w:val="nil"/>
            </w:tcBorders>
            <w:vAlign w:val="center"/>
            <w:hideMark/>
          </w:tcPr>
          <w:p w14:paraId="687C0627" w14:textId="77777777" w:rsidR="00146495" w:rsidRPr="00470A7D" w:rsidRDefault="00146495" w:rsidP="00146495">
            <w:pPr>
              <w:spacing w:line="240" w:lineRule="auto"/>
              <w:ind w:firstLine="0"/>
              <w:rPr>
                <w:rFonts w:eastAsia="Times New Roman" w:cs="Times New Roman"/>
                <w:b/>
                <w:bCs/>
                <w:color w:val="000000"/>
                <w:sz w:val="20"/>
                <w:szCs w:val="20"/>
                <w:lang w:eastAsia="zh-CN"/>
              </w:rPr>
            </w:pPr>
          </w:p>
        </w:tc>
        <w:tc>
          <w:tcPr>
            <w:tcW w:w="803" w:type="pct"/>
            <w:tcBorders>
              <w:top w:val="nil"/>
              <w:left w:val="nil"/>
              <w:bottom w:val="single" w:sz="4" w:space="0" w:color="auto"/>
              <w:right w:val="nil"/>
            </w:tcBorders>
            <w:shd w:val="clear" w:color="auto" w:fill="auto"/>
            <w:hideMark/>
          </w:tcPr>
          <w:p w14:paraId="790503E5" w14:textId="77777777" w:rsidR="00146495" w:rsidRPr="00470A7D" w:rsidRDefault="00146495" w:rsidP="00146495">
            <w:pPr>
              <w:spacing w:line="240" w:lineRule="auto"/>
              <w:ind w:firstLine="0"/>
              <w:rPr>
                <w:rFonts w:eastAsia="Times New Roman" w:cs="Times New Roman"/>
                <w:color w:val="000000"/>
                <w:sz w:val="20"/>
                <w:szCs w:val="20"/>
                <w:lang w:eastAsia="zh-CN"/>
              </w:rPr>
            </w:pPr>
            <w:r w:rsidRPr="00470A7D">
              <w:rPr>
                <w:rFonts w:eastAsia="Times New Roman" w:cs="Times New Roman"/>
                <w:color w:val="000000"/>
                <w:sz w:val="20"/>
                <w:szCs w:val="20"/>
                <w:lang w:val="en-US" w:eastAsia="zh-CN"/>
              </w:rPr>
              <w:t>Sociogram Task (Kitayama et al., 2009) </w:t>
            </w:r>
          </w:p>
        </w:tc>
        <w:tc>
          <w:tcPr>
            <w:tcW w:w="1068" w:type="pct"/>
            <w:tcBorders>
              <w:top w:val="nil"/>
              <w:left w:val="nil"/>
              <w:bottom w:val="single" w:sz="4" w:space="0" w:color="auto"/>
              <w:right w:val="nil"/>
            </w:tcBorders>
            <w:shd w:val="clear" w:color="auto" w:fill="auto"/>
            <w:hideMark/>
          </w:tcPr>
          <w:p w14:paraId="50736073" w14:textId="77777777" w:rsidR="00146495" w:rsidRPr="00470A7D" w:rsidRDefault="00146495" w:rsidP="00146495">
            <w:pPr>
              <w:spacing w:line="240" w:lineRule="auto"/>
              <w:ind w:firstLine="0"/>
              <w:rPr>
                <w:rFonts w:eastAsia="Times New Roman" w:cs="Times New Roman"/>
                <w:color w:val="000000"/>
                <w:sz w:val="20"/>
                <w:szCs w:val="20"/>
                <w:lang w:eastAsia="zh-CN"/>
              </w:rPr>
            </w:pPr>
            <w:r w:rsidRPr="00470A7D">
              <w:rPr>
                <w:rFonts w:eastAsia="Times New Roman" w:cs="Times New Roman"/>
                <w:color w:val="000000"/>
                <w:sz w:val="20"/>
                <w:szCs w:val="20"/>
                <w:lang w:val="en-US" w:eastAsia="zh-CN"/>
              </w:rPr>
              <w:t>Symbolic Self-Inflation </w:t>
            </w:r>
          </w:p>
        </w:tc>
        <w:tc>
          <w:tcPr>
            <w:tcW w:w="1364" w:type="pct"/>
            <w:tcBorders>
              <w:top w:val="nil"/>
              <w:left w:val="nil"/>
              <w:bottom w:val="single" w:sz="4" w:space="0" w:color="auto"/>
              <w:right w:val="nil"/>
            </w:tcBorders>
            <w:shd w:val="clear" w:color="auto" w:fill="auto"/>
            <w:hideMark/>
          </w:tcPr>
          <w:p w14:paraId="75480A25" w14:textId="77777777" w:rsidR="00146495" w:rsidRPr="00470A7D" w:rsidRDefault="00146495" w:rsidP="00146495">
            <w:pPr>
              <w:spacing w:line="240" w:lineRule="auto"/>
              <w:ind w:firstLine="0"/>
              <w:rPr>
                <w:rFonts w:eastAsia="Times New Roman" w:cs="Times New Roman"/>
                <w:color w:val="000000"/>
                <w:sz w:val="20"/>
                <w:szCs w:val="20"/>
                <w:lang w:eastAsia="zh-CN"/>
              </w:rPr>
            </w:pPr>
            <w:r w:rsidRPr="00470A7D">
              <w:rPr>
                <w:rFonts w:eastAsia="Times New Roman" w:cs="Times New Roman"/>
                <w:color w:val="000000"/>
                <w:sz w:val="20"/>
                <w:szCs w:val="20"/>
                <w:lang w:val="en-US" w:eastAsia="zh-CN"/>
              </w:rPr>
              <w:t xml:space="preserve">Size of circle drawn for the </w:t>
            </w:r>
            <w:proofErr w:type="spellStart"/>
            <w:r w:rsidRPr="00470A7D">
              <w:rPr>
                <w:rFonts w:eastAsia="Times New Roman" w:cs="Times New Roman"/>
                <w:color w:val="000000"/>
                <w:sz w:val="20"/>
                <w:szCs w:val="20"/>
                <w:lang w:val="en-US" w:eastAsia="zh-CN"/>
              </w:rPr>
              <w:t>self minus</w:t>
            </w:r>
            <w:proofErr w:type="spellEnd"/>
            <w:r w:rsidRPr="00470A7D">
              <w:rPr>
                <w:rFonts w:eastAsia="Times New Roman" w:cs="Times New Roman"/>
                <w:color w:val="000000"/>
                <w:sz w:val="20"/>
                <w:szCs w:val="20"/>
                <w:lang w:val="en-US" w:eastAsia="zh-CN"/>
              </w:rPr>
              <w:t xml:space="preserve"> the average size of all circles drawn for others  </w:t>
            </w:r>
          </w:p>
        </w:tc>
        <w:tc>
          <w:tcPr>
            <w:tcW w:w="1235" w:type="pct"/>
            <w:tcBorders>
              <w:top w:val="nil"/>
              <w:left w:val="nil"/>
              <w:bottom w:val="single" w:sz="4" w:space="0" w:color="auto"/>
              <w:right w:val="nil"/>
            </w:tcBorders>
            <w:shd w:val="clear" w:color="auto" w:fill="auto"/>
            <w:hideMark/>
          </w:tcPr>
          <w:p w14:paraId="67BA1CA2" w14:textId="77777777" w:rsidR="00146495" w:rsidRPr="00470A7D" w:rsidRDefault="00146495" w:rsidP="00146495">
            <w:pPr>
              <w:spacing w:line="240" w:lineRule="auto"/>
              <w:ind w:firstLine="0"/>
              <w:rPr>
                <w:rFonts w:eastAsia="Times New Roman" w:cs="Times New Roman"/>
                <w:color w:val="000000"/>
                <w:sz w:val="20"/>
                <w:szCs w:val="20"/>
                <w:lang w:val="en-US" w:eastAsia="zh-CN"/>
              </w:rPr>
            </w:pPr>
            <w:r w:rsidRPr="00470A7D">
              <w:rPr>
                <w:rFonts w:eastAsia="Times New Roman" w:cs="Times New Roman"/>
                <w:color w:val="000000"/>
                <w:sz w:val="20"/>
                <w:szCs w:val="20"/>
                <w:lang w:val="en-US" w:eastAsia="zh-CN"/>
              </w:rPr>
              <w:t xml:space="preserve">Stronger symbolic self-inflation associated with greater </w:t>
            </w:r>
            <w:r w:rsidRPr="00470A7D">
              <w:rPr>
                <w:rFonts w:eastAsia="Times New Roman" w:cs="Times New Roman"/>
                <w:b/>
                <w:bCs/>
                <w:i/>
                <w:iCs/>
                <w:color w:val="000000"/>
                <w:sz w:val="20"/>
                <w:szCs w:val="20"/>
                <w:lang w:val="en-US" w:eastAsia="zh-CN"/>
              </w:rPr>
              <w:t>in</w:t>
            </w:r>
            <w:r w:rsidRPr="00470A7D">
              <w:rPr>
                <w:rFonts w:eastAsia="Times New Roman" w:cs="Times New Roman"/>
                <w:color w:val="000000"/>
                <w:sz w:val="20"/>
                <w:szCs w:val="20"/>
                <w:lang w:val="en-US" w:eastAsia="zh-CN"/>
              </w:rPr>
              <w:t>dependence </w:t>
            </w:r>
          </w:p>
        </w:tc>
      </w:tr>
      <w:tr w:rsidR="00146495" w:rsidRPr="00470A7D" w14:paraId="00E58167" w14:textId="77777777" w:rsidTr="00146495">
        <w:trPr>
          <w:trHeight w:val="1275"/>
        </w:trPr>
        <w:tc>
          <w:tcPr>
            <w:tcW w:w="530" w:type="pct"/>
            <w:vMerge/>
            <w:tcBorders>
              <w:top w:val="nil"/>
              <w:left w:val="nil"/>
              <w:bottom w:val="single" w:sz="4" w:space="0" w:color="000000"/>
              <w:right w:val="nil"/>
            </w:tcBorders>
            <w:vAlign w:val="center"/>
            <w:hideMark/>
          </w:tcPr>
          <w:p w14:paraId="39604F3F" w14:textId="77777777" w:rsidR="00146495" w:rsidRPr="00470A7D" w:rsidRDefault="00146495" w:rsidP="00146495">
            <w:pPr>
              <w:spacing w:line="240" w:lineRule="auto"/>
              <w:ind w:firstLine="0"/>
              <w:rPr>
                <w:rFonts w:eastAsia="Times New Roman" w:cs="Times New Roman"/>
                <w:b/>
                <w:bCs/>
                <w:color w:val="000000"/>
                <w:sz w:val="20"/>
                <w:szCs w:val="20"/>
                <w:lang w:eastAsia="zh-CN"/>
              </w:rPr>
            </w:pPr>
          </w:p>
        </w:tc>
        <w:tc>
          <w:tcPr>
            <w:tcW w:w="803" w:type="pct"/>
            <w:tcBorders>
              <w:top w:val="nil"/>
              <w:left w:val="nil"/>
              <w:bottom w:val="single" w:sz="4" w:space="0" w:color="auto"/>
              <w:right w:val="nil"/>
            </w:tcBorders>
            <w:shd w:val="clear" w:color="auto" w:fill="auto"/>
            <w:hideMark/>
          </w:tcPr>
          <w:p w14:paraId="3ECCE9CC" w14:textId="77777777" w:rsidR="00146495" w:rsidRPr="00470A7D" w:rsidRDefault="00146495" w:rsidP="00146495">
            <w:pPr>
              <w:spacing w:line="240" w:lineRule="auto"/>
              <w:ind w:firstLine="0"/>
              <w:rPr>
                <w:rFonts w:eastAsia="Times New Roman" w:cs="Times New Roman"/>
                <w:color w:val="000000"/>
                <w:sz w:val="20"/>
                <w:szCs w:val="20"/>
                <w:lang w:eastAsia="zh-CN"/>
              </w:rPr>
            </w:pPr>
            <w:r w:rsidRPr="00470A7D">
              <w:rPr>
                <w:rFonts w:eastAsia="Times New Roman" w:cs="Times New Roman"/>
                <w:color w:val="000000"/>
                <w:sz w:val="20"/>
                <w:szCs w:val="20"/>
                <w:lang w:val="en-US" w:eastAsia="zh-CN"/>
              </w:rPr>
              <w:t>Inclusion of Other in the Self Scale (IOS) (Aron et al., 1992) </w:t>
            </w:r>
          </w:p>
        </w:tc>
        <w:tc>
          <w:tcPr>
            <w:tcW w:w="1068" w:type="pct"/>
            <w:tcBorders>
              <w:top w:val="nil"/>
              <w:left w:val="nil"/>
              <w:bottom w:val="single" w:sz="4" w:space="0" w:color="auto"/>
              <w:right w:val="nil"/>
            </w:tcBorders>
            <w:shd w:val="clear" w:color="auto" w:fill="auto"/>
            <w:hideMark/>
          </w:tcPr>
          <w:p w14:paraId="5631FCA4" w14:textId="77777777" w:rsidR="00146495" w:rsidRPr="00470A7D" w:rsidRDefault="00146495" w:rsidP="00146495">
            <w:pPr>
              <w:spacing w:line="240" w:lineRule="auto"/>
              <w:ind w:firstLine="0"/>
              <w:rPr>
                <w:rFonts w:eastAsia="Times New Roman" w:cs="Times New Roman"/>
                <w:color w:val="000000"/>
                <w:sz w:val="20"/>
                <w:szCs w:val="20"/>
                <w:lang w:eastAsia="zh-CN"/>
              </w:rPr>
            </w:pPr>
            <w:r w:rsidRPr="00470A7D">
              <w:rPr>
                <w:rFonts w:eastAsia="Times New Roman" w:cs="Times New Roman"/>
                <w:color w:val="000000"/>
                <w:sz w:val="20"/>
                <w:szCs w:val="20"/>
                <w:lang w:val="en-US" w:eastAsia="zh-CN"/>
              </w:rPr>
              <w:t>Ingroup (vs. Outgroup) Closeness Bias </w:t>
            </w:r>
          </w:p>
        </w:tc>
        <w:tc>
          <w:tcPr>
            <w:tcW w:w="1364" w:type="pct"/>
            <w:tcBorders>
              <w:top w:val="nil"/>
              <w:left w:val="nil"/>
              <w:bottom w:val="single" w:sz="4" w:space="0" w:color="auto"/>
              <w:right w:val="nil"/>
            </w:tcBorders>
            <w:shd w:val="clear" w:color="auto" w:fill="auto"/>
            <w:hideMark/>
          </w:tcPr>
          <w:p w14:paraId="56B60EFF" w14:textId="77777777" w:rsidR="00146495" w:rsidRPr="00470A7D" w:rsidRDefault="00146495" w:rsidP="00146495">
            <w:pPr>
              <w:spacing w:line="240" w:lineRule="auto"/>
              <w:ind w:firstLine="0"/>
              <w:rPr>
                <w:rFonts w:eastAsia="Times New Roman" w:cs="Times New Roman"/>
                <w:color w:val="000000"/>
                <w:sz w:val="20"/>
                <w:szCs w:val="20"/>
                <w:lang w:eastAsia="zh-CN"/>
              </w:rPr>
            </w:pPr>
            <w:r w:rsidRPr="00470A7D">
              <w:rPr>
                <w:rFonts w:eastAsia="Times New Roman" w:cs="Times New Roman"/>
                <w:color w:val="000000"/>
                <w:sz w:val="20"/>
                <w:szCs w:val="20"/>
                <w:lang w:val="en-US" w:eastAsia="zh-CN"/>
              </w:rPr>
              <w:t>Average of felt closeness to ingroup members (the person they feel closest to, a good friend and family members) minus average of felt closeness to outgroup members (others in general, a stranger on the street) </w:t>
            </w:r>
          </w:p>
        </w:tc>
        <w:tc>
          <w:tcPr>
            <w:tcW w:w="1235" w:type="pct"/>
            <w:tcBorders>
              <w:top w:val="nil"/>
              <w:left w:val="nil"/>
              <w:bottom w:val="single" w:sz="4" w:space="0" w:color="auto"/>
              <w:right w:val="nil"/>
            </w:tcBorders>
            <w:shd w:val="clear" w:color="auto" w:fill="auto"/>
            <w:hideMark/>
          </w:tcPr>
          <w:p w14:paraId="216A2A4D" w14:textId="77777777" w:rsidR="00146495" w:rsidRPr="00470A7D" w:rsidRDefault="00146495" w:rsidP="00146495">
            <w:pPr>
              <w:spacing w:line="240" w:lineRule="auto"/>
              <w:ind w:firstLine="0"/>
              <w:rPr>
                <w:rFonts w:eastAsia="Times New Roman" w:cs="Times New Roman"/>
                <w:color w:val="000000"/>
                <w:sz w:val="20"/>
                <w:szCs w:val="20"/>
                <w:lang w:val="en-US" w:eastAsia="zh-CN"/>
              </w:rPr>
            </w:pPr>
            <w:r w:rsidRPr="00470A7D">
              <w:rPr>
                <w:rFonts w:eastAsia="Times New Roman" w:cs="Times New Roman"/>
                <w:color w:val="000000"/>
                <w:sz w:val="20"/>
                <w:szCs w:val="20"/>
                <w:lang w:val="en-US" w:eastAsia="zh-CN"/>
              </w:rPr>
              <w:t>Relatively greater ingroup closeness bias is associated with stronger social interdependence  </w:t>
            </w:r>
          </w:p>
        </w:tc>
      </w:tr>
      <w:tr w:rsidR="00146495" w:rsidRPr="00470A7D" w14:paraId="174E5617" w14:textId="77777777" w:rsidTr="00146495">
        <w:trPr>
          <w:trHeight w:val="765"/>
        </w:trPr>
        <w:tc>
          <w:tcPr>
            <w:tcW w:w="530" w:type="pct"/>
            <w:vMerge/>
            <w:tcBorders>
              <w:top w:val="nil"/>
              <w:left w:val="nil"/>
              <w:bottom w:val="single" w:sz="4" w:space="0" w:color="000000"/>
              <w:right w:val="nil"/>
            </w:tcBorders>
            <w:vAlign w:val="center"/>
            <w:hideMark/>
          </w:tcPr>
          <w:p w14:paraId="7FA1ED15" w14:textId="77777777" w:rsidR="00146495" w:rsidRPr="00470A7D" w:rsidRDefault="00146495" w:rsidP="00146495">
            <w:pPr>
              <w:spacing w:line="240" w:lineRule="auto"/>
              <w:ind w:firstLine="0"/>
              <w:rPr>
                <w:rFonts w:eastAsia="Times New Roman" w:cs="Times New Roman"/>
                <w:b/>
                <w:bCs/>
                <w:color w:val="000000"/>
                <w:sz w:val="20"/>
                <w:szCs w:val="20"/>
                <w:lang w:eastAsia="zh-CN"/>
              </w:rPr>
            </w:pPr>
          </w:p>
        </w:tc>
        <w:tc>
          <w:tcPr>
            <w:tcW w:w="803" w:type="pct"/>
            <w:vMerge w:val="restart"/>
            <w:tcBorders>
              <w:top w:val="nil"/>
              <w:left w:val="nil"/>
              <w:bottom w:val="single" w:sz="4" w:space="0" w:color="000000"/>
              <w:right w:val="nil"/>
            </w:tcBorders>
            <w:shd w:val="clear" w:color="auto" w:fill="auto"/>
            <w:hideMark/>
          </w:tcPr>
          <w:p w14:paraId="02114654" w14:textId="77777777" w:rsidR="00146495" w:rsidRPr="00470A7D" w:rsidRDefault="00146495" w:rsidP="00146495">
            <w:pPr>
              <w:spacing w:line="240" w:lineRule="auto"/>
              <w:ind w:firstLine="0"/>
              <w:rPr>
                <w:rFonts w:eastAsia="Times New Roman" w:cs="Times New Roman"/>
                <w:color w:val="000000"/>
                <w:sz w:val="20"/>
                <w:szCs w:val="20"/>
                <w:lang w:val="nl-NL" w:eastAsia="zh-CN"/>
              </w:rPr>
            </w:pPr>
            <w:r w:rsidRPr="00470A7D">
              <w:rPr>
                <w:rFonts w:eastAsia="Times New Roman" w:cs="Times New Roman"/>
                <w:color w:val="000000"/>
                <w:sz w:val="20"/>
                <w:szCs w:val="20"/>
                <w:lang w:val="nl-NL" w:eastAsia="zh-CN"/>
              </w:rPr>
              <w:t>Nepotism Task (Wang et al., 2011)</w:t>
            </w:r>
            <w:r w:rsidRPr="00470A7D">
              <w:rPr>
                <w:rFonts w:eastAsia="Times New Roman" w:cs="Times New Roman"/>
                <w:color w:val="D13438"/>
                <w:sz w:val="20"/>
                <w:szCs w:val="20"/>
                <w:lang w:val="nl-NL" w:eastAsia="zh-CN"/>
              </w:rPr>
              <w:t> </w:t>
            </w:r>
          </w:p>
        </w:tc>
        <w:tc>
          <w:tcPr>
            <w:tcW w:w="1068" w:type="pct"/>
            <w:tcBorders>
              <w:top w:val="nil"/>
              <w:left w:val="nil"/>
              <w:bottom w:val="single" w:sz="4" w:space="0" w:color="auto"/>
              <w:right w:val="nil"/>
            </w:tcBorders>
            <w:shd w:val="clear" w:color="auto" w:fill="auto"/>
            <w:hideMark/>
          </w:tcPr>
          <w:p w14:paraId="6BC3C1BB" w14:textId="77777777" w:rsidR="00146495" w:rsidRPr="00470A7D" w:rsidRDefault="00146495" w:rsidP="00146495">
            <w:pPr>
              <w:spacing w:line="240" w:lineRule="auto"/>
              <w:ind w:firstLine="0"/>
              <w:rPr>
                <w:rFonts w:eastAsia="Times New Roman" w:cs="Times New Roman"/>
                <w:color w:val="000000"/>
                <w:sz w:val="20"/>
                <w:szCs w:val="20"/>
                <w:lang w:eastAsia="zh-CN"/>
              </w:rPr>
            </w:pPr>
            <w:r w:rsidRPr="00470A7D">
              <w:rPr>
                <w:rFonts w:eastAsia="Times New Roman" w:cs="Times New Roman"/>
                <w:color w:val="000000"/>
                <w:sz w:val="20"/>
                <w:szCs w:val="20"/>
                <w:lang w:val="en-US" w:eastAsia="zh-CN"/>
              </w:rPr>
              <w:t>Nepotism in Reward Contexts </w:t>
            </w:r>
          </w:p>
        </w:tc>
        <w:tc>
          <w:tcPr>
            <w:tcW w:w="1364" w:type="pct"/>
            <w:tcBorders>
              <w:top w:val="nil"/>
              <w:left w:val="nil"/>
              <w:bottom w:val="single" w:sz="4" w:space="0" w:color="auto"/>
              <w:right w:val="nil"/>
            </w:tcBorders>
            <w:shd w:val="clear" w:color="auto" w:fill="auto"/>
            <w:hideMark/>
          </w:tcPr>
          <w:p w14:paraId="4FEC0C22" w14:textId="77777777" w:rsidR="00146495" w:rsidRPr="00470A7D" w:rsidRDefault="00146495" w:rsidP="00146495">
            <w:pPr>
              <w:spacing w:line="240" w:lineRule="auto"/>
              <w:ind w:firstLine="0"/>
              <w:rPr>
                <w:rFonts w:eastAsia="Times New Roman" w:cs="Times New Roman"/>
                <w:color w:val="000000"/>
                <w:sz w:val="20"/>
                <w:szCs w:val="20"/>
                <w:lang w:eastAsia="zh-CN"/>
              </w:rPr>
            </w:pPr>
            <w:r w:rsidRPr="00470A7D">
              <w:rPr>
                <w:rFonts w:eastAsia="Times New Roman" w:cs="Times New Roman"/>
                <w:color w:val="000000"/>
                <w:sz w:val="20"/>
                <w:szCs w:val="20"/>
                <w:lang w:val="en-US" w:eastAsia="zh-CN"/>
              </w:rPr>
              <w:t xml:space="preserve">The amount of money allocated to reward an </w:t>
            </w:r>
            <w:r w:rsidRPr="00470A7D">
              <w:rPr>
                <w:rFonts w:eastAsia="Times New Roman" w:cs="Times New Roman"/>
                <w:i/>
                <w:iCs/>
                <w:color w:val="000000"/>
                <w:sz w:val="20"/>
                <w:szCs w:val="20"/>
                <w:lang w:val="en-US" w:eastAsia="zh-CN"/>
              </w:rPr>
              <w:t>honest friend</w:t>
            </w:r>
            <w:r w:rsidRPr="00470A7D">
              <w:rPr>
                <w:rFonts w:eastAsia="Times New Roman" w:cs="Times New Roman"/>
                <w:color w:val="000000"/>
                <w:sz w:val="20"/>
                <w:szCs w:val="20"/>
                <w:lang w:val="en-US" w:eastAsia="zh-CN"/>
              </w:rPr>
              <w:t xml:space="preserve"> minus the amount of money allocated to reward an </w:t>
            </w:r>
            <w:r w:rsidRPr="00470A7D">
              <w:rPr>
                <w:rFonts w:eastAsia="Times New Roman" w:cs="Times New Roman"/>
                <w:i/>
                <w:iCs/>
                <w:color w:val="000000"/>
                <w:sz w:val="20"/>
                <w:szCs w:val="20"/>
                <w:lang w:val="en-US" w:eastAsia="zh-CN"/>
              </w:rPr>
              <w:t>honest stranger</w:t>
            </w:r>
            <w:r w:rsidRPr="00470A7D">
              <w:rPr>
                <w:rFonts w:eastAsia="Times New Roman" w:cs="Times New Roman"/>
                <w:color w:val="000000"/>
                <w:sz w:val="20"/>
                <w:szCs w:val="20"/>
                <w:lang w:val="en-US" w:eastAsia="zh-CN"/>
              </w:rPr>
              <w:t> </w:t>
            </w:r>
          </w:p>
        </w:tc>
        <w:tc>
          <w:tcPr>
            <w:tcW w:w="1235" w:type="pct"/>
            <w:tcBorders>
              <w:top w:val="nil"/>
              <w:left w:val="nil"/>
              <w:bottom w:val="single" w:sz="4" w:space="0" w:color="auto"/>
              <w:right w:val="nil"/>
            </w:tcBorders>
            <w:shd w:val="clear" w:color="auto" w:fill="auto"/>
            <w:hideMark/>
          </w:tcPr>
          <w:p w14:paraId="2D9A662B" w14:textId="77777777" w:rsidR="00146495" w:rsidRPr="00470A7D" w:rsidRDefault="00146495" w:rsidP="00146495">
            <w:pPr>
              <w:spacing w:line="240" w:lineRule="auto"/>
              <w:ind w:firstLine="0"/>
              <w:rPr>
                <w:rFonts w:eastAsia="Times New Roman" w:cs="Times New Roman"/>
                <w:color w:val="000000"/>
                <w:sz w:val="20"/>
                <w:szCs w:val="20"/>
                <w:lang w:val="en-US" w:eastAsia="zh-CN"/>
              </w:rPr>
            </w:pPr>
            <w:r w:rsidRPr="00470A7D">
              <w:rPr>
                <w:rFonts w:eastAsia="Times New Roman" w:cs="Times New Roman"/>
                <w:color w:val="000000"/>
                <w:sz w:val="20"/>
                <w:szCs w:val="20"/>
                <w:lang w:val="en-US" w:eastAsia="zh-CN"/>
              </w:rPr>
              <w:t>Greater monetary reward of friends than strangers is associated with stronger social interdependence  </w:t>
            </w:r>
          </w:p>
        </w:tc>
      </w:tr>
      <w:tr w:rsidR="00146495" w:rsidRPr="00470A7D" w14:paraId="7AD1DDE4" w14:textId="77777777" w:rsidTr="00146495">
        <w:trPr>
          <w:trHeight w:val="765"/>
        </w:trPr>
        <w:tc>
          <w:tcPr>
            <w:tcW w:w="530" w:type="pct"/>
            <w:vMerge/>
            <w:tcBorders>
              <w:top w:val="nil"/>
              <w:left w:val="nil"/>
              <w:bottom w:val="single" w:sz="4" w:space="0" w:color="000000"/>
              <w:right w:val="nil"/>
            </w:tcBorders>
            <w:vAlign w:val="center"/>
            <w:hideMark/>
          </w:tcPr>
          <w:p w14:paraId="33497B5C" w14:textId="77777777" w:rsidR="00146495" w:rsidRPr="00470A7D" w:rsidRDefault="00146495" w:rsidP="00146495">
            <w:pPr>
              <w:spacing w:line="240" w:lineRule="auto"/>
              <w:ind w:firstLine="0"/>
              <w:rPr>
                <w:rFonts w:eastAsia="Times New Roman" w:cs="Times New Roman"/>
                <w:b/>
                <w:bCs/>
                <w:color w:val="000000"/>
                <w:sz w:val="20"/>
                <w:szCs w:val="20"/>
                <w:lang w:eastAsia="zh-CN"/>
              </w:rPr>
            </w:pPr>
          </w:p>
        </w:tc>
        <w:tc>
          <w:tcPr>
            <w:tcW w:w="803" w:type="pct"/>
            <w:vMerge/>
            <w:tcBorders>
              <w:top w:val="nil"/>
              <w:left w:val="nil"/>
              <w:bottom w:val="single" w:sz="4" w:space="0" w:color="000000"/>
              <w:right w:val="nil"/>
            </w:tcBorders>
            <w:vAlign w:val="center"/>
            <w:hideMark/>
          </w:tcPr>
          <w:p w14:paraId="250E4B72" w14:textId="77777777" w:rsidR="00146495" w:rsidRPr="00470A7D" w:rsidRDefault="00146495" w:rsidP="00146495">
            <w:pPr>
              <w:spacing w:line="240" w:lineRule="auto"/>
              <w:ind w:firstLine="0"/>
              <w:rPr>
                <w:rFonts w:eastAsia="Times New Roman" w:cs="Times New Roman"/>
                <w:color w:val="000000"/>
                <w:sz w:val="20"/>
                <w:szCs w:val="20"/>
                <w:lang w:eastAsia="zh-CN"/>
              </w:rPr>
            </w:pPr>
          </w:p>
        </w:tc>
        <w:tc>
          <w:tcPr>
            <w:tcW w:w="1068" w:type="pct"/>
            <w:tcBorders>
              <w:top w:val="nil"/>
              <w:left w:val="nil"/>
              <w:bottom w:val="single" w:sz="4" w:space="0" w:color="auto"/>
              <w:right w:val="nil"/>
            </w:tcBorders>
            <w:shd w:val="clear" w:color="auto" w:fill="auto"/>
            <w:hideMark/>
          </w:tcPr>
          <w:p w14:paraId="307111C8" w14:textId="77777777" w:rsidR="00146495" w:rsidRPr="00470A7D" w:rsidRDefault="00146495" w:rsidP="00146495">
            <w:pPr>
              <w:spacing w:line="240" w:lineRule="auto"/>
              <w:ind w:firstLine="0"/>
              <w:rPr>
                <w:rFonts w:eastAsia="Times New Roman" w:cs="Times New Roman"/>
                <w:color w:val="000000"/>
                <w:sz w:val="20"/>
                <w:szCs w:val="20"/>
                <w:lang w:eastAsia="zh-CN"/>
              </w:rPr>
            </w:pPr>
            <w:r w:rsidRPr="00470A7D">
              <w:rPr>
                <w:rFonts w:eastAsia="Times New Roman" w:cs="Times New Roman"/>
                <w:color w:val="000000"/>
                <w:sz w:val="20"/>
                <w:szCs w:val="20"/>
                <w:lang w:val="en-US" w:eastAsia="zh-CN"/>
              </w:rPr>
              <w:t>Nepotism in Punishment Contexts </w:t>
            </w:r>
          </w:p>
        </w:tc>
        <w:tc>
          <w:tcPr>
            <w:tcW w:w="1364" w:type="pct"/>
            <w:tcBorders>
              <w:top w:val="nil"/>
              <w:left w:val="nil"/>
              <w:bottom w:val="single" w:sz="4" w:space="0" w:color="auto"/>
              <w:right w:val="nil"/>
            </w:tcBorders>
            <w:shd w:val="clear" w:color="auto" w:fill="auto"/>
            <w:hideMark/>
          </w:tcPr>
          <w:p w14:paraId="7CC3F66D" w14:textId="77777777" w:rsidR="00146495" w:rsidRPr="00470A7D" w:rsidRDefault="00146495" w:rsidP="00146495">
            <w:pPr>
              <w:spacing w:line="240" w:lineRule="auto"/>
              <w:ind w:firstLine="0"/>
              <w:rPr>
                <w:rFonts w:eastAsia="Times New Roman" w:cs="Times New Roman"/>
                <w:color w:val="000000"/>
                <w:sz w:val="20"/>
                <w:szCs w:val="20"/>
                <w:lang w:eastAsia="zh-CN"/>
              </w:rPr>
            </w:pPr>
            <w:r w:rsidRPr="00470A7D">
              <w:rPr>
                <w:rFonts w:eastAsia="Times New Roman" w:cs="Times New Roman"/>
                <w:color w:val="000000"/>
                <w:sz w:val="20"/>
                <w:szCs w:val="20"/>
                <w:lang w:val="en-US" w:eastAsia="zh-CN"/>
              </w:rPr>
              <w:t xml:space="preserve">The amount of money allocated to punish a </w:t>
            </w:r>
            <w:r w:rsidRPr="00470A7D">
              <w:rPr>
                <w:rFonts w:eastAsia="Times New Roman" w:cs="Times New Roman"/>
                <w:i/>
                <w:iCs/>
                <w:color w:val="000000"/>
                <w:sz w:val="20"/>
                <w:szCs w:val="20"/>
                <w:lang w:val="en-US" w:eastAsia="zh-CN"/>
              </w:rPr>
              <w:t>dishonest stranger</w:t>
            </w:r>
            <w:r w:rsidRPr="00470A7D">
              <w:rPr>
                <w:rFonts w:eastAsia="Times New Roman" w:cs="Times New Roman"/>
                <w:color w:val="000000"/>
                <w:sz w:val="20"/>
                <w:szCs w:val="20"/>
                <w:lang w:val="en-US" w:eastAsia="zh-CN"/>
              </w:rPr>
              <w:t xml:space="preserve"> minus the amount of money allocated to punish a </w:t>
            </w:r>
            <w:r w:rsidRPr="00470A7D">
              <w:rPr>
                <w:rFonts w:eastAsia="Times New Roman" w:cs="Times New Roman"/>
                <w:i/>
                <w:iCs/>
                <w:color w:val="000000"/>
                <w:sz w:val="20"/>
                <w:szCs w:val="20"/>
                <w:lang w:val="en-US" w:eastAsia="zh-CN"/>
              </w:rPr>
              <w:t>dishonest friend</w:t>
            </w:r>
            <w:r w:rsidRPr="00470A7D">
              <w:rPr>
                <w:rFonts w:eastAsia="Times New Roman" w:cs="Times New Roman"/>
                <w:color w:val="000000"/>
                <w:sz w:val="20"/>
                <w:szCs w:val="20"/>
                <w:lang w:val="en-US" w:eastAsia="zh-CN"/>
              </w:rPr>
              <w:t> </w:t>
            </w:r>
          </w:p>
        </w:tc>
        <w:tc>
          <w:tcPr>
            <w:tcW w:w="1235" w:type="pct"/>
            <w:tcBorders>
              <w:top w:val="nil"/>
              <w:left w:val="nil"/>
              <w:bottom w:val="single" w:sz="4" w:space="0" w:color="auto"/>
              <w:right w:val="nil"/>
            </w:tcBorders>
            <w:shd w:val="clear" w:color="auto" w:fill="auto"/>
            <w:hideMark/>
          </w:tcPr>
          <w:p w14:paraId="04D1AC76" w14:textId="77777777" w:rsidR="00146495" w:rsidRPr="00470A7D" w:rsidRDefault="00146495" w:rsidP="00146495">
            <w:pPr>
              <w:spacing w:line="240" w:lineRule="auto"/>
              <w:ind w:firstLine="0"/>
              <w:rPr>
                <w:rFonts w:eastAsia="Times New Roman" w:cs="Times New Roman"/>
                <w:color w:val="000000"/>
                <w:sz w:val="20"/>
                <w:szCs w:val="20"/>
                <w:lang w:val="en-US" w:eastAsia="zh-CN"/>
              </w:rPr>
            </w:pPr>
            <w:r w:rsidRPr="00470A7D">
              <w:rPr>
                <w:rFonts w:eastAsia="Times New Roman" w:cs="Times New Roman"/>
                <w:color w:val="000000"/>
                <w:sz w:val="20"/>
                <w:szCs w:val="20"/>
                <w:lang w:val="en-US" w:eastAsia="zh-CN"/>
              </w:rPr>
              <w:t>Greater monetary punishment of strangers than friends is associated with stronger social interdependence   </w:t>
            </w:r>
          </w:p>
        </w:tc>
      </w:tr>
      <w:tr w:rsidR="00146495" w:rsidRPr="00470A7D" w14:paraId="7034C960" w14:textId="77777777" w:rsidTr="00146495">
        <w:trPr>
          <w:trHeight w:val="300"/>
        </w:trPr>
        <w:tc>
          <w:tcPr>
            <w:tcW w:w="530" w:type="pct"/>
            <w:vMerge w:val="restart"/>
            <w:tcBorders>
              <w:top w:val="nil"/>
              <w:left w:val="nil"/>
              <w:bottom w:val="single" w:sz="4" w:space="0" w:color="000000"/>
              <w:right w:val="nil"/>
            </w:tcBorders>
            <w:shd w:val="clear" w:color="auto" w:fill="auto"/>
            <w:hideMark/>
          </w:tcPr>
          <w:p w14:paraId="603A686A" w14:textId="77777777" w:rsidR="00146495" w:rsidRPr="00470A7D" w:rsidRDefault="00146495" w:rsidP="00146495">
            <w:pPr>
              <w:spacing w:line="240" w:lineRule="auto"/>
              <w:ind w:firstLine="0"/>
              <w:jc w:val="center"/>
              <w:rPr>
                <w:rFonts w:eastAsia="Times New Roman" w:cs="Times New Roman"/>
                <w:b/>
                <w:bCs/>
                <w:color w:val="000000"/>
                <w:sz w:val="20"/>
                <w:szCs w:val="20"/>
                <w:lang w:eastAsia="zh-CN"/>
              </w:rPr>
            </w:pPr>
            <w:r w:rsidRPr="00470A7D">
              <w:rPr>
                <w:rFonts w:eastAsia="Times New Roman" w:cs="Times New Roman"/>
                <w:b/>
                <w:bCs/>
                <w:color w:val="000000"/>
                <w:sz w:val="20"/>
                <w:szCs w:val="20"/>
                <w:lang w:val="en-US" w:eastAsia="zh-CN"/>
              </w:rPr>
              <w:t>Self-Construal</w:t>
            </w:r>
            <w:r w:rsidRPr="00470A7D">
              <w:rPr>
                <w:rFonts w:eastAsia="Times New Roman" w:cs="Times New Roman"/>
                <w:color w:val="000000"/>
                <w:sz w:val="20"/>
                <w:szCs w:val="20"/>
                <w:lang w:val="en-US" w:eastAsia="zh-CN"/>
              </w:rPr>
              <w:t> </w:t>
            </w:r>
          </w:p>
        </w:tc>
        <w:tc>
          <w:tcPr>
            <w:tcW w:w="803" w:type="pct"/>
            <w:vMerge w:val="restart"/>
            <w:tcBorders>
              <w:top w:val="nil"/>
              <w:left w:val="nil"/>
              <w:bottom w:val="single" w:sz="4" w:space="0" w:color="000000"/>
              <w:right w:val="nil"/>
            </w:tcBorders>
            <w:shd w:val="clear" w:color="auto" w:fill="auto"/>
            <w:hideMark/>
          </w:tcPr>
          <w:p w14:paraId="3BC49CA0" w14:textId="77777777" w:rsidR="00146495" w:rsidRPr="00470A7D" w:rsidRDefault="00146495" w:rsidP="00146495">
            <w:pPr>
              <w:spacing w:line="240" w:lineRule="auto"/>
              <w:ind w:firstLine="0"/>
              <w:rPr>
                <w:rFonts w:eastAsia="Times New Roman" w:cs="Times New Roman"/>
                <w:color w:val="000000"/>
                <w:sz w:val="20"/>
                <w:szCs w:val="20"/>
                <w:lang w:eastAsia="zh-CN"/>
              </w:rPr>
            </w:pPr>
            <w:r w:rsidRPr="00470A7D">
              <w:rPr>
                <w:rFonts w:eastAsia="Times New Roman" w:cs="Times New Roman"/>
                <w:color w:val="000000"/>
                <w:sz w:val="20"/>
                <w:szCs w:val="20"/>
                <w:lang w:val="en-US" w:eastAsia="zh-CN"/>
              </w:rPr>
              <w:t>Culture &amp; Identity Research Network Self Construal Scale (CIRN-SCS-3) (Krys et al., 2021) </w:t>
            </w:r>
          </w:p>
        </w:tc>
        <w:tc>
          <w:tcPr>
            <w:tcW w:w="1068" w:type="pct"/>
            <w:tcBorders>
              <w:top w:val="nil"/>
              <w:left w:val="nil"/>
              <w:bottom w:val="nil"/>
              <w:right w:val="nil"/>
            </w:tcBorders>
            <w:shd w:val="clear" w:color="auto" w:fill="auto"/>
            <w:hideMark/>
          </w:tcPr>
          <w:p w14:paraId="00B9721B" w14:textId="77777777" w:rsidR="00146495" w:rsidRPr="00470A7D" w:rsidRDefault="00146495" w:rsidP="00146495">
            <w:pPr>
              <w:spacing w:line="240" w:lineRule="auto"/>
              <w:ind w:firstLine="0"/>
              <w:rPr>
                <w:rFonts w:eastAsia="Times New Roman" w:cs="Times New Roman"/>
                <w:color w:val="000000"/>
                <w:sz w:val="20"/>
                <w:szCs w:val="20"/>
                <w:lang w:eastAsia="zh-CN"/>
              </w:rPr>
            </w:pPr>
            <w:r w:rsidRPr="00470A7D">
              <w:rPr>
                <w:rFonts w:eastAsia="Times New Roman" w:cs="Times New Roman"/>
                <w:color w:val="000000"/>
                <w:sz w:val="20"/>
                <w:szCs w:val="20"/>
                <w:lang w:val="en-US" w:eastAsia="zh-CN"/>
              </w:rPr>
              <w:t>Interdependent self-construal (on 8 dimensions): </w:t>
            </w:r>
          </w:p>
        </w:tc>
        <w:tc>
          <w:tcPr>
            <w:tcW w:w="1364" w:type="pct"/>
            <w:vMerge w:val="restart"/>
            <w:tcBorders>
              <w:top w:val="nil"/>
              <w:left w:val="nil"/>
              <w:bottom w:val="single" w:sz="4" w:space="0" w:color="000000"/>
              <w:right w:val="nil"/>
            </w:tcBorders>
            <w:shd w:val="clear" w:color="auto" w:fill="auto"/>
            <w:hideMark/>
          </w:tcPr>
          <w:p w14:paraId="655B3053" w14:textId="77777777" w:rsidR="00146495" w:rsidRPr="00470A7D" w:rsidRDefault="00146495" w:rsidP="00146495">
            <w:pPr>
              <w:spacing w:line="240" w:lineRule="auto"/>
              <w:ind w:firstLine="0"/>
              <w:rPr>
                <w:rFonts w:eastAsia="Times New Roman" w:cs="Times New Roman"/>
                <w:color w:val="000000"/>
                <w:sz w:val="20"/>
                <w:szCs w:val="20"/>
                <w:lang w:eastAsia="zh-CN"/>
              </w:rPr>
            </w:pPr>
            <w:r w:rsidRPr="00470A7D">
              <w:rPr>
                <w:rFonts w:eastAsia="Times New Roman" w:cs="Times New Roman"/>
                <w:color w:val="000000"/>
                <w:sz w:val="20"/>
                <w:szCs w:val="20"/>
                <w:lang w:val="en-US" w:eastAsia="zh-CN"/>
              </w:rPr>
              <w:t>Participants rated statements within each dimension for how well each statement described them  </w:t>
            </w:r>
          </w:p>
        </w:tc>
        <w:tc>
          <w:tcPr>
            <w:tcW w:w="1235" w:type="pct"/>
            <w:vMerge w:val="restart"/>
            <w:tcBorders>
              <w:top w:val="nil"/>
              <w:left w:val="nil"/>
              <w:bottom w:val="single" w:sz="4" w:space="0" w:color="000000"/>
              <w:right w:val="nil"/>
            </w:tcBorders>
            <w:shd w:val="clear" w:color="auto" w:fill="auto"/>
            <w:hideMark/>
          </w:tcPr>
          <w:p w14:paraId="7659DB08" w14:textId="77777777" w:rsidR="00146495" w:rsidRPr="00470A7D" w:rsidRDefault="00146495" w:rsidP="00146495">
            <w:pPr>
              <w:spacing w:line="240" w:lineRule="auto"/>
              <w:ind w:firstLine="0"/>
              <w:rPr>
                <w:rFonts w:eastAsia="Times New Roman" w:cs="Times New Roman"/>
                <w:color w:val="000000"/>
                <w:sz w:val="20"/>
                <w:szCs w:val="20"/>
                <w:lang w:val="en-US" w:eastAsia="zh-CN"/>
              </w:rPr>
            </w:pPr>
            <w:r w:rsidRPr="00470A7D">
              <w:rPr>
                <w:rFonts w:eastAsia="Times New Roman" w:cs="Times New Roman"/>
                <w:color w:val="000000"/>
                <w:sz w:val="20"/>
                <w:szCs w:val="20"/>
                <w:lang w:val="en-US" w:eastAsia="zh-CN"/>
              </w:rPr>
              <w:t>Higher scores on each dimension are associated with a stronger interdependent (vs. independent) self-construal for that dimension </w:t>
            </w:r>
          </w:p>
        </w:tc>
      </w:tr>
      <w:tr w:rsidR="00146495" w:rsidRPr="00470A7D" w14:paraId="50BA6355" w14:textId="77777777" w:rsidTr="00146495">
        <w:trPr>
          <w:trHeight w:val="300"/>
        </w:trPr>
        <w:tc>
          <w:tcPr>
            <w:tcW w:w="530" w:type="pct"/>
            <w:vMerge/>
            <w:tcBorders>
              <w:top w:val="nil"/>
              <w:left w:val="nil"/>
              <w:bottom w:val="single" w:sz="4" w:space="0" w:color="000000"/>
              <w:right w:val="nil"/>
            </w:tcBorders>
            <w:vAlign w:val="center"/>
            <w:hideMark/>
          </w:tcPr>
          <w:p w14:paraId="341E514D" w14:textId="77777777" w:rsidR="00146495" w:rsidRPr="00470A7D" w:rsidRDefault="00146495" w:rsidP="00146495">
            <w:pPr>
              <w:spacing w:line="240" w:lineRule="auto"/>
              <w:ind w:firstLine="0"/>
              <w:rPr>
                <w:rFonts w:eastAsia="Times New Roman" w:cs="Times New Roman"/>
                <w:b/>
                <w:bCs/>
                <w:color w:val="000000"/>
                <w:sz w:val="20"/>
                <w:szCs w:val="20"/>
                <w:lang w:eastAsia="zh-CN"/>
              </w:rPr>
            </w:pPr>
          </w:p>
        </w:tc>
        <w:tc>
          <w:tcPr>
            <w:tcW w:w="803" w:type="pct"/>
            <w:vMerge/>
            <w:tcBorders>
              <w:top w:val="nil"/>
              <w:left w:val="nil"/>
              <w:bottom w:val="single" w:sz="4" w:space="0" w:color="000000"/>
              <w:right w:val="nil"/>
            </w:tcBorders>
            <w:vAlign w:val="center"/>
            <w:hideMark/>
          </w:tcPr>
          <w:p w14:paraId="0A21C055" w14:textId="77777777" w:rsidR="00146495" w:rsidRPr="00470A7D" w:rsidRDefault="00146495" w:rsidP="00146495">
            <w:pPr>
              <w:spacing w:line="240" w:lineRule="auto"/>
              <w:ind w:firstLine="0"/>
              <w:rPr>
                <w:rFonts w:eastAsia="Times New Roman" w:cs="Times New Roman"/>
                <w:color w:val="000000"/>
                <w:sz w:val="20"/>
                <w:szCs w:val="20"/>
                <w:lang w:eastAsia="zh-CN"/>
              </w:rPr>
            </w:pPr>
          </w:p>
        </w:tc>
        <w:tc>
          <w:tcPr>
            <w:tcW w:w="1068" w:type="pct"/>
            <w:tcBorders>
              <w:top w:val="nil"/>
              <w:left w:val="nil"/>
              <w:bottom w:val="nil"/>
              <w:right w:val="nil"/>
            </w:tcBorders>
            <w:shd w:val="clear" w:color="auto" w:fill="auto"/>
            <w:hideMark/>
          </w:tcPr>
          <w:p w14:paraId="4BDC29B0" w14:textId="77777777" w:rsidR="00146495" w:rsidRPr="00470A7D" w:rsidRDefault="00146495" w:rsidP="00146495">
            <w:pPr>
              <w:spacing w:line="240" w:lineRule="auto"/>
              <w:ind w:firstLine="0"/>
              <w:rPr>
                <w:rFonts w:eastAsia="Times New Roman" w:cs="Times New Roman"/>
                <w:color w:val="000000"/>
                <w:sz w:val="20"/>
                <w:szCs w:val="20"/>
                <w:lang w:eastAsia="zh-CN"/>
              </w:rPr>
            </w:pPr>
            <w:r w:rsidRPr="00470A7D">
              <w:rPr>
                <w:rFonts w:eastAsia="Times New Roman" w:cs="Times New Roman"/>
                <w:color w:val="000000"/>
                <w:sz w:val="20"/>
                <w:szCs w:val="20"/>
                <w:lang w:val="en-US" w:eastAsia="zh-CN"/>
              </w:rPr>
              <w:t>1. Similarity (vs. Difference) </w:t>
            </w:r>
          </w:p>
        </w:tc>
        <w:tc>
          <w:tcPr>
            <w:tcW w:w="1364" w:type="pct"/>
            <w:vMerge/>
            <w:tcBorders>
              <w:top w:val="nil"/>
              <w:left w:val="nil"/>
              <w:bottom w:val="single" w:sz="4" w:space="0" w:color="000000"/>
              <w:right w:val="nil"/>
            </w:tcBorders>
            <w:vAlign w:val="center"/>
            <w:hideMark/>
          </w:tcPr>
          <w:p w14:paraId="5838103D" w14:textId="77777777" w:rsidR="00146495" w:rsidRPr="00470A7D" w:rsidRDefault="00146495" w:rsidP="00146495">
            <w:pPr>
              <w:spacing w:line="240" w:lineRule="auto"/>
              <w:ind w:firstLine="0"/>
              <w:rPr>
                <w:rFonts w:eastAsia="Times New Roman" w:cs="Times New Roman"/>
                <w:color w:val="000000"/>
                <w:sz w:val="20"/>
                <w:szCs w:val="20"/>
                <w:lang w:eastAsia="zh-CN"/>
              </w:rPr>
            </w:pPr>
          </w:p>
        </w:tc>
        <w:tc>
          <w:tcPr>
            <w:tcW w:w="1235" w:type="pct"/>
            <w:vMerge/>
            <w:tcBorders>
              <w:top w:val="nil"/>
              <w:left w:val="nil"/>
              <w:bottom w:val="single" w:sz="4" w:space="0" w:color="000000"/>
              <w:right w:val="nil"/>
            </w:tcBorders>
            <w:vAlign w:val="center"/>
            <w:hideMark/>
          </w:tcPr>
          <w:p w14:paraId="79D3E30D" w14:textId="77777777" w:rsidR="00146495" w:rsidRPr="00470A7D" w:rsidRDefault="00146495" w:rsidP="00146495">
            <w:pPr>
              <w:spacing w:line="240" w:lineRule="auto"/>
              <w:ind w:firstLine="0"/>
              <w:rPr>
                <w:rFonts w:eastAsia="Times New Roman" w:cs="Times New Roman"/>
                <w:color w:val="000000"/>
                <w:sz w:val="20"/>
                <w:szCs w:val="20"/>
                <w:lang w:val="en-US" w:eastAsia="zh-CN"/>
              </w:rPr>
            </w:pPr>
          </w:p>
        </w:tc>
      </w:tr>
      <w:tr w:rsidR="00146495" w:rsidRPr="00470A7D" w14:paraId="617D25B4" w14:textId="77777777" w:rsidTr="00146495">
        <w:trPr>
          <w:trHeight w:val="300"/>
        </w:trPr>
        <w:tc>
          <w:tcPr>
            <w:tcW w:w="530" w:type="pct"/>
            <w:vMerge/>
            <w:tcBorders>
              <w:top w:val="nil"/>
              <w:left w:val="nil"/>
              <w:bottom w:val="single" w:sz="4" w:space="0" w:color="000000"/>
              <w:right w:val="nil"/>
            </w:tcBorders>
            <w:vAlign w:val="center"/>
            <w:hideMark/>
          </w:tcPr>
          <w:p w14:paraId="1981863A" w14:textId="77777777" w:rsidR="00146495" w:rsidRPr="00470A7D" w:rsidRDefault="00146495" w:rsidP="00146495">
            <w:pPr>
              <w:spacing w:line="240" w:lineRule="auto"/>
              <w:ind w:firstLine="0"/>
              <w:rPr>
                <w:rFonts w:eastAsia="Times New Roman" w:cs="Times New Roman"/>
                <w:b/>
                <w:bCs/>
                <w:color w:val="000000"/>
                <w:sz w:val="20"/>
                <w:szCs w:val="20"/>
                <w:lang w:eastAsia="zh-CN"/>
              </w:rPr>
            </w:pPr>
          </w:p>
        </w:tc>
        <w:tc>
          <w:tcPr>
            <w:tcW w:w="803" w:type="pct"/>
            <w:vMerge/>
            <w:tcBorders>
              <w:top w:val="nil"/>
              <w:left w:val="nil"/>
              <w:bottom w:val="single" w:sz="4" w:space="0" w:color="000000"/>
              <w:right w:val="nil"/>
            </w:tcBorders>
            <w:vAlign w:val="center"/>
            <w:hideMark/>
          </w:tcPr>
          <w:p w14:paraId="19072A73" w14:textId="77777777" w:rsidR="00146495" w:rsidRPr="00470A7D" w:rsidRDefault="00146495" w:rsidP="00146495">
            <w:pPr>
              <w:spacing w:line="240" w:lineRule="auto"/>
              <w:ind w:firstLine="0"/>
              <w:rPr>
                <w:rFonts w:eastAsia="Times New Roman" w:cs="Times New Roman"/>
                <w:color w:val="000000"/>
                <w:sz w:val="20"/>
                <w:szCs w:val="20"/>
                <w:lang w:eastAsia="zh-CN"/>
              </w:rPr>
            </w:pPr>
          </w:p>
        </w:tc>
        <w:tc>
          <w:tcPr>
            <w:tcW w:w="1068" w:type="pct"/>
            <w:tcBorders>
              <w:top w:val="nil"/>
              <w:left w:val="nil"/>
              <w:bottom w:val="nil"/>
              <w:right w:val="nil"/>
            </w:tcBorders>
            <w:shd w:val="clear" w:color="auto" w:fill="auto"/>
            <w:hideMark/>
          </w:tcPr>
          <w:p w14:paraId="42F44D47" w14:textId="77777777" w:rsidR="00146495" w:rsidRPr="00470A7D" w:rsidRDefault="00146495" w:rsidP="00146495">
            <w:pPr>
              <w:spacing w:line="240" w:lineRule="auto"/>
              <w:ind w:firstLine="0"/>
              <w:rPr>
                <w:rFonts w:eastAsia="Times New Roman" w:cs="Times New Roman"/>
                <w:color w:val="000000"/>
                <w:sz w:val="20"/>
                <w:szCs w:val="20"/>
                <w:lang w:eastAsia="zh-CN"/>
              </w:rPr>
            </w:pPr>
            <w:r w:rsidRPr="00470A7D">
              <w:rPr>
                <w:rFonts w:eastAsia="Times New Roman" w:cs="Times New Roman"/>
                <w:color w:val="000000"/>
                <w:sz w:val="20"/>
                <w:szCs w:val="20"/>
                <w:lang w:val="en-US" w:eastAsia="zh-CN"/>
              </w:rPr>
              <w:t>2. Connection to Others (vs. Self-Containment) </w:t>
            </w:r>
          </w:p>
        </w:tc>
        <w:tc>
          <w:tcPr>
            <w:tcW w:w="1364" w:type="pct"/>
            <w:vMerge/>
            <w:tcBorders>
              <w:top w:val="nil"/>
              <w:left w:val="nil"/>
              <w:bottom w:val="single" w:sz="4" w:space="0" w:color="000000"/>
              <w:right w:val="nil"/>
            </w:tcBorders>
            <w:vAlign w:val="center"/>
            <w:hideMark/>
          </w:tcPr>
          <w:p w14:paraId="31456BEB" w14:textId="77777777" w:rsidR="00146495" w:rsidRPr="00470A7D" w:rsidRDefault="00146495" w:rsidP="00146495">
            <w:pPr>
              <w:spacing w:line="240" w:lineRule="auto"/>
              <w:ind w:firstLine="0"/>
              <w:rPr>
                <w:rFonts w:eastAsia="Times New Roman" w:cs="Times New Roman"/>
                <w:color w:val="000000"/>
                <w:sz w:val="20"/>
                <w:szCs w:val="20"/>
                <w:lang w:eastAsia="zh-CN"/>
              </w:rPr>
            </w:pPr>
          </w:p>
        </w:tc>
        <w:tc>
          <w:tcPr>
            <w:tcW w:w="1235" w:type="pct"/>
            <w:vMerge/>
            <w:tcBorders>
              <w:top w:val="nil"/>
              <w:left w:val="nil"/>
              <w:bottom w:val="single" w:sz="4" w:space="0" w:color="000000"/>
              <w:right w:val="nil"/>
            </w:tcBorders>
            <w:vAlign w:val="center"/>
            <w:hideMark/>
          </w:tcPr>
          <w:p w14:paraId="4F49E904" w14:textId="77777777" w:rsidR="00146495" w:rsidRPr="00470A7D" w:rsidRDefault="00146495" w:rsidP="00146495">
            <w:pPr>
              <w:spacing w:line="240" w:lineRule="auto"/>
              <w:ind w:firstLine="0"/>
              <w:rPr>
                <w:rFonts w:eastAsia="Times New Roman" w:cs="Times New Roman"/>
                <w:color w:val="000000"/>
                <w:sz w:val="20"/>
                <w:szCs w:val="20"/>
                <w:lang w:val="en-US" w:eastAsia="zh-CN"/>
              </w:rPr>
            </w:pPr>
          </w:p>
        </w:tc>
      </w:tr>
      <w:tr w:rsidR="00146495" w:rsidRPr="00470A7D" w14:paraId="35871D1C" w14:textId="77777777" w:rsidTr="00146495">
        <w:trPr>
          <w:trHeight w:val="300"/>
        </w:trPr>
        <w:tc>
          <w:tcPr>
            <w:tcW w:w="530" w:type="pct"/>
            <w:vMerge/>
            <w:tcBorders>
              <w:top w:val="nil"/>
              <w:left w:val="nil"/>
              <w:bottom w:val="single" w:sz="4" w:space="0" w:color="000000"/>
              <w:right w:val="nil"/>
            </w:tcBorders>
            <w:vAlign w:val="center"/>
            <w:hideMark/>
          </w:tcPr>
          <w:p w14:paraId="191C4FC5" w14:textId="77777777" w:rsidR="00146495" w:rsidRPr="00470A7D" w:rsidRDefault="00146495" w:rsidP="00146495">
            <w:pPr>
              <w:spacing w:line="240" w:lineRule="auto"/>
              <w:ind w:firstLine="0"/>
              <w:rPr>
                <w:rFonts w:eastAsia="Times New Roman" w:cs="Times New Roman"/>
                <w:b/>
                <w:bCs/>
                <w:color w:val="000000"/>
                <w:sz w:val="20"/>
                <w:szCs w:val="20"/>
                <w:lang w:eastAsia="zh-CN"/>
              </w:rPr>
            </w:pPr>
          </w:p>
        </w:tc>
        <w:tc>
          <w:tcPr>
            <w:tcW w:w="803" w:type="pct"/>
            <w:vMerge/>
            <w:tcBorders>
              <w:top w:val="nil"/>
              <w:left w:val="nil"/>
              <w:bottom w:val="single" w:sz="4" w:space="0" w:color="000000"/>
              <w:right w:val="nil"/>
            </w:tcBorders>
            <w:vAlign w:val="center"/>
            <w:hideMark/>
          </w:tcPr>
          <w:p w14:paraId="6E2D0930" w14:textId="77777777" w:rsidR="00146495" w:rsidRPr="00470A7D" w:rsidRDefault="00146495" w:rsidP="00146495">
            <w:pPr>
              <w:spacing w:line="240" w:lineRule="auto"/>
              <w:ind w:firstLine="0"/>
              <w:rPr>
                <w:rFonts w:eastAsia="Times New Roman" w:cs="Times New Roman"/>
                <w:color w:val="000000"/>
                <w:sz w:val="20"/>
                <w:szCs w:val="20"/>
                <w:lang w:eastAsia="zh-CN"/>
              </w:rPr>
            </w:pPr>
          </w:p>
        </w:tc>
        <w:tc>
          <w:tcPr>
            <w:tcW w:w="1068" w:type="pct"/>
            <w:tcBorders>
              <w:top w:val="nil"/>
              <w:left w:val="nil"/>
              <w:bottom w:val="nil"/>
              <w:right w:val="nil"/>
            </w:tcBorders>
            <w:shd w:val="clear" w:color="auto" w:fill="auto"/>
            <w:hideMark/>
          </w:tcPr>
          <w:p w14:paraId="50C6615C" w14:textId="77777777" w:rsidR="00146495" w:rsidRPr="00470A7D" w:rsidRDefault="00146495" w:rsidP="00146495">
            <w:pPr>
              <w:spacing w:line="240" w:lineRule="auto"/>
              <w:ind w:firstLine="0"/>
              <w:rPr>
                <w:rFonts w:eastAsia="Times New Roman" w:cs="Times New Roman"/>
                <w:color w:val="000000"/>
                <w:sz w:val="20"/>
                <w:szCs w:val="20"/>
                <w:lang w:eastAsia="zh-CN"/>
              </w:rPr>
            </w:pPr>
            <w:r w:rsidRPr="00470A7D">
              <w:rPr>
                <w:rFonts w:eastAsia="Times New Roman" w:cs="Times New Roman"/>
                <w:color w:val="000000"/>
                <w:sz w:val="20"/>
                <w:szCs w:val="20"/>
                <w:lang w:val="en-US" w:eastAsia="zh-CN"/>
              </w:rPr>
              <w:t>3. Receptiveness to Influence (vs. Self-Direction) </w:t>
            </w:r>
          </w:p>
        </w:tc>
        <w:tc>
          <w:tcPr>
            <w:tcW w:w="1364" w:type="pct"/>
            <w:vMerge/>
            <w:tcBorders>
              <w:top w:val="nil"/>
              <w:left w:val="nil"/>
              <w:bottom w:val="single" w:sz="4" w:space="0" w:color="000000"/>
              <w:right w:val="nil"/>
            </w:tcBorders>
            <w:vAlign w:val="center"/>
            <w:hideMark/>
          </w:tcPr>
          <w:p w14:paraId="6591E80D" w14:textId="77777777" w:rsidR="00146495" w:rsidRPr="00470A7D" w:rsidRDefault="00146495" w:rsidP="00146495">
            <w:pPr>
              <w:spacing w:line="240" w:lineRule="auto"/>
              <w:ind w:firstLine="0"/>
              <w:rPr>
                <w:rFonts w:eastAsia="Times New Roman" w:cs="Times New Roman"/>
                <w:color w:val="000000"/>
                <w:sz w:val="20"/>
                <w:szCs w:val="20"/>
                <w:lang w:eastAsia="zh-CN"/>
              </w:rPr>
            </w:pPr>
          </w:p>
        </w:tc>
        <w:tc>
          <w:tcPr>
            <w:tcW w:w="1235" w:type="pct"/>
            <w:vMerge/>
            <w:tcBorders>
              <w:top w:val="nil"/>
              <w:left w:val="nil"/>
              <w:bottom w:val="single" w:sz="4" w:space="0" w:color="000000"/>
              <w:right w:val="nil"/>
            </w:tcBorders>
            <w:vAlign w:val="center"/>
            <w:hideMark/>
          </w:tcPr>
          <w:p w14:paraId="29802E90" w14:textId="77777777" w:rsidR="00146495" w:rsidRPr="00470A7D" w:rsidRDefault="00146495" w:rsidP="00146495">
            <w:pPr>
              <w:spacing w:line="240" w:lineRule="auto"/>
              <w:ind w:firstLine="0"/>
              <w:rPr>
                <w:rFonts w:eastAsia="Times New Roman" w:cs="Times New Roman"/>
                <w:color w:val="000000"/>
                <w:sz w:val="20"/>
                <w:szCs w:val="20"/>
                <w:lang w:val="en-US" w:eastAsia="zh-CN"/>
              </w:rPr>
            </w:pPr>
          </w:p>
        </w:tc>
      </w:tr>
      <w:tr w:rsidR="00146495" w:rsidRPr="00470A7D" w14:paraId="5E09B189" w14:textId="77777777" w:rsidTr="00146495">
        <w:trPr>
          <w:trHeight w:val="300"/>
        </w:trPr>
        <w:tc>
          <w:tcPr>
            <w:tcW w:w="530" w:type="pct"/>
            <w:vMerge/>
            <w:tcBorders>
              <w:top w:val="nil"/>
              <w:left w:val="nil"/>
              <w:bottom w:val="single" w:sz="4" w:space="0" w:color="000000"/>
              <w:right w:val="nil"/>
            </w:tcBorders>
            <w:vAlign w:val="center"/>
            <w:hideMark/>
          </w:tcPr>
          <w:p w14:paraId="1B748A00" w14:textId="77777777" w:rsidR="00146495" w:rsidRPr="00470A7D" w:rsidRDefault="00146495" w:rsidP="00146495">
            <w:pPr>
              <w:spacing w:line="240" w:lineRule="auto"/>
              <w:ind w:firstLine="0"/>
              <w:rPr>
                <w:rFonts w:eastAsia="Times New Roman" w:cs="Times New Roman"/>
                <w:b/>
                <w:bCs/>
                <w:color w:val="000000"/>
                <w:sz w:val="20"/>
                <w:szCs w:val="20"/>
                <w:lang w:eastAsia="zh-CN"/>
              </w:rPr>
            </w:pPr>
          </w:p>
        </w:tc>
        <w:tc>
          <w:tcPr>
            <w:tcW w:w="803" w:type="pct"/>
            <w:vMerge/>
            <w:tcBorders>
              <w:top w:val="nil"/>
              <w:left w:val="nil"/>
              <w:bottom w:val="single" w:sz="4" w:space="0" w:color="000000"/>
              <w:right w:val="nil"/>
            </w:tcBorders>
            <w:vAlign w:val="center"/>
            <w:hideMark/>
          </w:tcPr>
          <w:p w14:paraId="60DED8C5" w14:textId="77777777" w:rsidR="00146495" w:rsidRPr="00470A7D" w:rsidRDefault="00146495" w:rsidP="00146495">
            <w:pPr>
              <w:spacing w:line="240" w:lineRule="auto"/>
              <w:ind w:firstLine="0"/>
              <w:rPr>
                <w:rFonts w:eastAsia="Times New Roman" w:cs="Times New Roman"/>
                <w:color w:val="000000"/>
                <w:sz w:val="20"/>
                <w:szCs w:val="20"/>
                <w:lang w:eastAsia="zh-CN"/>
              </w:rPr>
            </w:pPr>
          </w:p>
        </w:tc>
        <w:tc>
          <w:tcPr>
            <w:tcW w:w="1068" w:type="pct"/>
            <w:tcBorders>
              <w:top w:val="nil"/>
              <w:left w:val="nil"/>
              <w:bottom w:val="nil"/>
              <w:right w:val="nil"/>
            </w:tcBorders>
            <w:shd w:val="clear" w:color="auto" w:fill="auto"/>
            <w:hideMark/>
          </w:tcPr>
          <w:p w14:paraId="602EF54D" w14:textId="77777777" w:rsidR="00146495" w:rsidRPr="00470A7D" w:rsidRDefault="00146495" w:rsidP="00146495">
            <w:pPr>
              <w:spacing w:line="240" w:lineRule="auto"/>
              <w:ind w:firstLine="0"/>
              <w:rPr>
                <w:rFonts w:eastAsia="Times New Roman" w:cs="Times New Roman"/>
                <w:color w:val="000000"/>
                <w:sz w:val="20"/>
                <w:szCs w:val="20"/>
                <w:lang w:eastAsia="zh-CN"/>
              </w:rPr>
            </w:pPr>
            <w:r w:rsidRPr="00470A7D">
              <w:rPr>
                <w:rFonts w:eastAsia="Times New Roman" w:cs="Times New Roman"/>
                <w:color w:val="000000"/>
                <w:sz w:val="20"/>
                <w:szCs w:val="20"/>
                <w:lang w:val="en-US" w:eastAsia="zh-CN"/>
              </w:rPr>
              <w:t>4. Dependence on Others (vs. Self-Reliance) </w:t>
            </w:r>
          </w:p>
        </w:tc>
        <w:tc>
          <w:tcPr>
            <w:tcW w:w="1364" w:type="pct"/>
            <w:vMerge/>
            <w:tcBorders>
              <w:top w:val="nil"/>
              <w:left w:val="nil"/>
              <w:bottom w:val="single" w:sz="4" w:space="0" w:color="000000"/>
              <w:right w:val="nil"/>
            </w:tcBorders>
            <w:vAlign w:val="center"/>
            <w:hideMark/>
          </w:tcPr>
          <w:p w14:paraId="04856EDB" w14:textId="77777777" w:rsidR="00146495" w:rsidRPr="00470A7D" w:rsidRDefault="00146495" w:rsidP="00146495">
            <w:pPr>
              <w:spacing w:line="240" w:lineRule="auto"/>
              <w:ind w:firstLine="0"/>
              <w:rPr>
                <w:rFonts w:eastAsia="Times New Roman" w:cs="Times New Roman"/>
                <w:color w:val="000000"/>
                <w:sz w:val="20"/>
                <w:szCs w:val="20"/>
                <w:lang w:eastAsia="zh-CN"/>
              </w:rPr>
            </w:pPr>
          </w:p>
        </w:tc>
        <w:tc>
          <w:tcPr>
            <w:tcW w:w="1235" w:type="pct"/>
            <w:vMerge/>
            <w:tcBorders>
              <w:top w:val="nil"/>
              <w:left w:val="nil"/>
              <w:bottom w:val="single" w:sz="4" w:space="0" w:color="000000"/>
              <w:right w:val="nil"/>
            </w:tcBorders>
            <w:vAlign w:val="center"/>
            <w:hideMark/>
          </w:tcPr>
          <w:p w14:paraId="0DFA7FE8" w14:textId="77777777" w:rsidR="00146495" w:rsidRPr="00470A7D" w:rsidRDefault="00146495" w:rsidP="00146495">
            <w:pPr>
              <w:spacing w:line="240" w:lineRule="auto"/>
              <w:ind w:firstLine="0"/>
              <w:rPr>
                <w:rFonts w:eastAsia="Times New Roman" w:cs="Times New Roman"/>
                <w:color w:val="000000"/>
                <w:sz w:val="20"/>
                <w:szCs w:val="20"/>
                <w:lang w:val="en-US" w:eastAsia="zh-CN"/>
              </w:rPr>
            </w:pPr>
          </w:p>
        </w:tc>
      </w:tr>
      <w:tr w:rsidR="00146495" w:rsidRPr="00470A7D" w14:paraId="4FEEF425" w14:textId="77777777" w:rsidTr="00146495">
        <w:trPr>
          <w:trHeight w:val="300"/>
        </w:trPr>
        <w:tc>
          <w:tcPr>
            <w:tcW w:w="530" w:type="pct"/>
            <w:vMerge/>
            <w:tcBorders>
              <w:top w:val="nil"/>
              <w:left w:val="nil"/>
              <w:bottom w:val="single" w:sz="4" w:space="0" w:color="000000"/>
              <w:right w:val="nil"/>
            </w:tcBorders>
            <w:vAlign w:val="center"/>
            <w:hideMark/>
          </w:tcPr>
          <w:p w14:paraId="34ECAED6" w14:textId="77777777" w:rsidR="00146495" w:rsidRPr="00470A7D" w:rsidRDefault="00146495" w:rsidP="00146495">
            <w:pPr>
              <w:spacing w:line="240" w:lineRule="auto"/>
              <w:ind w:firstLine="0"/>
              <w:rPr>
                <w:rFonts w:eastAsia="Times New Roman" w:cs="Times New Roman"/>
                <w:b/>
                <w:bCs/>
                <w:color w:val="000000"/>
                <w:sz w:val="20"/>
                <w:szCs w:val="20"/>
                <w:lang w:eastAsia="zh-CN"/>
              </w:rPr>
            </w:pPr>
          </w:p>
        </w:tc>
        <w:tc>
          <w:tcPr>
            <w:tcW w:w="803" w:type="pct"/>
            <w:vMerge/>
            <w:tcBorders>
              <w:top w:val="nil"/>
              <w:left w:val="nil"/>
              <w:bottom w:val="single" w:sz="4" w:space="0" w:color="000000"/>
              <w:right w:val="nil"/>
            </w:tcBorders>
            <w:vAlign w:val="center"/>
            <w:hideMark/>
          </w:tcPr>
          <w:p w14:paraId="76FC07F4" w14:textId="77777777" w:rsidR="00146495" w:rsidRPr="00470A7D" w:rsidRDefault="00146495" w:rsidP="00146495">
            <w:pPr>
              <w:spacing w:line="240" w:lineRule="auto"/>
              <w:ind w:firstLine="0"/>
              <w:rPr>
                <w:rFonts w:eastAsia="Times New Roman" w:cs="Times New Roman"/>
                <w:color w:val="000000"/>
                <w:sz w:val="20"/>
                <w:szCs w:val="20"/>
                <w:lang w:eastAsia="zh-CN"/>
              </w:rPr>
            </w:pPr>
          </w:p>
        </w:tc>
        <w:tc>
          <w:tcPr>
            <w:tcW w:w="1068" w:type="pct"/>
            <w:tcBorders>
              <w:top w:val="nil"/>
              <w:left w:val="nil"/>
              <w:bottom w:val="nil"/>
              <w:right w:val="nil"/>
            </w:tcBorders>
            <w:shd w:val="clear" w:color="auto" w:fill="auto"/>
            <w:hideMark/>
          </w:tcPr>
          <w:p w14:paraId="3DCA0F08" w14:textId="77777777" w:rsidR="00146495" w:rsidRPr="00470A7D" w:rsidRDefault="00146495" w:rsidP="00146495">
            <w:pPr>
              <w:spacing w:line="240" w:lineRule="auto"/>
              <w:ind w:firstLine="0"/>
              <w:rPr>
                <w:rFonts w:eastAsia="Times New Roman" w:cs="Times New Roman"/>
                <w:color w:val="000000"/>
                <w:sz w:val="20"/>
                <w:szCs w:val="20"/>
                <w:lang w:eastAsia="zh-CN"/>
              </w:rPr>
            </w:pPr>
            <w:r w:rsidRPr="00470A7D">
              <w:rPr>
                <w:rFonts w:eastAsia="Times New Roman" w:cs="Times New Roman"/>
                <w:color w:val="000000"/>
                <w:sz w:val="20"/>
                <w:szCs w:val="20"/>
                <w:lang w:val="en-US" w:eastAsia="zh-CN"/>
              </w:rPr>
              <w:t>5. Variability (vs. Consistency) </w:t>
            </w:r>
          </w:p>
        </w:tc>
        <w:tc>
          <w:tcPr>
            <w:tcW w:w="1364" w:type="pct"/>
            <w:vMerge/>
            <w:tcBorders>
              <w:top w:val="nil"/>
              <w:left w:val="nil"/>
              <w:bottom w:val="single" w:sz="4" w:space="0" w:color="000000"/>
              <w:right w:val="nil"/>
            </w:tcBorders>
            <w:vAlign w:val="center"/>
            <w:hideMark/>
          </w:tcPr>
          <w:p w14:paraId="0BAF7542" w14:textId="77777777" w:rsidR="00146495" w:rsidRPr="00470A7D" w:rsidRDefault="00146495" w:rsidP="00146495">
            <w:pPr>
              <w:spacing w:line="240" w:lineRule="auto"/>
              <w:ind w:firstLine="0"/>
              <w:rPr>
                <w:rFonts w:eastAsia="Times New Roman" w:cs="Times New Roman"/>
                <w:color w:val="000000"/>
                <w:sz w:val="20"/>
                <w:szCs w:val="20"/>
                <w:lang w:eastAsia="zh-CN"/>
              </w:rPr>
            </w:pPr>
          </w:p>
        </w:tc>
        <w:tc>
          <w:tcPr>
            <w:tcW w:w="1235" w:type="pct"/>
            <w:vMerge/>
            <w:tcBorders>
              <w:top w:val="nil"/>
              <w:left w:val="nil"/>
              <w:bottom w:val="single" w:sz="4" w:space="0" w:color="000000"/>
              <w:right w:val="nil"/>
            </w:tcBorders>
            <w:vAlign w:val="center"/>
            <w:hideMark/>
          </w:tcPr>
          <w:p w14:paraId="6532262A" w14:textId="77777777" w:rsidR="00146495" w:rsidRPr="00470A7D" w:rsidRDefault="00146495" w:rsidP="00146495">
            <w:pPr>
              <w:spacing w:line="240" w:lineRule="auto"/>
              <w:ind w:firstLine="0"/>
              <w:rPr>
                <w:rFonts w:eastAsia="Times New Roman" w:cs="Times New Roman"/>
                <w:color w:val="000000"/>
                <w:sz w:val="20"/>
                <w:szCs w:val="20"/>
                <w:lang w:val="en-US" w:eastAsia="zh-CN"/>
              </w:rPr>
            </w:pPr>
          </w:p>
        </w:tc>
      </w:tr>
      <w:tr w:rsidR="00146495" w:rsidRPr="00470A7D" w14:paraId="12CC97DA" w14:textId="77777777" w:rsidTr="00146495">
        <w:trPr>
          <w:trHeight w:val="300"/>
        </w:trPr>
        <w:tc>
          <w:tcPr>
            <w:tcW w:w="530" w:type="pct"/>
            <w:vMerge/>
            <w:tcBorders>
              <w:top w:val="nil"/>
              <w:left w:val="nil"/>
              <w:bottom w:val="single" w:sz="4" w:space="0" w:color="000000"/>
              <w:right w:val="nil"/>
            </w:tcBorders>
            <w:vAlign w:val="center"/>
            <w:hideMark/>
          </w:tcPr>
          <w:p w14:paraId="1D1915F2" w14:textId="77777777" w:rsidR="00146495" w:rsidRPr="00470A7D" w:rsidRDefault="00146495" w:rsidP="00146495">
            <w:pPr>
              <w:spacing w:line="240" w:lineRule="auto"/>
              <w:ind w:firstLine="0"/>
              <w:rPr>
                <w:rFonts w:eastAsia="Times New Roman" w:cs="Times New Roman"/>
                <w:b/>
                <w:bCs/>
                <w:color w:val="000000"/>
                <w:sz w:val="20"/>
                <w:szCs w:val="20"/>
                <w:lang w:eastAsia="zh-CN"/>
              </w:rPr>
            </w:pPr>
          </w:p>
        </w:tc>
        <w:tc>
          <w:tcPr>
            <w:tcW w:w="803" w:type="pct"/>
            <w:vMerge/>
            <w:tcBorders>
              <w:top w:val="nil"/>
              <w:left w:val="nil"/>
              <w:bottom w:val="single" w:sz="4" w:space="0" w:color="000000"/>
              <w:right w:val="nil"/>
            </w:tcBorders>
            <w:vAlign w:val="center"/>
            <w:hideMark/>
          </w:tcPr>
          <w:p w14:paraId="666BAAF8" w14:textId="77777777" w:rsidR="00146495" w:rsidRPr="00470A7D" w:rsidRDefault="00146495" w:rsidP="00146495">
            <w:pPr>
              <w:spacing w:line="240" w:lineRule="auto"/>
              <w:ind w:firstLine="0"/>
              <w:rPr>
                <w:rFonts w:eastAsia="Times New Roman" w:cs="Times New Roman"/>
                <w:color w:val="000000"/>
                <w:sz w:val="20"/>
                <w:szCs w:val="20"/>
                <w:lang w:eastAsia="zh-CN"/>
              </w:rPr>
            </w:pPr>
          </w:p>
        </w:tc>
        <w:tc>
          <w:tcPr>
            <w:tcW w:w="1068" w:type="pct"/>
            <w:tcBorders>
              <w:top w:val="nil"/>
              <w:left w:val="nil"/>
              <w:bottom w:val="nil"/>
              <w:right w:val="nil"/>
            </w:tcBorders>
            <w:shd w:val="clear" w:color="auto" w:fill="auto"/>
            <w:hideMark/>
          </w:tcPr>
          <w:p w14:paraId="4B8AE5ED" w14:textId="77777777" w:rsidR="00146495" w:rsidRPr="00470A7D" w:rsidRDefault="00146495" w:rsidP="00146495">
            <w:pPr>
              <w:spacing w:line="240" w:lineRule="auto"/>
              <w:ind w:firstLine="0"/>
              <w:rPr>
                <w:rFonts w:eastAsia="Times New Roman" w:cs="Times New Roman"/>
                <w:color w:val="000000"/>
                <w:sz w:val="20"/>
                <w:szCs w:val="20"/>
                <w:lang w:eastAsia="zh-CN"/>
              </w:rPr>
            </w:pPr>
            <w:r w:rsidRPr="00470A7D">
              <w:rPr>
                <w:rFonts w:eastAsia="Times New Roman" w:cs="Times New Roman"/>
                <w:color w:val="000000"/>
                <w:sz w:val="20"/>
                <w:szCs w:val="20"/>
                <w:lang w:val="en-US" w:eastAsia="zh-CN"/>
              </w:rPr>
              <w:t>6. Harmony (vs. Self-Expression) </w:t>
            </w:r>
          </w:p>
        </w:tc>
        <w:tc>
          <w:tcPr>
            <w:tcW w:w="1364" w:type="pct"/>
            <w:vMerge/>
            <w:tcBorders>
              <w:top w:val="nil"/>
              <w:left w:val="nil"/>
              <w:bottom w:val="single" w:sz="4" w:space="0" w:color="000000"/>
              <w:right w:val="nil"/>
            </w:tcBorders>
            <w:vAlign w:val="center"/>
            <w:hideMark/>
          </w:tcPr>
          <w:p w14:paraId="2AA39C47" w14:textId="77777777" w:rsidR="00146495" w:rsidRPr="00470A7D" w:rsidRDefault="00146495" w:rsidP="00146495">
            <w:pPr>
              <w:spacing w:line="240" w:lineRule="auto"/>
              <w:ind w:firstLine="0"/>
              <w:rPr>
                <w:rFonts w:eastAsia="Times New Roman" w:cs="Times New Roman"/>
                <w:color w:val="000000"/>
                <w:sz w:val="20"/>
                <w:szCs w:val="20"/>
                <w:lang w:eastAsia="zh-CN"/>
              </w:rPr>
            </w:pPr>
          </w:p>
        </w:tc>
        <w:tc>
          <w:tcPr>
            <w:tcW w:w="1235" w:type="pct"/>
            <w:vMerge/>
            <w:tcBorders>
              <w:top w:val="nil"/>
              <w:left w:val="nil"/>
              <w:bottom w:val="single" w:sz="4" w:space="0" w:color="000000"/>
              <w:right w:val="nil"/>
            </w:tcBorders>
            <w:vAlign w:val="center"/>
            <w:hideMark/>
          </w:tcPr>
          <w:p w14:paraId="61AF07D6" w14:textId="77777777" w:rsidR="00146495" w:rsidRPr="00470A7D" w:rsidRDefault="00146495" w:rsidP="00146495">
            <w:pPr>
              <w:spacing w:line="240" w:lineRule="auto"/>
              <w:ind w:firstLine="0"/>
              <w:rPr>
                <w:rFonts w:eastAsia="Times New Roman" w:cs="Times New Roman"/>
                <w:color w:val="000000"/>
                <w:sz w:val="20"/>
                <w:szCs w:val="20"/>
                <w:lang w:val="en-US" w:eastAsia="zh-CN"/>
              </w:rPr>
            </w:pPr>
          </w:p>
        </w:tc>
      </w:tr>
      <w:tr w:rsidR="00146495" w:rsidRPr="00470A7D" w14:paraId="7189F15F" w14:textId="77777777" w:rsidTr="00146495">
        <w:trPr>
          <w:trHeight w:val="300"/>
        </w:trPr>
        <w:tc>
          <w:tcPr>
            <w:tcW w:w="530" w:type="pct"/>
            <w:vMerge/>
            <w:tcBorders>
              <w:top w:val="nil"/>
              <w:left w:val="nil"/>
              <w:bottom w:val="single" w:sz="4" w:space="0" w:color="000000"/>
              <w:right w:val="nil"/>
            </w:tcBorders>
            <w:vAlign w:val="center"/>
            <w:hideMark/>
          </w:tcPr>
          <w:p w14:paraId="4DEA4A61" w14:textId="77777777" w:rsidR="00146495" w:rsidRPr="00470A7D" w:rsidRDefault="00146495" w:rsidP="00146495">
            <w:pPr>
              <w:spacing w:line="240" w:lineRule="auto"/>
              <w:ind w:firstLine="0"/>
              <w:rPr>
                <w:rFonts w:eastAsia="Times New Roman" w:cs="Times New Roman"/>
                <w:b/>
                <w:bCs/>
                <w:color w:val="000000"/>
                <w:sz w:val="20"/>
                <w:szCs w:val="20"/>
                <w:lang w:eastAsia="zh-CN"/>
              </w:rPr>
            </w:pPr>
          </w:p>
        </w:tc>
        <w:tc>
          <w:tcPr>
            <w:tcW w:w="803" w:type="pct"/>
            <w:vMerge/>
            <w:tcBorders>
              <w:top w:val="nil"/>
              <w:left w:val="nil"/>
              <w:bottom w:val="single" w:sz="4" w:space="0" w:color="000000"/>
              <w:right w:val="nil"/>
            </w:tcBorders>
            <w:vAlign w:val="center"/>
            <w:hideMark/>
          </w:tcPr>
          <w:p w14:paraId="30345051" w14:textId="77777777" w:rsidR="00146495" w:rsidRPr="00470A7D" w:rsidRDefault="00146495" w:rsidP="00146495">
            <w:pPr>
              <w:spacing w:line="240" w:lineRule="auto"/>
              <w:ind w:firstLine="0"/>
              <w:rPr>
                <w:rFonts w:eastAsia="Times New Roman" w:cs="Times New Roman"/>
                <w:color w:val="000000"/>
                <w:sz w:val="20"/>
                <w:szCs w:val="20"/>
                <w:lang w:eastAsia="zh-CN"/>
              </w:rPr>
            </w:pPr>
          </w:p>
        </w:tc>
        <w:tc>
          <w:tcPr>
            <w:tcW w:w="1068" w:type="pct"/>
            <w:tcBorders>
              <w:top w:val="nil"/>
              <w:left w:val="nil"/>
              <w:bottom w:val="nil"/>
              <w:right w:val="nil"/>
            </w:tcBorders>
            <w:shd w:val="clear" w:color="auto" w:fill="auto"/>
            <w:hideMark/>
          </w:tcPr>
          <w:p w14:paraId="61FA0E89" w14:textId="77777777" w:rsidR="00146495" w:rsidRPr="00470A7D" w:rsidRDefault="00146495" w:rsidP="00146495">
            <w:pPr>
              <w:spacing w:line="240" w:lineRule="auto"/>
              <w:ind w:firstLine="0"/>
              <w:rPr>
                <w:rFonts w:eastAsia="Times New Roman" w:cs="Times New Roman"/>
                <w:color w:val="000000"/>
                <w:sz w:val="20"/>
                <w:szCs w:val="20"/>
                <w:lang w:eastAsia="zh-CN"/>
              </w:rPr>
            </w:pPr>
            <w:r w:rsidRPr="00470A7D">
              <w:rPr>
                <w:rFonts w:eastAsia="Times New Roman" w:cs="Times New Roman"/>
                <w:color w:val="000000"/>
                <w:sz w:val="20"/>
                <w:szCs w:val="20"/>
                <w:lang w:val="en-US" w:eastAsia="zh-CN"/>
              </w:rPr>
              <w:t>7. Commitment to Others (vs. Self-Interest) </w:t>
            </w:r>
          </w:p>
        </w:tc>
        <w:tc>
          <w:tcPr>
            <w:tcW w:w="1364" w:type="pct"/>
            <w:vMerge/>
            <w:tcBorders>
              <w:top w:val="nil"/>
              <w:left w:val="nil"/>
              <w:bottom w:val="single" w:sz="4" w:space="0" w:color="000000"/>
              <w:right w:val="nil"/>
            </w:tcBorders>
            <w:vAlign w:val="center"/>
            <w:hideMark/>
          </w:tcPr>
          <w:p w14:paraId="510C992D" w14:textId="77777777" w:rsidR="00146495" w:rsidRPr="00470A7D" w:rsidRDefault="00146495" w:rsidP="00146495">
            <w:pPr>
              <w:spacing w:line="240" w:lineRule="auto"/>
              <w:ind w:firstLine="0"/>
              <w:rPr>
                <w:rFonts w:eastAsia="Times New Roman" w:cs="Times New Roman"/>
                <w:color w:val="000000"/>
                <w:sz w:val="20"/>
                <w:szCs w:val="20"/>
                <w:lang w:eastAsia="zh-CN"/>
              </w:rPr>
            </w:pPr>
          </w:p>
        </w:tc>
        <w:tc>
          <w:tcPr>
            <w:tcW w:w="1235" w:type="pct"/>
            <w:vMerge/>
            <w:tcBorders>
              <w:top w:val="nil"/>
              <w:left w:val="nil"/>
              <w:bottom w:val="single" w:sz="4" w:space="0" w:color="000000"/>
              <w:right w:val="nil"/>
            </w:tcBorders>
            <w:vAlign w:val="center"/>
            <w:hideMark/>
          </w:tcPr>
          <w:p w14:paraId="6B5D3367" w14:textId="77777777" w:rsidR="00146495" w:rsidRPr="00470A7D" w:rsidRDefault="00146495" w:rsidP="00146495">
            <w:pPr>
              <w:spacing w:line="240" w:lineRule="auto"/>
              <w:ind w:firstLine="0"/>
              <w:rPr>
                <w:rFonts w:eastAsia="Times New Roman" w:cs="Times New Roman"/>
                <w:color w:val="000000"/>
                <w:sz w:val="20"/>
                <w:szCs w:val="20"/>
                <w:lang w:val="en-US" w:eastAsia="zh-CN"/>
              </w:rPr>
            </w:pPr>
          </w:p>
        </w:tc>
      </w:tr>
      <w:tr w:rsidR="00146495" w:rsidRPr="00470A7D" w14:paraId="56A2DD3D" w14:textId="77777777" w:rsidTr="00146495">
        <w:trPr>
          <w:trHeight w:val="300"/>
        </w:trPr>
        <w:tc>
          <w:tcPr>
            <w:tcW w:w="530" w:type="pct"/>
            <w:vMerge/>
            <w:tcBorders>
              <w:top w:val="nil"/>
              <w:left w:val="nil"/>
              <w:bottom w:val="single" w:sz="4" w:space="0" w:color="000000"/>
              <w:right w:val="nil"/>
            </w:tcBorders>
            <w:vAlign w:val="center"/>
            <w:hideMark/>
          </w:tcPr>
          <w:p w14:paraId="53FDCC8F" w14:textId="77777777" w:rsidR="00146495" w:rsidRPr="00470A7D" w:rsidRDefault="00146495" w:rsidP="00146495">
            <w:pPr>
              <w:spacing w:line="240" w:lineRule="auto"/>
              <w:ind w:firstLine="0"/>
              <w:rPr>
                <w:rFonts w:eastAsia="Times New Roman" w:cs="Times New Roman"/>
                <w:b/>
                <w:bCs/>
                <w:color w:val="000000"/>
                <w:sz w:val="20"/>
                <w:szCs w:val="20"/>
                <w:lang w:eastAsia="zh-CN"/>
              </w:rPr>
            </w:pPr>
          </w:p>
        </w:tc>
        <w:tc>
          <w:tcPr>
            <w:tcW w:w="803" w:type="pct"/>
            <w:vMerge/>
            <w:tcBorders>
              <w:top w:val="nil"/>
              <w:left w:val="nil"/>
              <w:bottom w:val="single" w:sz="4" w:space="0" w:color="000000"/>
              <w:right w:val="nil"/>
            </w:tcBorders>
            <w:vAlign w:val="center"/>
            <w:hideMark/>
          </w:tcPr>
          <w:p w14:paraId="4A9D7E50" w14:textId="77777777" w:rsidR="00146495" w:rsidRPr="00470A7D" w:rsidRDefault="00146495" w:rsidP="00146495">
            <w:pPr>
              <w:spacing w:line="240" w:lineRule="auto"/>
              <w:ind w:firstLine="0"/>
              <w:rPr>
                <w:rFonts w:eastAsia="Times New Roman" w:cs="Times New Roman"/>
                <w:color w:val="000000"/>
                <w:sz w:val="20"/>
                <w:szCs w:val="20"/>
                <w:lang w:eastAsia="zh-CN"/>
              </w:rPr>
            </w:pPr>
          </w:p>
        </w:tc>
        <w:tc>
          <w:tcPr>
            <w:tcW w:w="1068" w:type="pct"/>
            <w:tcBorders>
              <w:top w:val="nil"/>
              <w:left w:val="nil"/>
              <w:bottom w:val="single" w:sz="4" w:space="0" w:color="auto"/>
              <w:right w:val="nil"/>
            </w:tcBorders>
            <w:shd w:val="clear" w:color="auto" w:fill="auto"/>
            <w:hideMark/>
          </w:tcPr>
          <w:p w14:paraId="1703A047" w14:textId="77777777" w:rsidR="00146495" w:rsidRPr="00470A7D" w:rsidRDefault="00146495" w:rsidP="00146495">
            <w:pPr>
              <w:spacing w:line="240" w:lineRule="auto"/>
              <w:ind w:firstLine="0"/>
              <w:rPr>
                <w:rFonts w:eastAsia="Times New Roman" w:cs="Times New Roman"/>
                <w:color w:val="000000"/>
                <w:sz w:val="20"/>
                <w:szCs w:val="20"/>
                <w:lang w:eastAsia="zh-CN"/>
              </w:rPr>
            </w:pPr>
            <w:r w:rsidRPr="00470A7D">
              <w:rPr>
                <w:rFonts w:eastAsia="Times New Roman" w:cs="Times New Roman"/>
                <w:color w:val="000000"/>
                <w:sz w:val="20"/>
                <w:szCs w:val="20"/>
                <w:lang w:val="en-US" w:eastAsia="zh-CN"/>
              </w:rPr>
              <w:t>8. Contextualized (vs. De-contextualized) Self</w:t>
            </w:r>
            <w:r w:rsidRPr="00470A7D">
              <w:rPr>
                <w:rFonts w:eastAsia="Times New Roman" w:cs="Times New Roman"/>
                <w:i/>
                <w:iCs/>
                <w:color w:val="000000"/>
                <w:sz w:val="20"/>
                <w:szCs w:val="20"/>
                <w:lang w:val="en-US" w:eastAsia="zh-CN"/>
              </w:rPr>
              <w:t> </w:t>
            </w:r>
            <w:r w:rsidRPr="00470A7D">
              <w:rPr>
                <w:rFonts w:eastAsia="Times New Roman" w:cs="Times New Roman"/>
                <w:color w:val="000000"/>
                <w:sz w:val="20"/>
                <w:szCs w:val="20"/>
                <w:lang w:val="en-US" w:eastAsia="zh-CN"/>
              </w:rPr>
              <w:t> </w:t>
            </w:r>
          </w:p>
        </w:tc>
        <w:tc>
          <w:tcPr>
            <w:tcW w:w="1364" w:type="pct"/>
            <w:vMerge/>
            <w:tcBorders>
              <w:top w:val="nil"/>
              <w:left w:val="nil"/>
              <w:bottom w:val="single" w:sz="4" w:space="0" w:color="000000"/>
              <w:right w:val="nil"/>
            </w:tcBorders>
            <w:vAlign w:val="center"/>
            <w:hideMark/>
          </w:tcPr>
          <w:p w14:paraId="012875C6" w14:textId="77777777" w:rsidR="00146495" w:rsidRPr="00470A7D" w:rsidRDefault="00146495" w:rsidP="00146495">
            <w:pPr>
              <w:spacing w:line="240" w:lineRule="auto"/>
              <w:ind w:firstLine="0"/>
              <w:rPr>
                <w:rFonts w:eastAsia="Times New Roman" w:cs="Times New Roman"/>
                <w:color w:val="000000"/>
                <w:sz w:val="20"/>
                <w:szCs w:val="20"/>
                <w:lang w:eastAsia="zh-CN"/>
              </w:rPr>
            </w:pPr>
          </w:p>
        </w:tc>
        <w:tc>
          <w:tcPr>
            <w:tcW w:w="1235" w:type="pct"/>
            <w:vMerge/>
            <w:tcBorders>
              <w:top w:val="nil"/>
              <w:left w:val="nil"/>
              <w:bottom w:val="single" w:sz="4" w:space="0" w:color="000000"/>
              <w:right w:val="nil"/>
            </w:tcBorders>
            <w:vAlign w:val="center"/>
            <w:hideMark/>
          </w:tcPr>
          <w:p w14:paraId="083AE654" w14:textId="77777777" w:rsidR="00146495" w:rsidRPr="00470A7D" w:rsidRDefault="00146495" w:rsidP="00146495">
            <w:pPr>
              <w:spacing w:line="240" w:lineRule="auto"/>
              <w:ind w:firstLine="0"/>
              <w:rPr>
                <w:rFonts w:eastAsia="Times New Roman" w:cs="Times New Roman"/>
                <w:color w:val="000000"/>
                <w:sz w:val="20"/>
                <w:szCs w:val="20"/>
                <w:lang w:val="en-US" w:eastAsia="zh-CN"/>
              </w:rPr>
            </w:pPr>
          </w:p>
        </w:tc>
      </w:tr>
      <w:tr w:rsidR="00146495" w:rsidRPr="00470A7D" w14:paraId="1DDBBD52" w14:textId="77777777" w:rsidTr="00146495">
        <w:trPr>
          <w:trHeight w:val="765"/>
        </w:trPr>
        <w:tc>
          <w:tcPr>
            <w:tcW w:w="530" w:type="pct"/>
            <w:vMerge w:val="restart"/>
            <w:tcBorders>
              <w:top w:val="nil"/>
              <w:left w:val="nil"/>
              <w:bottom w:val="single" w:sz="4" w:space="0" w:color="000000"/>
              <w:right w:val="nil"/>
            </w:tcBorders>
            <w:shd w:val="clear" w:color="auto" w:fill="auto"/>
            <w:hideMark/>
          </w:tcPr>
          <w:p w14:paraId="410E3F65" w14:textId="77777777" w:rsidR="00146495" w:rsidRPr="00470A7D" w:rsidRDefault="00146495" w:rsidP="00146495">
            <w:pPr>
              <w:spacing w:line="240" w:lineRule="auto"/>
              <w:ind w:firstLine="0"/>
              <w:jc w:val="center"/>
              <w:rPr>
                <w:rFonts w:eastAsia="Times New Roman" w:cs="Times New Roman"/>
                <w:b/>
                <w:bCs/>
                <w:color w:val="000000"/>
                <w:sz w:val="20"/>
                <w:szCs w:val="20"/>
                <w:lang w:eastAsia="zh-CN"/>
              </w:rPr>
            </w:pPr>
            <w:r w:rsidRPr="00470A7D">
              <w:rPr>
                <w:rFonts w:eastAsia="Times New Roman" w:cs="Times New Roman"/>
                <w:b/>
                <w:bCs/>
                <w:color w:val="000000"/>
                <w:sz w:val="20"/>
                <w:szCs w:val="20"/>
                <w:lang w:val="en-US" w:eastAsia="zh-CN"/>
              </w:rPr>
              <w:t>Cognitive Style</w:t>
            </w:r>
            <w:r w:rsidRPr="00470A7D">
              <w:rPr>
                <w:rFonts w:eastAsia="Times New Roman" w:cs="Times New Roman"/>
                <w:color w:val="000000"/>
                <w:sz w:val="20"/>
                <w:szCs w:val="20"/>
                <w:lang w:val="en-US" w:eastAsia="zh-CN"/>
              </w:rPr>
              <w:t> </w:t>
            </w:r>
          </w:p>
        </w:tc>
        <w:tc>
          <w:tcPr>
            <w:tcW w:w="803" w:type="pct"/>
            <w:tcBorders>
              <w:top w:val="nil"/>
              <w:left w:val="nil"/>
              <w:bottom w:val="single" w:sz="4" w:space="0" w:color="auto"/>
              <w:right w:val="nil"/>
            </w:tcBorders>
            <w:shd w:val="clear" w:color="auto" w:fill="auto"/>
            <w:hideMark/>
          </w:tcPr>
          <w:p w14:paraId="5AA2D9C2" w14:textId="77777777" w:rsidR="00146495" w:rsidRPr="00470A7D" w:rsidRDefault="00146495" w:rsidP="00146495">
            <w:pPr>
              <w:spacing w:line="240" w:lineRule="auto"/>
              <w:ind w:firstLine="0"/>
              <w:rPr>
                <w:rFonts w:eastAsia="Times New Roman" w:cs="Times New Roman"/>
                <w:color w:val="000000"/>
                <w:sz w:val="20"/>
                <w:szCs w:val="20"/>
                <w:lang w:val="fr-FR" w:eastAsia="zh-CN"/>
              </w:rPr>
            </w:pPr>
            <w:r w:rsidRPr="00470A7D">
              <w:rPr>
                <w:rFonts w:eastAsia="Times New Roman" w:cs="Times New Roman"/>
                <w:color w:val="000000"/>
                <w:sz w:val="20"/>
                <w:szCs w:val="20"/>
                <w:lang w:val="fr-FR" w:eastAsia="zh-CN"/>
              </w:rPr>
              <w:t xml:space="preserve">Attribution </w:t>
            </w:r>
            <w:proofErr w:type="spellStart"/>
            <w:r w:rsidRPr="00470A7D">
              <w:rPr>
                <w:rFonts w:eastAsia="Times New Roman" w:cs="Times New Roman"/>
                <w:color w:val="000000"/>
                <w:sz w:val="20"/>
                <w:szCs w:val="20"/>
                <w:lang w:val="fr-FR" w:eastAsia="zh-CN"/>
              </w:rPr>
              <w:t>Task</w:t>
            </w:r>
            <w:proofErr w:type="spellEnd"/>
            <w:r w:rsidRPr="00470A7D">
              <w:rPr>
                <w:rFonts w:eastAsia="Times New Roman" w:cs="Times New Roman"/>
                <w:color w:val="000000"/>
                <w:sz w:val="20"/>
                <w:szCs w:val="20"/>
                <w:lang w:val="fr-FR" w:eastAsia="zh-CN"/>
              </w:rPr>
              <w:t xml:space="preserve"> (</w:t>
            </w:r>
            <w:proofErr w:type="spellStart"/>
            <w:r w:rsidRPr="00470A7D">
              <w:rPr>
                <w:rFonts w:eastAsia="Times New Roman" w:cs="Times New Roman"/>
                <w:color w:val="000000"/>
                <w:sz w:val="20"/>
                <w:szCs w:val="20"/>
                <w:lang w:val="fr-FR" w:eastAsia="zh-CN"/>
              </w:rPr>
              <w:t>Kitayama</w:t>
            </w:r>
            <w:proofErr w:type="spellEnd"/>
            <w:r w:rsidRPr="00470A7D">
              <w:rPr>
                <w:rFonts w:eastAsia="Times New Roman" w:cs="Times New Roman"/>
                <w:color w:val="000000"/>
                <w:sz w:val="20"/>
                <w:szCs w:val="20"/>
                <w:lang w:val="fr-FR" w:eastAsia="zh-CN"/>
              </w:rPr>
              <w:t xml:space="preserve"> et al., 2006)</w:t>
            </w:r>
            <w:r w:rsidRPr="00470A7D">
              <w:rPr>
                <w:rFonts w:eastAsia="Times New Roman" w:cs="Times New Roman"/>
                <w:color w:val="D13438"/>
                <w:sz w:val="20"/>
                <w:szCs w:val="20"/>
                <w:lang w:val="fr-FR" w:eastAsia="zh-CN"/>
              </w:rPr>
              <w:t> </w:t>
            </w:r>
          </w:p>
        </w:tc>
        <w:tc>
          <w:tcPr>
            <w:tcW w:w="1068" w:type="pct"/>
            <w:tcBorders>
              <w:top w:val="nil"/>
              <w:left w:val="nil"/>
              <w:bottom w:val="single" w:sz="4" w:space="0" w:color="auto"/>
              <w:right w:val="nil"/>
            </w:tcBorders>
            <w:shd w:val="clear" w:color="auto" w:fill="auto"/>
            <w:hideMark/>
          </w:tcPr>
          <w:p w14:paraId="3488E00A" w14:textId="77777777" w:rsidR="00146495" w:rsidRPr="00470A7D" w:rsidRDefault="00146495" w:rsidP="00146495">
            <w:pPr>
              <w:spacing w:line="240" w:lineRule="auto"/>
              <w:ind w:firstLine="0"/>
              <w:rPr>
                <w:rFonts w:eastAsia="Times New Roman" w:cs="Times New Roman"/>
                <w:color w:val="000000"/>
                <w:sz w:val="20"/>
                <w:szCs w:val="20"/>
                <w:lang w:val="fr-FR" w:eastAsia="zh-CN"/>
              </w:rPr>
            </w:pPr>
            <w:r w:rsidRPr="00470A7D">
              <w:rPr>
                <w:rFonts w:eastAsia="Times New Roman" w:cs="Times New Roman"/>
                <w:color w:val="000000"/>
                <w:sz w:val="20"/>
                <w:szCs w:val="20"/>
                <w:lang w:val="fr-FR" w:eastAsia="zh-CN"/>
              </w:rPr>
              <w:t xml:space="preserve">Causal </w:t>
            </w:r>
            <w:proofErr w:type="spellStart"/>
            <w:r w:rsidRPr="00470A7D">
              <w:rPr>
                <w:rFonts w:eastAsia="Times New Roman" w:cs="Times New Roman"/>
                <w:color w:val="000000"/>
                <w:sz w:val="20"/>
                <w:szCs w:val="20"/>
                <w:lang w:val="fr-FR" w:eastAsia="zh-CN"/>
              </w:rPr>
              <w:t>Situational</w:t>
            </w:r>
            <w:proofErr w:type="spellEnd"/>
            <w:r w:rsidRPr="00470A7D">
              <w:rPr>
                <w:rFonts w:eastAsia="Times New Roman" w:cs="Times New Roman"/>
                <w:color w:val="000000"/>
                <w:sz w:val="20"/>
                <w:szCs w:val="20"/>
                <w:lang w:val="fr-FR" w:eastAsia="zh-CN"/>
              </w:rPr>
              <w:t xml:space="preserve"> (vs. </w:t>
            </w:r>
            <w:proofErr w:type="spellStart"/>
            <w:r w:rsidRPr="00470A7D">
              <w:rPr>
                <w:rFonts w:eastAsia="Times New Roman" w:cs="Times New Roman"/>
                <w:color w:val="000000"/>
                <w:sz w:val="20"/>
                <w:szCs w:val="20"/>
                <w:lang w:val="fr-FR" w:eastAsia="zh-CN"/>
              </w:rPr>
              <w:t>Dispositional</w:t>
            </w:r>
            <w:proofErr w:type="spellEnd"/>
            <w:r w:rsidRPr="00470A7D">
              <w:rPr>
                <w:rFonts w:eastAsia="Times New Roman" w:cs="Times New Roman"/>
                <w:color w:val="000000"/>
                <w:sz w:val="20"/>
                <w:szCs w:val="20"/>
                <w:lang w:val="fr-FR" w:eastAsia="zh-CN"/>
              </w:rPr>
              <w:t>) Attribution </w:t>
            </w:r>
            <w:r w:rsidRPr="00470A7D">
              <w:rPr>
                <w:rFonts w:eastAsia="Times New Roman" w:cs="Times New Roman"/>
                <w:color w:val="D13438"/>
                <w:sz w:val="20"/>
                <w:szCs w:val="20"/>
                <w:lang w:val="fr-FR" w:eastAsia="zh-CN"/>
              </w:rPr>
              <w:t> </w:t>
            </w:r>
          </w:p>
        </w:tc>
        <w:tc>
          <w:tcPr>
            <w:tcW w:w="1364" w:type="pct"/>
            <w:tcBorders>
              <w:top w:val="nil"/>
              <w:left w:val="nil"/>
              <w:bottom w:val="single" w:sz="4" w:space="0" w:color="auto"/>
              <w:right w:val="nil"/>
            </w:tcBorders>
            <w:shd w:val="clear" w:color="auto" w:fill="auto"/>
            <w:hideMark/>
          </w:tcPr>
          <w:p w14:paraId="02079D14" w14:textId="77777777" w:rsidR="00146495" w:rsidRPr="00470A7D" w:rsidRDefault="00146495" w:rsidP="00146495">
            <w:pPr>
              <w:spacing w:line="240" w:lineRule="auto"/>
              <w:ind w:firstLine="0"/>
              <w:rPr>
                <w:rFonts w:eastAsia="Times New Roman" w:cs="Times New Roman"/>
                <w:color w:val="000000"/>
                <w:sz w:val="20"/>
                <w:szCs w:val="20"/>
                <w:lang w:eastAsia="zh-CN"/>
              </w:rPr>
            </w:pPr>
            <w:r w:rsidRPr="00470A7D">
              <w:rPr>
                <w:rFonts w:eastAsia="Times New Roman" w:cs="Times New Roman"/>
                <w:color w:val="000000"/>
                <w:sz w:val="20"/>
                <w:szCs w:val="20"/>
                <w:lang w:val="en-US" w:eastAsia="zh-CN"/>
              </w:rPr>
              <w:t>Average across situational attribution items minus average across dispositional attribution items </w:t>
            </w:r>
          </w:p>
        </w:tc>
        <w:tc>
          <w:tcPr>
            <w:tcW w:w="1235" w:type="pct"/>
            <w:tcBorders>
              <w:top w:val="nil"/>
              <w:left w:val="nil"/>
              <w:bottom w:val="single" w:sz="4" w:space="0" w:color="auto"/>
              <w:right w:val="nil"/>
            </w:tcBorders>
            <w:shd w:val="clear" w:color="auto" w:fill="auto"/>
            <w:hideMark/>
          </w:tcPr>
          <w:p w14:paraId="7921B9A4" w14:textId="77777777" w:rsidR="00146495" w:rsidRPr="00470A7D" w:rsidRDefault="00146495" w:rsidP="00146495">
            <w:pPr>
              <w:spacing w:line="240" w:lineRule="auto"/>
              <w:ind w:firstLine="0"/>
              <w:rPr>
                <w:rFonts w:eastAsia="Times New Roman" w:cs="Times New Roman"/>
                <w:color w:val="000000"/>
                <w:sz w:val="20"/>
                <w:szCs w:val="20"/>
                <w:lang w:val="en-US" w:eastAsia="zh-CN"/>
              </w:rPr>
            </w:pPr>
            <w:r w:rsidRPr="00470A7D">
              <w:rPr>
                <w:rFonts w:eastAsia="Times New Roman" w:cs="Times New Roman"/>
                <w:color w:val="000000"/>
                <w:sz w:val="20"/>
                <w:szCs w:val="20"/>
                <w:lang w:val="en-US" w:eastAsia="zh-CN"/>
              </w:rPr>
              <w:t>Relatively greater attribution of causality to situational factors is associated with stronger holistic cognition  </w:t>
            </w:r>
          </w:p>
        </w:tc>
      </w:tr>
      <w:tr w:rsidR="00146495" w:rsidRPr="00470A7D" w14:paraId="64F5CB54" w14:textId="77777777" w:rsidTr="00146495">
        <w:trPr>
          <w:trHeight w:val="1020"/>
        </w:trPr>
        <w:tc>
          <w:tcPr>
            <w:tcW w:w="530" w:type="pct"/>
            <w:vMerge/>
            <w:tcBorders>
              <w:top w:val="nil"/>
              <w:left w:val="nil"/>
              <w:bottom w:val="single" w:sz="4" w:space="0" w:color="000000"/>
              <w:right w:val="nil"/>
            </w:tcBorders>
            <w:vAlign w:val="center"/>
            <w:hideMark/>
          </w:tcPr>
          <w:p w14:paraId="11FABD32" w14:textId="77777777" w:rsidR="00146495" w:rsidRPr="00470A7D" w:rsidRDefault="00146495" w:rsidP="00146495">
            <w:pPr>
              <w:spacing w:line="240" w:lineRule="auto"/>
              <w:ind w:firstLine="0"/>
              <w:rPr>
                <w:rFonts w:eastAsia="Times New Roman" w:cs="Times New Roman"/>
                <w:b/>
                <w:bCs/>
                <w:color w:val="000000"/>
                <w:sz w:val="20"/>
                <w:szCs w:val="20"/>
                <w:lang w:eastAsia="zh-CN"/>
              </w:rPr>
            </w:pPr>
          </w:p>
        </w:tc>
        <w:tc>
          <w:tcPr>
            <w:tcW w:w="803" w:type="pct"/>
            <w:tcBorders>
              <w:top w:val="nil"/>
              <w:left w:val="nil"/>
              <w:bottom w:val="single" w:sz="4" w:space="0" w:color="auto"/>
              <w:right w:val="nil"/>
            </w:tcBorders>
            <w:shd w:val="clear" w:color="auto" w:fill="auto"/>
            <w:hideMark/>
          </w:tcPr>
          <w:p w14:paraId="5B38E8CD" w14:textId="77777777" w:rsidR="00146495" w:rsidRPr="00470A7D" w:rsidRDefault="00146495" w:rsidP="00146495">
            <w:pPr>
              <w:spacing w:line="240" w:lineRule="auto"/>
              <w:ind w:firstLine="0"/>
              <w:rPr>
                <w:rFonts w:eastAsia="Times New Roman" w:cs="Times New Roman"/>
                <w:color w:val="000000"/>
                <w:sz w:val="20"/>
                <w:szCs w:val="20"/>
                <w:lang w:eastAsia="zh-CN"/>
              </w:rPr>
            </w:pPr>
            <w:r w:rsidRPr="00470A7D">
              <w:rPr>
                <w:rFonts w:eastAsia="Times New Roman" w:cs="Times New Roman"/>
                <w:color w:val="000000"/>
                <w:sz w:val="20"/>
                <w:szCs w:val="20"/>
                <w:lang w:val="en-US" w:eastAsia="zh-CN"/>
              </w:rPr>
              <w:t>Triad Task (Ji et al., 2004) </w:t>
            </w:r>
          </w:p>
        </w:tc>
        <w:tc>
          <w:tcPr>
            <w:tcW w:w="1068" w:type="pct"/>
            <w:tcBorders>
              <w:top w:val="nil"/>
              <w:left w:val="nil"/>
              <w:bottom w:val="single" w:sz="4" w:space="0" w:color="auto"/>
              <w:right w:val="nil"/>
            </w:tcBorders>
            <w:shd w:val="clear" w:color="auto" w:fill="auto"/>
            <w:hideMark/>
          </w:tcPr>
          <w:p w14:paraId="3147DECF" w14:textId="77777777" w:rsidR="00146495" w:rsidRPr="00470A7D" w:rsidRDefault="00146495" w:rsidP="00146495">
            <w:pPr>
              <w:spacing w:line="240" w:lineRule="auto"/>
              <w:ind w:firstLine="0"/>
              <w:rPr>
                <w:rFonts w:eastAsia="Times New Roman" w:cs="Times New Roman"/>
                <w:color w:val="000000"/>
                <w:sz w:val="20"/>
                <w:szCs w:val="20"/>
                <w:lang w:eastAsia="zh-CN"/>
              </w:rPr>
            </w:pPr>
            <w:r w:rsidRPr="00470A7D">
              <w:rPr>
                <w:rFonts w:eastAsia="Times New Roman" w:cs="Times New Roman"/>
                <w:color w:val="000000"/>
                <w:sz w:val="20"/>
                <w:szCs w:val="20"/>
                <w:lang w:val="en-US" w:eastAsia="zh-CN"/>
              </w:rPr>
              <w:t>Thematic (vs. Taxonomic) Categorization  </w:t>
            </w:r>
          </w:p>
        </w:tc>
        <w:tc>
          <w:tcPr>
            <w:tcW w:w="1364" w:type="pct"/>
            <w:tcBorders>
              <w:top w:val="nil"/>
              <w:left w:val="nil"/>
              <w:bottom w:val="single" w:sz="4" w:space="0" w:color="auto"/>
              <w:right w:val="nil"/>
            </w:tcBorders>
            <w:shd w:val="clear" w:color="auto" w:fill="auto"/>
            <w:hideMark/>
          </w:tcPr>
          <w:p w14:paraId="2D3B78FA" w14:textId="77777777" w:rsidR="00146495" w:rsidRPr="00470A7D" w:rsidRDefault="00146495" w:rsidP="00146495">
            <w:pPr>
              <w:spacing w:line="240" w:lineRule="auto"/>
              <w:ind w:firstLine="0"/>
              <w:rPr>
                <w:rFonts w:eastAsia="Times New Roman" w:cs="Times New Roman"/>
                <w:color w:val="000000"/>
                <w:sz w:val="20"/>
                <w:szCs w:val="20"/>
                <w:lang w:eastAsia="zh-CN"/>
              </w:rPr>
            </w:pPr>
            <w:r w:rsidRPr="00470A7D">
              <w:rPr>
                <w:rFonts w:eastAsia="Times New Roman" w:cs="Times New Roman"/>
                <w:color w:val="000000"/>
                <w:sz w:val="20"/>
                <w:szCs w:val="20"/>
                <w:lang w:val="en-US" w:eastAsia="zh-CN"/>
              </w:rPr>
              <w:t>Percentage of items with thematic categorizations out of all items  </w:t>
            </w:r>
          </w:p>
        </w:tc>
        <w:tc>
          <w:tcPr>
            <w:tcW w:w="1235" w:type="pct"/>
            <w:tcBorders>
              <w:top w:val="nil"/>
              <w:left w:val="nil"/>
              <w:bottom w:val="single" w:sz="4" w:space="0" w:color="auto"/>
              <w:right w:val="nil"/>
            </w:tcBorders>
            <w:shd w:val="clear" w:color="auto" w:fill="auto"/>
            <w:hideMark/>
          </w:tcPr>
          <w:p w14:paraId="5D9CD720" w14:textId="77777777" w:rsidR="00146495" w:rsidRPr="00470A7D" w:rsidRDefault="00146495" w:rsidP="00146495">
            <w:pPr>
              <w:spacing w:line="240" w:lineRule="auto"/>
              <w:ind w:firstLine="0"/>
              <w:rPr>
                <w:rFonts w:eastAsia="Times New Roman" w:cs="Times New Roman"/>
                <w:color w:val="000000"/>
                <w:sz w:val="20"/>
                <w:szCs w:val="20"/>
                <w:lang w:val="en-US" w:eastAsia="zh-CN"/>
              </w:rPr>
            </w:pPr>
            <w:r w:rsidRPr="00470A7D">
              <w:rPr>
                <w:rFonts w:eastAsia="Times New Roman" w:cs="Times New Roman"/>
                <w:color w:val="000000"/>
                <w:sz w:val="20"/>
                <w:szCs w:val="20"/>
                <w:lang w:val="en-US" w:eastAsia="zh-CN"/>
              </w:rPr>
              <w:t>Relatively greater tendency to categorize objects in thematic terms (based on their spatial, causal, or temporal relationships) is associated with stronger holistic cognition </w:t>
            </w:r>
          </w:p>
        </w:tc>
      </w:tr>
      <w:tr w:rsidR="00146495" w:rsidRPr="00470A7D" w14:paraId="2B0DC428" w14:textId="77777777" w:rsidTr="00146495">
        <w:trPr>
          <w:trHeight w:val="765"/>
        </w:trPr>
        <w:tc>
          <w:tcPr>
            <w:tcW w:w="530" w:type="pct"/>
            <w:vMerge/>
            <w:tcBorders>
              <w:top w:val="nil"/>
              <w:left w:val="nil"/>
              <w:bottom w:val="single" w:sz="4" w:space="0" w:color="000000"/>
              <w:right w:val="nil"/>
            </w:tcBorders>
            <w:vAlign w:val="center"/>
            <w:hideMark/>
          </w:tcPr>
          <w:p w14:paraId="44863426" w14:textId="77777777" w:rsidR="00146495" w:rsidRPr="00470A7D" w:rsidRDefault="00146495" w:rsidP="00146495">
            <w:pPr>
              <w:spacing w:line="240" w:lineRule="auto"/>
              <w:ind w:firstLine="0"/>
              <w:rPr>
                <w:rFonts w:eastAsia="Times New Roman" w:cs="Times New Roman"/>
                <w:b/>
                <w:bCs/>
                <w:color w:val="000000"/>
                <w:sz w:val="20"/>
                <w:szCs w:val="20"/>
                <w:lang w:eastAsia="zh-CN"/>
              </w:rPr>
            </w:pPr>
          </w:p>
        </w:tc>
        <w:tc>
          <w:tcPr>
            <w:tcW w:w="803" w:type="pct"/>
            <w:tcBorders>
              <w:top w:val="nil"/>
              <w:left w:val="nil"/>
              <w:bottom w:val="single" w:sz="4" w:space="0" w:color="auto"/>
              <w:right w:val="nil"/>
            </w:tcBorders>
            <w:shd w:val="clear" w:color="auto" w:fill="auto"/>
            <w:hideMark/>
          </w:tcPr>
          <w:p w14:paraId="6B8B7F74" w14:textId="77777777" w:rsidR="00146495" w:rsidRPr="00470A7D" w:rsidRDefault="00146495" w:rsidP="00146495">
            <w:pPr>
              <w:spacing w:line="240" w:lineRule="auto"/>
              <w:ind w:firstLine="0"/>
              <w:rPr>
                <w:rFonts w:eastAsia="Times New Roman" w:cs="Times New Roman"/>
                <w:color w:val="000000"/>
                <w:sz w:val="20"/>
                <w:szCs w:val="20"/>
                <w:lang w:val="fr-FR" w:eastAsia="zh-CN"/>
              </w:rPr>
            </w:pPr>
            <w:r w:rsidRPr="00470A7D">
              <w:rPr>
                <w:rFonts w:eastAsia="Times New Roman" w:cs="Times New Roman"/>
                <w:color w:val="000000"/>
                <w:sz w:val="20"/>
                <w:szCs w:val="20"/>
                <w:lang w:val="fr-FR" w:eastAsia="zh-CN"/>
              </w:rPr>
              <w:t xml:space="preserve">Inclusion </w:t>
            </w:r>
            <w:proofErr w:type="spellStart"/>
            <w:r w:rsidRPr="00470A7D">
              <w:rPr>
                <w:rFonts w:eastAsia="Times New Roman" w:cs="Times New Roman"/>
                <w:color w:val="000000"/>
                <w:sz w:val="20"/>
                <w:szCs w:val="20"/>
                <w:lang w:val="fr-FR" w:eastAsia="zh-CN"/>
              </w:rPr>
              <w:t>Task</w:t>
            </w:r>
            <w:proofErr w:type="spellEnd"/>
            <w:r w:rsidRPr="00470A7D">
              <w:rPr>
                <w:rFonts w:eastAsia="Times New Roman" w:cs="Times New Roman"/>
                <w:color w:val="000000"/>
                <w:sz w:val="20"/>
                <w:szCs w:val="20"/>
                <w:lang w:val="fr-FR" w:eastAsia="zh-CN"/>
              </w:rPr>
              <w:t xml:space="preserve"> (Choi et al., 2003) </w:t>
            </w:r>
          </w:p>
        </w:tc>
        <w:tc>
          <w:tcPr>
            <w:tcW w:w="1068" w:type="pct"/>
            <w:tcBorders>
              <w:top w:val="nil"/>
              <w:left w:val="nil"/>
              <w:bottom w:val="single" w:sz="4" w:space="0" w:color="auto"/>
              <w:right w:val="nil"/>
            </w:tcBorders>
            <w:shd w:val="clear" w:color="auto" w:fill="auto"/>
            <w:hideMark/>
          </w:tcPr>
          <w:p w14:paraId="61A56353" w14:textId="77777777" w:rsidR="00146495" w:rsidRPr="00470A7D" w:rsidRDefault="00146495" w:rsidP="00146495">
            <w:pPr>
              <w:spacing w:line="240" w:lineRule="auto"/>
              <w:ind w:firstLine="0"/>
              <w:rPr>
                <w:rFonts w:eastAsia="Times New Roman" w:cs="Times New Roman"/>
                <w:color w:val="000000"/>
                <w:sz w:val="20"/>
                <w:szCs w:val="20"/>
                <w:lang w:eastAsia="zh-CN"/>
              </w:rPr>
            </w:pPr>
            <w:r w:rsidRPr="00470A7D">
              <w:rPr>
                <w:rFonts w:eastAsia="Times New Roman" w:cs="Times New Roman"/>
                <w:color w:val="000000"/>
                <w:sz w:val="20"/>
                <w:szCs w:val="20"/>
                <w:lang w:val="en-US" w:eastAsia="zh-CN"/>
              </w:rPr>
              <w:t>Inclusion of Contextual Information </w:t>
            </w:r>
          </w:p>
        </w:tc>
        <w:tc>
          <w:tcPr>
            <w:tcW w:w="1364" w:type="pct"/>
            <w:tcBorders>
              <w:top w:val="nil"/>
              <w:left w:val="nil"/>
              <w:bottom w:val="single" w:sz="4" w:space="0" w:color="auto"/>
              <w:right w:val="nil"/>
            </w:tcBorders>
            <w:shd w:val="clear" w:color="auto" w:fill="auto"/>
            <w:hideMark/>
          </w:tcPr>
          <w:p w14:paraId="20E04D6F" w14:textId="77777777" w:rsidR="00146495" w:rsidRPr="00470A7D" w:rsidRDefault="00146495" w:rsidP="00146495">
            <w:pPr>
              <w:spacing w:line="240" w:lineRule="auto"/>
              <w:ind w:firstLine="0"/>
              <w:rPr>
                <w:rFonts w:eastAsia="Times New Roman" w:cs="Times New Roman"/>
                <w:color w:val="000000"/>
                <w:sz w:val="20"/>
                <w:szCs w:val="20"/>
                <w:lang w:eastAsia="zh-CN"/>
              </w:rPr>
            </w:pPr>
            <w:r w:rsidRPr="00470A7D">
              <w:rPr>
                <w:rFonts w:eastAsia="Times New Roman" w:cs="Times New Roman"/>
                <w:color w:val="000000"/>
                <w:sz w:val="20"/>
                <w:szCs w:val="20"/>
                <w:lang w:val="en-US" w:eastAsia="zh-CN"/>
              </w:rPr>
              <w:t>Number of pieces of information that were perceived as relevant in resolving the murder case  </w:t>
            </w:r>
          </w:p>
        </w:tc>
        <w:tc>
          <w:tcPr>
            <w:tcW w:w="1235" w:type="pct"/>
            <w:tcBorders>
              <w:top w:val="nil"/>
              <w:left w:val="nil"/>
              <w:bottom w:val="single" w:sz="4" w:space="0" w:color="auto"/>
              <w:right w:val="nil"/>
            </w:tcBorders>
            <w:shd w:val="clear" w:color="auto" w:fill="auto"/>
            <w:hideMark/>
          </w:tcPr>
          <w:p w14:paraId="58074C7A" w14:textId="77777777" w:rsidR="00146495" w:rsidRPr="00470A7D" w:rsidRDefault="00146495" w:rsidP="00146495">
            <w:pPr>
              <w:spacing w:line="240" w:lineRule="auto"/>
              <w:ind w:firstLine="0"/>
              <w:rPr>
                <w:rFonts w:eastAsia="Times New Roman" w:cs="Times New Roman"/>
                <w:color w:val="000000"/>
                <w:sz w:val="20"/>
                <w:szCs w:val="20"/>
                <w:lang w:val="en-US" w:eastAsia="zh-CN"/>
              </w:rPr>
            </w:pPr>
            <w:r w:rsidRPr="00470A7D">
              <w:rPr>
                <w:rFonts w:eastAsia="Times New Roman" w:cs="Times New Roman"/>
                <w:color w:val="000000"/>
                <w:sz w:val="20"/>
                <w:szCs w:val="20"/>
                <w:lang w:val="en-US" w:eastAsia="zh-CN"/>
              </w:rPr>
              <w:t>Higher number of pieces of information perceived as relevant is associated with stronger holistic cognition </w:t>
            </w:r>
          </w:p>
        </w:tc>
      </w:tr>
      <w:tr w:rsidR="00146495" w:rsidRPr="00470A7D" w14:paraId="7874F69A" w14:textId="77777777" w:rsidTr="00146495">
        <w:trPr>
          <w:trHeight w:val="765"/>
        </w:trPr>
        <w:tc>
          <w:tcPr>
            <w:tcW w:w="530" w:type="pct"/>
            <w:vMerge/>
            <w:tcBorders>
              <w:top w:val="nil"/>
              <w:left w:val="nil"/>
              <w:bottom w:val="single" w:sz="4" w:space="0" w:color="000000"/>
              <w:right w:val="nil"/>
            </w:tcBorders>
            <w:vAlign w:val="center"/>
            <w:hideMark/>
          </w:tcPr>
          <w:p w14:paraId="4A2AF238" w14:textId="77777777" w:rsidR="00146495" w:rsidRPr="00470A7D" w:rsidRDefault="00146495" w:rsidP="00146495">
            <w:pPr>
              <w:spacing w:line="240" w:lineRule="auto"/>
              <w:ind w:firstLine="0"/>
              <w:rPr>
                <w:rFonts w:eastAsia="Times New Roman" w:cs="Times New Roman"/>
                <w:b/>
                <w:bCs/>
                <w:color w:val="000000"/>
                <w:sz w:val="20"/>
                <w:szCs w:val="20"/>
                <w:lang w:eastAsia="zh-CN"/>
              </w:rPr>
            </w:pPr>
          </w:p>
        </w:tc>
        <w:tc>
          <w:tcPr>
            <w:tcW w:w="803" w:type="pct"/>
            <w:tcBorders>
              <w:top w:val="nil"/>
              <w:left w:val="nil"/>
              <w:bottom w:val="single" w:sz="4" w:space="0" w:color="auto"/>
              <w:right w:val="nil"/>
            </w:tcBorders>
            <w:shd w:val="clear" w:color="auto" w:fill="auto"/>
            <w:hideMark/>
          </w:tcPr>
          <w:p w14:paraId="6C9B3751" w14:textId="77777777" w:rsidR="00146495" w:rsidRPr="00470A7D" w:rsidRDefault="00146495" w:rsidP="00146495">
            <w:pPr>
              <w:spacing w:line="240" w:lineRule="auto"/>
              <w:ind w:firstLine="0"/>
              <w:rPr>
                <w:rFonts w:eastAsia="Times New Roman" w:cs="Times New Roman"/>
                <w:color w:val="000000"/>
                <w:sz w:val="20"/>
                <w:szCs w:val="20"/>
                <w:lang w:eastAsia="zh-CN"/>
              </w:rPr>
            </w:pPr>
            <w:r w:rsidRPr="00470A7D">
              <w:rPr>
                <w:rFonts w:eastAsia="Times New Roman" w:cs="Times New Roman"/>
                <w:color w:val="000000"/>
                <w:sz w:val="20"/>
                <w:szCs w:val="20"/>
                <w:lang w:val="en-US" w:eastAsia="zh-CN"/>
              </w:rPr>
              <w:t>Outside-In Task (Cohen &amp; Gunz, 2022) </w:t>
            </w:r>
          </w:p>
        </w:tc>
        <w:tc>
          <w:tcPr>
            <w:tcW w:w="1068" w:type="pct"/>
            <w:tcBorders>
              <w:top w:val="nil"/>
              <w:left w:val="nil"/>
              <w:bottom w:val="single" w:sz="4" w:space="0" w:color="auto"/>
              <w:right w:val="nil"/>
            </w:tcBorders>
            <w:shd w:val="clear" w:color="auto" w:fill="auto"/>
            <w:hideMark/>
          </w:tcPr>
          <w:p w14:paraId="19A60AA0" w14:textId="77777777" w:rsidR="00146495" w:rsidRPr="00470A7D" w:rsidRDefault="00146495" w:rsidP="00146495">
            <w:pPr>
              <w:spacing w:line="240" w:lineRule="auto"/>
              <w:ind w:firstLine="0"/>
              <w:rPr>
                <w:rFonts w:eastAsia="Times New Roman" w:cs="Times New Roman"/>
                <w:color w:val="000000"/>
                <w:sz w:val="20"/>
                <w:szCs w:val="20"/>
                <w:lang w:eastAsia="zh-CN"/>
              </w:rPr>
            </w:pPr>
            <w:r w:rsidRPr="00470A7D">
              <w:rPr>
                <w:rFonts w:eastAsia="Times New Roman" w:cs="Times New Roman"/>
                <w:color w:val="000000"/>
                <w:sz w:val="20"/>
                <w:szCs w:val="20"/>
                <w:lang w:val="en-US" w:eastAsia="zh-CN"/>
              </w:rPr>
              <w:t>Third-Person Perspective Taking  </w:t>
            </w:r>
          </w:p>
        </w:tc>
        <w:tc>
          <w:tcPr>
            <w:tcW w:w="1364" w:type="pct"/>
            <w:tcBorders>
              <w:top w:val="nil"/>
              <w:left w:val="nil"/>
              <w:bottom w:val="single" w:sz="4" w:space="0" w:color="auto"/>
              <w:right w:val="nil"/>
            </w:tcBorders>
            <w:shd w:val="clear" w:color="auto" w:fill="auto"/>
            <w:hideMark/>
          </w:tcPr>
          <w:p w14:paraId="11F25AB1" w14:textId="77777777" w:rsidR="00146495" w:rsidRPr="00470A7D" w:rsidRDefault="00146495" w:rsidP="00146495">
            <w:pPr>
              <w:spacing w:line="240" w:lineRule="auto"/>
              <w:ind w:firstLine="0"/>
              <w:rPr>
                <w:rFonts w:eastAsia="Times New Roman" w:cs="Times New Roman"/>
                <w:color w:val="000000"/>
                <w:sz w:val="20"/>
                <w:szCs w:val="20"/>
                <w:lang w:eastAsia="zh-CN"/>
              </w:rPr>
            </w:pPr>
            <w:r w:rsidRPr="00470A7D">
              <w:rPr>
                <w:rFonts w:eastAsia="Times New Roman" w:cs="Times New Roman"/>
                <w:color w:val="000000"/>
                <w:sz w:val="20"/>
                <w:szCs w:val="20"/>
                <w:lang w:val="en-US" w:eastAsia="zh-CN"/>
              </w:rPr>
              <w:t>Extent to which somebody took a third- versus a first-person perspective when remembering specific situations </w:t>
            </w:r>
          </w:p>
        </w:tc>
        <w:tc>
          <w:tcPr>
            <w:tcW w:w="1235" w:type="pct"/>
            <w:tcBorders>
              <w:top w:val="nil"/>
              <w:left w:val="nil"/>
              <w:bottom w:val="single" w:sz="4" w:space="0" w:color="auto"/>
              <w:right w:val="nil"/>
            </w:tcBorders>
            <w:shd w:val="clear" w:color="auto" w:fill="auto"/>
            <w:hideMark/>
          </w:tcPr>
          <w:p w14:paraId="198E057B" w14:textId="77777777" w:rsidR="00146495" w:rsidRPr="00470A7D" w:rsidRDefault="00146495" w:rsidP="00146495">
            <w:pPr>
              <w:spacing w:line="240" w:lineRule="auto"/>
              <w:ind w:firstLine="0"/>
              <w:rPr>
                <w:rFonts w:eastAsia="Times New Roman" w:cs="Times New Roman"/>
                <w:color w:val="000000"/>
                <w:sz w:val="20"/>
                <w:szCs w:val="20"/>
                <w:lang w:val="en-US" w:eastAsia="zh-CN"/>
              </w:rPr>
            </w:pPr>
            <w:r w:rsidRPr="00470A7D">
              <w:rPr>
                <w:rFonts w:eastAsia="Times New Roman" w:cs="Times New Roman"/>
                <w:color w:val="000000"/>
                <w:sz w:val="20"/>
                <w:szCs w:val="20"/>
                <w:lang w:val="en-US" w:eastAsia="zh-CN"/>
              </w:rPr>
              <w:t>A stronger tendency to take a third-person perspective is associated with stronger holistic cognition  </w:t>
            </w:r>
          </w:p>
        </w:tc>
      </w:tr>
      <w:tr w:rsidR="00146495" w:rsidRPr="00470A7D" w14:paraId="12DA7E3A" w14:textId="77777777" w:rsidTr="00146495">
        <w:trPr>
          <w:trHeight w:val="510"/>
        </w:trPr>
        <w:tc>
          <w:tcPr>
            <w:tcW w:w="530" w:type="pct"/>
            <w:tcBorders>
              <w:top w:val="nil"/>
              <w:left w:val="nil"/>
              <w:bottom w:val="nil"/>
              <w:right w:val="nil"/>
            </w:tcBorders>
            <w:shd w:val="clear" w:color="auto" w:fill="auto"/>
            <w:hideMark/>
          </w:tcPr>
          <w:p w14:paraId="3A25779E" w14:textId="77777777" w:rsidR="00146495" w:rsidRPr="00470A7D" w:rsidRDefault="00146495" w:rsidP="00146495">
            <w:pPr>
              <w:spacing w:line="240" w:lineRule="auto"/>
              <w:ind w:firstLine="0"/>
              <w:jc w:val="center"/>
              <w:rPr>
                <w:rFonts w:eastAsia="Times New Roman" w:cs="Times New Roman"/>
                <w:b/>
                <w:bCs/>
                <w:color w:val="000000"/>
                <w:sz w:val="20"/>
                <w:szCs w:val="20"/>
                <w:lang w:eastAsia="zh-CN"/>
              </w:rPr>
            </w:pPr>
            <w:r w:rsidRPr="00470A7D">
              <w:rPr>
                <w:rFonts w:eastAsia="Times New Roman" w:cs="Times New Roman"/>
                <w:b/>
                <w:bCs/>
                <w:color w:val="000000"/>
                <w:sz w:val="20"/>
                <w:szCs w:val="20"/>
                <w:lang w:val="en-US" w:eastAsia="zh-CN"/>
              </w:rPr>
              <w:t>Cultural Values</w:t>
            </w:r>
            <w:r w:rsidRPr="00470A7D">
              <w:rPr>
                <w:rFonts w:eastAsia="Times New Roman" w:cs="Times New Roman"/>
                <w:color w:val="000000"/>
                <w:sz w:val="20"/>
                <w:szCs w:val="20"/>
                <w:lang w:val="en-US" w:eastAsia="zh-CN"/>
              </w:rPr>
              <w:t> </w:t>
            </w:r>
          </w:p>
        </w:tc>
        <w:tc>
          <w:tcPr>
            <w:tcW w:w="803" w:type="pct"/>
            <w:tcBorders>
              <w:top w:val="nil"/>
              <w:left w:val="nil"/>
              <w:bottom w:val="nil"/>
              <w:right w:val="nil"/>
            </w:tcBorders>
            <w:shd w:val="clear" w:color="auto" w:fill="auto"/>
            <w:hideMark/>
          </w:tcPr>
          <w:p w14:paraId="4A6AC409" w14:textId="77777777" w:rsidR="00146495" w:rsidRPr="00470A7D" w:rsidRDefault="00146495" w:rsidP="00146495">
            <w:pPr>
              <w:spacing w:line="240" w:lineRule="auto"/>
              <w:ind w:firstLine="0"/>
              <w:rPr>
                <w:rFonts w:eastAsia="Times New Roman" w:cs="Times New Roman"/>
                <w:color w:val="000000"/>
                <w:sz w:val="20"/>
                <w:szCs w:val="20"/>
                <w:lang w:eastAsia="zh-CN"/>
              </w:rPr>
            </w:pPr>
            <w:r w:rsidRPr="00470A7D">
              <w:rPr>
                <w:rFonts w:eastAsia="Times New Roman" w:cs="Times New Roman"/>
                <w:color w:val="000000"/>
                <w:sz w:val="20"/>
                <w:szCs w:val="20"/>
                <w:lang w:val="en-US" w:eastAsia="zh-CN"/>
              </w:rPr>
              <w:t>Personal Endorsement </w:t>
            </w:r>
          </w:p>
        </w:tc>
        <w:tc>
          <w:tcPr>
            <w:tcW w:w="1068" w:type="pct"/>
            <w:tcBorders>
              <w:top w:val="nil"/>
              <w:left w:val="nil"/>
              <w:bottom w:val="single" w:sz="4" w:space="0" w:color="auto"/>
              <w:right w:val="nil"/>
            </w:tcBorders>
            <w:shd w:val="clear" w:color="auto" w:fill="auto"/>
            <w:hideMark/>
          </w:tcPr>
          <w:p w14:paraId="7CEF6CBA" w14:textId="77777777" w:rsidR="00146495" w:rsidRPr="00470A7D" w:rsidRDefault="00146495" w:rsidP="00146495">
            <w:pPr>
              <w:spacing w:line="240" w:lineRule="auto"/>
              <w:ind w:firstLine="0"/>
              <w:rPr>
                <w:rFonts w:eastAsia="Times New Roman" w:cs="Times New Roman"/>
                <w:color w:val="000000"/>
                <w:sz w:val="20"/>
                <w:szCs w:val="20"/>
                <w:lang w:eastAsia="zh-CN"/>
              </w:rPr>
            </w:pPr>
            <w:r w:rsidRPr="00470A7D">
              <w:rPr>
                <w:rFonts w:eastAsia="Times New Roman" w:cs="Times New Roman"/>
                <w:color w:val="000000"/>
                <w:sz w:val="20"/>
                <w:szCs w:val="20"/>
                <w:lang w:val="en-US" w:eastAsia="zh-CN"/>
              </w:rPr>
              <w:t>Dignity </w:t>
            </w:r>
          </w:p>
        </w:tc>
        <w:tc>
          <w:tcPr>
            <w:tcW w:w="1364" w:type="pct"/>
            <w:vMerge w:val="restart"/>
            <w:tcBorders>
              <w:top w:val="nil"/>
              <w:left w:val="nil"/>
              <w:bottom w:val="single" w:sz="4" w:space="0" w:color="000000"/>
              <w:right w:val="nil"/>
            </w:tcBorders>
            <w:shd w:val="clear" w:color="auto" w:fill="auto"/>
            <w:hideMark/>
          </w:tcPr>
          <w:p w14:paraId="082B0526" w14:textId="77777777" w:rsidR="00146495" w:rsidRPr="00470A7D" w:rsidRDefault="00146495" w:rsidP="00146495">
            <w:pPr>
              <w:spacing w:line="240" w:lineRule="auto"/>
              <w:ind w:firstLine="0"/>
              <w:rPr>
                <w:rFonts w:eastAsia="Times New Roman" w:cs="Times New Roman"/>
                <w:color w:val="000000"/>
                <w:sz w:val="20"/>
                <w:szCs w:val="20"/>
                <w:lang w:eastAsia="zh-CN"/>
              </w:rPr>
            </w:pPr>
            <w:r w:rsidRPr="00470A7D">
              <w:rPr>
                <w:rFonts w:eastAsia="Times New Roman" w:cs="Times New Roman"/>
                <w:color w:val="000000"/>
                <w:sz w:val="20"/>
                <w:szCs w:val="20"/>
                <w:lang w:val="en-US" w:eastAsia="zh-CN"/>
              </w:rPr>
              <w:t xml:space="preserve">Extent of personal agreement with cultural beliefs and norms about how people should behave (“How much do </w:t>
            </w:r>
            <w:r w:rsidRPr="00470A7D">
              <w:rPr>
                <w:rFonts w:eastAsia="Times New Roman" w:cs="Times New Roman"/>
                <w:color w:val="000000"/>
                <w:sz w:val="20"/>
                <w:szCs w:val="20"/>
                <w:u w:val="single"/>
                <w:lang w:val="en-US" w:eastAsia="zh-CN"/>
              </w:rPr>
              <w:t>you</w:t>
            </w:r>
            <w:r w:rsidRPr="00470A7D">
              <w:rPr>
                <w:rFonts w:eastAsia="Times New Roman" w:cs="Times New Roman"/>
                <w:color w:val="000000"/>
                <w:sz w:val="20"/>
                <w:szCs w:val="20"/>
                <w:lang w:val="en-US" w:eastAsia="zh-CN"/>
              </w:rPr>
              <w:t xml:space="preserve"> agree or disagree with the following statements?”)  </w:t>
            </w:r>
          </w:p>
        </w:tc>
        <w:tc>
          <w:tcPr>
            <w:tcW w:w="1235" w:type="pct"/>
            <w:tcBorders>
              <w:top w:val="nil"/>
              <w:left w:val="nil"/>
              <w:bottom w:val="single" w:sz="4" w:space="0" w:color="auto"/>
              <w:right w:val="nil"/>
            </w:tcBorders>
            <w:shd w:val="clear" w:color="auto" w:fill="auto"/>
            <w:hideMark/>
          </w:tcPr>
          <w:p w14:paraId="757133BB" w14:textId="77777777" w:rsidR="00146495" w:rsidRPr="00470A7D" w:rsidRDefault="00146495" w:rsidP="00146495">
            <w:pPr>
              <w:spacing w:line="240" w:lineRule="auto"/>
              <w:ind w:firstLine="0"/>
              <w:rPr>
                <w:rFonts w:eastAsia="Times New Roman" w:cs="Times New Roman"/>
                <w:color w:val="000000"/>
                <w:sz w:val="20"/>
                <w:szCs w:val="20"/>
                <w:lang w:val="en-US" w:eastAsia="zh-CN"/>
              </w:rPr>
            </w:pPr>
            <w:r w:rsidRPr="00470A7D">
              <w:rPr>
                <w:rFonts w:eastAsia="Times New Roman" w:cs="Times New Roman"/>
                <w:color w:val="000000"/>
                <w:sz w:val="20"/>
                <w:szCs w:val="20"/>
                <w:lang w:val="en-US" w:eastAsia="zh-CN"/>
              </w:rPr>
              <w:t>Higher values reflect greater personal agreement with dignity beliefs and norms </w:t>
            </w:r>
          </w:p>
        </w:tc>
      </w:tr>
      <w:tr w:rsidR="00146495" w:rsidRPr="00470A7D" w14:paraId="1FE4E1EE" w14:textId="77777777" w:rsidTr="00146495">
        <w:trPr>
          <w:trHeight w:val="510"/>
        </w:trPr>
        <w:tc>
          <w:tcPr>
            <w:tcW w:w="530" w:type="pct"/>
            <w:tcBorders>
              <w:top w:val="nil"/>
              <w:left w:val="nil"/>
              <w:bottom w:val="nil"/>
              <w:right w:val="nil"/>
            </w:tcBorders>
            <w:shd w:val="clear" w:color="auto" w:fill="auto"/>
            <w:hideMark/>
          </w:tcPr>
          <w:p w14:paraId="6329431F" w14:textId="77777777" w:rsidR="00146495" w:rsidRPr="00470A7D" w:rsidRDefault="00146495" w:rsidP="00146495">
            <w:pPr>
              <w:spacing w:line="240" w:lineRule="auto"/>
              <w:ind w:firstLine="0"/>
              <w:rPr>
                <w:rFonts w:eastAsia="Times New Roman" w:cs="Times New Roman"/>
                <w:color w:val="000000"/>
                <w:sz w:val="20"/>
                <w:szCs w:val="20"/>
                <w:lang w:val="en-US" w:eastAsia="zh-CN"/>
              </w:rPr>
            </w:pPr>
          </w:p>
        </w:tc>
        <w:tc>
          <w:tcPr>
            <w:tcW w:w="803" w:type="pct"/>
            <w:tcBorders>
              <w:top w:val="nil"/>
              <w:left w:val="nil"/>
              <w:bottom w:val="nil"/>
              <w:right w:val="nil"/>
            </w:tcBorders>
            <w:shd w:val="clear" w:color="auto" w:fill="auto"/>
            <w:hideMark/>
          </w:tcPr>
          <w:p w14:paraId="4100E41D" w14:textId="77777777" w:rsidR="00146495" w:rsidRPr="00470A7D" w:rsidRDefault="00146495" w:rsidP="00146495">
            <w:pPr>
              <w:spacing w:line="240" w:lineRule="auto"/>
              <w:ind w:firstLine="0"/>
              <w:rPr>
                <w:rFonts w:eastAsia="Times New Roman" w:cs="Times New Roman"/>
                <w:sz w:val="20"/>
                <w:szCs w:val="20"/>
                <w:lang w:eastAsia="zh-CN"/>
              </w:rPr>
            </w:pPr>
          </w:p>
        </w:tc>
        <w:tc>
          <w:tcPr>
            <w:tcW w:w="1068" w:type="pct"/>
            <w:tcBorders>
              <w:top w:val="nil"/>
              <w:left w:val="nil"/>
              <w:bottom w:val="single" w:sz="4" w:space="0" w:color="auto"/>
              <w:right w:val="nil"/>
            </w:tcBorders>
            <w:shd w:val="clear" w:color="auto" w:fill="auto"/>
            <w:hideMark/>
          </w:tcPr>
          <w:p w14:paraId="5A3BFCEF" w14:textId="77777777" w:rsidR="00146495" w:rsidRPr="00470A7D" w:rsidRDefault="00146495" w:rsidP="00146495">
            <w:pPr>
              <w:spacing w:line="240" w:lineRule="auto"/>
              <w:ind w:firstLine="0"/>
              <w:rPr>
                <w:rFonts w:eastAsia="Times New Roman" w:cs="Times New Roman"/>
                <w:color w:val="000000"/>
                <w:sz w:val="20"/>
                <w:szCs w:val="20"/>
                <w:lang w:eastAsia="zh-CN"/>
              </w:rPr>
            </w:pPr>
            <w:r w:rsidRPr="00470A7D">
              <w:rPr>
                <w:rFonts w:eastAsia="Times New Roman" w:cs="Times New Roman"/>
                <w:color w:val="000000"/>
                <w:sz w:val="20"/>
                <w:szCs w:val="20"/>
                <w:lang w:val="en-US" w:eastAsia="zh-CN"/>
              </w:rPr>
              <w:t>Face </w:t>
            </w:r>
          </w:p>
        </w:tc>
        <w:tc>
          <w:tcPr>
            <w:tcW w:w="1364" w:type="pct"/>
            <w:vMerge/>
            <w:tcBorders>
              <w:top w:val="nil"/>
              <w:left w:val="nil"/>
              <w:bottom w:val="single" w:sz="4" w:space="0" w:color="000000"/>
              <w:right w:val="nil"/>
            </w:tcBorders>
            <w:vAlign w:val="center"/>
            <w:hideMark/>
          </w:tcPr>
          <w:p w14:paraId="4A6332D7" w14:textId="77777777" w:rsidR="00146495" w:rsidRPr="00470A7D" w:rsidRDefault="00146495" w:rsidP="00146495">
            <w:pPr>
              <w:spacing w:line="240" w:lineRule="auto"/>
              <w:ind w:firstLine="0"/>
              <w:rPr>
                <w:rFonts w:eastAsia="Times New Roman" w:cs="Times New Roman"/>
                <w:color w:val="000000"/>
                <w:sz w:val="20"/>
                <w:szCs w:val="20"/>
                <w:lang w:eastAsia="zh-CN"/>
              </w:rPr>
            </w:pPr>
          </w:p>
        </w:tc>
        <w:tc>
          <w:tcPr>
            <w:tcW w:w="1235" w:type="pct"/>
            <w:tcBorders>
              <w:top w:val="nil"/>
              <w:left w:val="nil"/>
              <w:bottom w:val="single" w:sz="4" w:space="0" w:color="auto"/>
              <w:right w:val="nil"/>
            </w:tcBorders>
            <w:shd w:val="clear" w:color="auto" w:fill="auto"/>
            <w:hideMark/>
          </w:tcPr>
          <w:p w14:paraId="5AA25006" w14:textId="77777777" w:rsidR="00146495" w:rsidRPr="00470A7D" w:rsidRDefault="00146495" w:rsidP="00146495">
            <w:pPr>
              <w:spacing w:line="240" w:lineRule="auto"/>
              <w:ind w:firstLine="0"/>
              <w:rPr>
                <w:rFonts w:eastAsia="Times New Roman" w:cs="Times New Roman"/>
                <w:color w:val="000000"/>
                <w:sz w:val="20"/>
                <w:szCs w:val="20"/>
                <w:lang w:val="en-US" w:eastAsia="zh-CN"/>
              </w:rPr>
            </w:pPr>
            <w:r w:rsidRPr="00470A7D">
              <w:rPr>
                <w:rFonts w:eastAsia="Times New Roman" w:cs="Times New Roman"/>
                <w:color w:val="000000"/>
                <w:sz w:val="20"/>
                <w:szCs w:val="20"/>
                <w:lang w:val="en-US" w:eastAsia="zh-CN"/>
              </w:rPr>
              <w:t>Higher values reflect greater personal agreement with face beliefs and norms </w:t>
            </w:r>
          </w:p>
        </w:tc>
      </w:tr>
      <w:tr w:rsidR="00146495" w:rsidRPr="00470A7D" w14:paraId="292D8D64" w14:textId="77777777" w:rsidTr="00146495">
        <w:trPr>
          <w:trHeight w:val="1020"/>
        </w:trPr>
        <w:tc>
          <w:tcPr>
            <w:tcW w:w="530" w:type="pct"/>
            <w:tcBorders>
              <w:top w:val="nil"/>
              <w:left w:val="nil"/>
              <w:bottom w:val="nil"/>
              <w:right w:val="nil"/>
            </w:tcBorders>
            <w:shd w:val="clear" w:color="auto" w:fill="auto"/>
            <w:hideMark/>
          </w:tcPr>
          <w:p w14:paraId="2ABC2295" w14:textId="77777777" w:rsidR="00146495" w:rsidRPr="00470A7D" w:rsidRDefault="00146495" w:rsidP="00146495">
            <w:pPr>
              <w:spacing w:line="240" w:lineRule="auto"/>
              <w:ind w:firstLine="0"/>
              <w:rPr>
                <w:rFonts w:eastAsia="Times New Roman" w:cs="Times New Roman"/>
                <w:color w:val="000000"/>
                <w:sz w:val="20"/>
                <w:szCs w:val="20"/>
                <w:lang w:val="en-US" w:eastAsia="zh-CN"/>
              </w:rPr>
            </w:pPr>
          </w:p>
        </w:tc>
        <w:tc>
          <w:tcPr>
            <w:tcW w:w="803" w:type="pct"/>
            <w:tcBorders>
              <w:top w:val="nil"/>
              <w:left w:val="nil"/>
              <w:bottom w:val="nil"/>
              <w:right w:val="nil"/>
            </w:tcBorders>
            <w:shd w:val="clear" w:color="auto" w:fill="auto"/>
            <w:hideMark/>
          </w:tcPr>
          <w:p w14:paraId="0E876DAC" w14:textId="77777777" w:rsidR="00146495" w:rsidRPr="00470A7D" w:rsidRDefault="00146495" w:rsidP="00146495">
            <w:pPr>
              <w:spacing w:line="240" w:lineRule="auto"/>
              <w:ind w:firstLine="0"/>
              <w:rPr>
                <w:rFonts w:eastAsia="Times New Roman" w:cs="Times New Roman"/>
                <w:sz w:val="20"/>
                <w:szCs w:val="20"/>
                <w:lang w:eastAsia="zh-CN"/>
              </w:rPr>
            </w:pPr>
          </w:p>
        </w:tc>
        <w:tc>
          <w:tcPr>
            <w:tcW w:w="1068" w:type="pct"/>
            <w:tcBorders>
              <w:top w:val="nil"/>
              <w:left w:val="nil"/>
              <w:bottom w:val="single" w:sz="4" w:space="0" w:color="auto"/>
              <w:right w:val="nil"/>
            </w:tcBorders>
            <w:shd w:val="clear" w:color="auto" w:fill="auto"/>
            <w:hideMark/>
          </w:tcPr>
          <w:p w14:paraId="7C871428" w14:textId="77777777" w:rsidR="00146495" w:rsidRPr="00470A7D" w:rsidRDefault="00146495" w:rsidP="00146495">
            <w:pPr>
              <w:spacing w:line="240" w:lineRule="auto"/>
              <w:ind w:firstLine="0"/>
              <w:rPr>
                <w:rFonts w:eastAsia="Times New Roman" w:cs="Times New Roman"/>
                <w:color w:val="000000"/>
                <w:sz w:val="20"/>
                <w:szCs w:val="20"/>
                <w:lang w:eastAsia="zh-CN"/>
              </w:rPr>
            </w:pPr>
            <w:r w:rsidRPr="00470A7D">
              <w:rPr>
                <w:rFonts w:eastAsia="Times New Roman" w:cs="Times New Roman"/>
                <w:color w:val="000000"/>
                <w:sz w:val="20"/>
                <w:szCs w:val="20"/>
                <w:lang w:val="en-US" w:eastAsia="zh-CN"/>
              </w:rPr>
              <w:t>Honor: Self-Promotion &amp; Retaliation </w:t>
            </w:r>
          </w:p>
        </w:tc>
        <w:tc>
          <w:tcPr>
            <w:tcW w:w="1364" w:type="pct"/>
            <w:vMerge/>
            <w:tcBorders>
              <w:top w:val="nil"/>
              <w:left w:val="nil"/>
              <w:bottom w:val="single" w:sz="4" w:space="0" w:color="000000"/>
              <w:right w:val="nil"/>
            </w:tcBorders>
            <w:vAlign w:val="center"/>
            <w:hideMark/>
          </w:tcPr>
          <w:p w14:paraId="651D36F8" w14:textId="77777777" w:rsidR="00146495" w:rsidRPr="00470A7D" w:rsidRDefault="00146495" w:rsidP="00146495">
            <w:pPr>
              <w:spacing w:line="240" w:lineRule="auto"/>
              <w:ind w:firstLine="0"/>
              <w:rPr>
                <w:rFonts w:eastAsia="Times New Roman" w:cs="Times New Roman"/>
                <w:color w:val="000000"/>
                <w:sz w:val="20"/>
                <w:szCs w:val="20"/>
                <w:lang w:eastAsia="zh-CN"/>
              </w:rPr>
            </w:pPr>
          </w:p>
        </w:tc>
        <w:tc>
          <w:tcPr>
            <w:tcW w:w="1235" w:type="pct"/>
            <w:tcBorders>
              <w:top w:val="nil"/>
              <w:left w:val="nil"/>
              <w:bottom w:val="single" w:sz="4" w:space="0" w:color="auto"/>
              <w:right w:val="nil"/>
            </w:tcBorders>
            <w:shd w:val="clear" w:color="auto" w:fill="auto"/>
            <w:hideMark/>
          </w:tcPr>
          <w:p w14:paraId="2CD2AC6D" w14:textId="77777777" w:rsidR="00146495" w:rsidRPr="00470A7D" w:rsidRDefault="00146495" w:rsidP="00146495">
            <w:pPr>
              <w:spacing w:line="240" w:lineRule="auto"/>
              <w:ind w:firstLine="0"/>
              <w:rPr>
                <w:rFonts w:eastAsia="Times New Roman" w:cs="Times New Roman"/>
                <w:color w:val="000000"/>
                <w:sz w:val="20"/>
                <w:szCs w:val="20"/>
                <w:lang w:val="en-US" w:eastAsia="zh-CN"/>
              </w:rPr>
            </w:pPr>
            <w:r w:rsidRPr="00470A7D">
              <w:rPr>
                <w:rFonts w:eastAsia="Times New Roman" w:cs="Times New Roman"/>
                <w:color w:val="000000"/>
                <w:sz w:val="20"/>
                <w:szCs w:val="20"/>
                <w:lang w:val="en-US" w:eastAsia="zh-CN"/>
              </w:rPr>
              <w:t>Higher values reflect greater personal agreement with honor beliefs and norms related to promoting a positive self-image and retaliating against reputation threats </w:t>
            </w:r>
          </w:p>
        </w:tc>
      </w:tr>
      <w:tr w:rsidR="00146495" w:rsidRPr="00470A7D" w14:paraId="5242C83F" w14:textId="77777777" w:rsidTr="00146495">
        <w:trPr>
          <w:trHeight w:val="1020"/>
        </w:trPr>
        <w:tc>
          <w:tcPr>
            <w:tcW w:w="530" w:type="pct"/>
            <w:tcBorders>
              <w:top w:val="nil"/>
              <w:left w:val="nil"/>
              <w:bottom w:val="nil"/>
              <w:right w:val="nil"/>
            </w:tcBorders>
            <w:shd w:val="clear" w:color="auto" w:fill="auto"/>
            <w:hideMark/>
          </w:tcPr>
          <w:p w14:paraId="53960D38" w14:textId="77777777" w:rsidR="00146495" w:rsidRPr="00470A7D" w:rsidRDefault="00146495" w:rsidP="00146495">
            <w:pPr>
              <w:spacing w:line="240" w:lineRule="auto"/>
              <w:ind w:firstLine="0"/>
              <w:rPr>
                <w:rFonts w:eastAsia="Times New Roman" w:cs="Times New Roman"/>
                <w:color w:val="000000"/>
                <w:sz w:val="20"/>
                <w:szCs w:val="20"/>
                <w:lang w:val="en-US" w:eastAsia="zh-CN"/>
              </w:rPr>
            </w:pPr>
          </w:p>
        </w:tc>
        <w:tc>
          <w:tcPr>
            <w:tcW w:w="803" w:type="pct"/>
            <w:tcBorders>
              <w:top w:val="nil"/>
              <w:left w:val="nil"/>
              <w:bottom w:val="single" w:sz="4" w:space="0" w:color="auto"/>
              <w:right w:val="nil"/>
            </w:tcBorders>
            <w:shd w:val="clear" w:color="auto" w:fill="auto"/>
            <w:hideMark/>
          </w:tcPr>
          <w:p w14:paraId="3E85F9A8" w14:textId="77777777" w:rsidR="00146495" w:rsidRPr="00470A7D" w:rsidRDefault="00146495" w:rsidP="00146495">
            <w:pPr>
              <w:spacing w:line="240" w:lineRule="auto"/>
              <w:ind w:firstLine="0"/>
              <w:rPr>
                <w:rFonts w:eastAsia="Times New Roman" w:cs="Times New Roman"/>
                <w:color w:val="000000"/>
                <w:sz w:val="20"/>
                <w:szCs w:val="20"/>
                <w:lang w:eastAsia="zh-CN"/>
              </w:rPr>
            </w:pPr>
            <w:r w:rsidRPr="00470A7D">
              <w:rPr>
                <w:rFonts w:eastAsia="Times New Roman" w:cs="Times New Roman"/>
                <w:color w:val="000000"/>
                <w:sz w:val="20"/>
                <w:szCs w:val="20"/>
                <w:lang w:eastAsia="zh-CN"/>
              </w:rPr>
              <w:t> </w:t>
            </w:r>
          </w:p>
        </w:tc>
        <w:tc>
          <w:tcPr>
            <w:tcW w:w="1068" w:type="pct"/>
            <w:tcBorders>
              <w:top w:val="nil"/>
              <w:left w:val="nil"/>
              <w:bottom w:val="single" w:sz="4" w:space="0" w:color="auto"/>
              <w:right w:val="nil"/>
            </w:tcBorders>
            <w:shd w:val="clear" w:color="auto" w:fill="auto"/>
            <w:hideMark/>
          </w:tcPr>
          <w:p w14:paraId="34C7737B" w14:textId="77777777" w:rsidR="00146495" w:rsidRPr="00470A7D" w:rsidRDefault="00146495" w:rsidP="00146495">
            <w:pPr>
              <w:spacing w:line="240" w:lineRule="auto"/>
              <w:ind w:firstLine="0"/>
              <w:rPr>
                <w:rFonts w:eastAsia="Times New Roman" w:cs="Times New Roman"/>
                <w:color w:val="000000"/>
                <w:sz w:val="20"/>
                <w:szCs w:val="20"/>
                <w:lang w:eastAsia="zh-CN"/>
              </w:rPr>
            </w:pPr>
            <w:r w:rsidRPr="00470A7D">
              <w:rPr>
                <w:rFonts w:eastAsia="Times New Roman" w:cs="Times New Roman"/>
                <w:color w:val="000000"/>
                <w:sz w:val="20"/>
                <w:szCs w:val="20"/>
                <w:lang w:val="en-US" w:eastAsia="zh-CN"/>
              </w:rPr>
              <w:t>Honor: Defense of Family Reputation </w:t>
            </w:r>
          </w:p>
        </w:tc>
        <w:tc>
          <w:tcPr>
            <w:tcW w:w="1364" w:type="pct"/>
            <w:vMerge/>
            <w:tcBorders>
              <w:top w:val="nil"/>
              <w:left w:val="nil"/>
              <w:bottom w:val="single" w:sz="4" w:space="0" w:color="000000"/>
              <w:right w:val="nil"/>
            </w:tcBorders>
            <w:vAlign w:val="center"/>
            <w:hideMark/>
          </w:tcPr>
          <w:p w14:paraId="62A5FA2B" w14:textId="77777777" w:rsidR="00146495" w:rsidRPr="00470A7D" w:rsidRDefault="00146495" w:rsidP="00146495">
            <w:pPr>
              <w:spacing w:line="240" w:lineRule="auto"/>
              <w:ind w:firstLine="0"/>
              <w:rPr>
                <w:rFonts w:eastAsia="Times New Roman" w:cs="Times New Roman"/>
                <w:color w:val="000000"/>
                <w:sz w:val="20"/>
                <w:szCs w:val="20"/>
                <w:lang w:eastAsia="zh-CN"/>
              </w:rPr>
            </w:pPr>
          </w:p>
        </w:tc>
        <w:tc>
          <w:tcPr>
            <w:tcW w:w="1235" w:type="pct"/>
            <w:tcBorders>
              <w:top w:val="nil"/>
              <w:left w:val="nil"/>
              <w:bottom w:val="single" w:sz="4" w:space="0" w:color="auto"/>
              <w:right w:val="nil"/>
            </w:tcBorders>
            <w:shd w:val="clear" w:color="auto" w:fill="auto"/>
            <w:hideMark/>
          </w:tcPr>
          <w:p w14:paraId="147B1E36" w14:textId="77777777" w:rsidR="00146495" w:rsidRPr="00470A7D" w:rsidRDefault="00146495" w:rsidP="00146495">
            <w:pPr>
              <w:spacing w:line="240" w:lineRule="auto"/>
              <w:ind w:firstLine="0"/>
              <w:rPr>
                <w:rFonts w:eastAsia="Times New Roman" w:cs="Times New Roman"/>
                <w:color w:val="000000"/>
                <w:sz w:val="20"/>
                <w:szCs w:val="20"/>
                <w:lang w:val="en-US" w:eastAsia="zh-CN"/>
              </w:rPr>
            </w:pPr>
            <w:r w:rsidRPr="00470A7D">
              <w:rPr>
                <w:rFonts w:eastAsia="Times New Roman" w:cs="Times New Roman"/>
                <w:color w:val="000000"/>
                <w:sz w:val="20"/>
                <w:szCs w:val="20"/>
                <w:lang w:val="en-US" w:eastAsia="zh-CN"/>
              </w:rPr>
              <w:t>Higher values reflect greater personal agreement with honor beliefs and norms related to caring about and upholding a positive reputation of one’s family </w:t>
            </w:r>
          </w:p>
        </w:tc>
      </w:tr>
      <w:tr w:rsidR="00146495" w:rsidRPr="00470A7D" w14:paraId="15BDC352" w14:textId="77777777" w:rsidTr="00146495">
        <w:trPr>
          <w:trHeight w:val="510"/>
        </w:trPr>
        <w:tc>
          <w:tcPr>
            <w:tcW w:w="530" w:type="pct"/>
            <w:tcBorders>
              <w:top w:val="nil"/>
              <w:left w:val="nil"/>
              <w:bottom w:val="nil"/>
              <w:right w:val="nil"/>
            </w:tcBorders>
            <w:shd w:val="clear" w:color="auto" w:fill="auto"/>
            <w:hideMark/>
          </w:tcPr>
          <w:p w14:paraId="6708EF6D" w14:textId="77777777" w:rsidR="00146495" w:rsidRPr="00470A7D" w:rsidRDefault="00146495" w:rsidP="00146495">
            <w:pPr>
              <w:spacing w:line="240" w:lineRule="auto"/>
              <w:ind w:firstLine="0"/>
              <w:rPr>
                <w:rFonts w:eastAsia="Times New Roman" w:cs="Times New Roman"/>
                <w:color w:val="000000"/>
                <w:sz w:val="20"/>
                <w:szCs w:val="20"/>
                <w:lang w:val="en-US" w:eastAsia="zh-CN"/>
              </w:rPr>
            </w:pPr>
          </w:p>
        </w:tc>
        <w:tc>
          <w:tcPr>
            <w:tcW w:w="803" w:type="pct"/>
            <w:tcBorders>
              <w:top w:val="nil"/>
              <w:left w:val="nil"/>
              <w:bottom w:val="nil"/>
              <w:right w:val="nil"/>
            </w:tcBorders>
            <w:shd w:val="clear" w:color="auto" w:fill="auto"/>
            <w:hideMark/>
          </w:tcPr>
          <w:p w14:paraId="5CD620EE" w14:textId="77777777" w:rsidR="00146495" w:rsidRPr="00470A7D" w:rsidRDefault="00146495" w:rsidP="00146495">
            <w:pPr>
              <w:spacing w:line="240" w:lineRule="auto"/>
              <w:ind w:firstLine="0"/>
              <w:rPr>
                <w:rFonts w:eastAsia="Times New Roman" w:cs="Times New Roman"/>
                <w:color w:val="000000"/>
                <w:sz w:val="20"/>
                <w:szCs w:val="20"/>
                <w:lang w:eastAsia="zh-CN"/>
              </w:rPr>
            </w:pPr>
            <w:r w:rsidRPr="00470A7D">
              <w:rPr>
                <w:rFonts w:eastAsia="Times New Roman" w:cs="Times New Roman"/>
                <w:color w:val="000000"/>
                <w:sz w:val="20"/>
                <w:szCs w:val="20"/>
                <w:lang w:val="en-US" w:eastAsia="zh-CN"/>
              </w:rPr>
              <w:t>Perceived-Societal Endorsement </w:t>
            </w:r>
          </w:p>
        </w:tc>
        <w:tc>
          <w:tcPr>
            <w:tcW w:w="1068" w:type="pct"/>
            <w:tcBorders>
              <w:top w:val="nil"/>
              <w:left w:val="nil"/>
              <w:bottom w:val="single" w:sz="4" w:space="0" w:color="auto"/>
              <w:right w:val="nil"/>
            </w:tcBorders>
            <w:shd w:val="clear" w:color="auto" w:fill="auto"/>
            <w:hideMark/>
          </w:tcPr>
          <w:p w14:paraId="1DBA3FBA" w14:textId="77777777" w:rsidR="00146495" w:rsidRPr="00470A7D" w:rsidRDefault="00146495" w:rsidP="00146495">
            <w:pPr>
              <w:spacing w:line="240" w:lineRule="auto"/>
              <w:ind w:firstLine="0"/>
              <w:rPr>
                <w:rFonts w:eastAsia="Times New Roman" w:cs="Times New Roman"/>
                <w:color w:val="000000"/>
                <w:sz w:val="20"/>
                <w:szCs w:val="20"/>
                <w:lang w:eastAsia="zh-CN"/>
              </w:rPr>
            </w:pPr>
            <w:r w:rsidRPr="00470A7D">
              <w:rPr>
                <w:rFonts w:eastAsia="Times New Roman" w:cs="Times New Roman"/>
                <w:color w:val="000000"/>
                <w:sz w:val="20"/>
                <w:szCs w:val="20"/>
                <w:lang w:val="en-US" w:eastAsia="zh-CN"/>
              </w:rPr>
              <w:t>Dignity </w:t>
            </w:r>
          </w:p>
        </w:tc>
        <w:tc>
          <w:tcPr>
            <w:tcW w:w="1364" w:type="pct"/>
            <w:vMerge w:val="restart"/>
            <w:tcBorders>
              <w:top w:val="nil"/>
              <w:left w:val="nil"/>
              <w:bottom w:val="single" w:sz="4" w:space="0" w:color="000000"/>
              <w:right w:val="nil"/>
            </w:tcBorders>
            <w:shd w:val="clear" w:color="auto" w:fill="auto"/>
            <w:hideMark/>
          </w:tcPr>
          <w:p w14:paraId="0D2B8051" w14:textId="17470D66" w:rsidR="00146495" w:rsidRPr="00470A7D" w:rsidRDefault="00146495" w:rsidP="00146495">
            <w:pPr>
              <w:spacing w:line="240" w:lineRule="auto"/>
              <w:ind w:firstLine="0"/>
              <w:rPr>
                <w:rFonts w:eastAsia="Times New Roman" w:cs="Times New Roman"/>
                <w:color w:val="000000"/>
                <w:sz w:val="20"/>
                <w:szCs w:val="20"/>
                <w:lang w:eastAsia="zh-CN"/>
              </w:rPr>
            </w:pPr>
            <w:r w:rsidRPr="00470A7D">
              <w:rPr>
                <w:rFonts w:eastAsia="Times New Roman" w:cs="Times New Roman"/>
                <w:color w:val="000000"/>
                <w:sz w:val="20"/>
                <w:szCs w:val="20"/>
                <w:lang w:val="en-US" w:eastAsia="zh-CN"/>
              </w:rPr>
              <w:t xml:space="preserve">Extent of perceived-societal agreement with cultural beliefs and norms about how people should behave (“How much would </w:t>
            </w:r>
            <w:r w:rsidRPr="00470A7D">
              <w:rPr>
                <w:rFonts w:eastAsia="Times New Roman" w:cs="Times New Roman"/>
                <w:color w:val="000000"/>
                <w:sz w:val="20"/>
                <w:szCs w:val="20"/>
                <w:u w:val="single"/>
                <w:lang w:val="en-US" w:eastAsia="zh-CN"/>
              </w:rPr>
              <w:t>most people in your society</w:t>
            </w:r>
            <w:r w:rsidRPr="00470A7D">
              <w:rPr>
                <w:rFonts w:eastAsia="Times New Roman" w:cs="Times New Roman"/>
                <w:color w:val="000000"/>
                <w:sz w:val="20"/>
                <w:szCs w:val="20"/>
                <w:lang w:val="en-US" w:eastAsia="zh-CN"/>
              </w:rPr>
              <w:t xml:space="preserve"> agree or disagree with the following statements?”) </w:t>
            </w:r>
          </w:p>
        </w:tc>
        <w:tc>
          <w:tcPr>
            <w:tcW w:w="1235" w:type="pct"/>
            <w:tcBorders>
              <w:top w:val="nil"/>
              <w:left w:val="nil"/>
              <w:bottom w:val="single" w:sz="4" w:space="0" w:color="auto"/>
              <w:right w:val="nil"/>
            </w:tcBorders>
            <w:shd w:val="clear" w:color="auto" w:fill="auto"/>
            <w:hideMark/>
          </w:tcPr>
          <w:p w14:paraId="58E64A50" w14:textId="77777777" w:rsidR="00146495" w:rsidRPr="00470A7D" w:rsidRDefault="00146495" w:rsidP="00146495">
            <w:pPr>
              <w:spacing w:line="240" w:lineRule="auto"/>
              <w:ind w:firstLine="0"/>
              <w:rPr>
                <w:rFonts w:eastAsia="Times New Roman" w:cs="Times New Roman"/>
                <w:color w:val="000000"/>
                <w:sz w:val="20"/>
                <w:szCs w:val="20"/>
                <w:lang w:val="en-US" w:eastAsia="zh-CN"/>
              </w:rPr>
            </w:pPr>
            <w:r w:rsidRPr="00470A7D">
              <w:rPr>
                <w:rFonts w:eastAsia="Times New Roman" w:cs="Times New Roman"/>
                <w:color w:val="000000"/>
                <w:sz w:val="20"/>
                <w:szCs w:val="20"/>
                <w:lang w:val="en-US" w:eastAsia="zh-CN"/>
              </w:rPr>
              <w:t>Higher values reflect greater perceived-societal agreement with dignity beliefs and norms </w:t>
            </w:r>
          </w:p>
        </w:tc>
      </w:tr>
      <w:tr w:rsidR="00146495" w:rsidRPr="00470A7D" w14:paraId="69DD2AA6" w14:textId="77777777" w:rsidTr="00146495">
        <w:trPr>
          <w:trHeight w:val="510"/>
        </w:trPr>
        <w:tc>
          <w:tcPr>
            <w:tcW w:w="530" w:type="pct"/>
            <w:tcBorders>
              <w:top w:val="nil"/>
              <w:left w:val="nil"/>
              <w:bottom w:val="nil"/>
              <w:right w:val="nil"/>
            </w:tcBorders>
            <w:shd w:val="clear" w:color="auto" w:fill="auto"/>
            <w:hideMark/>
          </w:tcPr>
          <w:p w14:paraId="2BFAD59D" w14:textId="77777777" w:rsidR="00146495" w:rsidRPr="00470A7D" w:rsidRDefault="00146495" w:rsidP="00146495">
            <w:pPr>
              <w:spacing w:line="240" w:lineRule="auto"/>
              <w:ind w:firstLine="0"/>
              <w:rPr>
                <w:rFonts w:eastAsia="Times New Roman" w:cs="Times New Roman"/>
                <w:color w:val="000000"/>
                <w:sz w:val="20"/>
                <w:szCs w:val="20"/>
                <w:lang w:val="en-US" w:eastAsia="zh-CN"/>
              </w:rPr>
            </w:pPr>
          </w:p>
        </w:tc>
        <w:tc>
          <w:tcPr>
            <w:tcW w:w="803" w:type="pct"/>
            <w:tcBorders>
              <w:top w:val="nil"/>
              <w:left w:val="nil"/>
              <w:bottom w:val="nil"/>
              <w:right w:val="nil"/>
            </w:tcBorders>
            <w:shd w:val="clear" w:color="auto" w:fill="auto"/>
            <w:hideMark/>
          </w:tcPr>
          <w:p w14:paraId="50E1C40C" w14:textId="77777777" w:rsidR="00146495" w:rsidRPr="00470A7D" w:rsidRDefault="00146495" w:rsidP="00146495">
            <w:pPr>
              <w:spacing w:line="240" w:lineRule="auto"/>
              <w:ind w:firstLine="0"/>
              <w:rPr>
                <w:rFonts w:eastAsia="Times New Roman" w:cs="Times New Roman"/>
                <w:sz w:val="20"/>
                <w:szCs w:val="20"/>
                <w:lang w:eastAsia="zh-CN"/>
              </w:rPr>
            </w:pPr>
          </w:p>
        </w:tc>
        <w:tc>
          <w:tcPr>
            <w:tcW w:w="1068" w:type="pct"/>
            <w:tcBorders>
              <w:top w:val="nil"/>
              <w:left w:val="nil"/>
              <w:bottom w:val="single" w:sz="4" w:space="0" w:color="auto"/>
              <w:right w:val="nil"/>
            </w:tcBorders>
            <w:shd w:val="clear" w:color="auto" w:fill="auto"/>
            <w:hideMark/>
          </w:tcPr>
          <w:p w14:paraId="002ADC4D" w14:textId="77777777" w:rsidR="00146495" w:rsidRPr="00470A7D" w:rsidRDefault="00146495" w:rsidP="00146495">
            <w:pPr>
              <w:spacing w:line="240" w:lineRule="auto"/>
              <w:ind w:firstLine="0"/>
              <w:rPr>
                <w:rFonts w:eastAsia="Times New Roman" w:cs="Times New Roman"/>
                <w:color w:val="000000"/>
                <w:sz w:val="20"/>
                <w:szCs w:val="20"/>
                <w:lang w:eastAsia="zh-CN"/>
              </w:rPr>
            </w:pPr>
            <w:r w:rsidRPr="00470A7D">
              <w:rPr>
                <w:rFonts w:eastAsia="Times New Roman" w:cs="Times New Roman"/>
                <w:color w:val="000000"/>
                <w:sz w:val="20"/>
                <w:szCs w:val="20"/>
                <w:lang w:val="en-US" w:eastAsia="zh-CN"/>
              </w:rPr>
              <w:t>Face </w:t>
            </w:r>
          </w:p>
        </w:tc>
        <w:tc>
          <w:tcPr>
            <w:tcW w:w="1364" w:type="pct"/>
            <w:vMerge/>
            <w:tcBorders>
              <w:top w:val="nil"/>
              <w:left w:val="nil"/>
              <w:bottom w:val="single" w:sz="4" w:space="0" w:color="000000"/>
              <w:right w:val="nil"/>
            </w:tcBorders>
            <w:vAlign w:val="center"/>
            <w:hideMark/>
          </w:tcPr>
          <w:p w14:paraId="07522495" w14:textId="77777777" w:rsidR="00146495" w:rsidRPr="00470A7D" w:rsidRDefault="00146495" w:rsidP="00146495">
            <w:pPr>
              <w:spacing w:line="240" w:lineRule="auto"/>
              <w:ind w:firstLine="0"/>
              <w:rPr>
                <w:rFonts w:eastAsia="Times New Roman" w:cs="Times New Roman"/>
                <w:color w:val="000000"/>
                <w:sz w:val="20"/>
                <w:szCs w:val="20"/>
                <w:lang w:eastAsia="zh-CN"/>
              </w:rPr>
            </w:pPr>
          </w:p>
        </w:tc>
        <w:tc>
          <w:tcPr>
            <w:tcW w:w="1235" w:type="pct"/>
            <w:tcBorders>
              <w:top w:val="nil"/>
              <w:left w:val="nil"/>
              <w:bottom w:val="single" w:sz="4" w:space="0" w:color="auto"/>
              <w:right w:val="nil"/>
            </w:tcBorders>
            <w:shd w:val="clear" w:color="auto" w:fill="auto"/>
            <w:hideMark/>
          </w:tcPr>
          <w:p w14:paraId="75521ADB" w14:textId="77777777" w:rsidR="00146495" w:rsidRPr="00470A7D" w:rsidRDefault="00146495" w:rsidP="00146495">
            <w:pPr>
              <w:spacing w:line="240" w:lineRule="auto"/>
              <w:ind w:firstLine="0"/>
              <w:rPr>
                <w:rFonts w:eastAsia="Times New Roman" w:cs="Times New Roman"/>
                <w:color w:val="000000"/>
                <w:sz w:val="20"/>
                <w:szCs w:val="20"/>
                <w:lang w:val="en-US" w:eastAsia="zh-CN"/>
              </w:rPr>
            </w:pPr>
            <w:r w:rsidRPr="00470A7D">
              <w:rPr>
                <w:rFonts w:eastAsia="Times New Roman" w:cs="Times New Roman"/>
                <w:color w:val="000000"/>
                <w:sz w:val="20"/>
                <w:szCs w:val="20"/>
                <w:lang w:val="en-US" w:eastAsia="zh-CN"/>
              </w:rPr>
              <w:t>Higher values reflect greater perceived-societal agreement with face beliefs and norms </w:t>
            </w:r>
          </w:p>
        </w:tc>
      </w:tr>
      <w:tr w:rsidR="00146495" w:rsidRPr="00470A7D" w14:paraId="17E83740" w14:textId="77777777" w:rsidTr="00146495">
        <w:trPr>
          <w:trHeight w:val="1020"/>
        </w:trPr>
        <w:tc>
          <w:tcPr>
            <w:tcW w:w="530" w:type="pct"/>
            <w:tcBorders>
              <w:top w:val="nil"/>
              <w:left w:val="nil"/>
              <w:bottom w:val="nil"/>
              <w:right w:val="nil"/>
            </w:tcBorders>
            <w:shd w:val="clear" w:color="auto" w:fill="auto"/>
            <w:hideMark/>
          </w:tcPr>
          <w:p w14:paraId="64BA10F9" w14:textId="77777777" w:rsidR="00146495" w:rsidRPr="00470A7D" w:rsidRDefault="00146495" w:rsidP="00146495">
            <w:pPr>
              <w:spacing w:line="240" w:lineRule="auto"/>
              <w:ind w:firstLine="0"/>
              <w:rPr>
                <w:rFonts w:eastAsia="Times New Roman" w:cs="Times New Roman"/>
                <w:color w:val="000000"/>
                <w:sz w:val="20"/>
                <w:szCs w:val="20"/>
                <w:lang w:val="en-US" w:eastAsia="zh-CN"/>
              </w:rPr>
            </w:pPr>
          </w:p>
        </w:tc>
        <w:tc>
          <w:tcPr>
            <w:tcW w:w="803" w:type="pct"/>
            <w:tcBorders>
              <w:top w:val="nil"/>
              <w:left w:val="nil"/>
              <w:bottom w:val="nil"/>
              <w:right w:val="nil"/>
            </w:tcBorders>
            <w:shd w:val="clear" w:color="auto" w:fill="auto"/>
            <w:hideMark/>
          </w:tcPr>
          <w:p w14:paraId="512A0529" w14:textId="77777777" w:rsidR="00146495" w:rsidRPr="00470A7D" w:rsidRDefault="00146495" w:rsidP="00146495">
            <w:pPr>
              <w:spacing w:line="240" w:lineRule="auto"/>
              <w:ind w:firstLine="0"/>
              <w:rPr>
                <w:rFonts w:eastAsia="Times New Roman" w:cs="Times New Roman"/>
                <w:sz w:val="20"/>
                <w:szCs w:val="20"/>
                <w:lang w:eastAsia="zh-CN"/>
              </w:rPr>
            </w:pPr>
          </w:p>
        </w:tc>
        <w:tc>
          <w:tcPr>
            <w:tcW w:w="1068" w:type="pct"/>
            <w:tcBorders>
              <w:top w:val="nil"/>
              <w:left w:val="nil"/>
              <w:bottom w:val="single" w:sz="4" w:space="0" w:color="auto"/>
              <w:right w:val="nil"/>
            </w:tcBorders>
            <w:shd w:val="clear" w:color="auto" w:fill="auto"/>
            <w:hideMark/>
          </w:tcPr>
          <w:p w14:paraId="5414D487" w14:textId="77777777" w:rsidR="00146495" w:rsidRPr="00470A7D" w:rsidRDefault="00146495" w:rsidP="00146495">
            <w:pPr>
              <w:spacing w:line="240" w:lineRule="auto"/>
              <w:ind w:firstLine="0"/>
              <w:rPr>
                <w:rFonts w:eastAsia="Times New Roman" w:cs="Times New Roman"/>
                <w:color w:val="000000"/>
                <w:sz w:val="20"/>
                <w:szCs w:val="20"/>
                <w:lang w:eastAsia="zh-CN"/>
              </w:rPr>
            </w:pPr>
            <w:r w:rsidRPr="00470A7D">
              <w:rPr>
                <w:rFonts w:eastAsia="Times New Roman" w:cs="Times New Roman"/>
                <w:color w:val="000000"/>
                <w:sz w:val="20"/>
                <w:szCs w:val="20"/>
                <w:lang w:val="en-US" w:eastAsia="zh-CN"/>
              </w:rPr>
              <w:t>Honor: Self-Promotion &amp; Retaliation </w:t>
            </w:r>
          </w:p>
        </w:tc>
        <w:tc>
          <w:tcPr>
            <w:tcW w:w="1364" w:type="pct"/>
            <w:vMerge/>
            <w:tcBorders>
              <w:top w:val="nil"/>
              <w:left w:val="nil"/>
              <w:bottom w:val="single" w:sz="4" w:space="0" w:color="000000"/>
              <w:right w:val="nil"/>
            </w:tcBorders>
            <w:vAlign w:val="center"/>
            <w:hideMark/>
          </w:tcPr>
          <w:p w14:paraId="3E2A28B1" w14:textId="77777777" w:rsidR="00146495" w:rsidRPr="00470A7D" w:rsidRDefault="00146495" w:rsidP="00146495">
            <w:pPr>
              <w:spacing w:line="240" w:lineRule="auto"/>
              <w:ind w:firstLine="0"/>
              <w:rPr>
                <w:rFonts w:eastAsia="Times New Roman" w:cs="Times New Roman"/>
                <w:color w:val="000000"/>
                <w:sz w:val="20"/>
                <w:szCs w:val="20"/>
                <w:lang w:eastAsia="zh-CN"/>
              </w:rPr>
            </w:pPr>
          </w:p>
        </w:tc>
        <w:tc>
          <w:tcPr>
            <w:tcW w:w="1235" w:type="pct"/>
            <w:tcBorders>
              <w:top w:val="nil"/>
              <w:left w:val="nil"/>
              <w:bottom w:val="single" w:sz="4" w:space="0" w:color="auto"/>
              <w:right w:val="nil"/>
            </w:tcBorders>
            <w:shd w:val="clear" w:color="auto" w:fill="auto"/>
            <w:hideMark/>
          </w:tcPr>
          <w:p w14:paraId="7267EC7C" w14:textId="77777777" w:rsidR="00146495" w:rsidRPr="00470A7D" w:rsidRDefault="00146495" w:rsidP="00146495">
            <w:pPr>
              <w:spacing w:line="240" w:lineRule="auto"/>
              <w:ind w:firstLine="0"/>
              <w:rPr>
                <w:rFonts w:eastAsia="Times New Roman" w:cs="Times New Roman"/>
                <w:color w:val="000000"/>
                <w:sz w:val="20"/>
                <w:szCs w:val="20"/>
                <w:lang w:val="en-US" w:eastAsia="zh-CN"/>
              </w:rPr>
            </w:pPr>
            <w:r w:rsidRPr="00470A7D">
              <w:rPr>
                <w:rFonts w:eastAsia="Times New Roman" w:cs="Times New Roman"/>
                <w:color w:val="000000"/>
                <w:sz w:val="20"/>
                <w:szCs w:val="20"/>
                <w:lang w:val="en-US" w:eastAsia="zh-CN"/>
              </w:rPr>
              <w:t>Higher values reflect greater perceived-societal agreement with honor beliefs and norms related to promoting a positive self-image and retaliating against reputation threats </w:t>
            </w:r>
          </w:p>
        </w:tc>
      </w:tr>
      <w:tr w:rsidR="00146495" w:rsidRPr="00470A7D" w14:paraId="24A681E7" w14:textId="77777777" w:rsidTr="00146495">
        <w:trPr>
          <w:trHeight w:val="1020"/>
        </w:trPr>
        <w:tc>
          <w:tcPr>
            <w:tcW w:w="530" w:type="pct"/>
            <w:tcBorders>
              <w:top w:val="nil"/>
              <w:left w:val="nil"/>
              <w:bottom w:val="single" w:sz="4" w:space="0" w:color="auto"/>
              <w:right w:val="nil"/>
            </w:tcBorders>
            <w:shd w:val="clear" w:color="auto" w:fill="auto"/>
            <w:hideMark/>
          </w:tcPr>
          <w:p w14:paraId="429C62CC" w14:textId="77777777" w:rsidR="00146495" w:rsidRPr="00470A7D" w:rsidRDefault="00146495" w:rsidP="00146495">
            <w:pPr>
              <w:spacing w:line="240" w:lineRule="auto"/>
              <w:ind w:firstLine="0"/>
              <w:rPr>
                <w:rFonts w:eastAsia="Times New Roman" w:cs="Times New Roman"/>
                <w:color w:val="000000"/>
                <w:sz w:val="20"/>
                <w:szCs w:val="20"/>
                <w:lang w:eastAsia="zh-CN"/>
              </w:rPr>
            </w:pPr>
            <w:r w:rsidRPr="00470A7D">
              <w:rPr>
                <w:rFonts w:eastAsia="Times New Roman" w:cs="Times New Roman"/>
                <w:color w:val="000000"/>
                <w:sz w:val="20"/>
                <w:szCs w:val="20"/>
                <w:lang w:eastAsia="zh-CN"/>
              </w:rPr>
              <w:t> </w:t>
            </w:r>
          </w:p>
        </w:tc>
        <w:tc>
          <w:tcPr>
            <w:tcW w:w="803" w:type="pct"/>
            <w:tcBorders>
              <w:top w:val="nil"/>
              <w:left w:val="nil"/>
              <w:bottom w:val="single" w:sz="4" w:space="0" w:color="auto"/>
              <w:right w:val="nil"/>
            </w:tcBorders>
            <w:shd w:val="clear" w:color="auto" w:fill="auto"/>
            <w:hideMark/>
          </w:tcPr>
          <w:p w14:paraId="04871011" w14:textId="77777777" w:rsidR="00146495" w:rsidRPr="00470A7D" w:rsidRDefault="00146495" w:rsidP="00146495">
            <w:pPr>
              <w:spacing w:line="240" w:lineRule="auto"/>
              <w:ind w:firstLine="0"/>
              <w:rPr>
                <w:rFonts w:eastAsia="Times New Roman" w:cs="Times New Roman"/>
                <w:color w:val="000000"/>
                <w:sz w:val="20"/>
                <w:szCs w:val="20"/>
                <w:lang w:eastAsia="zh-CN"/>
              </w:rPr>
            </w:pPr>
            <w:r w:rsidRPr="00470A7D">
              <w:rPr>
                <w:rFonts w:eastAsia="Times New Roman" w:cs="Times New Roman"/>
                <w:color w:val="000000"/>
                <w:sz w:val="20"/>
                <w:szCs w:val="20"/>
                <w:lang w:eastAsia="zh-CN"/>
              </w:rPr>
              <w:t> </w:t>
            </w:r>
          </w:p>
        </w:tc>
        <w:tc>
          <w:tcPr>
            <w:tcW w:w="1068" w:type="pct"/>
            <w:tcBorders>
              <w:top w:val="nil"/>
              <w:left w:val="nil"/>
              <w:bottom w:val="single" w:sz="4" w:space="0" w:color="auto"/>
              <w:right w:val="nil"/>
            </w:tcBorders>
            <w:shd w:val="clear" w:color="auto" w:fill="auto"/>
            <w:hideMark/>
          </w:tcPr>
          <w:p w14:paraId="4C801B7D" w14:textId="77777777" w:rsidR="00146495" w:rsidRPr="00470A7D" w:rsidRDefault="00146495" w:rsidP="00146495">
            <w:pPr>
              <w:spacing w:line="240" w:lineRule="auto"/>
              <w:ind w:firstLine="0"/>
              <w:rPr>
                <w:rFonts w:eastAsia="Times New Roman" w:cs="Times New Roman"/>
                <w:color w:val="000000"/>
                <w:sz w:val="20"/>
                <w:szCs w:val="20"/>
                <w:lang w:eastAsia="zh-CN"/>
              </w:rPr>
            </w:pPr>
            <w:r w:rsidRPr="00470A7D">
              <w:rPr>
                <w:rFonts w:eastAsia="Times New Roman" w:cs="Times New Roman"/>
                <w:color w:val="000000"/>
                <w:sz w:val="20"/>
                <w:szCs w:val="20"/>
                <w:lang w:val="en-US" w:eastAsia="zh-CN"/>
              </w:rPr>
              <w:t>Honor: Defense of Family Reputation </w:t>
            </w:r>
          </w:p>
        </w:tc>
        <w:tc>
          <w:tcPr>
            <w:tcW w:w="1364" w:type="pct"/>
            <w:vMerge/>
            <w:tcBorders>
              <w:top w:val="nil"/>
              <w:left w:val="nil"/>
              <w:bottom w:val="single" w:sz="4" w:space="0" w:color="000000"/>
              <w:right w:val="nil"/>
            </w:tcBorders>
            <w:vAlign w:val="center"/>
            <w:hideMark/>
          </w:tcPr>
          <w:p w14:paraId="69AB76E7" w14:textId="77777777" w:rsidR="00146495" w:rsidRPr="00470A7D" w:rsidRDefault="00146495" w:rsidP="00146495">
            <w:pPr>
              <w:spacing w:line="240" w:lineRule="auto"/>
              <w:ind w:firstLine="0"/>
              <w:rPr>
                <w:rFonts w:eastAsia="Times New Roman" w:cs="Times New Roman"/>
                <w:color w:val="000000"/>
                <w:sz w:val="20"/>
                <w:szCs w:val="20"/>
                <w:lang w:eastAsia="zh-CN"/>
              </w:rPr>
            </w:pPr>
          </w:p>
        </w:tc>
        <w:tc>
          <w:tcPr>
            <w:tcW w:w="1235" w:type="pct"/>
            <w:tcBorders>
              <w:top w:val="nil"/>
              <w:left w:val="nil"/>
              <w:bottom w:val="single" w:sz="4" w:space="0" w:color="auto"/>
              <w:right w:val="nil"/>
            </w:tcBorders>
            <w:shd w:val="clear" w:color="auto" w:fill="auto"/>
            <w:hideMark/>
          </w:tcPr>
          <w:p w14:paraId="71FD7CB8" w14:textId="77777777" w:rsidR="00146495" w:rsidRPr="00470A7D" w:rsidRDefault="00146495" w:rsidP="00146495">
            <w:pPr>
              <w:spacing w:line="240" w:lineRule="auto"/>
              <w:ind w:firstLine="0"/>
              <w:rPr>
                <w:rFonts w:eastAsia="Times New Roman" w:cs="Times New Roman"/>
                <w:color w:val="000000"/>
                <w:sz w:val="20"/>
                <w:szCs w:val="20"/>
                <w:lang w:val="en-US" w:eastAsia="zh-CN"/>
              </w:rPr>
            </w:pPr>
            <w:r w:rsidRPr="00470A7D">
              <w:rPr>
                <w:rFonts w:eastAsia="Times New Roman" w:cs="Times New Roman"/>
                <w:color w:val="000000"/>
                <w:sz w:val="20"/>
                <w:szCs w:val="20"/>
                <w:lang w:val="en-US" w:eastAsia="zh-CN"/>
              </w:rPr>
              <w:t>Higher values reflect greater perceived-societal agreement with honor beliefs and norms related to caring about and upholding a positive reputation of one’s family </w:t>
            </w:r>
          </w:p>
        </w:tc>
      </w:tr>
      <w:tr w:rsidR="00146495" w:rsidRPr="00470A7D" w14:paraId="4B194409" w14:textId="77777777" w:rsidTr="00146495">
        <w:trPr>
          <w:trHeight w:val="510"/>
        </w:trPr>
        <w:tc>
          <w:tcPr>
            <w:tcW w:w="530" w:type="pct"/>
            <w:tcBorders>
              <w:top w:val="nil"/>
              <w:left w:val="nil"/>
              <w:bottom w:val="nil"/>
              <w:right w:val="nil"/>
            </w:tcBorders>
            <w:shd w:val="clear" w:color="auto" w:fill="auto"/>
            <w:hideMark/>
          </w:tcPr>
          <w:p w14:paraId="22D2337E" w14:textId="77777777" w:rsidR="00146495" w:rsidRPr="00470A7D" w:rsidRDefault="00146495" w:rsidP="00146495">
            <w:pPr>
              <w:spacing w:line="240" w:lineRule="auto"/>
              <w:ind w:firstLine="0"/>
              <w:jc w:val="center"/>
              <w:rPr>
                <w:rFonts w:eastAsia="Times New Roman" w:cs="Times New Roman"/>
                <w:b/>
                <w:bCs/>
                <w:color w:val="000000"/>
                <w:sz w:val="20"/>
                <w:szCs w:val="20"/>
                <w:lang w:eastAsia="zh-CN"/>
              </w:rPr>
            </w:pPr>
            <w:r w:rsidRPr="00470A7D">
              <w:rPr>
                <w:rFonts w:eastAsia="Times New Roman" w:cs="Times New Roman"/>
                <w:b/>
                <w:bCs/>
                <w:color w:val="000000"/>
                <w:sz w:val="20"/>
                <w:szCs w:val="20"/>
                <w:lang w:val="en-US" w:eastAsia="zh-CN"/>
              </w:rPr>
              <w:t>Cultural Concerns</w:t>
            </w:r>
            <w:r w:rsidRPr="00470A7D">
              <w:rPr>
                <w:rFonts w:eastAsia="Times New Roman" w:cs="Times New Roman"/>
                <w:color w:val="000000"/>
                <w:sz w:val="20"/>
                <w:szCs w:val="20"/>
                <w:lang w:val="en-US" w:eastAsia="zh-CN"/>
              </w:rPr>
              <w:t> </w:t>
            </w:r>
          </w:p>
        </w:tc>
        <w:tc>
          <w:tcPr>
            <w:tcW w:w="803" w:type="pct"/>
            <w:tcBorders>
              <w:top w:val="nil"/>
              <w:left w:val="nil"/>
              <w:bottom w:val="nil"/>
              <w:right w:val="nil"/>
            </w:tcBorders>
            <w:shd w:val="clear" w:color="auto" w:fill="auto"/>
            <w:hideMark/>
          </w:tcPr>
          <w:p w14:paraId="750E2191" w14:textId="77777777" w:rsidR="00146495" w:rsidRPr="00470A7D" w:rsidRDefault="00146495" w:rsidP="00146495">
            <w:pPr>
              <w:spacing w:line="240" w:lineRule="auto"/>
              <w:ind w:firstLine="0"/>
              <w:rPr>
                <w:rFonts w:eastAsia="Times New Roman" w:cs="Times New Roman"/>
                <w:color w:val="000000"/>
                <w:sz w:val="20"/>
                <w:szCs w:val="20"/>
                <w:lang w:eastAsia="zh-CN"/>
              </w:rPr>
            </w:pPr>
            <w:r w:rsidRPr="00470A7D">
              <w:rPr>
                <w:rFonts w:eastAsia="Times New Roman" w:cs="Times New Roman"/>
                <w:color w:val="000000"/>
                <w:sz w:val="20"/>
                <w:szCs w:val="20"/>
                <w:lang w:val="en-US" w:eastAsia="zh-CN"/>
              </w:rPr>
              <w:t>Personal Endorsement </w:t>
            </w:r>
          </w:p>
        </w:tc>
        <w:tc>
          <w:tcPr>
            <w:tcW w:w="1068" w:type="pct"/>
            <w:tcBorders>
              <w:top w:val="nil"/>
              <w:left w:val="nil"/>
              <w:bottom w:val="single" w:sz="4" w:space="0" w:color="auto"/>
              <w:right w:val="nil"/>
            </w:tcBorders>
            <w:shd w:val="clear" w:color="auto" w:fill="auto"/>
            <w:hideMark/>
          </w:tcPr>
          <w:p w14:paraId="3A2AABBE" w14:textId="77777777" w:rsidR="00146495" w:rsidRPr="00470A7D" w:rsidRDefault="00146495" w:rsidP="00146495">
            <w:pPr>
              <w:spacing w:line="240" w:lineRule="auto"/>
              <w:ind w:firstLine="0"/>
              <w:rPr>
                <w:rFonts w:eastAsia="Times New Roman" w:cs="Times New Roman"/>
                <w:color w:val="000000"/>
                <w:sz w:val="20"/>
                <w:szCs w:val="20"/>
                <w:lang w:eastAsia="zh-CN"/>
              </w:rPr>
            </w:pPr>
            <w:r w:rsidRPr="00470A7D">
              <w:rPr>
                <w:rFonts w:eastAsia="Times New Roman" w:cs="Times New Roman"/>
                <w:color w:val="000000"/>
                <w:sz w:val="20"/>
                <w:szCs w:val="20"/>
                <w:lang w:val="en-US" w:eastAsia="zh-CN"/>
              </w:rPr>
              <w:t>Loss of Dignity </w:t>
            </w:r>
          </w:p>
        </w:tc>
        <w:tc>
          <w:tcPr>
            <w:tcW w:w="1364" w:type="pct"/>
            <w:vMerge w:val="restart"/>
            <w:tcBorders>
              <w:top w:val="nil"/>
              <w:left w:val="nil"/>
              <w:bottom w:val="single" w:sz="4" w:space="0" w:color="000000"/>
              <w:right w:val="nil"/>
            </w:tcBorders>
            <w:shd w:val="clear" w:color="auto" w:fill="auto"/>
            <w:hideMark/>
          </w:tcPr>
          <w:p w14:paraId="120B5970" w14:textId="77777777" w:rsidR="00146495" w:rsidRPr="00470A7D" w:rsidRDefault="00146495" w:rsidP="00146495">
            <w:pPr>
              <w:spacing w:line="240" w:lineRule="auto"/>
              <w:ind w:firstLine="0"/>
              <w:rPr>
                <w:rFonts w:eastAsia="Times New Roman" w:cs="Times New Roman"/>
                <w:color w:val="000000"/>
                <w:sz w:val="20"/>
                <w:szCs w:val="20"/>
                <w:lang w:eastAsia="zh-CN"/>
              </w:rPr>
            </w:pPr>
            <w:r w:rsidRPr="00470A7D">
              <w:rPr>
                <w:rFonts w:eastAsia="Times New Roman" w:cs="Times New Roman"/>
                <w:color w:val="000000"/>
                <w:sz w:val="20"/>
                <w:szCs w:val="20"/>
                <w:lang w:val="en-US" w:eastAsia="zh-CN"/>
              </w:rPr>
              <w:t xml:space="preserve">Extent to which an individual would personally experience negative feelings if they would behave in a certain way or have their reputation threatened (“How bad would </w:t>
            </w:r>
            <w:r w:rsidRPr="00470A7D">
              <w:rPr>
                <w:rFonts w:eastAsia="Times New Roman" w:cs="Times New Roman"/>
                <w:color w:val="000000"/>
                <w:sz w:val="20"/>
                <w:szCs w:val="20"/>
                <w:u w:val="single"/>
                <w:lang w:val="en-US" w:eastAsia="zh-CN"/>
              </w:rPr>
              <w:t>you</w:t>
            </w:r>
            <w:r w:rsidRPr="00470A7D">
              <w:rPr>
                <w:rFonts w:eastAsia="Times New Roman" w:cs="Times New Roman"/>
                <w:color w:val="000000"/>
                <w:sz w:val="20"/>
                <w:szCs w:val="20"/>
                <w:lang w:val="en-US" w:eastAsia="zh-CN"/>
              </w:rPr>
              <w:t xml:space="preserve"> feel about yourself if…”) </w:t>
            </w:r>
          </w:p>
        </w:tc>
        <w:tc>
          <w:tcPr>
            <w:tcW w:w="1235" w:type="pct"/>
            <w:tcBorders>
              <w:top w:val="nil"/>
              <w:left w:val="nil"/>
              <w:bottom w:val="single" w:sz="4" w:space="0" w:color="auto"/>
              <w:right w:val="nil"/>
            </w:tcBorders>
            <w:shd w:val="clear" w:color="auto" w:fill="auto"/>
            <w:hideMark/>
          </w:tcPr>
          <w:p w14:paraId="5872E71E" w14:textId="77777777" w:rsidR="00146495" w:rsidRPr="00470A7D" w:rsidRDefault="00146495" w:rsidP="00146495">
            <w:pPr>
              <w:spacing w:line="240" w:lineRule="auto"/>
              <w:ind w:firstLine="0"/>
              <w:rPr>
                <w:rFonts w:eastAsia="Times New Roman" w:cs="Times New Roman"/>
                <w:color w:val="000000"/>
                <w:sz w:val="20"/>
                <w:szCs w:val="20"/>
                <w:lang w:val="en-US" w:eastAsia="zh-CN"/>
              </w:rPr>
            </w:pPr>
            <w:r w:rsidRPr="00470A7D">
              <w:rPr>
                <w:rFonts w:eastAsia="Times New Roman" w:cs="Times New Roman"/>
                <w:color w:val="000000"/>
                <w:sz w:val="20"/>
                <w:szCs w:val="20"/>
                <w:lang w:val="en-US" w:eastAsia="zh-CN"/>
              </w:rPr>
              <w:t>Higher values reflect greater personal endorsement of dignity concerns  </w:t>
            </w:r>
          </w:p>
        </w:tc>
      </w:tr>
      <w:tr w:rsidR="00146495" w:rsidRPr="00470A7D" w14:paraId="41D83652" w14:textId="77777777" w:rsidTr="00146495">
        <w:trPr>
          <w:trHeight w:val="510"/>
        </w:trPr>
        <w:tc>
          <w:tcPr>
            <w:tcW w:w="530" w:type="pct"/>
            <w:tcBorders>
              <w:top w:val="nil"/>
              <w:left w:val="nil"/>
              <w:bottom w:val="nil"/>
              <w:right w:val="nil"/>
            </w:tcBorders>
            <w:shd w:val="clear" w:color="auto" w:fill="auto"/>
            <w:hideMark/>
          </w:tcPr>
          <w:p w14:paraId="2353FAD1" w14:textId="77777777" w:rsidR="00146495" w:rsidRPr="00470A7D" w:rsidRDefault="00146495" w:rsidP="00146495">
            <w:pPr>
              <w:spacing w:line="240" w:lineRule="auto"/>
              <w:ind w:firstLine="0"/>
              <w:rPr>
                <w:rFonts w:eastAsia="Times New Roman" w:cs="Times New Roman"/>
                <w:color w:val="000000"/>
                <w:sz w:val="20"/>
                <w:szCs w:val="20"/>
                <w:lang w:val="en-US" w:eastAsia="zh-CN"/>
              </w:rPr>
            </w:pPr>
          </w:p>
        </w:tc>
        <w:tc>
          <w:tcPr>
            <w:tcW w:w="803" w:type="pct"/>
            <w:tcBorders>
              <w:top w:val="nil"/>
              <w:left w:val="nil"/>
              <w:bottom w:val="nil"/>
              <w:right w:val="nil"/>
            </w:tcBorders>
            <w:shd w:val="clear" w:color="auto" w:fill="auto"/>
            <w:hideMark/>
          </w:tcPr>
          <w:p w14:paraId="67C9ECD4" w14:textId="77777777" w:rsidR="00146495" w:rsidRPr="00470A7D" w:rsidRDefault="00146495" w:rsidP="00146495">
            <w:pPr>
              <w:spacing w:line="240" w:lineRule="auto"/>
              <w:ind w:firstLine="0"/>
              <w:rPr>
                <w:rFonts w:eastAsia="Times New Roman" w:cs="Times New Roman"/>
                <w:sz w:val="20"/>
                <w:szCs w:val="20"/>
                <w:lang w:eastAsia="zh-CN"/>
              </w:rPr>
            </w:pPr>
          </w:p>
        </w:tc>
        <w:tc>
          <w:tcPr>
            <w:tcW w:w="1068" w:type="pct"/>
            <w:tcBorders>
              <w:top w:val="nil"/>
              <w:left w:val="nil"/>
              <w:bottom w:val="single" w:sz="4" w:space="0" w:color="auto"/>
              <w:right w:val="nil"/>
            </w:tcBorders>
            <w:shd w:val="clear" w:color="auto" w:fill="auto"/>
            <w:hideMark/>
          </w:tcPr>
          <w:p w14:paraId="488F771A" w14:textId="77777777" w:rsidR="00146495" w:rsidRPr="00470A7D" w:rsidRDefault="00146495" w:rsidP="00146495">
            <w:pPr>
              <w:spacing w:line="240" w:lineRule="auto"/>
              <w:ind w:firstLine="0"/>
              <w:rPr>
                <w:rFonts w:eastAsia="Times New Roman" w:cs="Times New Roman"/>
                <w:color w:val="000000"/>
                <w:sz w:val="20"/>
                <w:szCs w:val="20"/>
                <w:lang w:eastAsia="zh-CN"/>
              </w:rPr>
            </w:pPr>
            <w:r w:rsidRPr="00470A7D">
              <w:rPr>
                <w:rFonts w:eastAsia="Times New Roman" w:cs="Times New Roman"/>
                <w:color w:val="000000"/>
                <w:sz w:val="20"/>
                <w:szCs w:val="20"/>
                <w:lang w:val="en-US" w:eastAsia="zh-CN"/>
              </w:rPr>
              <w:t>Loss of Face </w:t>
            </w:r>
          </w:p>
        </w:tc>
        <w:tc>
          <w:tcPr>
            <w:tcW w:w="1364" w:type="pct"/>
            <w:vMerge/>
            <w:tcBorders>
              <w:top w:val="nil"/>
              <w:left w:val="nil"/>
              <w:bottom w:val="single" w:sz="4" w:space="0" w:color="000000"/>
              <w:right w:val="nil"/>
            </w:tcBorders>
            <w:vAlign w:val="center"/>
            <w:hideMark/>
          </w:tcPr>
          <w:p w14:paraId="42D9047A" w14:textId="77777777" w:rsidR="00146495" w:rsidRPr="00470A7D" w:rsidRDefault="00146495" w:rsidP="00146495">
            <w:pPr>
              <w:spacing w:line="240" w:lineRule="auto"/>
              <w:ind w:firstLine="0"/>
              <w:rPr>
                <w:rFonts w:eastAsia="Times New Roman" w:cs="Times New Roman"/>
                <w:color w:val="000000"/>
                <w:sz w:val="20"/>
                <w:szCs w:val="20"/>
                <w:lang w:eastAsia="zh-CN"/>
              </w:rPr>
            </w:pPr>
          </w:p>
        </w:tc>
        <w:tc>
          <w:tcPr>
            <w:tcW w:w="1235" w:type="pct"/>
            <w:tcBorders>
              <w:top w:val="nil"/>
              <w:left w:val="nil"/>
              <w:bottom w:val="single" w:sz="4" w:space="0" w:color="auto"/>
              <w:right w:val="nil"/>
            </w:tcBorders>
            <w:shd w:val="clear" w:color="auto" w:fill="auto"/>
            <w:hideMark/>
          </w:tcPr>
          <w:p w14:paraId="1A8D829B" w14:textId="77777777" w:rsidR="00146495" w:rsidRPr="00470A7D" w:rsidRDefault="00146495" w:rsidP="00146495">
            <w:pPr>
              <w:spacing w:line="240" w:lineRule="auto"/>
              <w:ind w:firstLine="0"/>
              <w:rPr>
                <w:rFonts w:eastAsia="Times New Roman" w:cs="Times New Roman"/>
                <w:color w:val="000000"/>
                <w:sz w:val="20"/>
                <w:szCs w:val="20"/>
                <w:lang w:val="en-US" w:eastAsia="zh-CN"/>
              </w:rPr>
            </w:pPr>
            <w:r w:rsidRPr="00470A7D">
              <w:rPr>
                <w:rFonts w:eastAsia="Times New Roman" w:cs="Times New Roman"/>
                <w:color w:val="000000"/>
                <w:sz w:val="20"/>
                <w:szCs w:val="20"/>
                <w:lang w:val="en-US" w:eastAsia="zh-CN"/>
              </w:rPr>
              <w:t>Higher values reflect greater personal endorsement of face concerns  </w:t>
            </w:r>
          </w:p>
        </w:tc>
      </w:tr>
      <w:tr w:rsidR="00146495" w:rsidRPr="00470A7D" w14:paraId="5768D8D7" w14:textId="77777777" w:rsidTr="00146495">
        <w:trPr>
          <w:trHeight w:val="765"/>
        </w:trPr>
        <w:tc>
          <w:tcPr>
            <w:tcW w:w="530" w:type="pct"/>
            <w:tcBorders>
              <w:top w:val="nil"/>
              <w:left w:val="nil"/>
              <w:bottom w:val="nil"/>
              <w:right w:val="nil"/>
            </w:tcBorders>
            <w:shd w:val="clear" w:color="auto" w:fill="auto"/>
            <w:hideMark/>
          </w:tcPr>
          <w:p w14:paraId="1EA8C29B" w14:textId="77777777" w:rsidR="00146495" w:rsidRPr="00470A7D" w:rsidRDefault="00146495" w:rsidP="00146495">
            <w:pPr>
              <w:spacing w:line="240" w:lineRule="auto"/>
              <w:ind w:firstLine="0"/>
              <w:rPr>
                <w:rFonts w:eastAsia="Times New Roman" w:cs="Times New Roman"/>
                <w:color w:val="000000"/>
                <w:sz w:val="20"/>
                <w:szCs w:val="20"/>
                <w:lang w:val="en-US" w:eastAsia="zh-CN"/>
              </w:rPr>
            </w:pPr>
          </w:p>
        </w:tc>
        <w:tc>
          <w:tcPr>
            <w:tcW w:w="803" w:type="pct"/>
            <w:tcBorders>
              <w:top w:val="nil"/>
              <w:left w:val="nil"/>
              <w:bottom w:val="nil"/>
              <w:right w:val="nil"/>
            </w:tcBorders>
            <w:shd w:val="clear" w:color="auto" w:fill="auto"/>
            <w:hideMark/>
          </w:tcPr>
          <w:p w14:paraId="4B3E6D7B" w14:textId="77777777" w:rsidR="00146495" w:rsidRPr="00470A7D" w:rsidRDefault="00146495" w:rsidP="00146495">
            <w:pPr>
              <w:spacing w:line="240" w:lineRule="auto"/>
              <w:ind w:firstLine="0"/>
              <w:rPr>
                <w:rFonts w:eastAsia="Times New Roman" w:cs="Times New Roman"/>
                <w:sz w:val="20"/>
                <w:szCs w:val="20"/>
                <w:lang w:eastAsia="zh-CN"/>
              </w:rPr>
            </w:pPr>
          </w:p>
        </w:tc>
        <w:tc>
          <w:tcPr>
            <w:tcW w:w="1068" w:type="pct"/>
            <w:tcBorders>
              <w:top w:val="nil"/>
              <w:left w:val="nil"/>
              <w:bottom w:val="single" w:sz="4" w:space="0" w:color="auto"/>
              <w:right w:val="nil"/>
            </w:tcBorders>
            <w:shd w:val="clear" w:color="auto" w:fill="auto"/>
            <w:hideMark/>
          </w:tcPr>
          <w:p w14:paraId="34FAD1DD" w14:textId="77777777" w:rsidR="00146495" w:rsidRPr="00470A7D" w:rsidRDefault="00146495" w:rsidP="00146495">
            <w:pPr>
              <w:spacing w:line="240" w:lineRule="auto"/>
              <w:ind w:firstLine="0"/>
              <w:rPr>
                <w:rFonts w:eastAsia="Times New Roman" w:cs="Times New Roman"/>
                <w:color w:val="000000"/>
                <w:sz w:val="20"/>
                <w:szCs w:val="20"/>
                <w:lang w:eastAsia="zh-CN"/>
              </w:rPr>
            </w:pPr>
            <w:r w:rsidRPr="00470A7D">
              <w:rPr>
                <w:rFonts w:eastAsia="Times New Roman" w:cs="Times New Roman"/>
                <w:color w:val="000000"/>
                <w:sz w:val="20"/>
                <w:szCs w:val="20"/>
                <w:lang w:val="en-US" w:eastAsia="zh-CN"/>
              </w:rPr>
              <w:t>Honor: Loss of Family Reputation </w:t>
            </w:r>
          </w:p>
        </w:tc>
        <w:tc>
          <w:tcPr>
            <w:tcW w:w="1364" w:type="pct"/>
            <w:vMerge/>
            <w:tcBorders>
              <w:top w:val="nil"/>
              <w:left w:val="nil"/>
              <w:bottom w:val="single" w:sz="4" w:space="0" w:color="000000"/>
              <w:right w:val="nil"/>
            </w:tcBorders>
            <w:vAlign w:val="center"/>
            <w:hideMark/>
          </w:tcPr>
          <w:p w14:paraId="1551DE62" w14:textId="77777777" w:rsidR="00146495" w:rsidRPr="00470A7D" w:rsidRDefault="00146495" w:rsidP="00146495">
            <w:pPr>
              <w:spacing w:line="240" w:lineRule="auto"/>
              <w:ind w:firstLine="0"/>
              <w:rPr>
                <w:rFonts w:eastAsia="Times New Roman" w:cs="Times New Roman"/>
                <w:color w:val="000000"/>
                <w:sz w:val="20"/>
                <w:szCs w:val="20"/>
                <w:lang w:eastAsia="zh-CN"/>
              </w:rPr>
            </w:pPr>
          </w:p>
        </w:tc>
        <w:tc>
          <w:tcPr>
            <w:tcW w:w="1235" w:type="pct"/>
            <w:tcBorders>
              <w:top w:val="nil"/>
              <w:left w:val="nil"/>
              <w:bottom w:val="single" w:sz="4" w:space="0" w:color="auto"/>
              <w:right w:val="nil"/>
            </w:tcBorders>
            <w:shd w:val="clear" w:color="auto" w:fill="auto"/>
            <w:hideMark/>
          </w:tcPr>
          <w:p w14:paraId="00CD19F1" w14:textId="77777777" w:rsidR="00146495" w:rsidRPr="00470A7D" w:rsidRDefault="00146495" w:rsidP="00146495">
            <w:pPr>
              <w:spacing w:line="240" w:lineRule="auto"/>
              <w:ind w:firstLine="0"/>
              <w:rPr>
                <w:rFonts w:eastAsia="Times New Roman" w:cs="Times New Roman"/>
                <w:color w:val="000000"/>
                <w:sz w:val="20"/>
                <w:szCs w:val="20"/>
                <w:lang w:val="en-US" w:eastAsia="zh-CN"/>
              </w:rPr>
            </w:pPr>
            <w:r w:rsidRPr="00470A7D">
              <w:rPr>
                <w:rFonts w:eastAsia="Times New Roman" w:cs="Times New Roman"/>
                <w:color w:val="000000"/>
                <w:sz w:val="20"/>
                <w:szCs w:val="20"/>
                <w:lang w:val="en-US" w:eastAsia="zh-CN"/>
              </w:rPr>
              <w:t>Higher values reflect greater personal endorsement of honor concerns related to maintaining a good family reputation  </w:t>
            </w:r>
          </w:p>
        </w:tc>
      </w:tr>
      <w:tr w:rsidR="00146495" w:rsidRPr="00470A7D" w14:paraId="640F6BAE" w14:textId="77777777" w:rsidTr="00146495">
        <w:trPr>
          <w:trHeight w:val="765"/>
        </w:trPr>
        <w:tc>
          <w:tcPr>
            <w:tcW w:w="530" w:type="pct"/>
            <w:tcBorders>
              <w:top w:val="nil"/>
              <w:left w:val="nil"/>
              <w:bottom w:val="nil"/>
              <w:right w:val="nil"/>
            </w:tcBorders>
            <w:shd w:val="clear" w:color="auto" w:fill="auto"/>
            <w:hideMark/>
          </w:tcPr>
          <w:p w14:paraId="6C5382FA" w14:textId="77777777" w:rsidR="00146495" w:rsidRPr="00470A7D" w:rsidRDefault="00146495" w:rsidP="00146495">
            <w:pPr>
              <w:spacing w:line="240" w:lineRule="auto"/>
              <w:ind w:firstLine="0"/>
              <w:rPr>
                <w:rFonts w:eastAsia="Times New Roman" w:cs="Times New Roman"/>
                <w:color w:val="000000"/>
                <w:sz w:val="20"/>
                <w:szCs w:val="20"/>
                <w:lang w:val="en-US" w:eastAsia="zh-CN"/>
              </w:rPr>
            </w:pPr>
          </w:p>
        </w:tc>
        <w:tc>
          <w:tcPr>
            <w:tcW w:w="803" w:type="pct"/>
            <w:tcBorders>
              <w:top w:val="nil"/>
              <w:left w:val="nil"/>
              <w:bottom w:val="nil"/>
              <w:right w:val="nil"/>
            </w:tcBorders>
            <w:shd w:val="clear" w:color="auto" w:fill="auto"/>
            <w:hideMark/>
          </w:tcPr>
          <w:p w14:paraId="5AD49213" w14:textId="77777777" w:rsidR="00146495" w:rsidRPr="00470A7D" w:rsidRDefault="00146495" w:rsidP="00146495">
            <w:pPr>
              <w:spacing w:line="240" w:lineRule="auto"/>
              <w:ind w:firstLine="0"/>
              <w:rPr>
                <w:rFonts w:eastAsia="Times New Roman" w:cs="Times New Roman"/>
                <w:sz w:val="20"/>
                <w:szCs w:val="20"/>
                <w:lang w:eastAsia="zh-CN"/>
              </w:rPr>
            </w:pPr>
          </w:p>
        </w:tc>
        <w:tc>
          <w:tcPr>
            <w:tcW w:w="1068" w:type="pct"/>
            <w:tcBorders>
              <w:top w:val="nil"/>
              <w:left w:val="nil"/>
              <w:bottom w:val="single" w:sz="4" w:space="0" w:color="auto"/>
              <w:right w:val="nil"/>
            </w:tcBorders>
            <w:shd w:val="clear" w:color="auto" w:fill="auto"/>
            <w:hideMark/>
          </w:tcPr>
          <w:p w14:paraId="27F4DA6A" w14:textId="77777777" w:rsidR="00146495" w:rsidRPr="00470A7D" w:rsidRDefault="00146495" w:rsidP="00146495">
            <w:pPr>
              <w:spacing w:line="240" w:lineRule="auto"/>
              <w:ind w:firstLine="0"/>
              <w:rPr>
                <w:rFonts w:eastAsia="Times New Roman" w:cs="Times New Roman"/>
                <w:color w:val="000000"/>
                <w:sz w:val="20"/>
                <w:szCs w:val="20"/>
                <w:lang w:eastAsia="zh-CN"/>
              </w:rPr>
            </w:pPr>
            <w:r w:rsidRPr="00470A7D">
              <w:rPr>
                <w:rFonts w:eastAsia="Times New Roman" w:cs="Times New Roman"/>
                <w:color w:val="000000"/>
                <w:sz w:val="20"/>
                <w:szCs w:val="20"/>
                <w:lang w:val="en-US" w:eastAsia="zh-CN"/>
              </w:rPr>
              <w:t>Honor: Loss of Family Authority </w:t>
            </w:r>
          </w:p>
        </w:tc>
        <w:tc>
          <w:tcPr>
            <w:tcW w:w="1364" w:type="pct"/>
            <w:vMerge/>
            <w:tcBorders>
              <w:top w:val="nil"/>
              <w:left w:val="nil"/>
              <w:bottom w:val="single" w:sz="4" w:space="0" w:color="000000"/>
              <w:right w:val="nil"/>
            </w:tcBorders>
            <w:vAlign w:val="center"/>
            <w:hideMark/>
          </w:tcPr>
          <w:p w14:paraId="776BE37B" w14:textId="77777777" w:rsidR="00146495" w:rsidRPr="00470A7D" w:rsidRDefault="00146495" w:rsidP="00146495">
            <w:pPr>
              <w:spacing w:line="240" w:lineRule="auto"/>
              <w:ind w:firstLine="0"/>
              <w:rPr>
                <w:rFonts w:eastAsia="Times New Roman" w:cs="Times New Roman"/>
                <w:color w:val="000000"/>
                <w:sz w:val="20"/>
                <w:szCs w:val="20"/>
                <w:lang w:eastAsia="zh-CN"/>
              </w:rPr>
            </w:pPr>
          </w:p>
        </w:tc>
        <w:tc>
          <w:tcPr>
            <w:tcW w:w="1235" w:type="pct"/>
            <w:tcBorders>
              <w:top w:val="nil"/>
              <w:left w:val="nil"/>
              <w:bottom w:val="single" w:sz="4" w:space="0" w:color="auto"/>
              <w:right w:val="nil"/>
            </w:tcBorders>
            <w:shd w:val="clear" w:color="auto" w:fill="auto"/>
            <w:hideMark/>
          </w:tcPr>
          <w:p w14:paraId="0102D0C3" w14:textId="77777777" w:rsidR="00146495" w:rsidRPr="00470A7D" w:rsidRDefault="00146495" w:rsidP="00146495">
            <w:pPr>
              <w:spacing w:line="240" w:lineRule="auto"/>
              <w:ind w:firstLine="0"/>
              <w:rPr>
                <w:rFonts w:eastAsia="Times New Roman" w:cs="Times New Roman"/>
                <w:color w:val="000000"/>
                <w:sz w:val="20"/>
                <w:szCs w:val="20"/>
                <w:lang w:val="en-US" w:eastAsia="zh-CN"/>
              </w:rPr>
            </w:pPr>
            <w:r w:rsidRPr="00470A7D">
              <w:rPr>
                <w:rFonts w:eastAsia="Times New Roman" w:cs="Times New Roman"/>
                <w:color w:val="000000"/>
                <w:sz w:val="20"/>
                <w:szCs w:val="20"/>
                <w:lang w:val="en-US" w:eastAsia="zh-CN"/>
              </w:rPr>
              <w:t>Higher values reflect greater personal endorsement of honor concerns related to maintaining authority over one’s family  </w:t>
            </w:r>
          </w:p>
        </w:tc>
      </w:tr>
      <w:tr w:rsidR="00146495" w:rsidRPr="00470A7D" w14:paraId="628F1165" w14:textId="77777777" w:rsidTr="00146495">
        <w:trPr>
          <w:trHeight w:val="765"/>
        </w:trPr>
        <w:tc>
          <w:tcPr>
            <w:tcW w:w="530" w:type="pct"/>
            <w:tcBorders>
              <w:top w:val="nil"/>
              <w:left w:val="nil"/>
              <w:bottom w:val="nil"/>
              <w:right w:val="nil"/>
            </w:tcBorders>
            <w:shd w:val="clear" w:color="auto" w:fill="auto"/>
            <w:hideMark/>
          </w:tcPr>
          <w:p w14:paraId="3EA2DDCF" w14:textId="77777777" w:rsidR="00146495" w:rsidRPr="00470A7D" w:rsidRDefault="00146495" w:rsidP="00146495">
            <w:pPr>
              <w:spacing w:line="240" w:lineRule="auto"/>
              <w:ind w:firstLine="0"/>
              <w:rPr>
                <w:rFonts w:eastAsia="Times New Roman" w:cs="Times New Roman"/>
                <w:color w:val="000000"/>
                <w:sz w:val="20"/>
                <w:szCs w:val="20"/>
                <w:lang w:val="en-US" w:eastAsia="zh-CN"/>
              </w:rPr>
            </w:pPr>
          </w:p>
        </w:tc>
        <w:tc>
          <w:tcPr>
            <w:tcW w:w="803" w:type="pct"/>
            <w:tcBorders>
              <w:top w:val="nil"/>
              <w:left w:val="nil"/>
              <w:bottom w:val="nil"/>
              <w:right w:val="nil"/>
            </w:tcBorders>
            <w:shd w:val="clear" w:color="auto" w:fill="auto"/>
            <w:hideMark/>
          </w:tcPr>
          <w:p w14:paraId="09242D36" w14:textId="77777777" w:rsidR="00146495" w:rsidRPr="00470A7D" w:rsidRDefault="00146495" w:rsidP="00146495">
            <w:pPr>
              <w:spacing w:line="240" w:lineRule="auto"/>
              <w:ind w:firstLine="0"/>
              <w:rPr>
                <w:rFonts w:eastAsia="Times New Roman" w:cs="Times New Roman"/>
                <w:sz w:val="20"/>
                <w:szCs w:val="20"/>
                <w:lang w:eastAsia="zh-CN"/>
              </w:rPr>
            </w:pPr>
          </w:p>
        </w:tc>
        <w:tc>
          <w:tcPr>
            <w:tcW w:w="1068" w:type="pct"/>
            <w:tcBorders>
              <w:top w:val="nil"/>
              <w:left w:val="nil"/>
              <w:bottom w:val="single" w:sz="4" w:space="0" w:color="auto"/>
              <w:right w:val="nil"/>
            </w:tcBorders>
            <w:shd w:val="clear" w:color="auto" w:fill="auto"/>
            <w:hideMark/>
          </w:tcPr>
          <w:p w14:paraId="4BE73061" w14:textId="77777777" w:rsidR="00146495" w:rsidRPr="00470A7D" w:rsidRDefault="00146495" w:rsidP="00146495">
            <w:pPr>
              <w:spacing w:line="240" w:lineRule="auto"/>
              <w:ind w:firstLine="0"/>
              <w:rPr>
                <w:rFonts w:eastAsia="Times New Roman" w:cs="Times New Roman"/>
                <w:color w:val="000000"/>
                <w:sz w:val="20"/>
                <w:szCs w:val="20"/>
                <w:lang w:eastAsia="zh-CN"/>
              </w:rPr>
            </w:pPr>
            <w:r w:rsidRPr="00470A7D">
              <w:rPr>
                <w:rFonts w:eastAsia="Times New Roman" w:cs="Times New Roman"/>
                <w:color w:val="000000"/>
                <w:sz w:val="20"/>
                <w:szCs w:val="20"/>
                <w:lang w:val="en-US" w:eastAsia="zh-CN"/>
              </w:rPr>
              <w:t>Honor: Loss of Sexual Propriety </w:t>
            </w:r>
          </w:p>
        </w:tc>
        <w:tc>
          <w:tcPr>
            <w:tcW w:w="1364" w:type="pct"/>
            <w:vMerge/>
            <w:tcBorders>
              <w:top w:val="nil"/>
              <w:left w:val="nil"/>
              <w:bottom w:val="single" w:sz="4" w:space="0" w:color="000000"/>
              <w:right w:val="nil"/>
            </w:tcBorders>
            <w:vAlign w:val="center"/>
            <w:hideMark/>
          </w:tcPr>
          <w:p w14:paraId="7F37E92D" w14:textId="77777777" w:rsidR="00146495" w:rsidRPr="00470A7D" w:rsidRDefault="00146495" w:rsidP="00146495">
            <w:pPr>
              <w:spacing w:line="240" w:lineRule="auto"/>
              <w:ind w:firstLine="0"/>
              <w:rPr>
                <w:rFonts w:eastAsia="Times New Roman" w:cs="Times New Roman"/>
                <w:color w:val="000000"/>
                <w:sz w:val="20"/>
                <w:szCs w:val="20"/>
                <w:lang w:eastAsia="zh-CN"/>
              </w:rPr>
            </w:pPr>
          </w:p>
        </w:tc>
        <w:tc>
          <w:tcPr>
            <w:tcW w:w="1235" w:type="pct"/>
            <w:tcBorders>
              <w:top w:val="nil"/>
              <w:left w:val="nil"/>
              <w:bottom w:val="single" w:sz="4" w:space="0" w:color="auto"/>
              <w:right w:val="nil"/>
            </w:tcBorders>
            <w:shd w:val="clear" w:color="auto" w:fill="auto"/>
            <w:hideMark/>
          </w:tcPr>
          <w:p w14:paraId="1EF971CA" w14:textId="77777777" w:rsidR="00146495" w:rsidRPr="00470A7D" w:rsidRDefault="00146495" w:rsidP="00146495">
            <w:pPr>
              <w:spacing w:line="240" w:lineRule="auto"/>
              <w:ind w:firstLine="0"/>
              <w:rPr>
                <w:rFonts w:eastAsia="Times New Roman" w:cs="Times New Roman"/>
                <w:color w:val="000000"/>
                <w:sz w:val="20"/>
                <w:szCs w:val="20"/>
                <w:lang w:val="en-US" w:eastAsia="zh-CN"/>
              </w:rPr>
            </w:pPr>
            <w:r w:rsidRPr="00470A7D">
              <w:rPr>
                <w:rFonts w:eastAsia="Times New Roman" w:cs="Times New Roman"/>
                <w:color w:val="000000"/>
                <w:sz w:val="20"/>
                <w:szCs w:val="20"/>
                <w:lang w:val="en-US" w:eastAsia="zh-CN"/>
              </w:rPr>
              <w:t>Higher values reflect greater personal endorsement of honor concerns related to maintaining sexual propriety </w:t>
            </w:r>
          </w:p>
        </w:tc>
      </w:tr>
      <w:tr w:rsidR="00146495" w:rsidRPr="00470A7D" w14:paraId="6654F284" w14:textId="77777777" w:rsidTr="00146495">
        <w:trPr>
          <w:trHeight w:val="765"/>
        </w:trPr>
        <w:tc>
          <w:tcPr>
            <w:tcW w:w="530" w:type="pct"/>
            <w:tcBorders>
              <w:top w:val="nil"/>
              <w:left w:val="nil"/>
              <w:bottom w:val="nil"/>
              <w:right w:val="nil"/>
            </w:tcBorders>
            <w:shd w:val="clear" w:color="auto" w:fill="auto"/>
            <w:hideMark/>
          </w:tcPr>
          <w:p w14:paraId="259B46AE" w14:textId="77777777" w:rsidR="00146495" w:rsidRPr="00470A7D" w:rsidRDefault="00146495" w:rsidP="00146495">
            <w:pPr>
              <w:spacing w:line="240" w:lineRule="auto"/>
              <w:ind w:firstLine="0"/>
              <w:rPr>
                <w:rFonts w:eastAsia="Times New Roman" w:cs="Times New Roman"/>
                <w:color w:val="000000"/>
                <w:sz w:val="20"/>
                <w:szCs w:val="20"/>
                <w:lang w:val="en-US" w:eastAsia="zh-CN"/>
              </w:rPr>
            </w:pPr>
          </w:p>
        </w:tc>
        <w:tc>
          <w:tcPr>
            <w:tcW w:w="803" w:type="pct"/>
            <w:tcBorders>
              <w:top w:val="nil"/>
              <w:left w:val="nil"/>
              <w:bottom w:val="single" w:sz="4" w:space="0" w:color="auto"/>
              <w:right w:val="nil"/>
            </w:tcBorders>
            <w:shd w:val="clear" w:color="auto" w:fill="auto"/>
            <w:hideMark/>
          </w:tcPr>
          <w:p w14:paraId="50F345C5" w14:textId="77777777" w:rsidR="00146495" w:rsidRPr="00470A7D" w:rsidRDefault="00146495" w:rsidP="00146495">
            <w:pPr>
              <w:spacing w:line="240" w:lineRule="auto"/>
              <w:ind w:firstLine="0"/>
              <w:rPr>
                <w:rFonts w:eastAsia="Times New Roman" w:cs="Times New Roman"/>
                <w:color w:val="000000"/>
                <w:sz w:val="20"/>
                <w:szCs w:val="20"/>
                <w:lang w:eastAsia="zh-CN"/>
              </w:rPr>
            </w:pPr>
            <w:r w:rsidRPr="00470A7D">
              <w:rPr>
                <w:rFonts w:eastAsia="Times New Roman" w:cs="Times New Roman"/>
                <w:color w:val="000000"/>
                <w:sz w:val="20"/>
                <w:szCs w:val="20"/>
                <w:lang w:eastAsia="zh-CN"/>
              </w:rPr>
              <w:t> </w:t>
            </w:r>
          </w:p>
        </w:tc>
        <w:tc>
          <w:tcPr>
            <w:tcW w:w="1068" w:type="pct"/>
            <w:tcBorders>
              <w:top w:val="nil"/>
              <w:left w:val="nil"/>
              <w:bottom w:val="single" w:sz="4" w:space="0" w:color="auto"/>
              <w:right w:val="nil"/>
            </w:tcBorders>
            <w:shd w:val="clear" w:color="auto" w:fill="auto"/>
            <w:hideMark/>
          </w:tcPr>
          <w:p w14:paraId="1FC87820" w14:textId="77777777" w:rsidR="00146495" w:rsidRPr="00470A7D" w:rsidRDefault="00146495" w:rsidP="00146495">
            <w:pPr>
              <w:spacing w:line="240" w:lineRule="auto"/>
              <w:ind w:firstLine="0"/>
              <w:rPr>
                <w:rFonts w:eastAsia="Times New Roman" w:cs="Times New Roman"/>
                <w:color w:val="000000"/>
                <w:sz w:val="20"/>
                <w:szCs w:val="20"/>
                <w:lang w:eastAsia="zh-CN"/>
              </w:rPr>
            </w:pPr>
            <w:r w:rsidRPr="00470A7D">
              <w:rPr>
                <w:rFonts w:eastAsia="Times New Roman" w:cs="Times New Roman"/>
                <w:color w:val="000000"/>
                <w:sz w:val="20"/>
                <w:szCs w:val="20"/>
                <w:lang w:val="en-US" w:eastAsia="zh-CN"/>
              </w:rPr>
              <w:t>Honor: Loss of Integrity </w:t>
            </w:r>
          </w:p>
        </w:tc>
        <w:tc>
          <w:tcPr>
            <w:tcW w:w="1364" w:type="pct"/>
            <w:vMerge/>
            <w:tcBorders>
              <w:top w:val="nil"/>
              <w:left w:val="nil"/>
              <w:bottom w:val="single" w:sz="4" w:space="0" w:color="000000"/>
              <w:right w:val="nil"/>
            </w:tcBorders>
            <w:vAlign w:val="center"/>
            <w:hideMark/>
          </w:tcPr>
          <w:p w14:paraId="68B52A21" w14:textId="77777777" w:rsidR="00146495" w:rsidRPr="00470A7D" w:rsidRDefault="00146495" w:rsidP="00146495">
            <w:pPr>
              <w:spacing w:line="240" w:lineRule="auto"/>
              <w:ind w:firstLine="0"/>
              <w:rPr>
                <w:rFonts w:eastAsia="Times New Roman" w:cs="Times New Roman"/>
                <w:color w:val="000000"/>
                <w:sz w:val="20"/>
                <w:szCs w:val="20"/>
                <w:lang w:eastAsia="zh-CN"/>
              </w:rPr>
            </w:pPr>
          </w:p>
        </w:tc>
        <w:tc>
          <w:tcPr>
            <w:tcW w:w="1235" w:type="pct"/>
            <w:tcBorders>
              <w:top w:val="nil"/>
              <w:left w:val="nil"/>
              <w:bottom w:val="single" w:sz="4" w:space="0" w:color="auto"/>
              <w:right w:val="nil"/>
            </w:tcBorders>
            <w:shd w:val="clear" w:color="auto" w:fill="auto"/>
            <w:hideMark/>
          </w:tcPr>
          <w:p w14:paraId="091E3146" w14:textId="77777777" w:rsidR="00146495" w:rsidRPr="00470A7D" w:rsidRDefault="00146495" w:rsidP="00146495">
            <w:pPr>
              <w:spacing w:line="240" w:lineRule="auto"/>
              <w:ind w:firstLine="0"/>
              <w:rPr>
                <w:rFonts w:eastAsia="Times New Roman" w:cs="Times New Roman"/>
                <w:color w:val="000000"/>
                <w:sz w:val="20"/>
                <w:szCs w:val="20"/>
                <w:lang w:val="en-US" w:eastAsia="zh-CN"/>
              </w:rPr>
            </w:pPr>
            <w:r w:rsidRPr="00470A7D">
              <w:rPr>
                <w:rFonts w:eastAsia="Times New Roman" w:cs="Times New Roman"/>
                <w:color w:val="000000"/>
                <w:sz w:val="20"/>
                <w:szCs w:val="20"/>
                <w:lang w:val="en-US" w:eastAsia="zh-CN"/>
              </w:rPr>
              <w:t>Higher values reflect greater personal endorsement of honor concerns related to maintaining a personal integrity  </w:t>
            </w:r>
          </w:p>
        </w:tc>
      </w:tr>
      <w:tr w:rsidR="00146495" w:rsidRPr="00470A7D" w14:paraId="6DA51C4B" w14:textId="77777777" w:rsidTr="00146495">
        <w:trPr>
          <w:trHeight w:val="510"/>
        </w:trPr>
        <w:tc>
          <w:tcPr>
            <w:tcW w:w="530" w:type="pct"/>
            <w:tcBorders>
              <w:top w:val="nil"/>
              <w:left w:val="nil"/>
              <w:bottom w:val="nil"/>
              <w:right w:val="nil"/>
            </w:tcBorders>
            <w:shd w:val="clear" w:color="auto" w:fill="auto"/>
            <w:hideMark/>
          </w:tcPr>
          <w:p w14:paraId="63E8929C" w14:textId="77777777" w:rsidR="00146495" w:rsidRPr="00470A7D" w:rsidRDefault="00146495" w:rsidP="00146495">
            <w:pPr>
              <w:spacing w:line="240" w:lineRule="auto"/>
              <w:ind w:firstLine="0"/>
              <w:rPr>
                <w:rFonts w:eastAsia="Times New Roman" w:cs="Times New Roman"/>
                <w:color w:val="000000"/>
                <w:sz w:val="20"/>
                <w:szCs w:val="20"/>
                <w:lang w:val="en-US" w:eastAsia="zh-CN"/>
              </w:rPr>
            </w:pPr>
          </w:p>
        </w:tc>
        <w:tc>
          <w:tcPr>
            <w:tcW w:w="803" w:type="pct"/>
            <w:tcBorders>
              <w:top w:val="nil"/>
              <w:left w:val="nil"/>
              <w:bottom w:val="nil"/>
              <w:right w:val="nil"/>
            </w:tcBorders>
            <w:shd w:val="clear" w:color="auto" w:fill="auto"/>
            <w:hideMark/>
          </w:tcPr>
          <w:p w14:paraId="6C4D50A6" w14:textId="77777777" w:rsidR="00146495" w:rsidRPr="00470A7D" w:rsidRDefault="00146495" w:rsidP="00146495">
            <w:pPr>
              <w:spacing w:line="240" w:lineRule="auto"/>
              <w:ind w:firstLine="0"/>
              <w:rPr>
                <w:rFonts w:eastAsia="Times New Roman" w:cs="Times New Roman"/>
                <w:color w:val="000000"/>
                <w:sz w:val="20"/>
                <w:szCs w:val="20"/>
                <w:lang w:eastAsia="zh-CN"/>
              </w:rPr>
            </w:pPr>
            <w:r w:rsidRPr="00470A7D">
              <w:rPr>
                <w:rFonts w:eastAsia="Times New Roman" w:cs="Times New Roman"/>
                <w:color w:val="000000"/>
                <w:sz w:val="20"/>
                <w:szCs w:val="20"/>
                <w:lang w:val="en-US" w:eastAsia="zh-CN"/>
              </w:rPr>
              <w:t>Perceived-Societal Endorsement </w:t>
            </w:r>
          </w:p>
        </w:tc>
        <w:tc>
          <w:tcPr>
            <w:tcW w:w="1068" w:type="pct"/>
            <w:tcBorders>
              <w:top w:val="nil"/>
              <w:left w:val="nil"/>
              <w:bottom w:val="single" w:sz="4" w:space="0" w:color="auto"/>
              <w:right w:val="nil"/>
            </w:tcBorders>
            <w:shd w:val="clear" w:color="auto" w:fill="auto"/>
            <w:hideMark/>
          </w:tcPr>
          <w:p w14:paraId="6D1BD24F" w14:textId="77777777" w:rsidR="00146495" w:rsidRPr="00470A7D" w:rsidRDefault="00146495" w:rsidP="00146495">
            <w:pPr>
              <w:spacing w:line="240" w:lineRule="auto"/>
              <w:ind w:firstLine="0"/>
              <w:rPr>
                <w:rFonts w:eastAsia="Times New Roman" w:cs="Times New Roman"/>
                <w:color w:val="000000"/>
                <w:sz w:val="20"/>
                <w:szCs w:val="20"/>
                <w:lang w:eastAsia="zh-CN"/>
              </w:rPr>
            </w:pPr>
            <w:r w:rsidRPr="00470A7D">
              <w:rPr>
                <w:rFonts w:eastAsia="Times New Roman" w:cs="Times New Roman"/>
                <w:color w:val="000000"/>
                <w:sz w:val="20"/>
                <w:szCs w:val="20"/>
                <w:lang w:val="en-US" w:eastAsia="zh-CN"/>
              </w:rPr>
              <w:t>Loss of Dignity </w:t>
            </w:r>
          </w:p>
        </w:tc>
        <w:tc>
          <w:tcPr>
            <w:tcW w:w="1364" w:type="pct"/>
            <w:vMerge w:val="restart"/>
            <w:tcBorders>
              <w:top w:val="nil"/>
              <w:left w:val="nil"/>
              <w:bottom w:val="single" w:sz="4" w:space="0" w:color="000000"/>
              <w:right w:val="nil"/>
            </w:tcBorders>
            <w:shd w:val="clear" w:color="auto" w:fill="auto"/>
            <w:hideMark/>
          </w:tcPr>
          <w:p w14:paraId="5F601104" w14:textId="77777777" w:rsidR="00146495" w:rsidRPr="00470A7D" w:rsidRDefault="00146495" w:rsidP="00146495">
            <w:pPr>
              <w:spacing w:line="240" w:lineRule="auto"/>
              <w:ind w:firstLine="0"/>
              <w:rPr>
                <w:rFonts w:eastAsia="Times New Roman" w:cs="Times New Roman"/>
                <w:color w:val="000000"/>
                <w:sz w:val="20"/>
                <w:szCs w:val="20"/>
                <w:lang w:eastAsia="zh-CN"/>
              </w:rPr>
            </w:pPr>
            <w:r w:rsidRPr="00470A7D">
              <w:rPr>
                <w:rFonts w:eastAsia="Times New Roman" w:cs="Times New Roman"/>
                <w:color w:val="000000"/>
                <w:sz w:val="20"/>
                <w:szCs w:val="20"/>
                <w:lang w:val="en-US" w:eastAsia="zh-CN"/>
              </w:rPr>
              <w:t xml:space="preserve">Extent to which an individual thinks that most others in their society would experience negative feelings if they would behave in a certain way or have their reputation threatened (“How bad would </w:t>
            </w:r>
            <w:r w:rsidRPr="00470A7D">
              <w:rPr>
                <w:rFonts w:eastAsia="Times New Roman" w:cs="Times New Roman"/>
                <w:color w:val="000000"/>
                <w:sz w:val="20"/>
                <w:szCs w:val="20"/>
                <w:u w:val="single"/>
                <w:lang w:val="en-US" w:eastAsia="zh-CN"/>
              </w:rPr>
              <w:t>most people in your society</w:t>
            </w:r>
            <w:r w:rsidRPr="00470A7D">
              <w:rPr>
                <w:rFonts w:eastAsia="Times New Roman" w:cs="Times New Roman"/>
                <w:color w:val="000000"/>
                <w:sz w:val="20"/>
                <w:szCs w:val="20"/>
                <w:lang w:val="en-US" w:eastAsia="zh-CN"/>
              </w:rPr>
              <w:t xml:space="preserve"> feel about themselves if…”) </w:t>
            </w:r>
          </w:p>
        </w:tc>
        <w:tc>
          <w:tcPr>
            <w:tcW w:w="1235" w:type="pct"/>
            <w:tcBorders>
              <w:top w:val="nil"/>
              <w:left w:val="nil"/>
              <w:bottom w:val="single" w:sz="4" w:space="0" w:color="auto"/>
              <w:right w:val="nil"/>
            </w:tcBorders>
            <w:shd w:val="clear" w:color="auto" w:fill="auto"/>
            <w:hideMark/>
          </w:tcPr>
          <w:p w14:paraId="0379AB16" w14:textId="77777777" w:rsidR="00146495" w:rsidRPr="00470A7D" w:rsidRDefault="00146495" w:rsidP="00146495">
            <w:pPr>
              <w:spacing w:line="240" w:lineRule="auto"/>
              <w:ind w:firstLine="0"/>
              <w:rPr>
                <w:rFonts w:eastAsia="Times New Roman" w:cs="Times New Roman"/>
                <w:color w:val="000000"/>
                <w:sz w:val="20"/>
                <w:szCs w:val="20"/>
                <w:lang w:val="en-US" w:eastAsia="zh-CN"/>
              </w:rPr>
            </w:pPr>
            <w:r w:rsidRPr="00470A7D">
              <w:rPr>
                <w:rFonts w:eastAsia="Times New Roman" w:cs="Times New Roman"/>
                <w:color w:val="000000"/>
                <w:sz w:val="20"/>
                <w:szCs w:val="20"/>
                <w:lang w:val="en-US" w:eastAsia="zh-CN"/>
              </w:rPr>
              <w:t>Higher values reflect greater perceived-societal endorsement of dignity concerns  </w:t>
            </w:r>
          </w:p>
        </w:tc>
      </w:tr>
      <w:tr w:rsidR="00146495" w:rsidRPr="00470A7D" w14:paraId="169FE50F" w14:textId="77777777" w:rsidTr="00146495">
        <w:trPr>
          <w:trHeight w:val="510"/>
        </w:trPr>
        <w:tc>
          <w:tcPr>
            <w:tcW w:w="530" w:type="pct"/>
            <w:tcBorders>
              <w:top w:val="nil"/>
              <w:left w:val="nil"/>
              <w:bottom w:val="nil"/>
              <w:right w:val="nil"/>
            </w:tcBorders>
            <w:shd w:val="clear" w:color="auto" w:fill="auto"/>
            <w:hideMark/>
          </w:tcPr>
          <w:p w14:paraId="723B5703" w14:textId="77777777" w:rsidR="00146495" w:rsidRPr="00470A7D" w:rsidRDefault="00146495" w:rsidP="00146495">
            <w:pPr>
              <w:spacing w:line="240" w:lineRule="auto"/>
              <w:ind w:firstLine="0"/>
              <w:rPr>
                <w:rFonts w:eastAsia="Times New Roman" w:cs="Times New Roman"/>
                <w:color w:val="000000"/>
                <w:sz w:val="20"/>
                <w:szCs w:val="20"/>
                <w:lang w:val="en-US" w:eastAsia="zh-CN"/>
              </w:rPr>
            </w:pPr>
          </w:p>
        </w:tc>
        <w:tc>
          <w:tcPr>
            <w:tcW w:w="803" w:type="pct"/>
            <w:tcBorders>
              <w:top w:val="nil"/>
              <w:left w:val="nil"/>
              <w:bottom w:val="nil"/>
              <w:right w:val="nil"/>
            </w:tcBorders>
            <w:shd w:val="clear" w:color="auto" w:fill="auto"/>
            <w:hideMark/>
          </w:tcPr>
          <w:p w14:paraId="69861256" w14:textId="77777777" w:rsidR="00146495" w:rsidRPr="00470A7D" w:rsidRDefault="00146495" w:rsidP="00146495">
            <w:pPr>
              <w:spacing w:line="240" w:lineRule="auto"/>
              <w:ind w:firstLine="0"/>
              <w:rPr>
                <w:rFonts w:eastAsia="Times New Roman" w:cs="Times New Roman"/>
                <w:sz w:val="20"/>
                <w:szCs w:val="20"/>
                <w:lang w:eastAsia="zh-CN"/>
              </w:rPr>
            </w:pPr>
          </w:p>
        </w:tc>
        <w:tc>
          <w:tcPr>
            <w:tcW w:w="1068" w:type="pct"/>
            <w:tcBorders>
              <w:top w:val="nil"/>
              <w:left w:val="nil"/>
              <w:bottom w:val="single" w:sz="4" w:space="0" w:color="auto"/>
              <w:right w:val="nil"/>
            </w:tcBorders>
            <w:shd w:val="clear" w:color="auto" w:fill="auto"/>
            <w:hideMark/>
          </w:tcPr>
          <w:p w14:paraId="577A5E02" w14:textId="77777777" w:rsidR="00146495" w:rsidRPr="00470A7D" w:rsidRDefault="00146495" w:rsidP="00146495">
            <w:pPr>
              <w:spacing w:line="240" w:lineRule="auto"/>
              <w:ind w:firstLine="0"/>
              <w:rPr>
                <w:rFonts w:eastAsia="Times New Roman" w:cs="Times New Roman"/>
                <w:color w:val="000000"/>
                <w:sz w:val="20"/>
                <w:szCs w:val="20"/>
                <w:lang w:eastAsia="zh-CN"/>
              </w:rPr>
            </w:pPr>
            <w:r w:rsidRPr="00470A7D">
              <w:rPr>
                <w:rFonts w:eastAsia="Times New Roman" w:cs="Times New Roman"/>
                <w:color w:val="000000"/>
                <w:sz w:val="20"/>
                <w:szCs w:val="20"/>
                <w:lang w:val="en-US" w:eastAsia="zh-CN"/>
              </w:rPr>
              <w:t>Loss of Face </w:t>
            </w:r>
          </w:p>
        </w:tc>
        <w:tc>
          <w:tcPr>
            <w:tcW w:w="1364" w:type="pct"/>
            <w:vMerge/>
            <w:tcBorders>
              <w:top w:val="nil"/>
              <w:left w:val="nil"/>
              <w:bottom w:val="single" w:sz="4" w:space="0" w:color="000000"/>
              <w:right w:val="nil"/>
            </w:tcBorders>
            <w:vAlign w:val="center"/>
            <w:hideMark/>
          </w:tcPr>
          <w:p w14:paraId="0C755ABB" w14:textId="77777777" w:rsidR="00146495" w:rsidRPr="00470A7D" w:rsidRDefault="00146495" w:rsidP="00146495">
            <w:pPr>
              <w:spacing w:line="240" w:lineRule="auto"/>
              <w:ind w:firstLine="0"/>
              <w:rPr>
                <w:rFonts w:eastAsia="Times New Roman" w:cs="Times New Roman"/>
                <w:color w:val="000000"/>
                <w:sz w:val="20"/>
                <w:szCs w:val="20"/>
                <w:lang w:eastAsia="zh-CN"/>
              </w:rPr>
            </w:pPr>
          </w:p>
        </w:tc>
        <w:tc>
          <w:tcPr>
            <w:tcW w:w="1235" w:type="pct"/>
            <w:tcBorders>
              <w:top w:val="nil"/>
              <w:left w:val="nil"/>
              <w:bottom w:val="single" w:sz="4" w:space="0" w:color="auto"/>
              <w:right w:val="nil"/>
            </w:tcBorders>
            <w:shd w:val="clear" w:color="auto" w:fill="auto"/>
            <w:hideMark/>
          </w:tcPr>
          <w:p w14:paraId="0D266FE9" w14:textId="77777777" w:rsidR="00146495" w:rsidRPr="00470A7D" w:rsidRDefault="00146495" w:rsidP="00146495">
            <w:pPr>
              <w:spacing w:line="240" w:lineRule="auto"/>
              <w:ind w:firstLine="0"/>
              <w:rPr>
                <w:rFonts w:eastAsia="Times New Roman" w:cs="Times New Roman"/>
                <w:color w:val="000000"/>
                <w:sz w:val="20"/>
                <w:szCs w:val="20"/>
                <w:lang w:val="en-US" w:eastAsia="zh-CN"/>
              </w:rPr>
            </w:pPr>
            <w:r w:rsidRPr="00470A7D">
              <w:rPr>
                <w:rFonts w:eastAsia="Times New Roman" w:cs="Times New Roman"/>
                <w:color w:val="000000"/>
                <w:sz w:val="20"/>
                <w:szCs w:val="20"/>
                <w:lang w:val="en-US" w:eastAsia="zh-CN"/>
              </w:rPr>
              <w:t>Higher values reflect greater perceived-societal endorsement of face concerns  </w:t>
            </w:r>
          </w:p>
        </w:tc>
      </w:tr>
      <w:tr w:rsidR="00146495" w:rsidRPr="00470A7D" w14:paraId="6668EB67" w14:textId="77777777" w:rsidTr="00146495">
        <w:trPr>
          <w:trHeight w:val="765"/>
        </w:trPr>
        <w:tc>
          <w:tcPr>
            <w:tcW w:w="530" w:type="pct"/>
            <w:tcBorders>
              <w:top w:val="nil"/>
              <w:left w:val="nil"/>
              <w:bottom w:val="nil"/>
              <w:right w:val="nil"/>
            </w:tcBorders>
            <w:shd w:val="clear" w:color="auto" w:fill="auto"/>
            <w:hideMark/>
          </w:tcPr>
          <w:p w14:paraId="0F2338C2" w14:textId="77777777" w:rsidR="00146495" w:rsidRPr="00470A7D" w:rsidRDefault="00146495" w:rsidP="00146495">
            <w:pPr>
              <w:spacing w:line="240" w:lineRule="auto"/>
              <w:ind w:firstLine="0"/>
              <w:rPr>
                <w:rFonts w:eastAsia="Times New Roman" w:cs="Times New Roman"/>
                <w:color w:val="000000"/>
                <w:sz w:val="20"/>
                <w:szCs w:val="20"/>
                <w:lang w:val="en-US" w:eastAsia="zh-CN"/>
              </w:rPr>
            </w:pPr>
          </w:p>
        </w:tc>
        <w:tc>
          <w:tcPr>
            <w:tcW w:w="803" w:type="pct"/>
            <w:tcBorders>
              <w:top w:val="nil"/>
              <w:left w:val="nil"/>
              <w:bottom w:val="nil"/>
              <w:right w:val="nil"/>
            </w:tcBorders>
            <w:shd w:val="clear" w:color="auto" w:fill="auto"/>
            <w:hideMark/>
          </w:tcPr>
          <w:p w14:paraId="554528D1" w14:textId="77777777" w:rsidR="00146495" w:rsidRPr="00470A7D" w:rsidRDefault="00146495" w:rsidP="00146495">
            <w:pPr>
              <w:spacing w:line="240" w:lineRule="auto"/>
              <w:ind w:firstLine="0"/>
              <w:rPr>
                <w:rFonts w:eastAsia="Times New Roman" w:cs="Times New Roman"/>
                <w:sz w:val="20"/>
                <w:szCs w:val="20"/>
                <w:lang w:eastAsia="zh-CN"/>
              </w:rPr>
            </w:pPr>
          </w:p>
        </w:tc>
        <w:tc>
          <w:tcPr>
            <w:tcW w:w="1068" w:type="pct"/>
            <w:tcBorders>
              <w:top w:val="nil"/>
              <w:left w:val="nil"/>
              <w:bottom w:val="single" w:sz="4" w:space="0" w:color="auto"/>
              <w:right w:val="nil"/>
            </w:tcBorders>
            <w:shd w:val="clear" w:color="auto" w:fill="auto"/>
            <w:hideMark/>
          </w:tcPr>
          <w:p w14:paraId="593BB88F" w14:textId="77777777" w:rsidR="00146495" w:rsidRPr="00470A7D" w:rsidRDefault="00146495" w:rsidP="00146495">
            <w:pPr>
              <w:spacing w:line="240" w:lineRule="auto"/>
              <w:ind w:firstLine="0"/>
              <w:rPr>
                <w:rFonts w:eastAsia="Times New Roman" w:cs="Times New Roman"/>
                <w:color w:val="000000"/>
                <w:sz w:val="20"/>
                <w:szCs w:val="20"/>
                <w:lang w:eastAsia="zh-CN"/>
              </w:rPr>
            </w:pPr>
            <w:r w:rsidRPr="00470A7D">
              <w:rPr>
                <w:rFonts w:eastAsia="Times New Roman" w:cs="Times New Roman"/>
                <w:color w:val="000000"/>
                <w:sz w:val="20"/>
                <w:szCs w:val="20"/>
                <w:lang w:val="en-US" w:eastAsia="zh-CN"/>
              </w:rPr>
              <w:t>Honor: Loss of Family Reputation </w:t>
            </w:r>
          </w:p>
        </w:tc>
        <w:tc>
          <w:tcPr>
            <w:tcW w:w="1364" w:type="pct"/>
            <w:vMerge/>
            <w:tcBorders>
              <w:top w:val="nil"/>
              <w:left w:val="nil"/>
              <w:bottom w:val="single" w:sz="4" w:space="0" w:color="000000"/>
              <w:right w:val="nil"/>
            </w:tcBorders>
            <w:vAlign w:val="center"/>
            <w:hideMark/>
          </w:tcPr>
          <w:p w14:paraId="63242F99" w14:textId="77777777" w:rsidR="00146495" w:rsidRPr="00470A7D" w:rsidRDefault="00146495" w:rsidP="00146495">
            <w:pPr>
              <w:spacing w:line="240" w:lineRule="auto"/>
              <w:ind w:firstLine="0"/>
              <w:rPr>
                <w:rFonts w:eastAsia="Times New Roman" w:cs="Times New Roman"/>
                <w:color w:val="000000"/>
                <w:sz w:val="20"/>
                <w:szCs w:val="20"/>
                <w:lang w:eastAsia="zh-CN"/>
              </w:rPr>
            </w:pPr>
          </w:p>
        </w:tc>
        <w:tc>
          <w:tcPr>
            <w:tcW w:w="1235" w:type="pct"/>
            <w:tcBorders>
              <w:top w:val="nil"/>
              <w:left w:val="nil"/>
              <w:bottom w:val="single" w:sz="4" w:space="0" w:color="auto"/>
              <w:right w:val="nil"/>
            </w:tcBorders>
            <w:shd w:val="clear" w:color="auto" w:fill="auto"/>
            <w:hideMark/>
          </w:tcPr>
          <w:p w14:paraId="7E42DEC3" w14:textId="77777777" w:rsidR="00146495" w:rsidRPr="00470A7D" w:rsidRDefault="00146495" w:rsidP="00146495">
            <w:pPr>
              <w:spacing w:line="240" w:lineRule="auto"/>
              <w:ind w:firstLine="0"/>
              <w:rPr>
                <w:rFonts w:eastAsia="Times New Roman" w:cs="Times New Roman"/>
                <w:color w:val="000000"/>
                <w:sz w:val="20"/>
                <w:szCs w:val="20"/>
                <w:lang w:val="en-US" w:eastAsia="zh-CN"/>
              </w:rPr>
            </w:pPr>
            <w:r w:rsidRPr="00470A7D">
              <w:rPr>
                <w:rFonts w:eastAsia="Times New Roman" w:cs="Times New Roman"/>
                <w:color w:val="000000"/>
                <w:sz w:val="20"/>
                <w:szCs w:val="20"/>
                <w:lang w:val="en-US" w:eastAsia="zh-CN"/>
              </w:rPr>
              <w:t>Higher values reflect greater perceived-societal endorsement of honor concerns related to maintaining a good family reputation  </w:t>
            </w:r>
          </w:p>
        </w:tc>
      </w:tr>
      <w:tr w:rsidR="00146495" w:rsidRPr="00470A7D" w14:paraId="5A6099CE" w14:textId="77777777" w:rsidTr="00146495">
        <w:trPr>
          <w:trHeight w:val="765"/>
        </w:trPr>
        <w:tc>
          <w:tcPr>
            <w:tcW w:w="530" w:type="pct"/>
            <w:tcBorders>
              <w:top w:val="nil"/>
              <w:left w:val="nil"/>
              <w:bottom w:val="nil"/>
              <w:right w:val="nil"/>
            </w:tcBorders>
            <w:shd w:val="clear" w:color="auto" w:fill="auto"/>
            <w:hideMark/>
          </w:tcPr>
          <w:p w14:paraId="621BC554" w14:textId="77777777" w:rsidR="00146495" w:rsidRPr="00470A7D" w:rsidRDefault="00146495" w:rsidP="00146495">
            <w:pPr>
              <w:spacing w:line="240" w:lineRule="auto"/>
              <w:ind w:firstLine="0"/>
              <w:rPr>
                <w:rFonts w:eastAsia="Times New Roman" w:cs="Times New Roman"/>
                <w:color w:val="000000"/>
                <w:sz w:val="20"/>
                <w:szCs w:val="20"/>
                <w:lang w:val="en-US" w:eastAsia="zh-CN"/>
              </w:rPr>
            </w:pPr>
          </w:p>
        </w:tc>
        <w:tc>
          <w:tcPr>
            <w:tcW w:w="803" w:type="pct"/>
            <w:tcBorders>
              <w:top w:val="nil"/>
              <w:left w:val="nil"/>
              <w:bottom w:val="nil"/>
              <w:right w:val="nil"/>
            </w:tcBorders>
            <w:shd w:val="clear" w:color="auto" w:fill="auto"/>
            <w:hideMark/>
          </w:tcPr>
          <w:p w14:paraId="5E6E0B78" w14:textId="77777777" w:rsidR="00146495" w:rsidRPr="00470A7D" w:rsidRDefault="00146495" w:rsidP="00146495">
            <w:pPr>
              <w:spacing w:line="240" w:lineRule="auto"/>
              <w:ind w:firstLine="0"/>
              <w:rPr>
                <w:rFonts w:eastAsia="Times New Roman" w:cs="Times New Roman"/>
                <w:sz w:val="20"/>
                <w:szCs w:val="20"/>
                <w:lang w:eastAsia="zh-CN"/>
              </w:rPr>
            </w:pPr>
          </w:p>
        </w:tc>
        <w:tc>
          <w:tcPr>
            <w:tcW w:w="1068" w:type="pct"/>
            <w:tcBorders>
              <w:top w:val="nil"/>
              <w:left w:val="nil"/>
              <w:bottom w:val="single" w:sz="4" w:space="0" w:color="auto"/>
              <w:right w:val="nil"/>
            </w:tcBorders>
            <w:shd w:val="clear" w:color="auto" w:fill="auto"/>
            <w:hideMark/>
          </w:tcPr>
          <w:p w14:paraId="3EBAE046" w14:textId="77777777" w:rsidR="00146495" w:rsidRPr="00470A7D" w:rsidRDefault="00146495" w:rsidP="00146495">
            <w:pPr>
              <w:spacing w:line="240" w:lineRule="auto"/>
              <w:ind w:firstLine="0"/>
              <w:rPr>
                <w:rFonts w:eastAsia="Times New Roman" w:cs="Times New Roman"/>
                <w:color w:val="000000"/>
                <w:sz w:val="20"/>
                <w:szCs w:val="20"/>
                <w:lang w:eastAsia="zh-CN"/>
              </w:rPr>
            </w:pPr>
            <w:r w:rsidRPr="00470A7D">
              <w:rPr>
                <w:rFonts w:eastAsia="Times New Roman" w:cs="Times New Roman"/>
                <w:color w:val="000000"/>
                <w:sz w:val="20"/>
                <w:szCs w:val="20"/>
                <w:lang w:val="en-US" w:eastAsia="zh-CN"/>
              </w:rPr>
              <w:t>Honor: Loss of Family Authority </w:t>
            </w:r>
          </w:p>
        </w:tc>
        <w:tc>
          <w:tcPr>
            <w:tcW w:w="1364" w:type="pct"/>
            <w:vMerge/>
            <w:tcBorders>
              <w:top w:val="nil"/>
              <w:left w:val="nil"/>
              <w:bottom w:val="single" w:sz="4" w:space="0" w:color="000000"/>
              <w:right w:val="nil"/>
            </w:tcBorders>
            <w:vAlign w:val="center"/>
            <w:hideMark/>
          </w:tcPr>
          <w:p w14:paraId="223AA391" w14:textId="77777777" w:rsidR="00146495" w:rsidRPr="00470A7D" w:rsidRDefault="00146495" w:rsidP="00146495">
            <w:pPr>
              <w:spacing w:line="240" w:lineRule="auto"/>
              <w:ind w:firstLine="0"/>
              <w:rPr>
                <w:rFonts w:eastAsia="Times New Roman" w:cs="Times New Roman"/>
                <w:color w:val="000000"/>
                <w:sz w:val="20"/>
                <w:szCs w:val="20"/>
                <w:lang w:eastAsia="zh-CN"/>
              </w:rPr>
            </w:pPr>
          </w:p>
        </w:tc>
        <w:tc>
          <w:tcPr>
            <w:tcW w:w="1235" w:type="pct"/>
            <w:tcBorders>
              <w:top w:val="nil"/>
              <w:left w:val="nil"/>
              <w:bottom w:val="single" w:sz="4" w:space="0" w:color="auto"/>
              <w:right w:val="nil"/>
            </w:tcBorders>
            <w:shd w:val="clear" w:color="auto" w:fill="auto"/>
            <w:hideMark/>
          </w:tcPr>
          <w:p w14:paraId="3EA1A5C0" w14:textId="77777777" w:rsidR="00146495" w:rsidRPr="00470A7D" w:rsidRDefault="00146495" w:rsidP="00146495">
            <w:pPr>
              <w:spacing w:line="240" w:lineRule="auto"/>
              <w:ind w:firstLine="0"/>
              <w:rPr>
                <w:rFonts w:eastAsia="Times New Roman" w:cs="Times New Roman"/>
                <w:color w:val="000000"/>
                <w:sz w:val="20"/>
                <w:szCs w:val="20"/>
                <w:lang w:val="en-US" w:eastAsia="zh-CN"/>
              </w:rPr>
            </w:pPr>
            <w:r w:rsidRPr="00470A7D">
              <w:rPr>
                <w:rFonts w:eastAsia="Times New Roman" w:cs="Times New Roman"/>
                <w:color w:val="000000"/>
                <w:sz w:val="20"/>
                <w:szCs w:val="20"/>
                <w:lang w:val="en-US" w:eastAsia="zh-CN"/>
              </w:rPr>
              <w:t>Higher values reflect greater perceived-societal endorsement of honor concerns related to maintaining authority over one’s family  </w:t>
            </w:r>
          </w:p>
        </w:tc>
      </w:tr>
      <w:tr w:rsidR="00146495" w:rsidRPr="00470A7D" w14:paraId="0A272A12" w14:textId="77777777" w:rsidTr="00146495">
        <w:trPr>
          <w:trHeight w:val="765"/>
        </w:trPr>
        <w:tc>
          <w:tcPr>
            <w:tcW w:w="530" w:type="pct"/>
            <w:tcBorders>
              <w:top w:val="nil"/>
              <w:left w:val="nil"/>
              <w:bottom w:val="nil"/>
              <w:right w:val="nil"/>
            </w:tcBorders>
            <w:shd w:val="clear" w:color="auto" w:fill="auto"/>
            <w:hideMark/>
          </w:tcPr>
          <w:p w14:paraId="46F9529F" w14:textId="77777777" w:rsidR="00146495" w:rsidRPr="00470A7D" w:rsidRDefault="00146495" w:rsidP="00146495">
            <w:pPr>
              <w:spacing w:line="240" w:lineRule="auto"/>
              <w:ind w:firstLine="0"/>
              <w:rPr>
                <w:rFonts w:eastAsia="Times New Roman" w:cs="Times New Roman"/>
                <w:color w:val="000000"/>
                <w:sz w:val="20"/>
                <w:szCs w:val="20"/>
                <w:lang w:val="en-US" w:eastAsia="zh-CN"/>
              </w:rPr>
            </w:pPr>
          </w:p>
        </w:tc>
        <w:tc>
          <w:tcPr>
            <w:tcW w:w="803" w:type="pct"/>
            <w:tcBorders>
              <w:top w:val="nil"/>
              <w:left w:val="nil"/>
              <w:bottom w:val="nil"/>
              <w:right w:val="nil"/>
            </w:tcBorders>
            <w:shd w:val="clear" w:color="auto" w:fill="auto"/>
            <w:hideMark/>
          </w:tcPr>
          <w:p w14:paraId="65E36EFB" w14:textId="77777777" w:rsidR="00146495" w:rsidRPr="00470A7D" w:rsidRDefault="00146495" w:rsidP="00146495">
            <w:pPr>
              <w:spacing w:line="240" w:lineRule="auto"/>
              <w:ind w:firstLine="0"/>
              <w:rPr>
                <w:rFonts w:eastAsia="Times New Roman" w:cs="Times New Roman"/>
                <w:sz w:val="20"/>
                <w:szCs w:val="20"/>
                <w:lang w:eastAsia="zh-CN"/>
              </w:rPr>
            </w:pPr>
          </w:p>
        </w:tc>
        <w:tc>
          <w:tcPr>
            <w:tcW w:w="1068" w:type="pct"/>
            <w:tcBorders>
              <w:top w:val="nil"/>
              <w:left w:val="nil"/>
              <w:bottom w:val="single" w:sz="4" w:space="0" w:color="auto"/>
              <w:right w:val="nil"/>
            </w:tcBorders>
            <w:shd w:val="clear" w:color="auto" w:fill="auto"/>
            <w:hideMark/>
          </w:tcPr>
          <w:p w14:paraId="61258F7D" w14:textId="77777777" w:rsidR="00146495" w:rsidRPr="00470A7D" w:rsidRDefault="00146495" w:rsidP="00146495">
            <w:pPr>
              <w:spacing w:line="240" w:lineRule="auto"/>
              <w:ind w:firstLine="0"/>
              <w:rPr>
                <w:rFonts w:eastAsia="Times New Roman" w:cs="Times New Roman"/>
                <w:color w:val="000000"/>
                <w:sz w:val="20"/>
                <w:szCs w:val="20"/>
                <w:lang w:eastAsia="zh-CN"/>
              </w:rPr>
            </w:pPr>
            <w:r w:rsidRPr="00470A7D">
              <w:rPr>
                <w:rFonts w:eastAsia="Times New Roman" w:cs="Times New Roman"/>
                <w:color w:val="000000"/>
                <w:sz w:val="20"/>
                <w:szCs w:val="20"/>
                <w:lang w:val="en-US" w:eastAsia="zh-CN"/>
              </w:rPr>
              <w:t>Honor: Loss of Sexual Propriety </w:t>
            </w:r>
          </w:p>
        </w:tc>
        <w:tc>
          <w:tcPr>
            <w:tcW w:w="1364" w:type="pct"/>
            <w:vMerge/>
            <w:tcBorders>
              <w:top w:val="nil"/>
              <w:left w:val="nil"/>
              <w:bottom w:val="single" w:sz="4" w:space="0" w:color="000000"/>
              <w:right w:val="nil"/>
            </w:tcBorders>
            <w:vAlign w:val="center"/>
            <w:hideMark/>
          </w:tcPr>
          <w:p w14:paraId="78FE955C" w14:textId="77777777" w:rsidR="00146495" w:rsidRPr="00470A7D" w:rsidRDefault="00146495" w:rsidP="00146495">
            <w:pPr>
              <w:spacing w:line="240" w:lineRule="auto"/>
              <w:ind w:firstLine="0"/>
              <w:rPr>
                <w:rFonts w:eastAsia="Times New Roman" w:cs="Times New Roman"/>
                <w:color w:val="000000"/>
                <w:sz w:val="20"/>
                <w:szCs w:val="20"/>
                <w:lang w:eastAsia="zh-CN"/>
              </w:rPr>
            </w:pPr>
          </w:p>
        </w:tc>
        <w:tc>
          <w:tcPr>
            <w:tcW w:w="1235" w:type="pct"/>
            <w:tcBorders>
              <w:top w:val="nil"/>
              <w:left w:val="nil"/>
              <w:bottom w:val="single" w:sz="4" w:space="0" w:color="auto"/>
              <w:right w:val="nil"/>
            </w:tcBorders>
            <w:shd w:val="clear" w:color="auto" w:fill="auto"/>
            <w:hideMark/>
          </w:tcPr>
          <w:p w14:paraId="59B4DA4A" w14:textId="77777777" w:rsidR="00146495" w:rsidRPr="00470A7D" w:rsidRDefault="00146495" w:rsidP="00146495">
            <w:pPr>
              <w:spacing w:line="240" w:lineRule="auto"/>
              <w:ind w:firstLine="0"/>
              <w:rPr>
                <w:rFonts w:eastAsia="Times New Roman" w:cs="Times New Roman"/>
                <w:color w:val="000000"/>
                <w:sz w:val="20"/>
                <w:szCs w:val="20"/>
                <w:lang w:val="en-US" w:eastAsia="zh-CN"/>
              </w:rPr>
            </w:pPr>
            <w:r w:rsidRPr="00470A7D">
              <w:rPr>
                <w:rFonts w:eastAsia="Times New Roman" w:cs="Times New Roman"/>
                <w:color w:val="000000"/>
                <w:sz w:val="20"/>
                <w:szCs w:val="20"/>
                <w:lang w:val="en-US" w:eastAsia="zh-CN"/>
              </w:rPr>
              <w:t>Higher values reflect greater perceived-societal endorsement of honor concerns related to maintaining sexual propriety </w:t>
            </w:r>
          </w:p>
        </w:tc>
      </w:tr>
      <w:tr w:rsidR="00146495" w:rsidRPr="00470A7D" w14:paraId="66771F3A" w14:textId="77777777" w:rsidTr="00146495">
        <w:trPr>
          <w:trHeight w:val="765"/>
        </w:trPr>
        <w:tc>
          <w:tcPr>
            <w:tcW w:w="530" w:type="pct"/>
            <w:tcBorders>
              <w:top w:val="nil"/>
              <w:left w:val="nil"/>
              <w:bottom w:val="single" w:sz="4" w:space="0" w:color="auto"/>
              <w:right w:val="nil"/>
            </w:tcBorders>
            <w:shd w:val="clear" w:color="auto" w:fill="auto"/>
            <w:hideMark/>
          </w:tcPr>
          <w:p w14:paraId="1B859835" w14:textId="77777777" w:rsidR="00146495" w:rsidRPr="00470A7D" w:rsidRDefault="00146495" w:rsidP="00146495">
            <w:pPr>
              <w:spacing w:line="240" w:lineRule="auto"/>
              <w:ind w:firstLine="0"/>
              <w:rPr>
                <w:rFonts w:eastAsia="Times New Roman" w:cs="Times New Roman"/>
                <w:color w:val="000000"/>
                <w:sz w:val="20"/>
                <w:szCs w:val="20"/>
                <w:lang w:eastAsia="zh-CN"/>
              </w:rPr>
            </w:pPr>
            <w:r w:rsidRPr="00470A7D">
              <w:rPr>
                <w:rFonts w:eastAsia="Times New Roman" w:cs="Times New Roman"/>
                <w:color w:val="000000"/>
                <w:sz w:val="20"/>
                <w:szCs w:val="20"/>
                <w:lang w:eastAsia="zh-CN"/>
              </w:rPr>
              <w:t> </w:t>
            </w:r>
          </w:p>
        </w:tc>
        <w:tc>
          <w:tcPr>
            <w:tcW w:w="803" w:type="pct"/>
            <w:tcBorders>
              <w:top w:val="nil"/>
              <w:left w:val="nil"/>
              <w:bottom w:val="single" w:sz="4" w:space="0" w:color="auto"/>
              <w:right w:val="nil"/>
            </w:tcBorders>
            <w:shd w:val="clear" w:color="auto" w:fill="auto"/>
            <w:hideMark/>
          </w:tcPr>
          <w:p w14:paraId="6F2CEE69" w14:textId="77777777" w:rsidR="00146495" w:rsidRPr="00470A7D" w:rsidRDefault="00146495" w:rsidP="00146495">
            <w:pPr>
              <w:spacing w:line="240" w:lineRule="auto"/>
              <w:ind w:firstLine="0"/>
              <w:rPr>
                <w:rFonts w:eastAsia="Times New Roman" w:cs="Times New Roman"/>
                <w:color w:val="000000"/>
                <w:sz w:val="20"/>
                <w:szCs w:val="20"/>
                <w:lang w:eastAsia="zh-CN"/>
              </w:rPr>
            </w:pPr>
            <w:r w:rsidRPr="00470A7D">
              <w:rPr>
                <w:rFonts w:eastAsia="Times New Roman" w:cs="Times New Roman"/>
                <w:color w:val="000000"/>
                <w:sz w:val="20"/>
                <w:szCs w:val="20"/>
                <w:lang w:eastAsia="zh-CN"/>
              </w:rPr>
              <w:t> </w:t>
            </w:r>
          </w:p>
        </w:tc>
        <w:tc>
          <w:tcPr>
            <w:tcW w:w="1068" w:type="pct"/>
            <w:tcBorders>
              <w:top w:val="nil"/>
              <w:left w:val="nil"/>
              <w:bottom w:val="single" w:sz="4" w:space="0" w:color="auto"/>
              <w:right w:val="nil"/>
            </w:tcBorders>
            <w:shd w:val="clear" w:color="auto" w:fill="auto"/>
            <w:hideMark/>
          </w:tcPr>
          <w:p w14:paraId="29C32516" w14:textId="77777777" w:rsidR="00146495" w:rsidRPr="00470A7D" w:rsidRDefault="00146495" w:rsidP="00146495">
            <w:pPr>
              <w:spacing w:line="240" w:lineRule="auto"/>
              <w:ind w:firstLine="0"/>
              <w:rPr>
                <w:rFonts w:eastAsia="Times New Roman" w:cs="Times New Roman"/>
                <w:color w:val="000000"/>
                <w:sz w:val="20"/>
                <w:szCs w:val="20"/>
                <w:lang w:eastAsia="zh-CN"/>
              </w:rPr>
            </w:pPr>
            <w:r w:rsidRPr="00470A7D">
              <w:rPr>
                <w:rFonts w:eastAsia="Times New Roman" w:cs="Times New Roman"/>
                <w:color w:val="000000"/>
                <w:sz w:val="20"/>
                <w:szCs w:val="20"/>
                <w:lang w:val="en-US" w:eastAsia="zh-CN"/>
              </w:rPr>
              <w:t>Honor: Loss of Integrity </w:t>
            </w:r>
          </w:p>
        </w:tc>
        <w:tc>
          <w:tcPr>
            <w:tcW w:w="1364" w:type="pct"/>
            <w:vMerge/>
            <w:tcBorders>
              <w:top w:val="nil"/>
              <w:left w:val="nil"/>
              <w:bottom w:val="single" w:sz="4" w:space="0" w:color="000000"/>
              <w:right w:val="nil"/>
            </w:tcBorders>
            <w:vAlign w:val="center"/>
            <w:hideMark/>
          </w:tcPr>
          <w:p w14:paraId="3E72890B" w14:textId="77777777" w:rsidR="00146495" w:rsidRPr="00470A7D" w:rsidRDefault="00146495" w:rsidP="00146495">
            <w:pPr>
              <w:spacing w:line="240" w:lineRule="auto"/>
              <w:ind w:firstLine="0"/>
              <w:rPr>
                <w:rFonts w:eastAsia="Times New Roman" w:cs="Times New Roman"/>
                <w:color w:val="000000"/>
                <w:sz w:val="20"/>
                <w:szCs w:val="20"/>
                <w:lang w:eastAsia="zh-CN"/>
              </w:rPr>
            </w:pPr>
          </w:p>
        </w:tc>
        <w:tc>
          <w:tcPr>
            <w:tcW w:w="1235" w:type="pct"/>
            <w:tcBorders>
              <w:top w:val="nil"/>
              <w:left w:val="nil"/>
              <w:bottom w:val="single" w:sz="4" w:space="0" w:color="auto"/>
              <w:right w:val="nil"/>
            </w:tcBorders>
            <w:shd w:val="clear" w:color="auto" w:fill="auto"/>
            <w:hideMark/>
          </w:tcPr>
          <w:p w14:paraId="4B0052D9" w14:textId="77777777" w:rsidR="00146495" w:rsidRPr="00470A7D" w:rsidRDefault="00146495" w:rsidP="00146495">
            <w:pPr>
              <w:spacing w:line="240" w:lineRule="auto"/>
              <w:ind w:firstLine="0"/>
              <w:rPr>
                <w:rFonts w:eastAsia="Times New Roman" w:cs="Times New Roman"/>
                <w:color w:val="000000"/>
                <w:sz w:val="20"/>
                <w:szCs w:val="20"/>
                <w:lang w:val="en-US" w:eastAsia="zh-CN"/>
              </w:rPr>
            </w:pPr>
            <w:r w:rsidRPr="00470A7D">
              <w:rPr>
                <w:rFonts w:eastAsia="Times New Roman" w:cs="Times New Roman"/>
                <w:color w:val="000000"/>
                <w:sz w:val="20"/>
                <w:szCs w:val="20"/>
                <w:lang w:val="en-US" w:eastAsia="zh-CN"/>
              </w:rPr>
              <w:t>Higher values reflect greater perceived-societal endorsement of honor concerns related to maintaining a personal integrity  </w:t>
            </w:r>
          </w:p>
        </w:tc>
      </w:tr>
    </w:tbl>
    <w:p w14:paraId="4B03DB96" w14:textId="17DC4ECE" w:rsidR="00D90A39" w:rsidRPr="00337EC0" w:rsidRDefault="00D90A39" w:rsidP="00D90A39">
      <w:pPr>
        <w:ind w:firstLine="0"/>
        <w:rPr>
          <w:rFonts w:cs="Times New Roman"/>
          <w:color w:val="000000"/>
          <w:sz w:val="20"/>
          <w:szCs w:val="20"/>
        </w:rPr>
      </w:pPr>
      <w:r w:rsidRPr="00D90A39">
        <w:rPr>
          <w:rFonts w:cs="Times New Roman"/>
          <w:i/>
          <w:iCs/>
          <w:color w:val="000000"/>
          <w:sz w:val="20"/>
          <w:szCs w:val="20"/>
        </w:rPr>
        <w:t>Note</w:t>
      </w:r>
      <w:r w:rsidRPr="00337EC0">
        <w:rPr>
          <w:rFonts w:cs="Times New Roman"/>
          <w:color w:val="000000"/>
          <w:sz w:val="20"/>
          <w:szCs w:val="20"/>
        </w:rPr>
        <w:t xml:space="preserve">. Initial sections of this table focusing on social orientation, self-construal and cognitive style measures are borrowed from Uskul et al. (2023) with slight modifications. Items used in the </w:t>
      </w:r>
      <w:proofErr w:type="spellStart"/>
      <w:r w:rsidRPr="00337EC0">
        <w:rPr>
          <w:rFonts w:cs="Times New Roman"/>
          <w:color w:val="000000"/>
          <w:sz w:val="20"/>
          <w:szCs w:val="20"/>
        </w:rPr>
        <w:t>honor</w:t>
      </w:r>
      <w:proofErr w:type="spellEnd"/>
      <w:r w:rsidRPr="00337EC0">
        <w:rPr>
          <w:rFonts w:cs="Times New Roman"/>
          <w:color w:val="000000"/>
          <w:sz w:val="20"/>
          <w:szCs w:val="20"/>
        </w:rPr>
        <w:t xml:space="preserve"> values and concerns measures were extracted from the scales used by Yao and colleagues </w:t>
      </w:r>
      <w:r w:rsidRPr="00337EC0">
        <w:rPr>
          <w:rFonts w:cs="Times New Roman"/>
          <w:color w:val="000000"/>
          <w:sz w:val="20"/>
          <w:szCs w:val="20"/>
        </w:rPr>
        <w:fldChar w:fldCharType="begin"/>
      </w:r>
      <w:r w:rsidRPr="00337EC0">
        <w:rPr>
          <w:rFonts w:cs="Times New Roman"/>
          <w:color w:val="000000"/>
          <w:sz w:val="20"/>
          <w:szCs w:val="20"/>
        </w:rPr>
        <w:instrText xml:space="preserve"> ADDIN ZOTERO_ITEM CSL_CITATION {"citationID":"s2JGIgq9","properties":{"formattedCitation":"(Yao et al., 2017)","plainCitation":"(Yao et al., 2017)","dontUpdate":true,"noteIndex":0},"citationItems":[{"id":227,"uris":["http://zotero.org/users/5867059/items/VAH92ECK"],"itemData":{"id":227,"type":"article-journal","abstract":"In this work we develop and validate a model measuring norms that distinguish three types of culture: dignity, face, and honor (Leung &amp; Cohen, 2011). Our motivation is to produce empirical evidence for this new cultural framework and use the framework to explain cultural differences in interdependent social interactions such as negotiation. In two studies, we establish the content validity, construct validity, predictive validity, and measurement invariance of this measurement model. In Study 1, we present the model’s three-factor structure and situate the constructs of dignity, face, and honor in a nomological network of cultural constructs. In Study 2, which uses a sample of participants from 26 cultures, we show that the measurement model discriminates among people from the three cultural regions corresponding to the dignity, face, and honor framework. In particular, we report differences between face and honor cultures, which are not distinguished in other cultural frameworks (e.g., Hofstede, 1980). We also show that the measurement model accounts for cultural differences in norms for use of negotiation strategy.","container-title":"Management and Organization Review","ISSN":"1740-8776, 1740-8784","issue":"4","journalAbbreviation":"Manag. Organ. Rev.","language":"en","page":"713-738","source":"DOI.org (Crossref)","title":"A Measurement Model for Dignity, Face, and Honor Cultural Norms","volume":"13","author":[{"family":"Yao","given":"Jingjing"},{"family":"Ramirez-Marin","given":"Jimena"},{"family":"Brett","given":"Jeanne"},{"family":"Aslani","given":"Soroush"},{"family":"Semnani-Azad","given":"Zhaleh"}],"issued":{"date-parts":[["2017",12]]}}}],"schema":"https://github.com/citation-style-language/schema/raw/master/csl-citation.json"} </w:instrText>
      </w:r>
      <w:r w:rsidRPr="00337EC0">
        <w:rPr>
          <w:rFonts w:cs="Times New Roman"/>
          <w:color w:val="000000"/>
          <w:sz w:val="20"/>
          <w:szCs w:val="20"/>
        </w:rPr>
        <w:fldChar w:fldCharType="separate"/>
      </w:r>
      <w:r w:rsidRPr="00337EC0">
        <w:rPr>
          <w:rFonts w:cs="Times New Roman"/>
          <w:color w:val="000000"/>
          <w:sz w:val="20"/>
          <w:szCs w:val="20"/>
        </w:rPr>
        <w:t>(2017)</w:t>
      </w:r>
      <w:r w:rsidRPr="00337EC0">
        <w:rPr>
          <w:rFonts w:cs="Times New Roman"/>
          <w:color w:val="000000"/>
          <w:sz w:val="20"/>
          <w:szCs w:val="20"/>
        </w:rPr>
        <w:fldChar w:fldCharType="end"/>
      </w:r>
      <w:r w:rsidRPr="00337EC0">
        <w:rPr>
          <w:rFonts w:cs="Times New Roman"/>
          <w:color w:val="000000"/>
          <w:sz w:val="20"/>
          <w:szCs w:val="20"/>
        </w:rPr>
        <w:t xml:space="preserve">, Smith and colleagues </w:t>
      </w:r>
      <w:r w:rsidRPr="00337EC0">
        <w:rPr>
          <w:rFonts w:cs="Times New Roman"/>
          <w:color w:val="000000"/>
          <w:sz w:val="20"/>
          <w:szCs w:val="20"/>
        </w:rPr>
        <w:fldChar w:fldCharType="begin"/>
      </w:r>
      <w:r w:rsidRPr="00337EC0">
        <w:rPr>
          <w:rFonts w:cs="Times New Roman"/>
          <w:color w:val="000000"/>
          <w:sz w:val="20"/>
          <w:szCs w:val="20"/>
        </w:rPr>
        <w:instrText xml:space="preserve"> ADDIN ZOTERO_ITEM CSL_CITATION {"citationID":"k54cL4OM","properties":{"formattedCitation":"(P. B. Smith et al., 2017)","plainCitation":"(P. B. Smith et al., 2017)","dontUpdate":true,"noteIndex":0},"citationItems":[{"id":213,"uris":["http://zotero.org/users/5867059/items/9PYPQUGG"],"itemData":{"id":213,"type":"article-journal","abstract":"Researchers are making increasing use of the distinction between cultural logics emphasizing dignity, face, and honor. Students from eight nations including two from Latin America rated items tapping the extent to which they believed that most persons in their nation endorsed these types of mindset. Their ratings did not accord with prior beliefs as to which cultures exemplify dignity, face, and honor. However, the predictions that analytic cognition would be more prevalent in dignity cultures and contrasting types of holistic cognition would be more prevalent in face and honor cultures were supported. The belief that the logic of dignity was prevalent within one’s nation was signiﬁcantly associated with higher life satisfaction.","container-title":"Acta de Investigación Psicológica","ISSN":"20074719","issue":"1","journalAbbreviation":"Acta de Investigación Psicológica","language":"en","page":"2568-2576","source":"DOI.org (Crossref)","title":"Culture as perceived context: An exploration of the distinction between dignity, face and honor cultures","title-short":"Culture as perceived context","volume":"7","author":[{"family":"Smith","given":"Peter B."},{"family":"Easterbrook","given":"Matthew J."},{"family":"Blount","given":"James"},{"family":"Koc","given":"Yasin"},{"family":"Harb","given":"Charles"},{"family":"Torres","given":"Claudio"},{"family":"Ahmad","given":"Abd Halim"},{"family":"Ping","given":"Hu"},{"family":"Celikkol","given":"Goksu Cagil"},{"family":"Diaz Loving","given":"Rolando"},{"family":"Rizwan","given":"Muhammad"}],"issued":{"date-parts":[["2017",4]]}}}],"schema":"https://github.com/citation-style-language/schema/raw/master/csl-citation.json"} </w:instrText>
      </w:r>
      <w:r w:rsidRPr="00337EC0">
        <w:rPr>
          <w:rFonts w:cs="Times New Roman"/>
          <w:color w:val="000000"/>
          <w:sz w:val="20"/>
          <w:szCs w:val="20"/>
        </w:rPr>
        <w:fldChar w:fldCharType="separate"/>
      </w:r>
      <w:r w:rsidRPr="00337EC0">
        <w:rPr>
          <w:rFonts w:cs="Times New Roman"/>
          <w:color w:val="000000"/>
          <w:sz w:val="20"/>
          <w:szCs w:val="20"/>
        </w:rPr>
        <w:t>(2017)</w:t>
      </w:r>
      <w:r w:rsidRPr="00337EC0">
        <w:rPr>
          <w:rFonts w:cs="Times New Roman"/>
          <w:color w:val="000000"/>
          <w:sz w:val="20"/>
          <w:szCs w:val="20"/>
        </w:rPr>
        <w:fldChar w:fldCharType="end"/>
      </w:r>
      <w:r w:rsidRPr="00337EC0">
        <w:rPr>
          <w:rFonts w:cs="Times New Roman"/>
          <w:color w:val="000000"/>
          <w:sz w:val="20"/>
          <w:szCs w:val="20"/>
        </w:rPr>
        <w:t>, and Guerra and colleagues.</w:t>
      </w:r>
    </w:p>
    <w:p w14:paraId="48967BF6" w14:textId="77777777" w:rsidR="00146495" w:rsidRDefault="00146495">
      <w:pPr>
        <w:spacing w:after="160" w:line="259" w:lineRule="auto"/>
        <w:ind w:firstLine="0"/>
        <w:rPr>
          <w:b/>
          <w:bCs/>
        </w:rPr>
      </w:pPr>
      <w:r>
        <w:rPr>
          <w:b/>
          <w:bCs/>
        </w:rPr>
        <w:br w:type="page"/>
      </w:r>
    </w:p>
    <w:p w14:paraId="19271FF6" w14:textId="60EA04AD" w:rsidR="00D80A7B" w:rsidRPr="00337EC0" w:rsidRDefault="00D80A7B" w:rsidP="00D80A7B">
      <w:pPr>
        <w:spacing w:line="360" w:lineRule="auto"/>
        <w:ind w:firstLine="0"/>
        <w:rPr>
          <w:rFonts w:cs="Times New Roman"/>
          <w:b/>
          <w:color w:val="000000"/>
          <w:sz w:val="20"/>
          <w:szCs w:val="20"/>
          <w:highlight w:val="white"/>
          <w:lang w:eastAsia="zh-CN"/>
        </w:rPr>
      </w:pPr>
      <w:r w:rsidRPr="00337EC0">
        <w:rPr>
          <w:rFonts w:cs="Times New Roman"/>
          <w:b/>
          <w:color w:val="000000"/>
          <w:sz w:val="20"/>
          <w:szCs w:val="20"/>
          <w:highlight w:val="white"/>
        </w:rPr>
        <w:t xml:space="preserve">Table </w:t>
      </w:r>
      <w:r>
        <w:rPr>
          <w:rFonts w:cs="Times New Roman" w:hint="eastAsia"/>
          <w:b/>
          <w:color w:val="000000"/>
          <w:sz w:val="20"/>
          <w:szCs w:val="20"/>
          <w:highlight w:val="white"/>
          <w:lang w:eastAsia="zh-CN"/>
        </w:rPr>
        <w:t>S</w:t>
      </w:r>
      <w:r w:rsidR="005E16EC">
        <w:rPr>
          <w:rFonts w:cs="Times New Roman"/>
          <w:b/>
          <w:color w:val="000000"/>
          <w:sz w:val="20"/>
          <w:szCs w:val="20"/>
          <w:highlight w:val="white"/>
          <w:lang w:eastAsia="zh-CN"/>
        </w:rPr>
        <w:t>3</w:t>
      </w:r>
      <w:r w:rsidR="00DD65B9">
        <w:rPr>
          <w:rFonts w:cs="Times New Roman" w:hint="eastAsia"/>
          <w:b/>
          <w:color w:val="000000"/>
          <w:sz w:val="20"/>
          <w:szCs w:val="20"/>
          <w:highlight w:val="white"/>
          <w:lang w:eastAsia="zh-CN"/>
        </w:rPr>
        <w:t xml:space="preserve"> </w:t>
      </w:r>
    </w:p>
    <w:p w14:paraId="0D01E06F" w14:textId="77777777" w:rsidR="00D80A7B" w:rsidRPr="00337EC0" w:rsidRDefault="00D80A7B" w:rsidP="00D80A7B">
      <w:pPr>
        <w:pBdr>
          <w:top w:val="nil"/>
          <w:left w:val="nil"/>
          <w:bottom w:val="nil"/>
          <w:right w:val="nil"/>
          <w:between w:val="nil"/>
        </w:pBdr>
        <w:spacing w:line="360" w:lineRule="auto"/>
        <w:ind w:firstLine="0"/>
        <w:rPr>
          <w:rFonts w:eastAsia="Times New Roman" w:cs="Times New Roman"/>
          <w:color w:val="000000"/>
        </w:rPr>
      </w:pPr>
      <w:r w:rsidRPr="00337EC0">
        <w:rPr>
          <w:rFonts w:cs="Times New Roman"/>
          <w:i/>
          <w:color w:val="000000"/>
          <w:sz w:val="20"/>
          <w:szCs w:val="20"/>
          <w:highlight w:val="white"/>
        </w:rPr>
        <w:t xml:space="preserve">Descriptive Statistics and ANCOVA Results for All Comparisons across Social Orientation, Self-Construal, and Cognitive Style </w:t>
      </w:r>
    </w:p>
    <w:tbl>
      <w:tblPr>
        <w:tblW w:w="0" w:type="auto"/>
        <w:tblLook w:val="04A0" w:firstRow="1" w:lastRow="0" w:firstColumn="1" w:lastColumn="0" w:noHBand="0" w:noVBand="1"/>
      </w:tblPr>
      <w:tblGrid>
        <w:gridCol w:w="2774"/>
        <w:gridCol w:w="666"/>
        <w:gridCol w:w="566"/>
        <w:gridCol w:w="516"/>
        <w:gridCol w:w="666"/>
        <w:gridCol w:w="566"/>
        <w:gridCol w:w="516"/>
        <w:gridCol w:w="666"/>
        <w:gridCol w:w="516"/>
        <w:gridCol w:w="566"/>
        <w:gridCol w:w="735"/>
        <w:gridCol w:w="625"/>
        <w:gridCol w:w="570"/>
        <w:gridCol w:w="824"/>
        <w:gridCol w:w="700"/>
        <w:gridCol w:w="638"/>
        <w:gridCol w:w="766"/>
        <w:gridCol w:w="516"/>
        <w:gridCol w:w="566"/>
      </w:tblGrid>
      <w:tr w:rsidR="008F3467" w:rsidRPr="008F3467" w14:paraId="1B5FBBE5" w14:textId="77777777" w:rsidTr="008F3467">
        <w:trPr>
          <w:trHeight w:val="259"/>
        </w:trPr>
        <w:tc>
          <w:tcPr>
            <w:tcW w:w="0" w:type="auto"/>
            <w:tcBorders>
              <w:top w:val="single" w:sz="8" w:space="0" w:color="000000"/>
              <w:left w:val="nil"/>
              <w:bottom w:val="nil"/>
              <w:right w:val="nil"/>
            </w:tcBorders>
            <w:shd w:val="clear" w:color="000000" w:fill="FFFFFF"/>
            <w:vAlign w:val="center"/>
            <w:hideMark/>
          </w:tcPr>
          <w:p w14:paraId="0312F32F" w14:textId="77777777" w:rsidR="008F3467" w:rsidRPr="008F3467" w:rsidRDefault="008F3467" w:rsidP="008F3467">
            <w:pPr>
              <w:spacing w:line="240" w:lineRule="auto"/>
              <w:ind w:firstLine="0"/>
              <w:jc w:val="center"/>
              <w:rPr>
                <w:rFonts w:eastAsia="Times New Roman" w:cs="Times New Roman"/>
                <w:b/>
                <w:bCs/>
                <w:color w:val="000000"/>
                <w:sz w:val="20"/>
                <w:szCs w:val="20"/>
                <w:lang w:val="en-US" w:eastAsia="zh-CN"/>
              </w:rPr>
            </w:pPr>
            <w:r w:rsidRPr="008F3467">
              <w:rPr>
                <w:rFonts w:eastAsia="Times New Roman" w:cs="Times New Roman"/>
                <w:b/>
                <w:bCs/>
                <w:color w:val="000000"/>
                <w:sz w:val="20"/>
                <w:szCs w:val="20"/>
                <w:lang w:val="en-US" w:eastAsia="zh-CN"/>
              </w:rPr>
              <w:t> </w:t>
            </w:r>
          </w:p>
        </w:tc>
        <w:tc>
          <w:tcPr>
            <w:tcW w:w="0" w:type="auto"/>
            <w:gridSpan w:val="3"/>
            <w:tcBorders>
              <w:top w:val="single" w:sz="8" w:space="0" w:color="000000"/>
              <w:left w:val="nil"/>
              <w:bottom w:val="nil"/>
              <w:right w:val="nil"/>
            </w:tcBorders>
            <w:shd w:val="clear" w:color="000000" w:fill="FFFFFF"/>
            <w:vAlign w:val="center"/>
            <w:hideMark/>
          </w:tcPr>
          <w:p w14:paraId="0907F2F9" w14:textId="77777777" w:rsidR="008F3467" w:rsidRPr="008F3467" w:rsidRDefault="008F3467" w:rsidP="008F3467">
            <w:pPr>
              <w:spacing w:line="240" w:lineRule="auto"/>
              <w:ind w:firstLine="0"/>
              <w:jc w:val="center"/>
              <w:rPr>
                <w:rFonts w:eastAsia="Times New Roman" w:cs="Times New Roman"/>
                <w:b/>
                <w:bCs/>
                <w:color w:val="000000"/>
                <w:sz w:val="20"/>
                <w:szCs w:val="20"/>
                <w:lang w:val="en-US" w:eastAsia="zh-CN"/>
              </w:rPr>
            </w:pPr>
            <w:r w:rsidRPr="008F3467">
              <w:rPr>
                <w:rFonts w:eastAsia="Times New Roman" w:cs="Times New Roman"/>
                <w:b/>
                <w:bCs/>
                <w:color w:val="000000"/>
                <w:sz w:val="20"/>
                <w:szCs w:val="20"/>
                <w:lang w:val="en-US" w:eastAsia="zh-CN"/>
              </w:rPr>
              <w:t>Greek Sample</w:t>
            </w:r>
          </w:p>
        </w:tc>
        <w:tc>
          <w:tcPr>
            <w:tcW w:w="0" w:type="auto"/>
            <w:gridSpan w:val="3"/>
            <w:tcBorders>
              <w:top w:val="single" w:sz="8" w:space="0" w:color="000000"/>
              <w:left w:val="nil"/>
              <w:bottom w:val="nil"/>
              <w:right w:val="nil"/>
            </w:tcBorders>
            <w:shd w:val="clear" w:color="000000" w:fill="FFFFFF"/>
            <w:vAlign w:val="center"/>
            <w:hideMark/>
          </w:tcPr>
          <w:p w14:paraId="1100E3F9" w14:textId="77777777" w:rsidR="008F3467" w:rsidRPr="008F3467" w:rsidRDefault="008F3467" w:rsidP="008F3467">
            <w:pPr>
              <w:spacing w:line="240" w:lineRule="auto"/>
              <w:ind w:firstLine="0"/>
              <w:jc w:val="center"/>
              <w:rPr>
                <w:rFonts w:eastAsia="Times New Roman" w:cs="Times New Roman"/>
                <w:b/>
                <w:bCs/>
                <w:color w:val="000000"/>
                <w:sz w:val="20"/>
                <w:szCs w:val="20"/>
                <w:lang w:val="en-US" w:eastAsia="zh-CN"/>
              </w:rPr>
            </w:pPr>
            <w:r w:rsidRPr="008F3467">
              <w:rPr>
                <w:rFonts w:eastAsia="Times New Roman" w:cs="Times New Roman"/>
                <w:b/>
                <w:bCs/>
                <w:color w:val="000000"/>
                <w:sz w:val="20"/>
                <w:szCs w:val="20"/>
                <w:lang w:val="en-US" w:eastAsia="zh-CN"/>
              </w:rPr>
              <w:t>Turkish Sample</w:t>
            </w:r>
          </w:p>
        </w:tc>
        <w:tc>
          <w:tcPr>
            <w:tcW w:w="0" w:type="auto"/>
            <w:tcBorders>
              <w:top w:val="single" w:sz="8" w:space="0" w:color="000000"/>
              <w:left w:val="nil"/>
              <w:bottom w:val="nil"/>
              <w:right w:val="nil"/>
            </w:tcBorders>
            <w:shd w:val="clear" w:color="000000" w:fill="FFFFFF"/>
            <w:vAlign w:val="center"/>
            <w:hideMark/>
          </w:tcPr>
          <w:p w14:paraId="6A3683B0" w14:textId="77777777" w:rsidR="008F3467" w:rsidRPr="008F3467" w:rsidRDefault="008F3467" w:rsidP="008F3467">
            <w:pPr>
              <w:spacing w:line="240" w:lineRule="auto"/>
              <w:ind w:firstLine="0"/>
              <w:jc w:val="center"/>
              <w:rPr>
                <w:rFonts w:eastAsia="Times New Roman" w:cs="Times New Roman"/>
                <w:b/>
                <w:bCs/>
                <w:color w:val="000000"/>
                <w:sz w:val="20"/>
                <w:szCs w:val="20"/>
                <w:lang w:val="en-US" w:eastAsia="zh-CN"/>
              </w:rPr>
            </w:pPr>
            <w:r w:rsidRPr="008F3467">
              <w:rPr>
                <w:rFonts w:eastAsia="Times New Roman" w:cs="Times New Roman"/>
                <w:b/>
                <w:bCs/>
                <w:color w:val="000000"/>
                <w:sz w:val="20"/>
                <w:szCs w:val="20"/>
                <w:lang w:val="en-US" w:eastAsia="zh-CN"/>
              </w:rPr>
              <w:t> </w:t>
            </w:r>
          </w:p>
        </w:tc>
        <w:tc>
          <w:tcPr>
            <w:tcW w:w="0" w:type="auto"/>
            <w:tcBorders>
              <w:top w:val="single" w:sz="8" w:space="0" w:color="000000"/>
              <w:left w:val="nil"/>
              <w:bottom w:val="nil"/>
              <w:right w:val="nil"/>
            </w:tcBorders>
            <w:shd w:val="clear" w:color="000000" w:fill="FFFFFF"/>
            <w:vAlign w:val="center"/>
            <w:hideMark/>
          </w:tcPr>
          <w:p w14:paraId="4866E964" w14:textId="77777777" w:rsidR="008F3467" w:rsidRPr="008F3467" w:rsidRDefault="008F3467" w:rsidP="008F3467">
            <w:pPr>
              <w:spacing w:line="240" w:lineRule="auto"/>
              <w:ind w:firstLine="0"/>
              <w:jc w:val="center"/>
              <w:rPr>
                <w:rFonts w:eastAsia="Times New Roman" w:cs="Times New Roman"/>
                <w:b/>
                <w:bCs/>
                <w:color w:val="000000"/>
                <w:sz w:val="20"/>
                <w:szCs w:val="20"/>
                <w:lang w:val="en-US" w:eastAsia="zh-CN"/>
              </w:rPr>
            </w:pPr>
            <w:r w:rsidRPr="008F3467">
              <w:rPr>
                <w:rFonts w:eastAsia="Times New Roman" w:cs="Times New Roman"/>
                <w:b/>
                <w:bCs/>
                <w:color w:val="000000"/>
                <w:sz w:val="20"/>
                <w:szCs w:val="20"/>
                <w:lang w:val="en-US" w:eastAsia="zh-CN"/>
              </w:rPr>
              <w:t> </w:t>
            </w:r>
          </w:p>
        </w:tc>
        <w:tc>
          <w:tcPr>
            <w:tcW w:w="0" w:type="auto"/>
            <w:tcBorders>
              <w:top w:val="single" w:sz="8" w:space="0" w:color="000000"/>
              <w:left w:val="nil"/>
              <w:bottom w:val="nil"/>
              <w:right w:val="nil"/>
            </w:tcBorders>
            <w:shd w:val="clear" w:color="000000" w:fill="FFFFFF"/>
            <w:vAlign w:val="center"/>
            <w:hideMark/>
          </w:tcPr>
          <w:p w14:paraId="2F147972" w14:textId="77777777" w:rsidR="008F3467" w:rsidRPr="008F3467" w:rsidRDefault="008F3467" w:rsidP="008F3467">
            <w:pPr>
              <w:spacing w:line="240" w:lineRule="auto"/>
              <w:ind w:firstLine="0"/>
              <w:jc w:val="center"/>
              <w:rPr>
                <w:rFonts w:eastAsia="Times New Roman" w:cs="Times New Roman"/>
                <w:b/>
                <w:bCs/>
                <w:color w:val="000000"/>
                <w:sz w:val="20"/>
                <w:szCs w:val="20"/>
                <w:lang w:val="en-US" w:eastAsia="zh-CN"/>
              </w:rPr>
            </w:pPr>
            <w:r w:rsidRPr="008F3467">
              <w:rPr>
                <w:rFonts w:eastAsia="Times New Roman" w:cs="Times New Roman"/>
                <w:b/>
                <w:bCs/>
                <w:color w:val="000000"/>
                <w:sz w:val="20"/>
                <w:szCs w:val="20"/>
                <w:lang w:val="en-US" w:eastAsia="zh-CN"/>
              </w:rPr>
              <w:t> </w:t>
            </w:r>
          </w:p>
        </w:tc>
        <w:tc>
          <w:tcPr>
            <w:tcW w:w="0" w:type="auto"/>
            <w:gridSpan w:val="3"/>
            <w:tcBorders>
              <w:top w:val="single" w:sz="8" w:space="0" w:color="000000"/>
              <w:left w:val="nil"/>
              <w:bottom w:val="nil"/>
              <w:right w:val="nil"/>
            </w:tcBorders>
            <w:shd w:val="clear" w:color="000000" w:fill="FFFFFF"/>
            <w:vAlign w:val="center"/>
            <w:hideMark/>
          </w:tcPr>
          <w:p w14:paraId="3F83D545" w14:textId="77777777" w:rsidR="008F3467" w:rsidRPr="008F3467" w:rsidRDefault="008F3467" w:rsidP="008F3467">
            <w:pPr>
              <w:spacing w:line="240" w:lineRule="auto"/>
              <w:ind w:firstLine="0"/>
              <w:jc w:val="center"/>
              <w:rPr>
                <w:rFonts w:eastAsia="Times New Roman" w:cs="Times New Roman"/>
                <w:b/>
                <w:bCs/>
                <w:color w:val="000000"/>
                <w:sz w:val="20"/>
                <w:szCs w:val="20"/>
                <w:lang w:val="en-US" w:eastAsia="zh-CN"/>
              </w:rPr>
            </w:pPr>
            <w:r w:rsidRPr="008F3467">
              <w:rPr>
                <w:rFonts w:eastAsia="Times New Roman" w:cs="Times New Roman"/>
                <w:b/>
                <w:bCs/>
                <w:color w:val="000000"/>
                <w:sz w:val="20"/>
                <w:szCs w:val="20"/>
                <w:lang w:val="en-US" w:eastAsia="zh-CN"/>
              </w:rPr>
              <w:t>Arab-Muslim Sample</w:t>
            </w:r>
          </w:p>
        </w:tc>
        <w:tc>
          <w:tcPr>
            <w:tcW w:w="0" w:type="auto"/>
            <w:gridSpan w:val="3"/>
            <w:tcBorders>
              <w:top w:val="single" w:sz="8" w:space="0" w:color="000000"/>
              <w:left w:val="nil"/>
              <w:bottom w:val="nil"/>
              <w:right w:val="nil"/>
            </w:tcBorders>
            <w:shd w:val="clear" w:color="000000" w:fill="FFFFFF"/>
            <w:vAlign w:val="center"/>
            <w:hideMark/>
          </w:tcPr>
          <w:p w14:paraId="3F997D27" w14:textId="77777777" w:rsidR="008F3467" w:rsidRPr="008F3467" w:rsidRDefault="008F3467" w:rsidP="008F3467">
            <w:pPr>
              <w:spacing w:line="240" w:lineRule="auto"/>
              <w:ind w:firstLine="0"/>
              <w:jc w:val="center"/>
              <w:rPr>
                <w:rFonts w:eastAsia="Times New Roman" w:cs="Times New Roman"/>
                <w:b/>
                <w:bCs/>
                <w:color w:val="000000"/>
                <w:sz w:val="20"/>
                <w:szCs w:val="20"/>
                <w:lang w:val="en-US" w:eastAsia="zh-CN"/>
              </w:rPr>
            </w:pPr>
            <w:r w:rsidRPr="008F3467">
              <w:rPr>
                <w:rFonts w:eastAsia="Times New Roman" w:cs="Times New Roman"/>
                <w:b/>
                <w:bCs/>
                <w:color w:val="000000"/>
                <w:sz w:val="20"/>
                <w:szCs w:val="20"/>
                <w:lang w:val="en-US" w:eastAsia="zh-CN"/>
              </w:rPr>
              <w:t>Non-Arab Muslim Sample</w:t>
            </w:r>
          </w:p>
        </w:tc>
        <w:tc>
          <w:tcPr>
            <w:tcW w:w="0" w:type="auto"/>
            <w:tcBorders>
              <w:top w:val="single" w:sz="8" w:space="0" w:color="000000"/>
              <w:left w:val="nil"/>
              <w:bottom w:val="nil"/>
              <w:right w:val="nil"/>
            </w:tcBorders>
            <w:shd w:val="clear" w:color="auto" w:fill="auto"/>
            <w:vAlign w:val="center"/>
            <w:hideMark/>
          </w:tcPr>
          <w:p w14:paraId="7E6306C6" w14:textId="77777777" w:rsidR="008F3467" w:rsidRPr="008F3467" w:rsidRDefault="008F3467" w:rsidP="008F3467">
            <w:pPr>
              <w:spacing w:line="240" w:lineRule="auto"/>
              <w:ind w:firstLine="0"/>
              <w:jc w:val="center"/>
              <w:rPr>
                <w:rFonts w:eastAsia="Times New Roman" w:cs="Times New Roman"/>
                <w:b/>
                <w:bCs/>
                <w:color w:val="000000"/>
                <w:sz w:val="20"/>
                <w:szCs w:val="20"/>
                <w:lang w:val="en-US" w:eastAsia="zh-CN"/>
              </w:rPr>
            </w:pPr>
            <w:r w:rsidRPr="008F3467">
              <w:rPr>
                <w:rFonts w:eastAsia="Times New Roman" w:cs="Times New Roman"/>
                <w:b/>
                <w:bCs/>
                <w:color w:val="000000"/>
                <w:sz w:val="20"/>
                <w:szCs w:val="20"/>
                <w:lang w:val="en-US" w:eastAsia="zh-CN"/>
              </w:rPr>
              <w:t> </w:t>
            </w:r>
          </w:p>
        </w:tc>
        <w:tc>
          <w:tcPr>
            <w:tcW w:w="0" w:type="auto"/>
            <w:tcBorders>
              <w:top w:val="single" w:sz="8" w:space="0" w:color="000000"/>
              <w:left w:val="nil"/>
              <w:bottom w:val="nil"/>
              <w:right w:val="nil"/>
            </w:tcBorders>
            <w:shd w:val="clear" w:color="auto" w:fill="auto"/>
            <w:vAlign w:val="center"/>
            <w:hideMark/>
          </w:tcPr>
          <w:p w14:paraId="3807D051" w14:textId="77777777" w:rsidR="008F3467" w:rsidRPr="008F3467" w:rsidRDefault="008F3467" w:rsidP="008F3467">
            <w:pPr>
              <w:spacing w:line="240" w:lineRule="auto"/>
              <w:ind w:firstLine="0"/>
              <w:jc w:val="center"/>
              <w:rPr>
                <w:rFonts w:eastAsia="Times New Roman" w:cs="Times New Roman"/>
                <w:b/>
                <w:bCs/>
                <w:color w:val="000000"/>
                <w:sz w:val="20"/>
                <w:szCs w:val="20"/>
                <w:lang w:val="en-US" w:eastAsia="zh-CN"/>
              </w:rPr>
            </w:pPr>
            <w:r w:rsidRPr="008F3467">
              <w:rPr>
                <w:rFonts w:eastAsia="Times New Roman" w:cs="Times New Roman"/>
                <w:b/>
                <w:bCs/>
                <w:color w:val="000000"/>
                <w:sz w:val="20"/>
                <w:szCs w:val="20"/>
                <w:lang w:val="en-US" w:eastAsia="zh-CN"/>
              </w:rPr>
              <w:t> </w:t>
            </w:r>
          </w:p>
        </w:tc>
        <w:tc>
          <w:tcPr>
            <w:tcW w:w="0" w:type="auto"/>
            <w:tcBorders>
              <w:top w:val="single" w:sz="8" w:space="0" w:color="000000"/>
              <w:left w:val="nil"/>
              <w:bottom w:val="nil"/>
              <w:right w:val="nil"/>
            </w:tcBorders>
            <w:shd w:val="clear" w:color="auto" w:fill="auto"/>
            <w:vAlign w:val="center"/>
            <w:hideMark/>
          </w:tcPr>
          <w:p w14:paraId="1ECF8CF8"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 </w:t>
            </w:r>
          </w:p>
        </w:tc>
      </w:tr>
      <w:tr w:rsidR="008F3467" w:rsidRPr="008F3467" w14:paraId="41C979D5" w14:textId="77777777" w:rsidTr="008F3467">
        <w:trPr>
          <w:trHeight w:val="259"/>
        </w:trPr>
        <w:tc>
          <w:tcPr>
            <w:tcW w:w="0" w:type="auto"/>
            <w:tcBorders>
              <w:top w:val="nil"/>
              <w:left w:val="nil"/>
              <w:bottom w:val="single" w:sz="8" w:space="0" w:color="000000"/>
              <w:right w:val="nil"/>
            </w:tcBorders>
            <w:shd w:val="clear" w:color="000000" w:fill="FFFFFF"/>
            <w:vAlign w:val="center"/>
            <w:hideMark/>
          </w:tcPr>
          <w:p w14:paraId="42B803B4" w14:textId="77777777" w:rsidR="008F3467" w:rsidRPr="008F3467" w:rsidRDefault="008F3467" w:rsidP="008F3467">
            <w:pPr>
              <w:spacing w:line="240" w:lineRule="auto"/>
              <w:ind w:firstLine="0"/>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 </w:t>
            </w:r>
          </w:p>
        </w:tc>
        <w:tc>
          <w:tcPr>
            <w:tcW w:w="0" w:type="auto"/>
            <w:tcBorders>
              <w:top w:val="nil"/>
              <w:left w:val="nil"/>
              <w:bottom w:val="single" w:sz="8" w:space="0" w:color="000000"/>
              <w:right w:val="nil"/>
            </w:tcBorders>
            <w:shd w:val="clear" w:color="000000" w:fill="FFFFFF"/>
            <w:vAlign w:val="center"/>
            <w:hideMark/>
          </w:tcPr>
          <w:p w14:paraId="2872DD1E" w14:textId="77777777" w:rsidR="008F3467" w:rsidRPr="008F3467" w:rsidRDefault="008F3467" w:rsidP="008F3467">
            <w:pPr>
              <w:spacing w:line="240" w:lineRule="auto"/>
              <w:ind w:firstLine="0"/>
              <w:jc w:val="center"/>
              <w:rPr>
                <w:rFonts w:eastAsia="Times New Roman" w:cs="Times New Roman"/>
                <w:i/>
                <w:iCs/>
                <w:color w:val="000000"/>
                <w:sz w:val="20"/>
                <w:szCs w:val="20"/>
                <w:lang w:val="en-US" w:eastAsia="zh-CN"/>
              </w:rPr>
            </w:pPr>
            <w:r w:rsidRPr="008F3467">
              <w:rPr>
                <w:rFonts w:eastAsia="Times New Roman" w:cs="Times New Roman"/>
                <w:i/>
                <w:iCs/>
                <w:color w:val="000000"/>
                <w:sz w:val="20"/>
                <w:szCs w:val="20"/>
                <w:lang w:val="en-US" w:eastAsia="zh-CN"/>
              </w:rPr>
              <w:t>M</w:t>
            </w:r>
          </w:p>
        </w:tc>
        <w:tc>
          <w:tcPr>
            <w:tcW w:w="0" w:type="auto"/>
            <w:tcBorders>
              <w:top w:val="nil"/>
              <w:left w:val="nil"/>
              <w:bottom w:val="single" w:sz="8" w:space="0" w:color="000000"/>
              <w:right w:val="nil"/>
            </w:tcBorders>
            <w:shd w:val="clear" w:color="000000" w:fill="FFFFFF"/>
            <w:vAlign w:val="center"/>
            <w:hideMark/>
          </w:tcPr>
          <w:p w14:paraId="5999A1BC" w14:textId="77777777" w:rsidR="008F3467" w:rsidRPr="008F3467" w:rsidRDefault="008F3467" w:rsidP="008F3467">
            <w:pPr>
              <w:spacing w:line="240" w:lineRule="auto"/>
              <w:ind w:firstLine="0"/>
              <w:jc w:val="center"/>
              <w:rPr>
                <w:rFonts w:eastAsia="Times New Roman" w:cs="Times New Roman"/>
                <w:i/>
                <w:iCs/>
                <w:color w:val="000000"/>
                <w:sz w:val="20"/>
                <w:szCs w:val="20"/>
                <w:lang w:val="en-US" w:eastAsia="zh-CN"/>
              </w:rPr>
            </w:pPr>
            <w:r w:rsidRPr="008F3467">
              <w:rPr>
                <w:rFonts w:eastAsia="Times New Roman" w:cs="Times New Roman"/>
                <w:i/>
                <w:iCs/>
                <w:color w:val="000000"/>
                <w:sz w:val="20"/>
                <w:szCs w:val="20"/>
                <w:lang w:val="en-US" w:eastAsia="zh-CN"/>
              </w:rPr>
              <w:t>SD</w:t>
            </w:r>
          </w:p>
        </w:tc>
        <w:tc>
          <w:tcPr>
            <w:tcW w:w="0" w:type="auto"/>
            <w:tcBorders>
              <w:top w:val="nil"/>
              <w:left w:val="nil"/>
              <w:bottom w:val="single" w:sz="8" w:space="0" w:color="000000"/>
              <w:right w:val="nil"/>
            </w:tcBorders>
            <w:shd w:val="clear" w:color="000000" w:fill="FFFFFF"/>
            <w:vAlign w:val="center"/>
            <w:hideMark/>
          </w:tcPr>
          <w:p w14:paraId="75DEA154" w14:textId="77777777" w:rsidR="008F3467" w:rsidRPr="008F3467" w:rsidRDefault="008F3467" w:rsidP="008F3467">
            <w:pPr>
              <w:spacing w:line="240" w:lineRule="auto"/>
              <w:ind w:firstLine="0"/>
              <w:jc w:val="center"/>
              <w:rPr>
                <w:rFonts w:eastAsia="Times New Roman" w:cs="Times New Roman"/>
                <w:i/>
                <w:iCs/>
                <w:color w:val="000000"/>
                <w:sz w:val="20"/>
                <w:szCs w:val="20"/>
                <w:lang w:val="en-US" w:eastAsia="zh-CN"/>
              </w:rPr>
            </w:pPr>
            <w:r w:rsidRPr="008F3467">
              <w:rPr>
                <w:rFonts w:eastAsia="Times New Roman" w:cs="Times New Roman"/>
                <w:i/>
                <w:iCs/>
                <w:color w:val="000000"/>
                <w:sz w:val="20"/>
                <w:szCs w:val="20"/>
                <w:lang w:val="en-US" w:eastAsia="zh-CN"/>
              </w:rPr>
              <w:t>n</w:t>
            </w:r>
          </w:p>
        </w:tc>
        <w:tc>
          <w:tcPr>
            <w:tcW w:w="0" w:type="auto"/>
            <w:tcBorders>
              <w:top w:val="nil"/>
              <w:left w:val="nil"/>
              <w:bottom w:val="single" w:sz="8" w:space="0" w:color="000000"/>
              <w:right w:val="nil"/>
            </w:tcBorders>
            <w:shd w:val="clear" w:color="000000" w:fill="FFFFFF"/>
            <w:vAlign w:val="center"/>
            <w:hideMark/>
          </w:tcPr>
          <w:p w14:paraId="78E01344" w14:textId="77777777" w:rsidR="008F3467" w:rsidRPr="008F3467" w:rsidRDefault="008F3467" w:rsidP="008F3467">
            <w:pPr>
              <w:spacing w:line="240" w:lineRule="auto"/>
              <w:ind w:firstLine="0"/>
              <w:jc w:val="center"/>
              <w:rPr>
                <w:rFonts w:eastAsia="Times New Roman" w:cs="Times New Roman"/>
                <w:i/>
                <w:iCs/>
                <w:color w:val="000000"/>
                <w:sz w:val="20"/>
                <w:szCs w:val="20"/>
                <w:lang w:val="en-US" w:eastAsia="zh-CN"/>
              </w:rPr>
            </w:pPr>
            <w:r w:rsidRPr="008F3467">
              <w:rPr>
                <w:rFonts w:eastAsia="Times New Roman" w:cs="Times New Roman"/>
                <w:i/>
                <w:iCs/>
                <w:color w:val="000000"/>
                <w:sz w:val="20"/>
                <w:szCs w:val="20"/>
                <w:lang w:val="en-US" w:eastAsia="zh-CN"/>
              </w:rPr>
              <w:t>M</w:t>
            </w:r>
          </w:p>
        </w:tc>
        <w:tc>
          <w:tcPr>
            <w:tcW w:w="0" w:type="auto"/>
            <w:tcBorders>
              <w:top w:val="nil"/>
              <w:left w:val="nil"/>
              <w:bottom w:val="single" w:sz="8" w:space="0" w:color="000000"/>
              <w:right w:val="nil"/>
            </w:tcBorders>
            <w:shd w:val="clear" w:color="000000" w:fill="FFFFFF"/>
            <w:vAlign w:val="center"/>
            <w:hideMark/>
          </w:tcPr>
          <w:p w14:paraId="47500C5E" w14:textId="77777777" w:rsidR="008F3467" w:rsidRPr="008F3467" w:rsidRDefault="008F3467" w:rsidP="008F3467">
            <w:pPr>
              <w:spacing w:line="240" w:lineRule="auto"/>
              <w:ind w:firstLine="0"/>
              <w:jc w:val="center"/>
              <w:rPr>
                <w:rFonts w:eastAsia="Times New Roman" w:cs="Times New Roman"/>
                <w:i/>
                <w:iCs/>
                <w:color w:val="000000"/>
                <w:sz w:val="20"/>
                <w:szCs w:val="20"/>
                <w:lang w:val="en-US" w:eastAsia="zh-CN"/>
              </w:rPr>
            </w:pPr>
            <w:r w:rsidRPr="008F3467">
              <w:rPr>
                <w:rFonts w:eastAsia="Times New Roman" w:cs="Times New Roman"/>
                <w:i/>
                <w:iCs/>
                <w:color w:val="000000"/>
                <w:sz w:val="20"/>
                <w:szCs w:val="20"/>
                <w:lang w:val="en-US" w:eastAsia="zh-CN"/>
              </w:rPr>
              <w:t>SD</w:t>
            </w:r>
          </w:p>
        </w:tc>
        <w:tc>
          <w:tcPr>
            <w:tcW w:w="0" w:type="auto"/>
            <w:tcBorders>
              <w:top w:val="nil"/>
              <w:left w:val="nil"/>
              <w:bottom w:val="single" w:sz="8" w:space="0" w:color="000000"/>
              <w:right w:val="nil"/>
            </w:tcBorders>
            <w:shd w:val="clear" w:color="000000" w:fill="FFFFFF"/>
            <w:vAlign w:val="center"/>
            <w:hideMark/>
          </w:tcPr>
          <w:p w14:paraId="64F744F1" w14:textId="77777777" w:rsidR="008F3467" w:rsidRPr="008F3467" w:rsidRDefault="008F3467" w:rsidP="008F3467">
            <w:pPr>
              <w:spacing w:line="240" w:lineRule="auto"/>
              <w:ind w:firstLine="0"/>
              <w:jc w:val="center"/>
              <w:rPr>
                <w:rFonts w:eastAsia="Times New Roman" w:cs="Times New Roman"/>
                <w:i/>
                <w:iCs/>
                <w:color w:val="000000"/>
                <w:sz w:val="20"/>
                <w:szCs w:val="20"/>
                <w:lang w:val="en-US" w:eastAsia="zh-CN"/>
              </w:rPr>
            </w:pPr>
            <w:r w:rsidRPr="008F3467">
              <w:rPr>
                <w:rFonts w:eastAsia="Times New Roman" w:cs="Times New Roman"/>
                <w:i/>
                <w:iCs/>
                <w:color w:val="000000"/>
                <w:sz w:val="20"/>
                <w:szCs w:val="20"/>
                <w:lang w:val="en-US" w:eastAsia="zh-CN"/>
              </w:rPr>
              <w:t>n</w:t>
            </w:r>
          </w:p>
        </w:tc>
        <w:tc>
          <w:tcPr>
            <w:tcW w:w="0" w:type="auto"/>
            <w:tcBorders>
              <w:top w:val="nil"/>
              <w:left w:val="nil"/>
              <w:bottom w:val="single" w:sz="8" w:space="0" w:color="000000"/>
              <w:right w:val="nil"/>
            </w:tcBorders>
            <w:shd w:val="clear" w:color="000000" w:fill="FFFFFF"/>
            <w:vAlign w:val="center"/>
            <w:hideMark/>
          </w:tcPr>
          <w:p w14:paraId="7D1CC6BC" w14:textId="77777777" w:rsidR="008F3467" w:rsidRPr="008F3467" w:rsidRDefault="008F3467" w:rsidP="008F3467">
            <w:pPr>
              <w:spacing w:line="240" w:lineRule="auto"/>
              <w:ind w:firstLine="0"/>
              <w:jc w:val="center"/>
              <w:rPr>
                <w:rFonts w:eastAsia="Times New Roman" w:cs="Times New Roman"/>
                <w:i/>
                <w:iCs/>
                <w:color w:val="000000"/>
                <w:sz w:val="20"/>
                <w:szCs w:val="20"/>
                <w:lang w:val="en-US" w:eastAsia="zh-CN"/>
              </w:rPr>
            </w:pPr>
            <w:r w:rsidRPr="008F3467">
              <w:rPr>
                <w:rFonts w:eastAsia="Times New Roman" w:cs="Times New Roman"/>
                <w:i/>
                <w:iCs/>
                <w:color w:val="000000"/>
                <w:sz w:val="20"/>
                <w:szCs w:val="20"/>
                <w:lang w:val="en-US" w:eastAsia="zh-CN"/>
              </w:rPr>
              <w:t>F</w:t>
            </w:r>
          </w:p>
        </w:tc>
        <w:tc>
          <w:tcPr>
            <w:tcW w:w="0" w:type="auto"/>
            <w:tcBorders>
              <w:top w:val="nil"/>
              <w:left w:val="nil"/>
              <w:bottom w:val="single" w:sz="8" w:space="0" w:color="000000"/>
              <w:right w:val="nil"/>
            </w:tcBorders>
            <w:shd w:val="clear" w:color="000000" w:fill="FFFFFF"/>
            <w:vAlign w:val="center"/>
            <w:hideMark/>
          </w:tcPr>
          <w:p w14:paraId="54011DCC" w14:textId="77777777" w:rsidR="008F3467" w:rsidRPr="008F3467" w:rsidRDefault="008F3467" w:rsidP="008F3467">
            <w:pPr>
              <w:spacing w:line="240" w:lineRule="auto"/>
              <w:ind w:firstLine="0"/>
              <w:jc w:val="center"/>
              <w:rPr>
                <w:rFonts w:eastAsia="Times New Roman" w:cs="Times New Roman"/>
                <w:i/>
                <w:iCs/>
                <w:color w:val="000000"/>
                <w:sz w:val="20"/>
                <w:szCs w:val="20"/>
                <w:lang w:val="en-US" w:eastAsia="zh-CN"/>
              </w:rPr>
            </w:pPr>
            <w:r w:rsidRPr="008F3467">
              <w:rPr>
                <w:rFonts w:eastAsia="Times New Roman" w:cs="Times New Roman"/>
                <w:i/>
                <w:iCs/>
                <w:color w:val="000000"/>
                <w:sz w:val="20"/>
                <w:szCs w:val="20"/>
                <w:lang w:val="en-US" w:eastAsia="zh-CN"/>
              </w:rPr>
              <w:t>p </w:t>
            </w:r>
          </w:p>
        </w:tc>
        <w:tc>
          <w:tcPr>
            <w:tcW w:w="0" w:type="auto"/>
            <w:tcBorders>
              <w:top w:val="nil"/>
              <w:left w:val="nil"/>
              <w:bottom w:val="single" w:sz="8" w:space="0" w:color="000000"/>
              <w:right w:val="nil"/>
            </w:tcBorders>
            <w:shd w:val="clear" w:color="000000" w:fill="FFFFFF"/>
            <w:vAlign w:val="center"/>
            <w:hideMark/>
          </w:tcPr>
          <w:p w14:paraId="49E0EC8E"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ηp2</w:t>
            </w:r>
          </w:p>
        </w:tc>
        <w:tc>
          <w:tcPr>
            <w:tcW w:w="0" w:type="auto"/>
            <w:tcBorders>
              <w:top w:val="nil"/>
              <w:left w:val="nil"/>
              <w:bottom w:val="single" w:sz="8" w:space="0" w:color="000000"/>
              <w:right w:val="nil"/>
            </w:tcBorders>
            <w:shd w:val="clear" w:color="auto" w:fill="auto"/>
            <w:vAlign w:val="center"/>
            <w:hideMark/>
          </w:tcPr>
          <w:p w14:paraId="54DFEE6F" w14:textId="77777777" w:rsidR="008F3467" w:rsidRPr="008F3467" w:rsidRDefault="008F3467" w:rsidP="008F3467">
            <w:pPr>
              <w:spacing w:line="240" w:lineRule="auto"/>
              <w:ind w:firstLine="0"/>
              <w:jc w:val="center"/>
              <w:rPr>
                <w:rFonts w:eastAsia="Times New Roman" w:cs="Times New Roman"/>
                <w:i/>
                <w:iCs/>
                <w:color w:val="000000"/>
                <w:sz w:val="20"/>
                <w:szCs w:val="20"/>
                <w:lang w:val="en-US" w:eastAsia="zh-CN"/>
              </w:rPr>
            </w:pPr>
            <w:r w:rsidRPr="008F3467">
              <w:rPr>
                <w:rFonts w:eastAsia="Times New Roman" w:cs="Times New Roman"/>
                <w:i/>
                <w:iCs/>
                <w:color w:val="000000"/>
                <w:sz w:val="20"/>
                <w:szCs w:val="20"/>
                <w:lang w:val="en-US" w:eastAsia="zh-CN"/>
              </w:rPr>
              <w:t>M</w:t>
            </w:r>
          </w:p>
        </w:tc>
        <w:tc>
          <w:tcPr>
            <w:tcW w:w="0" w:type="auto"/>
            <w:tcBorders>
              <w:top w:val="nil"/>
              <w:left w:val="nil"/>
              <w:bottom w:val="single" w:sz="8" w:space="0" w:color="000000"/>
              <w:right w:val="nil"/>
            </w:tcBorders>
            <w:shd w:val="clear" w:color="auto" w:fill="auto"/>
            <w:vAlign w:val="center"/>
            <w:hideMark/>
          </w:tcPr>
          <w:p w14:paraId="2DCAF2EA" w14:textId="77777777" w:rsidR="008F3467" w:rsidRPr="008F3467" w:rsidRDefault="008F3467" w:rsidP="008F3467">
            <w:pPr>
              <w:spacing w:line="240" w:lineRule="auto"/>
              <w:ind w:firstLine="0"/>
              <w:jc w:val="center"/>
              <w:rPr>
                <w:rFonts w:eastAsia="Times New Roman" w:cs="Times New Roman"/>
                <w:i/>
                <w:iCs/>
                <w:color w:val="000000"/>
                <w:sz w:val="20"/>
                <w:szCs w:val="20"/>
                <w:lang w:val="en-US" w:eastAsia="zh-CN"/>
              </w:rPr>
            </w:pPr>
            <w:r w:rsidRPr="008F3467">
              <w:rPr>
                <w:rFonts w:eastAsia="Times New Roman" w:cs="Times New Roman"/>
                <w:i/>
                <w:iCs/>
                <w:color w:val="000000"/>
                <w:sz w:val="20"/>
                <w:szCs w:val="20"/>
                <w:lang w:val="en-US" w:eastAsia="zh-CN"/>
              </w:rPr>
              <w:t>SD</w:t>
            </w:r>
          </w:p>
        </w:tc>
        <w:tc>
          <w:tcPr>
            <w:tcW w:w="0" w:type="auto"/>
            <w:tcBorders>
              <w:top w:val="nil"/>
              <w:left w:val="nil"/>
              <w:bottom w:val="single" w:sz="8" w:space="0" w:color="000000"/>
              <w:right w:val="nil"/>
            </w:tcBorders>
            <w:shd w:val="clear" w:color="auto" w:fill="auto"/>
            <w:vAlign w:val="center"/>
            <w:hideMark/>
          </w:tcPr>
          <w:p w14:paraId="5DD5C5A3" w14:textId="77777777" w:rsidR="008F3467" w:rsidRPr="008F3467" w:rsidRDefault="008F3467" w:rsidP="008F3467">
            <w:pPr>
              <w:spacing w:line="240" w:lineRule="auto"/>
              <w:ind w:firstLine="0"/>
              <w:jc w:val="center"/>
              <w:rPr>
                <w:rFonts w:eastAsia="Times New Roman" w:cs="Times New Roman"/>
                <w:i/>
                <w:iCs/>
                <w:color w:val="000000"/>
                <w:sz w:val="20"/>
                <w:szCs w:val="20"/>
                <w:lang w:val="en-US" w:eastAsia="zh-CN"/>
              </w:rPr>
            </w:pPr>
            <w:r w:rsidRPr="008F3467">
              <w:rPr>
                <w:rFonts w:eastAsia="Times New Roman" w:cs="Times New Roman"/>
                <w:i/>
                <w:iCs/>
                <w:color w:val="000000"/>
                <w:sz w:val="20"/>
                <w:szCs w:val="20"/>
                <w:lang w:val="en-US" w:eastAsia="zh-CN"/>
              </w:rPr>
              <w:t>n</w:t>
            </w:r>
          </w:p>
        </w:tc>
        <w:tc>
          <w:tcPr>
            <w:tcW w:w="0" w:type="auto"/>
            <w:tcBorders>
              <w:top w:val="nil"/>
              <w:left w:val="nil"/>
              <w:bottom w:val="single" w:sz="8" w:space="0" w:color="000000"/>
              <w:right w:val="nil"/>
            </w:tcBorders>
            <w:shd w:val="clear" w:color="auto" w:fill="auto"/>
            <w:vAlign w:val="center"/>
            <w:hideMark/>
          </w:tcPr>
          <w:p w14:paraId="6D0BD4C1" w14:textId="77777777" w:rsidR="008F3467" w:rsidRPr="008F3467" w:rsidRDefault="008F3467" w:rsidP="008F3467">
            <w:pPr>
              <w:spacing w:line="240" w:lineRule="auto"/>
              <w:ind w:firstLine="0"/>
              <w:jc w:val="center"/>
              <w:rPr>
                <w:rFonts w:eastAsia="Times New Roman" w:cs="Times New Roman"/>
                <w:i/>
                <w:iCs/>
                <w:color w:val="000000"/>
                <w:sz w:val="20"/>
                <w:szCs w:val="20"/>
                <w:lang w:val="en-US" w:eastAsia="zh-CN"/>
              </w:rPr>
            </w:pPr>
            <w:r w:rsidRPr="008F3467">
              <w:rPr>
                <w:rFonts w:eastAsia="Times New Roman" w:cs="Times New Roman"/>
                <w:i/>
                <w:iCs/>
                <w:color w:val="000000"/>
                <w:sz w:val="20"/>
                <w:szCs w:val="20"/>
                <w:lang w:val="en-US" w:eastAsia="zh-CN"/>
              </w:rPr>
              <w:t>M</w:t>
            </w:r>
          </w:p>
        </w:tc>
        <w:tc>
          <w:tcPr>
            <w:tcW w:w="0" w:type="auto"/>
            <w:tcBorders>
              <w:top w:val="nil"/>
              <w:left w:val="nil"/>
              <w:bottom w:val="single" w:sz="8" w:space="0" w:color="000000"/>
              <w:right w:val="nil"/>
            </w:tcBorders>
            <w:shd w:val="clear" w:color="auto" w:fill="auto"/>
            <w:vAlign w:val="center"/>
            <w:hideMark/>
          </w:tcPr>
          <w:p w14:paraId="79EDE872" w14:textId="77777777" w:rsidR="008F3467" w:rsidRPr="008F3467" w:rsidRDefault="008F3467" w:rsidP="008F3467">
            <w:pPr>
              <w:spacing w:line="240" w:lineRule="auto"/>
              <w:ind w:firstLine="0"/>
              <w:jc w:val="center"/>
              <w:rPr>
                <w:rFonts w:eastAsia="Times New Roman" w:cs="Times New Roman"/>
                <w:i/>
                <w:iCs/>
                <w:color w:val="000000"/>
                <w:sz w:val="20"/>
                <w:szCs w:val="20"/>
                <w:lang w:val="en-US" w:eastAsia="zh-CN"/>
              </w:rPr>
            </w:pPr>
            <w:r w:rsidRPr="008F3467">
              <w:rPr>
                <w:rFonts w:eastAsia="Times New Roman" w:cs="Times New Roman"/>
                <w:i/>
                <w:iCs/>
                <w:color w:val="000000"/>
                <w:sz w:val="20"/>
                <w:szCs w:val="20"/>
                <w:lang w:val="en-US" w:eastAsia="zh-CN"/>
              </w:rPr>
              <w:t>SD</w:t>
            </w:r>
          </w:p>
        </w:tc>
        <w:tc>
          <w:tcPr>
            <w:tcW w:w="0" w:type="auto"/>
            <w:tcBorders>
              <w:top w:val="nil"/>
              <w:left w:val="nil"/>
              <w:bottom w:val="single" w:sz="8" w:space="0" w:color="000000"/>
              <w:right w:val="nil"/>
            </w:tcBorders>
            <w:shd w:val="clear" w:color="auto" w:fill="auto"/>
            <w:vAlign w:val="center"/>
            <w:hideMark/>
          </w:tcPr>
          <w:p w14:paraId="36FB52D4" w14:textId="77777777" w:rsidR="008F3467" w:rsidRPr="008F3467" w:rsidRDefault="008F3467" w:rsidP="008F3467">
            <w:pPr>
              <w:spacing w:line="240" w:lineRule="auto"/>
              <w:ind w:firstLine="0"/>
              <w:jc w:val="center"/>
              <w:rPr>
                <w:rFonts w:eastAsia="Times New Roman" w:cs="Times New Roman"/>
                <w:i/>
                <w:iCs/>
                <w:color w:val="000000"/>
                <w:sz w:val="20"/>
                <w:szCs w:val="20"/>
                <w:lang w:val="en-US" w:eastAsia="zh-CN"/>
              </w:rPr>
            </w:pPr>
            <w:r w:rsidRPr="008F3467">
              <w:rPr>
                <w:rFonts w:eastAsia="Times New Roman" w:cs="Times New Roman"/>
                <w:i/>
                <w:iCs/>
                <w:color w:val="000000"/>
                <w:sz w:val="20"/>
                <w:szCs w:val="20"/>
                <w:lang w:val="en-US" w:eastAsia="zh-CN"/>
              </w:rPr>
              <w:t>n</w:t>
            </w:r>
          </w:p>
        </w:tc>
        <w:tc>
          <w:tcPr>
            <w:tcW w:w="0" w:type="auto"/>
            <w:tcBorders>
              <w:top w:val="nil"/>
              <w:left w:val="nil"/>
              <w:bottom w:val="single" w:sz="8" w:space="0" w:color="000000"/>
              <w:right w:val="nil"/>
            </w:tcBorders>
            <w:shd w:val="clear" w:color="auto" w:fill="auto"/>
            <w:vAlign w:val="center"/>
            <w:hideMark/>
          </w:tcPr>
          <w:p w14:paraId="62A55AC4" w14:textId="77777777" w:rsidR="008F3467" w:rsidRPr="008F3467" w:rsidRDefault="008F3467" w:rsidP="008F3467">
            <w:pPr>
              <w:spacing w:line="240" w:lineRule="auto"/>
              <w:ind w:firstLine="0"/>
              <w:jc w:val="center"/>
              <w:rPr>
                <w:rFonts w:eastAsia="Times New Roman" w:cs="Times New Roman"/>
                <w:i/>
                <w:iCs/>
                <w:color w:val="000000"/>
                <w:sz w:val="20"/>
                <w:szCs w:val="20"/>
                <w:lang w:val="en-US" w:eastAsia="zh-CN"/>
              </w:rPr>
            </w:pPr>
            <w:r w:rsidRPr="008F3467">
              <w:rPr>
                <w:rFonts w:eastAsia="Times New Roman" w:cs="Times New Roman"/>
                <w:i/>
                <w:iCs/>
                <w:color w:val="000000"/>
                <w:sz w:val="20"/>
                <w:szCs w:val="20"/>
                <w:lang w:val="en-US" w:eastAsia="zh-CN"/>
              </w:rPr>
              <w:t>F</w:t>
            </w:r>
          </w:p>
        </w:tc>
        <w:tc>
          <w:tcPr>
            <w:tcW w:w="0" w:type="auto"/>
            <w:tcBorders>
              <w:top w:val="nil"/>
              <w:left w:val="nil"/>
              <w:bottom w:val="single" w:sz="8" w:space="0" w:color="000000"/>
              <w:right w:val="nil"/>
            </w:tcBorders>
            <w:shd w:val="clear" w:color="auto" w:fill="auto"/>
            <w:vAlign w:val="center"/>
            <w:hideMark/>
          </w:tcPr>
          <w:p w14:paraId="7C98038A" w14:textId="77777777" w:rsidR="008F3467" w:rsidRPr="008F3467" w:rsidRDefault="008F3467" w:rsidP="008F3467">
            <w:pPr>
              <w:spacing w:line="240" w:lineRule="auto"/>
              <w:ind w:firstLine="0"/>
              <w:jc w:val="center"/>
              <w:rPr>
                <w:rFonts w:eastAsia="Times New Roman" w:cs="Times New Roman"/>
                <w:i/>
                <w:iCs/>
                <w:color w:val="000000"/>
                <w:sz w:val="20"/>
                <w:szCs w:val="20"/>
                <w:lang w:val="en-US" w:eastAsia="zh-CN"/>
              </w:rPr>
            </w:pPr>
            <w:r w:rsidRPr="008F3467">
              <w:rPr>
                <w:rFonts w:eastAsia="Times New Roman" w:cs="Times New Roman"/>
                <w:i/>
                <w:iCs/>
                <w:color w:val="000000"/>
                <w:sz w:val="20"/>
                <w:szCs w:val="20"/>
                <w:lang w:val="en-US" w:eastAsia="zh-CN"/>
              </w:rPr>
              <w:t> </w:t>
            </w:r>
          </w:p>
        </w:tc>
        <w:tc>
          <w:tcPr>
            <w:tcW w:w="0" w:type="auto"/>
            <w:tcBorders>
              <w:top w:val="nil"/>
              <w:left w:val="nil"/>
              <w:bottom w:val="single" w:sz="8" w:space="0" w:color="000000"/>
              <w:right w:val="nil"/>
            </w:tcBorders>
            <w:shd w:val="clear" w:color="auto" w:fill="auto"/>
            <w:vAlign w:val="center"/>
            <w:hideMark/>
          </w:tcPr>
          <w:p w14:paraId="6ECCCC60"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ηp2</w:t>
            </w:r>
          </w:p>
        </w:tc>
      </w:tr>
      <w:tr w:rsidR="008F3467" w:rsidRPr="008F3467" w14:paraId="6568341F" w14:textId="77777777" w:rsidTr="008F3467">
        <w:trPr>
          <w:trHeight w:val="259"/>
        </w:trPr>
        <w:tc>
          <w:tcPr>
            <w:tcW w:w="0" w:type="auto"/>
            <w:tcBorders>
              <w:top w:val="nil"/>
              <w:left w:val="nil"/>
              <w:bottom w:val="nil"/>
              <w:right w:val="nil"/>
            </w:tcBorders>
            <w:shd w:val="clear" w:color="auto" w:fill="auto"/>
            <w:vAlign w:val="center"/>
            <w:hideMark/>
          </w:tcPr>
          <w:p w14:paraId="6953BD10" w14:textId="77777777" w:rsidR="008F3467" w:rsidRPr="008F3467" w:rsidRDefault="008F3467" w:rsidP="008F3467">
            <w:pPr>
              <w:spacing w:line="240" w:lineRule="auto"/>
              <w:ind w:firstLine="0"/>
              <w:rPr>
                <w:rFonts w:eastAsia="Times New Roman" w:cs="Times New Roman"/>
                <w:b/>
                <w:bCs/>
                <w:color w:val="000000"/>
                <w:sz w:val="20"/>
                <w:szCs w:val="20"/>
                <w:lang w:val="en-US" w:eastAsia="zh-CN"/>
              </w:rPr>
            </w:pPr>
            <w:r w:rsidRPr="008F3467">
              <w:rPr>
                <w:rFonts w:eastAsia="Times New Roman" w:cs="Times New Roman"/>
                <w:b/>
                <w:bCs/>
                <w:color w:val="000000"/>
                <w:sz w:val="20"/>
                <w:szCs w:val="20"/>
                <w:lang w:val="en-US" w:eastAsia="zh-CN"/>
              </w:rPr>
              <w:t>Social Orientation</w:t>
            </w:r>
          </w:p>
        </w:tc>
        <w:tc>
          <w:tcPr>
            <w:tcW w:w="0" w:type="auto"/>
            <w:tcBorders>
              <w:top w:val="nil"/>
              <w:left w:val="nil"/>
              <w:bottom w:val="nil"/>
              <w:right w:val="nil"/>
            </w:tcBorders>
            <w:shd w:val="clear" w:color="auto" w:fill="auto"/>
            <w:vAlign w:val="center"/>
            <w:hideMark/>
          </w:tcPr>
          <w:p w14:paraId="4C89031A" w14:textId="77777777" w:rsidR="008F3467" w:rsidRPr="008F3467" w:rsidRDefault="008F3467" w:rsidP="008F3467">
            <w:pPr>
              <w:spacing w:line="240" w:lineRule="auto"/>
              <w:ind w:firstLine="0"/>
              <w:rPr>
                <w:rFonts w:eastAsia="Times New Roman" w:cs="Times New Roman"/>
                <w:b/>
                <w:bCs/>
                <w:color w:val="000000"/>
                <w:sz w:val="20"/>
                <w:szCs w:val="20"/>
                <w:lang w:val="en-US" w:eastAsia="zh-CN"/>
              </w:rPr>
            </w:pPr>
          </w:p>
        </w:tc>
        <w:tc>
          <w:tcPr>
            <w:tcW w:w="0" w:type="auto"/>
            <w:tcBorders>
              <w:top w:val="nil"/>
              <w:left w:val="nil"/>
              <w:bottom w:val="nil"/>
              <w:right w:val="nil"/>
            </w:tcBorders>
            <w:shd w:val="clear" w:color="auto" w:fill="auto"/>
            <w:vAlign w:val="center"/>
            <w:hideMark/>
          </w:tcPr>
          <w:p w14:paraId="3F48D2B0" w14:textId="77777777" w:rsidR="008F3467" w:rsidRPr="008F3467" w:rsidRDefault="008F3467" w:rsidP="008F3467">
            <w:pPr>
              <w:spacing w:line="240" w:lineRule="auto"/>
              <w:ind w:firstLine="0"/>
              <w:rPr>
                <w:rFonts w:eastAsia="Times New Roman" w:cs="Times New Roman"/>
                <w:sz w:val="20"/>
                <w:szCs w:val="20"/>
                <w:lang w:val="en-US" w:eastAsia="zh-CN"/>
              </w:rPr>
            </w:pPr>
          </w:p>
        </w:tc>
        <w:tc>
          <w:tcPr>
            <w:tcW w:w="0" w:type="auto"/>
            <w:tcBorders>
              <w:top w:val="nil"/>
              <w:left w:val="nil"/>
              <w:bottom w:val="nil"/>
              <w:right w:val="nil"/>
            </w:tcBorders>
            <w:shd w:val="clear" w:color="auto" w:fill="auto"/>
            <w:vAlign w:val="center"/>
            <w:hideMark/>
          </w:tcPr>
          <w:p w14:paraId="67C78666" w14:textId="77777777" w:rsidR="008F3467" w:rsidRPr="008F3467" w:rsidRDefault="008F3467" w:rsidP="008F3467">
            <w:pPr>
              <w:spacing w:line="240" w:lineRule="auto"/>
              <w:ind w:firstLine="0"/>
              <w:jc w:val="center"/>
              <w:rPr>
                <w:rFonts w:eastAsia="Times New Roman" w:cs="Times New Roman"/>
                <w:sz w:val="20"/>
                <w:szCs w:val="20"/>
                <w:lang w:val="en-US" w:eastAsia="zh-CN"/>
              </w:rPr>
            </w:pPr>
          </w:p>
        </w:tc>
        <w:tc>
          <w:tcPr>
            <w:tcW w:w="0" w:type="auto"/>
            <w:tcBorders>
              <w:top w:val="nil"/>
              <w:left w:val="nil"/>
              <w:bottom w:val="nil"/>
              <w:right w:val="nil"/>
            </w:tcBorders>
            <w:shd w:val="clear" w:color="auto" w:fill="auto"/>
            <w:vAlign w:val="center"/>
            <w:hideMark/>
          </w:tcPr>
          <w:p w14:paraId="6C7BD670" w14:textId="77777777" w:rsidR="008F3467" w:rsidRPr="008F3467" w:rsidRDefault="008F3467" w:rsidP="008F3467">
            <w:pPr>
              <w:spacing w:line="240" w:lineRule="auto"/>
              <w:ind w:firstLine="0"/>
              <w:jc w:val="center"/>
              <w:rPr>
                <w:rFonts w:eastAsia="Times New Roman" w:cs="Times New Roman"/>
                <w:sz w:val="20"/>
                <w:szCs w:val="20"/>
                <w:lang w:val="en-US" w:eastAsia="zh-CN"/>
              </w:rPr>
            </w:pPr>
          </w:p>
        </w:tc>
        <w:tc>
          <w:tcPr>
            <w:tcW w:w="0" w:type="auto"/>
            <w:tcBorders>
              <w:top w:val="nil"/>
              <w:left w:val="nil"/>
              <w:bottom w:val="nil"/>
              <w:right w:val="nil"/>
            </w:tcBorders>
            <w:shd w:val="clear" w:color="auto" w:fill="auto"/>
            <w:vAlign w:val="center"/>
            <w:hideMark/>
          </w:tcPr>
          <w:p w14:paraId="65DE694B" w14:textId="77777777" w:rsidR="008F3467" w:rsidRPr="008F3467" w:rsidRDefault="008F3467" w:rsidP="008F3467">
            <w:pPr>
              <w:spacing w:line="240" w:lineRule="auto"/>
              <w:ind w:firstLine="0"/>
              <w:jc w:val="center"/>
              <w:rPr>
                <w:rFonts w:eastAsia="Times New Roman" w:cs="Times New Roman"/>
                <w:sz w:val="20"/>
                <w:szCs w:val="20"/>
                <w:lang w:val="en-US" w:eastAsia="zh-CN"/>
              </w:rPr>
            </w:pPr>
          </w:p>
        </w:tc>
        <w:tc>
          <w:tcPr>
            <w:tcW w:w="0" w:type="auto"/>
            <w:tcBorders>
              <w:top w:val="nil"/>
              <w:left w:val="nil"/>
              <w:bottom w:val="nil"/>
              <w:right w:val="nil"/>
            </w:tcBorders>
            <w:shd w:val="clear" w:color="auto" w:fill="auto"/>
            <w:vAlign w:val="center"/>
            <w:hideMark/>
          </w:tcPr>
          <w:p w14:paraId="207A3D96" w14:textId="77777777" w:rsidR="008F3467" w:rsidRPr="008F3467" w:rsidRDefault="008F3467" w:rsidP="008F3467">
            <w:pPr>
              <w:spacing w:line="240" w:lineRule="auto"/>
              <w:ind w:firstLine="0"/>
              <w:jc w:val="center"/>
              <w:rPr>
                <w:rFonts w:eastAsia="Times New Roman" w:cs="Times New Roman"/>
                <w:sz w:val="20"/>
                <w:szCs w:val="20"/>
                <w:lang w:val="en-US" w:eastAsia="zh-CN"/>
              </w:rPr>
            </w:pPr>
          </w:p>
        </w:tc>
        <w:tc>
          <w:tcPr>
            <w:tcW w:w="0" w:type="auto"/>
            <w:tcBorders>
              <w:top w:val="nil"/>
              <w:left w:val="nil"/>
              <w:bottom w:val="nil"/>
              <w:right w:val="nil"/>
            </w:tcBorders>
            <w:shd w:val="clear" w:color="auto" w:fill="auto"/>
            <w:vAlign w:val="center"/>
            <w:hideMark/>
          </w:tcPr>
          <w:p w14:paraId="0C996715" w14:textId="77777777" w:rsidR="008F3467" w:rsidRPr="008F3467" w:rsidRDefault="008F3467" w:rsidP="008F3467">
            <w:pPr>
              <w:spacing w:line="240" w:lineRule="auto"/>
              <w:ind w:firstLine="0"/>
              <w:jc w:val="center"/>
              <w:rPr>
                <w:rFonts w:eastAsia="Times New Roman" w:cs="Times New Roman"/>
                <w:sz w:val="20"/>
                <w:szCs w:val="20"/>
                <w:lang w:val="en-US" w:eastAsia="zh-CN"/>
              </w:rPr>
            </w:pPr>
          </w:p>
        </w:tc>
        <w:tc>
          <w:tcPr>
            <w:tcW w:w="0" w:type="auto"/>
            <w:tcBorders>
              <w:top w:val="nil"/>
              <w:left w:val="nil"/>
              <w:bottom w:val="nil"/>
              <w:right w:val="nil"/>
            </w:tcBorders>
            <w:shd w:val="clear" w:color="auto" w:fill="auto"/>
            <w:vAlign w:val="center"/>
            <w:hideMark/>
          </w:tcPr>
          <w:p w14:paraId="74143DF5" w14:textId="77777777" w:rsidR="008F3467" w:rsidRPr="008F3467" w:rsidRDefault="008F3467" w:rsidP="008F3467">
            <w:pPr>
              <w:spacing w:line="240" w:lineRule="auto"/>
              <w:ind w:firstLine="0"/>
              <w:jc w:val="center"/>
              <w:rPr>
                <w:rFonts w:eastAsia="Times New Roman" w:cs="Times New Roman"/>
                <w:sz w:val="20"/>
                <w:szCs w:val="20"/>
                <w:lang w:val="en-US" w:eastAsia="zh-CN"/>
              </w:rPr>
            </w:pPr>
          </w:p>
        </w:tc>
        <w:tc>
          <w:tcPr>
            <w:tcW w:w="0" w:type="auto"/>
            <w:tcBorders>
              <w:top w:val="nil"/>
              <w:left w:val="nil"/>
              <w:bottom w:val="nil"/>
              <w:right w:val="nil"/>
            </w:tcBorders>
            <w:shd w:val="clear" w:color="auto" w:fill="auto"/>
            <w:vAlign w:val="center"/>
            <w:hideMark/>
          </w:tcPr>
          <w:p w14:paraId="4799DC16" w14:textId="77777777" w:rsidR="008F3467" w:rsidRPr="008F3467" w:rsidRDefault="008F3467" w:rsidP="008F3467">
            <w:pPr>
              <w:spacing w:line="240" w:lineRule="auto"/>
              <w:ind w:firstLine="0"/>
              <w:jc w:val="center"/>
              <w:rPr>
                <w:rFonts w:eastAsia="Times New Roman" w:cs="Times New Roman"/>
                <w:sz w:val="20"/>
                <w:szCs w:val="20"/>
                <w:lang w:val="en-US" w:eastAsia="zh-CN"/>
              </w:rPr>
            </w:pPr>
          </w:p>
        </w:tc>
        <w:tc>
          <w:tcPr>
            <w:tcW w:w="0" w:type="auto"/>
            <w:tcBorders>
              <w:top w:val="nil"/>
              <w:left w:val="nil"/>
              <w:bottom w:val="nil"/>
              <w:right w:val="nil"/>
            </w:tcBorders>
            <w:shd w:val="clear" w:color="auto" w:fill="auto"/>
            <w:vAlign w:val="center"/>
            <w:hideMark/>
          </w:tcPr>
          <w:p w14:paraId="749D0A09" w14:textId="77777777" w:rsidR="008F3467" w:rsidRPr="008F3467" w:rsidRDefault="008F3467" w:rsidP="008F3467">
            <w:pPr>
              <w:spacing w:line="240" w:lineRule="auto"/>
              <w:ind w:firstLine="0"/>
              <w:jc w:val="center"/>
              <w:rPr>
                <w:rFonts w:eastAsia="Times New Roman" w:cs="Times New Roman"/>
                <w:sz w:val="20"/>
                <w:szCs w:val="20"/>
                <w:lang w:val="en-US" w:eastAsia="zh-CN"/>
              </w:rPr>
            </w:pPr>
          </w:p>
        </w:tc>
        <w:tc>
          <w:tcPr>
            <w:tcW w:w="0" w:type="auto"/>
            <w:tcBorders>
              <w:top w:val="nil"/>
              <w:left w:val="nil"/>
              <w:bottom w:val="nil"/>
              <w:right w:val="nil"/>
            </w:tcBorders>
            <w:shd w:val="clear" w:color="auto" w:fill="auto"/>
            <w:vAlign w:val="center"/>
            <w:hideMark/>
          </w:tcPr>
          <w:p w14:paraId="4796F780" w14:textId="77777777" w:rsidR="008F3467" w:rsidRPr="008F3467" w:rsidRDefault="008F3467" w:rsidP="008F3467">
            <w:pPr>
              <w:spacing w:line="240" w:lineRule="auto"/>
              <w:ind w:firstLine="0"/>
              <w:jc w:val="center"/>
              <w:rPr>
                <w:rFonts w:eastAsia="Times New Roman" w:cs="Times New Roman"/>
                <w:sz w:val="20"/>
                <w:szCs w:val="20"/>
                <w:lang w:val="en-US" w:eastAsia="zh-CN"/>
              </w:rPr>
            </w:pPr>
          </w:p>
        </w:tc>
        <w:tc>
          <w:tcPr>
            <w:tcW w:w="0" w:type="auto"/>
            <w:tcBorders>
              <w:top w:val="nil"/>
              <w:left w:val="nil"/>
              <w:bottom w:val="nil"/>
              <w:right w:val="nil"/>
            </w:tcBorders>
            <w:shd w:val="clear" w:color="auto" w:fill="auto"/>
            <w:vAlign w:val="center"/>
            <w:hideMark/>
          </w:tcPr>
          <w:p w14:paraId="05A1C9A3" w14:textId="77777777" w:rsidR="008F3467" w:rsidRPr="008F3467" w:rsidRDefault="008F3467" w:rsidP="008F3467">
            <w:pPr>
              <w:spacing w:line="240" w:lineRule="auto"/>
              <w:ind w:firstLine="0"/>
              <w:jc w:val="center"/>
              <w:rPr>
                <w:rFonts w:eastAsia="Times New Roman" w:cs="Times New Roman"/>
                <w:sz w:val="20"/>
                <w:szCs w:val="20"/>
                <w:lang w:val="en-US" w:eastAsia="zh-CN"/>
              </w:rPr>
            </w:pPr>
          </w:p>
        </w:tc>
        <w:tc>
          <w:tcPr>
            <w:tcW w:w="0" w:type="auto"/>
            <w:tcBorders>
              <w:top w:val="nil"/>
              <w:left w:val="nil"/>
              <w:bottom w:val="nil"/>
              <w:right w:val="nil"/>
            </w:tcBorders>
            <w:shd w:val="clear" w:color="auto" w:fill="auto"/>
            <w:vAlign w:val="center"/>
            <w:hideMark/>
          </w:tcPr>
          <w:p w14:paraId="2AC1276A" w14:textId="77777777" w:rsidR="008F3467" w:rsidRPr="008F3467" w:rsidRDefault="008F3467" w:rsidP="008F3467">
            <w:pPr>
              <w:spacing w:line="240" w:lineRule="auto"/>
              <w:ind w:firstLine="0"/>
              <w:jc w:val="center"/>
              <w:rPr>
                <w:rFonts w:eastAsia="Times New Roman" w:cs="Times New Roman"/>
                <w:sz w:val="20"/>
                <w:szCs w:val="20"/>
                <w:lang w:val="en-US" w:eastAsia="zh-CN"/>
              </w:rPr>
            </w:pPr>
          </w:p>
        </w:tc>
        <w:tc>
          <w:tcPr>
            <w:tcW w:w="0" w:type="auto"/>
            <w:tcBorders>
              <w:top w:val="nil"/>
              <w:left w:val="nil"/>
              <w:bottom w:val="nil"/>
              <w:right w:val="nil"/>
            </w:tcBorders>
            <w:shd w:val="clear" w:color="auto" w:fill="auto"/>
            <w:vAlign w:val="center"/>
            <w:hideMark/>
          </w:tcPr>
          <w:p w14:paraId="4F11E5FF" w14:textId="77777777" w:rsidR="008F3467" w:rsidRPr="008F3467" w:rsidRDefault="008F3467" w:rsidP="008F3467">
            <w:pPr>
              <w:spacing w:line="240" w:lineRule="auto"/>
              <w:ind w:firstLine="0"/>
              <w:jc w:val="center"/>
              <w:rPr>
                <w:rFonts w:eastAsia="Times New Roman" w:cs="Times New Roman"/>
                <w:sz w:val="20"/>
                <w:szCs w:val="20"/>
                <w:lang w:val="en-US" w:eastAsia="zh-CN"/>
              </w:rPr>
            </w:pPr>
          </w:p>
        </w:tc>
        <w:tc>
          <w:tcPr>
            <w:tcW w:w="0" w:type="auto"/>
            <w:tcBorders>
              <w:top w:val="nil"/>
              <w:left w:val="nil"/>
              <w:bottom w:val="nil"/>
              <w:right w:val="nil"/>
            </w:tcBorders>
            <w:shd w:val="clear" w:color="auto" w:fill="auto"/>
            <w:vAlign w:val="center"/>
            <w:hideMark/>
          </w:tcPr>
          <w:p w14:paraId="7CB15554" w14:textId="77777777" w:rsidR="008F3467" w:rsidRPr="008F3467" w:rsidRDefault="008F3467" w:rsidP="008F3467">
            <w:pPr>
              <w:spacing w:line="240" w:lineRule="auto"/>
              <w:ind w:firstLine="0"/>
              <w:jc w:val="center"/>
              <w:rPr>
                <w:rFonts w:eastAsia="Times New Roman" w:cs="Times New Roman"/>
                <w:sz w:val="20"/>
                <w:szCs w:val="20"/>
                <w:lang w:val="en-US" w:eastAsia="zh-CN"/>
              </w:rPr>
            </w:pPr>
          </w:p>
        </w:tc>
        <w:tc>
          <w:tcPr>
            <w:tcW w:w="0" w:type="auto"/>
            <w:tcBorders>
              <w:top w:val="nil"/>
              <w:left w:val="nil"/>
              <w:bottom w:val="nil"/>
              <w:right w:val="nil"/>
            </w:tcBorders>
            <w:shd w:val="clear" w:color="auto" w:fill="auto"/>
            <w:vAlign w:val="center"/>
            <w:hideMark/>
          </w:tcPr>
          <w:p w14:paraId="3A2374B9" w14:textId="77777777" w:rsidR="008F3467" w:rsidRPr="008F3467" w:rsidRDefault="008F3467" w:rsidP="008F3467">
            <w:pPr>
              <w:spacing w:line="240" w:lineRule="auto"/>
              <w:ind w:firstLine="0"/>
              <w:jc w:val="center"/>
              <w:rPr>
                <w:rFonts w:eastAsia="Times New Roman" w:cs="Times New Roman"/>
                <w:sz w:val="20"/>
                <w:szCs w:val="20"/>
                <w:lang w:val="en-US" w:eastAsia="zh-CN"/>
              </w:rPr>
            </w:pPr>
          </w:p>
        </w:tc>
        <w:tc>
          <w:tcPr>
            <w:tcW w:w="0" w:type="auto"/>
            <w:tcBorders>
              <w:top w:val="nil"/>
              <w:left w:val="nil"/>
              <w:bottom w:val="nil"/>
              <w:right w:val="nil"/>
            </w:tcBorders>
            <w:shd w:val="clear" w:color="auto" w:fill="auto"/>
            <w:vAlign w:val="center"/>
            <w:hideMark/>
          </w:tcPr>
          <w:p w14:paraId="7D41A4C3" w14:textId="77777777" w:rsidR="008F3467" w:rsidRPr="008F3467" w:rsidRDefault="008F3467" w:rsidP="008F3467">
            <w:pPr>
              <w:spacing w:line="240" w:lineRule="auto"/>
              <w:ind w:firstLine="0"/>
              <w:jc w:val="center"/>
              <w:rPr>
                <w:rFonts w:eastAsia="Times New Roman" w:cs="Times New Roman"/>
                <w:sz w:val="20"/>
                <w:szCs w:val="20"/>
                <w:lang w:val="en-US" w:eastAsia="zh-CN"/>
              </w:rPr>
            </w:pPr>
          </w:p>
        </w:tc>
        <w:tc>
          <w:tcPr>
            <w:tcW w:w="0" w:type="auto"/>
            <w:tcBorders>
              <w:top w:val="nil"/>
              <w:left w:val="nil"/>
              <w:bottom w:val="nil"/>
              <w:right w:val="nil"/>
            </w:tcBorders>
            <w:shd w:val="clear" w:color="auto" w:fill="auto"/>
            <w:vAlign w:val="center"/>
            <w:hideMark/>
          </w:tcPr>
          <w:p w14:paraId="5A5AB896" w14:textId="77777777" w:rsidR="008F3467" w:rsidRPr="008F3467" w:rsidRDefault="008F3467" w:rsidP="008F3467">
            <w:pPr>
              <w:spacing w:line="240" w:lineRule="auto"/>
              <w:ind w:firstLine="0"/>
              <w:jc w:val="center"/>
              <w:rPr>
                <w:rFonts w:eastAsia="Times New Roman" w:cs="Times New Roman"/>
                <w:sz w:val="20"/>
                <w:szCs w:val="20"/>
                <w:lang w:val="en-US" w:eastAsia="zh-CN"/>
              </w:rPr>
            </w:pPr>
          </w:p>
        </w:tc>
      </w:tr>
      <w:tr w:rsidR="008F3467" w:rsidRPr="008F3467" w14:paraId="1B02F9F4" w14:textId="77777777" w:rsidTr="008F3467">
        <w:trPr>
          <w:trHeight w:val="259"/>
        </w:trPr>
        <w:tc>
          <w:tcPr>
            <w:tcW w:w="0" w:type="auto"/>
            <w:tcBorders>
              <w:top w:val="nil"/>
              <w:left w:val="nil"/>
              <w:bottom w:val="nil"/>
              <w:right w:val="nil"/>
            </w:tcBorders>
            <w:shd w:val="clear" w:color="auto" w:fill="auto"/>
            <w:vAlign w:val="center"/>
            <w:hideMark/>
          </w:tcPr>
          <w:p w14:paraId="69A47D19" w14:textId="77777777" w:rsidR="008F3467" w:rsidRPr="008F3467" w:rsidRDefault="008F3467" w:rsidP="008F3467">
            <w:pPr>
              <w:spacing w:line="240" w:lineRule="auto"/>
              <w:ind w:firstLine="0"/>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Engaging emotion bias</w:t>
            </w:r>
          </w:p>
        </w:tc>
        <w:tc>
          <w:tcPr>
            <w:tcW w:w="0" w:type="auto"/>
            <w:tcBorders>
              <w:top w:val="nil"/>
              <w:left w:val="nil"/>
              <w:bottom w:val="nil"/>
              <w:right w:val="nil"/>
            </w:tcBorders>
            <w:shd w:val="clear" w:color="auto" w:fill="auto"/>
            <w:vAlign w:val="center"/>
            <w:hideMark/>
          </w:tcPr>
          <w:p w14:paraId="6660213D"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-0.43</w:t>
            </w:r>
          </w:p>
        </w:tc>
        <w:tc>
          <w:tcPr>
            <w:tcW w:w="0" w:type="auto"/>
            <w:tcBorders>
              <w:top w:val="nil"/>
              <w:left w:val="nil"/>
              <w:bottom w:val="nil"/>
              <w:right w:val="nil"/>
            </w:tcBorders>
            <w:shd w:val="clear" w:color="auto" w:fill="auto"/>
            <w:vAlign w:val="center"/>
            <w:hideMark/>
          </w:tcPr>
          <w:p w14:paraId="10E8165A"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0.74</w:t>
            </w:r>
          </w:p>
        </w:tc>
        <w:tc>
          <w:tcPr>
            <w:tcW w:w="0" w:type="auto"/>
            <w:tcBorders>
              <w:top w:val="nil"/>
              <w:left w:val="nil"/>
              <w:bottom w:val="nil"/>
              <w:right w:val="nil"/>
            </w:tcBorders>
            <w:shd w:val="clear" w:color="auto" w:fill="auto"/>
            <w:vAlign w:val="center"/>
            <w:hideMark/>
          </w:tcPr>
          <w:p w14:paraId="32AE3178"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471</w:t>
            </w:r>
          </w:p>
        </w:tc>
        <w:tc>
          <w:tcPr>
            <w:tcW w:w="0" w:type="auto"/>
            <w:tcBorders>
              <w:top w:val="nil"/>
              <w:left w:val="nil"/>
              <w:bottom w:val="nil"/>
              <w:right w:val="nil"/>
            </w:tcBorders>
            <w:shd w:val="clear" w:color="auto" w:fill="auto"/>
            <w:vAlign w:val="center"/>
            <w:hideMark/>
          </w:tcPr>
          <w:p w14:paraId="5FAC99F7"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-0.75</w:t>
            </w:r>
          </w:p>
        </w:tc>
        <w:tc>
          <w:tcPr>
            <w:tcW w:w="0" w:type="auto"/>
            <w:tcBorders>
              <w:top w:val="nil"/>
              <w:left w:val="nil"/>
              <w:bottom w:val="nil"/>
              <w:right w:val="nil"/>
            </w:tcBorders>
            <w:shd w:val="clear" w:color="auto" w:fill="auto"/>
            <w:vAlign w:val="center"/>
            <w:hideMark/>
          </w:tcPr>
          <w:p w14:paraId="7B9B7C9B"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0.74</w:t>
            </w:r>
          </w:p>
        </w:tc>
        <w:tc>
          <w:tcPr>
            <w:tcW w:w="0" w:type="auto"/>
            <w:tcBorders>
              <w:top w:val="nil"/>
              <w:left w:val="nil"/>
              <w:bottom w:val="nil"/>
              <w:right w:val="nil"/>
            </w:tcBorders>
            <w:shd w:val="clear" w:color="auto" w:fill="auto"/>
            <w:vAlign w:val="center"/>
            <w:hideMark/>
          </w:tcPr>
          <w:p w14:paraId="17084B62"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351</w:t>
            </w:r>
          </w:p>
        </w:tc>
        <w:tc>
          <w:tcPr>
            <w:tcW w:w="0" w:type="auto"/>
            <w:tcBorders>
              <w:top w:val="nil"/>
              <w:left w:val="nil"/>
              <w:bottom w:val="nil"/>
              <w:right w:val="nil"/>
            </w:tcBorders>
            <w:shd w:val="clear" w:color="auto" w:fill="auto"/>
            <w:vAlign w:val="center"/>
            <w:hideMark/>
          </w:tcPr>
          <w:p w14:paraId="3440B8DB"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35.71</w:t>
            </w:r>
          </w:p>
        </w:tc>
        <w:tc>
          <w:tcPr>
            <w:tcW w:w="0" w:type="auto"/>
            <w:tcBorders>
              <w:top w:val="nil"/>
              <w:left w:val="nil"/>
              <w:bottom w:val="nil"/>
              <w:right w:val="nil"/>
            </w:tcBorders>
            <w:shd w:val="clear" w:color="auto" w:fill="auto"/>
            <w:vAlign w:val="center"/>
            <w:hideMark/>
          </w:tcPr>
          <w:p w14:paraId="320083A0"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w:t>
            </w:r>
          </w:p>
        </w:tc>
        <w:tc>
          <w:tcPr>
            <w:tcW w:w="0" w:type="auto"/>
            <w:tcBorders>
              <w:top w:val="nil"/>
              <w:left w:val="nil"/>
              <w:bottom w:val="nil"/>
              <w:right w:val="nil"/>
            </w:tcBorders>
            <w:shd w:val="clear" w:color="auto" w:fill="auto"/>
            <w:vAlign w:val="center"/>
            <w:hideMark/>
          </w:tcPr>
          <w:p w14:paraId="58C65156"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0.04</w:t>
            </w:r>
          </w:p>
        </w:tc>
        <w:tc>
          <w:tcPr>
            <w:tcW w:w="0" w:type="auto"/>
            <w:tcBorders>
              <w:top w:val="nil"/>
              <w:left w:val="nil"/>
              <w:bottom w:val="nil"/>
              <w:right w:val="nil"/>
            </w:tcBorders>
            <w:shd w:val="clear" w:color="auto" w:fill="auto"/>
            <w:vAlign w:val="center"/>
            <w:hideMark/>
          </w:tcPr>
          <w:p w14:paraId="4B2B43A2"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-0.72</w:t>
            </w:r>
          </w:p>
        </w:tc>
        <w:tc>
          <w:tcPr>
            <w:tcW w:w="0" w:type="auto"/>
            <w:tcBorders>
              <w:top w:val="nil"/>
              <w:left w:val="nil"/>
              <w:bottom w:val="nil"/>
              <w:right w:val="nil"/>
            </w:tcBorders>
            <w:shd w:val="clear" w:color="auto" w:fill="auto"/>
            <w:vAlign w:val="center"/>
            <w:hideMark/>
          </w:tcPr>
          <w:p w14:paraId="55CE6D33"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0.65</w:t>
            </w:r>
          </w:p>
        </w:tc>
        <w:tc>
          <w:tcPr>
            <w:tcW w:w="0" w:type="auto"/>
            <w:tcBorders>
              <w:top w:val="nil"/>
              <w:left w:val="nil"/>
              <w:bottom w:val="nil"/>
              <w:right w:val="nil"/>
            </w:tcBorders>
            <w:shd w:val="clear" w:color="auto" w:fill="auto"/>
            <w:vAlign w:val="center"/>
            <w:hideMark/>
          </w:tcPr>
          <w:p w14:paraId="6B402513"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317</w:t>
            </w:r>
          </w:p>
        </w:tc>
        <w:tc>
          <w:tcPr>
            <w:tcW w:w="0" w:type="auto"/>
            <w:tcBorders>
              <w:top w:val="nil"/>
              <w:left w:val="nil"/>
              <w:bottom w:val="nil"/>
              <w:right w:val="nil"/>
            </w:tcBorders>
            <w:shd w:val="clear" w:color="auto" w:fill="auto"/>
            <w:vAlign w:val="center"/>
            <w:hideMark/>
          </w:tcPr>
          <w:p w14:paraId="16DB4B28"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-0.75</w:t>
            </w:r>
          </w:p>
        </w:tc>
        <w:tc>
          <w:tcPr>
            <w:tcW w:w="0" w:type="auto"/>
            <w:tcBorders>
              <w:top w:val="nil"/>
              <w:left w:val="nil"/>
              <w:bottom w:val="nil"/>
              <w:right w:val="nil"/>
            </w:tcBorders>
            <w:shd w:val="clear" w:color="auto" w:fill="auto"/>
            <w:vAlign w:val="center"/>
            <w:hideMark/>
          </w:tcPr>
          <w:p w14:paraId="75DEFDBE"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0.76</w:t>
            </w:r>
          </w:p>
        </w:tc>
        <w:tc>
          <w:tcPr>
            <w:tcW w:w="0" w:type="auto"/>
            <w:tcBorders>
              <w:top w:val="nil"/>
              <w:left w:val="nil"/>
              <w:bottom w:val="nil"/>
              <w:right w:val="nil"/>
            </w:tcBorders>
            <w:shd w:val="clear" w:color="auto" w:fill="auto"/>
            <w:vAlign w:val="center"/>
            <w:hideMark/>
          </w:tcPr>
          <w:p w14:paraId="06B9556B"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375</w:t>
            </w:r>
          </w:p>
        </w:tc>
        <w:tc>
          <w:tcPr>
            <w:tcW w:w="0" w:type="auto"/>
            <w:tcBorders>
              <w:top w:val="nil"/>
              <w:left w:val="nil"/>
              <w:bottom w:val="nil"/>
              <w:right w:val="nil"/>
            </w:tcBorders>
            <w:shd w:val="clear" w:color="auto" w:fill="auto"/>
            <w:vAlign w:val="center"/>
            <w:hideMark/>
          </w:tcPr>
          <w:p w14:paraId="0F0E92DC"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1.23</w:t>
            </w:r>
          </w:p>
        </w:tc>
        <w:tc>
          <w:tcPr>
            <w:tcW w:w="0" w:type="auto"/>
            <w:tcBorders>
              <w:top w:val="nil"/>
              <w:left w:val="nil"/>
              <w:bottom w:val="nil"/>
              <w:right w:val="nil"/>
            </w:tcBorders>
            <w:shd w:val="clear" w:color="auto" w:fill="auto"/>
            <w:vAlign w:val="center"/>
            <w:hideMark/>
          </w:tcPr>
          <w:p w14:paraId="3D24C31C"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p>
        </w:tc>
        <w:tc>
          <w:tcPr>
            <w:tcW w:w="0" w:type="auto"/>
            <w:tcBorders>
              <w:top w:val="nil"/>
              <w:left w:val="nil"/>
              <w:bottom w:val="nil"/>
              <w:right w:val="nil"/>
            </w:tcBorders>
            <w:shd w:val="clear" w:color="auto" w:fill="auto"/>
            <w:vAlign w:val="center"/>
            <w:hideMark/>
          </w:tcPr>
          <w:p w14:paraId="465DE40F"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0</w:t>
            </w:r>
          </w:p>
        </w:tc>
      </w:tr>
      <w:tr w:rsidR="008F3467" w:rsidRPr="008F3467" w14:paraId="099F532A" w14:textId="77777777" w:rsidTr="008F3467">
        <w:trPr>
          <w:trHeight w:val="259"/>
        </w:trPr>
        <w:tc>
          <w:tcPr>
            <w:tcW w:w="0" w:type="auto"/>
            <w:tcBorders>
              <w:top w:val="nil"/>
              <w:left w:val="nil"/>
              <w:bottom w:val="nil"/>
              <w:right w:val="nil"/>
            </w:tcBorders>
            <w:shd w:val="clear" w:color="auto" w:fill="auto"/>
            <w:vAlign w:val="center"/>
            <w:hideMark/>
          </w:tcPr>
          <w:p w14:paraId="5C3BCBB2" w14:textId="77777777" w:rsidR="008F3467" w:rsidRPr="008F3467" w:rsidRDefault="008F3467" w:rsidP="008F3467">
            <w:pPr>
              <w:spacing w:line="240" w:lineRule="auto"/>
              <w:ind w:firstLine="0"/>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Social happiness bias</w:t>
            </w:r>
          </w:p>
        </w:tc>
        <w:tc>
          <w:tcPr>
            <w:tcW w:w="0" w:type="auto"/>
            <w:tcBorders>
              <w:top w:val="nil"/>
              <w:left w:val="nil"/>
              <w:bottom w:val="nil"/>
              <w:right w:val="nil"/>
            </w:tcBorders>
            <w:shd w:val="clear" w:color="auto" w:fill="auto"/>
            <w:vAlign w:val="center"/>
            <w:hideMark/>
          </w:tcPr>
          <w:p w14:paraId="7D02657E"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-0.22</w:t>
            </w:r>
          </w:p>
        </w:tc>
        <w:tc>
          <w:tcPr>
            <w:tcW w:w="0" w:type="auto"/>
            <w:tcBorders>
              <w:top w:val="nil"/>
              <w:left w:val="nil"/>
              <w:bottom w:val="nil"/>
              <w:right w:val="nil"/>
            </w:tcBorders>
            <w:shd w:val="clear" w:color="auto" w:fill="auto"/>
            <w:vAlign w:val="center"/>
            <w:hideMark/>
          </w:tcPr>
          <w:p w14:paraId="5FFCA050"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0.75</w:t>
            </w:r>
          </w:p>
        </w:tc>
        <w:tc>
          <w:tcPr>
            <w:tcW w:w="0" w:type="auto"/>
            <w:tcBorders>
              <w:top w:val="nil"/>
              <w:left w:val="nil"/>
              <w:bottom w:val="nil"/>
              <w:right w:val="nil"/>
            </w:tcBorders>
            <w:shd w:val="clear" w:color="auto" w:fill="auto"/>
            <w:vAlign w:val="center"/>
            <w:hideMark/>
          </w:tcPr>
          <w:p w14:paraId="799EFB8B"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472</w:t>
            </w:r>
          </w:p>
        </w:tc>
        <w:tc>
          <w:tcPr>
            <w:tcW w:w="0" w:type="auto"/>
            <w:tcBorders>
              <w:top w:val="nil"/>
              <w:left w:val="nil"/>
              <w:bottom w:val="nil"/>
              <w:right w:val="nil"/>
            </w:tcBorders>
            <w:shd w:val="clear" w:color="auto" w:fill="auto"/>
            <w:vAlign w:val="center"/>
            <w:hideMark/>
          </w:tcPr>
          <w:p w14:paraId="63250592"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-0.19</w:t>
            </w:r>
          </w:p>
        </w:tc>
        <w:tc>
          <w:tcPr>
            <w:tcW w:w="0" w:type="auto"/>
            <w:tcBorders>
              <w:top w:val="nil"/>
              <w:left w:val="nil"/>
              <w:bottom w:val="nil"/>
              <w:right w:val="nil"/>
            </w:tcBorders>
            <w:shd w:val="clear" w:color="auto" w:fill="auto"/>
            <w:vAlign w:val="center"/>
            <w:hideMark/>
          </w:tcPr>
          <w:p w14:paraId="1E539878"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0.74</w:t>
            </w:r>
          </w:p>
        </w:tc>
        <w:tc>
          <w:tcPr>
            <w:tcW w:w="0" w:type="auto"/>
            <w:tcBorders>
              <w:top w:val="nil"/>
              <w:left w:val="nil"/>
              <w:bottom w:val="nil"/>
              <w:right w:val="nil"/>
            </w:tcBorders>
            <w:shd w:val="clear" w:color="auto" w:fill="auto"/>
            <w:vAlign w:val="center"/>
            <w:hideMark/>
          </w:tcPr>
          <w:p w14:paraId="080CF2B0"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351</w:t>
            </w:r>
          </w:p>
        </w:tc>
        <w:tc>
          <w:tcPr>
            <w:tcW w:w="0" w:type="auto"/>
            <w:tcBorders>
              <w:top w:val="nil"/>
              <w:left w:val="nil"/>
              <w:bottom w:val="nil"/>
              <w:right w:val="nil"/>
            </w:tcBorders>
            <w:shd w:val="clear" w:color="auto" w:fill="auto"/>
            <w:vAlign w:val="center"/>
            <w:hideMark/>
          </w:tcPr>
          <w:p w14:paraId="73C6FB2A"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0.1</w:t>
            </w:r>
          </w:p>
        </w:tc>
        <w:tc>
          <w:tcPr>
            <w:tcW w:w="0" w:type="auto"/>
            <w:tcBorders>
              <w:top w:val="nil"/>
              <w:left w:val="nil"/>
              <w:bottom w:val="nil"/>
              <w:right w:val="nil"/>
            </w:tcBorders>
            <w:shd w:val="clear" w:color="auto" w:fill="auto"/>
            <w:vAlign w:val="center"/>
            <w:hideMark/>
          </w:tcPr>
          <w:p w14:paraId="339E610F"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p>
        </w:tc>
        <w:tc>
          <w:tcPr>
            <w:tcW w:w="0" w:type="auto"/>
            <w:tcBorders>
              <w:top w:val="nil"/>
              <w:left w:val="nil"/>
              <w:bottom w:val="nil"/>
              <w:right w:val="nil"/>
            </w:tcBorders>
            <w:shd w:val="clear" w:color="auto" w:fill="auto"/>
            <w:vAlign w:val="center"/>
            <w:hideMark/>
          </w:tcPr>
          <w:p w14:paraId="5DFE5E61"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0</w:t>
            </w:r>
          </w:p>
        </w:tc>
        <w:tc>
          <w:tcPr>
            <w:tcW w:w="0" w:type="auto"/>
            <w:tcBorders>
              <w:top w:val="nil"/>
              <w:left w:val="nil"/>
              <w:bottom w:val="nil"/>
              <w:right w:val="nil"/>
            </w:tcBorders>
            <w:shd w:val="clear" w:color="auto" w:fill="auto"/>
            <w:vAlign w:val="center"/>
            <w:hideMark/>
          </w:tcPr>
          <w:p w14:paraId="02779897"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-0.14</w:t>
            </w:r>
          </w:p>
        </w:tc>
        <w:tc>
          <w:tcPr>
            <w:tcW w:w="0" w:type="auto"/>
            <w:tcBorders>
              <w:top w:val="nil"/>
              <w:left w:val="nil"/>
              <w:bottom w:val="nil"/>
              <w:right w:val="nil"/>
            </w:tcBorders>
            <w:shd w:val="clear" w:color="auto" w:fill="auto"/>
            <w:vAlign w:val="center"/>
            <w:hideMark/>
          </w:tcPr>
          <w:p w14:paraId="41259B2B"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0.7</w:t>
            </w:r>
          </w:p>
        </w:tc>
        <w:tc>
          <w:tcPr>
            <w:tcW w:w="0" w:type="auto"/>
            <w:tcBorders>
              <w:top w:val="nil"/>
              <w:left w:val="nil"/>
              <w:bottom w:val="nil"/>
              <w:right w:val="nil"/>
            </w:tcBorders>
            <w:shd w:val="clear" w:color="auto" w:fill="auto"/>
            <w:vAlign w:val="center"/>
            <w:hideMark/>
          </w:tcPr>
          <w:p w14:paraId="5ABE90F2"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315</w:t>
            </w:r>
          </w:p>
        </w:tc>
        <w:tc>
          <w:tcPr>
            <w:tcW w:w="0" w:type="auto"/>
            <w:tcBorders>
              <w:top w:val="nil"/>
              <w:left w:val="nil"/>
              <w:bottom w:val="nil"/>
              <w:right w:val="nil"/>
            </w:tcBorders>
            <w:shd w:val="clear" w:color="auto" w:fill="auto"/>
            <w:vAlign w:val="center"/>
            <w:hideMark/>
          </w:tcPr>
          <w:p w14:paraId="5BCB79F7"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-0.21</w:t>
            </w:r>
          </w:p>
        </w:tc>
        <w:tc>
          <w:tcPr>
            <w:tcW w:w="0" w:type="auto"/>
            <w:tcBorders>
              <w:top w:val="nil"/>
              <w:left w:val="nil"/>
              <w:bottom w:val="nil"/>
              <w:right w:val="nil"/>
            </w:tcBorders>
            <w:shd w:val="clear" w:color="auto" w:fill="auto"/>
            <w:vAlign w:val="center"/>
            <w:hideMark/>
          </w:tcPr>
          <w:p w14:paraId="2812E1B5"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0.72</w:t>
            </w:r>
          </w:p>
        </w:tc>
        <w:tc>
          <w:tcPr>
            <w:tcW w:w="0" w:type="auto"/>
            <w:tcBorders>
              <w:top w:val="nil"/>
              <w:left w:val="nil"/>
              <w:bottom w:val="nil"/>
              <w:right w:val="nil"/>
            </w:tcBorders>
            <w:shd w:val="clear" w:color="auto" w:fill="auto"/>
            <w:vAlign w:val="center"/>
            <w:hideMark/>
          </w:tcPr>
          <w:p w14:paraId="7769A296"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374</w:t>
            </w:r>
          </w:p>
        </w:tc>
        <w:tc>
          <w:tcPr>
            <w:tcW w:w="0" w:type="auto"/>
            <w:tcBorders>
              <w:top w:val="nil"/>
              <w:left w:val="nil"/>
              <w:bottom w:val="nil"/>
              <w:right w:val="nil"/>
            </w:tcBorders>
            <w:shd w:val="clear" w:color="auto" w:fill="auto"/>
            <w:vAlign w:val="center"/>
            <w:hideMark/>
          </w:tcPr>
          <w:p w14:paraId="2A8F396C"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1.76</w:t>
            </w:r>
          </w:p>
        </w:tc>
        <w:tc>
          <w:tcPr>
            <w:tcW w:w="0" w:type="auto"/>
            <w:tcBorders>
              <w:top w:val="nil"/>
              <w:left w:val="nil"/>
              <w:bottom w:val="nil"/>
              <w:right w:val="nil"/>
            </w:tcBorders>
            <w:shd w:val="clear" w:color="auto" w:fill="auto"/>
            <w:vAlign w:val="center"/>
            <w:hideMark/>
          </w:tcPr>
          <w:p w14:paraId="539AB17C"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p>
        </w:tc>
        <w:tc>
          <w:tcPr>
            <w:tcW w:w="0" w:type="auto"/>
            <w:tcBorders>
              <w:top w:val="nil"/>
              <w:left w:val="nil"/>
              <w:bottom w:val="nil"/>
              <w:right w:val="nil"/>
            </w:tcBorders>
            <w:shd w:val="clear" w:color="auto" w:fill="auto"/>
            <w:vAlign w:val="center"/>
            <w:hideMark/>
          </w:tcPr>
          <w:p w14:paraId="7097C64C"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0</w:t>
            </w:r>
          </w:p>
        </w:tc>
      </w:tr>
      <w:tr w:rsidR="008F3467" w:rsidRPr="008F3467" w14:paraId="6DD2F714" w14:textId="77777777" w:rsidTr="008F3467">
        <w:trPr>
          <w:trHeight w:val="259"/>
        </w:trPr>
        <w:tc>
          <w:tcPr>
            <w:tcW w:w="0" w:type="auto"/>
            <w:tcBorders>
              <w:top w:val="nil"/>
              <w:left w:val="nil"/>
              <w:bottom w:val="nil"/>
              <w:right w:val="nil"/>
            </w:tcBorders>
            <w:shd w:val="clear" w:color="auto" w:fill="auto"/>
            <w:vAlign w:val="center"/>
            <w:hideMark/>
          </w:tcPr>
          <w:p w14:paraId="404627FB" w14:textId="77777777" w:rsidR="008F3467" w:rsidRPr="008F3467" w:rsidRDefault="008F3467" w:rsidP="008F3467">
            <w:pPr>
              <w:spacing w:line="240" w:lineRule="auto"/>
              <w:ind w:firstLine="0"/>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Self-Inflation</w:t>
            </w:r>
          </w:p>
        </w:tc>
        <w:tc>
          <w:tcPr>
            <w:tcW w:w="0" w:type="auto"/>
            <w:tcBorders>
              <w:top w:val="nil"/>
              <w:left w:val="nil"/>
              <w:bottom w:val="nil"/>
              <w:right w:val="nil"/>
            </w:tcBorders>
            <w:shd w:val="clear" w:color="auto" w:fill="auto"/>
            <w:vAlign w:val="center"/>
            <w:hideMark/>
          </w:tcPr>
          <w:p w14:paraId="5E78AB16"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2.23</w:t>
            </w:r>
          </w:p>
        </w:tc>
        <w:tc>
          <w:tcPr>
            <w:tcW w:w="0" w:type="auto"/>
            <w:tcBorders>
              <w:top w:val="nil"/>
              <w:left w:val="nil"/>
              <w:bottom w:val="nil"/>
              <w:right w:val="nil"/>
            </w:tcBorders>
            <w:shd w:val="clear" w:color="auto" w:fill="auto"/>
            <w:vAlign w:val="center"/>
            <w:hideMark/>
          </w:tcPr>
          <w:p w14:paraId="56486234"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2.26</w:t>
            </w:r>
          </w:p>
        </w:tc>
        <w:tc>
          <w:tcPr>
            <w:tcW w:w="0" w:type="auto"/>
            <w:tcBorders>
              <w:top w:val="nil"/>
              <w:left w:val="nil"/>
              <w:bottom w:val="nil"/>
              <w:right w:val="nil"/>
            </w:tcBorders>
            <w:shd w:val="clear" w:color="auto" w:fill="auto"/>
            <w:vAlign w:val="center"/>
            <w:hideMark/>
          </w:tcPr>
          <w:p w14:paraId="31EC3E5B"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469</w:t>
            </w:r>
          </w:p>
        </w:tc>
        <w:tc>
          <w:tcPr>
            <w:tcW w:w="0" w:type="auto"/>
            <w:tcBorders>
              <w:top w:val="nil"/>
              <w:left w:val="nil"/>
              <w:bottom w:val="nil"/>
              <w:right w:val="nil"/>
            </w:tcBorders>
            <w:shd w:val="clear" w:color="auto" w:fill="auto"/>
            <w:vAlign w:val="center"/>
            <w:hideMark/>
          </w:tcPr>
          <w:p w14:paraId="4F20FE40"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1.8</w:t>
            </w:r>
          </w:p>
        </w:tc>
        <w:tc>
          <w:tcPr>
            <w:tcW w:w="0" w:type="auto"/>
            <w:tcBorders>
              <w:top w:val="nil"/>
              <w:left w:val="nil"/>
              <w:bottom w:val="nil"/>
              <w:right w:val="nil"/>
            </w:tcBorders>
            <w:shd w:val="clear" w:color="auto" w:fill="auto"/>
            <w:vAlign w:val="center"/>
            <w:hideMark/>
          </w:tcPr>
          <w:p w14:paraId="3FC6CB3F"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1.26</w:t>
            </w:r>
          </w:p>
        </w:tc>
        <w:tc>
          <w:tcPr>
            <w:tcW w:w="0" w:type="auto"/>
            <w:tcBorders>
              <w:top w:val="nil"/>
              <w:left w:val="nil"/>
              <w:bottom w:val="nil"/>
              <w:right w:val="nil"/>
            </w:tcBorders>
            <w:shd w:val="clear" w:color="auto" w:fill="auto"/>
            <w:vAlign w:val="center"/>
            <w:hideMark/>
          </w:tcPr>
          <w:p w14:paraId="486FFC3D"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345</w:t>
            </w:r>
          </w:p>
        </w:tc>
        <w:tc>
          <w:tcPr>
            <w:tcW w:w="0" w:type="auto"/>
            <w:tcBorders>
              <w:top w:val="nil"/>
              <w:left w:val="nil"/>
              <w:bottom w:val="nil"/>
              <w:right w:val="nil"/>
            </w:tcBorders>
            <w:shd w:val="clear" w:color="auto" w:fill="auto"/>
            <w:vAlign w:val="center"/>
            <w:hideMark/>
          </w:tcPr>
          <w:p w14:paraId="0B2C8D86"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9.14</w:t>
            </w:r>
          </w:p>
        </w:tc>
        <w:tc>
          <w:tcPr>
            <w:tcW w:w="0" w:type="auto"/>
            <w:tcBorders>
              <w:top w:val="nil"/>
              <w:left w:val="nil"/>
              <w:bottom w:val="nil"/>
              <w:right w:val="nil"/>
            </w:tcBorders>
            <w:shd w:val="clear" w:color="auto" w:fill="auto"/>
            <w:vAlign w:val="center"/>
            <w:hideMark/>
          </w:tcPr>
          <w:p w14:paraId="473E0D98"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w:t>
            </w:r>
          </w:p>
        </w:tc>
        <w:tc>
          <w:tcPr>
            <w:tcW w:w="0" w:type="auto"/>
            <w:tcBorders>
              <w:top w:val="nil"/>
              <w:left w:val="nil"/>
              <w:bottom w:val="nil"/>
              <w:right w:val="nil"/>
            </w:tcBorders>
            <w:shd w:val="clear" w:color="auto" w:fill="auto"/>
            <w:vAlign w:val="center"/>
            <w:hideMark/>
          </w:tcPr>
          <w:p w14:paraId="329C57BC"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0.01</w:t>
            </w:r>
          </w:p>
        </w:tc>
        <w:tc>
          <w:tcPr>
            <w:tcW w:w="0" w:type="auto"/>
            <w:tcBorders>
              <w:top w:val="nil"/>
              <w:left w:val="nil"/>
              <w:bottom w:val="nil"/>
              <w:right w:val="nil"/>
            </w:tcBorders>
            <w:shd w:val="clear" w:color="auto" w:fill="auto"/>
            <w:vAlign w:val="center"/>
            <w:hideMark/>
          </w:tcPr>
          <w:p w14:paraId="32DEA722"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2.09</w:t>
            </w:r>
          </w:p>
        </w:tc>
        <w:tc>
          <w:tcPr>
            <w:tcW w:w="0" w:type="auto"/>
            <w:tcBorders>
              <w:top w:val="nil"/>
              <w:left w:val="nil"/>
              <w:bottom w:val="nil"/>
              <w:right w:val="nil"/>
            </w:tcBorders>
            <w:shd w:val="clear" w:color="auto" w:fill="auto"/>
            <w:vAlign w:val="center"/>
            <w:hideMark/>
          </w:tcPr>
          <w:p w14:paraId="22BE830B"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1.26</w:t>
            </w:r>
          </w:p>
        </w:tc>
        <w:tc>
          <w:tcPr>
            <w:tcW w:w="0" w:type="auto"/>
            <w:tcBorders>
              <w:top w:val="nil"/>
              <w:left w:val="nil"/>
              <w:bottom w:val="nil"/>
              <w:right w:val="nil"/>
            </w:tcBorders>
            <w:shd w:val="clear" w:color="auto" w:fill="auto"/>
            <w:vAlign w:val="center"/>
            <w:hideMark/>
          </w:tcPr>
          <w:p w14:paraId="01B5FF9D"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309</w:t>
            </w:r>
          </w:p>
        </w:tc>
        <w:tc>
          <w:tcPr>
            <w:tcW w:w="0" w:type="auto"/>
            <w:tcBorders>
              <w:top w:val="nil"/>
              <w:left w:val="nil"/>
              <w:bottom w:val="nil"/>
              <w:right w:val="nil"/>
            </w:tcBorders>
            <w:shd w:val="clear" w:color="auto" w:fill="auto"/>
            <w:vAlign w:val="center"/>
            <w:hideMark/>
          </w:tcPr>
          <w:p w14:paraId="3E1BC981"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1.84</w:t>
            </w:r>
          </w:p>
        </w:tc>
        <w:tc>
          <w:tcPr>
            <w:tcW w:w="0" w:type="auto"/>
            <w:tcBorders>
              <w:top w:val="nil"/>
              <w:left w:val="nil"/>
              <w:bottom w:val="nil"/>
              <w:right w:val="nil"/>
            </w:tcBorders>
            <w:shd w:val="clear" w:color="auto" w:fill="auto"/>
            <w:vAlign w:val="center"/>
            <w:hideMark/>
          </w:tcPr>
          <w:p w14:paraId="4B0E3ECB"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1.33</w:t>
            </w:r>
          </w:p>
        </w:tc>
        <w:tc>
          <w:tcPr>
            <w:tcW w:w="0" w:type="auto"/>
            <w:tcBorders>
              <w:top w:val="nil"/>
              <w:left w:val="nil"/>
              <w:bottom w:val="nil"/>
              <w:right w:val="nil"/>
            </w:tcBorders>
            <w:shd w:val="clear" w:color="auto" w:fill="auto"/>
            <w:vAlign w:val="center"/>
            <w:hideMark/>
          </w:tcPr>
          <w:p w14:paraId="7C8BD5EC"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365</w:t>
            </w:r>
          </w:p>
        </w:tc>
        <w:tc>
          <w:tcPr>
            <w:tcW w:w="0" w:type="auto"/>
            <w:tcBorders>
              <w:top w:val="nil"/>
              <w:left w:val="nil"/>
              <w:bottom w:val="nil"/>
              <w:right w:val="nil"/>
            </w:tcBorders>
            <w:shd w:val="clear" w:color="auto" w:fill="auto"/>
            <w:vAlign w:val="center"/>
            <w:hideMark/>
          </w:tcPr>
          <w:p w14:paraId="1B9AB952"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3.86</w:t>
            </w:r>
          </w:p>
        </w:tc>
        <w:tc>
          <w:tcPr>
            <w:tcW w:w="0" w:type="auto"/>
            <w:tcBorders>
              <w:top w:val="nil"/>
              <w:left w:val="nil"/>
              <w:bottom w:val="nil"/>
              <w:right w:val="nil"/>
            </w:tcBorders>
            <w:shd w:val="clear" w:color="auto" w:fill="auto"/>
            <w:vAlign w:val="center"/>
            <w:hideMark/>
          </w:tcPr>
          <w:p w14:paraId="19C43890"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w:t>
            </w:r>
          </w:p>
        </w:tc>
        <w:tc>
          <w:tcPr>
            <w:tcW w:w="0" w:type="auto"/>
            <w:tcBorders>
              <w:top w:val="nil"/>
              <w:left w:val="nil"/>
              <w:bottom w:val="nil"/>
              <w:right w:val="nil"/>
            </w:tcBorders>
            <w:shd w:val="clear" w:color="auto" w:fill="auto"/>
            <w:vAlign w:val="center"/>
            <w:hideMark/>
          </w:tcPr>
          <w:p w14:paraId="17BAA184"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0.01</w:t>
            </w:r>
          </w:p>
        </w:tc>
      </w:tr>
      <w:tr w:rsidR="008F3467" w:rsidRPr="008F3467" w14:paraId="4ECCF451" w14:textId="77777777" w:rsidTr="008F3467">
        <w:trPr>
          <w:trHeight w:val="259"/>
        </w:trPr>
        <w:tc>
          <w:tcPr>
            <w:tcW w:w="0" w:type="auto"/>
            <w:tcBorders>
              <w:top w:val="nil"/>
              <w:left w:val="nil"/>
              <w:bottom w:val="nil"/>
              <w:right w:val="nil"/>
            </w:tcBorders>
            <w:shd w:val="clear" w:color="auto" w:fill="auto"/>
            <w:vAlign w:val="center"/>
            <w:hideMark/>
          </w:tcPr>
          <w:p w14:paraId="515DA7F6" w14:textId="77777777" w:rsidR="008F3467" w:rsidRPr="008F3467" w:rsidRDefault="008F3467" w:rsidP="008F3467">
            <w:pPr>
              <w:spacing w:line="240" w:lineRule="auto"/>
              <w:ind w:firstLine="0"/>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Ingroup closeness bias</w:t>
            </w:r>
          </w:p>
        </w:tc>
        <w:tc>
          <w:tcPr>
            <w:tcW w:w="0" w:type="auto"/>
            <w:tcBorders>
              <w:top w:val="nil"/>
              <w:left w:val="nil"/>
              <w:bottom w:val="nil"/>
              <w:right w:val="nil"/>
            </w:tcBorders>
            <w:shd w:val="clear" w:color="auto" w:fill="auto"/>
            <w:vAlign w:val="center"/>
            <w:hideMark/>
          </w:tcPr>
          <w:p w14:paraId="11015F36"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3.44</w:t>
            </w:r>
          </w:p>
        </w:tc>
        <w:tc>
          <w:tcPr>
            <w:tcW w:w="0" w:type="auto"/>
            <w:tcBorders>
              <w:top w:val="nil"/>
              <w:left w:val="nil"/>
              <w:bottom w:val="nil"/>
              <w:right w:val="nil"/>
            </w:tcBorders>
            <w:shd w:val="clear" w:color="auto" w:fill="auto"/>
            <w:vAlign w:val="center"/>
            <w:hideMark/>
          </w:tcPr>
          <w:p w14:paraId="7CAE6218"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1.2</w:t>
            </w:r>
          </w:p>
        </w:tc>
        <w:tc>
          <w:tcPr>
            <w:tcW w:w="0" w:type="auto"/>
            <w:tcBorders>
              <w:top w:val="nil"/>
              <w:left w:val="nil"/>
              <w:bottom w:val="nil"/>
              <w:right w:val="nil"/>
            </w:tcBorders>
            <w:shd w:val="clear" w:color="auto" w:fill="auto"/>
            <w:vAlign w:val="center"/>
            <w:hideMark/>
          </w:tcPr>
          <w:p w14:paraId="48F63DDC"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473</w:t>
            </w:r>
          </w:p>
        </w:tc>
        <w:tc>
          <w:tcPr>
            <w:tcW w:w="0" w:type="auto"/>
            <w:tcBorders>
              <w:top w:val="nil"/>
              <w:left w:val="nil"/>
              <w:bottom w:val="nil"/>
              <w:right w:val="nil"/>
            </w:tcBorders>
            <w:shd w:val="clear" w:color="auto" w:fill="auto"/>
            <w:vAlign w:val="center"/>
            <w:hideMark/>
          </w:tcPr>
          <w:p w14:paraId="29B0069A"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3.99</w:t>
            </w:r>
          </w:p>
        </w:tc>
        <w:tc>
          <w:tcPr>
            <w:tcW w:w="0" w:type="auto"/>
            <w:tcBorders>
              <w:top w:val="nil"/>
              <w:left w:val="nil"/>
              <w:bottom w:val="nil"/>
              <w:right w:val="nil"/>
            </w:tcBorders>
            <w:shd w:val="clear" w:color="auto" w:fill="auto"/>
            <w:vAlign w:val="center"/>
            <w:hideMark/>
          </w:tcPr>
          <w:p w14:paraId="60FA0814"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1.2</w:t>
            </w:r>
          </w:p>
        </w:tc>
        <w:tc>
          <w:tcPr>
            <w:tcW w:w="0" w:type="auto"/>
            <w:tcBorders>
              <w:top w:val="nil"/>
              <w:left w:val="nil"/>
              <w:bottom w:val="nil"/>
              <w:right w:val="nil"/>
            </w:tcBorders>
            <w:shd w:val="clear" w:color="auto" w:fill="auto"/>
            <w:vAlign w:val="center"/>
            <w:hideMark/>
          </w:tcPr>
          <w:p w14:paraId="7314C1B4"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352</w:t>
            </w:r>
          </w:p>
        </w:tc>
        <w:tc>
          <w:tcPr>
            <w:tcW w:w="0" w:type="auto"/>
            <w:tcBorders>
              <w:top w:val="nil"/>
              <w:left w:val="nil"/>
              <w:bottom w:val="nil"/>
              <w:right w:val="nil"/>
            </w:tcBorders>
            <w:shd w:val="clear" w:color="auto" w:fill="auto"/>
            <w:vAlign w:val="center"/>
            <w:hideMark/>
          </w:tcPr>
          <w:p w14:paraId="7E57F971"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36.36</w:t>
            </w:r>
          </w:p>
        </w:tc>
        <w:tc>
          <w:tcPr>
            <w:tcW w:w="0" w:type="auto"/>
            <w:tcBorders>
              <w:top w:val="nil"/>
              <w:left w:val="nil"/>
              <w:bottom w:val="nil"/>
              <w:right w:val="nil"/>
            </w:tcBorders>
            <w:shd w:val="clear" w:color="auto" w:fill="auto"/>
            <w:vAlign w:val="center"/>
            <w:hideMark/>
          </w:tcPr>
          <w:p w14:paraId="1009695A"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w:t>
            </w:r>
          </w:p>
        </w:tc>
        <w:tc>
          <w:tcPr>
            <w:tcW w:w="0" w:type="auto"/>
            <w:tcBorders>
              <w:top w:val="nil"/>
              <w:left w:val="nil"/>
              <w:bottom w:val="nil"/>
              <w:right w:val="nil"/>
            </w:tcBorders>
            <w:shd w:val="clear" w:color="auto" w:fill="auto"/>
            <w:vAlign w:val="center"/>
            <w:hideMark/>
          </w:tcPr>
          <w:p w14:paraId="541B5A91"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0.04</w:t>
            </w:r>
          </w:p>
        </w:tc>
        <w:tc>
          <w:tcPr>
            <w:tcW w:w="0" w:type="auto"/>
            <w:tcBorders>
              <w:top w:val="nil"/>
              <w:left w:val="nil"/>
              <w:bottom w:val="nil"/>
              <w:right w:val="nil"/>
            </w:tcBorders>
            <w:shd w:val="clear" w:color="auto" w:fill="auto"/>
            <w:vAlign w:val="center"/>
            <w:hideMark/>
          </w:tcPr>
          <w:p w14:paraId="386E4158"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3.51</w:t>
            </w:r>
          </w:p>
        </w:tc>
        <w:tc>
          <w:tcPr>
            <w:tcW w:w="0" w:type="auto"/>
            <w:tcBorders>
              <w:top w:val="nil"/>
              <w:left w:val="nil"/>
              <w:bottom w:val="nil"/>
              <w:right w:val="nil"/>
            </w:tcBorders>
            <w:shd w:val="clear" w:color="auto" w:fill="auto"/>
            <w:vAlign w:val="center"/>
            <w:hideMark/>
          </w:tcPr>
          <w:p w14:paraId="78CDB08C"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1.26</w:t>
            </w:r>
          </w:p>
        </w:tc>
        <w:tc>
          <w:tcPr>
            <w:tcW w:w="0" w:type="auto"/>
            <w:tcBorders>
              <w:top w:val="nil"/>
              <w:left w:val="nil"/>
              <w:bottom w:val="nil"/>
              <w:right w:val="nil"/>
            </w:tcBorders>
            <w:shd w:val="clear" w:color="auto" w:fill="auto"/>
            <w:vAlign w:val="center"/>
            <w:hideMark/>
          </w:tcPr>
          <w:p w14:paraId="05FAD410"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317</w:t>
            </w:r>
          </w:p>
        </w:tc>
        <w:tc>
          <w:tcPr>
            <w:tcW w:w="0" w:type="auto"/>
            <w:tcBorders>
              <w:top w:val="nil"/>
              <w:left w:val="nil"/>
              <w:bottom w:val="nil"/>
              <w:right w:val="nil"/>
            </w:tcBorders>
            <w:shd w:val="clear" w:color="auto" w:fill="auto"/>
            <w:vAlign w:val="center"/>
            <w:hideMark/>
          </w:tcPr>
          <w:p w14:paraId="02A61E31"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4.02</w:t>
            </w:r>
          </w:p>
        </w:tc>
        <w:tc>
          <w:tcPr>
            <w:tcW w:w="0" w:type="auto"/>
            <w:tcBorders>
              <w:top w:val="nil"/>
              <w:left w:val="nil"/>
              <w:bottom w:val="nil"/>
              <w:right w:val="nil"/>
            </w:tcBorders>
            <w:shd w:val="clear" w:color="auto" w:fill="auto"/>
            <w:vAlign w:val="center"/>
            <w:hideMark/>
          </w:tcPr>
          <w:p w14:paraId="39E0F001"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1.2</w:t>
            </w:r>
          </w:p>
        </w:tc>
        <w:tc>
          <w:tcPr>
            <w:tcW w:w="0" w:type="auto"/>
            <w:tcBorders>
              <w:top w:val="nil"/>
              <w:left w:val="nil"/>
              <w:bottom w:val="nil"/>
              <w:right w:val="nil"/>
            </w:tcBorders>
            <w:shd w:val="clear" w:color="auto" w:fill="auto"/>
            <w:vAlign w:val="center"/>
            <w:hideMark/>
          </w:tcPr>
          <w:p w14:paraId="056424AB"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375</w:t>
            </w:r>
          </w:p>
        </w:tc>
        <w:tc>
          <w:tcPr>
            <w:tcW w:w="0" w:type="auto"/>
            <w:tcBorders>
              <w:top w:val="nil"/>
              <w:left w:val="nil"/>
              <w:bottom w:val="nil"/>
              <w:right w:val="nil"/>
            </w:tcBorders>
            <w:shd w:val="clear" w:color="auto" w:fill="auto"/>
            <w:vAlign w:val="center"/>
            <w:hideMark/>
          </w:tcPr>
          <w:p w14:paraId="6DDF777B"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35.63</w:t>
            </w:r>
          </w:p>
        </w:tc>
        <w:tc>
          <w:tcPr>
            <w:tcW w:w="0" w:type="auto"/>
            <w:tcBorders>
              <w:top w:val="nil"/>
              <w:left w:val="nil"/>
              <w:bottom w:val="nil"/>
              <w:right w:val="nil"/>
            </w:tcBorders>
            <w:shd w:val="clear" w:color="auto" w:fill="auto"/>
            <w:vAlign w:val="center"/>
            <w:hideMark/>
          </w:tcPr>
          <w:p w14:paraId="30F78ED7"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w:t>
            </w:r>
          </w:p>
        </w:tc>
        <w:tc>
          <w:tcPr>
            <w:tcW w:w="0" w:type="auto"/>
            <w:tcBorders>
              <w:top w:val="nil"/>
              <w:left w:val="nil"/>
              <w:bottom w:val="nil"/>
              <w:right w:val="nil"/>
            </w:tcBorders>
            <w:shd w:val="clear" w:color="auto" w:fill="auto"/>
            <w:vAlign w:val="center"/>
            <w:hideMark/>
          </w:tcPr>
          <w:p w14:paraId="242F89FA"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0.05</w:t>
            </w:r>
          </w:p>
        </w:tc>
      </w:tr>
      <w:tr w:rsidR="008F3467" w:rsidRPr="008F3467" w14:paraId="67B26884" w14:textId="77777777" w:rsidTr="008F3467">
        <w:trPr>
          <w:trHeight w:val="259"/>
        </w:trPr>
        <w:tc>
          <w:tcPr>
            <w:tcW w:w="0" w:type="auto"/>
            <w:tcBorders>
              <w:top w:val="nil"/>
              <w:left w:val="nil"/>
              <w:bottom w:val="nil"/>
              <w:right w:val="nil"/>
            </w:tcBorders>
            <w:shd w:val="clear" w:color="auto" w:fill="auto"/>
            <w:vAlign w:val="center"/>
            <w:hideMark/>
          </w:tcPr>
          <w:p w14:paraId="27C59F9E" w14:textId="77777777" w:rsidR="008F3467" w:rsidRPr="008F3467" w:rsidRDefault="008F3467" w:rsidP="008F3467">
            <w:pPr>
              <w:spacing w:line="240" w:lineRule="auto"/>
              <w:ind w:firstLine="0"/>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Loyalty</w:t>
            </w:r>
          </w:p>
        </w:tc>
        <w:tc>
          <w:tcPr>
            <w:tcW w:w="0" w:type="auto"/>
            <w:tcBorders>
              <w:top w:val="nil"/>
              <w:left w:val="nil"/>
              <w:bottom w:val="nil"/>
              <w:right w:val="nil"/>
            </w:tcBorders>
            <w:shd w:val="clear" w:color="auto" w:fill="auto"/>
            <w:vAlign w:val="center"/>
            <w:hideMark/>
          </w:tcPr>
          <w:p w14:paraId="63894238"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1.31</w:t>
            </w:r>
          </w:p>
        </w:tc>
        <w:tc>
          <w:tcPr>
            <w:tcW w:w="0" w:type="auto"/>
            <w:tcBorders>
              <w:top w:val="nil"/>
              <w:left w:val="nil"/>
              <w:bottom w:val="nil"/>
              <w:right w:val="nil"/>
            </w:tcBorders>
            <w:shd w:val="clear" w:color="auto" w:fill="auto"/>
            <w:vAlign w:val="center"/>
            <w:hideMark/>
          </w:tcPr>
          <w:p w14:paraId="23BE45AC"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2.65</w:t>
            </w:r>
          </w:p>
        </w:tc>
        <w:tc>
          <w:tcPr>
            <w:tcW w:w="0" w:type="auto"/>
            <w:tcBorders>
              <w:top w:val="nil"/>
              <w:left w:val="nil"/>
              <w:bottom w:val="nil"/>
              <w:right w:val="nil"/>
            </w:tcBorders>
            <w:shd w:val="clear" w:color="auto" w:fill="auto"/>
            <w:vAlign w:val="center"/>
            <w:hideMark/>
          </w:tcPr>
          <w:p w14:paraId="55839D77"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473</w:t>
            </w:r>
          </w:p>
        </w:tc>
        <w:tc>
          <w:tcPr>
            <w:tcW w:w="0" w:type="auto"/>
            <w:tcBorders>
              <w:top w:val="nil"/>
              <w:left w:val="nil"/>
              <w:bottom w:val="nil"/>
              <w:right w:val="nil"/>
            </w:tcBorders>
            <w:shd w:val="clear" w:color="auto" w:fill="auto"/>
            <w:vAlign w:val="center"/>
            <w:hideMark/>
          </w:tcPr>
          <w:p w14:paraId="353CD119"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0.8</w:t>
            </w:r>
          </w:p>
        </w:tc>
        <w:tc>
          <w:tcPr>
            <w:tcW w:w="0" w:type="auto"/>
            <w:tcBorders>
              <w:top w:val="nil"/>
              <w:left w:val="nil"/>
              <w:bottom w:val="nil"/>
              <w:right w:val="nil"/>
            </w:tcBorders>
            <w:shd w:val="clear" w:color="auto" w:fill="auto"/>
            <w:vAlign w:val="center"/>
            <w:hideMark/>
          </w:tcPr>
          <w:p w14:paraId="792E7103"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2.82</w:t>
            </w:r>
          </w:p>
        </w:tc>
        <w:tc>
          <w:tcPr>
            <w:tcW w:w="0" w:type="auto"/>
            <w:tcBorders>
              <w:top w:val="nil"/>
              <w:left w:val="nil"/>
              <w:bottom w:val="nil"/>
              <w:right w:val="nil"/>
            </w:tcBorders>
            <w:shd w:val="clear" w:color="auto" w:fill="auto"/>
            <w:vAlign w:val="center"/>
            <w:hideMark/>
          </w:tcPr>
          <w:p w14:paraId="05B2847E"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351</w:t>
            </w:r>
          </w:p>
        </w:tc>
        <w:tc>
          <w:tcPr>
            <w:tcW w:w="0" w:type="auto"/>
            <w:tcBorders>
              <w:top w:val="nil"/>
              <w:left w:val="nil"/>
              <w:bottom w:val="nil"/>
              <w:right w:val="nil"/>
            </w:tcBorders>
            <w:shd w:val="clear" w:color="auto" w:fill="auto"/>
            <w:vAlign w:val="center"/>
            <w:hideMark/>
          </w:tcPr>
          <w:p w14:paraId="2C9187C1"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7.38</w:t>
            </w:r>
          </w:p>
        </w:tc>
        <w:tc>
          <w:tcPr>
            <w:tcW w:w="0" w:type="auto"/>
            <w:tcBorders>
              <w:top w:val="nil"/>
              <w:left w:val="nil"/>
              <w:bottom w:val="nil"/>
              <w:right w:val="nil"/>
            </w:tcBorders>
            <w:shd w:val="clear" w:color="auto" w:fill="auto"/>
            <w:vAlign w:val="center"/>
            <w:hideMark/>
          </w:tcPr>
          <w:p w14:paraId="6611B082"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w:t>
            </w:r>
          </w:p>
        </w:tc>
        <w:tc>
          <w:tcPr>
            <w:tcW w:w="0" w:type="auto"/>
            <w:tcBorders>
              <w:top w:val="nil"/>
              <w:left w:val="nil"/>
              <w:bottom w:val="nil"/>
              <w:right w:val="nil"/>
            </w:tcBorders>
            <w:shd w:val="clear" w:color="auto" w:fill="auto"/>
            <w:vAlign w:val="center"/>
            <w:hideMark/>
          </w:tcPr>
          <w:p w14:paraId="4FAD4A4F"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0.01</w:t>
            </w:r>
          </w:p>
        </w:tc>
        <w:tc>
          <w:tcPr>
            <w:tcW w:w="0" w:type="auto"/>
            <w:tcBorders>
              <w:top w:val="nil"/>
              <w:left w:val="nil"/>
              <w:bottom w:val="nil"/>
              <w:right w:val="nil"/>
            </w:tcBorders>
            <w:shd w:val="clear" w:color="auto" w:fill="auto"/>
            <w:vAlign w:val="center"/>
            <w:hideMark/>
          </w:tcPr>
          <w:p w14:paraId="4608A5CB"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2.6</w:t>
            </w:r>
          </w:p>
        </w:tc>
        <w:tc>
          <w:tcPr>
            <w:tcW w:w="0" w:type="auto"/>
            <w:tcBorders>
              <w:top w:val="nil"/>
              <w:left w:val="nil"/>
              <w:bottom w:val="nil"/>
              <w:right w:val="nil"/>
            </w:tcBorders>
            <w:shd w:val="clear" w:color="auto" w:fill="auto"/>
            <w:vAlign w:val="center"/>
            <w:hideMark/>
          </w:tcPr>
          <w:p w14:paraId="54CD4891"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5.06</w:t>
            </w:r>
          </w:p>
        </w:tc>
        <w:tc>
          <w:tcPr>
            <w:tcW w:w="0" w:type="auto"/>
            <w:tcBorders>
              <w:top w:val="nil"/>
              <w:left w:val="nil"/>
              <w:bottom w:val="nil"/>
              <w:right w:val="nil"/>
            </w:tcBorders>
            <w:shd w:val="clear" w:color="auto" w:fill="auto"/>
            <w:vAlign w:val="center"/>
            <w:hideMark/>
          </w:tcPr>
          <w:p w14:paraId="6265CB20"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318</w:t>
            </w:r>
          </w:p>
        </w:tc>
        <w:tc>
          <w:tcPr>
            <w:tcW w:w="0" w:type="auto"/>
            <w:tcBorders>
              <w:top w:val="nil"/>
              <w:left w:val="nil"/>
              <w:bottom w:val="nil"/>
              <w:right w:val="nil"/>
            </w:tcBorders>
            <w:shd w:val="clear" w:color="auto" w:fill="auto"/>
            <w:vAlign w:val="center"/>
            <w:hideMark/>
          </w:tcPr>
          <w:p w14:paraId="762E6C67"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2.09</w:t>
            </w:r>
          </w:p>
        </w:tc>
        <w:tc>
          <w:tcPr>
            <w:tcW w:w="0" w:type="auto"/>
            <w:tcBorders>
              <w:top w:val="nil"/>
              <w:left w:val="nil"/>
              <w:bottom w:val="nil"/>
              <w:right w:val="nil"/>
            </w:tcBorders>
            <w:shd w:val="clear" w:color="auto" w:fill="auto"/>
            <w:vAlign w:val="center"/>
            <w:hideMark/>
          </w:tcPr>
          <w:p w14:paraId="6E01AD31"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5.27</w:t>
            </w:r>
          </w:p>
        </w:tc>
        <w:tc>
          <w:tcPr>
            <w:tcW w:w="0" w:type="auto"/>
            <w:tcBorders>
              <w:top w:val="nil"/>
              <w:left w:val="nil"/>
              <w:bottom w:val="nil"/>
              <w:right w:val="nil"/>
            </w:tcBorders>
            <w:shd w:val="clear" w:color="auto" w:fill="auto"/>
            <w:vAlign w:val="center"/>
            <w:hideMark/>
          </w:tcPr>
          <w:p w14:paraId="515E21B8"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375</w:t>
            </w:r>
          </w:p>
        </w:tc>
        <w:tc>
          <w:tcPr>
            <w:tcW w:w="0" w:type="auto"/>
            <w:tcBorders>
              <w:top w:val="nil"/>
              <w:left w:val="nil"/>
              <w:bottom w:val="nil"/>
              <w:right w:val="nil"/>
            </w:tcBorders>
            <w:shd w:val="clear" w:color="auto" w:fill="auto"/>
            <w:vAlign w:val="center"/>
            <w:hideMark/>
          </w:tcPr>
          <w:p w14:paraId="23405F7F"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1.57</w:t>
            </w:r>
          </w:p>
        </w:tc>
        <w:tc>
          <w:tcPr>
            <w:tcW w:w="0" w:type="auto"/>
            <w:tcBorders>
              <w:top w:val="nil"/>
              <w:left w:val="nil"/>
              <w:bottom w:val="nil"/>
              <w:right w:val="nil"/>
            </w:tcBorders>
            <w:shd w:val="clear" w:color="auto" w:fill="auto"/>
            <w:vAlign w:val="center"/>
            <w:hideMark/>
          </w:tcPr>
          <w:p w14:paraId="779C41D5"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p>
        </w:tc>
        <w:tc>
          <w:tcPr>
            <w:tcW w:w="0" w:type="auto"/>
            <w:tcBorders>
              <w:top w:val="nil"/>
              <w:left w:val="nil"/>
              <w:bottom w:val="nil"/>
              <w:right w:val="nil"/>
            </w:tcBorders>
            <w:shd w:val="clear" w:color="auto" w:fill="auto"/>
            <w:vAlign w:val="center"/>
            <w:hideMark/>
          </w:tcPr>
          <w:p w14:paraId="40967925"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0</w:t>
            </w:r>
          </w:p>
        </w:tc>
      </w:tr>
      <w:tr w:rsidR="008F3467" w:rsidRPr="008F3467" w14:paraId="51D32FA1" w14:textId="77777777" w:rsidTr="008F3467">
        <w:trPr>
          <w:trHeight w:val="259"/>
        </w:trPr>
        <w:tc>
          <w:tcPr>
            <w:tcW w:w="0" w:type="auto"/>
            <w:tcBorders>
              <w:top w:val="nil"/>
              <w:left w:val="nil"/>
              <w:bottom w:val="nil"/>
              <w:right w:val="nil"/>
            </w:tcBorders>
            <w:shd w:val="clear" w:color="auto" w:fill="auto"/>
            <w:vAlign w:val="center"/>
            <w:hideMark/>
          </w:tcPr>
          <w:p w14:paraId="42607542" w14:textId="77777777" w:rsidR="008F3467" w:rsidRPr="008F3467" w:rsidRDefault="008F3467" w:rsidP="008F3467">
            <w:pPr>
              <w:spacing w:line="240" w:lineRule="auto"/>
              <w:ind w:firstLine="0"/>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Nepotism</w:t>
            </w:r>
          </w:p>
        </w:tc>
        <w:tc>
          <w:tcPr>
            <w:tcW w:w="0" w:type="auto"/>
            <w:tcBorders>
              <w:top w:val="nil"/>
              <w:left w:val="nil"/>
              <w:bottom w:val="nil"/>
              <w:right w:val="nil"/>
            </w:tcBorders>
            <w:shd w:val="clear" w:color="auto" w:fill="auto"/>
            <w:vAlign w:val="center"/>
            <w:hideMark/>
          </w:tcPr>
          <w:p w14:paraId="097F2EA2"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-1.43</w:t>
            </w:r>
          </w:p>
        </w:tc>
        <w:tc>
          <w:tcPr>
            <w:tcW w:w="0" w:type="auto"/>
            <w:tcBorders>
              <w:top w:val="nil"/>
              <w:left w:val="nil"/>
              <w:bottom w:val="nil"/>
              <w:right w:val="nil"/>
            </w:tcBorders>
            <w:shd w:val="clear" w:color="auto" w:fill="auto"/>
            <w:vAlign w:val="center"/>
            <w:hideMark/>
          </w:tcPr>
          <w:p w14:paraId="6F2CC588"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3.45</w:t>
            </w:r>
          </w:p>
        </w:tc>
        <w:tc>
          <w:tcPr>
            <w:tcW w:w="0" w:type="auto"/>
            <w:tcBorders>
              <w:top w:val="nil"/>
              <w:left w:val="nil"/>
              <w:bottom w:val="nil"/>
              <w:right w:val="nil"/>
            </w:tcBorders>
            <w:shd w:val="clear" w:color="auto" w:fill="auto"/>
            <w:vAlign w:val="center"/>
            <w:hideMark/>
          </w:tcPr>
          <w:p w14:paraId="23A2D397"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473</w:t>
            </w:r>
          </w:p>
        </w:tc>
        <w:tc>
          <w:tcPr>
            <w:tcW w:w="0" w:type="auto"/>
            <w:tcBorders>
              <w:top w:val="nil"/>
              <w:left w:val="nil"/>
              <w:bottom w:val="nil"/>
              <w:right w:val="nil"/>
            </w:tcBorders>
            <w:shd w:val="clear" w:color="auto" w:fill="auto"/>
            <w:vAlign w:val="center"/>
            <w:hideMark/>
          </w:tcPr>
          <w:p w14:paraId="389C11F6"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-0.44</w:t>
            </w:r>
          </w:p>
        </w:tc>
        <w:tc>
          <w:tcPr>
            <w:tcW w:w="0" w:type="auto"/>
            <w:tcBorders>
              <w:top w:val="nil"/>
              <w:left w:val="nil"/>
              <w:bottom w:val="nil"/>
              <w:right w:val="nil"/>
            </w:tcBorders>
            <w:shd w:val="clear" w:color="auto" w:fill="auto"/>
            <w:vAlign w:val="center"/>
            <w:hideMark/>
          </w:tcPr>
          <w:p w14:paraId="5669D67E"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3.86</w:t>
            </w:r>
          </w:p>
        </w:tc>
        <w:tc>
          <w:tcPr>
            <w:tcW w:w="0" w:type="auto"/>
            <w:tcBorders>
              <w:top w:val="nil"/>
              <w:left w:val="nil"/>
              <w:bottom w:val="nil"/>
              <w:right w:val="nil"/>
            </w:tcBorders>
            <w:shd w:val="clear" w:color="auto" w:fill="auto"/>
            <w:vAlign w:val="center"/>
            <w:hideMark/>
          </w:tcPr>
          <w:p w14:paraId="35568E98"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352</w:t>
            </w:r>
          </w:p>
        </w:tc>
        <w:tc>
          <w:tcPr>
            <w:tcW w:w="0" w:type="auto"/>
            <w:tcBorders>
              <w:top w:val="nil"/>
              <w:left w:val="nil"/>
              <w:bottom w:val="nil"/>
              <w:right w:val="nil"/>
            </w:tcBorders>
            <w:shd w:val="clear" w:color="auto" w:fill="auto"/>
            <w:vAlign w:val="center"/>
            <w:hideMark/>
          </w:tcPr>
          <w:p w14:paraId="54A9297F"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13.16</w:t>
            </w:r>
          </w:p>
        </w:tc>
        <w:tc>
          <w:tcPr>
            <w:tcW w:w="0" w:type="auto"/>
            <w:tcBorders>
              <w:top w:val="nil"/>
              <w:left w:val="nil"/>
              <w:bottom w:val="nil"/>
              <w:right w:val="nil"/>
            </w:tcBorders>
            <w:shd w:val="clear" w:color="auto" w:fill="auto"/>
            <w:vAlign w:val="center"/>
            <w:hideMark/>
          </w:tcPr>
          <w:p w14:paraId="78A9C387"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w:t>
            </w:r>
          </w:p>
        </w:tc>
        <w:tc>
          <w:tcPr>
            <w:tcW w:w="0" w:type="auto"/>
            <w:tcBorders>
              <w:top w:val="nil"/>
              <w:left w:val="nil"/>
              <w:bottom w:val="nil"/>
              <w:right w:val="nil"/>
            </w:tcBorders>
            <w:shd w:val="clear" w:color="auto" w:fill="auto"/>
            <w:vAlign w:val="center"/>
            <w:hideMark/>
          </w:tcPr>
          <w:p w14:paraId="23BEFC71"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0.02</w:t>
            </w:r>
          </w:p>
        </w:tc>
        <w:tc>
          <w:tcPr>
            <w:tcW w:w="0" w:type="auto"/>
            <w:tcBorders>
              <w:top w:val="nil"/>
              <w:left w:val="nil"/>
              <w:bottom w:val="nil"/>
              <w:right w:val="nil"/>
            </w:tcBorders>
            <w:shd w:val="clear" w:color="auto" w:fill="auto"/>
            <w:vAlign w:val="center"/>
            <w:hideMark/>
          </w:tcPr>
          <w:p w14:paraId="70E75231"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0.81</w:t>
            </w:r>
          </w:p>
        </w:tc>
        <w:tc>
          <w:tcPr>
            <w:tcW w:w="0" w:type="auto"/>
            <w:tcBorders>
              <w:top w:val="nil"/>
              <w:left w:val="nil"/>
              <w:bottom w:val="nil"/>
              <w:right w:val="nil"/>
            </w:tcBorders>
            <w:shd w:val="clear" w:color="auto" w:fill="auto"/>
            <w:vAlign w:val="center"/>
            <w:hideMark/>
          </w:tcPr>
          <w:p w14:paraId="75490527"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2.57</w:t>
            </w:r>
          </w:p>
        </w:tc>
        <w:tc>
          <w:tcPr>
            <w:tcW w:w="0" w:type="auto"/>
            <w:tcBorders>
              <w:top w:val="nil"/>
              <w:left w:val="nil"/>
              <w:bottom w:val="nil"/>
              <w:right w:val="nil"/>
            </w:tcBorders>
            <w:shd w:val="clear" w:color="auto" w:fill="auto"/>
            <w:vAlign w:val="center"/>
            <w:hideMark/>
          </w:tcPr>
          <w:p w14:paraId="0D57A3FB"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318</w:t>
            </w:r>
          </w:p>
        </w:tc>
        <w:tc>
          <w:tcPr>
            <w:tcW w:w="0" w:type="auto"/>
            <w:tcBorders>
              <w:top w:val="nil"/>
              <w:left w:val="nil"/>
              <w:bottom w:val="nil"/>
              <w:right w:val="nil"/>
            </w:tcBorders>
            <w:shd w:val="clear" w:color="auto" w:fill="auto"/>
            <w:vAlign w:val="center"/>
            <w:hideMark/>
          </w:tcPr>
          <w:p w14:paraId="763A7C91"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0.93</w:t>
            </w:r>
          </w:p>
        </w:tc>
        <w:tc>
          <w:tcPr>
            <w:tcW w:w="0" w:type="auto"/>
            <w:tcBorders>
              <w:top w:val="nil"/>
              <w:left w:val="nil"/>
              <w:bottom w:val="nil"/>
              <w:right w:val="nil"/>
            </w:tcBorders>
            <w:shd w:val="clear" w:color="auto" w:fill="auto"/>
            <w:vAlign w:val="center"/>
            <w:hideMark/>
          </w:tcPr>
          <w:p w14:paraId="3CC9C335"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2.77</w:t>
            </w:r>
          </w:p>
        </w:tc>
        <w:tc>
          <w:tcPr>
            <w:tcW w:w="0" w:type="auto"/>
            <w:tcBorders>
              <w:top w:val="nil"/>
              <w:left w:val="nil"/>
              <w:bottom w:val="nil"/>
              <w:right w:val="nil"/>
            </w:tcBorders>
            <w:shd w:val="clear" w:color="auto" w:fill="auto"/>
            <w:vAlign w:val="center"/>
            <w:hideMark/>
          </w:tcPr>
          <w:p w14:paraId="23529DE6"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375</w:t>
            </w:r>
          </w:p>
        </w:tc>
        <w:tc>
          <w:tcPr>
            <w:tcW w:w="0" w:type="auto"/>
            <w:tcBorders>
              <w:top w:val="nil"/>
              <w:left w:val="nil"/>
              <w:bottom w:val="nil"/>
              <w:right w:val="nil"/>
            </w:tcBorders>
            <w:shd w:val="clear" w:color="auto" w:fill="auto"/>
            <w:vAlign w:val="center"/>
            <w:hideMark/>
          </w:tcPr>
          <w:p w14:paraId="33804BA2"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0.23</w:t>
            </w:r>
          </w:p>
        </w:tc>
        <w:tc>
          <w:tcPr>
            <w:tcW w:w="0" w:type="auto"/>
            <w:tcBorders>
              <w:top w:val="nil"/>
              <w:left w:val="nil"/>
              <w:bottom w:val="nil"/>
              <w:right w:val="nil"/>
            </w:tcBorders>
            <w:shd w:val="clear" w:color="auto" w:fill="auto"/>
            <w:vAlign w:val="center"/>
            <w:hideMark/>
          </w:tcPr>
          <w:p w14:paraId="5BE25FD7"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w:t>
            </w:r>
          </w:p>
        </w:tc>
        <w:tc>
          <w:tcPr>
            <w:tcW w:w="0" w:type="auto"/>
            <w:tcBorders>
              <w:top w:val="nil"/>
              <w:left w:val="nil"/>
              <w:bottom w:val="nil"/>
              <w:right w:val="nil"/>
            </w:tcBorders>
            <w:shd w:val="clear" w:color="auto" w:fill="auto"/>
            <w:vAlign w:val="center"/>
            <w:hideMark/>
          </w:tcPr>
          <w:p w14:paraId="16839AB8"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0.01</w:t>
            </w:r>
          </w:p>
        </w:tc>
      </w:tr>
      <w:tr w:rsidR="008F3467" w:rsidRPr="008F3467" w14:paraId="79AEF38E" w14:textId="77777777" w:rsidTr="008F3467">
        <w:trPr>
          <w:trHeight w:val="259"/>
        </w:trPr>
        <w:tc>
          <w:tcPr>
            <w:tcW w:w="0" w:type="auto"/>
            <w:tcBorders>
              <w:top w:val="nil"/>
              <w:left w:val="nil"/>
              <w:bottom w:val="nil"/>
              <w:right w:val="nil"/>
            </w:tcBorders>
            <w:shd w:val="clear" w:color="auto" w:fill="auto"/>
            <w:vAlign w:val="center"/>
            <w:hideMark/>
          </w:tcPr>
          <w:p w14:paraId="2DD70277"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p>
        </w:tc>
        <w:tc>
          <w:tcPr>
            <w:tcW w:w="0" w:type="auto"/>
            <w:vMerge w:val="restart"/>
            <w:tcBorders>
              <w:top w:val="nil"/>
              <w:left w:val="nil"/>
              <w:bottom w:val="nil"/>
              <w:right w:val="nil"/>
            </w:tcBorders>
            <w:shd w:val="clear" w:color="auto" w:fill="auto"/>
            <w:vAlign w:val="center"/>
            <w:hideMark/>
          </w:tcPr>
          <w:p w14:paraId="2C8653F1" w14:textId="77777777" w:rsidR="008F3467" w:rsidRPr="008F3467" w:rsidRDefault="008F3467" w:rsidP="008F3467">
            <w:pPr>
              <w:spacing w:line="240" w:lineRule="auto"/>
              <w:ind w:firstLine="0"/>
              <w:rPr>
                <w:rFonts w:eastAsia="Times New Roman" w:cs="Times New Roman"/>
                <w:sz w:val="20"/>
                <w:szCs w:val="20"/>
                <w:lang w:val="en-US" w:eastAsia="zh-CN"/>
              </w:rPr>
            </w:pPr>
          </w:p>
        </w:tc>
        <w:tc>
          <w:tcPr>
            <w:tcW w:w="0" w:type="auto"/>
            <w:vMerge w:val="restart"/>
            <w:tcBorders>
              <w:top w:val="nil"/>
              <w:left w:val="nil"/>
              <w:bottom w:val="nil"/>
              <w:right w:val="nil"/>
            </w:tcBorders>
            <w:shd w:val="clear" w:color="auto" w:fill="auto"/>
            <w:vAlign w:val="center"/>
            <w:hideMark/>
          </w:tcPr>
          <w:p w14:paraId="384F0DAE" w14:textId="77777777" w:rsidR="008F3467" w:rsidRPr="008F3467" w:rsidRDefault="008F3467" w:rsidP="008F3467">
            <w:pPr>
              <w:spacing w:line="240" w:lineRule="auto"/>
              <w:ind w:firstLine="0"/>
              <w:rPr>
                <w:rFonts w:eastAsia="Times New Roman" w:cs="Times New Roman"/>
                <w:sz w:val="20"/>
                <w:szCs w:val="20"/>
                <w:lang w:val="en-US" w:eastAsia="zh-CN"/>
              </w:rPr>
            </w:pPr>
          </w:p>
        </w:tc>
        <w:tc>
          <w:tcPr>
            <w:tcW w:w="0" w:type="auto"/>
            <w:vMerge w:val="restart"/>
            <w:tcBorders>
              <w:top w:val="nil"/>
              <w:left w:val="nil"/>
              <w:bottom w:val="nil"/>
              <w:right w:val="nil"/>
            </w:tcBorders>
            <w:shd w:val="clear" w:color="auto" w:fill="auto"/>
            <w:vAlign w:val="center"/>
            <w:hideMark/>
          </w:tcPr>
          <w:p w14:paraId="4BCCB0D7" w14:textId="77777777" w:rsidR="008F3467" w:rsidRPr="008F3467" w:rsidRDefault="008F3467" w:rsidP="008F3467">
            <w:pPr>
              <w:spacing w:line="240" w:lineRule="auto"/>
              <w:ind w:firstLine="0"/>
              <w:jc w:val="center"/>
              <w:rPr>
                <w:rFonts w:eastAsia="Times New Roman" w:cs="Times New Roman"/>
                <w:sz w:val="20"/>
                <w:szCs w:val="20"/>
                <w:lang w:val="en-US" w:eastAsia="zh-CN"/>
              </w:rPr>
            </w:pPr>
          </w:p>
        </w:tc>
        <w:tc>
          <w:tcPr>
            <w:tcW w:w="0" w:type="auto"/>
            <w:vMerge w:val="restart"/>
            <w:tcBorders>
              <w:top w:val="nil"/>
              <w:left w:val="nil"/>
              <w:bottom w:val="nil"/>
              <w:right w:val="nil"/>
            </w:tcBorders>
            <w:shd w:val="clear" w:color="auto" w:fill="auto"/>
            <w:vAlign w:val="center"/>
            <w:hideMark/>
          </w:tcPr>
          <w:p w14:paraId="06A8FFC7" w14:textId="77777777" w:rsidR="008F3467" w:rsidRPr="008F3467" w:rsidRDefault="008F3467" w:rsidP="008F3467">
            <w:pPr>
              <w:spacing w:line="240" w:lineRule="auto"/>
              <w:ind w:firstLine="0"/>
              <w:jc w:val="center"/>
              <w:rPr>
                <w:rFonts w:eastAsia="Times New Roman" w:cs="Times New Roman"/>
                <w:sz w:val="20"/>
                <w:szCs w:val="20"/>
                <w:lang w:val="en-US" w:eastAsia="zh-CN"/>
              </w:rPr>
            </w:pPr>
          </w:p>
        </w:tc>
        <w:tc>
          <w:tcPr>
            <w:tcW w:w="0" w:type="auto"/>
            <w:vMerge w:val="restart"/>
            <w:tcBorders>
              <w:top w:val="nil"/>
              <w:left w:val="nil"/>
              <w:bottom w:val="nil"/>
              <w:right w:val="nil"/>
            </w:tcBorders>
            <w:shd w:val="clear" w:color="auto" w:fill="auto"/>
            <w:vAlign w:val="center"/>
            <w:hideMark/>
          </w:tcPr>
          <w:p w14:paraId="1C691657" w14:textId="77777777" w:rsidR="008F3467" w:rsidRPr="008F3467" w:rsidRDefault="008F3467" w:rsidP="008F3467">
            <w:pPr>
              <w:spacing w:line="240" w:lineRule="auto"/>
              <w:ind w:firstLine="0"/>
              <w:jc w:val="center"/>
              <w:rPr>
                <w:rFonts w:eastAsia="Times New Roman" w:cs="Times New Roman"/>
                <w:sz w:val="20"/>
                <w:szCs w:val="20"/>
                <w:lang w:val="en-US" w:eastAsia="zh-CN"/>
              </w:rPr>
            </w:pPr>
          </w:p>
        </w:tc>
        <w:tc>
          <w:tcPr>
            <w:tcW w:w="0" w:type="auto"/>
            <w:vMerge w:val="restart"/>
            <w:tcBorders>
              <w:top w:val="nil"/>
              <w:left w:val="nil"/>
              <w:bottom w:val="nil"/>
              <w:right w:val="nil"/>
            </w:tcBorders>
            <w:shd w:val="clear" w:color="auto" w:fill="auto"/>
            <w:vAlign w:val="center"/>
            <w:hideMark/>
          </w:tcPr>
          <w:p w14:paraId="068ABF0E" w14:textId="77777777" w:rsidR="008F3467" w:rsidRPr="008F3467" w:rsidRDefault="008F3467" w:rsidP="008F3467">
            <w:pPr>
              <w:spacing w:line="240" w:lineRule="auto"/>
              <w:ind w:firstLine="0"/>
              <w:jc w:val="center"/>
              <w:rPr>
                <w:rFonts w:eastAsia="Times New Roman" w:cs="Times New Roman"/>
                <w:sz w:val="20"/>
                <w:szCs w:val="20"/>
                <w:lang w:val="en-US" w:eastAsia="zh-CN"/>
              </w:rPr>
            </w:pPr>
          </w:p>
        </w:tc>
        <w:tc>
          <w:tcPr>
            <w:tcW w:w="0" w:type="auto"/>
            <w:vMerge w:val="restart"/>
            <w:tcBorders>
              <w:top w:val="nil"/>
              <w:left w:val="nil"/>
              <w:bottom w:val="nil"/>
              <w:right w:val="nil"/>
            </w:tcBorders>
            <w:shd w:val="clear" w:color="auto" w:fill="auto"/>
            <w:vAlign w:val="center"/>
            <w:hideMark/>
          </w:tcPr>
          <w:p w14:paraId="13D03F73" w14:textId="77777777" w:rsidR="008F3467" w:rsidRPr="008F3467" w:rsidRDefault="008F3467" w:rsidP="008F3467">
            <w:pPr>
              <w:spacing w:line="240" w:lineRule="auto"/>
              <w:ind w:firstLine="0"/>
              <w:jc w:val="center"/>
              <w:rPr>
                <w:rFonts w:eastAsia="Times New Roman" w:cs="Times New Roman"/>
                <w:sz w:val="20"/>
                <w:szCs w:val="20"/>
                <w:lang w:val="en-US" w:eastAsia="zh-CN"/>
              </w:rPr>
            </w:pPr>
          </w:p>
        </w:tc>
        <w:tc>
          <w:tcPr>
            <w:tcW w:w="0" w:type="auto"/>
            <w:vMerge w:val="restart"/>
            <w:tcBorders>
              <w:top w:val="nil"/>
              <w:left w:val="nil"/>
              <w:bottom w:val="nil"/>
              <w:right w:val="nil"/>
            </w:tcBorders>
            <w:shd w:val="clear" w:color="auto" w:fill="auto"/>
            <w:vAlign w:val="center"/>
            <w:hideMark/>
          </w:tcPr>
          <w:p w14:paraId="371EDD91" w14:textId="77777777" w:rsidR="008F3467" w:rsidRPr="008F3467" w:rsidRDefault="008F3467" w:rsidP="008F3467">
            <w:pPr>
              <w:spacing w:line="240" w:lineRule="auto"/>
              <w:ind w:firstLine="0"/>
              <w:jc w:val="center"/>
              <w:rPr>
                <w:rFonts w:eastAsia="Times New Roman" w:cs="Times New Roman"/>
                <w:sz w:val="20"/>
                <w:szCs w:val="20"/>
                <w:lang w:val="en-US" w:eastAsia="zh-CN"/>
              </w:rPr>
            </w:pPr>
          </w:p>
        </w:tc>
        <w:tc>
          <w:tcPr>
            <w:tcW w:w="0" w:type="auto"/>
            <w:vMerge w:val="restart"/>
            <w:tcBorders>
              <w:top w:val="nil"/>
              <w:left w:val="nil"/>
              <w:bottom w:val="nil"/>
              <w:right w:val="nil"/>
            </w:tcBorders>
            <w:shd w:val="clear" w:color="auto" w:fill="auto"/>
            <w:vAlign w:val="center"/>
            <w:hideMark/>
          </w:tcPr>
          <w:p w14:paraId="3626E5C2" w14:textId="77777777" w:rsidR="008F3467" w:rsidRPr="008F3467" w:rsidRDefault="008F3467" w:rsidP="008F3467">
            <w:pPr>
              <w:spacing w:line="240" w:lineRule="auto"/>
              <w:ind w:firstLine="0"/>
              <w:jc w:val="center"/>
              <w:rPr>
                <w:rFonts w:eastAsia="Times New Roman" w:cs="Times New Roman"/>
                <w:sz w:val="20"/>
                <w:szCs w:val="20"/>
                <w:lang w:val="en-US" w:eastAsia="zh-CN"/>
              </w:rPr>
            </w:pPr>
          </w:p>
        </w:tc>
        <w:tc>
          <w:tcPr>
            <w:tcW w:w="0" w:type="auto"/>
            <w:vMerge w:val="restart"/>
            <w:tcBorders>
              <w:top w:val="nil"/>
              <w:left w:val="nil"/>
              <w:bottom w:val="nil"/>
              <w:right w:val="nil"/>
            </w:tcBorders>
            <w:shd w:val="clear" w:color="auto" w:fill="auto"/>
            <w:vAlign w:val="center"/>
            <w:hideMark/>
          </w:tcPr>
          <w:p w14:paraId="0D491467" w14:textId="77777777" w:rsidR="008F3467" w:rsidRPr="008F3467" w:rsidRDefault="008F3467" w:rsidP="008F3467">
            <w:pPr>
              <w:spacing w:line="240" w:lineRule="auto"/>
              <w:ind w:firstLine="0"/>
              <w:jc w:val="center"/>
              <w:rPr>
                <w:rFonts w:eastAsia="Times New Roman" w:cs="Times New Roman"/>
                <w:sz w:val="20"/>
                <w:szCs w:val="20"/>
                <w:lang w:val="en-US" w:eastAsia="zh-CN"/>
              </w:rPr>
            </w:pPr>
          </w:p>
        </w:tc>
        <w:tc>
          <w:tcPr>
            <w:tcW w:w="0" w:type="auto"/>
            <w:vMerge w:val="restart"/>
            <w:tcBorders>
              <w:top w:val="nil"/>
              <w:left w:val="nil"/>
              <w:bottom w:val="nil"/>
              <w:right w:val="nil"/>
            </w:tcBorders>
            <w:shd w:val="clear" w:color="auto" w:fill="auto"/>
            <w:vAlign w:val="center"/>
            <w:hideMark/>
          </w:tcPr>
          <w:p w14:paraId="47A06D7D" w14:textId="77777777" w:rsidR="008F3467" w:rsidRPr="008F3467" w:rsidRDefault="008F3467" w:rsidP="008F3467">
            <w:pPr>
              <w:spacing w:line="240" w:lineRule="auto"/>
              <w:ind w:firstLine="0"/>
              <w:jc w:val="center"/>
              <w:rPr>
                <w:rFonts w:eastAsia="Times New Roman" w:cs="Times New Roman"/>
                <w:sz w:val="20"/>
                <w:szCs w:val="20"/>
                <w:lang w:val="en-US" w:eastAsia="zh-CN"/>
              </w:rPr>
            </w:pPr>
          </w:p>
        </w:tc>
        <w:tc>
          <w:tcPr>
            <w:tcW w:w="0" w:type="auto"/>
            <w:vMerge w:val="restart"/>
            <w:tcBorders>
              <w:top w:val="nil"/>
              <w:left w:val="nil"/>
              <w:bottom w:val="nil"/>
              <w:right w:val="nil"/>
            </w:tcBorders>
            <w:shd w:val="clear" w:color="auto" w:fill="auto"/>
            <w:vAlign w:val="center"/>
            <w:hideMark/>
          </w:tcPr>
          <w:p w14:paraId="7095257B" w14:textId="77777777" w:rsidR="008F3467" w:rsidRPr="008F3467" w:rsidRDefault="008F3467" w:rsidP="008F3467">
            <w:pPr>
              <w:spacing w:line="240" w:lineRule="auto"/>
              <w:ind w:firstLine="0"/>
              <w:jc w:val="center"/>
              <w:rPr>
                <w:rFonts w:eastAsia="Times New Roman" w:cs="Times New Roman"/>
                <w:sz w:val="20"/>
                <w:szCs w:val="20"/>
                <w:lang w:val="en-US" w:eastAsia="zh-CN"/>
              </w:rPr>
            </w:pPr>
          </w:p>
        </w:tc>
        <w:tc>
          <w:tcPr>
            <w:tcW w:w="0" w:type="auto"/>
            <w:vMerge w:val="restart"/>
            <w:tcBorders>
              <w:top w:val="nil"/>
              <w:left w:val="nil"/>
              <w:bottom w:val="nil"/>
              <w:right w:val="nil"/>
            </w:tcBorders>
            <w:shd w:val="clear" w:color="auto" w:fill="auto"/>
            <w:vAlign w:val="center"/>
            <w:hideMark/>
          </w:tcPr>
          <w:p w14:paraId="24CBCE0E" w14:textId="77777777" w:rsidR="008F3467" w:rsidRPr="008F3467" w:rsidRDefault="008F3467" w:rsidP="008F3467">
            <w:pPr>
              <w:spacing w:line="240" w:lineRule="auto"/>
              <w:ind w:firstLine="0"/>
              <w:jc w:val="center"/>
              <w:rPr>
                <w:rFonts w:eastAsia="Times New Roman" w:cs="Times New Roman"/>
                <w:sz w:val="20"/>
                <w:szCs w:val="20"/>
                <w:lang w:val="en-US" w:eastAsia="zh-CN"/>
              </w:rPr>
            </w:pPr>
          </w:p>
        </w:tc>
        <w:tc>
          <w:tcPr>
            <w:tcW w:w="0" w:type="auto"/>
            <w:vMerge w:val="restart"/>
            <w:tcBorders>
              <w:top w:val="nil"/>
              <w:left w:val="nil"/>
              <w:bottom w:val="nil"/>
              <w:right w:val="nil"/>
            </w:tcBorders>
            <w:shd w:val="clear" w:color="auto" w:fill="auto"/>
            <w:vAlign w:val="center"/>
            <w:hideMark/>
          </w:tcPr>
          <w:p w14:paraId="39ACB7FE" w14:textId="77777777" w:rsidR="008F3467" w:rsidRPr="008F3467" w:rsidRDefault="008F3467" w:rsidP="008F3467">
            <w:pPr>
              <w:spacing w:line="240" w:lineRule="auto"/>
              <w:ind w:firstLine="0"/>
              <w:jc w:val="center"/>
              <w:rPr>
                <w:rFonts w:eastAsia="Times New Roman" w:cs="Times New Roman"/>
                <w:sz w:val="20"/>
                <w:szCs w:val="20"/>
                <w:lang w:val="en-US" w:eastAsia="zh-CN"/>
              </w:rPr>
            </w:pPr>
          </w:p>
        </w:tc>
        <w:tc>
          <w:tcPr>
            <w:tcW w:w="0" w:type="auto"/>
            <w:vMerge w:val="restart"/>
            <w:tcBorders>
              <w:top w:val="nil"/>
              <w:left w:val="nil"/>
              <w:bottom w:val="nil"/>
              <w:right w:val="nil"/>
            </w:tcBorders>
            <w:shd w:val="clear" w:color="auto" w:fill="auto"/>
            <w:vAlign w:val="center"/>
            <w:hideMark/>
          </w:tcPr>
          <w:p w14:paraId="321B5B00" w14:textId="77777777" w:rsidR="008F3467" w:rsidRPr="008F3467" w:rsidRDefault="008F3467" w:rsidP="008F3467">
            <w:pPr>
              <w:spacing w:line="240" w:lineRule="auto"/>
              <w:ind w:firstLine="0"/>
              <w:jc w:val="center"/>
              <w:rPr>
                <w:rFonts w:eastAsia="Times New Roman" w:cs="Times New Roman"/>
                <w:sz w:val="20"/>
                <w:szCs w:val="20"/>
                <w:lang w:val="en-US" w:eastAsia="zh-CN"/>
              </w:rPr>
            </w:pPr>
          </w:p>
        </w:tc>
        <w:tc>
          <w:tcPr>
            <w:tcW w:w="0" w:type="auto"/>
            <w:vMerge w:val="restart"/>
            <w:tcBorders>
              <w:top w:val="nil"/>
              <w:left w:val="nil"/>
              <w:bottom w:val="nil"/>
              <w:right w:val="nil"/>
            </w:tcBorders>
            <w:shd w:val="clear" w:color="auto" w:fill="auto"/>
            <w:vAlign w:val="center"/>
            <w:hideMark/>
          </w:tcPr>
          <w:p w14:paraId="5E7ECCAA" w14:textId="77777777" w:rsidR="008F3467" w:rsidRPr="008F3467" w:rsidRDefault="008F3467" w:rsidP="008F3467">
            <w:pPr>
              <w:spacing w:line="240" w:lineRule="auto"/>
              <w:ind w:firstLine="0"/>
              <w:jc w:val="center"/>
              <w:rPr>
                <w:rFonts w:eastAsia="Times New Roman" w:cs="Times New Roman"/>
                <w:sz w:val="20"/>
                <w:szCs w:val="20"/>
                <w:lang w:val="en-US" w:eastAsia="zh-CN"/>
              </w:rPr>
            </w:pPr>
          </w:p>
        </w:tc>
        <w:tc>
          <w:tcPr>
            <w:tcW w:w="0" w:type="auto"/>
            <w:vMerge w:val="restart"/>
            <w:tcBorders>
              <w:top w:val="nil"/>
              <w:left w:val="nil"/>
              <w:bottom w:val="nil"/>
              <w:right w:val="nil"/>
            </w:tcBorders>
            <w:shd w:val="clear" w:color="auto" w:fill="auto"/>
            <w:vAlign w:val="center"/>
            <w:hideMark/>
          </w:tcPr>
          <w:p w14:paraId="417E8267" w14:textId="77777777" w:rsidR="008F3467" w:rsidRPr="008F3467" w:rsidRDefault="008F3467" w:rsidP="008F3467">
            <w:pPr>
              <w:spacing w:line="240" w:lineRule="auto"/>
              <w:ind w:firstLine="0"/>
              <w:jc w:val="center"/>
              <w:rPr>
                <w:rFonts w:eastAsia="Times New Roman" w:cs="Times New Roman"/>
                <w:sz w:val="20"/>
                <w:szCs w:val="20"/>
                <w:lang w:val="en-US" w:eastAsia="zh-CN"/>
              </w:rPr>
            </w:pPr>
          </w:p>
        </w:tc>
        <w:tc>
          <w:tcPr>
            <w:tcW w:w="0" w:type="auto"/>
            <w:vMerge w:val="restart"/>
            <w:tcBorders>
              <w:top w:val="nil"/>
              <w:left w:val="nil"/>
              <w:bottom w:val="nil"/>
              <w:right w:val="nil"/>
            </w:tcBorders>
            <w:shd w:val="clear" w:color="auto" w:fill="auto"/>
            <w:vAlign w:val="center"/>
            <w:hideMark/>
          </w:tcPr>
          <w:p w14:paraId="2D5D91CB" w14:textId="77777777" w:rsidR="008F3467" w:rsidRPr="008F3467" w:rsidRDefault="008F3467" w:rsidP="008F3467">
            <w:pPr>
              <w:spacing w:line="240" w:lineRule="auto"/>
              <w:ind w:firstLine="0"/>
              <w:jc w:val="center"/>
              <w:rPr>
                <w:rFonts w:eastAsia="Times New Roman" w:cs="Times New Roman"/>
                <w:sz w:val="20"/>
                <w:szCs w:val="20"/>
                <w:lang w:val="en-US" w:eastAsia="zh-CN"/>
              </w:rPr>
            </w:pPr>
          </w:p>
        </w:tc>
      </w:tr>
      <w:tr w:rsidR="008F3467" w:rsidRPr="008F3467" w14:paraId="26A6BE5A" w14:textId="77777777" w:rsidTr="008F3467">
        <w:trPr>
          <w:trHeight w:val="259"/>
        </w:trPr>
        <w:tc>
          <w:tcPr>
            <w:tcW w:w="0" w:type="auto"/>
            <w:tcBorders>
              <w:top w:val="nil"/>
              <w:left w:val="nil"/>
              <w:bottom w:val="nil"/>
              <w:right w:val="nil"/>
            </w:tcBorders>
            <w:shd w:val="clear" w:color="auto" w:fill="auto"/>
            <w:vAlign w:val="center"/>
            <w:hideMark/>
          </w:tcPr>
          <w:p w14:paraId="47C2947C" w14:textId="77777777" w:rsidR="008F3467" w:rsidRPr="008F3467" w:rsidRDefault="008F3467" w:rsidP="008F3467">
            <w:pPr>
              <w:spacing w:line="240" w:lineRule="auto"/>
              <w:ind w:firstLine="0"/>
              <w:rPr>
                <w:rFonts w:eastAsia="Times New Roman" w:cs="Times New Roman"/>
                <w:b/>
                <w:bCs/>
                <w:color w:val="000000"/>
                <w:sz w:val="20"/>
                <w:szCs w:val="20"/>
                <w:lang w:val="en-US" w:eastAsia="zh-CN"/>
              </w:rPr>
            </w:pPr>
            <w:r w:rsidRPr="008F3467">
              <w:rPr>
                <w:rFonts w:eastAsia="Times New Roman" w:cs="Times New Roman"/>
                <w:b/>
                <w:bCs/>
                <w:color w:val="000000"/>
                <w:sz w:val="20"/>
                <w:szCs w:val="20"/>
                <w:lang w:val="en-US" w:eastAsia="zh-CN"/>
              </w:rPr>
              <w:t>Self-Construal</w:t>
            </w:r>
          </w:p>
        </w:tc>
        <w:tc>
          <w:tcPr>
            <w:tcW w:w="0" w:type="auto"/>
            <w:vMerge/>
            <w:tcBorders>
              <w:top w:val="nil"/>
              <w:left w:val="nil"/>
              <w:bottom w:val="nil"/>
              <w:right w:val="nil"/>
            </w:tcBorders>
            <w:vAlign w:val="center"/>
            <w:hideMark/>
          </w:tcPr>
          <w:p w14:paraId="0EC7234E" w14:textId="77777777" w:rsidR="008F3467" w:rsidRPr="008F3467" w:rsidRDefault="008F3467" w:rsidP="008F3467">
            <w:pPr>
              <w:spacing w:line="240" w:lineRule="auto"/>
              <w:ind w:firstLine="0"/>
              <w:rPr>
                <w:rFonts w:eastAsia="Times New Roman" w:cs="Times New Roman"/>
                <w:sz w:val="20"/>
                <w:szCs w:val="20"/>
                <w:lang w:val="en-US" w:eastAsia="zh-CN"/>
              </w:rPr>
            </w:pPr>
          </w:p>
        </w:tc>
        <w:tc>
          <w:tcPr>
            <w:tcW w:w="0" w:type="auto"/>
            <w:vMerge/>
            <w:tcBorders>
              <w:top w:val="nil"/>
              <w:left w:val="nil"/>
              <w:bottom w:val="nil"/>
              <w:right w:val="nil"/>
            </w:tcBorders>
            <w:vAlign w:val="center"/>
            <w:hideMark/>
          </w:tcPr>
          <w:p w14:paraId="08A21B0A" w14:textId="77777777" w:rsidR="008F3467" w:rsidRPr="008F3467" w:rsidRDefault="008F3467" w:rsidP="008F3467">
            <w:pPr>
              <w:spacing w:line="240" w:lineRule="auto"/>
              <w:ind w:firstLine="0"/>
              <w:rPr>
                <w:rFonts w:eastAsia="Times New Roman" w:cs="Times New Roman"/>
                <w:sz w:val="20"/>
                <w:szCs w:val="20"/>
                <w:lang w:val="en-US" w:eastAsia="zh-CN"/>
              </w:rPr>
            </w:pPr>
          </w:p>
        </w:tc>
        <w:tc>
          <w:tcPr>
            <w:tcW w:w="0" w:type="auto"/>
            <w:vMerge/>
            <w:tcBorders>
              <w:top w:val="nil"/>
              <w:left w:val="nil"/>
              <w:bottom w:val="nil"/>
              <w:right w:val="nil"/>
            </w:tcBorders>
            <w:vAlign w:val="center"/>
            <w:hideMark/>
          </w:tcPr>
          <w:p w14:paraId="4DF40ED9" w14:textId="77777777" w:rsidR="008F3467" w:rsidRPr="008F3467" w:rsidRDefault="008F3467" w:rsidP="008F3467">
            <w:pPr>
              <w:spacing w:line="240" w:lineRule="auto"/>
              <w:ind w:firstLine="0"/>
              <w:rPr>
                <w:rFonts w:eastAsia="Times New Roman" w:cs="Times New Roman"/>
                <w:sz w:val="20"/>
                <w:szCs w:val="20"/>
                <w:lang w:val="en-US" w:eastAsia="zh-CN"/>
              </w:rPr>
            </w:pPr>
          </w:p>
        </w:tc>
        <w:tc>
          <w:tcPr>
            <w:tcW w:w="0" w:type="auto"/>
            <w:vMerge/>
            <w:tcBorders>
              <w:top w:val="nil"/>
              <w:left w:val="nil"/>
              <w:bottom w:val="nil"/>
              <w:right w:val="nil"/>
            </w:tcBorders>
            <w:vAlign w:val="center"/>
            <w:hideMark/>
          </w:tcPr>
          <w:p w14:paraId="26EA67DC" w14:textId="77777777" w:rsidR="008F3467" w:rsidRPr="008F3467" w:rsidRDefault="008F3467" w:rsidP="008F3467">
            <w:pPr>
              <w:spacing w:line="240" w:lineRule="auto"/>
              <w:ind w:firstLine="0"/>
              <w:rPr>
                <w:rFonts w:eastAsia="Times New Roman" w:cs="Times New Roman"/>
                <w:sz w:val="20"/>
                <w:szCs w:val="20"/>
                <w:lang w:val="en-US" w:eastAsia="zh-CN"/>
              </w:rPr>
            </w:pPr>
          </w:p>
        </w:tc>
        <w:tc>
          <w:tcPr>
            <w:tcW w:w="0" w:type="auto"/>
            <w:vMerge/>
            <w:tcBorders>
              <w:top w:val="nil"/>
              <w:left w:val="nil"/>
              <w:bottom w:val="nil"/>
              <w:right w:val="nil"/>
            </w:tcBorders>
            <w:vAlign w:val="center"/>
            <w:hideMark/>
          </w:tcPr>
          <w:p w14:paraId="099F3246" w14:textId="77777777" w:rsidR="008F3467" w:rsidRPr="008F3467" w:rsidRDefault="008F3467" w:rsidP="008F3467">
            <w:pPr>
              <w:spacing w:line="240" w:lineRule="auto"/>
              <w:ind w:firstLine="0"/>
              <w:rPr>
                <w:rFonts w:eastAsia="Times New Roman" w:cs="Times New Roman"/>
                <w:sz w:val="20"/>
                <w:szCs w:val="20"/>
                <w:lang w:val="en-US" w:eastAsia="zh-CN"/>
              </w:rPr>
            </w:pPr>
          </w:p>
        </w:tc>
        <w:tc>
          <w:tcPr>
            <w:tcW w:w="0" w:type="auto"/>
            <w:vMerge/>
            <w:tcBorders>
              <w:top w:val="nil"/>
              <w:left w:val="nil"/>
              <w:bottom w:val="nil"/>
              <w:right w:val="nil"/>
            </w:tcBorders>
            <w:vAlign w:val="center"/>
            <w:hideMark/>
          </w:tcPr>
          <w:p w14:paraId="3B58689E" w14:textId="77777777" w:rsidR="008F3467" w:rsidRPr="008F3467" w:rsidRDefault="008F3467" w:rsidP="008F3467">
            <w:pPr>
              <w:spacing w:line="240" w:lineRule="auto"/>
              <w:ind w:firstLine="0"/>
              <w:rPr>
                <w:rFonts w:eastAsia="Times New Roman" w:cs="Times New Roman"/>
                <w:sz w:val="20"/>
                <w:szCs w:val="20"/>
                <w:lang w:val="en-US" w:eastAsia="zh-CN"/>
              </w:rPr>
            </w:pPr>
          </w:p>
        </w:tc>
        <w:tc>
          <w:tcPr>
            <w:tcW w:w="0" w:type="auto"/>
            <w:vMerge/>
            <w:tcBorders>
              <w:top w:val="nil"/>
              <w:left w:val="nil"/>
              <w:bottom w:val="nil"/>
              <w:right w:val="nil"/>
            </w:tcBorders>
            <w:vAlign w:val="center"/>
            <w:hideMark/>
          </w:tcPr>
          <w:p w14:paraId="49B25049" w14:textId="77777777" w:rsidR="008F3467" w:rsidRPr="008F3467" w:rsidRDefault="008F3467" w:rsidP="008F3467">
            <w:pPr>
              <w:spacing w:line="240" w:lineRule="auto"/>
              <w:ind w:firstLine="0"/>
              <w:rPr>
                <w:rFonts w:eastAsia="Times New Roman" w:cs="Times New Roman"/>
                <w:sz w:val="20"/>
                <w:szCs w:val="20"/>
                <w:lang w:val="en-US" w:eastAsia="zh-CN"/>
              </w:rPr>
            </w:pPr>
          </w:p>
        </w:tc>
        <w:tc>
          <w:tcPr>
            <w:tcW w:w="0" w:type="auto"/>
            <w:vMerge/>
            <w:tcBorders>
              <w:top w:val="nil"/>
              <w:left w:val="nil"/>
              <w:bottom w:val="nil"/>
              <w:right w:val="nil"/>
            </w:tcBorders>
            <w:vAlign w:val="center"/>
            <w:hideMark/>
          </w:tcPr>
          <w:p w14:paraId="58BEE705" w14:textId="77777777" w:rsidR="008F3467" w:rsidRPr="008F3467" w:rsidRDefault="008F3467" w:rsidP="008F3467">
            <w:pPr>
              <w:spacing w:line="240" w:lineRule="auto"/>
              <w:ind w:firstLine="0"/>
              <w:rPr>
                <w:rFonts w:eastAsia="Times New Roman" w:cs="Times New Roman"/>
                <w:sz w:val="20"/>
                <w:szCs w:val="20"/>
                <w:lang w:val="en-US" w:eastAsia="zh-CN"/>
              </w:rPr>
            </w:pPr>
          </w:p>
        </w:tc>
        <w:tc>
          <w:tcPr>
            <w:tcW w:w="0" w:type="auto"/>
            <w:vMerge/>
            <w:tcBorders>
              <w:top w:val="nil"/>
              <w:left w:val="nil"/>
              <w:bottom w:val="nil"/>
              <w:right w:val="nil"/>
            </w:tcBorders>
            <w:vAlign w:val="center"/>
            <w:hideMark/>
          </w:tcPr>
          <w:p w14:paraId="2EB1973D" w14:textId="77777777" w:rsidR="008F3467" w:rsidRPr="008F3467" w:rsidRDefault="008F3467" w:rsidP="008F3467">
            <w:pPr>
              <w:spacing w:line="240" w:lineRule="auto"/>
              <w:ind w:firstLine="0"/>
              <w:rPr>
                <w:rFonts w:eastAsia="Times New Roman" w:cs="Times New Roman"/>
                <w:sz w:val="20"/>
                <w:szCs w:val="20"/>
                <w:lang w:val="en-US" w:eastAsia="zh-CN"/>
              </w:rPr>
            </w:pPr>
          </w:p>
        </w:tc>
        <w:tc>
          <w:tcPr>
            <w:tcW w:w="0" w:type="auto"/>
            <w:vMerge/>
            <w:tcBorders>
              <w:top w:val="nil"/>
              <w:left w:val="nil"/>
              <w:bottom w:val="nil"/>
              <w:right w:val="nil"/>
            </w:tcBorders>
            <w:vAlign w:val="center"/>
            <w:hideMark/>
          </w:tcPr>
          <w:p w14:paraId="6E03D2A1" w14:textId="77777777" w:rsidR="008F3467" w:rsidRPr="008F3467" w:rsidRDefault="008F3467" w:rsidP="008F3467">
            <w:pPr>
              <w:spacing w:line="240" w:lineRule="auto"/>
              <w:ind w:firstLine="0"/>
              <w:rPr>
                <w:rFonts w:eastAsia="Times New Roman" w:cs="Times New Roman"/>
                <w:sz w:val="20"/>
                <w:szCs w:val="20"/>
                <w:lang w:val="en-US" w:eastAsia="zh-CN"/>
              </w:rPr>
            </w:pPr>
          </w:p>
        </w:tc>
        <w:tc>
          <w:tcPr>
            <w:tcW w:w="0" w:type="auto"/>
            <w:vMerge/>
            <w:tcBorders>
              <w:top w:val="nil"/>
              <w:left w:val="nil"/>
              <w:bottom w:val="nil"/>
              <w:right w:val="nil"/>
            </w:tcBorders>
            <w:vAlign w:val="center"/>
            <w:hideMark/>
          </w:tcPr>
          <w:p w14:paraId="23B451AB" w14:textId="77777777" w:rsidR="008F3467" w:rsidRPr="008F3467" w:rsidRDefault="008F3467" w:rsidP="008F3467">
            <w:pPr>
              <w:spacing w:line="240" w:lineRule="auto"/>
              <w:ind w:firstLine="0"/>
              <w:rPr>
                <w:rFonts w:eastAsia="Times New Roman" w:cs="Times New Roman"/>
                <w:sz w:val="20"/>
                <w:szCs w:val="20"/>
                <w:lang w:val="en-US" w:eastAsia="zh-CN"/>
              </w:rPr>
            </w:pPr>
          </w:p>
        </w:tc>
        <w:tc>
          <w:tcPr>
            <w:tcW w:w="0" w:type="auto"/>
            <w:vMerge/>
            <w:tcBorders>
              <w:top w:val="nil"/>
              <w:left w:val="nil"/>
              <w:bottom w:val="nil"/>
              <w:right w:val="nil"/>
            </w:tcBorders>
            <w:vAlign w:val="center"/>
            <w:hideMark/>
          </w:tcPr>
          <w:p w14:paraId="57ADC53E" w14:textId="77777777" w:rsidR="008F3467" w:rsidRPr="008F3467" w:rsidRDefault="008F3467" w:rsidP="008F3467">
            <w:pPr>
              <w:spacing w:line="240" w:lineRule="auto"/>
              <w:ind w:firstLine="0"/>
              <w:rPr>
                <w:rFonts w:eastAsia="Times New Roman" w:cs="Times New Roman"/>
                <w:sz w:val="20"/>
                <w:szCs w:val="20"/>
                <w:lang w:val="en-US" w:eastAsia="zh-CN"/>
              </w:rPr>
            </w:pPr>
          </w:p>
        </w:tc>
        <w:tc>
          <w:tcPr>
            <w:tcW w:w="0" w:type="auto"/>
            <w:vMerge/>
            <w:tcBorders>
              <w:top w:val="nil"/>
              <w:left w:val="nil"/>
              <w:bottom w:val="nil"/>
              <w:right w:val="nil"/>
            </w:tcBorders>
            <w:vAlign w:val="center"/>
            <w:hideMark/>
          </w:tcPr>
          <w:p w14:paraId="4074B73C" w14:textId="77777777" w:rsidR="008F3467" w:rsidRPr="008F3467" w:rsidRDefault="008F3467" w:rsidP="008F3467">
            <w:pPr>
              <w:spacing w:line="240" w:lineRule="auto"/>
              <w:ind w:firstLine="0"/>
              <w:rPr>
                <w:rFonts w:eastAsia="Times New Roman" w:cs="Times New Roman"/>
                <w:sz w:val="20"/>
                <w:szCs w:val="20"/>
                <w:lang w:val="en-US" w:eastAsia="zh-CN"/>
              </w:rPr>
            </w:pPr>
          </w:p>
        </w:tc>
        <w:tc>
          <w:tcPr>
            <w:tcW w:w="0" w:type="auto"/>
            <w:vMerge/>
            <w:tcBorders>
              <w:top w:val="nil"/>
              <w:left w:val="nil"/>
              <w:bottom w:val="nil"/>
              <w:right w:val="nil"/>
            </w:tcBorders>
            <w:vAlign w:val="center"/>
            <w:hideMark/>
          </w:tcPr>
          <w:p w14:paraId="58A65F39" w14:textId="77777777" w:rsidR="008F3467" w:rsidRPr="008F3467" w:rsidRDefault="008F3467" w:rsidP="008F3467">
            <w:pPr>
              <w:spacing w:line="240" w:lineRule="auto"/>
              <w:ind w:firstLine="0"/>
              <w:rPr>
                <w:rFonts w:eastAsia="Times New Roman" w:cs="Times New Roman"/>
                <w:sz w:val="20"/>
                <w:szCs w:val="20"/>
                <w:lang w:val="en-US" w:eastAsia="zh-CN"/>
              </w:rPr>
            </w:pPr>
          </w:p>
        </w:tc>
        <w:tc>
          <w:tcPr>
            <w:tcW w:w="0" w:type="auto"/>
            <w:vMerge/>
            <w:tcBorders>
              <w:top w:val="nil"/>
              <w:left w:val="nil"/>
              <w:bottom w:val="nil"/>
              <w:right w:val="nil"/>
            </w:tcBorders>
            <w:vAlign w:val="center"/>
            <w:hideMark/>
          </w:tcPr>
          <w:p w14:paraId="019FF32A" w14:textId="77777777" w:rsidR="008F3467" w:rsidRPr="008F3467" w:rsidRDefault="008F3467" w:rsidP="008F3467">
            <w:pPr>
              <w:spacing w:line="240" w:lineRule="auto"/>
              <w:ind w:firstLine="0"/>
              <w:rPr>
                <w:rFonts w:eastAsia="Times New Roman" w:cs="Times New Roman"/>
                <w:sz w:val="20"/>
                <w:szCs w:val="20"/>
                <w:lang w:val="en-US" w:eastAsia="zh-CN"/>
              </w:rPr>
            </w:pPr>
          </w:p>
        </w:tc>
        <w:tc>
          <w:tcPr>
            <w:tcW w:w="0" w:type="auto"/>
            <w:vMerge/>
            <w:tcBorders>
              <w:top w:val="nil"/>
              <w:left w:val="nil"/>
              <w:bottom w:val="nil"/>
              <w:right w:val="nil"/>
            </w:tcBorders>
            <w:vAlign w:val="center"/>
            <w:hideMark/>
          </w:tcPr>
          <w:p w14:paraId="7040437C" w14:textId="77777777" w:rsidR="008F3467" w:rsidRPr="008F3467" w:rsidRDefault="008F3467" w:rsidP="008F3467">
            <w:pPr>
              <w:spacing w:line="240" w:lineRule="auto"/>
              <w:ind w:firstLine="0"/>
              <w:rPr>
                <w:rFonts w:eastAsia="Times New Roman" w:cs="Times New Roman"/>
                <w:sz w:val="20"/>
                <w:szCs w:val="20"/>
                <w:lang w:val="en-US" w:eastAsia="zh-CN"/>
              </w:rPr>
            </w:pPr>
          </w:p>
        </w:tc>
        <w:tc>
          <w:tcPr>
            <w:tcW w:w="0" w:type="auto"/>
            <w:vMerge/>
            <w:tcBorders>
              <w:top w:val="nil"/>
              <w:left w:val="nil"/>
              <w:bottom w:val="nil"/>
              <w:right w:val="nil"/>
            </w:tcBorders>
            <w:vAlign w:val="center"/>
            <w:hideMark/>
          </w:tcPr>
          <w:p w14:paraId="6C69D2D9" w14:textId="77777777" w:rsidR="008F3467" w:rsidRPr="008F3467" w:rsidRDefault="008F3467" w:rsidP="008F3467">
            <w:pPr>
              <w:spacing w:line="240" w:lineRule="auto"/>
              <w:ind w:firstLine="0"/>
              <w:rPr>
                <w:rFonts w:eastAsia="Times New Roman" w:cs="Times New Roman"/>
                <w:sz w:val="20"/>
                <w:szCs w:val="20"/>
                <w:lang w:val="en-US" w:eastAsia="zh-CN"/>
              </w:rPr>
            </w:pPr>
          </w:p>
        </w:tc>
        <w:tc>
          <w:tcPr>
            <w:tcW w:w="0" w:type="auto"/>
            <w:vMerge/>
            <w:tcBorders>
              <w:top w:val="nil"/>
              <w:left w:val="nil"/>
              <w:bottom w:val="nil"/>
              <w:right w:val="nil"/>
            </w:tcBorders>
            <w:vAlign w:val="center"/>
            <w:hideMark/>
          </w:tcPr>
          <w:p w14:paraId="32CABC4E" w14:textId="77777777" w:rsidR="008F3467" w:rsidRPr="008F3467" w:rsidRDefault="008F3467" w:rsidP="008F3467">
            <w:pPr>
              <w:spacing w:line="240" w:lineRule="auto"/>
              <w:ind w:firstLine="0"/>
              <w:rPr>
                <w:rFonts w:eastAsia="Times New Roman" w:cs="Times New Roman"/>
                <w:sz w:val="20"/>
                <w:szCs w:val="20"/>
                <w:lang w:val="en-US" w:eastAsia="zh-CN"/>
              </w:rPr>
            </w:pPr>
          </w:p>
        </w:tc>
      </w:tr>
      <w:tr w:rsidR="008F3467" w:rsidRPr="008F3467" w14:paraId="4E53A090" w14:textId="77777777" w:rsidTr="008F3467">
        <w:trPr>
          <w:trHeight w:val="259"/>
        </w:trPr>
        <w:tc>
          <w:tcPr>
            <w:tcW w:w="0" w:type="auto"/>
            <w:tcBorders>
              <w:top w:val="nil"/>
              <w:left w:val="nil"/>
              <w:bottom w:val="nil"/>
              <w:right w:val="nil"/>
            </w:tcBorders>
            <w:shd w:val="clear" w:color="auto" w:fill="auto"/>
            <w:vAlign w:val="center"/>
            <w:hideMark/>
          </w:tcPr>
          <w:p w14:paraId="65E13725" w14:textId="77777777" w:rsidR="008F3467" w:rsidRPr="008F3467" w:rsidRDefault="008F3467" w:rsidP="008F3467">
            <w:pPr>
              <w:spacing w:line="240" w:lineRule="auto"/>
              <w:ind w:firstLine="0"/>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Difference vs. Similarity</w:t>
            </w:r>
          </w:p>
        </w:tc>
        <w:tc>
          <w:tcPr>
            <w:tcW w:w="0" w:type="auto"/>
            <w:tcBorders>
              <w:top w:val="nil"/>
              <w:left w:val="nil"/>
              <w:bottom w:val="nil"/>
              <w:right w:val="nil"/>
            </w:tcBorders>
            <w:shd w:val="clear" w:color="auto" w:fill="auto"/>
            <w:vAlign w:val="center"/>
            <w:hideMark/>
          </w:tcPr>
          <w:p w14:paraId="0C0D65FA"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-1.53</w:t>
            </w:r>
          </w:p>
        </w:tc>
        <w:tc>
          <w:tcPr>
            <w:tcW w:w="0" w:type="auto"/>
            <w:tcBorders>
              <w:top w:val="nil"/>
              <w:left w:val="nil"/>
              <w:bottom w:val="nil"/>
              <w:right w:val="nil"/>
            </w:tcBorders>
            <w:shd w:val="clear" w:color="auto" w:fill="auto"/>
            <w:vAlign w:val="center"/>
            <w:hideMark/>
          </w:tcPr>
          <w:p w14:paraId="790DF1FF"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1.28</w:t>
            </w:r>
          </w:p>
        </w:tc>
        <w:tc>
          <w:tcPr>
            <w:tcW w:w="0" w:type="auto"/>
            <w:tcBorders>
              <w:top w:val="nil"/>
              <w:left w:val="nil"/>
              <w:bottom w:val="nil"/>
              <w:right w:val="nil"/>
            </w:tcBorders>
            <w:shd w:val="clear" w:color="auto" w:fill="auto"/>
            <w:vAlign w:val="center"/>
            <w:hideMark/>
          </w:tcPr>
          <w:p w14:paraId="2709BD19"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472</w:t>
            </w:r>
          </w:p>
        </w:tc>
        <w:tc>
          <w:tcPr>
            <w:tcW w:w="0" w:type="auto"/>
            <w:tcBorders>
              <w:top w:val="nil"/>
              <w:left w:val="nil"/>
              <w:bottom w:val="nil"/>
              <w:right w:val="nil"/>
            </w:tcBorders>
            <w:shd w:val="clear" w:color="auto" w:fill="auto"/>
            <w:vAlign w:val="center"/>
            <w:hideMark/>
          </w:tcPr>
          <w:p w14:paraId="3BA82C7E"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-1.52</w:t>
            </w:r>
          </w:p>
        </w:tc>
        <w:tc>
          <w:tcPr>
            <w:tcW w:w="0" w:type="auto"/>
            <w:tcBorders>
              <w:top w:val="nil"/>
              <w:left w:val="nil"/>
              <w:bottom w:val="nil"/>
              <w:right w:val="nil"/>
            </w:tcBorders>
            <w:shd w:val="clear" w:color="auto" w:fill="auto"/>
            <w:vAlign w:val="center"/>
            <w:hideMark/>
          </w:tcPr>
          <w:p w14:paraId="3DBFB165"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1.27</w:t>
            </w:r>
          </w:p>
        </w:tc>
        <w:tc>
          <w:tcPr>
            <w:tcW w:w="0" w:type="auto"/>
            <w:tcBorders>
              <w:top w:val="nil"/>
              <w:left w:val="nil"/>
              <w:bottom w:val="nil"/>
              <w:right w:val="nil"/>
            </w:tcBorders>
            <w:shd w:val="clear" w:color="auto" w:fill="auto"/>
            <w:vAlign w:val="center"/>
            <w:hideMark/>
          </w:tcPr>
          <w:p w14:paraId="7E053E70"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352</w:t>
            </w:r>
          </w:p>
        </w:tc>
        <w:tc>
          <w:tcPr>
            <w:tcW w:w="0" w:type="auto"/>
            <w:tcBorders>
              <w:top w:val="nil"/>
              <w:left w:val="nil"/>
              <w:bottom w:val="nil"/>
              <w:right w:val="nil"/>
            </w:tcBorders>
            <w:shd w:val="clear" w:color="auto" w:fill="auto"/>
            <w:vAlign w:val="center"/>
            <w:hideMark/>
          </w:tcPr>
          <w:p w14:paraId="2A394B38"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0.44</w:t>
            </w:r>
          </w:p>
        </w:tc>
        <w:tc>
          <w:tcPr>
            <w:tcW w:w="0" w:type="auto"/>
            <w:tcBorders>
              <w:top w:val="nil"/>
              <w:left w:val="nil"/>
              <w:bottom w:val="nil"/>
              <w:right w:val="nil"/>
            </w:tcBorders>
            <w:shd w:val="clear" w:color="auto" w:fill="auto"/>
            <w:vAlign w:val="center"/>
            <w:hideMark/>
          </w:tcPr>
          <w:p w14:paraId="730778FC"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p>
        </w:tc>
        <w:tc>
          <w:tcPr>
            <w:tcW w:w="0" w:type="auto"/>
            <w:tcBorders>
              <w:top w:val="nil"/>
              <w:left w:val="nil"/>
              <w:bottom w:val="nil"/>
              <w:right w:val="nil"/>
            </w:tcBorders>
            <w:shd w:val="clear" w:color="auto" w:fill="auto"/>
            <w:vAlign w:val="center"/>
            <w:hideMark/>
          </w:tcPr>
          <w:p w14:paraId="00B94CFE"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0</w:t>
            </w:r>
          </w:p>
        </w:tc>
        <w:tc>
          <w:tcPr>
            <w:tcW w:w="0" w:type="auto"/>
            <w:tcBorders>
              <w:top w:val="nil"/>
              <w:left w:val="nil"/>
              <w:bottom w:val="nil"/>
              <w:right w:val="nil"/>
            </w:tcBorders>
            <w:shd w:val="clear" w:color="auto" w:fill="auto"/>
            <w:vAlign w:val="center"/>
            <w:hideMark/>
          </w:tcPr>
          <w:p w14:paraId="5FCB600C"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-1.78</w:t>
            </w:r>
          </w:p>
        </w:tc>
        <w:tc>
          <w:tcPr>
            <w:tcW w:w="0" w:type="auto"/>
            <w:tcBorders>
              <w:top w:val="nil"/>
              <w:left w:val="nil"/>
              <w:bottom w:val="nil"/>
              <w:right w:val="nil"/>
            </w:tcBorders>
            <w:shd w:val="clear" w:color="auto" w:fill="auto"/>
            <w:vAlign w:val="center"/>
            <w:hideMark/>
          </w:tcPr>
          <w:p w14:paraId="183099E9"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1.4</w:t>
            </w:r>
          </w:p>
        </w:tc>
        <w:tc>
          <w:tcPr>
            <w:tcW w:w="0" w:type="auto"/>
            <w:tcBorders>
              <w:top w:val="nil"/>
              <w:left w:val="nil"/>
              <w:bottom w:val="nil"/>
              <w:right w:val="nil"/>
            </w:tcBorders>
            <w:shd w:val="clear" w:color="auto" w:fill="auto"/>
            <w:vAlign w:val="center"/>
            <w:hideMark/>
          </w:tcPr>
          <w:p w14:paraId="1B8D2DA7"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326</w:t>
            </w:r>
          </w:p>
        </w:tc>
        <w:tc>
          <w:tcPr>
            <w:tcW w:w="0" w:type="auto"/>
            <w:tcBorders>
              <w:top w:val="nil"/>
              <w:left w:val="nil"/>
              <w:bottom w:val="nil"/>
              <w:right w:val="nil"/>
            </w:tcBorders>
            <w:shd w:val="clear" w:color="auto" w:fill="auto"/>
            <w:vAlign w:val="center"/>
            <w:hideMark/>
          </w:tcPr>
          <w:p w14:paraId="121D2761"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-1.49</w:t>
            </w:r>
          </w:p>
        </w:tc>
        <w:tc>
          <w:tcPr>
            <w:tcW w:w="0" w:type="auto"/>
            <w:tcBorders>
              <w:top w:val="nil"/>
              <w:left w:val="nil"/>
              <w:bottom w:val="nil"/>
              <w:right w:val="nil"/>
            </w:tcBorders>
            <w:shd w:val="clear" w:color="auto" w:fill="auto"/>
            <w:vAlign w:val="center"/>
            <w:hideMark/>
          </w:tcPr>
          <w:p w14:paraId="037C6133"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1.33</w:t>
            </w:r>
          </w:p>
        </w:tc>
        <w:tc>
          <w:tcPr>
            <w:tcW w:w="0" w:type="auto"/>
            <w:tcBorders>
              <w:top w:val="nil"/>
              <w:left w:val="nil"/>
              <w:bottom w:val="nil"/>
              <w:right w:val="nil"/>
            </w:tcBorders>
            <w:shd w:val="clear" w:color="auto" w:fill="auto"/>
            <w:vAlign w:val="center"/>
            <w:hideMark/>
          </w:tcPr>
          <w:p w14:paraId="55A99467"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375</w:t>
            </w:r>
          </w:p>
        </w:tc>
        <w:tc>
          <w:tcPr>
            <w:tcW w:w="0" w:type="auto"/>
            <w:tcBorders>
              <w:top w:val="nil"/>
              <w:left w:val="nil"/>
              <w:bottom w:val="nil"/>
              <w:right w:val="nil"/>
            </w:tcBorders>
            <w:shd w:val="clear" w:color="auto" w:fill="auto"/>
            <w:vAlign w:val="center"/>
            <w:hideMark/>
          </w:tcPr>
          <w:p w14:paraId="65AF1A11"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8.36</w:t>
            </w:r>
          </w:p>
        </w:tc>
        <w:tc>
          <w:tcPr>
            <w:tcW w:w="0" w:type="auto"/>
            <w:tcBorders>
              <w:top w:val="nil"/>
              <w:left w:val="nil"/>
              <w:bottom w:val="nil"/>
              <w:right w:val="nil"/>
            </w:tcBorders>
            <w:shd w:val="clear" w:color="auto" w:fill="auto"/>
            <w:vAlign w:val="center"/>
            <w:hideMark/>
          </w:tcPr>
          <w:p w14:paraId="0987F88A"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w:t>
            </w:r>
          </w:p>
        </w:tc>
        <w:tc>
          <w:tcPr>
            <w:tcW w:w="0" w:type="auto"/>
            <w:tcBorders>
              <w:top w:val="nil"/>
              <w:left w:val="nil"/>
              <w:bottom w:val="nil"/>
              <w:right w:val="nil"/>
            </w:tcBorders>
            <w:shd w:val="clear" w:color="auto" w:fill="auto"/>
            <w:vAlign w:val="center"/>
            <w:hideMark/>
          </w:tcPr>
          <w:p w14:paraId="40566AFF"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0.01</w:t>
            </w:r>
          </w:p>
        </w:tc>
      </w:tr>
      <w:tr w:rsidR="008F3467" w:rsidRPr="008F3467" w14:paraId="0246BBA0" w14:textId="77777777" w:rsidTr="008F3467">
        <w:trPr>
          <w:trHeight w:val="259"/>
        </w:trPr>
        <w:tc>
          <w:tcPr>
            <w:tcW w:w="0" w:type="auto"/>
            <w:tcBorders>
              <w:top w:val="nil"/>
              <w:left w:val="nil"/>
              <w:bottom w:val="nil"/>
              <w:right w:val="nil"/>
            </w:tcBorders>
            <w:shd w:val="clear" w:color="auto" w:fill="auto"/>
            <w:vAlign w:val="center"/>
            <w:hideMark/>
          </w:tcPr>
          <w:p w14:paraId="79438BAD" w14:textId="77777777" w:rsidR="008F3467" w:rsidRPr="008F3467" w:rsidRDefault="008F3467" w:rsidP="008F3467">
            <w:pPr>
              <w:spacing w:line="240" w:lineRule="auto"/>
              <w:ind w:firstLine="0"/>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Containment vs. Connection</w:t>
            </w:r>
          </w:p>
        </w:tc>
        <w:tc>
          <w:tcPr>
            <w:tcW w:w="0" w:type="auto"/>
            <w:tcBorders>
              <w:top w:val="nil"/>
              <w:left w:val="nil"/>
              <w:bottom w:val="nil"/>
              <w:right w:val="nil"/>
            </w:tcBorders>
            <w:shd w:val="clear" w:color="auto" w:fill="auto"/>
            <w:vAlign w:val="center"/>
            <w:hideMark/>
          </w:tcPr>
          <w:p w14:paraId="2F52641C"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1.83</w:t>
            </w:r>
          </w:p>
        </w:tc>
        <w:tc>
          <w:tcPr>
            <w:tcW w:w="0" w:type="auto"/>
            <w:tcBorders>
              <w:top w:val="nil"/>
              <w:left w:val="nil"/>
              <w:bottom w:val="nil"/>
              <w:right w:val="nil"/>
            </w:tcBorders>
            <w:shd w:val="clear" w:color="auto" w:fill="auto"/>
            <w:vAlign w:val="center"/>
            <w:hideMark/>
          </w:tcPr>
          <w:p w14:paraId="06D74E2F"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1.3</w:t>
            </w:r>
          </w:p>
        </w:tc>
        <w:tc>
          <w:tcPr>
            <w:tcW w:w="0" w:type="auto"/>
            <w:tcBorders>
              <w:top w:val="nil"/>
              <w:left w:val="nil"/>
              <w:bottom w:val="nil"/>
              <w:right w:val="nil"/>
            </w:tcBorders>
            <w:shd w:val="clear" w:color="auto" w:fill="auto"/>
            <w:vAlign w:val="center"/>
            <w:hideMark/>
          </w:tcPr>
          <w:p w14:paraId="0CDF038B"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472</w:t>
            </w:r>
          </w:p>
        </w:tc>
        <w:tc>
          <w:tcPr>
            <w:tcW w:w="0" w:type="auto"/>
            <w:tcBorders>
              <w:top w:val="nil"/>
              <w:left w:val="nil"/>
              <w:bottom w:val="nil"/>
              <w:right w:val="nil"/>
            </w:tcBorders>
            <w:shd w:val="clear" w:color="auto" w:fill="auto"/>
            <w:vAlign w:val="center"/>
            <w:hideMark/>
          </w:tcPr>
          <w:p w14:paraId="6297B440"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2.51</w:t>
            </w:r>
          </w:p>
        </w:tc>
        <w:tc>
          <w:tcPr>
            <w:tcW w:w="0" w:type="auto"/>
            <w:tcBorders>
              <w:top w:val="nil"/>
              <w:left w:val="nil"/>
              <w:bottom w:val="nil"/>
              <w:right w:val="nil"/>
            </w:tcBorders>
            <w:shd w:val="clear" w:color="auto" w:fill="auto"/>
            <w:vAlign w:val="center"/>
            <w:hideMark/>
          </w:tcPr>
          <w:p w14:paraId="70EAE366"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1.31</w:t>
            </w:r>
          </w:p>
        </w:tc>
        <w:tc>
          <w:tcPr>
            <w:tcW w:w="0" w:type="auto"/>
            <w:tcBorders>
              <w:top w:val="nil"/>
              <w:left w:val="nil"/>
              <w:bottom w:val="nil"/>
              <w:right w:val="nil"/>
            </w:tcBorders>
            <w:shd w:val="clear" w:color="auto" w:fill="auto"/>
            <w:vAlign w:val="center"/>
            <w:hideMark/>
          </w:tcPr>
          <w:p w14:paraId="7E22AC53"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352</w:t>
            </w:r>
          </w:p>
        </w:tc>
        <w:tc>
          <w:tcPr>
            <w:tcW w:w="0" w:type="auto"/>
            <w:tcBorders>
              <w:top w:val="nil"/>
              <w:left w:val="nil"/>
              <w:bottom w:val="nil"/>
              <w:right w:val="nil"/>
            </w:tcBorders>
            <w:shd w:val="clear" w:color="auto" w:fill="auto"/>
            <w:vAlign w:val="center"/>
            <w:hideMark/>
          </w:tcPr>
          <w:p w14:paraId="1339D821"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44</w:t>
            </w:r>
          </w:p>
        </w:tc>
        <w:tc>
          <w:tcPr>
            <w:tcW w:w="0" w:type="auto"/>
            <w:tcBorders>
              <w:top w:val="nil"/>
              <w:left w:val="nil"/>
              <w:bottom w:val="nil"/>
              <w:right w:val="nil"/>
            </w:tcBorders>
            <w:shd w:val="clear" w:color="auto" w:fill="auto"/>
            <w:vAlign w:val="center"/>
            <w:hideMark/>
          </w:tcPr>
          <w:p w14:paraId="2D2513BA"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w:t>
            </w:r>
          </w:p>
        </w:tc>
        <w:tc>
          <w:tcPr>
            <w:tcW w:w="0" w:type="auto"/>
            <w:tcBorders>
              <w:top w:val="nil"/>
              <w:left w:val="nil"/>
              <w:bottom w:val="nil"/>
              <w:right w:val="nil"/>
            </w:tcBorders>
            <w:shd w:val="clear" w:color="auto" w:fill="auto"/>
            <w:vAlign w:val="center"/>
            <w:hideMark/>
          </w:tcPr>
          <w:p w14:paraId="027280B8"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0.05</w:t>
            </w:r>
          </w:p>
        </w:tc>
        <w:tc>
          <w:tcPr>
            <w:tcW w:w="0" w:type="auto"/>
            <w:tcBorders>
              <w:top w:val="nil"/>
              <w:left w:val="nil"/>
              <w:bottom w:val="nil"/>
              <w:right w:val="nil"/>
            </w:tcBorders>
            <w:shd w:val="clear" w:color="auto" w:fill="auto"/>
            <w:vAlign w:val="center"/>
            <w:hideMark/>
          </w:tcPr>
          <w:p w14:paraId="7DC0C485"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2.26</w:t>
            </w:r>
          </w:p>
        </w:tc>
        <w:tc>
          <w:tcPr>
            <w:tcW w:w="0" w:type="auto"/>
            <w:tcBorders>
              <w:top w:val="nil"/>
              <w:left w:val="nil"/>
              <w:bottom w:val="nil"/>
              <w:right w:val="nil"/>
            </w:tcBorders>
            <w:shd w:val="clear" w:color="auto" w:fill="auto"/>
            <w:vAlign w:val="center"/>
            <w:hideMark/>
          </w:tcPr>
          <w:p w14:paraId="67400C91"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1.33</w:t>
            </w:r>
          </w:p>
        </w:tc>
        <w:tc>
          <w:tcPr>
            <w:tcW w:w="0" w:type="auto"/>
            <w:tcBorders>
              <w:top w:val="nil"/>
              <w:left w:val="nil"/>
              <w:bottom w:val="nil"/>
              <w:right w:val="nil"/>
            </w:tcBorders>
            <w:shd w:val="clear" w:color="auto" w:fill="auto"/>
            <w:vAlign w:val="center"/>
            <w:hideMark/>
          </w:tcPr>
          <w:p w14:paraId="1F2EF6F6"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326</w:t>
            </w:r>
          </w:p>
        </w:tc>
        <w:tc>
          <w:tcPr>
            <w:tcW w:w="0" w:type="auto"/>
            <w:tcBorders>
              <w:top w:val="nil"/>
              <w:left w:val="nil"/>
              <w:bottom w:val="nil"/>
              <w:right w:val="nil"/>
            </w:tcBorders>
            <w:shd w:val="clear" w:color="auto" w:fill="auto"/>
            <w:vAlign w:val="center"/>
            <w:hideMark/>
          </w:tcPr>
          <w:p w14:paraId="67C4FE80"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2.52</w:t>
            </w:r>
          </w:p>
        </w:tc>
        <w:tc>
          <w:tcPr>
            <w:tcW w:w="0" w:type="auto"/>
            <w:tcBorders>
              <w:top w:val="nil"/>
              <w:left w:val="nil"/>
              <w:bottom w:val="nil"/>
              <w:right w:val="nil"/>
            </w:tcBorders>
            <w:shd w:val="clear" w:color="auto" w:fill="auto"/>
            <w:vAlign w:val="center"/>
            <w:hideMark/>
          </w:tcPr>
          <w:p w14:paraId="0B646B1D"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1.27</w:t>
            </w:r>
          </w:p>
        </w:tc>
        <w:tc>
          <w:tcPr>
            <w:tcW w:w="0" w:type="auto"/>
            <w:tcBorders>
              <w:top w:val="nil"/>
              <w:left w:val="nil"/>
              <w:bottom w:val="nil"/>
              <w:right w:val="nil"/>
            </w:tcBorders>
            <w:shd w:val="clear" w:color="auto" w:fill="auto"/>
            <w:vAlign w:val="center"/>
            <w:hideMark/>
          </w:tcPr>
          <w:p w14:paraId="266DFF9E"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375</w:t>
            </w:r>
          </w:p>
        </w:tc>
        <w:tc>
          <w:tcPr>
            <w:tcW w:w="0" w:type="auto"/>
            <w:tcBorders>
              <w:top w:val="nil"/>
              <w:left w:val="nil"/>
              <w:bottom w:val="nil"/>
              <w:right w:val="nil"/>
            </w:tcBorders>
            <w:shd w:val="clear" w:color="auto" w:fill="auto"/>
            <w:vAlign w:val="center"/>
            <w:hideMark/>
          </w:tcPr>
          <w:p w14:paraId="64F42032"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7.4</w:t>
            </w:r>
          </w:p>
        </w:tc>
        <w:tc>
          <w:tcPr>
            <w:tcW w:w="0" w:type="auto"/>
            <w:tcBorders>
              <w:top w:val="nil"/>
              <w:left w:val="nil"/>
              <w:bottom w:val="nil"/>
              <w:right w:val="nil"/>
            </w:tcBorders>
            <w:shd w:val="clear" w:color="auto" w:fill="auto"/>
            <w:vAlign w:val="center"/>
            <w:hideMark/>
          </w:tcPr>
          <w:p w14:paraId="0484092A"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w:t>
            </w:r>
          </w:p>
        </w:tc>
        <w:tc>
          <w:tcPr>
            <w:tcW w:w="0" w:type="auto"/>
            <w:tcBorders>
              <w:top w:val="nil"/>
              <w:left w:val="nil"/>
              <w:bottom w:val="nil"/>
              <w:right w:val="nil"/>
            </w:tcBorders>
            <w:shd w:val="clear" w:color="auto" w:fill="auto"/>
            <w:vAlign w:val="center"/>
            <w:hideMark/>
          </w:tcPr>
          <w:p w14:paraId="5860526B"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0.01</w:t>
            </w:r>
          </w:p>
        </w:tc>
      </w:tr>
      <w:tr w:rsidR="008F3467" w:rsidRPr="008F3467" w14:paraId="6ECF0E42" w14:textId="77777777" w:rsidTr="008F3467">
        <w:trPr>
          <w:trHeight w:val="259"/>
        </w:trPr>
        <w:tc>
          <w:tcPr>
            <w:tcW w:w="0" w:type="auto"/>
            <w:tcBorders>
              <w:top w:val="nil"/>
              <w:left w:val="nil"/>
              <w:bottom w:val="nil"/>
              <w:right w:val="nil"/>
            </w:tcBorders>
            <w:shd w:val="clear" w:color="auto" w:fill="auto"/>
            <w:vAlign w:val="center"/>
            <w:hideMark/>
          </w:tcPr>
          <w:p w14:paraId="6E989A0D" w14:textId="77777777" w:rsidR="008F3467" w:rsidRPr="008F3467" w:rsidRDefault="008F3467" w:rsidP="008F3467">
            <w:pPr>
              <w:spacing w:line="240" w:lineRule="auto"/>
              <w:ind w:firstLine="0"/>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Self-direction vs. Receptiveness to influence</w:t>
            </w:r>
          </w:p>
        </w:tc>
        <w:tc>
          <w:tcPr>
            <w:tcW w:w="0" w:type="auto"/>
            <w:tcBorders>
              <w:top w:val="nil"/>
              <w:left w:val="nil"/>
              <w:bottom w:val="nil"/>
              <w:right w:val="nil"/>
            </w:tcBorders>
            <w:shd w:val="clear" w:color="auto" w:fill="auto"/>
            <w:vAlign w:val="center"/>
            <w:hideMark/>
          </w:tcPr>
          <w:p w14:paraId="6F5AD604"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-1.12</w:t>
            </w:r>
          </w:p>
        </w:tc>
        <w:tc>
          <w:tcPr>
            <w:tcW w:w="0" w:type="auto"/>
            <w:tcBorders>
              <w:top w:val="nil"/>
              <w:left w:val="nil"/>
              <w:bottom w:val="nil"/>
              <w:right w:val="nil"/>
            </w:tcBorders>
            <w:shd w:val="clear" w:color="auto" w:fill="auto"/>
            <w:vAlign w:val="center"/>
            <w:hideMark/>
          </w:tcPr>
          <w:p w14:paraId="0AD13A96"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1.31</w:t>
            </w:r>
          </w:p>
        </w:tc>
        <w:tc>
          <w:tcPr>
            <w:tcW w:w="0" w:type="auto"/>
            <w:tcBorders>
              <w:top w:val="nil"/>
              <w:left w:val="nil"/>
              <w:bottom w:val="nil"/>
              <w:right w:val="nil"/>
            </w:tcBorders>
            <w:shd w:val="clear" w:color="auto" w:fill="auto"/>
            <w:vAlign w:val="center"/>
            <w:hideMark/>
          </w:tcPr>
          <w:p w14:paraId="17C14BF6"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472</w:t>
            </w:r>
          </w:p>
        </w:tc>
        <w:tc>
          <w:tcPr>
            <w:tcW w:w="0" w:type="auto"/>
            <w:tcBorders>
              <w:top w:val="nil"/>
              <w:left w:val="nil"/>
              <w:bottom w:val="nil"/>
              <w:right w:val="nil"/>
            </w:tcBorders>
            <w:shd w:val="clear" w:color="auto" w:fill="auto"/>
            <w:vAlign w:val="center"/>
            <w:hideMark/>
          </w:tcPr>
          <w:p w14:paraId="6D8BCA12"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-1.46</w:t>
            </w:r>
          </w:p>
        </w:tc>
        <w:tc>
          <w:tcPr>
            <w:tcW w:w="0" w:type="auto"/>
            <w:tcBorders>
              <w:top w:val="nil"/>
              <w:left w:val="nil"/>
              <w:bottom w:val="nil"/>
              <w:right w:val="nil"/>
            </w:tcBorders>
            <w:shd w:val="clear" w:color="auto" w:fill="auto"/>
            <w:vAlign w:val="center"/>
            <w:hideMark/>
          </w:tcPr>
          <w:p w14:paraId="26D40D1A"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1.34</w:t>
            </w:r>
          </w:p>
        </w:tc>
        <w:tc>
          <w:tcPr>
            <w:tcW w:w="0" w:type="auto"/>
            <w:tcBorders>
              <w:top w:val="nil"/>
              <w:left w:val="nil"/>
              <w:bottom w:val="nil"/>
              <w:right w:val="nil"/>
            </w:tcBorders>
            <w:shd w:val="clear" w:color="auto" w:fill="auto"/>
            <w:vAlign w:val="center"/>
            <w:hideMark/>
          </w:tcPr>
          <w:p w14:paraId="30075BF6"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352</w:t>
            </w:r>
          </w:p>
        </w:tc>
        <w:tc>
          <w:tcPr>
            <w:tcW w:w="0" w:type="auto"/>
            <w:tcBorders>
              <w:top w:val="nil"/>
              <w:left w:val="nil"/>
              <w:bottom w:val="nil"/>
              <w:right w:val="nil"/>
            </w:tcBorders>
            <w:shd w:val="clear" w:color="auto" w:fill="auto"/>
            <w:vAlign w:val="center"/>
            <w:hideMark/>
          </w:tcPr>
          <w:p w14:paraId="255FCB14"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16.92</w:t>
            </w:r>
          </w:p>
        </w:tc>
        <w:tc>
          <w:tcPr>
            <w:tcW w:w="0" w:type="auto"/>
            <w:tcBorders>
              <w:top w:val="nil"/>
              <w:left w:val="nil"/>
              <w:bottom w:val="nil"/>
              <w:right w:val="nil"/>
            </w:tcBorders>
            <w:shd w:val="clear" w:color="auto" w:fill="auto"/>
            <w:vAlign w:val="center"/>
            <w:hideMark/>
          </w:tcPr>
          <w:p w14:paraId="66FE8884"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w:t>
            </w:r>
          </w:p>
        </w:tc>
        <w:tc>
          <w:tcPr>
            <w:tcW w:w="0" w:type="auto"/>
            <w:tcBorders>
              <w:top w:val="nil"/>
              <w:left w:val="nil"/>
              <w:bottom w:val="nil"/>
              <w:right w:val="nil"/>
            </w:tcBorders>
            <w:shd w:val="clear" w:color="auto" w:fill="auto"/>
            <w:vAlign w:val="center"/>
            <w:hideMark/>
          </w:tcPr>
          <w:p w14:paraId="4DC83061"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0.02</w:t>
            </w:r>
          </w:p>
        </w:tc>
        <w:tc>
          <w:tcPr>
            <w:tcW w:w="0" w:type="auto"/>
            <w:tcBorders>
              <w:top w:val="nil"/>
              <w:left w:val="nil"/>
              <w:bottom w:val="nil"/>
              <w:right w:val="nil"/>
            </w:tcBorders>
            <w:shd w:val="clear" w:color="auto" w:fill="auto"/>
            <w:vAlign w:val="center"/>
            <w:hideMark/>
          </w:tcPr>
          <w:p w14:paraId="13F4DFD1"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-1.07</w:t>
            </w:r>
          </w:p>
        </w:tc>
        <w:tc>
          <w:tcPr>
            <w:tcW w:w="0" w:type="auto"/>
            <w:tcBorders>
              <w:top w:val="nil"/>
              <w:left w:val="nil"/>
              <w:bottom w:val="nil"/>
              <w:right w:val="nil"/>
            </w:tcBorders>
            <w:shd w:val="clear" w:color="auto" w:fill="auto"/>
            <w:vAlign w:val="center"/>
            <w:hideMark/>
          </w:tcPr>
          <w:p w14:paraId="343B21F4"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1.3</w:t>
            </w:r>
          </w:p>
        </w:tc>
        <w:tc>
          <w:tcPr>
            <w:tcW w:w="0" w:type="auto"/>
            <w:tcBorders>
              <w:top w:val="nil"/>
              <w:left w:val="nil"/>
              <w:bottom w:val="nil"/>
              <w:right w:val="nil"/>
            </w:tcBorders>
            <w:shd w:val="clear" w:color="auto" w:fill="auto"/>
            <w:vAlign w:val="center"/>
            <w:hideMark/>
          </w:tcPr>
          <w:p w14:paraId="5B925CFD"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326</w:t>
            </w:r>
          </w:p>
        </w:tc>
        <w:tc>
          <w:tcPr>
            <w:tcW w:w="0" w:type="auto"/>
            <w:tcBorders>
              <w:top w:val="nil"/>
              <w:left w:val="nil"/>
              <w:bottom w:val="nil"/>
              <w:right w:val="nil"/>
            </w:tcBorders>
            <w:shd w:val="clear" w:color="auto" w:fill="auto"/>
            <w:vAlign w:val="center"/>
            <w:hideMark/>
          </w:tcPr>
          <w:p w14:paraId="19063D77"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-1.34</w:t>
            </w:r>
          </w:p>
        </w:tc>
        <w:tc>
          <w:tcPr>
            <w:tcW w:w="0" w:type="auto"/>
            <w:tcBorders>
              <w:top w:val="nil"/>
              <w:left w:val="nil"/>
              <w:bottom w:val="nil"/>
              <w:right w:val="nil"/>
            </w:tcBorders>
            <w:shd w:val="clear" w:color="auto" w:fill="auto"/>
            <w:vAlign w:val="center"/>
            <w:hideMark/>
          </w:tcPr>
          <w:p w14:paraId="1F70B2C2"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1.39</w:t>
            </w:r>
          </w:p>
        </w:tc>
        <w:tc>
          <w:tcPr>
            <w:tcW w:w="0" w:type="auto"/>
            <w:tcBorders>
              <w:top w:val="nil"/>
              <w:left w:val="nil"/>
              <w:bottom w:val="nil"/>
              <w:right w:val="nil"/>
            </w:tcBorders>
            <w:shd w:val="clear" w:color="auto" w:fill="auto"/>
            <w:vAlign w:val="center"/>
            <w:hideMark/>
          </w:tcPr>
          <w:p w14:paraId="41867C9E"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375</w:t>
            </w:r>
          </w:p>
        </w:tc>
        <w:tc>
          <w:tcPr>
            <w:tcW w:w="0" w:type="auto"/>
            <w:tcBorders>
              <w:top w:val="nil"/>
              <w:left w:val="nil"/>
              <w:bottom w:val="nil"/>
              <w:right w:val="nil"/>
            </w:tcBorders>
            <w:shd w:val="clear" w:color="auto" w:fill="auto"/>
            <w:vAlign w:val="center"/>
            <w:hideMark/>
          </w:tcPr>
          <w:p w14:paraId="5F677F74"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6.54</w:t>
            </w:r>
          </w:p>
        </w:tc>
        <w:tc>
          <w:tcPr>
            <w:tcW w:w="0" w:type="auto"/>
            <w:tcBorders>
              <w:top w:val="nil"/>
              <w:left w:val="nil"/>
              <w:bottom w:val="nil"/>
              <w:right w:val="nil"/>
            </w:tcBorders>
            <w:shd w:val="clear" w:color="auto" w:fill="auto"/>
            <w:vAlign w:val="center"/>
            <w:hideMark/>
          </w:tcPr>
          <w:p w14:paraId="20917EFA"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w:t>
            </w:r>
          </w:p>
        </w:tc>
        <w:tc>
          <w:tcPr>
            <w:tcW w:w="0" w:type="auto"/>
            <w:tcBorders>
              <w:top w:val="nil"/>
              <w:left w:val="nil"/>
              <w:bottom w:val="nil"/>
              <w:right w:val="nil"/>
            </w:tcBorders>
            <w:shd w:val="clear" w:color="auto" w:fill="auto"/>
            <w:vAlign w:val="center"/>
            <w:hideMark/>
          </w:tcPr>
          <w:p w14:paraId="08C0FDA3"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0.01</w:t>
            </w:r>
          </w:p>
        </w:tc>
      </w:tr>
      <w:tr w:rsidR="008F3467" w:rsidRPr="008F3467" w14:paraId="114A7834" w14:textId="77777777" w:rsidTr="008F3467">
        <w:trPr>
          <w:trHeight w:val="259"/>
        </w:trPr>
        <w:tc>
          <w:tcPr>
            <w:tcW w:w="0" w:type="auto"/>
            <w:tcBorders>
              <w:top w:val="nil"/>
              <w:left w:val="nil"/>
              <w:bottom w:val="nil"/>
              <w:right w:val="nil"/>
            </w:tcBorders>
            <w:shd w:val="clear" w:color="auto" w:fill="auto"/>
            <w:vAlign w:val="center"/>
            <w:hideMark/>
          </w:tcPr>
          <w:p w14:paraId="1862F516" w14:textId="77777777" w:rsidR="008F3467" w:rsidRPr="008F3467" w:rsidRDefault="008F3467" w:rsidP="008F3467">
            <w:pPr>
              <w:spacing w:line="240" w:lineRule="auto"/>
              <w:ind w:firstLine="0"/>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Self-reliance vs. Dependence</w:t>
            </w:r>
          </w:p>
        </w:tc>
        <w:tc>
          <w:tcPr>
            <w:tcW w:w="0" w:type="auto"/>
            <w:tcBorders>
              <w:top w:val="nil"/>
              <w:left w:val="nil"/>
              <w:bottom w:val="nil"/>
              <w:right w:val="nil"/>
            </w:tcBorders>
            <w:shd w:val="clear" w:color="auto" w:fill="auto"/>
            <w:vAlign w:val="center"/>
            <w:hideMark/>
          </w:tcPr>
          <w:p w14:paraId="27611141"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-1.03</w:t>
            </w:r>
          </w:p>
        </w:tc>
        <w:tc>
          <w:tcPr>
            <w:tcW w:w="0" w:type="auto"/>
            <w:tcBorders>
              <w:top w:val="nil"/>
              <w:left w:val="nil"/>
              <w:bottom w:val="nil"/>
              <w:right w:val="nil"/>
            </w:tcBorders>
            <w:shd w:val="clear" w:color="auto" w:fill="auto"/>
            <w:vAlign w:val="center"/>
            <w:hideMark/>
          </w:tcPr>
          <w:p w14:paraId="51DFB04C"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1.48</w:t>
            </w:r>
          </w:p>
        </w:tc>
        <w:tc>
          <w:tcPr>
            <w:tcW w:w="0" w:type="auto"/>
            <w:tcBorders>
              <w:top w:val="nil"/>
              <w:left w:val="nil"/>
              <w:bottom w:val="nil"/>
              <w:right w:val="nil"/>
            </w:tcBorders>
            <w:shd w:val="clear" w:color="auto" w:fill="auto"/>
            <w:vAlign w:val="center"/>
            <w:hideMark/>
          </w:tcPr>
          <w:p w14:paraId="0D7B2A9B"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472</w:t>
            </w:r>
          </w:p>
        </w:tc>
        <w:tc>
          <w:tcPr>
            <w:tcW w:w="0" w:type="auto"/>
            <w:tcBorders>
              <w:top w:val="nil"/>
              <w:left w:val="nil"/>
              <w:bottom w:val="nil"/>
              <w:right w:val="nil"/>
            </w:tcBorders>
            <w:shd w:val="clear" w:color="auto" w:fill="auto"/>
            <w:vAlign w:val="center"/>
            <w:hideMark/>
          </w:tcPr>
          <w:p w14:paraId="491E2B5D"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-0.92</w:t>
            </w:r>
          </w:p>
        </w:tc>
        <w:tc>
          <w:tcPr>
            <w:tcW w:w="0" w:type="auto"/>
            <w:tcBorders>
              <w:top w:val="nil"/>
              <w:left w:val="nil"/>
              <w:bottom w:val="nil"/>
              <w:right w:val="nil"/>
            </w:tcBorders>
            <w:shd w:val="clear" w:color="auto" w:fill="auto"/>
            <w:vAlign w:val="center"/>
            <w:hideMark/>
          </w:tcPr>
          <w:p w14:paraId="25726B53"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1.43</w:t>
            </w:r>
          </w:p>
        </w:tc>
        <w:tc>
          <w:tcPr>
            <w:tcW w:w="0" w:type="auto"/>
            <w:tcBorders>
              <w:top w:val="nil"/>
              <w:left w:val="nil"/>
              <w:bottom w:val="nil"/>
              <w:right w:val="nil"/>
            </w:tcBorders>
            <w:shd w:val="clear" w:color="auto" w:fill="auto"/>
            <w:vAlign w:val="center"/>
            <w:hideMark/>
          </w:tcPr>
          <w:p w14:paraId="318C0F24"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352</w:t>
            </w:r>
          </w:p>
        </w:tc>
        <w:tc>
          <w:tcPr>
            <w:tcW w:w="0" w:type="auto"/>
            <w:tcBorders>
              <w:top w:val="nil"/>
              <w:left w:val="nil"/>
              <w:bottom w:val="nil"/>
              <w:right w:val="nil"/>
            </w:tcBorders>
            <w:shd w:val="clear" w:color="auto" w:fill="auto"/>
            <w:vAlign w:val="center"/>
            <w:hideMark/>
          </w:tcPr>
          <w:p w14:paraId="652DB690"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0.13</w:t>
            </w:r>
          </w:p>
        </w:tc>
        <w:tc>
          <w:tcPr>
            <w:tcW w:w="0" w:type="auto"/>
            <w:tcBorders>
              <w:top w:val="nil"/>
              <w:left w:val="nil"/>
              <w:bottom w:val="nil"/>
              <w:right w:val="nil"/>
            </w:tcBorders>
            <w:shd w:val="clear" w:color="auto" w:fill="auto"/>
            <w:vAlign w:val="center"/>
            <w:hideMark/>
          </w:tcPr>
          <w:p w14:paraId="25C18E07"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p>
        </w:tc>
        <w:tc>
          <w:tcPr>
            <w:tcW w:w="0" w:type="auto"/>
            <w:tcBorders>
              <w:top w:val="nil"/>
              <w:left w:val="nil"/>
              <w:bottom w:val="nil"/>
              <w:right w:val="nil"/>
            </w:tcBorders>
            <w:shd w:val="clear" w:color="auto" w:fill="auto"/>
            <w:vAlign w:val="center"/>
            <w:hideMark/>
          </w:tcPr>
          <w:p w14:paraId="0D72629C"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0</w:t>
            </w:r>
          </w:p>
        </w:tc>
        <w:tc>
          <w:tcPr>
            <w:tcW w:w="0" w:type="auto"/>
            <w:tcBorders>
              <w:top w:val="nil"/>
              <w:left w:val="nil"/>
              <w:bottom w:val="nil"/>
              <w:right w:val="nil"/>
            </w:tcBorders>
            <w:shd w:val="clear" w:color="auto" w:fill="auto"/>
            <w:vAlign w:val="center"/>
            <w:hideMark/>
          </w:tcPr>
          <w:p w14:paraId="783DB9C2"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-2.15</w:t>
            </w:r>
          </w:p>
        </w:tc>
        <w:tc>
          <w:tcPr>
            <w:tcW w:w="0" w:type="auto"/>
            <w:tcBorders>
              <w:top w:val="nil"/>
              <w:left w:val="nil"/>
              <w:bottom w:val="nil"/>
              <w:right w:val="nil"/>
            </w:tcBorders>
            <w:shd w:val="clear" w:color="auto" w:fill="auto"/>
            <w:vAlign w:val="center"/>
            <w:hideMark/>
          </w:tcPr>
          <w:p w14:paraId="730C456E"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1.52</w:t>
            </w:r>
          </w:p>
        </w:tc>
        <w:tc>
          <w:tcPr>
            <w:tcW w:w="0" w:type="auto"/>
            <w:tcBorders>
              <w:top w:val="nil"/>
              <w:left w:val="nil"/>
              <w:bottom w:val="nil"/>
              <w:right w:val="nil"/>
            </w:tcBorders>
            <w:shd w:val="clear" w:color="auto" w:fill="auto"/>
            <w:vAlign w:val="center"/>
            <w:hideMark/>
          </w:tcPr>
          <w:p w14:paraId="38D073D7"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326</w:t>
            </w:r>
          </w:p>
        </w:tc>
        <w:tc>
          <w:tcPr>
            <w:tcW w:w="0" w:type="auto"/>
            <w:tcBorders>
              <w:top w:val="nil"/>
              <w:left w:val="nil"/>
              <w:bottom w:val="nil"/>
              <w:right w:val="nil"/>
            </w:tcBorders>
            <w:shd w:val="clear" w:color="auto" w:fill="auto"/>
            <w:vAlign w:val="center"/>
            <w:hideMark/>
          </w:tcPr>
          <w:p w14:paraId="2FF8C1B8"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-0.9</w:t>
            </w:r>
          </w:p>
        </w:tc>
        <w:tc>
          <w:tcPr>
            <w:tcW w:w="0" w:type="auto"/>
            <w:tcBorders>
              <w:top w:val="nil"/>
              <w:left w:val="nil"/>
              <w:bottom w:val="nil"/>
              <w:right w:val="nil"/>
            </w:tcBorders>
            <w:shd w:val="clear" w:color="auto" w:fill="auto"/>
            <w:vAlign w:val="center"/>
            <w:hideMark/>
          </w:tcPr>
          <w:p w14:paraId="752C75AD"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1.43</w:t>
            </w:r>
          </w:p>
        </w:tc>
        <w:tc>
          <w:tcPr>
            <w:tcW w:w="0" w:type="auto"/>
            <w:tcBorders>
              <w:top w:val="nil"/>
              <w:left w:val="nil"/>
              <w:bottom w:val="nil"/>
              <w:right w:val="nil"/>
            </w:tcBorders>
            <w:shd w:val="clear" w:color="auto" w:fill="auto"/>
            <w:vAlign w:val="center"/>
            <w:hideMark/>
          </w:tcPr>
          <w:p w14:paraId="45AB52C7"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375</w:t>
            </w:r>
          </w:p>
        </w:tc>
        <w:tc>
          <w:tcPr>
            <w:tcW w:w="0" w:type="auto"/>
            <w:tcBorders>
              <w:top w:val="nil"/>
              <w:left w:val="nil"/>
              <w:bottom w:val="nil"/>
              <w:right w:val="nil"/>
            </w:tcBorders>
            <w:shd w:val="clear" w:color="auto" w:fill="auto"/>
            <w:vAlign w:val="center"/>
            <w:hideMark/>
          </w:tcPr>
          <w:p w14:paraId="5893698B"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125.71</w:t>
            </w:r>
          </w:p>
        </w:tc>
        <w:tc>
          <w:tcPr>
            <w:tcW w:w="0" w:type="auto"/>
            <w:tcBorders>
              <w:top w:val="nil"/>
              <w:left w:val="nil"/>
              <w:bottom w:val="nil"/>
              <w:right w:val="nil"/>
            </w:tcBorders>
            <w:shd w:val="clear" w:color="auto" w:fill="auto"/>
            <w:vAlign w:val="center"/>
            <w:hideMark/>
          </w:tcPr>
          <w:p w14:paraId="2A44DDC0"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w:t>
            </w:r>
          </w:p>
        </w:tc>
        <w:tc>
          <w:tcPr>
            <w:tcW w:w="0" w:type="auto"/>
            <w:tcBorders>
              <w:top w:val="nil"/>
              <w:left w:val="nil"/>
              <w:bottom w:val="nil"/>
              <w:right w:val="nil"/>
            </w:tcBorders>
            <w:shd w:val="clear" w:color="auto" w:fill="auto"/>
            <w:vAlign w:val="center"/>
            <w:hideMark/>
          </w:tcPr>
          <w:p w14:paraId="2EFBE9F0"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0.15</w:t>
            </w:r>
          </w:p>
        </w:tc>
      </w:tr>
      <w:tr w:rsidR="008F3467" w:rsidRPr="008F3467" w14:paraId="1123D935" w14:textId="77777777" w:rsidTr="008F3467">
        <w:trPr>
          <w:trHeight w:val="259"/>
        </w:trPr>
        <w:tc>
          <w:tcPr>
            <w:tcW w:w="0" w:type="auto"/>
            <w:tcBorders>
              <w:top w:val="nil"/>
              <w:left w:val="nil"/>
              <w:bottom w:val="nil"/>
              <w:right w:val="nil"/>
            </w:tcBorders>
            <w:shd w:val="clear" w:color="auto" w:fill="auto"/>
            <w:vAlign w:val="center"/>
            <w:hideMark/>
          </w:tcPr>
          <w:p w14:paraId="70F21876" w14:textId="77777777" w:rsidR="008F3467" w:rsidRPr="008F3467" w:rsidRDefault="008F3467" w:rsidP="008F3467">
            <w:pPr>
              <w:spacing w:line="240" w:lineRule="auto"/>
              <w:ind w:firstLine="0"/>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Consistency vs Variability</w:t>
            </w:r>
          </w:p>
        </w:tc>
        <w:tc>
          <w:tcPr>
            <w:tcW w:w="0" w:type="auto"/>
            <w:tcBorders>
              <w:top w:val="nil"/>
              <w:left w:val="nil"/>
              <w:bottom w:val="nil"/>
              <w:right w:val="nil"/>
            </w:tcBorders>
            <w:shd w:val="clear" w:color="auto" w:fill="auto"/>
            <w:vAlign w:val="center"/>
            <w:hideMark/>
          </w:tcPr>
          <w:p w14:paraId="12A16234"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0.05</w:t>
            </w:r>
          </w:p>
        </w:tc>
        <w:tc>
          <w:tcPr>
            <w:tcW w:w="0" w:type="auto"/>
            <w:tcBorders>
              <w:top w:val="nil"/>
              <w:left w:val="nil"/>
              <w:bottom w:val="nil"/>
              <w:right w:val="nil"/>
            </w:tcBorders>
            <w:shd w:val="clear" w:color="auto" w:fill="auto"/>
            <w:vAlign w:val="center"/>
            <w:hideMark/>
          </w:tcPr>
          <w:p w14:paraId="544117C4"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1.56</w:t>
            </w:r>
          </w:p>
        </w:tc>
        <w:tc>
          <w:tcPr>
            <w:tcW w:w="0" w:type="auto"/>
            <w:tcBorders>
              <w:top w:val="nil"/>
              <w:left w:val="nil"/>
              <w:bottom w:val="nil"/>
              <w:right w:val="nil"/>
            </w:tcBorders>
            <w:shd w:val="clear" w:color="auto" w:fill="auto"/>
            <w:vAlign w:val="center"/>
            <w:hideMark/>
          </w:tcPr>
          <w:p w14:paraId="6039A0DA"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472</w:t>
            </w:r>
          </w:p>
        </w:tc>
        <w:tc>
          <w:tcPr>
            <w:tcW w:w="0" w:type="auto"/>
            <w:tcBorders>
              <w:top w:val="nil"/>
              <w:left w:val="nil"/>
              <w:bottom w:val="nil"/>
              <w:right w:val="nil"/>
            </w:tcBorders>
            <w:shd w:val="clear" w:color="auto" w:fill="auto"/>
            <w:vAlign w:val="center"/>
            <w:hideMark/>
          </w:tcPr>
          <w:p w14:paraId="1DDCC58E"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-0.63</w:t>
            </w:r>
          </w:p>
        </w:tc>
        <w:tc>
          <w:tcPr>
            <w:tcW w:w="0" w:type="auto"/>
            <w:tcBorders>
              <w:top w:val="nil"/>
              <w:left w:val="nil"/>
              <w:bottom w:val="nil"/>
              <w:right w:val="nil"/>
            </w:tcBorders>
            <w:shd w:val="clear" w:color="auto" w:fill="auto"/>
            <w:vAlign w:val="center"/>
            <w:hideMark/>
          </w:tcPr>
          <w:p w14:paraId="3993A3D1"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1.72</w:t>
            </w:r>
          </w:p>
        </w:tc>
        <w:tc>
          <w:tcPr>
            <w:tcW w:w="0" w:type="auto"/>
            <w:tcBorders>
              <w:top w:val="nil"/>
              <w:left w:val="nil"/>
              <w:bottom w:val="nil"/>
              <w:right w:val="nil"/>
            </w:tcBorders>
            <w:shd w:val="clear" w:color="auto" w:fill="auto"/>
            <w:vAlign w:val="center"/>
            <w:hideMark/>
          </w:tcPr>
          <w:p w14:paraId="70004A7C"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352</w:t>
            </w:r>
          </w:p>
        </w:tc>
        <w:tc>
          <w:tcPr>
            <w:tcW w:w="0" w:type="auto"/>
            <w:tcBorders>
              <w:top w:val="nil"/>
              <w:left w:val="nil"/>
              <w:bottom w:val="nil"/>
              <w:right w:val="nil"/>
            </w:tcBorders>
            <w:shd w:val="clear" w:color="auto" w:fill="auto"/>
            <w:vAlign w:val="center"/>
            <w:hideMark/>
          </w:tcPr>
          <w:p w14:paraId="563674C7"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37.11</w:t>
            </w:r>
          </w:p>
        </w:tc>
        <w:tc>
          <w:tcPr>
            <w:tcW w:w="0" w:type="auto"/>
            <w:tcBorders>
              <w:top w:val="nil"/>
              <w:left w:val="nil"/>
              <w:bottom w:val="nil"/>
              <w:right w:val="nil"/>
            </w:tcBorders>
            <w:shd w:val="clear" w:color="auto" w:fill="auto"/>
            <w:vAlign w:val="center"/>
            <w:hideMark/>
          </w:tcPr>
          <w:p w14:paraId="022AC858"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w:t>
            </w:r>
          </w:p>
        </w:tc>
        <w:tc>
          <w:tcPr>
            <w:tcW w:w="0" w:type="auto"/>
            <w:tcBorders>
              <w:top w:val="nil"/>
              <w:left w:val="nil"/>
              <w:bottom w:val="nil"/>
              <w:right w:val="nil"/>
            </w:tcBorders>
            <w:shd w:val="clear" w:color="auto" w:fill="auto"/>
            <w:vAlign w:val="center"/>
            <w:hideMark/>
          </w:tcPr>
          <w:p w14:paraId="3E548779"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0.04</w:t>
            </w:r>
          </w:p>
        </w:tc>
        <w:tc>
          <w:tcPr>
            <w:tcW w:w="0" w:type="auto"/>
            <w:tcBorders>
              <w:top w:val="nil"/>
              <w:left w:val="nil"/>
              <w:bottom w:val="nil"/>
              <w:right w:val="nil"/>
            </w:tcBorders>
            <w:shd w:val="clear" w:color="auto" w:fill="auto"/>
            <w:vAlign w:val="center"/>
            <w:hideMark/>
          </w:tcPr>
          <w:p w14:paraId="4BDE0CF1"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0.55</w:t>
            </w:r>
          </w:p>
        </w:tc>
        <w:tc>
          <w:tcPr>
            <w:tcW w:w="0" w:type="auto"/>
            <w:tcBorders>
              <w:top w:val="nil"/>
              <w:left w:val="nil"/>
              <w:bottom w:val="nil"/>
              <w:right w:val="nil"/>
            </w:tcBorders>
            <w:shd w:val="clear" w:color="auto" w:fill="auto"/>
            <w:vAlign w:val="center"/>
            <w:hideMark/>
          </w:tcPr>
          <w:p w14:paraId="20A35E2F"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1.9</w:t>
            </w:r>
          </w:p>
        </w:tc>
        <w:tc>
          <w:tcPr>
            <w:tcW w:w="0" w:type="auto"/>
            <w:tcBorders>
              <w:top w:val="nil"/>
              <w:left w:val="nil"/>
              <w:bottom w:val="nil"/>
              <w:right w:val="nil"/>
            </w:tcBorders>
            <w:shd w:val="clear" w:color="auto" w:fill="auto"/>
            <w:vAlign w:val="center"/>
            <w:hideMark/>
          </w:tcPr>
          <w:p w14:paraId="3660E261"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326</w:t>
            </w:r>
          </w:p>
        </w:tc>
        <w:tc>
          <w:tcPr>
            <w:tcW w:w="0" w:type="auto"/>
            <w:tcBorders>
              <w:top w:val="nil"/>
              <w:left w:val="nil"/>
              <w:bottom w:val="nil"/>
              <w:right w:val="nil"/>
            </w:tcBorders>
            <w:shd w:val="clear" w:color="auto" w:fill="auto"/>
            <w:vAlign w:val="center"/>
            <w:hideMark/>
          </w:tcPr>
          <w:p w14:paraId="3DD96AA5"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-0.75</w:t>
            </w:r>
          </w:p>
        </w:tc>
        <w:tc>
          <w:tcPr>
            <w:tcW w:w="0" w:type="auto"/>
            <w:tcBorders>
              <w:top w:val="nil"/>
              <w:left w:val="nil"/>
              <w:bottom w:val="nil"/>
              <w:right w:val="nil"/>
            </w:tcBorders>
            <w:shd w:val="clear" w:color="auto" w:fill="auto"/>
            <w:vAlign w:val="center"/>
            <w:hideMark/>
          </w:tcPr>
          <w:p w14:paraId="58DD19C0"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1.72</w:t>
            </w:r>
          </w:p>
        </w:tc>
        <w:tc>
          <w:tcPr>
            <w:tcW w:w="0" w:type="auto"/>
            <w:tcBorders>
              <w:top w:val="nil"/>
              <w:left w:val="nil"/>
              <w:bottom w:val="nil"/>
              <w:right w:val="nil"/>
            </w:tcBorders>
            <w:shd w:val="clear" w:color="auto" w:fill="auto"/>
            <w:vAlign w:val="center"/>
            <w:hideMark/>
          </w:tcPr>
          <w:p w14:paraId="3531C47A"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375</w:t>
            </w:r>
          </w:p>
        </w:tc>
        <w:tc>
          <w:tcPr>
            <w:tcW w:w="0" w:type="auto"/>
            <w:tcBorders>
              <w:top w:val="nil"/>
              <w:left w:val="nil"/>
              <w:bottom w:val="nil"/>
              <w:right w:val="nil"/>
            </w:tcBorders>
            <w:shd w:val="clear" w:color="auto" w:fill="auto"/>
            <w:vAlign w:val="center"/>
            <w:hideMark/>
          </w:tcPr>
          <w:p w14:paraId="514B3B1C"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90.52</w:t>
            </w:r>
          </w:p>
        </w:tc>
        <w:tc>
          <w:tcPr>
            <w:tcW w:w="0" w:type="auto"/>
            <w:tcBorders>
              <w:top w:val="nil"/>
              <w:left w:val="nil"/>
              <w:bottom w:val="nil"/>
              <w:right w:val="nil"/>
            </w:tcBorders>
            <w:shd w:val="clear" w:color="auto" w:fill="auto"/>
            <w:vAlign w:val="center"/>
            <w:hideMark/>
          </w:tcPr>
          <w:p w14:paraId="4E278341"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w:t>
            </w:r>
          </w:p>
        </w:tc>
        <w:tc>
          <w:tcPr>
            <w:tcW w:w="0" w:type="auto"/>
            <w:tcBorders>
              <w:top w:val="nil"/>
              <w:left w:val="nil"/>
              <w:bottom w:val="nil"/>
              <w:right w:val="nil"/>
            </w:tcBorders>
            <w:shd w:val="clear" w:color="auto" w:fill="auto"/>
            <w:vAlign w:val="center"/>
            <w:hideMark/>
          </w:tcPr>
          <w:p w14:paraId="5CE32589"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0.12</w:t>
            </w:r>
          </w:p>
        </w:tc>
      </w:tr>
      <w:tr w:rsidR="008F3467" w:rsidRPr="008F3467" w14:paraId="53954B14" w14:textId="77777777" w:rsidTr="008F3467">
        <w:trPr>
          <w:trHeight w:val="259"/>
        </w:trPr>
        <w:tc>
          <w:tcPr>
            <w:tcW w:w="0" w:type="auto"/>
            <w:tcBorders>
              <w:top w:val="nil"/>
              <w:left w:val="nil"/>
              <w:bottom w:val="nil"/>
              <w:right w:val="nil"/>
            </w:tcBorders>
            <w:shd w:val="clear" w:color="auto" w:fill="auto"/>
            <w:vAlign w:val="center"/>
            <w:hideMark/>
          </w:tcPr>
          <w:p w14:paraId="275070F7" w14:textId="77777777" w:rsidR="008F3467" w:rsidRPr="008F3467" w:rsidRDefault="008F3467" w:rsidP="008F3467">
            <w:pPr>
              <w:spacing w:line="240" w:lineRule="auto"/>
              <w:ind w:firstLine="0"/>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Self-expression vs. Harmony</w:t>
            </w:r>
          </w:p>
        </w:tc>
        <w:tc>
          <w:tcPr>
            <w:tcW w:w="0" w:type="auto"/>
            <w:tcBorders>
              <w:top w:val="nil"/>
              <w:left w:val="nil"/>
              <w:bottom w:val="nil"/>
              <w:right w:val="nil"/>
            </w:tcBorders>
            <w:shd w:val="clear" w:color="auto" w:fill="auto"/>
            <w:vAlign w:val="center"/>
            <w:hideMark/>
          </w:tcPr>
          <w:p w14:paraId="540A7BBC"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-0.64</w:t>
            </w:r>
          </w:p>
        </w:tc>
        <w:tc>
          <w:tcPr>
            <w:tcW w:w="0" w:type="auto"/>
            <w:tcBorders>
              <w:top w:val="nil"/>
              <w:left w:val="nil"/>
              <w:bottom w:val="nil"/>
              <w:right w:val="nil"/>
            </w:tcBorders>
            <w:shd w:val="clear" w:color="auto" w:fill="auto"/>
            <w:vAlign w:val="center"/>
            <w:hideMark/>
          </w:tcPr>
          <w:p w14:paraId="3139CA7E"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1.45</w:t>
            </w:r>
          </w:p>
        </w:tc>
        <w:tc>
          <w:tcPr>
            <w:tcW w:w="0" w:type="auto"/>
            <w:tcBorders>
              <w:top w:val="nil"/>
              <w:left w:val="nil"/>
              <w:bottom w:val="nil"/>
              <w:right w:val="nil"/>
            </w:tcBorders>
            <w:shd w:val="clear" w:color="auto" w:fill="auto"/>
            <w:vAlign w:val="center"/>
            <w:hideMark/>
          </w:tcPr>
          <w:p w14:paraId="111A0C88"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472</w:t>
            </w:r>
          </w:p>
        </w:tc>
        <w:tc>
          <w:tcPr>
            <w:tcW w:w="0" w:type="auto"/>
            <w:tcBorders>
              <w:top w:val="nil"/>
              <w:left w:val="nil"/>
              <w:bottom w:val="nil"/>
              <w:right w:val="nil"/>
            </w:tcBorders>
            <w:shd w:val="clear" w:color="auto" w:fill="auto"/>
            <w:vAlign w:val="center"/>
            <w:hideMark/>
          </w:tcPr>
          <w:p w14:paraId="2F5F7F32"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-1.17</w:t>
            </w:r>
          </w:p>
        </w:tc>
        <w:tc>
          <w:tcPr>
            <w:tcW w:w="0" w:type="auto"/>
            <w:tcBorders>
              <w:top w:val="nil"/>
              <w:left w:val="nil"/>
              <w:bottom w:val="nil"/>
              <w:right w:val="nil"/>
            </w:tcBorders>
            <w:shd w:val="clear" w:color="auto" w:fill="auto"/>
            <w:vAlign w:val="center"/>
            <w:hideMark/>
          </w:tcPr>
          <w:p w14:paraId="7D9F6712"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1.34</w:t>
            </w:r>
          </w:p>
        </w:tc>
        <w:tc>
          <w:tcPr>
            <w:tcW w:w="0" w:type="auto"/>
            <w:tcBorders>
              <w:top w:val="nil"/>
              <w:left w:val="nil"/>
              <w:bottom w:val="nil"/>
              <w:right w:val="nil"/>
            </w:tcBorders>
            <w:shd w:val="clear" w:color="auto" w:fill="auto"/>
            <w:vAlign w:val="center"/>
            <w:hideMark/>
          </w:tcPr>
          <w:p w14:paraId="6742096F"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352</w:t>
            </w:r>
          </w:p>
        </w:tc>
        <w:tc>
          <w:tcPr>
            <w:tcW w:w="0" w:type="auto"/>
            <w:tcBorders>
              <w:top w:val="nil"/>
              <w:left w:val="nil"/>
              <w:bottom w:val="nil"/>
              <w:right w:val="nil"/>
            </w:tcBorders>
            <w:shd w:val="clear" w:color="auto" w:fill="auto"/>
            <w:vAlign w:val="center"/>
            <w:hideMark/>
          </w:tcPr>
          <w:p w14:paraId="6B70D6BE"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24.29</w:t>
            </w:r>
          </w:p>
        </w:tc>
        <w:tc>
          <w:tcPr>
            <w:tcW w:w="0" w:type="auto"/>
            <w:tcBorders>
              <w:top w:val="nil"/>
              <w:left w:val="nil"/>
              <w:bottom w:val="nil"/>
              <w:right w:val="nil"/>
            </w:tcBorders>
            <w:shd w:val="clear" w:color="auto" w:fill="auto"/>
            <w:vAlign w:val="center"/>
            <w:hideMark/>
          </w:tcPr>
          <w:p w14:paraId="62EB14AF"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w:t>
            </w:r>
          </w:p>
        </w:tc>
        <w:tc>
          <w:tcPr>
            <w:tcW w:w="0" w:type="auto"/>
            <w:tcBorders>
              <w:top w:val="nil"/>
              <w:left w:val="nil"/>
              <w:bottom w:val="nil"/>
              <w:right w:val="nil"/>
            </w:tcBorders>
            <w:shd w:val="clear" w:color="auto" w:fill="auto"/>
            <w:vAlign w:val="center"/>
            <w:hideMark/>
          </w:tcPr>
          <w:p w14:paraId="6F855982"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0.03</w:t>
            </w:r>
          </w:p>
        </w:tc>
        <w:tc>
          <w:tcPr>
            <w:tcW w:w="0" w:type="auto"/>
            <w:tcBorders>
              <w:top w:val="nil"/>
              <w:left w:val="nil"/>
              <w:bottom w:val="nil"/>
              <w:right w:val="nil"/>
            </w:tcBorders>
            <w:shd w:val="clear" w:color="auto" w:fill="auto"/>
            <w:vAlign w:val="center"/>
            <w:hideMark/>
          </w:tcPr>
          <w:p w14:paraId="69C7CB8E"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-0.03</w:t>
            </w:r>
          </w:p>
        </w:tc>
        <w:tc>
          <w:tcPr>
            <w:tcW w:w="0" w:type="auto"/>
            <w:tcBorders>
              <w:top w:val="nil"/>
              <w:left w:val="nil"/>
              <w:bottom w:val="nil"/>
              <w:right w:val="nil"/>
            </w:tcBorders>
            <w:shd w:val="clear" w:color="auto" w:fill="auto"/>
            <w:vAlign w:val="center"/>
            <w:hideMark/>
          </w:tcPr>
          <w:p w14:paraId="30D90631"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1.6</w:t>
            </w:r>
          </w:p>
        </w:tc>
        <w:tc>
          <w:tcPr>
            <w:tcW w:w="0" w:type="auto"/>
            <w:tcBorders>
              <w:top w:val="nil"/>
              <w:left w:val="nil"/>
              <w:bottom w:val="nil"/>
              <w:right w:val="nil"/>
            </w:tcBorders>
            <w:shd w:val="clear" w:color="auto" w:fill="auto"/>
            <w:vAlign w:val="center"/>
            <w:hideMark/>
          </w:tcPr>
          <w:p w14:paraId="10CF4618"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326</w:t>
            </w:r>
          </w:p>
        </w:tc>
        <w:tc>
          <w:tcPr>
            <w:tcW w:w="0" w:type="auto"/>
            <w:tcBorders>
              <w:top w:val="nil"/>
              <w:left w:val="nil"/>
              <w:bottom w:val="nil"/>
              <w:right w:val="nil"/>
            </w:tcBorders>
            <w:shd w:val="clear" w:color="auto" w:fill="auto"/>
            <w:vAlign w:val="center"/>
            <w:hideMark/>
          </w:tcPr>
          <w:p w14:paraId="7AC0B459"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-1.06</w:t>
            </w:r>
          </w:p>
        </w:tc>
        <w:tc>
          <w:tcPr>
            <w:tcW w:w="0" w:type="auto"/>
            <w:tcBorders>
              <w:top w:val="nil"/>
              <w:left w:val="nil"/>
              <w:bottom w:val="nil"/>
              <w:right w:val="nil"/>
            </w:tcBorders>
            <w:shd w:val="clear" w:color="auto" w:fill="auto"/>
            <w:vAlign w:val="center"/>
            <w:hideMark/>
          </w:tcPr>
          <w:p w14:paraId="4DD3ABEC"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1.36</w:t>
            </w:r>
          </w:p>
        </w:tc>
        <w:tc>
          <w:tcPr>
            <w:tcW w:w="0" w:type="auto"/>
            <w:tcBorders>
              <w:top w:val="nil"/>
              <w:left w:val="nil"/>
              <w:bottom w:val="nil"/>
              <w:right w:val="nil"/>
            </w:tcBorders>
            <w:shd w:val="clear" w:color="auto" w:fill="auto"/>
            <w:vAlign w:val="center"/>
            <w:hideMark/>
          </w:tcPr>
          <w:p w14:paraId="4C7764A9"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375</w:t>
            </w:r>
          </w:p>
        </w:tc>
        <w:tc>
          <w:tcPr>
            <w:tcW w:w="0" w:type="auto"/>
            <w:tcBorders>
              <w:top w:val="nil"/>
              <w:left w:val="nil"/>
              <w:bottom w:val="nil"/>
              <w:right w:val="nil"/>
            </w:tcBorders>
            <w:shd w:val="clear" w:color="auto" w:fill="auto"/>
            <w:vAlign w:val="center"/>
            <w:hideMark/>
          </w:tcPr>
          <w:p w14:paraId="1B5D7EC3"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85.95</w:t>
            </w:r>
          </w:p>
        </w:tc>
        <w:tc>
          <w:tcPr>
            <w:tcW w:w="0" w:type="auto"/>
            <w:tcBorders>
              <w:top w:val="nil"/>
              <w:left w:val="nil"/>
              <w:bottom w:val="nil"/>
              <w:right w:val="nil"/>
            </w:tcBorders>
            <w:shd w:val="clear" w:color="auto" w:fill="auto"/>
            <w:vAlign w:val="center"/>
            <w:hideMark/>
          </w:tcPr>
          <w:p w14:paraId="6CD4D0BC"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w:t>
            </w:r>
          </w:p>
        </w:tc>
        <w:tc>
          <w:tcPr>
            <w:tcW w:w="0" w:type="auto"/>
            <w:tcBorders>
              <w:top w:val="nil"/>
              <w:left w:val="nil"/>
              <w:bottom w:val="nil"/>
              <w:right w:val="nil"/>
            </w:tcBorders>
            <w:shd w:val="clear" w:color="auto" w:fill="auto"/>
            <w:vAlign w:val="center"/>
            <w:hideMark/>
          </w:tcPr>
          <w:p w14:paraId="3B58AA98"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0.11</w:t>
            </w:r>
          </w:p>
        </w:tc>
      </w:tr>
      <w:tr w:rsidR="008F3467" w:rsidRPr="008F3467" w14:paraId="3CA4AC11" w14:textId="77777777" w:rsidTr="008F3467">
        <w:trPr>
          <w:trHeight w:val="259"/>
        </w:trPr>
        <w:tc>
          <w:tcPr>
            <w:tcW w:w="0" w:type="auto"/>
            <w:tcBorders>
              <w:top w:val="nil"/>
              <w:left w:val="nil"/>
              <w:bottom w:val="nil"/>
              <w:right w:val="nil"/>
            </w:tcBorders>
            <w:shd w:val="clear" w:color="auto" w:fill="auto"/>
            <w:vAlign w:val="center"/>
            <w:hideMark/>
          </w:tcPr>
          <w:p w14:paraId="216E3182" w14:textId="77777777" w:rsidR="008F3467" w:rsidRPr="008F3467" w:rsidRDefault="008F3467" w:rsidP="008F3467">
            <w:pPr>
              <w:spacing w:line="240" w:lineRule="auto"/>
              <w:ind w:firstLine="0"/>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Self-interest vs. Commitment to others</w:t>
            </w:r>
          </w:p>
        </w:tc>
        <w:tc>
          <w:tcPr>
            <w:tcW w:w="0" w:type="auto"/>
            <w:tcBorders>
              <w:top w:val="nil"/>
              <w:left w:val="nil"/>
              <w:bottom w:val="nil"/>
              <w:right w:val="nil"/>
            </w:tcBorders>
            <w:shd w:val="clear" w:color="auto" w:fill="auto"/>
            <w:vAlign w:val="center"/>
            <w:hideMark/>
          </w:tcPr>
          <w:p w14:paraId="1B6E09A4"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0.61</w:t>
            </w:r>
          </w:p>
        </w:tc>
        <w:tc>
          <w:tcPr>
            <w:tcW w:w="0" w:type="auto"/>
            <w:tcBorders>
              <w:top w:val="nil"/>
              <w:left w:val="nil"/>
              <w:bottom w:val="nil"/>
              <w:right w:val="nil"/>
            </w:tcBorders>
            <w:shd w:val="clear" w:color="auto" w:fill="auto"/>
            <w:vAlign w:val="center"/>
            <w:hideMark/>
          </w:tcPr>
          <w:p w14:paraId="6774A201"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1.26</w:t>
            </w:r>
          </w:p>
        </w:tc>
        <w:tc>
          <w:tcPr>
            <w:tcW w:w="0" w:type="auto"/>
            <w:tcBorders>
              <w:top w:val="nil"/>
              <w:left w:val="nil"/>
              <w:bottom w:val="nil"/>
              <w:right w:val="nil"/>
            </w:tcBorders>
            <w:shd w:val="clear" w:color="auto" w:fill="auto"/>
            <w:vAlign w:val="center"/>
            <w:hideMark/>
          </w:tcPr>
          <w:p w14:paraId="007800DF"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472</w:t>
            </w:r>
          </w:p>
        </w:tc>
        <w:tc>
          <w:tcPr>
            <w:tcW w:w="0" w:type="auto"/>
            <w:tcBorders>
              <w:top w:val="nil"/>
              <w:left w:val="nil"/>
              <w:bottom w:val="nil"/>
              <w:right w:val="nil"/>
            </w:tcBorders>
            <w:shd w:val="clear" w:color="auto" w:fill="auto"/>
            <w:vAlign w:val="center"/>
            <w:hideMark/>
          </w:tcPr>
          <w:p w14:paraId="16C60BD5"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0.24</w:t>
            </w:r>
          </w:p>
        </w:tc>
        <w:tc>
          <w:tcPr>
            <w:tcW w:w="0" w:type="auto"/>
            <w:tcBorders>
              <w:top w:val="nil"/>
              <w:left w:val="nil"/>
              <w:bottom w:val="nil"/>
              <w:right w:val="nil"/>
            </w:tcBorders>
            <w:shd w:val="clear" w:color="auto" w:fill="auto"/>
            <w:vAlign w:val="center"/>
            <w:hideMark/>
          </w:tcPr>
          <w:p w14:paraId="46C0B349"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1.4</w:t>
            </w:r>
          </w:p>
        </w:tc>
        <w:tc>
          <w:tcPr>
            <w:tcW w:w="0" w:type="auto"/>
            <w:tcBorders>
              <w:top w:val="nil"/>
              <w:left w:val="nil"/>
              <w:bottom w:val="nil"/>
              <w:right w:val="nil"/>
            </w:tcBorders>
            <w:shd w:val="clear" w:color="auto" w:fill="auto"/>
            <w:vAlign w:val="center"/>
            <w:hideMark/>
          </w:tcPr>
          <w:p w14:paraId="69AAD2BE"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352</w:t>
            </w:r>
          </w:p>
        </w:tc>
        <w:tc>
          <w:tcPr>
            <w:tcW w:w="0" w:type="auto"/>
            <w:tcBorders>
              <w:top w:val="nil"/>
              <w:left w:val="nil"/>
              <w:bottom w:val="nil"/>
              <w:right w:val="nil"/>
            </w:tcBorders>
            <w:shd w:val="clear" w:color="auto" w:fill="auto"/>
            <w:vAlign w:val="center"/>
            <w:hideMark/>
          </w:tcPr>
          <w:p w14:paraId="5963B5AA"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13.37</w:t>
            </w:r>
          </w:p>
        </w:tc>
        <w:tc>
          <w:tcPr>
            <w:tcW w:w="0" w:type="auto"/>
            <w:tcBorders>
              <w:top w:val="nil"/>
              <w:left w:val="nil"/>
              <w:bottom w:val="nil"/>
              <w:right w:val="nil"/>
            </w:tcBorders>
            <w:shd w:val="clear" w:color="auto" w:fill="auto"/>
            <w:vAlign w:val="center"/>
            <w:hideMark/>
          </w:tcPr>
          <w:p w14:paraId="613D1126"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w:t>
            </w:r>
          </w:p>
        </w:tc>
        <w:tc>
          <w:tcPr>
            <w:tcW w:w="0" w:type="auto"/>
            <w:tcBorders>
              <w:top w:val="nil"/>
              <w:left w:val="nil"/>
              <w:bottom w:val="nil"/>
              <w:right w:val="nil"/>
            </w:tcBorders>
            <w:shd w:val="clear" w:color="auto" w:fill="auto"/>
            <w:vAlign w:val="center"/>
            <w:hideMark/>
          </w:tcPr>
          <w:p w14:paraId="7EC7C933"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0.02</w:t>
            </w:r>
          </w:p>
        </w:tc>
        <w:tc>
          <w:tcPr>
            <w:tcW w:w="0" w:type="auto"/>
            <w:tcBorders>
              <w:top w:val="nil"/>
              <w:left w:val="nil"/>
              <w:bottom w:val="nil"/>
              <w:right w:val="nil"/>
            </w:tcBorders>
            <w:shd w:val="clear" w:color="auto" w:fill="auto"/>
            <w:vAlign w:val="center"/>
            <w:hideMark/>
          </w:tcPr>
          <w:p w14:paraId="517EA708"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0.41</w:t>
            </w:r>
          </w:p>
        </w:tc>
        <w:tc>
          <w:tcPr>
            <w:tcW w:w="0" w:type="auto"/>
            <w:tcBorders>
              <w:top w:val="nil"/>
              <w:left w:val="nil"/>
              <w:bottom w:val="nil"/>
              <w:right w:val="nil"/>
            </w:tcBorders>
            <w:shd w:val="clear" w:color="auto" w:fill="auto"/>
            <w:vAlign w:val="center"/>
            <w:hideMark/>
          </w:tcPr>
          <w:p w14:paraId="02DAC157"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1.55</w:t>
            </w:r>
          </w:p>
        </w:tc>
        <w:tc>
          <w:tcPr>
            <w:tcW w:w="0" w:type="auto"/>
            <w:tcBorders>
              <w:top w:val="nil"/>
              <w:left w:val="nil"/>
              <w:bottom w:val="nil"/>
              <w:right w:val="nil"/>
            </w:tcBorders>
            <w:shd w:val="clear" w:color="auto" w:fill="auto"/>
            <w:vAlign w:val="center"/>
            <w:hideMark/>
          </w:tcPr>
          <w:p w14:paraId="1D37DB82"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326</w:t>
            </w:r>
          </w:p>
        </w:tc>
        <w:tc>
          <w:tcPr>
            <w:tcW w:w="0" w:type="auto"/>
            <w:tcBorders>
              <w:top w:val="nil"/>
              <w:left w:val="nil"/>
              <w:bottom w:val="nil"/>
              <w:right w:val="nil"/>
            </w:tcBorders>
            <w:shd w:val="clear" w:color="auto" w:fill="auto"/>
            <w:vAlign w:val="center"/>
            <w:hideMark/>
          </w:tcPr>
          <w:p w14:paraId="02ECC6DA"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0.32</w:t>
            </w:r>
          </w:p>
        </w:tc>
        <w:tc>
          <w:tcPr>
            <w:tcW w:w="0" w:type="auto"/>
            <w:tcBorders>
              <w:top w:val="nil"/>
              <w:left w:val="nil"/>
              <w:bottom w:val="nil"/>
              <w:right w:val="nil"/>
            </w:tcBorders>
            <w:shd w:val="clear" w:color="auto" w:fill="auto"/>
            <w:vAlign w:val="center"/>
            <w:hideMark/>
          </w:tcPr>
          <w:p w14:paraId="50953B49"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1.37</w:t>
            </w:r>
          </w:p>
        </w:tc>
        <w:tc>
          <w:tcPr>
            <w:tcW w:w="0" w:type="auto"/>
            <w:tcBorders>
              <w:top w:val="nil"/>
              <w:left w:val="nil"/>
              <w:bottom w:val="nil"/>
              <w:right w:val="nil"/>
            </w:tcBorders>
            <w:shd w:val="clear" w:color="auto" w:fill="auto"/>
            <w:vAlign w:val="center"/>
            <w:hideMark/>
          </w:tcPr>
          <w:p w14:paraId="0810522A"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375</w:t>
            </w:r>
          </w:p>
        </w:tc>
        <w:tc>
          <w:tcPr>
            <w:tcW w:w="0" w:type="auto"/>
            <w:tcBorders>
              <w:top w:val="nil"/>
              <w:left w:val="nil"/>
              <w:bottom w:val="nil"/>
              <w:right w:val="nil"/>
            </w:tcBorders>
            <w:shd w:val="clear" w:color="auto" w:fill="auto"/>
            <w:vAlign w:val="center"/>
            <w:hideMark/>
          </w:tcPr>
          <w:p w14:paraId="752CDC49"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0.65</w:t>
            </w:r>
          </w:p>
        </w:tc>
        <w:tc>
          <w:tcPr>
            <w:tcW w:w="0" w:type="auto"/>
            <w:tcBorders>
              <w:top w:val="nil"/>
              <w:left w:val="nil"/>
              <w:bottom w:val="nil"/>
              <w:right w:val="nil"/>
            </w:tcBorders>
            <w:shd w:val="clear" w:color="auto" w:fill="auto"/>
            <w:vAlign w:val="center"/>
            <w:hideMark/>
          </w:tcPr>
          <w:p w14:paraId="550BE437"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p>
        </w:tc>
        <w:tc>
          <w:tcPr>
            <w:tcW w:w="0" w:type="auto"/>
            <w:tcBorders>
              <w:top w:val="nil"/>
              <w:left w:val="nil"/>
              <w:bottom w:val="nil"/>
              <w:right w:val="nil"/>
            </w:tcBorders>
            <w:shd w:val="clear" w:color="auto" w:fill="auto"/>
            <w:vAlign w:val="center"/>
            <w:hideMark/>
          </w:tcPr>
          <w:p w14:paraId="443EEA05"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0</w:t>
            </w:r>
          </w:p>
        </w:tc>
      </w:tr>
      <w:tr w:rsidR="008F3467" w:rsidRPr="008F3467" w14:paraId="35E44CE5" w14:textId="77777777" w:rsidTr="008F3467">
        <w:trPr>
          <w:trHeight w:val="259"/>
        </w:trPr>
        <w:tc>
          <w:tcPr>
            <w:tcW w:w="0" w:type="auto"/>
            <w:tcBorders>
              <w:top w:val="nil"/>
              <w:left w:val="nil"/>
              <w:bottom w:val="nil"/>
              <w:right w:val="nil"/>
            </w:tcBorders>
            <w:shd w:val="clear" w:color="auto" w:fill="auto"/>
            <w:vAlign w:val="center"/>
            <w:hideMark/>
          </w:tcPr>
          <w:p w14:paraId="1469D162" w14:textId="77777777" w:rsidR="008F3467" w:rsidRPr="008F3467" w:rsidRDefault="008F3467" w:rsidP="008F3467">
            <w:pPr>
              <w:spacing w:line="240" w:lineRule="auto"/>
              <w:ind w:firstLine="0"/>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De-contextualized vs. Contextualized Self</w:t>
            </w:r>
          </w:p>
        </w:tc>
        <w:tc>
          <w:tcPr>
            <w:tcW w:w="0" w:type="auto"/>
            <w:tcBorders>
              <w:top w:val="nil"/>
              <w:left w:val="nil"/>
              <w:bottom w:val="nil"/>
              <w:right w:val="nil"/>
            </w:tcBorders>
            <w:shd w:val="clear" w:color="auto" w:fill="auto"/>
            <w:vAlign w:val="center"/>
            <w:hideMark/>
          </w:tcPr>
          <w:p w14:paraId="3A9261D6"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-1.32</w:t>
            </w:r>
          </w:p>
        </w:tc>
        <w:tc>
          <w:tcPr>
            <w:tcW w:w="0" w:type="auto"/>
            <w:tcBorders>
              <w:top w:val="nil"/>
              <w:left w:val="nil"/>
              <w:bottom w:val="nil"/>
              <w:right w:val="nil"/>
            </w:tcBorders>
            <w:shd w:val="clear" w:color="auto" w:fill="auto"/>
            <w:vAlign w:val="center"/>
            <w:hideMark/>
          </w:tcPr>
          <w:p w14:paraId="1CC0224A"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1.3</w:t>
            </w:r>
          </w:p>
        </w:tc>
        <w:tc>
          <w:tcPr>
            <w:tcW w:w="0" w:type="auto"/>
            <w:tcBorders>
              <w:top w:val="nil"/>
              <w:left w:val="nil"/>
              <w:bottom w:val="nil"/>
              <w:right w:val="nil"/>
            </w:tcBorders>
            <w:shd w:val="clear" w:color="auto" w:fill="auto"/>
            <w:vAlign w:val="center"/>
            <w:hideMark/>
          </w:tcPr>
          <w:p w14:paraId="11F038AB"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472</w:t>
            </w:r>
          </w:p>
        </w:tc>
        <w:tc>
          <w:tcPr>
            <w:tcW w:w="0" w:type="auto"/>
            <w:tcBorders>
              <w:top w:val="nil"/>
              <w:left w:val="nil"/>
              <w:bottom w:val="nil"/>
              <w:right w:val="nil"/>
            </w:tcBorders>
            <w:shd w:val="clear" w:color="auto" w:fill="auto"/>
            <w:vAlign w:val="center"/>
            <w:hideMark/>
          </w:tcPr>
          <w:p w14:paraId="47BAAC0C"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-0.82</w:t>
            </w:r>
          </w:p>
        </w:tc>
        <w:tc>
          <w:tcPr>
            <w:tcW w:w="0" w:type="auto"/>
            <w:tcBorders>
              <w:top w:val="nil"/>
              <w:left w:val="nil"/>
              <w:bottom w:val="nil"/>
              <w:right w:val="nil"/>
            </w:tcBorders>
            <w:shd w:val="clear" w:color="auto" w:fill="auto"/>
            <w:vAlign w:val="center"/>
            <w:hideMark/>
          </w:tcPr>
          <w:p w14:paraId="5F671D7A"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1.28</w:t>
            </w:r>
          </w:p>
        </w:tc>
        <w:tc>
          <w:tcPr>
            <w:tcW w:w="0" w:type="auto"/>
            <w:tcBorders>
              <w:top w:val="nil"/>
              <w:left w:val="nil"/>
              <w:bottom w:val="nil"/>
              <w:right w:val="nil"/>
            </w:tcBorders>
            <w:shd w:val="clear" w:color="auto" w:fill="auto"/>
            <w:vAlign w:val="center"/>
            <w:hideMark/>
          </w:tcPr>
          <w:p w14:paraId="11E2B85A"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352</w:t>
            </w:r>
          </w:p>
        </w:tc>
        <w:tc>
          <w:tcPr>
            <w:tcW w:w="0" w:type="auto"/>
            <w:tcBorders>
              <w:top w:val="nil"/>
              <w:left w:val="nil"/>
              <w:bottom w:val="nil"/>
              <w:right w:val="nil"/>
            </w:tcBorders>
            <w:shd w:val="clear" w:color="auto" w:fill="auto"/>
            <w:vAlign w:val="center"/>
            <w:hideMark/>
          </w:tcPr>
          <w:p w14:paraId="41C6FECE"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28.32</w:t>
            </w:r>
          </w:p>
        </w:tc>
        <w:tc>
          <w:tcPr>
            <w:tcW w:w="0" w:type="auto"/>
            <w:tcBorders>
              <w:top w:val="nil"/>
              <w:left w:val="nil"/>
              <w:bottom w:val="nil"/>
              <w:right w:val="nil"/>
            </w:tcBorders>
            <w:shd w:val="clear" w:color="auto" w:fill="auto"/>
            <w:vAlign w:val="center"/>
            <w:hideMark/>
          </w:tcPr>
          <w:p w14:paraId="0A2A01D3"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w:t>
            </w:r>
          </w:p>
        </w:tc>
        <w:tc>
          <w:tcPr>
            <w:tcW w:w="0" w:type="auto"/>
            <w:tcBorders>
              <w:top w:val="nil"/>
              <w:left w:val="nil"/>
              <w:bottom w:val="nil"/>
              <w:right w:val="nil"/>
            </w:tcBorders>
            <w:shd w:val="clear" w:color="auto" w:fill="auto"/>
            <w:vAlign w:val="center"/>
            <w:hideMark/>
          </w:tcPr>
          <w:p w14:paraId="0894BF17"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0.03</w:t>
            </w:r>
          </w:p>
        </w:tc>
        <w:tc>
          <w:tcPr>
            <w:tcW w:w="0" w:type="auto"/>
            <w:tcBorders>
              <w:top w:val="nil"/>
              <w:left w:val="nil"/>
              <w:bottom w:val="nil"/>
              <w:right w:val="nil"/>
            </w:tcBorders>
            <w:shd w:val="clear" w:color="auto" w:fill="auto"/>
            <w:vAlign w:val="center"/>
            <w:hideMark/>
          </w:tcPr>
          <w:p w14:paraId="4D739B1D"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-1.55</w:t>
            </w:r>
          </w:p>
        </w:tc>
        <w:tc>
          <w:tcPr>
            <w:tcW w:w="0" w:type="auto"/>
            <w:tcBorders>
              <w:top w:val="nil"/>
              <w:left w:val="nil"/>
              <w:bottom w:val="nil"/>
              <w:right w:val="nil"/>
            </w:tcBorders>
            <w:shd w:val="clear" w:color="auto" w:fill="auto"/>
            <w:vAlign w:val="center"/>
            <w:hideMark/>
          </w:tcPr>
          <w:p w14:paraId="6712857E"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1.76</w:t>
            </w:r>
          </w:p>
        </w:tc>
        <w:tc>
          <w:tcPr>
            <w:tcW w:w="0" w:type="auto"/>
            <w:tcBorders>
              <w:top w:val="nil"/>
              <w:left w:val="nil"/>
              <w:bottom w:val="nil"/>
              <w:right w:val="nil"/>
            </w:tcBorders>
            <w:shd w:val="clear" w:color="auto" w:fill="auto"/>
            <w:vAlign w:val="center"/>
            <w:hideMark/>
          </w:tcPr>
          <w:p w14:paraId="4C982A6F"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326</w:t>
            </w:r>
          </w:p>
        </w:tc>
        <w:tc>
          <w:tcPr>
            <w:tcW w:w="0" w:type="auto"/>
            <w:tcBorders>
              <w:top w:val="nil"/>
              <w:left w:val="nil"/>
              <w:bottom w:val="nil"/>
              <w:right w:val="nil"/>
            </w:tcBorders>
            <w:shd w:val="clear" w:color="auto" w:fill="auto"/>
            <w:vAlign w:val="center"/>
            <w:hideMark/>
          </w:tcPr>
          <w:p w14:paraId="04A0C13D"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-0.74</w:t>
            </w:r>
          </w:p>
        </w:tc>
        <w:tc>
          <w:tcPr>
            <w:tcW w:w="0" w:type="auto"/>
            <w:tcBorders>
              <w:top w:val="nil"/>
              <w:left w:val="nil"/>
              <w:bottom w:val="nil"/>
              <w:right w:val="nil"/>
            </w:tcBorders>
            <w:shd w:val="clear" w:color="auto" w:fill="auto"/>
            <w:vAlign w:val="center"/>
            <w:hideMark/>
          </w:tcPr>
          <w:p w14:paraId="2621FDA1"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1.27</w:t>
            </w:r>
          </w:p>
        </w:tc>
        <w:tc>
          <w:tcPr>
            <w:tcW w:w="0" w:type="auto"/>
            <w:tcBorders>
              <w:top w:val="nil"/>
              <w:left w:val="nil"/>
              <w:bottom w:val="nil"/>
              <w:right w:val="nil"/>
            </w:tcBorders>
            <w:shd w:val="clear" w:color="auto" w:fill="auto"/>
            <w:vAlign w:val="center"/>
            <w:hideMark/>
          </w:tcPr>
          <w:p w14:paraId="010BD35F"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375</w:t>
            </w:r>
          </w:p>
        </w:tc>
        <w:tc>
          <w:tcPr>
            <w:tcW w:w="0" w:type="auto"/>
            <w:tcBorders>
              <w:top w:val="nil"/>
              <w:left w:val="nil"/>
              <w:bottom w:val="nil"/>
              <w:right w:val="nil"/>
            </w:tcBorders>
            <w:shd w:val="clear" w:color="auto" w:fill="auto"/>
            <w:vAlign w:val="center"/>
            <w:hideMark/>
          </w:tcPr>
          <w:p w14:paraId="3DB89ABC"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49.71</w:t>
            </w:r>
          </w:p>
        </w:tc>
        <w:tc>
          <w:tcPr>
            <w:tcW w:w="0" w:type="auto"/>
            <w:tcBorders>
              <w:top w:val="nil"/>
              <w:left w:val="nil"/>
              <w:bottom w:val="nil"/>
              <w:right w:val="nil"/>
            </w:tcBorders>
            <w:shd w:val="clear" w:color="auto" w:fill="auto"/>
            <w:vAlign w:val="center"/>
            <w:hideMark/>
          </w:tcPr>
          <w:p w14:paraId="6E14F31D"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w:t>
            </w:r>
          </w:p>
        </w:tc>
        <w:tc>
          <w:tcPr>
            <w:tcW w:w="0" w:type="auto"/>
            <w:tcBorders>
              <w:top w:val="nil"/>
              <w:left w:val="nil"/>
              <w:bottom w:val="nil"/>
              <w:right w:val="nil"/>
            </w:tcBorders>
            <w:shd w:val="clear" w:color="auto" w:fill="auto"/>
            <w:vAlign w:val="center"/>
            <w:hideMark/>
          </w:tcPr>
          <w:p w14:paraId="34BF9C84"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0.07</w:t>
            </w:r>
          </w:p>
        </w:tc>
      </w:tr>
      <w:tr w:rsidR="008F3467" w:rsidRPr="008F3467" w14:paraId="0F48E058" w14:textId="77777777" w:rsidTr="008F3467">
        <w:trPr>
          <w:trHeight w:val="259"/>
        </w:trPr>
        <w:tc>
          <w:tcPr>
            <w:tcW w:w="0" w:type="auto"/>
            <w:tcBorders>
              <w:top w:val="nil"/>
              <w:left w:val="nil"/>
              <w:bottom w:val="nil"/>
              <w:right w:val="nil"/>
            </w:tcBorders>
            <w:shd w:val="clear" w:color="auto" w:fill="auto"/>
            <w:vAlign w:val="center"/>
            <w:hideMark/>
          </w:tcPr>
          <w:p w14:paraId="1266B7F9"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p>
        </w:tc>
        <w:tc>
          <w:tcPr>
            <w:tcW w:w="0" w:type="auto"/>
            <w:vMerge w:val="restart"/>
            <w:tcBorders>
              <w:top w:val="nil"/>
              <w:left w:val="nil"/>
              <w:bottom w:val="nil"/>
              <w:right w:val="nil"/>
            </w:tcBorders>
            <w:shd w:val="clear" w:color="auto" w:fill="auto"/>
            <w:vAlign w:val="center"/>
            <w:hideMark/>
          </w:tcPr>
          <w:p w14:paraId="09AC8994" w14:textId="77777777" w:rsidR="008F3467" w:rsidRPr="008F3467" w:rsidRDefault="008F3467" w:rsidP="008F3467">
            <w:pPr>
              <w:spacing w:line="240" w:lineRule="auto"/>
              <w:ind w:firstLine="0"/>
              <w:rPr>
                <w:rFonts w:eastAsia="Times New Roman" w:cs="Times New Roman"/>
                <w:sz w:val="20"/>
                <w:szCs w:val="20"/>
                <w:lang w:val="en-US" w:eastAsia="zh-CN"/>
              </w:rPr>
            </w:pPr>
          </w:p>
        </w:tc>
        <w:tc>
          <w:tcPr>
            <w:tcW w:w="0" w:type="auto"/>
            <w:vMerge w:val="restart"/>
            <w:tcBorders>
              <w:top w:val="nil"/>
              <w:left w:val="nil"/>
              <w:bottom w:val="nil"/>
              <w:right w:val="nil"/>
            </w:tcBorders>
            <w:shd w:val="clear" w:color="auto" w:fill="auto"/>
            <w:vAlign w:val="center"/>
            <w:hideMark/>
          </w:tcPr>
          <w:p w14:paraId="3B269622" w14:textId="77777777" w:rsidR="008F3467" w:rsidRPr="008F3467" w:rsidRDefault="008F3467" w:rsidP="008F3467">
            <w:pPr>
              <w:spacing w:line="240" w:lineRule="auto"/>
              <w:ind w:firstLine="0"/>
              <w:rPr>
                <w:rFonts w:eastAsia="Times New Roman" w:cs="Times New Roman"/>
                <w:sz w:val="20"/>
                <w:szCs w:val="20"/>
                <w:lang w:val="en-US" w:eastAsia="zh-CN"/>
              </w:rPr>
            </w:pPr>
          </w:p>
        </w:tc>
        <w:tc>
          <w:tcPr>
            <w:tcW w:w="0" w:type="auto"/>
            <w:vMerge w:val="restart"/>
            <w:tcBorders>
              <w:top w:val="nil"/>
              <w:left w:val="nil"/>
              <w:bottom w:val="nil"/>
              <w:right w:val="nil"/>
            </w:tcBorders>
            <w:shd w:val="clear" w:color="auto" w:fill="auto"/>
            <w:vAlign w:val="center"/>
            <w:hideMark/>
          </w:tcPr>
          <w:p w14:paraId="525A6600" w14:textId="77777777" w:rsidR="008F3467" w:rsidRPr="008F3467" w:rsidRDefault="008F3467" w:rsidP="008F3467">
            <w:pPr>
              <w:spacing w:line="240" w:lineRule="auto"/>
              <w:ind w:firstLine="0"/>
              <w:jc w:val="center"/>
              <w:rPr>
                <w:rFonts w:eastAsia="Times New Roman" w:cs="Times New Roman"/>
                <w:sz w:val="20"/>
                <w:szCs w:val="20"/>
                <w:lang w:val="en-US" w:eastAsia="zh-CN"/>
              </w:rPr>
            </w:pPr>
          </w:p>
        </w:tc>
        <w:tc>
          <w:tcPr>
            <w:tcW w:w="0" w:type="auto"/>
            <w:vMerge w:val="restart"/>
            <w:tcBorders>
              <w:top w:val="nil"/>
              <w:left w:val="nil"/>
              <w:bottom w:val="nil"/>
              <w:right w:val="nil"/>
            </w:tcBorders>
            <w:shd w:val="clear" w:color="auto" w:fill="auto"/>
            <w:vAlign w:val="center"/>
            <w:hideMark/>
          </w:tcPr>
          <w:p w14:paraId="7107EB0F" w14:textId="77777777" w:rsidR="008F3467" w:rsidRPr="008F3467" w:rsidRDefault="008F3467" w:rsidP="008F3467">
            <w:pPr>
              <w:spacing w:line="240" w:lineRule="auto"/>
              <w:ind w:firstLine="0"/>
              <w:jc w:val="center"/>
              <w:rPr>
                <w:rFonts w:eastAsia="Times New Roman" w:cs="Times New Roman"/>
                <w:sz w:val="20"/>
                <w:szCs w:val="20"/>
                <w:lang w:val="en-US" w:eastAsia="zh-CN"/>
              </w:rPr>
            </w:pPr>
          </w:p>
        </w:tc>
        <w:tc>
          <w:tcPr>
            <w:tcW w:w="0" w:type="auto"/>
            <w:vMerge w:val="restart"/>
            <w:tcBorders>
              <w:top w:val="nil"/>
              <w:left w:val="nil"/>
              <w:bottom w:val="nil"/>
              <w:right w:val="nil"/>
            </w:tcBorders>
            <w:shd w:val="clear" w:color="auto" w:fill="auto"/>
            <w:vAlign w:val="center"/>
            <w:hideMark/>
          </w:tcPr>
          <w:p w14:paraId="57D18F37" w14:textId="77777777" w:rsidR="008F3467" w:rsidRPr="008F3467" w:rsidRDefault="008F3467" w:rsidP="008F3467">
            <w:pPr>
              <w:spacing w:line="240" w:lineRule="auto"/>
              <w:ind w:firstLine="0"/>
              <w:jc w:val="center"/>
              <w:rPr>
                <w:rFonts w:eastAsia="Times New Roman" w:cs="Times New Roman"/>
                <w:sz w:val="20"/>
                <w:szCs w:val="20"/>
                <w:lang w:val="en-US" w:eastAsia="zh-CN"/>
              </w:rPr>
            </w:pPr>
          </w:p>
        </w:tc>
        <w:tc>
          <w:tcPr>
            <w:tcW w:w="0" w:type="auto"/>
            <w:vMerge w:val="restart"/>
            <w:tcBorders>
              <w:top w:val="nil"/>
              <w:left w:val="nil"/>
              <w:bottom w:val="nil"/>
              <w:right w:val="nil"/>
            </w:tcBorders>
            <w:shd w:val="clear" w:color="auto" w:fill="auto"/>
            <w:vAlign w:val="center"/>
            <w:hideMark/>
          </w:tcPr>
          <w:p w14:paraId="1D70190F" w14:textId="77777777" w:rsidR="008F3467" w:rsidRPr="008F3467" w:rsidRDefault="008F3467" w:rsidP="008F3467">
            <w:pPr>
              <w:spacing w:line="240" w:lineRule="auto"/>
              <w:ind w:firstLine="0"/>
              <w:jc w:val="center"/>
              <w:rPr>
                <w:rFonts w:eastAsia="Times New Roman" w:cs="Times New Roman"/>
                <w:sz w:val="20"/>
                <w:szCs w:val="20"/>
                <w:lang w:val="en-US" w:eastAsia="zh-CN"/>
              </w:rPr>
            </w:pPr>
          </w:p>
        </w:tc>
        <w:tc>
          <w:tcPr>
            <w:tcW w:w="0" w:type="auto"/>
            <w:vMerge w:val="restart"/>
            <w:tcBorders>
              <w:top w:val="nil"/>
              <w:left w:val="nil"/>
              <w:bottom w:val="nil"/>
              <w:right w:val="nil"/>
            </w:tcBorders>
            <w:shd w:val="clear" w:color="auto" w:fill="auto"/>
            <w:vAlign w:val="center"/>
            <w:hideMark/>
          </w:tcPr>
          <w:p w14:paraId="707E1363" w14:textId="77777777" w:rsidR="008F3467" w:rsidRPr="008F3467" w:rsidRDefault="008F3467" w:rsidP="008F3467">
            <w:pPr>
              <w:spacing w:line="240" w:lineRule="auto"/>
              <w:ind w:firstLine="0"/>
              <w:jc w:val="center"/>
              <w:rPr>
                <w:rFonts w:eastAsia="Times New Roman" w:cs="Times New Roman"/>
                <w:sz w:val="20"/>
                <w:szCs w:val="20"/>
                <w:lang w:val="en-US" w:eastAsia="zh-CN"/>
              </w:rPr>
            </w:pPr>
          </w:p>
        </w:tc>
        <w:tc>
          <w:tcPr>
            <w:tcW w:w="0" w:type="auto"/>
            <w:vMerge w:val="restart"/>
            <w:tcBorders>
              <w:top w:val="nil"/>
              <w:left w:val="nil"/>
              <w:bottom w:val="nil"/>
              <w:right w:val="nil"/>
            </w:tcBorders>
            <w:shd w:val="clear" w:color="auto" w:fill="auto"/>
            <w:vAlign w:val="center"/>
            <w:hideMark/>
          </w:tcPr>
          <w:p w14:paraId="2FBAACFC" w14:textId="77777777" w:rsidR="008F3467" w:rsidRPr="008F3467" w:rsidRDefault="008F3467" w:rsidP="008F3467">
            <w:pPr>
              <w:spacing w:line="240" w:lineRule="auto"/>
              <w:ind w:firstLine="0"/>
              <w:jc w:val="center"/>
              <w:rPr>
                <w:rFonts w:eastAsia="Times New Roman" w:cs="Times New Roman"/>
                <w:sz w:val="20"/>
                <w:szCs w:val="20"/>
                <w:lang w:val="en-US" w:eastAsia="zh-CN"/>
              </w:rPr>
            </w:pPr>
          </w:p>
        </w:tc>
        <w:tc>
          <w:tcPr>
            <w:tcW w:w="0" w:type="auto"/>
            <w:vMerge w:val="restart"/>
            <w:tcBorders>
              <w:top w:val="nil"/>
              <w:left w:val="nil"/>
              <w:bottom w:val="nil"/>
              <w:right w:val="nil"/>
            </w:tcBorders>
            <w:shd w:val="clear" w:color="auto" w:fill="auto"/>
            <w:vAlign w:val="center"/>
            <w:hideMark/>
          </w:tcPr>
          <w:p w14:paraId="278B084E" w14:textId="77777777" w:rsidR="008F3467" w:rsidRPr="008F3467" w:rsidRDefault="008F3467" w:rsidP="008F3467">
            <w:pPr>
              <w:spacing w:line="240" w:lineRule="auto"/>
              <w:ind w:firstLine="0"/>
              <w:jc w:val="center"/>
              <w:rPr>
                <w:rFonts w:eastAsia="Times New Roman" w:cs="Times New Roman"/>
                <w:sz w:val="20"/>
                <w:szCs w:val="20"/>
                <w:lang w:val="en-US" w:eastAsia="zh-CN"/>
              </w:rPr>
            </w:pPr>
          </w:p>
        </w:tc>
        <w:tc>
          <w:tcPr>
            <w:tcW w:w="0" w:type="auto"/>
            <w:vMerge w:val="restart"/>
            <w:tcBorders>
              <w:top w:val="nil"/>
              <w:left w:val="nil"/>
              <w:bottom w:val="nil"/>
              <w:right w:val="nil"/>
            </w:tcBorders>
            <w:shd w:val="clear" w:color="auto" w:fill="auto"/>
            <w:vAlign w:val="center"/>
            <w:hideMark/>
          </w:tcPr>
          <w:p w14:paraId="1BCA5A20" w14:textId="77777777" w:rsidR="008F3467" w:rsidRPr="008F3467" w:rsidRDefault="008F3467" w:rsidP="008F3467">
            <w:pPr>
              <w:spacing w:line="240" w:lineRule="auto"/>
              <w:ind w:firstLine="0"/>
              <w:jc w:val="center"/>
              <w:rPr>
                <w:rFonts w:eastAsia="Times New Roman" w:cs="Times New Roman"/>
                <w:sz w:val="20"/>
                <w:szCs w:val="20"/>
                <w:lang w:val="en-US" w:eastAsia="zh-CN"/>
              </w:rPr>
            </w:pPr>
          </w:p>
        </w:tc>
        <w:tc>
          <w:tcPr>
            <w:tcW w:w="0" w:type="auto"/>
            <w:vMerge w:val="restart"/>
            <w:tcBorders>
              <w:top w:val="nil"/>
              <w:left w:val="nil"/>
              <w:bottom w:val="nil"/>
              <w:right w:val="nil"/>
            </w:tcBorders>
            <w:shd w:val="clear" w:color="auto" w:fill="auto"/>
            <w:vAlign w:val="center"/>
            <w:hideMark/>
          </w:tcPr>
          <w:p w14:paraId="3CF04389" w14:textId="77777777" w:rsidR="008F3467" w:rsidRPr="008F3467" w:rsidRDefault="008F3467" w:rsidP="008F3467">
            <w:pPr>
              <w:spacing w:line="240" w:lineRule="auto"/>
              <w:ind w:firstLine="0"/>
              <w:jc w:val="center"/>
              <w:rPr>
                <w:rFonts w:eastAsia="Times New Roman" w:cs="Times New Roman"/>
                <w:sz w:val="20"/>
                <w:szCs w:val="20"/>
                <w:lang w:val="en-US" w:eastAsia="zh-CN"/>
              </w:rPr>
            </w:pPr>
          </w:p>
        </w:tc>
        <w:tc>
          <w:tcPr>
            <w:tcW w:w="0" w:type="auto"/>
            <w:vMerge w:val="restart"/>
            <w:tcBorders>
              <w:top w:val="nil"/>
              <w:left w:val="nil"/>
              <w:bottom w:val="nil"/>
              <w:right w:val="nil"/>
            </w:tcBorders>
            <w:shd w:val="clear" w:color="auto" w:fill="auto"/>
            <w:vAlign w:val="center"/>
            <w:hideMark/>
          </w:tcPr>
          <w:p w14:paraId="685BA44D" w14:textId="77777777" w:rsidR="008F3467" w:rsidRPr="008F3467" w:rsidRDefault="008F3467" w:rsidP="008F3467">
            <w:pPr>
              <w:spacing w:line="240" w:lineRule="auto"/>
              <w:ind w:firstLine="0"/>
              <w:jc w:val="center"/>
              <w:rPr>
                <w:rFonts w:eastAsia="Times New Roman" w:cs="Times New Roman"/>
                <w:sz w:val="20"/>
                <w:szCs w:val="20"/>
                <w:lang w:val="en-US" w:eastAsia="zh-CN"/>
              </w:rPr>
            </w:pPr>
          </w:p>
        </w:tc>
        <w:tc>
          <w:tcPr>
            <w:tcW w:w="0" w:type="auto"/>
            <w:vMerge w:val="restart"/>
            <w:tcBorders>
              <w:top w:val="nil"/>
              <w:left w:val="nil"/>
              <w:bottom w:val="nil"/>
              <w:right w:val="nil"/>
            </w:tcBorders>
            <w:shd w:val="clear" w:color="auto" w:fill="auto"/>
            <w:vAlign w:val="center"/>
            <w:hideMark/>
          </w:tcPr>
          <w:p w14:paraId="1EBB0D65" w14:textId="77777777" w:rsidR="008F3467" w:rsidRPr="008F3467" w:rsidRDefault="008F3467" w:rsidP="008F3467">
            <w:pPr>
              <w:spacing w:line="240" w:lineRule="auto"/>
              <w:ind w:firstLine="0"/>
              <w:jc w:val="center"/>
              <w:rPr>
                <w:rFonts w:eastAsia="Times New Roman" w:cs="Times New Roman"/>
                <w:sz w:val="20"/>
                <w:szCs w:val="20"/>
                <w:lang w:val="en-US" w:eastAsia="zh-CN"/>
              </w:rPr>
            </w:pPr>
          </w:p>
        </w:tc>
        <w:tc>
          <w:tcPr>
            <w:tcW w:w="0" w:type="auto"/>
            <w:vMerge w:val="restart"/>
            <w:tcBorders>
              <w:top w:val="nil"/>
              <w:left w:val="nil"/>
              <w:bottom w:val="nil"/>
              <w:right w:val="nil"/>
            </w:tcBorders>
            <w:shd w:val="clear" w:color="auto" w:fill="auto"/>
            <w:vAlign w:val="center"/>
            <w:hideMark/>
          </w:tcPr>
          <w:p w14:paraId="08FD92FE" w14:textId="77777777" w:rsidR="008F3467" w:rsidRPr="008F3467" w:rsidRDefault="008F3467" w:rsidP="008F3467">
            <w:pPr>
              <w:spacing w:line="240" w:lineRule="auto"/>
              <w:ind w:firstLine="0"/>
              <w:jc w:val="center"/>
              <w:rPr>
                <w:rFonts w:eastAsia="Times New Roman" w:cs="Times New Roman"/>
                <w:sz w:val="20"/>
                <w:szCs w:val="20"/>
                <w:lang w:val="en-US" w:eastAsia="zh-CN"/>
              </w:rPr>
            </w:pPr>
          </w:p>
        </w:tc>
        <w:tc>
          <w:tcPr>
            <w:tcW w:w="0" w:type="auto"/>
            <w:vMerge w:val="restart"/>
            <w:tcBorders>
              <w:top w:val="nil"/>
              <w:left w:val="nil"/>
              <w:bottom w:val="nil"/>
              <w:right w:val="nil"/>
            </w:tcBorders>
            <w:shd w:val="clear" w:color="auto" w:fill="auto"/>
            <w:vAlign w:val="center"/>
            <w:hideMark/>
          </w:tcPr>
          <w:p w14:paraId="02FCCFB4" w14:textId="77777777" w:rsidR="008F3467" w:rsidRPr="008F3467" w:rsidRDefault="008F3467" w:rsidP="008F3467">
            <w:pPr>
              <w:spacing w:line="240" w:lineRule="auto"/>
              <w:ind w:firstLine="0"/>
              <w:jc w:val="center"/>
              <w:rPr>
                <w:rFonts w:eastAsia="Times New Roman" w:cs="Times New Roman"/>
                <w:sz w:val="20"/>
                <w:szCs w:val="20"/>
                <w:lang w:val="en-US" w:eastAsia="zh-CN"/>
              </w:rPr>
            </w:pPr>
          </w:p>
        </w:tc>
        <w:tc>
          <w:tcPr>
            <w:tcW w:w="0" w:type="auto"/>
            <w:vMerge w:val="restart"/>
            <w:tcBorders>
              <w:top w:val="nil"/>
              <w:left w:val="nil"/>
              <w:bottom w:val="nil"/>
              <w:right w:val="nil"/>
            </w:tcBorders>
            <w:shd w:val="clear" w:color="auto" w:fill="auto"/>
            <w:vAlign w:val="center"/>
            <w:hideMark/>
          </w:tcPr>
          <w:p w14:paraId="37B8CD0F" w14:textId="77777777" w:rsidR="008F3467" w:rsidRPr="008F3467" w:rsidRDefault="008F3467" w:rsidP="008F3467">
            <w:pPr>
              <w:spacing w:line="240" w:lineRule="auto"/>
              <w:ind w:firstLine="0"/>
              <w:jc w:val="center"/>
              <w:rPr>
                <w:rFonts w:eastAsia="Times New Roman" w:cs="Times New Roman"/>
                <w:sz w:val="20"/>
                <w:szCs w:val="20"/>
                <w:lang w:val="en-US" w:eastAsia="zh-CN"/>
              </w:rPr>
            </w:pPr>
          </w:p>
        </w:tc>
        <w:tc>
          <w:tcPr>
            <w:tcW w:w="0" w:type="auto"/>
            <w:vMerge w:val="restart"/>
            <w:tcBorders>
              <w:top w:val="nil"/>
              <w:left w:val="nil"/>
              <w:bottom w:val="nil"/>
              <w:right w:val="nil"/>
            </w:tcBorders>
            <w:shd w:val="clear" w:color="auto" w:fill="auto"/>
            <w:vAlign w:val="center"/>
            <w:hideMark/>
          </w:tcPr>
          <w:p w14:paraId="479F99C9" w14:textId="77777777" w:rsidR="008F3467" w:rsidRPr="008F3467" w:rsidRDefault="008F3467" w:rsidP="008F3467">
            <w:pPr>
              <w:spacing w:line="240" w:lineRule="auto"/>
              <w:ind w:firstLine="0"/>
              <w:jc w:val="center"/>
              <w:rPr>
                <w:rFonts w:eastAsia="Times New Roman" w:cs="Times New Roman"/>
                <w:sz w:val="20"/>
                <w:szCs w:val="20"/>
                <w:lang w:val="en-US" w:eastAsia="zh-CN"/>
              </w:rPr>
            </w:pPr>
          </w:p>
        </w:tc>
        <w:tc>
          <w:tcPr>
            <w:tcW w:w="0" w:type="auto"/>
            <w:vMerge w:val="restart"/>
            <w:tcBorders>
              <w:top w:val="nil"/>
              <w:left w:val="nil"/>
              <w:bottom w:val="nil"/>
              <w:right w:val="nil"/>
            </w:tcBorders>
            <w:shd w:val="clear" w:color="auto" w:fill="auto"/>
            <w:vAlign w:val="center"/>
            <w:hideMark/>
          </w:tcPr>
          <w:p w14:paraId="50DB7CA0" w14:textId="77777777" w:rsidR="008F3467" w:rsidRPr="008F3467" w:rsidRDefault="008F3467" w:rsidP="008F3467">
            <w:pPr>
              <w:spacing w:line="240" w:lineRule="auto"/>
              <w:ind w:firstLine="0"/>
              <w:jc w:val="center"/>
              <w:rPr>
                <w:rFonts w:eastAsia="Times New Roman" w:cs="Times New Roman"/>
                <w:sz w:val="20"/>
                <w:szCs w:val="20"/>
                <w:lang w:val="en-US" w:eastAsia="zh-CN"/>
              </w:rPr>
            </w:pPr>
          </w:p>
        </w:tc>
      </w:tr>
      <w:tr w:rsidR="008F3467" w:rsidRPr="008F3467" w14:paraId="566C5B89" w14:textId="77777777" w:rsidTr="008F3467">
        <w:trPr>
          <w:trHeight w:val="259"/>
        </w:trPr>
        <w:tc>
          <w:tcPr>
            <w:tcW w:w="0" w:type="auto"/>
            <w:tcBorders>
              <w:top w:val="nil"/>
              <w:left w:val="nil"/>
              <w:bottom w:val="nil"/>
              <w:right w:val="nil"/>
            </w:tcBorders>
            <w:shd w:val="clear" w:color="auto" w:fill="auto"/>
            <w:vAlign w:val="center"/>
            <w:hideMark/>
          </w:tcPr>
          <w:p w14:paraId="79D337C1" w14:textId="77777777" w:rsidR="008F3467" w:rsidRPr="008F3467" w:rsidRDefault="008F3467" w:rsidP="008F3467">
            <w:pPr>
              <w:spacing w:line="240" w:lineRule="auto"/>
              <w:ind w:firstLine="0"/>
              <w:rPr>
                <w:rFonts w:eastAsia="Times New Roman" w:cs="Times New Roman"/>
                <w:b/>
                <w:bCs/>
                <w:color w:val="000000"/>
                <w:sz w:val="20"/>
                <w:szCs w:val="20"/>
                <w:lang w:val="en-US" w:eastAsia="zh-CN"/>
              </w:rPr>
            </w:pPr>
            <w:r w:rsidRPr="008F3467">
              <w:rPr>
                <w:rFonts w:eastAsia="Times New Roman" w:cs="Times New Roman"/>
                <w:b/>
                <w:bCs/>
                <w:color w:val="000000"/>
                <w:sz w:val="20"/>
                <w:szCs w:val="20"/>
                <w:lang w:val="en-US" w:eastAsia="zh-CN"/>
              </w:rPr>
              <w:t>Cognitive Style</w:t>
            </w:r>
          </w:p>
        </w:tc>
        <w:tc>
          <w:tcPr>
            <w:tcW w:w="0" w:type="auto"/>
            <w:vMerge/>
            <w:tcBorders>
              <w:top w:val="nil"/>
              <w:left w:val="nil"/>
              <w:bottom w:val="nil"/>
              <w:right w:val="nil"/>
            </w:tcBorders>
            <w:vAlign w:val="center"/>
            <w:hideMark/>
          </w:tcPr>
          <w:p w14:paraId="370ED243" w14:textId="77777777" w:rsidR="008F3467" w:rsidRPr="008F3467" w:rsidRDefault="008F3467" w:rsidP="008F3467">
            <w:pPr>
              <w:spacing w:line="240" w:lineRule="auto"/>
              <w:ind w:firstLine="0"/>
              <w:rPr>
                <w:rFonts w:eastAsia="Times New Roman" w:cs="Times New Roman"/>
                <w:sz w:val="20"/>
                <w:szCs w:val="20"/>
                <w:lang w:val="en-US" w:eastAsia="zh-CN"/>
              </w:rPr>
            </w:pPr>
          </w:p>
        </w:tc>
        <w:tc>
          <w:tcPr>
            <w:tcW w:w="0" w:type="auto"/>
            <w:vMerge/>
            <w:tcBorders>
              <w:top w:val="nil"/>
              <w:left w:val="nil"/>
              <w:bottom w:val="nil"/>
              <w:right w:val="nil"/>
            </w:tcBorders>
            <w:vAlign w:val="center"/>
            <w:hideMark/>
          </w:tcPr>
          <w:p w14:paraId="4EA52496" w14:textId="77777777" w:rsidR="008F3467" w:rsidRPr="008F3467" w:rsidRDefault="008F3467" w:rsidP="008F3467">
            <w:pPr>
              <w:spacing w:line="240" w:lineRule="auto"/>
              <w:ind w:firstLine="0"/>
              <w:rPr>
                <w:rFonts w:eastAsia="Times New Roman" w:cs="Times New Roman"/>
                <w:sz w:val="20"/>
                <w:szCs w:val="20"/>
                <w:lang w:val="en-US" w:eastAsia="zh-CN"/>
              </w:rPr>
            </w:pPr>
          </w:p>
        </w:tc>
        <w:tc>
          <w:tcPr>
            <w:tcW w:w="0" w:type="auto"/>
            <w:vMerge/>
            <w:tcBorders>
              <w:top w:val="nil"/>
              <w:left w:val="nil"/>
              <w:bottom w:val="nil"/>
              <w:right w:val="nil"/>
            </w:tcBorders>
            <w:vAlign w:val="center"/>
            <w:hideMark/>
          </w:tcPr>
          <w:p w14:paraId="30797CF0" w14:textId="77777777" w:rsidR="008F3467" w:rsidRPr="008F3467" w:rsidRDefault="008F3467" w:rsidP="008F3467">
            <w:pPr>
              <w:spacing w:line="240" w:lineRule="auto"/>
              <w:ind w:firstLine="0"/>
              <w:rPr>
                <w:rFonts w:eastAsia="Times New Roman" w:cs="Times New Roman"/>
                <w:sz w:val="20"/>
                <w:szCs w:val="20"/>
                <w:lang w:val="en-US" w:eastAsia="zh-CN"/>
              </w:rPr>
            </w:pPr>
          </w:p>
        </w:tc>
        <w:tc>
          <w:tcPr>
            <w:tcW w:w="0" w:type="auto"/>
            <w:vMerge/>
            <w:tcBorders>
              <w:top w:val="nil"/>
              <w:left w:val="nil"/>
              <w:bottom w:val="nil"/>
              <w:right w:val="nil"/>
            </w:tcBorders>
            <w:vAlign w:val="center"/>
            <w:hideMark/>
          </w:tcPr>
          <w:p w14:paraId="3FBAD2FD" w14:textId="77777777" w:rsidR="008F3467" w:rsidRPr="008F3467" w:rsidRDefault="008F3467" w:rsidP="008F3467">
            <w:pPr>
              <w:spacing w:line="240" w:lineRule="auto"/>
              <w:ind w:firstLine="0"/>
              <w:rPr>
                <w:rFonts w:eastAsia="Times New Roman" w:cs="Times New Roman"/>
                <w:sz w:val="20"/>
                <w:szCs w:val="20"/>
                <w:lang w:val="en-US" w:eastAsia="zh-CN"/>
              </w:rPr>
            </w:pPr>
          </w:p>
        </w:tc>
        <w:tc>
          <w:tcPr>
            <w:tcW w:w="0" w:type="auto"/>
            <w:vMerge/>
            <w:tcBorders>
              <w:top w:val="nil"/>
              <w:left w:val="nil"/>
              <w:bottom w:val="nil"/>
              <w:right w:val="nil"/>
            </w:tcBorders>
            <w:vAlign w:val="center"/>
            <w:hideMark/>
          </w:tcPr>
          <w:p w14:paraId="7D3CF88B" w14:textId="77777777" w:rsidR="008F3467" w:rsidRPr="008F3467" w:rsidRDefault="008F3467" w:rsidP="008F3467">
            <w:pPr>
              <w:spacing w:line="240" w:lineRule="auto"/>
              <w:ind w:firstLine="0"/>
              <w:rPr>
                <w:rFonts w:eastAsia="Times New Roman" w:cs="Times New Roman"/>
                <w:sz w:val="20"/>
                <w:szCs w:val="20"/>
                <w:lang w:val="en-US" w:eastAsia="zh-CN"/>
              </w:rPr>
            </w:pPr>
          </w:p>
        </w:tc>
        <w:tc>
          <w:tcPr>
            <w:tcW w:w="0" w:type="auto"/>
            <w:vMerge/>
            <w:tcBorders>
              <w:top w:val="nil"/>
              <w:left w:val="nil"/>
              <w:bottom w:val="nil"/>
              <w:right w:val="nil"/>
            </w:tcBorders>
            <w:vAlign w:val="center"/>
            <w:hideMark/>
          </w:tcPr>
          <w:p w14:paraId="2717D506" w14:textId="77777777" w:rsidR="008F3467" w:rsidRPr="008F3467" w:rsidRDefault="008F3467" w:rsidP="008F3467">
            <w:pPr>
              <w:spacing w:line="240" w:lineRule="auto"/>
              <w:ind w:firstLine="0"/>
              <w:rPr>
                <w:rFonts w:eastAsia="Times New Roman" w:cs="Times New Roman"/>
                <w:sz w:val="20"/>
                <w:szCs w:val="20"/>
                <w:lang w:val="en-US" w:eastAsia="zh-CN"/>
              </w:rPr>
            </w:pPr>
          </w:p>
        </w:tc>
        <w:tc>
          <w:tcPr>
            <w:tcW w:w="0" w:type="auto"/>
            <w:vMerge/>
            <w:tcBorders>
              <w:top w:val="nil"/>
              <w:left w:val="nil"/>
              <w:bottom w:val="nil"/>
              <w:right w:val="nil"/>
            </w:tcBorders>
            <w:vAlign w:val="center"/>
            <w:hideMark/>
          </w:tcPr>
          <w:p w14:paraId="585409A4" w14:textId="77777777" w:rsidR="008F3467" w:rsidRPr="008F3467" w:rsidRDefault="008F3467" w:rsidP="008F3467">
            <w:pPr>
              <w:spacing w:line="240" w:lineRule="auto"/>
              <w:ind w:firstLine="0"/>
              <w:rPr>
                <w:rFonts w:eastAsia="Times New Roman" w:cs="Times New Roman"/>
                <w:sz w:val="20"/>
                <w:szCs w:val="20"/>
                <w:lang w:val="en-US" w:eastAsia="zh-CN"/>
              </w:rPr>
            </w:pPr>
          </w:p>
        </w:tc>
        <w:tc>
          <w:tcPr>
            <w:tcW w:w="0" w:type="auto"/>
            <w:vMerge/>
            <w:tcBorders>
              <w:top w:val="nil"/>
              <w:left w:val="nil"/>
              <w:bottom w:val="nil"/>
              <w:right w:val="nil"/>
            </w:tcBorders>
            <w:vAlign w:val="center"/>
            <w:hideMark/>
          </w:tcPr>
          <w:p w14:paraId="2B02B6D7" w14:textId="77777777" w:rsidR="008F3467" w:rsidRPr="008F3467" w:rsidRDefault="008F3467" w:rsidP="008F3467">
            <w:pPr>
              <w:spacing w:line="240" w:lineRule="auto"/>
              <w:ind w:firstLine="0"/>
              <w:rPr>
                <w:rFonts w:eastAsia="Times New Roman" w:cs="Times New Roman"/>
                <w:sz w:val="20"/>
                <w:szCs w:val="20"/>
                <w:lang w:val="en-US" w:eastAsia="zh-CN"/>
              </w:rPr>
            </w:pPr>
          </w:p>
        </w:tc>
        <w:tc>
          <w:tcPr>
            <w:tcW w:w="0" w:type="auto"/>
            <w:vMerge/>
            <w:tcBorders>
              <w:top w:val="nil"/>
              <w:left w:val="nil"/>
              <w:bottom w:val="nil"/>
              <w:right w:val="nil"/>
            </w:tcBorders>
            <w:vAlign w:val="center"/>
            <w:hideMark/>
          </w:tcPr>
          <w:p w14:paraId="222D1CEA" w14:textId="77777777" w:rsidR="008F3467" w:rsidRPr="008F3467" w:rsidRDefault="008F3467" w:rsidP="008F3467">
            <w:pPr>
              <w:spacing w:line="240" w:lineRule="auto"/>
              <w:ind w:firstLine="0"/>
              <w:rPr>
                <w:rFonts w:eastAsia="Times New Roman" w:cs="Times New Roman"/>
                <w:sz w:val="20"/>
                <w:szCs w:val="20"/>
                <w:lang w:val="en-US" w:eastAsia="zh-CN"/>
              </w:rPr>
            </w:pPr>
          </w:p>
        </w:tc>
        <w:tc>
          <w:tcPr>
            <w:tcW w:w="0" w:type="auto"/>
            <w:vMerge/>
            <w:tcBorders>
              <w:top w:val="nil"/>
              <w:left w:val="nil"/>
              <w:bottom w:val="nil"/>
              <w:right w:val="nil"/>
            </w:tcBorders>
            <w:vAlign w:val="center"/>
            <w:hideMark/>
          </w:tcPr>
          <w:p w14:paraId="37BB096F" w14:textId="77777777" w:rsidR="008F3467" w:rsidRPr="008F3467" w:rsidRDefault="008F3467" w:rsidP="008F3467">
            <w:pPr>
              <w:spacing w:line="240" w:lineRule="auto"/>
              <w:ind w:firstLine="0"/>
              <w:rPr>
                <w:rFonts w:eastAsia="Times New Roman" w:cs="Times New Roman"/>
                <w:sz w:val="20"/>
                <w:szCs w:val="20"/>
                <w:lang w:val="en-US" w:eastAsia="zh-CN"/>
              </w:rPr>
            </w:pPr>
          </w:p>
        </w:tc>
        <w:tc>
          <w:tcPr>
            <w:tcW w:w="0" w:type="auto"/>
            <w:vMerge/>
            <w:tcBorders>
              <w:top w:val="nil"/>
              <w:left w:val="nil"/>
              <w:bottom w:val="nil"/>
              <w:right w:val="nil"/>
            </w:tcBorders>
            <w:vAlign w:val="center"/>
            <w:hideMark/>
          </w:tcPr>
          <w:p w14:paraId="1D65CBA8" w14:textId="77777777" w:rsidR="008F3467" w:rsidRPr="008F3467" w:rsidRDefault="008F3467" w:rsidP="008F3467">
            <w:pPr>
              <w:spacing w:line="240" w:lineRule="auto"/>
              <w:ind w:firstLine="0"/>
              <w:rPr>
                <w:rFonts w:eastAsia="Times New Roman" w:cs="Times New Roman"/>
                <w:sz w:val="20"/>
                <w:szCs w:val="20"/>
                <w:lang w:val="en-US" w:eastAsia="zh-CN"/>
              </w:rPr>
            </w:pPr>
          </w:p>
        </w:tc>
        <w:tc>
          <w:tcPr>
            <w:tcW w:w="0" w:type="auto"/>
            <w:vMerge/>
            <w:tcBorders>
              <w:top w:val="nil"/>
              <w:left w:val="nil"/>
              <w:bottom w:val="nil"/>
              <w:right w:val="nil"/>
            </w:tcBorders>
            <w:vAlign w:val="center"/>
            <w:hideMark/>
          </w:tcPr>
          <w:p w14:paraId="6542A7D2" w14:textId="77777777" w:rsidR="008F3467" w:rsidRPr="008F3467" w:rsidRDefault="008F3467" w:rsidP="008F3467">
            <w:pPr>
              <w:spacing w:line="240" w:lineRule="auto"/>
              <w:ind w:firstLine="0"/>
              <w:rPr>
                <w:rFonts w:eastAsia="Times New Roman" w:cs="Times New Roman"/>
                <w:sz w:val="20"/>
                <w:szCs w:val="20"/>
                <w:lang w:val="en-US" w:eastAsia="zh-CN"/>
              </w:rPr>
            </w:pPr>
          </w:p>
        </w:tc>
        <w:tc>
          <w:tcPr>
            <w:tcW w:w="0" w:type="auto"/>
            <w:vMerge/>
            <w:tcBorders>
              <w:top w:val="nil"/>
              <w:left w:val="nil"/>
              <w:bottom w:val="nil"/>
              <w:right w:val="nil"/>
            </w:tcBorders>
            <w:vAlign w:val="center"/>
            <w:hideMark/>
          </w:tcPr>
          <w:p w14:paraId="492D218B" w14:textId="77777777" w:rsidR="008F3467" w:rsidRPr="008F3467" w:rsidRDefault="008F3467" w:rsidP="008F3467">
            <w:pPr>
              <w:spacing w:line="240" w:lineRule="auto"/>
              <w:ind w:firstLine="0"/>
              <w:rPr>
                <w:rFonts w:eastAsia="Times New Roman" w:cs="Times New Roman"/>
                <w:sz w:val="20"/>
                <w:szCs w:val="20"/>
                <w:lang w:val="en-US" w:eastAsia="zh-CN"/>
              </w:rPr>
            </w:pPr>
          </w:p>
        </w:tc>
        <w:tc>
          <w:tcPr>
            <w:tcW w:w="0" w:type="auto"/>
            <w:vMerge/>
            <w:tcBorders>
              <w:top w:val="nil"/>
              <w:left w:val="nil"/>
              <w:bottom w:val="nil"/>
              <w:right w:val="nil"/>
            </w:tcBorders>
            <w:vAlign w:val="center"/>
            <w:hideMark/>
          </w:tcPr>
          <w:p w14:paraId="636CADCE" w14:textId="77777777" w:rsidR="008F3467" w:rsidRPr="008F3467" w:rsidRDefault="008F3467" w:rsidP="008F3467">
            <w:pPr>
              <w:spacing w:line="240" w:lineRule="auto"/>
              <w:ind w:firstLine="0"/>
              <w:rPr>
                <w:rFonts w:eastAsia="Times New Roman" w:cs="Times New Roman"/>
                <w:sz w:val="20"/>
                <w:szCs w:val="20"/>
                <w:lang w:val="en-US" w:eastAsia="zh-CN"/>
              </w:rPr>
            </w:pPr>
          </w:p>
        </w:tc>
        <w:tc>
          <w:tcPr>
            <w:tcW w:w="0" w:type="auto"/>
            <w:vMerge/>
            <w:tcBorders>
              <w:top w:val="nil"/>
              <w:left w:val="nil"/>
              <w:bottom w:val="nil"/>
              <w:right w:val="nil"/>
            </w:tcBorders>
            <w:vAlign w:val="center"/>
            <w:hideMark/>
          </w:tcPr>
          <w:p w14:paraId="5B54AFA5" w14:textId="77777777" w:rsidR="008F3467" w:rsidRPr="008F3467" w:rsidRDefault="008F3467" w:rsidP="008F3467">
            <w:pPr>
              <w:spacing w:line="240" w:lineRule="auto"/>
              <w:ind w:firstLine="0"/>
              <w:rPr>
                <w:rFonts w:eastAsia="Times New Roman" w:cs="Times New Roman"/>
                <w:sz w:val="20"/>
                <w:szCs w:val="20"/>
                <w:lang w:val="en-US" w:eastAsia="zh-CN"/>
              </w:rPr>
            </w:pPr>
          </w:p>
        </w:tc>
        <w:tc>
          <w:tcPr>
            <w:tcW w:w="0" w:type="auto"/>
            <w:vMerge/>
            <w:tcBorders>
              <w:top w:val="nil"/>
              <w:left w:val="nil"/>
              <w:bottom w:val="nil"/>
              <w:right w:val="nil"/>
            </w:tcBorders>
            <w:vAlign w:val="center"/>
            <w:hideMark/>
          </w:tcPr>
          <w:p w14:paraId="5AE337CA" w14:textId="77777777" w:rsidR="008F3467" w:rsidRPr="008F3467" w:rsidRDefault="008F3467" w:rsidP="008F3467">
            <w:pPr>
              <w:spacing w:line="240" w:lineRule="auto"/>
              <w:ind w:firstLine="0"/>
              <w:rPr>
                <w:rFonts w:eastAsia="Times New Roman" w:cs="Times New Roman"/>
                <w:sz w:val="20"/>
                <w:szCs w:val="20"/>
                <w:lang w:val="en-US" w:eastAsia="zh-CN"/>
              </w:rPr>
            </w:pPr>
          </w:p>
        </w:tc>
        <w:tc>
          <w:tcPr>
            <w:tcW w:w="0" w:type="auto"/>
            <w:vMerge/>
            <w:tcBorders>
              <w:top w:val="nil"/>
              <w:left w:val="nil"/>
              <w:bottom w:val="nil"/>
              <w:right w:val="nil"/>
            </w:tcBorders>
            <w:vAlign w:val="center"/>
            <w:hideMark/>
          </w:tcPr>
          <w:p w14:paraId="59E01AF8" w14:textId="77777777" w:rsidR="008F3467" w:rsidRPr="008F3467" w:rsidRDefault="008F3467" w:rsidP="008F3467">
            <w:pPr>
              <w:spacing w:line="240" w:lineRule="auto"/>
              <w:ind w:firstLine="0"/>
              <w:rPr>
                <w:rFonts w:eastAsia="Times New Roman" w:cs="Times New Roman"/>
                <w:sz w:val="20"/>
                <w:szCs w:val="20"/>
                <w:lang w:val="en-US" w:eastAsia="zh-CN"/>
              </w:rPr>
            </w:pPr>
          </w:p>
        </w:tc>
        <w:tc>
          <w:tcPr>
            <w:tcW w:w="0" w:type="auto"/>
            <w:vMerge/>
            <w:tcBorders>
              <w:top w:val="nil"/>
              <w:left w:val="nil"/>
              <w:bottom w:val="nil"/>
              <w:right w:val="nil"/>
            </w:tcBorders>
            <w:vAlign w:val="center"/>
            <w:hideMark/>
          </w:tcPr>
          <w:p w14:paraId="05778D17" w14:textId="77777777" w:rsidR="008F3467" w:rsidRPr="008F3467" w:rsidRDefault="008F3467" w:rsidP="008F3467">
            <w:pPr>
              <w:spacing w:line="240" w:lineRule="auto"/>
              <w:ind w:firstLine="0"/>
              <w:rPr>
                <w:rFonts w:eastAsia="Times New Roman" w:cs="Times New Roman"/>
                <w:sz w:val="20"/>
                <w:szCs w:val="20"/>
                <w:lang w:val="en-US" w:eastAsia="zh-CN"/>
              </w:rPr>
            </w:pPr>
          </w:p>
        </w:tc>
      </w:tr>
      <w:tr w:rsidR="008F3467" w:rsidRPr="008F3467" w14:paraId="5B3867E1" w14:textId="77777777" w:rsidTr="008F3467">
        <w:trPr>
          <w:trHeight w:val="259"/>
        </w:trPr>
        <w:tc>
          <w:tcPr>
            <w:tcW w:w="0" w:type="auto"/>
            <w:tcBorders>
              <w:top w:val="nil"/>
              <w:left w:val="nil"/>
              <w:bottom w:val="nil"/>
              <w:right w:val="nil"/>
            </w:tcBorders>
            <w:shd w:val="clear" w:color="auto" w:fill="auto"/>
            <w:vAlign w:val="center"/>
            <w:hideMark/>
          </w:tcPr>
          <w:p w14:paraId="160068BE" w14:textId="77777777" w:rsidR="008F3467" w:rsidRPr="008F3467" w:rsidRDefault="008F3467" w:rsidP="008F3467">
            <w:pPr>
              <w:spacing w:line="240" w:lineRule="auto"/>
              <w:ind w:firstLine="0"/>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 xml:space="preserve">Situational attribution bias </w:t>
            </w:r>
          </w:p>
        </w:tc>
        <w:tc>
          <w:tcPr>
            <w:tcW w:w="0" w:type="auto"/>
            <w:tcBorders>
              <w:top w:val="nil"/>
              <w:left w:val="nil"/>
              <w:bottom w:val="nil"/>
              <w:right w:val="nil"/>
            </w:tcBorders>
            <w:shd w:val="clear" w:color="auto" w:fill="auto"/>
            <w:vAlign w:val="center"/>
            <w:hideMark/>
          </w:tcPr>
          <w:p w14:paraId="28BF0FED"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-1.24</w:t>
            </w:r>
          </w:p>
        </w:tc>
        <w:tc>
          <w:tcPr>
            <w:tcW w:w="0" w:type="auto"/>
            <w:tcBorders>
              <w:top w:val="nil"/>
              <w:left w:val="nil"/>
              <w:bottom w:val="nil"/>
              <w:right w:val="nil"/>
            </w:tcBorders>
            <w:shd w:val="clear" w:color="auto" w:fill="auto"/>
            <w:vAlign w:val="center"/>
            <w:hideMark/>
          </w:tcPr>
          <w:p w14:paraId="44D2B4D7"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1.07</w:t>
            </w:r>
          </w:p>
        </w:tc>
        <w:tc>
          <w:tcPr>
            <w:tcW w:w="0" w:type="auto"/>
            <w:tcBorders>
              <w:top w:val="nil"/>
              <w:left w:val="nil"/>
              <w:bottom w:val="nil"/>
              <w:right w:val="nil"/>
            </w:tcBorders>
            <w:shd w:val="clear" w:color="auto" w:fill="auto"/>
            <w:vAlign w:val="center"/>
            <w:hideMark/>
          </w:tcPr>
          <w:p w14:paraId="6270695B"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473</w:t>
            </w:r>
          </w:p>
        </w:tc>
        <w:tc>
          <w:tcPr>
            <w:tcW w:w="0" w:type="auto"/>
            <w:tcBorders>
              <w:top w:val="nil"/>
              <w:left w:val="nil"/>
              <w:bottom w:val="nil"/>
              <w:right w:val="nil"/>
            </w:tcBorders>
            <w:shd w:val="clear" w:color="auto" w:fill="auto"/>
            <w:vAlign w:val="center"/>
            <w:hideMark/>
          </w:tcPr>
          <w:p w14:paraId="0D86AC51"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-1.66</w:t>
            </w:r>
          </w:p>
        </w:tc>
        <w:tc>
          <w:tcPr>
            <w:tcW w:w="0" w:type="auto"/>
            <w:tcBorders>
              <w:top w:val="nil"/>
              <w:left w:val="nil"/>
              <w:bottom w:val="nil"/>
              <w:right w:val="nil"/>
            </w:tcBorders>
            <w:shd w:val="clear" w:color="auto" w:fill="auto"/>
            <w:vAlign w:val="center"/>
            <w:hideMark/>
          </w:tcPr>
          <w:p w14:paraId="028D5441"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1.31</w:t>
            </w:r>
          </w:p>
        </w:tc>
        <w:tc>
          <w:tcPr>
            <w:tcW w:w="0" w:type="auto"/>
            <w:tcBorders>
              <w:top w:val="nil"/>
              <w:left w:val="nil"/>
              <w:bottom w:val="nil"/>
              <w:right w:val="nil"/>
            </w:tcBorders>
            <w:shd w:val="clear" w:color="auto" w:fill="auto"/>
            <w:vAlign w:val="center"/>
            <w:hideMark/>
          </w:tcPr>
          <w:p w14:paraId="02E5F744"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352</w:t>
            </w:r>
          </w:p>
        </w:tc>
        <w:tc>
          <w:tcPr>
            <w:tcW w:w="0" w:type="auto"/>
            <w:tcBorders>
              <w:top w:val="nil"/>
              <w:left w:val="nil"/>
              <w:bottom w:val="nil"/>
              <w:right w:val="nil"/>
            </w:tcBorders>
            <w:shd w:val="clear" w:color="auto" w:fill="auto"/>
            <w:vAlign w:val="center"/>
            <w:hideMark/>
          </w:tcPr>
          <w:p w14:paraId="4B4BA147"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23.43</w:t>
            </w:r>
          </w:p>
        </w:tc>
        <w:tc>
          <w:tcPr>
            <w:tcW w:w="0" w:type="auto"/>
            <w:tcBorders>
              <w:top w:val="nil"/>
              <w:left w:val="nil"/>
              <w:bottom w:val="nil"/>
              <w:right w:val="nil"/>
            </w:tcBorders>
            <w:shd w:val="clear" w:color="auto" w:fill="auto"/>
            <w:vAlign w:val="center"/>
            <w:hideMark/>
          </w:tcPr>
          <w:p w14:paraId="2F770CC3"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w:t>
            </w:r>
          </w:p>
        </w:tc>
        <w:tc>
          <w:tcPr>
            <w:tcW w:w="0" w:type="auto"/>
            <w:tcBorders>
              <w:top w:val="nil"/>
              <w:left w:val="nil"/>
              <w:bottom w:val="nil"/>
              <w:right w:val="nil"/>
            </w:tcBorders>
            <w:shd w:val="clear" w:color="auto" w:fill="auto"/>
            <w:vAlign w:val="center"/>
            <w:hideMark/>
          </w:tcPr>
          <w:p w14:paraId="05315D39"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0.03</w:t>
            </w:r>
          </w:p>
        </w:tc>
        <w:tc>
          <w:tcPr>
            <w:tcW w:w="0" w:type="auto"/>
            <w:tcBorders>
              <w:top w:val="nil"/>
              <w:left w:val="nil"/>
              <w:bottom w:val="nil"/>
              <w:right w:val="nil"/>
            </w:tcBorders>
            <w:shd w:val="clear" w:color="auto" w:fill="auto"/>
            <w:vAlign w:val="center"/>
            <w:hideMark/>
          </w:tcPr>
          <w:p w14:paraId="51D21904"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-1.29</w:t>
            </w:r>
          </w:p>
        </w:tc>
        <w:tc>
          <w:tcPr>
            <w:tcW w:w="0" w:type="auto"/>
            <w:tcBorders>
              <w:top w:val="nil"/>
              <w:left w:val="nil"/>
              <w:bottom w:val="nil"/>
              <w:right w:val="nil"/>
            </w:tcBorders>
            <w:shd w:val="clear" w:color="auto" w:fill="auto"/>
            <w:vAlign w:val="center"/>
            <w:hideMark/>
          </w:tcPr>
          <w:p w14:paraId="041688F8"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1.25</w:t>
            </w:r>
          </w:p>
        </w:tc>
        <w:tc>
          <w:tcPr>
            <w:tcW w:w="0" w:type="auto"/>
            <w:tcBorders>
              <w:top w:val="nil"/>
              <w:left w:val="nil"/>
              <w:bottom w:val="nil"/>
              <w:right w:val="nil"/>
            </w:tcBorders>
            <w:shd w:val="clear" w:color="auto" w:fill="auto"/>
            <w:vAlign w:val="center"/>
            <w:hideMark/>
          </w:tcPr>
          <w:p w14:paraId="6F9155C0"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318</w:t>
            </w:r>
          </w:p>
        </w:tc>
        <w:tc>
          <w:tcPr>
            <w:tcW w:w="0" w:type="auto"/>
            <w:tcBorders>
              <w:top w:val="nil"/>
              <w:left w:val="nil"/>
              <w:bottom w:val="nil"/>
              <w:right w:val="nil"/>
            </w:tcBorders>
            <w:shd w:val="clear" w:color="auto" w:fill="auto"/>
            <w:vAlign w:val="center"/>
            <w:hideMark/>
          </w:tcPr>
          <w:p w14:paraId="3593A7C7"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-1.64</w:t>
            </w:r>
          </w:p>
        </w:tc>
        <w:tc>
          <w:tcPr>
            <w:tcW w:w="0" w:type="auto"/>
            <w:tcBorders>
              <w:top w:val="nil"/>
              <w:left w:val="nil"/>
              <w:bottom w:val="nil"/>
              <w:right w:val="nil"/>
            </w:tcBorders>
            <w:shd w:val="clear" w:color="auto" w:fill="auto"/>
            <w:vAlign w:val="center"/>
            <w:hideMark/>
          </w:tcPr>
          <w:p w14:paraId="7C984F09"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1.3</w:t>
            </w:r>
          </w:p>
        </w:tc>
        <w:tc>
          <w:tcPr>
            <w:tcW w:w="0" w:type="auto"/>
            <w:tcBorders>
              <w:top w:val="nil"/>
              <w:left w:val="nil"/>
              <w:bottom w:val="nil"/>
              <w:right w:val="nil"/>
            </w:tcBorders>
            <w:shd w:val="clear" w:color="auto" w:fill="auto"/>
            <w:vAlign w:val="center"/>
            <w:hideMark/>
          </w:tcPr>
          <w:p w14:paraId="7A1D12FD"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375</w:t>
            </w:r>
          </w:p>
        </w:tc>
        <w:tc>
          <w:tcPr>
            <w:tcW w:w="0" w:type="auto"/>
            <w:tcBorders>
              <w:top w:val="nil"/>
              <w:left w:val="nil"/>
              <w:bottom w:val="nil"/>
              <w:right w:val="nil"/>
            </w:tcBorders>
            <w:shd w:val="clear" w:color="auto" w:fill="auto"/>
            <w:vAlign w:val="center"/>
            <w:hideMark/>
          </w:tcPr>
          <w:p w14:paraId="486E6487"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10.55</w:t>
            </w:r>
          </w:p>
        </w:tc>
        <w:tc>
          <w:tcPr>
            <w:tcW w:w="0" w:type="auto"/>
            <w:tcBorders>
              <w:top w:val="nil"/>
              <w:left w:val="nil"/>
              <w:bottom w:val="nil"/>
              <w:right w:val="nil"/>
            </w:tcBorders>
            <w:shd w:val="clear" w:color="auto" w:fill="auto"/>
            <w:vAlign w:val="center"/>
            <w:hideMark/>
          </w:tcPr>
          <w:p w14:paraId="4E13692E"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w:t>
            </w:r>
          </w:p>
        </w:tc>
        <w:tc>
          <w:tcPr>
            <w:tcW w:w="0" w:type="auto"/>
            <w:tcBorders>
              <w:top w:val="nil"/>
              <w:left w:val="nil"/>
              <w:bottom w:val="nil"/>
              <w:right w:val="nil"/>
            </w:tcBorders>
            <w:shd w:val="clear" w:color="auto" w:fill="auto"/>
            <w:vAlign w:val="center"/>
            <w:hideMark/>
          </w:tcPr>
          <w:p w14:paraId="59B6F741"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0.02</w:t>
            </w:r>
          </w:p>
        </w:tc>
      </w:tr>
      <w:tr w:rsidR="008F3467" w:rsidRPr="008F3467" w14:paraId="30B09CF7" w14:textId="77777777" w:rsidTr="008F3467">
        <w:trPr>
          <w:trHeight w:val="259"/>
        </w:trPr>
        <w:tc>
          <w:tcPr>
            <w:tcW w:w="0" w:type="auto"/>
            <w:tcBorders>
              <w:top w:val="nil"/>
              <w:left w:val="nil"/>
              <w:bottom w:val="nil"/>
              <w:right w:val="nil"/>
            </w:tcBorders>
            <w:shd w:val="clear" w:color="auto" w:fill="auto"/>
            <w:vAlign w:val="center"/>
            <w:hideMark/>
          </w:tcPr>
          <w:p w14:paraId="1DF618D4" w14:textId="77777777" w:rsidR="008F3467" w:rsidRPr="008F3467" w:rsidRDefault="008F3467" w:rsidP="008F3467">
            <w:pPr>
              <w:spacing w:line="240" w:lineRule="auto"/>
              <w:ind w:firstLine="0"/>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 Relationship-based categorizations</w:t>
            </w:r>
          </w:p>
        </w:tc>
        <w:tc>
          <w:tcPr>
            <w:tcW w:w="0" w:type="auto"/>
            <w:tcBorders>
              <w:top w:val="nil"/>
              <w:left w:val="nil"/>
              <w:bottom w:val="nil"/>
              <w:right w:val="nil"/>
            </w:tcBorders>
            <w:shd w:val="clear" w:color="auto" w:fill="auto"/>
            <w:vAlign w:val="center"/>
            <w:hideMark/>
          </w:tcPr>
          <w:p w14:paraId="05233AAF"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0.61</w:t>
            </w:r>
          </w:p>
        </w:tc>
        <w:tc>
          <w:tcPr>
            <w:tcW w:w="0" w:type="auto"/>
            <w:tcBorders>
              <w:top w:val="nil"/>
              <w:left w:val="nil"/>
              <w:bottom w:val="nil"/>
              <w:right w:val="nil"/>
            </w:tcBorders>
            <w:shd w:val="clear" w:color="auto" w:fill="auto"/>
            <w:vAlign w:val="center"/>
            <w:hideMark/>
          </w:tcPr>
          <w:p w14:paraId="338F11DC"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0.31</w:t>
            </w:r>
          </w:p>
        </w:tc>
        <w:tc>
          <w:tcPr>
            <w:tcW w:w="0" w:type="auto"/>
            <w:tcBorders>
              <w:top w:val="nil"/>
              <w:left w:val="nil"/>
              <w:bottom w:val="nil"/>
              <w:right w:val="nil"/>
            </w:tcBorders>
            <w:shd w:val="clear" w:color="auto" w:fill="auto"/>
            <w:vAlign w:val="center"/>
            <w:hideMark/>
          </w:tcPr>
          <w:p w14:paraId="12ACE6F0"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473</w:t>
            </w:r>
          </w:p>
        </w:tc>
        <w:tc>
          <w:tcPr>
            <w:tcW w:w="0" w:type="auto"/>
            <w:tcBorders>
              <w:top w:val="nil"/>
              <w:left w:val="nil"/>
              <w:bottom w:val="nil"/>
              <w:right w:val="nil"/>
            </w:tcBorders>
            <w:shd w:val="clear" w:color="auto" w:fill="auto"/>
            <w:vAlign w:val="center"/>
            <w:hideMark/>
          </w:tcPr>
          <w:p w14:paraId="0E2439A4"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0.81</w:t>
            </w:r>
          </w:p>
        </w:tc>
        <w:tc>
          <w:tcPr>
            <w:tcW w:w="0" w:type="auto"/>
            <w:tcBorders>
              <w:top w:val="nil"/>
              <w:left w:val="nil"/>
              <w:bottom w:val="nil"/>
              <w:right w:val="nil"/>
            </w:tcBorders>
            <w:shd w:val="clear" w:color="auto" w:fill="auto"/>
            <w:vAlign w:val="center"/>
            <w:hideMark/>
          </w:tcPr>
          <w:p w14:paraId="1EC401C0"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0.21</w:t>
            </w:r>
          </w:p>
        </w:tc>
        <w:tc>
          <w:tcPr>
            <w:tcW w:w="0" w:type="auto"/>
            <w:tcBorders>
              <w:top w:val="nil"/>
              <w:left w:val="nil"/>
              <w:bottom w:val="nil"/>
              <w:right w:val="nil"/>
            </w:tcBorders>
            <w:shd w:val="clear" w:color="auto" w:fill="auto"/>
            <w:vAlign w:val="center"/>
            <w:hideMark/>
          </w:tcPr>
          <w:p w14:paraId="6083ECED"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352</w:t>
            </w:r>
          </w:p>
        </w:tc>
        <w:tc>
          <w:tcPr>
            <w:tcW w:w="0" w:type="auto"/>
            <w:tcBorders>
              <w:top w:val="nil"/>
              <w:left w:val="nil"/>
              <w:bottom w:val="nil"/>
              <w:right w:val="nil"/>
            </w:tcBorders>
            <w:shd w:val="clear" w:color="auto" w:fill="auto"/>
            <w:vAlign w:val="center"/>
            <w:hideMark/>
          </w:tcPr>
          <w:p w14:paraId="4025398F"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95.03</w:t>
            </w:r>
          </w:p>
        </w:tc>
        <w:tc>
          <w:tcPr>
            <w:tcW w:w="0" w:type="auto"/>
            <w:tcBorders>
              <w:top w:val="nil"/>
              <w:left w:val="nil"/>
              <w:bottom w:val="nil"/>
              <w:right w:val="nil"/>
            </w:tcBorders>
            <w:shd w:val="clear" w:color="auto" w:fill="auto"/>
            <w:vAlign w:val="center"/>
            <w:hideMark/>
          </w:tcPr>
          <w:p w14:paraId="6F1DE748"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w:t>
            </w:r>
          </w:p>
        </w:tc>
        <w:tc>
          <w:tcPr>
            <w:tcW w:w="0" w:type="auto"/>
            <w:tcBorders>
              <w:top w:val="nil"/>
              <w:left w:val="nil"/>
              <w:bottom w:val="nil"/>
              <w:right w:val="nil"/>
            </w:tcBorders>
            <w:shd w:val="clear" w:color="auto" w:fill="auto"/>
            <w:vAlign w:val="center"/>
            <w:hideMark/>
          </w:tcPr>
          <w:p w14:paraId="693EA82B"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0.1</w:t>
            </w:r>
          </w:p>
        </w:tc>
        <w:tc>
          <w:tcPr>
            <w:tcW w:w="0" w:type="auto"/>
            <w:tcBorders>
              <w:top w:val="nil"/>
              <w:left w:val="nil"/>
              <w:bottom w:val="nil"/>
              <w:right w:val="nil"/>
            </w:tcBorders>
            <w:shd w:val="clear" w:color="auto" w:fill="auto"/>
            <w:vAlign w:val="center"/>
            <w:hideMark/>
          </w:tcPr>
          <w:p w14:paraId="23C672EF"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0.58</w:t>
            </w:r>
          </w:p>
        </w:tc>
        <w:tc>
          <w:tcPr>
            <w:tcW w:w="0" w:type="auto"/>
            <w:tcBorders>
              <w:top w:val="nil"/>
              <w:left w:val="nil"/>
              <w:bottom w:val="nil"/>
              <w:right w:val="nil"/>
            </w:tcBorders>
            <w:shd w:val="clear" w:color="auto" w:fill="auto"/>
            <w:vAlign w:val="center"/>
            <w:hideMark/>
          </w:tcPr>
          <w:p w14:paraId="0F33F13A"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0.25</w:t>
            </w:r>
          </w:p>
        </w:tc>
        <w:tc>
          <w:tcPr>
            <w:tcW w:w="0" w:type="auto"/>
            <w:tcBorders>
              <w:top w:val="nil"/>
              <w:left w:val="nil"/>
              <w:bottom w:val="nil"/>
              <w:right w:val="nil"/>
            </w:tcBorders>
            <w:shd w:val="clear" w:color="auto" w:fill="auto"/>
            <w:vAlign w:val="center"/>
            <w:hideMark/>
          </w:tcPr>
          <w:p w14:paraId="56B9EC9A"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316</w:t>
            </w:r>
          </w:p>
        </w:tc>
        <w:tc>
          <w:tcPr>
            <w:tcW w:w="0" w:type="auto"/>
            <w:tcBorders>
              <w:top w:val="nil"/>
              <w:left w:val="nil"/>
              <w:bottom w:val="nil"/>
              <w:right w:val="nil"/>
            </w:tcBorders>
            <w:shd w:val="clear" w:color="auto" w:fill="auto"/>
            <w:vAlign w:val="center"/>
            <w:hideMark/>
          </w:tcPr>
          <w:p w14:paraId="35B6A211"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0.82</w:t>
            </w:r>
          </w:p>
        </w:tc>
        <w:tc>
          <w:tcPr>
            <w:tcW w:w="0" w:type="auto"/>
            <w:tcBorders>
              <w:top w:val="nil"/>
              <w:left w:val="nil"/>
              <w:bottom w:val="nil"/>
              <w:right w:val="nil"/>
            </w:tcBorders>
            <w:shd w:val="clear" w:color="auto" w:fill="auto"/>
            <w:vAlign w:val="center"/>
            <w:hideMark/>
          </w:tcPr>
          <w:p w14:paraId="3A744303"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0.22</w:t>
            </w:r>
          </w:p>
        </w:tc>
        <w:tc>
          <w:tcPr>
            <w:tcW w:w="0" w:type="auto"/>
            <w:tcBorders>
              <w:top w:val="nil"/>
              <w:left w:val="nil"/>
              <w:bottom w:val="nil"/>
              <w:right w:val="nil"/>
            </w:tcBorders>
            <w:shd w:val="clear" w:color="auto" w:fill="auto"/>
            <w:vAlign w:val="center"/>
            <w:hideMark/>
          </w:tcPr>
          <w:p w14:paraId="193BA5F4"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375</w:t>
            </w:r>
          </w:p>
        </w:tc>
        <w:tc>
          <w:tcPr>
            <w:tcW w:w="0" w:type="auto"/>
            <w:tcBorders>
              <w:top w:val="nil"/>
              <w:left w:val="nil"/>
              <w:bottom w:val="nil"/>
              <w:right w:val="nil"/>
            </w:tcBorders>
            <w:shd w:val="clear" w:color="auto" w:fill="auto"/>
            <w:vAlign w:val="center"/>
            <w:hideMark/>
          </w:tcPr>
          <w:p w14:paraId="205A4FA5"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173.99</w:t>
            </w:r>
          </w:p>
        </w:tc>
        <w:tc>
          <w:tcPr>
            <w:tcW w:w="0" w:type="auto"/>
            <w:tcBorders>
              <w:top w:val="nil"/>
              <w:left w:val="nil"/>
              <w:bottom w:val="nil"/>
              <w:right w:val="nil"/>
            </w:tcBorders>
            <w:shd w:val="clear" w:color="auto" w:fill="auto"/>
            <w:vAlign w:val="center"/>
            <w:hideMark/>
          </w:tcPr>
          <w:p w14:paraId="43AE23CA"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w:t>
            </w:r>
          </w:p>
        </w:tc>
        <w:tc>
          <w:tcPr>
            <w:tcW w:w="0" w:type="auto"/>
            <w:tcBorders>
              <w:top w:val="nil"/>
              <w:left w:val="nil"/>
              <w:bottom w:val="nil"/>
              <w:right w:val="nil"/>
            </w:tcBorders>
            <w:shd w:val="clear" w:color="auto" w:fill="auto"/>
            <w:vAlign w:val="center"/>
            <w:hideMark/>
          </w:tcPr>
          <w:p w14:paraId="0A9FD4BA"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0.2</w:t>
            </w:r>
          </w:p>
        </w:tc>
      </w:tr>
      <w:tr w:rsidR="008F3467" w:rsidRPr="008F3467" w14:paraId="3EC2DA8F" w14:textId="77777777" w:rsidTr="008F3467">
        <w:trPr>
          <w:trHeight w:val="259"/>
        </w:trPr>
        <w:tc>
          <w:tcPr>
            <w:tcW w:w="0" w:type="auto"/>
            <w:tcBorders>
              <w:top w:val="nil"/>
              <w:left w:val="nil"/>
              <w:right w:val="nil"/>
            </w:tcBorders>
            <w:shd w:val="clear" w:color="auto" w:fill="auto"/>
            <w:vAlign w:val="center"/>
            <w:hideMark/>
          </w:tcPr>
          <w:p w14:paraId="02828ED2" w14:textId="77777777" w:rsidR="008F3467" w:rsidRPr="008F3467" w:rsidRDefault="008F3467" w:rsidP="008F3467">
            <w:pPr>
              <w:spacing w:line="240" w:lineRule="auto"/>
              <w:ind w:firstLine="0"/>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Exclusion - Relevant items </w:t>
            </w:r>
          </w:p>
        </w:tc>
        <w:tc>
          <w:tcPr>
            <w:tcW w:w="0" w:type="auto"/>
            <w:tcBorders>
              <w:top w:val="nil"/>
              <w:left w:val="nil"/>
              <w:right w:val="nil"/>
            </w:tcBorders>
            <w:shd w:val="clear" w:color="auto" w:fill="auto"/>
            <w:vAlign w:val="center"/>
            <w:hideMark/>
          </w:tcPr>
          <w:p w14:paraId="65ADAEA8"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12.63</w:t>
            </w:r>
          </w:p>
        </w:tc>
        <w:tc>
          <w:tcPr>
            <w:tcW w:w="0" w:type="auto"/>
            <w:tcBorders>
              <w:top w:val="nil"/>
              <w:left w:val="nil"/>
              <w:right w:val="nil"/>
            </w:tcBorders>
            <w:shd w:val="clear" w:color="auto" w:fill="auto"/>
            <w:vAlign w:val="center"/>
            <w:hideMark/>
          </w:tcPr>
          <w:p w14:paraId="53124EDB"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3.94</w:t>
            </w:r>
          </w:p>
        </w:tc>
        <w:tc>
          <w:tcPr>
            <w:tcW w:w="0" w:type="auto"/>
            <w:tcBorders>
              <w:top w:val="nil"/>
              <w:left w:val="nil"/>
              <w:right w:val="nil"/>
            </w:tcBorders>
            <w:shd w:val="clear" w:color="auto" w:fill="auto"/>
            <w:vAlign w:val="center"/>
            <w:hideMark/>
          </w:tcPr>
          <w:p w14:paraId="006800A7"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473</w:t>
            </w:r>
          </w:p>
        </w:tc>
        <w:tc>
          <w:tcPr>
            <w:tcW w:w="0" w:type="auto"/>
            <w:tcBorders>
              <w:top w:val="nil"/>
              <w:left w:val="nil"/>
              <w:right w:val="nil"/>
            </w:tcBorders>
            <w:shd w:val="clear" w:color="auto" w:fill="auto"/>
            <w:vAlign w:val="center"/>
            <w:hideMark/>
          </w:tcPr>
          <w:p w14:paraId="30EDB905"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13.77</w:t>
            </w:r>
          </w:p>
        </w:tc>
        <w:tc>
          <w:tcPr>
            <w:tcW w:w="0" w:type="auto"/>
            <w:tcBorders>
              <w:top w:val="nil"/>
              <w:left w:val="nil"/>
              <w:right w:val="nil"/>
            </w:tcBorders>
            <w:shd w:val="clear" w:color="auto" w:fill="auto"/>
            <w:vAlign w:val="center"/>
            <w:hideMark/>
          </w:tcPr>
          <w:p w14:paraId="2ADFD10E"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3.39</w:t>
            </w:r>
          </w:p>
        </w:tc>
        <w:tc>
          <w:tcPr>
            <w:tcW w:w="0" w:type="auto"/>
            <w:tcBorders>
              <w:top w:val="nil"/>
              <w:left w:val="nil"/>
              <w:right w:val="nil"/>
            </w:tcBorders>
            <w:shd w:val="clear" w:color="auto" w:fill="auto"/>
            <w:vAlign w:val="center"/>
            <w:hideMark/>
          </w:tcPr>
          <w:p w14:paraId="6763DEF3"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352</w:t>
            </w:r>
          </w:p>
        </w:tc>
        <w:tc>
          <w:tcPr>
            <w:tcW w:w="0" w:type="auto"/>
            <w:tcBorders>
              <w:top w:val="nil"/>
              <w:left w:val="nil"/>
              <w:right w:val="nil"/>
            </w:tcBorders>
            <w:shd w:val="clear" w:color="auto" w:fill="auto"/>
            <w:vAlign w:val="center"/>
            <w:hideMark/>
          </w:tcPr>
          <w:p w14:paraId="7D6CFA73"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19.92</w:t>
            </w:r>
          </w:p>
        </w:tc>
        <w:tc>
          <w:tcPr>
            <w:tcW w:w="0" w:type="auto"/>
            <w:tcBorders>
              <w:top w:val="nil"/>
              <w:left w:val="nil"/>
              <w:right w:val="nil"/>
            </w:tcBorders>
            <w:shd w:val="clear" w:color="auto" w:fill="auto"/>
            <w:vAlign w:val="center"/>
            <w:hideMark/>
          </w:tcPr>
          <w:p w14:paraId="58D0F660"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w:t>
            </w:r>
          </w:p>
        </w:tc>
        <w:tc>
          <w:tcPr>
            <w:tcW w:w="0" w:type="auto"/>
            <w:tcBorders>
              <w:top w:val="nil"/>
              <w:left w:val="nil"/>
              <w:right w:val="nil"/>
            </w:tcBorders>
            <w:shd w:val="clear" w:color="auto" w:fill="auto"/>
            <w:vAlign w:val="center"/>
            <w:hideMark/>
          </w:tcPr>
          <w:p w14:paraId="6388B097"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0.02</w:t>
            </w:r>
          </w:p>
        </w:tc>
        <w:tc>
          <w:tcPr>
            <w:tcW w:w="0" w:type="auto"/>
            <w:tcBorders>
              <w:top w:val="nil"/>
              <w:left w:val="nil"/>
              <w:right w:val="nil"/>
            </w:tcBorders>
            <w:shd w:val="clear" w:color="auto" w:fill="auto"/>
            <w:vAlign w:val="center"/>
            <w:hideMark/>
          </w:tcPr>
          <w:p w14:paraId="0DEB8A64"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12.25</w:t>
            </w:r>
          </w:p>
        </w:tc>
        <w:tc>
          <w:tcPr>
            <w:tcW w:w="0" w:type="auto"/>
            <w:tcBorders>
              <w:top w:val="nil"/>
              <w:left w:val="nil"/>
              <w:right w:val="nil"/>
            </w:tcBorders>
            <w:shd w:val="clear" w:color="auto" w:fill="auto"/>
            <w:vAlign w:val="center"/>
            <w:hideMark/>
          </w:tcPr>
          <w:p w14:paraId="2028E9A2"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3.91</w:t>
            </w:r>
          </w:p>
        </w:tc>
        <w:tc>
          <w:tcPr>
            <w:tcW w:w="0" w:type="auto"/>
            <w:tcBorders>
              <w:top w:val="nil"/>
              <w:left w:val="nil"/>
              <w:right w:val="nil"/>
            </w:tcBorders>
            <w:shd w:val="clear" w:color="auto" w:fill="auto"/>
            <w:vAlign w:val="center"/>
            <w:hideMark/>
          </w:tcPr>
          <w:p w14:paraId="5C97B461"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140</w:t>
            </w:r>
          </w:p>
        </w:tc>
        <w:tc>
          <w:tcPr>
            <w:tcW w:w="0" w:type="auto"/>
            <w:tcBorders>
              <w:top w:val="nil"/>
              <w:left w:val="nil"/>
              <w:right w:val="nil"/>
            </w:tcBorders>
            <w:shd w:val="clear" w:color="auto" w:fill="auto"/>
            <w:vAlign w:val="center"/>
            <w:hideMark/>
          </w:tcPr>
          <w:p w14:paraId="42EFE6D9"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13.42</w:t>
            </w:r>
          </w:p>
        </w:tc>
        <w:tc>
          <w:tcPr>
            <w:tcW w:w="0" w:type="auto"/>
            <w:tcBorders>
              <w:top w:val="nil"/>
              <w:left w:val="nil"/>
              <w:right w:val="nil"/>
            </w:tcBorders>
            <w:shd w:val="clear" w:color="auto" w:fill="auto"/>
            <w:vAlign w:val="center"/>
            <w:hideMark/>
          </w:tcPr>
          <w:p w14:paraId="0877E51B"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3.37</w:t>
            </w:r>
          </w:p>
        </w:tc>
        <w:tc>
          <w:tcPr>
            <w:tcW w:w="0" w:type="auto"/>
            <w:tcBorders>
              <w:top w:val="nil"/>
              <w:left w:val="nil"/>
              <w:right w:val="nil"/>
            </w:tcBorders>
            <w:shd w:val="clear" w:color="auto" w:fill="auto"/>
            <w:vAlign w:val="center"/>
            <w:hideMark/>
          </w:tcPr>
          <w:p w14:paraId="7A9D0137"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375</w:t>
            </w:r>
          </w:p>
        </w:tc>
        <w:tc>
          <w:tcPr>
            <w:tcW w:w="0" w:type="auto"/>
            <w:tcBorders>
              <w:top w:val="nil"/>
              <w:left w:val="nil"/>
              <w:right w:val="nil"/>
            </w:tcBorders>
            <w:shd w:val="clear" w:color="auto" w:fill="auto"/>
            <w:vAlign w:val="center"/>
            <w:hideMark/>
          </w:tcPr>
          <w:p w14:paraId="744494F6"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9.48</w:t>
            </w:r>
          </w:p>
        </w:tc>
        <w:tc>
          <w:tcPr>
            <w:tcW w:w="0" w:type="auto"/>
            <w:tcBorders>
              <w:top w:val="nil"/>
              <w:left w:val="nil"/>
              <w:right w:val="nil"/>
            </w:tcBorders>
            <w:shd w:val="clear" w:color="auto" w:fill="auto"/>
            <w:vAlign w:val="center"/>
            <w:hideMark/>
          </w:tcPr>
          <w:p w14:paraId="0613967C"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w:t>
            </w:r>
          </w:p>
        </w:tc>
        <w:tc>
          <w:tcPr>
            <w:tcW w:w="0" w:type="auto"/>
            <w:tcBorders>
              <w:top w:val="nil"/>
              <w:left w:val="nil"/>
              <w:right w:val="nil"/>
            </w:tcBorders>
            <w:shd w:val="clear" w:color="auto" w:fill="auto"/>
            <w:vAlign w:val="center"/>
            <w:hideMark/>
          </w:tcPr>
          <w:p w14:paraId="3880C2ED"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0.02</w:t>
            </w:r>
          </w:p>
        </w:tc>
      </w:tr>
      <w:tr w:rsidR="008F3467" w:rsidRPr="008F3467" w14:paraId="6F2B21BE" w14:textId="77777777" w:rsidTr="008F3467">
        <w:trPr>
          <w:trHeight w:val="259"/>
        </w:trPr>
        <w:tc>
          <w:tcPr>
            <w:tcW w:w="0" w:type="auto"/>
            <w:tcBorders>
              <w:top w:val="nil"/>
              <w:left w:val="nil"/>
              <w:bottom w:val="single" w:sz="4" w:space="0" w:color="auto"/>
              <w:right w:val="nil"/>
            </w:tcBorders>
            <w:shd w:val="clear" w:color="auto" w:fill="auto"/>
            <w:vAlign w:val="center"/>
            <w:hideMark/>
          </w:tcPr>
          <w:p w14:paraId="54477F55" w14:textId="77777777" w:rsidR="008F3467" w:rsidRPr="008F3467" w:rsidRDefault="008F3467" w:rsidP="008F3467">
            <w:pPr>
              <w:spacing w:line="240" w:lineRule="auto"/>
              <w:ind w:firstLine="0"/>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Memory perspective </w:t>
            </w:r>
          </w:p>
        </w:tc>
        <w:tc>
          <w:tcPr>
            <w:tcW w:w="0" w:type="auto"/>
            <w:tcBorders>
              <w:top w:val="nil"/>
              <w:left w:val="nil"/>
              <w:bottom w:val="single" w:sz="4" w:space="0" w:color="auto"/>
              <w:right w:val="nil"/>
            </w:tcBorders>
            <w:shd w:val="clear" w:color="auto" w:fill="auto"/>
            <w:vAlign w:val="center"/>
            <w:hideMark/>
          </w:tcPr>
          <w:p w14:paraId="55ECC27C"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3.71</w:t>
            </w:r>
          </w:p>
        </w:tc>
        <w:tc>
          <w:tcPr>
            <w:tcW w:w="0" w:type="auto"/>
            <w:tcBorders>
              <w:top w:val="nil"/>
              <w:left w:val="nil"/>
              <w:bottom w:val="single" w:sz="4" w:space="0" w:color="auto"/>
              <w:right w:val="nil"/>
            </w:tcBorders>
            <w:shd w:val="clear" w:color="auto" w:fill="auto"/>
            <w:vAlign w:val="center"/>
            <w:hideMark/>
          </w:tcPr>
          <w:p w14:paraId="76EDEA62"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2.1</w:t>
            </w:r>
          </w:p>
        </w:tc>
        <w:tc>
          <w:tcPr>
            <w:tcW w:w="0" w:type="auto"/>
            <w:tcBorders>
              <w:top w:val="nil"/>
              <w:left w:val="nil"/>
              <w:bottom w:val="single" w:sz="4" w:space="0" w:color="auto"/>
              <w:right w:val="nil"/>
            </w:tcBorders>
            <w:shd w:val="clear" w:color="auto" w:fill="auto"/>
            <w:vAlign w:val="center"/>
            <w:hideMark/>
          </w:tcPr>
          <w:p w14:paraId="20459B8D"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471</w:t>
            </w:r>
          </w:p>
        </w:tc>
        <w:tc>
          <w:tcPr>
            <w:tcW w:w="0" w:type="auto"/>
            <w:tcBorders>
              <w:top w:val="nil"/>
              <w:left w:val="nil"/>
              <w:bottom w:val="single" w:sz="4" w:space="0" w:color="auto"/>
              <w:right w:val="nil"/>
            </w:tcBorders>
            <w:shd w:val="clear" w:color="auto" w:fill="auto"/>
            <w:vAlign w:val="center"/>
            <w:hideMark/>
          </w:tcPr>
          <w:p w14:paraId="296D4412"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3.27</w:t>
            </w:r>
          </w:p>
        </w:tc>
        <w:tc>
          <w:tcPr>
            <w:tcW w:w="0" w:type="auto"/>
            <w:tcBorders>
              <w:top w:val="nil"/>
              <w:left w:val="nil"/>
              <w:bottom w:val="single" w:sz="4" w:space="0" w:color="auto"/>
              <w:right w:val="nil"/>
            </w:tcBorders>
            <w:shd w:val="clear" w:color="auto" w:fill="auto"/>
            <w:vAlign w:val="center"/>
            <w:hideMark/>
          </w:tcPr>
          <w:p w14:paraId="5FD923D4"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1.9</w:t>
            </w:r>
          </w:p>
        </w:tc>
        <w:tc>
          <w:tcPr>
            <w:tcW w:w="0" w:type="auto"/>
            <w:tcBorders>
              <w:top w:val="nil"/>
              <w:left w:val="nil"/>
              <w:bottom w:val="single" w:sz="4" w:space="0" w:color="auto"/>
              <w:right w:val="nil"/>
            </w:tcBorders>
            <w:shd w:val="clear" w:color="auto" w:fill="auto"/>
            <w:vAlign w:val="center"/>
            <w:hideMark/>
          </w:tcPr>
          <w:p w14:paraId="28406C2F"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344</w:t>
            </w:r>
          </w:p>
        </w:tc>
        <w:tc>
          <w:tcPr>
            <w:tcW w:w="0" w:type="auto"/>
            <w:tcBorders>
              <w:top w:val="nil"/>
              <w:left w:val="nil"/>
              <w:bottom w:val="single" w:sz="4" w:space="0" w:color="auto"/>
              <w:right w:val="nil"/>
            </w:tcBorders>
            <w:shd w:val="clear" w:color="auto" w:fill="auto"/>
            <w:vAlign w:val="center"/>
            <w:hideMark/>
          </w:tcPr>
          <w:p w14:paraId="4A831DB1"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9.06</w:t>
            </w:r>
          </w:p>
        </w:tc>
        <w:tc>
          <w:tcPr>
            <w:tcW w:w="0" w:type="auto"/>
            <w:tcBorders>
              <w:top w:val="nil"/>
              <w:left w:val="nil"/>
              <w:bottom w:val="single" w:sz="4" w:space="0" w:color="auto"/>
              <w:right w:val="nil"/>
            </w:tcBorders>
            <w:shd w:val="clear" w:color="auto" w:fill="auto"/>
            <w:vAlign w:val="center"/>
            <w:hideMark/>
          </w:tcPr>
          <w:p w14:paraId="2316E83E"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w:t>
            </w:r>
          </w:p>
        </w:tc>
        <w:tc>
          <w:tcPr>
            <w:tcW w:w="0" w:type="auto"/>
            <w:tcBorders>
              <w:top w:val="nil"/>
              <w:left w:val="nil"/>
              <w:bottom w:val="single" w:sz="4" w:space="0" w:color="auto"/>
              <w:right w:val="nil"/>
            </w:tcBorders>
            <w:shd w:val="clear" w:color="auto" w:fill="auto"/>
            <w:vAlign w:val="center"/>
            <w:hideMark/>
          </w:tcPr>
          <w:p w14:paraId="40D85D4D"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0.01</w:t>
            </w:r>
          </w:p>
        </w:tc>
        <w:tc>
          <w:tcPr>
            <w:tcW w:w="0" w:type="auto"/>
            <w:tcBorders>
              <w:top w:val="nil"/>
              <w:left w:val="nil"/>
              <w:bottom w:val="single" w:sz="4" w:space="0" w:color="auto"/>
              <w:right w:val="nil"/>
            </w:tcBorders>
            <w:shd w:val="clear" w:color="auto" w:fill="auto"/>
            <w:vAlign w:val="center"/>
            <w:hideMark/>
          </w:tcPr>
          <w:p w14:paraId="47803774"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4.12</w:t>
            </w:r>
          </w:p>
        </w:tc>
        <w:tc>
          <w:tcPr>
            <w:tcW w:w="0" w:type="auto"/>
            <w:tcBorders>
              <w:top w:val="nil"/>
              <w:left w:val="nil"/>
              <w:bottom w:val="single" w:sz="4" w:space="0" w:color="auto"/>
              <w:right w:val="nil"/>
            </w:tcBorders>
            <w:shd w:val="clear" w:color="auto" w:fill="auto"/>
            <w:vAlign w:val="center"/>
            <w:hideMark/>
          </w:tcPr>
          <w:p w14:paraId="1CDC26DF"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2.3</w:t>
            </w:r>
          </w:p>
        </w:tc>
        <w:tc>
          <w:tcPr>
            <w:tcW w:w="0" w:type="auto"/>
            <w:tcBorders>
              <w:top w:val="nil"/>
              <w:left w:val="nil"/>
              <w:bottom w:val="single" w:sz="4" w:space="0" w:color="auto"/>
              <w:right w:val="nil"/>
            </w:tcBorders>
            <w:shd w:val="clear" w:color="auto" w:fill="auto"/>
            <w:vAlign w:val="center"/>
            <w:hideMark/>
          </w:tcPr>
          <w:p w14:paraId="44CC08A9"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304</w:t>
            </w:r>
          </w:p>
        </w:tc>
        <w:tc>
          <w:tcPr>
            <w:tcW w:w="0" w:type="auto"/>
            <w:tcBorders>
              <w:top w:val="nil"/>
              <w:left w:val="nil"/>
              <w:bottom w:val="single" w:sz="4" w:space="0" w:color="auto"/>
              <w:right w:val="nil"/>
            </w:tcBorders>
            <w:shd w:val="clear" w:color="auto" w:fill="auto"/>
            <w:vAlign w:val="center"/>
            <w:hideMark/>
          </w:tcPr>
          <w:p w14:paraId="62751874"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3.24</w:t>
            </w:r>
          </w:p>
        </w:tc>
        <w:tc>
          <w:tcPr>
            <w:tcW w:w="0" w:type="auto"/>
            <w:tcBorders>
              <w:top w:val="nil"/>
              <w:left w:val="nil"/>
              <w:bottom w:val="single" w:sz="4" w:space="0" w:color="auto"/>
              <w:right w:val="nil"/>
            </w:tcBorders>
            <w:shd w:val="clear" w:color="auto" w:fill="auto"/>
            <w:vAlign w:val="center"/>
            <w:hideMark/>
          </w:tcPr>
          <w:p w14:paraId="41380AE8"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1.85</w:t>
            </w:r>
          </w:p>
        </w:tc>
        <w:tc>
          <w:tcPr>
            <w:tcW w:w="0" w:type="auto"/>
            <w:tcBorders>
              <w:top w:val="nil"/>
              <w:left w:val="nil"/>
              <w:bottom w:val="single" w:sz="4" w:space="0" w:color="auto"/>
              <w:right w:val="nil"/>
            </w:tcBorders>
            <w:shd w:val="clear" w:color="auto" w:fill="auto"/>
            <w:vAlign w:val="center"/>
            <w:hideMark/>
          </w:tcPr>
          <w:p w14:paraId="1E074E49"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369</w:t>
            </w:r>
          </w:p>
        </w:tc>
        <w:tc>
          <w:tcPr>
            <w:tcW w:w="0" w:type="auto"/>
            <w:tcBorders>
              <w:top w:val="nil"/>
              <w:left w:val="nil"/>
              <w:bottom w:val="single" w:sz="4" w:space="0" w:color="auto"/>
              <w:right w:val="nil"/>
            </w:tcBorders>
            <w:shd w:val="clear" w:color="auto" w:fill="auto"/>
            <w:vAlign w:val="center"/>
            <w:hideMark/>
          </w:tcPr>
          <w:p w14:paraId="1952FE7E"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29.01</w:t>
            </w:r>
          </w:p>
        </w:tc>
        <w:tc>
          <w:tcPr>
            <w:tcW w:w="0" w:type="auto"/>
            <w:tcBorders>
              <w:top w:val="nil"/>
              <w:left w:val="nil"/>
              <w:bottom w:val="single" w:sz="4" w:space="0" w:color="auto"/>
              <w:right w:val="nil"/>
            </w:tcBorders>
            <w:shd w:val="clear" w:color="auto" w:fill="auto"/>
            <w:vAlign w:val="center"/>
            <w:hideMark/>
          </w:tcPr>
          <w:p w14:paraId="1FF9F58D"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w:t>
            </w:r>
          </w:p>
        </w:tc>
        <w:tc>
          <w:tcPr>
            <w:tcW w:w="0" w:type="auto"/>
            <w:tcBorders>
              <w:top w:val="nil"/>
              <w:left w:val="nil"/>
              <w:bottom w:val="single" w:sz="4" w:space="0" w:color="auto"/>
              <w:right w:val="nil"/>
            </w:tcBorders>
            <w:shd w:val="clear" w:color="auto" w:fill="auto"/>
            <w:vAlign w:val="center"/>
            <w:hideMark/>
          </w:tcPr>
          <w:p w14:paraId="534DEA87" w14:textId="77777777" w:rsidR="008F3467" w:rsidRPr="008F3467" w:rsidRDefault="008F3467" w:rsidP="008F3467">
            <w:pPr>
              <w:spacing w:line="240" w:lineRule="auto"/>
              <w:ind w:firstLine="0"/>
              <w:jc w:val="center"/>
              <w:rPr>
                <w:rFonts w:eastAsia="Times New Roman" w:cs="Times New Roman"/>
                <w:color w:val="000000"/>
                <w:sz w:val="20"/>
                <w:szCs w:val="20"/>
                <w:lang w:val="en-US" w:eastAsia="zh-CN"/>
              </w:rPr>
            </w:pPr>
            <w:r w:rsidRPr="008F3467">
              <w:rPr>
                <w:rFonts w:eastAsia="Times New Roman" w:cs="Times New Roman"/>
                <w:color w:val="000000"/>
                <w:sz w:val="20"/>
                <w:szCs w:val="20"/>
                <w:lang w:val="en-US" w:eastAsia="zh-CN"/>
              </w:rPr>
              <w:t>0.04</w:t>
            </w:r>
          </w:p>
        </w:tc>
      </w:tr>
    </w:tbl>
    <w:p w14:paraId="3E5CB68D" w14:textId="77777777" w:rsidR="00756CF2" w:rsidRDefault="00756CF2">
      <w:pPr>
        <w:spacing w:after="160" w:line="259" w:lineRule="auto"/>
        <w:ind w:firstLine="0"/>
        <w:rPr>
          <w:rFonts w:eastAsia="Calibri" w:cs="Times New Roman"/>
          <w:b/>
          <w:color w:val="000000"/>
          <w:sz w:val="20"/>
          <w:szCs w:val="20"/>
          <w:highlight w:val="white"/>
          <w:lang w:val="en-US" w:eastAsia="zh-CN"/>
        </w:rPr>
      </w:pPr>
      <w:r>
        <w:rPr>
          <w:rFonts w:eastAsia="Calibri" w:cs="Times New Roman"/>
          <w:b/>
          <w:color w:val="000000"/>
          <w:sz w:val="20"/>
          <w:szCs w:val="20"/>
          <w:highlight w:val="white"/>
          <w:lang w:val="en-US" w:eastAsia="zh-CN"/>
        </w:rPr>
        <w:br w:type="page"/>
      </w:r>
    </w:p>
    <w:p w14:paraId="4C6C4A1E" w14:textId="3DC40CE8" w:rsidR="00756CF2" w:rsidRPr="00756CF2" w:rsidRDefault="00756CF2" w:rsidP="00461991">
      <w:pPr>
        <w:spacing w:line="240" w:lineRule="auto"/>
        <w:ind w:firstLine="0"/>
        <w:rPr>
          <w:rFonts w:eastAsia="Calibri" w:cs="Times New Roman"/>
          <w:szCs w:val="24"/>
          <w:lang w:val="en-US" w:eastAsia="zh-CN"/>
        </w:rPr>
      </w:pPr>
      <w:r w:rsidRPr="00756CF2">
        <w:rPr>
          <w:rFonts w:eastAsia="Calibri" w:cs="Times New Roman"/>
          <w:b/>
          <w:color w:val="000000"/>
          <w:sz w:val="20"/>
          <w:szCs w:val="20"/>
          <w:highlight w:val="white"/>
          <w:lang w:val="en-US" w:eastAsia="zh-CN"/>
        </w:rPr>
        <w:t xml:space="preserve">Table </w:t>
      </w:r>
      <w:r w:rsidR="00DD65B9">
        <w:rPr>
          <w:rFonts w:cs="Times New Roman" w:hint="eastAsia"/>
          <w:b/>
          <w:color w:val="000000"/>
          <w:sz w:val="20"/>
          <w:szCs w:val="20"/>
          <w:highlight w:val="white"/>
          <w:lang w:val="en-US" w:eastAsia="zh-CN"/>
        </w:rPr>
        <w:t>S</w:t>
      </w:r>
      <w:r w:rsidR="00D92974">
        <w:rPr>
          <w:rFonts w:eastAsia="Calibri" w:cs="Times New Roman"/>
          <w:b/>
          <w:color w:val="000000"/>
          <w:sz w:val="20"/>
          <w:szCs w:val="20"/>
          <w:highlight w:val="white"/>
          <w:lang w:val="en-US" w:eastAsia="zh-CN"/>
        </w:rPr>
        <w:t>3</w:t>
      </w:r>
      <w:r w:rsidRPr="00756CF2">
        <w:rPr>
          <w:rFonts w:eastAsia="Calibri" w:cs="Times New Roman"/>
          <w:b/>
          <w:color w:val="000000"/>
          <w:sz w:val="20"/>
          <w:szCs w:val="20"/>
          <w:highlight w:val="white"/>
          <w:lang w:val="en-US" w:eastAsia="zh-CN"/>
        </w:rPr>
        <w:t xml:space="preserve"> (continued)</w:t>
      </w:r>
    </w:p>
    <w:tbl>
      <w:tblPr>
        <w:tblW w:w="5000" w:type="pct"/>
        <w:tblLook w:val="04A0" w:firstRow="1" w:lastRow="0" w:firstColumn="1" w:lastColumn="0" w:noHBand="0" w:noVBand="1"/>
      </w:tblPr>
      <w:tblGrid>
        <w:gridCol w:w="2675"/>
        <w:gridCol w:w="682"/>
        <w:gridCol w:w="603"/>
        <w:gridCol w:w="589"/>
        <w:gridCol w:w="681"/>
        <w:gridCol w:w="600"/>
        <w:gridCol w:w="589"/>
        <w:gridCol w:w="681"/>
        <w:gridCol w:w="589"/>
        <w:gridCol w:w="600"/>
        <w:gridCol w:w="681"/>
        <w:gridCol w:w="600"/>
        <w:gridCol w:w="589"/>
        <w:gridCol w:w="759"/>
        <w:gridCol w:w="578"/>
        <w:gridCol w:w="592"/>
        <w:gridCol w:w="681"/>
        <w:gridCol w:w="589"/>
        <w:gridCol w:w="600"/>
      </w:tblGrid>
      <w:tr w:rsidR="00756CF2" w:rsidRPr="00756CF2" w14:paraId="40B72FA8" w14:textId="77777777" w:rsidTr="00E1236A">
        <w:trPr>
          <w:trHeight w:val="259"/>
        </w:trPr>
        <w:tc>
          <w:tcPr>
            <w:tcW w:w="958" w:type="pct"/>
            <w:tcBorders>
              <w:top w:val="single" w:sz="8" w:space="0" w:color="000000"/>
              <w:left w:val="nil"/>
              <w:bottom w:val="nil"/>
              <w:right w:val="nil"/>
            </w:tcBorders>
            <w:shd w:val="clear" w:color="auto" w:fill="auto"/>
            <w:vAlign w:val="center"/>
            <w:hideMark/>
          </w:tcPr>
          <w:p w14:paraId="71643F3B" w14:textId="77777777" w:rsidR="00756CF2" w:rsidRPr="00756CF2" w:rsidRDefault="00756CF2" w:rsidP="00756CF2">
            <w:pPr>
              <w:spacing w:line="240" w:lineRule="auto"/>
              <w:ind w:firstLine="0"/>
              <w:jc w:val="center"/>
              <w:rPr>
                <w:rFonts w:eastAsia="Times New Roman" w:cs="Times New Roman"/>
                <w:b/>
                <w:bCs/>
                <w:i/>
                <w:iCs/>
                <w:color w:val="000000"/>
                <w:sz w:val="20"/>
                <w:szCs w:val="20"/>
                <w:lang w:val="en-US" w:eastAsia="zh-CN"/>
              </w:rPr>
            </w:pPr>
            <w:r w:rsidRPr="00756CF2">
              <w:rPr>
                <w:rFonts w:eastAsia="Times New Roman" w:cs="Times New Roman"/>
                <w:b/>
                <w:bCs/>
                <w:i/>
                <w:iCs/>
                <w:color w:val="000000"/>
                <w:sz w:val="20"/>
                <w:szCs w:val="20"/>
                <w:lang w:val="en-US" w:eastAsia="zh-CN"/>
              </w:rPr>
              <w:t> </w:t>
            </w:r>
          </w:p>
        </w:tc>
        <w:tc>
          <w:tcPr>
            <w:tcW w:w="671" w:type="pct"/>
            <w:gridSpan w:val="3"/>
            <w:tcBorders>
              <w:top w:val="single" w:sz="8" w:space="0" w:color="000000"/>
              <w:left w:val="nil"/>
              <w:bottom w:val="nil"/>
              <w:right w:val="nil"/>
            </w:tcBorders>
            <w:shd w:val="clear" w:color="000000" w:fill="FFFFFF"/>
            <w:vAlign w:val="center"/>
            <w:hideMark/>
          </w:tcPr>
          <w:p w14:paraId="2DDAAE93" w14:textId="77777777" w:rsidR="00756CF2" w:rsidRPr="00756CF2" w:rsidRDefault="00756CF2" w:rsidP="00756CF2">
            <w:pPr>
              <w:spacing w:line="240" w:lineRule="auto"/>
              <w:ind w:firstLine="0"/>
              <w:jc w:val="center"/>
              <w:rPr>
                <w:rFonts w:eastAsia="Times New Roman" w:cs="Times New Roman"/>
                <w:b/>
                <w:bCs/>
                <w:color w:val="000000"/>
                <w:sz w:val="20"/>
                <w:szCs w:val="20"/>
                <w:lang w:val="en-US" w:eastAsia="zh-CN"/>
              </w:rPr>
            </w:pPr>
            <w:r w:rsidRPr="00756CF2">
              <w:rPr>
                <w:rFonts w:eastAsia="Times New Roman" w:cs="Times New Roman"/>
                <w:b/>
                <w:bCs/>
                <w:color w:val="000000"/>
                <w:sz w:val="20"/>
                <w:szCs w:val="20"/>
                <w:lang w:val="en-US" w:eastAsia="zh-CN"/>
              </w:rPr>
              <w:t>Italian Sample</w:t>
            </w:r>
          </w:p>
        </w:tc>
        <w:tc>
          <w:tcPr>
            <w:tcW w:w="670" w:type="pct"/>
            <w:gridSpan w:val="3"/>
            <w:tcBorders>
              <w:top w:val="single" w:sz="8" w:space="0" w:color="000000"/>
              <w:left w:val="nil"/>
              <w:bottom w:val="nil"/>
              <w:right w:val="nil"/>
            </w:tcBorders>
            <w:shd w:val="clear" w:color="000000" w:fill="FFFFFF"/>
            <w:vAlign w:val="center"/>
            <w:hideMark/>
          </w:tcPr>
          <w:p w14:paraId="396805DC" w14:textId="77777777" w:rsidR="00756CF2" w:rsidRPr="00756CF2" w:rsidRDefault="00756CF2" w:rsidP="00756CF2">
            <w:pPr>
              <w:spacing w:line="240" w:lineRule="auto"/>
              <w:ind w:firstLine="0"/>
              <w:jc w:val="center"/>
              <w:rPr>
                <w:rFonts w:eastAsia="Times New Roman" w:cs="Times New Roman"/>
                <w:b/>
                <w:bCs/>
                <w:color w:val="000000"/>
                <w:sz w:val="20"/>
                <w:szCs w:val="20"/>
                <w:lang w:val="en-US" w:eastAsia="zh-CN"/>
              </w:rPr>
            </w:pPr>
            <w:r w:rsidRPr="00756CF2">
              <w:rPr>
                <w:rFonts w:eastAsia="Times New Roman" w:cs="Times New Roman"/>
                <w:b/>
                <w:bCs/>
                <w:color w:val="000000"/>
                <w:sz w:val="20"/>
                <w:szCs w:val="20"/>
                <w:lang w:val="en-US" w:eastAsia="zh-CN"/>
              </w:rPr>
              <w:t>Spanish Sample</w:t>
            </w:r>
          </w:p>
        </w:tc>
        <w:tc>
          <w:tcPr>
            <w:tcW w:w="244" w:type="pct"/>
            <w:tcBorders>
              <w:top w:val="single" w:sz="8" w:space="0" w:color="000000"/>
              <w:left w:val="nil"/>
              <w:bottom w:val="nil"/>
              <w:right w:val="nil"/>
            </w:tcBorders>
            <w:shd w:val="clear" w:color="000000" w:fill="FFFFFF"/>
            <w:vAlign w:val="center"/>
            <w:hideMark/>
          </w:tcPr>
          <w:p w14:paraId="66B59532" w14:textId="77777777" w:rsidR="00756CF2" w:rsidRPr="00756CF2" w:rsidRDefault="00756CF2" w:rsidP="00756CF2">
            <w:pPr>
              <w:spacing w:line="240" w:lineRule="auto"/>
              <w:ind w:firstLine="0"/>
              <w:jc w:val="center"/>
              <w:rPr>
                <w:rFonts w:eastAsia="Times New Roman" w:cs="Times New Roman"/>
                <w:b/>
                <w:bCs/>
                <w:color w:val="000000"/>
                <w:sz w:val="20"/>
                <w:szCs w:val="20"/>
                <w:lang w:val="en-US" w:eastAsia="zh-CN"/>
              </w:rPr>
            </w:pPr>
            <w:r w:rsidRPr="00756CF2">
              <w:rPr>
                <w:rFonts w:eastAsia="Times New Roman" w:cs="Times New Roman"/>
                <w:b/>
                <w:bCs/>
                <w:color w:val="000000"/>
                <w:sz w:val="20"/>
                <w:szCs w:val="20"/>
                <w:lang w:val="en-US" w:eastAsia="zh-CN"/>
              </w:rPr>
              <w:t> </w:t>
            </w:r>
          </w:p>
        </w:tc>
        <w:tc>
          <w:tcPr>
            <w:tcW w:w="211" w:type="pct"/>
            <w:tcBorders>
              <w:top w:val="single" w:sz="8" w:space="0" w:color="000000"/>
              <w:left w:val="nil"/>
              <w:bottom w:val="nil"/>
              <w:right w:val="nil"/>
            </w:tcBorders>
            <w:shd w:val="clear" w:color="000000" w:fill="FFFFFF"/>
            <w:vAlign w:val="center"/>
            <w:hideMark/>
          </w:tcPr>
          <w:p w14:paraId="5F299BEB" w14:textId="77777777" w:rsidR="00756CF2" w:rsidRPr="00756CF2" w:rsidRDefault="00756CF2" w:rsidP="00756CF2">
            <w:pPr>
              <w:spacing w:line="240" w:lineRule="auto"/>
              <w:ind w:firstLine="0"/>
              <w:jc w:val="center"/>
              <w:rPr>
                <w:rFonts w:eastAsia="Times New Roman" w:cs="Times New Roman"/>
                <w:b/>
                <w:bCs/>
                <w:color w:val="000000"/>
                <w:sz w:val="20"/>
                <w:szCs w:val="20"/>
                <w:lang w:val="en-US" w:eastAsia="zh-CN"/>
              </w:rPr>
            </w:pPr>
            <w:r w:rsidRPr="00756CF2">
              <w:rPr>
                <w:rFonts w:eastAsia="Times New Roman" w:cs="Times New Roman"/>
                <w:b/>
                <w:bCs/>
                <w:color w:val="000000"/>
                <w:sz w:val="20"/>
                <w:szCs w:val="20"/>
                <w:lang w:val="en-US" w:eastAsia="zh-CN"/>
              </w:rPr>
              <w:t> </w:t>
            </w:r>
          </w:p>
        </w:tc>
        <w:tc>
          <w:tcPr>
            <w:tcW w:w="215" w:type="pct"/>
            <w:tcBorders>
              <w:top w:val="single" w:sz="8" w:space="0" w:color="000000"/>
              <w:left w:val="nil"/>
              <w:bottom w:val="nil"/>
              <w:right w:val="nil"/>
            </w:tcBorders>
            <w:shd w:val="clear" w:color="000000" w:fill="FFFFFF"/>
            <w:vAlign w:val="center"/>
            <w:hideMark/>
          </w:tcPr>
          <w:p w14:paraId="5A4F70C5" w14:textId="77777777" w:rsidR="00756CF2" w:rsidRPr="00756CF2" w:rsidRDefault="00756CF2" w:rsidP="00756CF2">
            <w:pPr>
              <w:spacing w:line="240" w:lineRule="auto"/>
              <w:ind w:firstLine="0"/>
              <w:jc w:val="center"/>
              <w:rPr>
                <w:rFonts w:eastAsia="Times New Roman" w:cs="Times New Roman"/>
                <w:b/>
                <w:bCs/>
                <w:color w:val="000000"/>
                <w:sz w:val="20"/>
                <w:szCs w:val="20"/>
                <w:lang w:val="en-US" w:eastAsia="zh-CN"/>
              </w:rPr>
            </w:pPr>
            <w:r w:rsidRPr="00756CF2">
              <w:rPr>
                <w:rFonts w:eastAsia="Times New Roman" w:cs="Times New Roman"/>
                <w:b/>
                <w:bCs/>
                <w:color w:val="000000"/>
                <w:sz w:val="20"/>
                <w:szCs w:val="20"/>
                <w:lang w:val="en-US" w:eastAsia="zh-CN"/>
              </w:rPr>
              <w:t> </w:t>
            </w:r>
          </w:p>
        </w:tc>
        <w:tc>
          <w:tcPr>
            <w:tcW w:w="670" w:type="pct"/>
            <w:gridSpan w:val="3"/>
            <w:tcBorders>
              <w:top w:val="single" w:sz="8" w:space="0" w:color="000000"/>
              <w:left w:val="nil"/>
              <w:bottom w:val="nil"/>
              <w:right w:val="nil"/>
            </w:tcBorders>
            <w:shd w:val="clear" w:color="000000" w:fill="FFFFFF"/>
            <w:vAlign w:val="center"/>
            <w:hideMark/>
          </w:tcPr>
          <w:p w14:paraId="34A60CB6" w14:textId="77777777" w:rsidR="00756CF2" w:rsidRPr="00756CF2" w:rsidRDefault="00756CF2" w:rsidP="00756CF2">
            <w:pPr>
              <w:spacing w:line="240" w:lineRule="auto"/>
              <w:ind w:firstLine="0"/>
              <w:jc w:val="center"/>
              <w:rPr>
                <w:rFonts w:eastAsia="Times New Roman" w:cs="Times New Roman"/>
                <w:b/>
                <w:bCs/>
                <w:color w:val="000000"/>
                <w:sz w:val="20"/>
                <w:szCs w:val="20"/>
                <w:lang w:val="en-US" w:eastAsia="zh-CN"/>
              </w:rPr>
            </w:pPr>
            <w:r w:rsidRPr="00756CF2">
              <w:rPr>
                <w:rFonts w:eastAsia="Times New Roman" w:cs="Times New Roman"/>
                <w:b/>
                <w:bCs/>
                <w:color w:val="000000"/>
                <w:sz w:val="20"/>
                <w:szCs w:val="20"/>
                <w:lang w:val="en-US" w:eastAsia="zh-CN"/>
              </w:rPr>
              <w:t xml:space="preserve">Muslim Lebanese </w:t>
            </w:r>
          </w:p>
        </w:tc>
        <w:tc>
          <w:tcPr>
            <w:tcW w:w="691" w:type="pct"/>
            <w:gridSpan w:val="3"/>
            <w:tcBorders>
              <w:top w:val="single" w:sz="8" w:space="0" w:color="000000"/>
              <w:left w:val="nil"/>
              <w:bottom w:val="nil"/>
              <w:right w:val="nil"/>
            </w:tcBorders>
            <w:shd w:val="clear" w:color="000000" w:fill="FFFFFF"/>
            <w:vAlign w:val="center"/>
            <w:hideMark/>
          </w:tcPr>
          <w:p w14:paraId="61425F1B" w14:textId="77777777" w:rsidR="00756CF2" w:rsidRPr="00756CF2" w:rsidRDefault="00756CF2" w:rsidP="00756CF2">
            <w:pPr>
              <w:spacing w:line="240" w:lineRule="auto"/>
              <w:ind w:firstLine="0"/>
              <w:jc w:val="center"/>
              <w:rPr>
                <w:rFonts w:eastAsia="Times New Roman" w:cs="Times New Roman"/>
                <w:b/>
                <w:bCs/>
                <w:color w:val="000000"/>
                <w:sz w:val="20"/>
                <w:szCs w:val="20"/>
                <w:lang w:val="en-US" w:eastAsia="zh-CN"/>
              </w:rPr>
            </w:pPr>
            <w:r w:rsidRPr="00756CF2">
              <w:rPr>
                <w:rFonts w:eastAsia="Times New Roman" w:cs="Times New Roman"/>
                <w:b/>
                <w:bCs/>
                <w:color w:val="000000"/>
                <w:sz w:val="20"/>
                <w:szCs w:val="20"/>
                <w:lang w:val="en-US" w:eastAsia="zh-CN"/>
              </w:rPr>
              <w:t xml:space="preserve">Egyptian Sample </w:t>
            </w:r>
          </w:p>
        </w:tc>
        <w:tc>
          <w:tcPr>
            <w:tcW w:w="244" w:type="pct"/>
            <w:tcBorders>
              <w:top w:val="single" w:sz="8" w:space="0" w:color="000000"/>
              <w:left w:val="nil"/>
              <w:bottom w:val="nil"/>
              <w:right w:val="nil"/>
            </w:tcBorders>
            <w:shd w:val="clear" w:color="000000" w:fill="FFFFFF"/>
            <w:vAlign w:val="center"/>
            <w:hideMark/>
          </w:tcPr>
          <w:p w14:paraId="4A478977" w14:textId="77777777" w:rsidR="00756CF2" w:rsidRPr="00756CF2" w:rsidRDefault="00756CF2" w:rsidP="00756CF2">
            <w:pPr>
              <w:spacing w:line="240" w:lineRule="auto"/>
              <w:ind w:firstLine="0"/>
              <w:jc w:val="center"/>
              <w:rPr>
                <w:rFonts w:eastAsia="Times New Roman" w:cs="Times New Roman"/>
                <w:b/>
                <w:bCs/>
                <w:color w:val="0070C0"/>
                <w:sz w:val="20"/>
                <w:szCs w:val="20"/>
                <w:lang w:val="en-US" w:eastAsia="zh-CN"/>
              </w:rPr>
            </w:pPr>
            <w:r w:rsidRPr="00756CF2">
              <w:rPr>
                <w:rFonts w:eastAsia="Times New Roman" w:cs="Times New Roman"/>
                <w:b/>
                <w:bCs/>
                <w:color w:val="0070C0"/>
                <w:sz w:val="20"/>
                <w:szCs w:val="20"/>
                <w:lang w:val="en-US" w:eastAsia="zh-CN"/>
              </w:rPr>
              <w:t> </w:t>
            </w:r>
          </w:p>
        </w:tc>
        <w:tc>
          <w:tcPr>
            <w:tcW w:w="211" w:type="pct"/>
            <w:tcBorders>
              <w:top w:val="single" w:sz="8" w:space="0" w:color="000000"/>
              <w:left w:val="nil"/>
              <w:bottom w:val="nil"/>
              <w:right w:val="nil"/>
            </w:tcBorders>
            <w:shd w:val="clear" w:color="000000" w:fill="FFFFFF"/>
            <w:vAlign w:val="center"/>
            <w:hideMark/>
          </w:tcPr>
          <w:p w14:paraId="35718155" w14:textId="77777777" w:rsidR="00756CF2" w:rsidRPr="00756CF2" w:rsidRDefault="00756CF2" w:rsidP="00756CF2">
            <w:pPr>
              <w:spacing w:line="240" w:lineRule="auto"/>
              <w:ind w:firstLine="0"/>
              <w:jc w:val="center"/>
              <w:rPr>
                <w:rFonts w:eastAsia="Times New Roman" w:cs="Times New Roman"/>
                <w:b/>
                <w:bCs/>
                <w:color w:val="000000"/>
                <w:sz w:val="20"/>
                <w:szCs w:val="20"/>
                <w:lang w:val="en-US" w:eastAsia="zh-CN"/>
              </w:rPr>
            </w:pPr>
            <w:r w:rsidRPr="00756CF2">
              <w:rPr>
                <w:rFonts w:eastAsia="Times New Roman" w:cs="Times New Roman"/>
                <w:b/>
                <w:bCs/>
                <w:color w:val="000000"/>
                <w:sz w:val="20"/>
                <w:szCs w:val="20"/>
                <w:lang w:val="en-US" w:eastAsia="zh-CN"/>
              </w:rPr>
              <w:t> </w:t>
            </w:r>
          </w:p>
        </w:tc>
        <w:tc>
          <w:tcPr>
            <w:tcW w:w="215" w:type="pct"/>
            <w:tcBorders>
              <w:top w:val="single" w:sz="8" w:space="0" w:color="000000"/>
              <w:left w:val="nil"/>
              <w:bottom w:val="nil"/>
              <w:right w:val="nil"/>
            </w:tcBorders>
            <w:shd w:val="clear" w:color="000000" w:fill="FFFFFF"/>
            <w:vAlign w:val="center"/>
            <w:hideMark/>
          </w:tcPr>
          <w:p w14:paraId="5E7B7152" w14:textId="77777777" w:rsidR="00756CF2" w:rsidRPr="00756CF2" w:rsidRDefault="00756CF2" w:rsidP="00756CF2">
            <w:pPr>
              <w:spacing w:line="240" w:lineRule="auto"/>
              <w:ind w:firstLine="0"/>
              <w:jc w:val="center"/>
              <w:rPr>
                <w:rFonts w:eastAsia="Times New Roman" w:cs="Times New Roman"/>
                <w:b/>
                <w:bCs/>
                <w:color w:val="000000"/>
                <w:sz w:val="20"/>
                <w:szCs w:val="20"/>
                <w:lang w:val="en-US" w:eastAsia="zh-CN"/>
              </w:rPr>
            </w:pPr>
            <w:r w:rsidRPr="00756CF2">
              <w:rPr>
                <w:rFonts w:eastAsia="Times New Roman" w:cs="Times New Roman"/>
                <w:b/>
                <w:bCs/>
                <w:color w:val="000000"/>
                <w:sz w:val="20"/>
                <w:szCs w:val="20"/>
                <w:lang w:val="en-US" w:eastAsia="zh-CN"/>
              </w:rPr>
              <w:t> </w:t>
            </w:r>
          </w:p>
        </w:tc>
      </w:tr>
      <w:tr w:rsidR="00756CF2" w:rsidRPr="00756CF2" w14:paraId="15CAA4F0" w14:textId="77777777" w:rsidTr="00E1236A">
        <w:trPr>
          <w:trHeight w:val="259"/>
        </w:trPr>
        <w:tc>
          <w:tcPr>
            <w:tcW w:w="958" w:type="pct"/>
            <w:tcBorders>
              <w:top w:val="nil"/>
              <w:left w:val="nil"/>
              <w:bottom w:val="single" w:sz="8" w:space="0" w:color="000000"/>
              <w:right w:val="nil"/>
            </w:tcBorders>
            <w:shd w:val="clear" w:color="auto" w:fill="auto"/>
            <w:vAlign w:val="center"/>
            <w:hideMark/>
          </w:tcPr>
          <w:p w14:paraId="4EAC03D7" w14:textId="77777777" w:rsidR="00756CF2" w:rsidRPr="00756CF2" w:rsidRDefault="00756CF2" w:rsidP="00756CF2">
            <w:pPr>
              <w:spacing w:line="240" w:lineRule="auto"/>
              <w:ind w:firstLine="0"/>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 </w:t>
            </w:r>
          </w:p>
        </w:tc>
        <w:tc>
          <w:tcPr>
            <w:tcW w:w="244" w:type="pct"/>
            <w:tcBorders>
              <w:top w:val="nil"/>
              <w:left w:val="nil"/>
              <w:bottom w:val="single" w:sz="8" w:space="0" w:color="000000"/>
              <w:right w:val="nil"/>
            </w:tcBorders>
            <w:shd w:val="clear" w:color="000000" w:fill="FFFFFF"/>
            <w:vAlign w:val="center"/>
            <w:hideMark/>
          </w:tcPr>
          <w:p w14:paraId="381C37B5" w14:textId="77777777" w:rsidR="00756CF2" w:rsidRPr="00756CF2" w:rsidRDefault="00756CF2" w:rsidP="00756CF2">
            <w:pPr>
              <w:spacing w:line="240" w:lineRule="auto"/>
              <w:ind w:firstLine="0"/>
              <w:jc w:val="center"/>
              <w:rPr>
                <w:rFonts w:eastAsia="Times New Roman" w:cs="Times New Roman"/>
                <w:i/>
                <w:iCs/>
                <w:color w:val="000000"/>
                <w:sz w:val="20"/>
                <w:szCs w:val="20"/>
                <w:lang w:val="en-US" w:eastAsia="zh-CN"/>
              </w:rPr>
            </w:pPr>
            <w:r w:rsidRPr="00756CF2">
              <w:rPr>
                <w:rFonts w:eastAsia="Times New Roman" w:cs="Times New Roman"/>
                <w:i/>
                <w:iCs/>
                <w:color w:val="000000"/>
                <w:sz w:val="20"/>
                <w:szCs w:val="20"/>
                <w:lang w:val="en-US" w:eastAsia="zh-CN"/>
              </w:rPr>
              <w:t>M</w:t>
            </w:r>
          </w:p>
        </w:tc>
        <w:tc>
          <w:tcPr>
            <w:tcW w:w="216" w:type="pct"/>
            <w:tcBorders>
              <w:top w:val="nil"/>
              <w:left w:val="nil"/>
              <w:bottom w:val="single" w:sz="8" w:space="0" w:color="000000"/>
              <w:right w:val="nil"/>
            </w:tcBorders>
            <w:shd w:val="clear" w:color="000000" w:fill="FFFFFF"/>
            <w:vAlign w:val="center"/>
            <w:hideMark/>
          </w:tcPr>
          <w:p w14:paraId="2D91E41C" w14:textId="77777777" w:rsidR="00756CF2" w:rsidRPr="00756CF2" w:rsidRDefault="00756CF2" w:rsidP="00756CF2">
            <w:pPr>
              <w:spacing w:line="240" w:lineRule="auto"/>
              <w:ind w:firstLine="0"/>
              <w:jc w:val="center"/>
              <w:rPr>
                <w:rFonts w:eastAsia="Times New Roman" w:cs="Times New Roman"/>
                <w:i/>
                <w:iCs/>
                <w:color w:val="000000"/>
                <w:sz w:val="20"/>
                <w:szCs w:val="20"/>
                <w:lang w:val="en-US" w:eastAsia="zh-CN"/>
              </w:rPr>
            </w:pPr>
            <w:r w:rsidRPr="00756CF2">
              <w:rPr>
                <w:rFonts w:eastAsia="Times New Roman" w:cs="Times New Roman"/>
                <w:i/>
                <w:iCs/>
                <w:color w:val="000000"/>
                <w:sz w:val="20"/>
                <w:szCs w:val="20"/>
                <w:lang w:val="en-US" w:eastAsia="zh-CN"/>
              </w:rPr>
              <w:t>SD</w:t>
            </w:r>
          </w:p>
        </w:tc>
        <w:tc>
          <w:tcPr>
            <w:tcW w:w="211" w:type="pct"/>
            <w:tcBorders>
              <w:top w:val="nil"/>
              <w:left w:val="nil"/>
              <w:bottom w:val="single" w:sz="8" w:space="0" w:color="000000"/>
              <w:right w:val="nil"/>
            </w:tcBorders>
            <w:shd w:val="clear" w:color="000000" w:fill="FFFFFF"/>
            <w:vAlign w:val="center"/>
            <w:hideMark/>
          </w:tcPr>
          <w:p w14:paraId="50E8D957" w14:textId="77777777" w:rsidR="00756CF2" w:rsidRPr="00756CF2" w:rsidRDefault="00756CF2" w:rsidP="00756CF2">
            <w:pPr>
              <w:spacing w:line="240" w:lineRule="auto"/>
              <w:ind w:firstLine="0"/>
              <w:jc w:val="center"/>
              <w:rPr>
                <w:rFonts w:eastAsia="Times New Roman" w:cs="Times New Roman"/>
                <w:i/>
                <w:iCs/>
                <w:color w:val="000000"/>
                <w:sz w:val="20"/>
                <w:szCs w:val="20"/>
                <w:lang w:val="en-US" w:eastAsia="zh-CN"/>
              </w:rPr>
            </w:pPr>
            <w:r w:rsidRPr="00756CF2">
              <w:rPr>
                <w:rFonts w:eastAsia="Times New Roman" w:cs="Times New Roman"/>
                <w:i/>
                <w:iCs/>
                <w:color w:val="000000"/>
                <w:sz w:val="20"/>
                <w:szCs w:val="20"/>
                <w:lang w:val="en-US" w:eastAsia="zh-CN"/>
              </w:rPr>
              <w:t>n</w:t>
            </w:r>
          </w:p>
        </w:tc>
        <w:tc>
          <w:tcPr>
            <w:tcW w:w="244" w:type="pct"/>
            <w:tcBorders>
              <w:top w:val="nil"/>
              <w:left w:val="nil"/>
              <w:bottom w:val="single" w:sz="8" w:space="0" w:color="000000"/>
              <w:right w:val="nil"/>
            </w:tcBorders>
            <w:shd w:val="clear" w:color="000000" w:fill="FFFFFF"/>
            <w:vAlign w:val="center"/>
            <w:hideMark/>
          </w:tcPr>
          <w:p w14:paraId="0FE6D046" w14:textId="77777777" w:rsidR="00756CF2" w:rsidRPr="00756CF2" w:rsidRDefault="00756CF2" w:rsidP="00756CF2">
            <w:pPr>
              <w:spacing w:line="240" w:lineRule="auto"/>
              <w:ind w:firstLine="0"/>
              <w:jc w:val="center"/>
              <w:rPr>
                <w:rFonts w:eastAsia="Times New Roman" w:cs="Times New Roman"/>
                <w:i/>
                <w:iCs/>
                <w:color w:val="000000"/>
                <w:sz w:val="20"/>
                <w:szCs w:val="20"/>
                <w:lang w:val="en-US" w:eastAsia="zh-CN"/>
              </w:rPr>
            </w:pPr>
            <w:r w:rsidRPr="00756CF2">
              <w:rPr>
                <w:rFonts w:eastAsia="Times New Roman" w:cs="Times New Roman"/>
                <w:i/>
                <w:iCs/>
                <w:color w:val="000000"/>
                <w:sz w:val="20"/>
                <w:szCs w:val="20"/>
                <w:lang w:val="en-US" w:eastAsia="zh-CN"/>
              </w:rPr>
              <w:t>M</w:t>
            </w:r>
          </w:p>
        </w:tc>
        <w:tc>
          <w:tcPr>
            <w:tcW w:w="215" w:type="pct"/>
            <w:tcBorders>
              <w:top w:val="nil"/>
              <w:left w:val="nil"/>
              <w:bottom w:val="single" w:sz="8" w:space="0" w:color="000000"/>
              <w:right w:val="nil"/>
            </w:tcBorders>
            <w:shd w:val="clear" w:color="000000" w:fill="FFFFFF"/>
            <w:vAlign w:val="center"/>
            <w:hideMark/>
          </w:tcPr>
          <w:p w14:paraId="24D0D5F6" w14:textId="77777777" w:rsidR="00756CF2" w:rsidRPr="00756CF2" w:rsidRDefault="00756CF2" w:rsidP="00756CF2">
            <w:pPr>
              <w:spacing w:line="240" w:lineRule="auto"/>
              <w:ind w:firstLine="0"/>
              <w:jc w:val="center"/>
              <w:rPr>
                <w:rFonts w:eastAsia="Times New Roman" w:cs="Times New Roman"/>
                <w:i/>
                <w:iCs/>
                <w:color w:val="000000"/>
                <w:sz w:val="20"/>
                <w:szCs w:val="20"/>
                <w:lang w:val="en-US" w:eastAsia="zh-CN"/>
              </w:rPr>
            </w:pPr>
            <w:r w:rsidRPr="00756CF2">
              <w:rPr>
                <w:rFonts w:eastAsia="Times New Roman" w:cs="Times New Roman"/>
                <w:i/>
                <w:iCs/>
                <w:color w:val="000000"/>
                <w:sz w:val="20"/>
                <w:szCs w:val="20"/>
                <w:lang w:val="en-US" w:eastAsia="zh-CN"/>
              </w:rPr>
              <w:t>SD</w:t>
            </w:r>
          </w:p>
        </w:tc>
        <w:tc>
          <w:tcPr>
            <w:tcW w:w="211" w:type="pct"/>
            <w:tcBorders>
              <w:top w:val="nil"/>
              <w:left w:val="nil"/>
              <w:bottom w:val="single" w:sz="8" w:space="0" w:color="000000"/>
              <w:right w:val="nil"/>
            </w:tcBorders>
            <w:shd w:val="clear" w:color="000000" w:fill="FFFFFF"/>
            <w:vAlign w:val="center"/>
            <w:hideMark/>
          </w:tcPr>
          <w:p w14:paraId="7AAD119C" w14:textId="77777777" w:rsidR="00756CF2" w:rsidRPr="00756CF2" w:rsidRDefault="00756CF2" w:rsidP="00756CF2">
            <w:pPr>
              <w:spacing w:line="240" w:lineRule="auto"/>
              <w:ind w:firstLine="0"/>
              <w:jc w:val="center"/>
              <w:rPr>
                <w:rFonts w:eastAsia="Times New Roman" w:cs="Times New Roman"/>
                <w:i/>
                <w:iCs/>
                <w:color w:val="000000"/>
                <w:sz w:val="20"/>
                <w:szCs w:val="20"/>
                <w:lang w:val="en-US" w:eastAsia="zh-CN"/>
              </w:rPr>
            </w:pPr>
            <w:r w:rsidRPr="00756CF2">
              <w:rPr>
                <w:rFonts w:eastAsia="Times New Roman" w:cs="Times New Roman"/>
                <w:i/>
                <w:iCs/>
                <w:color w:val="000000"/>
                <w:sz w:val="20"/>
                <w:szCs w:val="20"/>
                <w:lang w:val="en-US" w:eastAsia="zh-CN"/>
              </w:rPr>
              <w:t>n</w:t>
            </w:r>
          </w:p>
        </w:tc>
        <w:tc>
          <w:tcPr>
            <w:tcW w:w="244" w:type="pct"/>
            <w:tcBorders>
              <w:top w:val="nil"/>
              <w:left w:val="nil"/>
              <w:bottom w:val="single" w:sz="8" w:space="0" w:color="000000"/>
              <w:right w:val="nil"/>
            </w:tcBorders>
            <w:shd w:val="clear" w:color="000000" w:fill="FFFFFF"/>
            <w:vAlign w:val="center"/>
            <w:hideMark/>
          </w:tcPr>
          <w:p w14:paraId="5C89864E" w14:textId="77777777" w:rsidR="00756CF2" w:rsidRPr="00756CF2" w:rsidRDefault="00756CF2" w:rsidP="00756CF2">
            <w:pPr>
              <w:spacing w:line="240" w:lineRule="auto"/>
              <w:ind w:firstLine="0"/>
              <w:jc w:val="center"/>
              <w:rPr>
                <w:rFonts w:eastAsia="Times New Roman" w:cs="Times New Roman"/>
                <w:i/>
                <w:iCs/>
                <w:color w:val="000000"/>
                <w:sz w:val="20"/>
                <w:szCs w:val="20"/>
                <w:lang w:val="en-US" w:eastAsia="zh-CN"/>
              </w:rPr>
            </w:pPr>
            <w:r w:rsidRPr="00756CF2">
              <w:rPr>
                <w:rFonts w:eastAsia="Times New Roman" w:cs="Times New Roman"/>
                <w:i/>
                <w:iCs/>
                <w:color w:val="000000"/>
                <w:sz w:val="20"/>
                <w:szCs w:val="20"/>
                <w:lang w:val="en-US" w:eastAsia="zh-CN"/>
              </w:rPr>
              <w:t>F</w:t>
            </w:r>
          </w:p>
        </w:tc>
        <w:tc>
          <w:tcPr>
            <w:tcW w:w="211" w:type="pct"/>
            <w:tcBorders>
              <w:top w:val="nil"/>
              <w:left w:val="nil"/>
              <w:bottom w:val="single" w:sz="8" w:space="0" w:color="000000"/>
              <w:right w:val="nil"/>
            </w:tcBorders>
            <w:shd w:val="clear" w:color="000000" w:fill="FFFFFF"/>
            <w:vAlign w:val="center"/>
            <w:hideMark/>
          </w:tcPr>
          <w:p w14:paraId="22F24943" w14:textId="77777777" w:rsidR="00756CF2" w:rsidRPr="00756CF2" w:rsidRDefault="00756CF2" w:rsidP="00756CF2">
            <w:pPr>
              <w:spacing w:line="240" w:lineRule="auto"/>
              <w:ind w:firstLine="0"/>
              <w:jc w:val="center"/>
              <w:rPr>
                <w:rFonts w:eastAsia="Times New Roman" w:cs="Times New Roman"/>
                <w:i/>
                <w:iCs/>
                <w:color w:val="000000"/>
                <w:sz w:val="20"/>
                <w:szCs w:val="20"/>
                <w:lang w:val="en-US" w:eastAsia="zh-CN"/>
              </w:rPr>
            </w:pPr>
            <w:r w:rsidRPr="00756CF2">
              <w:rPr>
                <w:rFonts w:eastAsia="Times New Roman" w:cs="Times New Roman"/>
                <w:i/>
                <w:iCs/>
                <w:color w:val="000000"/>
                <w:sz w:val="20"/>
                <w:szCs w:val="20"/>
                <w:lang w:val="en-US" w:eastAsia="zh-CN"/>
              </w:rPr>
              <w:t> </w:t>
            </w:r>
          </w:p>
        </w:tc>
        <w:tc>
          <w:tcPr>
            <w:tcW w:w="215" w:type="pct"/>
            <w:tcBorders>
              <w:top w:val="nil"/>
              <w:left w:val="nil"/>
              <w:bottom w:val="single" w:sz="8" w:space="0" w:color="000000"/>
              <w:right w:val="nil"/>
            </w:tcBorders>
            <w:shd w:val="clear" w:color="000000" w:fill="FFFFFF"/>
            <w:vAlign w:val="center"/>
            <w:hideMark/>
          </w:tcPr>
          <w:p w14:paraId="43F14A89"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ηp2</w:t>
            </w:r>
          </w:p>
        </w:tc>
        <w:tc>
          <w:tcPr>
            <w:tcW w:w="244" w:type="pct"/>
            <w:tcBorders>
              <w:top w:val="nil"/>
              <w:left w:val="nil"/>
              <w:bottom w:val="single" w:sz="8" w:space="0" w:color="000000"/>
              <w:right w:val="nil"/>
            </w:tcBorders>
            <w:shd w:val="clear" w:color="000000" w:fill="FFFFFF"/>
            <w:vAlign w:val="center"/>
            <w:hideMark/>
          </w:tcPr>
          <w:p w14:paraId="1AC53048" w14:textId="77777777" w:rsidR="00756CF2" w:rsidRPr="00756CF2" w:rsidRDefault="00756CF2" w:rsidP="00756CF2">
            <w:pPr>
              <w:spacing w:line="240" w:lineRule="auto"/>
              <w:ind w:firstLine="0"/>
              <w:jc w:val="center"/>
              <w:rPr>
                <w:rFonts w:eastAsia="Times New Roman" w:cs="Times New Roman"/>
                <w:i/>
                <w:iCs/>
                <w:color w:val="000000"/>
                <w:sz w:val="20"/>
                <w:szCs w:val="20"/>
                <w:lang w:val="en-US" w:eastAsia="zh-CN"/>
              </w:rPr>
            </w:pPr>
            <w:r w:rsidRPr="00756CF2">
              <w:rPr>
                <w:rFonts w:eastAsia="Times New Roman" w:cs="Times New Roman"/>
                <w:i/>
                <w:iCs/>
                <w:color w:val="000000"/>
                <w:sz w:val="20"/>
                <w:szCs w:val="20"/>
                <w:lang w:val="en-US" w:eastAsia="zh-CN"/>
              </w:rPr>
              <w:t>M</w:t>
            </w:r>
          </w:p>
        </w:tc>
        <w:tc>
          <w:tcPr>
            <w:tcW w:w="215" w:type="pct"/>
            <w:tcBorders>
              <w:top w:val="nil"/>
              <w:left w:val="nil"/>
              <w:bottom w:val="single" w:sz="8" w:space="0" w:color="000000"/>
              <w:right w:val="nil"/>
            </w:tcBorders>
            <w:shd w:val="clear" w:color="000000" w:fill="FFFFFF"/>
            <w:vAlign w:val="center"/>
            <w:hideMark/>
          </w:tcPr>
          <w:p w14:paraId="19D9EAB6" w14:textId="77777777" w:rsidR="00756CF2" w:rsidRPr="00756CF2" w:rsidRDefault="00756CF2" w:rsidP="00756CF2">
            <w:pPr>
              <w:spacing w:line="240" w:lineRule="auto"/>
              <w:ind w:firstLine="0"/>
              <w:jc w:val="center"/>
              <w:rPr>
                <w:rFonts w:eastAsia="Times New Roman" w:cs="Times New Roman"/>
                <w:i/>
                <w:iCs/>
                <w:color w:val="000000"/>
                <w:sz w:val="20"/>
                <w:szCs w:val="20"/>
                <w:lang w:val="en-US" w:eastAsia="zh-CN"/>
              </w:rPr>
            </w:pPr>
            <w:r w:rsidRPr="00756CF2">
              <w:rPr>
                <w:rFonts w:eastAsia="Times New Roman" w:cs="Times New Roman"/>
                <w:i/>
                <w:iCs/>
                <w:color w:val="000000"/>
                <w:sz w:val="20"/>
                <w:szCs w:val="20"/>
                <w:lang w:val="en-US" w:eastAsia="zh-CN"/>
              </w:rPr>
              <w:t>SD</w:t>
            </w:r>
          </w:p>
        </w:tc>
        <w:tc>
          <w:tcPr>
            <w:tcW w:w="211" w:type="pct"/>
            <w:tcBorders>
              <w:top w:val="nil"/>
              <w:left w:val="nil"/>
              <w:bottom w:val="single" w:sz="8" w:space="0" w:color="000000"/>
              <w:right w:val="nil"/>
            </w:tcBorders>
            <w:shd w:val="clear" w:color="000000" w:fill="FFFFFF"/>
            <w:vAlign w:val="center"/>
            <w:hideMark/>
          </w:tcPr>
          <w:p w14:paraId="580E1691" w14:textId="77777777" w:rsidR="00756CF2" w:rsidRPr="00756CF2" w:rsidRDefault="00756CF2" w:rsidP="00756CF2">
            <w:pPr>
              <w:spacing w:line="240" w:lineRule="auto"/>
              <w:ind w:firstLine="0"/>
              <w:jc w:val="center"/>
              <w:rPr>
                <w:rFonts w:eastAsia="Times New Roman" w:cs="Times New Roman"/>
                <w:i/>
                <w:iCs/>
                <w:color w:val="000000"/>
                <w:sz w:val="20"/>
                <w:szCs w:val="20"/>
                <w:lang w:val="en-US" w:eastAsia="zh-CN"/>
              </w:rPr>
            </w:pPr>
            <w:r w:rsidRPr="00756CF2">
              <w:rPr>
                <w:rFonts w:eastAsia="Times New Roman" w:cs="Times New Roman"/>
                <w:i/>
                <w:iCs/>
                <w:color w:val="000000"/>
                <w:sz w:val="20"/>
                <w:szCs w:val="20"/>
                <w:lang w:val="en-US" w:eastAsia="zh-CN"/>
              </w:rPr>
              <w:t>n</w:t>
            </w:r>
          </w:p>
        </w:tc>
        <w:tc>
          <w:tcPr>
            <w:tcW w:w="272" w:type="pct"/>
            <w:tcBorders>
              <w:top w:val="nil"/>
              <w:left w:val="nil"/>
              <w:bottom w:val="single" w:sz="8" w:space="0" w:color="000000"/>
              <w:right w:val="nil"/>
            </w:tcBorders>
            <w:shd w:val="clear" w:color="000000" w:fill="FFFFFF"/>
            <w:vAlign w:val="center"/>
            <w:hideMark/>
          </w:tcPr>
          <w:p w14:paraId="2F849956" w14:textId="77777777" w:rsidR="00756CF2" w:rsidRPr="00756CF2" w:rsidRDefault="00756CF2" w:rsidP="00756CF2">
            <w:pPr>
              <w:spacing w:line="240" w:lineRule="auto"/>
              <w:ind w:firstLine="0"/>
              <w:jc w:val="center"/>
              <w:rPr>
                <w:rFonts w:eastAsia="Times New Roman" w:cs="Times New Roman"/>
                <w:i/>
                <w:iCs/>
                <w:color w:val="000000"/>
                <w:sz w:val="20"/>
                <w:szCs w:val="20"/>
                <w:lang w:val="en-US" w:eastAsia="zh-CN"/>
              </w:rPr>
            </w:pPr>
            <w:r w:rsidRPr="00756CF2">
              <w:rPr>
                <w:rFonts w:eastAsia="Times New Roman" w:cs="Times New Roman"/>
                <w:i/>
                <w:iCs/>
                <w:color w:val="000000"/>
                <w:sz w:val="20"/>
                <w:szCs w:val="20"/>
                <w:lang w:val="en-US" w:eastAsia="zh-CN"/>
              </w:rPr>
              <w:t>M</w:t>
            </w:r>
          </w:p>
        </w:tc>
        <w:tc>
          <w:tcPr>
            <w:tcW w:w="207" w:type="pct"/>
            <w:tcBorders>
              <w:top w:val="nil"/>
              <w:left w:val="nil"/>
              <w:bottom w:val="single" w:sz="8" w:space="0" w:color="000000"/>
              <w:right w:val="nil"/>
            </w:tcBorders>
            <w:shd w:val="clear" w:color="000000" w:fill="FFFFFF"/>
            <w:vAlign w:val="center"/>
            <w:hideMark/>
          </w:tcPr>
          <w:p w14:paraId="0CFB37DC" w14:textId="77777777" w:rsidR="00756CF2" w:rsidRPr="00756CF2" w:rsidRDefault="00756CF2" w:rsidP="00756CF2">
            <w:pPr>
              <w:spacing w:line="240" w:lineRule="auto"/>
              <w:ind w:firstLine="0"/>
              <w:jc w:val="center"/>
              <w:rPr>
                <w:rFonts w:eastAsia="Times New Roman" w:cs="Times New Roman"/>
                <w:i/>
                <w:iCs/>
                <w:color w:val="000000"/>
                <w:sz w:val="20"/>
                <w:szCs w:val="20"/>
                <w:lang w:val="en-US" w:eastAsia="zh-CN"/>
              </w:rPr>
            </w:pPr>
            <w:r w:rsidRPr="00756CF2">
              <w:rPr>
                <w:rFonts w:eastAsia="Times New Roman" w:cs="Times New Roman"/>
                <w:i/>
                <w:iCs/>
                <w:color w:val="000000"/>
                <w:sz w:val="20"/>
                <w:szCs w:val="20"/>
                <w:lang w:val="en-US" w:eastAsia="zh-CN"/>
              </w:rPr>
              <w:t>SD</w:t>
            </w:r>
          </w:p>
        </w:tc>
        <w:tc>
          <w:tcPr>
            <w:tcW w:w="211" w:type="pct"/>
            <w:tcBorders>
              <w:top w:val="nil"/>
              <w:left w:val="nil"/>
              <w:bottom w:val="single" w:sz="8" w:space="0" w:color="000000"/>
              <w:right w:val="nil"/>
            </w:tcBorders>
            <w:shd w:val="clear" w:color="000000" w:fill="FFFFFF"/>
            <w:vAlign w:val="center"/>
            <w:hideMark/>
          </w:tcPr>
          <w:p w14:paraId="1C9AAE91" w14:textId="77777777" w:rsidR="00756CF2" w:rsidRPr="00756CF2" w:rsidRDefault="00756CF2" w:rsidP="00756CF2">
            <w:pPr>
              <w:spacing w:line="240" w:lineRule="auto"/>
              <w:ind w:firstLine="0"/>
              <w:jc w:val="center"/>
              <w:rPr>
                <w:rFonts w:eastAsia="Times New Roman" w:cs="Times New Roman"/>
                <w:i/>
                <w:iCs/>
                <w:color w:val="000000"/>
                <w:sz w:val="20"/>
                <w:szCs w:val="20"/>
                <w:lang w:val="en-US" w:eastAsia="zh-CN"/>
              </w:rPr>
            </w:pPr>
            <w:r w:rsidRPr="00756CF2">
              <w:rPr>
                <w:rFonts w:eastAsia="Times New Roman" w:cs="Times New Roman"/>
                <w:i/>
                <w:iCs/>
                <w:color w:val="000000"/>
                <w:sz w:val="20"/>
                <w:szCs w:val="20"/>
                <w:lang w:val="en-US" w:eastAsia="zh-CN"/>
              </w:rPr>
              <w:t>n</w:t>
            </w:r>
          </w:p>
        </w:tc>
        <w:tc>
          <w:tcPr>
            <w:tcW w:w="244" w:type="pct"/>
            <w:tcBorders>
              <w:top w:val="nil"/>
              <w:left w:val="nil"/>
              <w:bottom w:val="single" w:sz="8" w:space="0" w:color="000000"/>
              <w:right w:val="nil"/>
            </w:tcBorders>
            <w:shd w:val="clear" w:color="000000" w:fill="FFFFFF"/>
            <w:vAlign w:val="center"/>
            <w:hideMark/>
          </w:tcPr>
          <w:p w14:paraId="7527BAA1" w14:textId="77777777" w:rsidR="00756CF2" w:rsidRPr="00756CF2" w:rsidRDefault="00756CF2" w:rsidP="00756CF2">
            <w:pPr>
              <w:spacing w:line="240" w:lineRule="auto"/>
              <w:ind w:firstLine="0"/>
              <w:jc w:val="center"/>
              <w:rPr>
                <w:rFonts w:eastAsia="Times New Roman" w:cs="Times New Roman"/>
                <w:i/>
                <w:iCs/>
                <w:color w:val="000000"/>
                <w:sz w:val="20"/>
                <w:szCs w:val="20"/>
                <w:lang w:val="en-US" w:eastAsia="zh-CN"/>
              </w:rPr>
            </w:pPr>
            <w:r w:rsidRPr="00756CF2">
              <w:rPr>
                <w:rFonts w:eastAsia="Times New Roman" w:cs="Times New Roman"/>
                <w:i/>
                <w:iCs/>
                <w:color w:val="000000"/>
                <w:sz w:val="20"/>
                <w:szCs w:val="20"/>
                <w:lang w:val="en-US" w:eastAsia="zh-CN"/>
              </w:rPr>
              <w:t>F</w:t>
            </w:r>
          </w:p>
        </w:tc>
        <w:tc>
          <w:tcPr>
            <w:tcW w:w="211" w:type="pct"/>
            <w:tcBorders>
              <w:top w:val="nil"/>
              <w:left w:val="nil"/>
              <w:bottom w:val="single" w:sz="8" w:space="0" w:color="000000"/>
              <w:right w:val="nil"/>
            </w:tcBorders>
            <w:shd w:val="clear" w:color="000000" w:fill="FFFFFF"/>
            <w:vAlign w:val="center"/>
            <w:hideMark/>
          </w:tcPr>
          <w:p w14:paraId="102F970C" w14:textId="77777777" w:rsidR="00756CF2" w:rsidRPr="00756CF2" w:rsidRDefault="00756CF2" w:rsidP="00756CF2">
            <w:pPr>
              <w:spacing w:line="240" w:lineRule="auto"/>
              <w:ind w:firstLine="0"/>
              <w:jc w:val="center"/>
              <w:rPr>
                <w:rFonts w:eastAsia="Times New Roman" w:cs="Times New Roman"/>
                <w:i/>
                <w:iCs/>
                <w:color w:val="000000"/>
                <w:sz w:val="20"/>
                <w:szCs w:val="20"/>
                <w:lang w:val="en-US" w:eastAsia="zh-CN"/>
              </w:rPr>
            </w:pPr>
            <w:r w:rsidRPr="00756CF2">
              <w:rPr>
                <w:rFonts w:eastAsia="Times New Roman" w:cs="Times New Roman"/>
                <w:i/>
                <w:iCs/>
                <w:color w:val="000000"/>
                <w:sz w:val="20"/>
                <w:szCs w:val="20"/>
                <w:lang w:val="en-US" w:eastAsia="zh-CN"/>
              </w:rPr>
              <w:t> </w:t>
            </w:r>
          </w:p>
        </w:tc>
        <w:tc>
          <w:tcPr>
            <w:tcW w:w="215" w:type="pct"/>
            <w:tcBorders>
              <w:top w:val="nil"/>
              <w:left w:val="nil"/>
              <w:bottom w:val="single" w:sz="8" w:space="0" w:color="000000"/>
              <w:right w:val="nil"/>
            </w:tcBorders>
            <w:shd w:val="clear" w:color="000000" w:fill="FFFFFF"/>
            <w:vAlign w:val="center"/>
            <w:hideMark/>
          </w:tcPr>
          <w:p w14:paraId="0CC251D9"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ηp2</w:t>
            </w:r>
          </w:p>
        </w:tc>
      </w:tr>
      <w:tr w:rsidR="00756CF2" w:rsidRPr="00756CF2" w14:paraId="2AD94FD7" w14:textId="77777777" w:rsidTr="00E1236A">
        <w:trPr>
          <w:trHeight w:val="259"/>
        </w:trPr>
        <w:tc>
          <w:tcPr>
            <w:tcW w:w="958" w:type="pct"/>
            <w:tcBorders>
              <w:top w:val="nil"/>
              <w:left w:val="nil"/>
              <w:bottom w:val="nil"/>
              <w:right w:val="nil"/>
            </w:tcBorders>
            <w:shd w:val="clear" w:color="auto" w:fill="auto"/>
            <w:vAlign w:val="center"/>
            <w:hideMark/>
          </w:tcPr>
          <w:p w14:paraId="1A263A05" w14:textId="77777777" w:rsidR="00756CF2" w:rsidRPr="00756CF2" w:rsidRDefault="00756CF2" w:rsidP="00756CF2">
            <w:pPr>
              <w:spacing w:line="240" w:lineRule="auto"/>
              <w:ind w:firstLine="0"/>
              <w:rPr>
                <w:rFonts w:eastAsia="Times New Roman" w:cs="Times New Roman"/>
                <w:b/>
                <w:bCs/>
                <w:color w:val="000000"/>
                <w:sz w:val="20"/>
                <w:szCs w:val="20"/>
                <w:lang w:val="en-US" w:eastAsia="zh-CN"/>
              </w:rPr>
            </w:pPr>
            <w:r w:rsidRPr="00756CF2">
              <w:rPr>
                <w:rFonts w:eastAsia="Times New Roman" w:cs="Times New Roman"/>
                <w:b/>
                <w:bCs/>
                <w:color w:val="000000"/>
                <w:sz w:val="20"/>
                <w:szCs w:val="20"/>
                <w:lang w:val="en-US" w:eastAsia="zh-CN"/>
              </w:rPr>
              <w:t>Social Orientation</w:t>
            </w:r>
          </w:p>
        </w:tc>
        <w:tc>
          <w:tcPr>
            <w:tcW w:w="244" w:type="pct"/>
            <w:tcBorders>
              <w:top w:val="nil"/>
              <w:left w:val="nil"/>
              <w:bottom w:val="nil"/>
              <w:right w:val="nil"/>
            </w:tcBorders>
            <w:shd w:val="clear" w:color="auto" w:fill="auto"/>
            <w:vAlign w:val="center"/>
            <w:hideMark/>
          </w:tcPr>
          <w:p w14:paraId="478C9973" w14:textId="77777777" w:rsidR="00756CF2" w:rsidRPr="00756CF2" w:rsidRDefault="00756CF2" w:rsidP="00756CF2">
            <w:pPr>
              <w:spacing w:line="240" w:lineRule="auto"/>
              <w:ind w:firstLine="0"/>
              <w:rPr>
                <w:rFonts w:eastAsia="Times New Roman" w:cs="Times New Roman"/>
                <w:b/>
                <w:bCs/>
                <w:color w:val="000000"/>
                <w:sz w:val="20"/>
                <w:szCs w:val="20"/>
                <w:lang w:val="en-US" w:eastAsia="zh-CN"/>
              </w:rPr>
            </w:pPr>
          </w:p>
        </w:tc>
        <w:tc>
          <w:tcPr>
            <w:tcW w:w="216" w:type="pct"/>
            <w:tcBorders>
              <w:top w:val="nil"/>
              <w:left w:val="nil"/>
              <w:bottom w:val="nil"/>
              <w:right w:val="nil"/>
            </w:tcBorders>
            <w:shd w:val="clear" w:color="auto" w:fill="auto"/>
            <w:vAlign w:val="center"/>
            <w:hideMark/>
          </w:tcPr>
          <w:p w14:paraId="77E79D20" w14:textId="77777777" w:rsidR="00756CF2" w:rsidRPr="00756CF2" w:rsidRDefault="00756CF2" w:rsidP="00756CF2">
            <w:pPr>
              <w:spacing w:line="240" w:lineRule="auto"/>
              <w:ind w:firstLine="0"/>
              <w:rPr>
                <w:rFonts w:eastAsia="Times New Roman" w:cs="Times New Roman"/>
                <w:sz w:val="20"/>
                <w:szCs w:val="20"/>
                <w:lang w:val="en-US" w:eastAsia="zh-CN"/>
              </w:rPr>
            </w:pPr>
          </w:p>
        </w:tc>
        <w:tc>
          <w:tcPr>
            <w:tcW w:w="211" w:type="pct"/>
            <w:tcBorders>
              <w:top w:val="nil"/>
              <w:left w:val="nil"/>
              <w:bottom w:val="nil"/>
              <w:right w:val="nil"/>
            </w:tcBorders>
            <w:shd w:val="clear" w:color="auto" w:fill="auto"/>
            <w:vAlign w:val="center"/>
            <w:hideMark/>
          </w:tcPr>
          <w:p w14:paraId="0B83D85A" w14:textId="77777777" w:rsidR="00756CF2" w:rsidRPr="00756CF2" w:rsidRDefault="00756CF2" w:rsidP="00756CF2">
            <w:pPr>
              <w:spacing w:line="240" w:lineRule="auto"/>
              <w:ind w:firstLine="0"/>
              <w:jc w:val="center"/>
              <w:rPr>
                <w:rFonts w:eastAsia="Times New Roman" w:cs="Times New Roman"/>
                <w:sz w:val="20"/>
                <w:szCs w:val="20"/>
                <w:lang w:val="en-US" w:eastAsia="zh-CN"/>
              </w:rPr>
            </w:pPr>
          </w:p>
        </w:tc>
        <w:tc>
          <w:tcPr>
            <w:tcW w:w="244" w:type="pct"/>
            <w:tcBorders>
              <w:top w:val="nil"/>
              <w:left w:val="nil"/>
              <w:bottom w:val="nil"/>
              <w:right w:val="nil"/>
            </w:tcBorders>
            <w:shd w:val="clear" w:color="auto" w:fill="auto"/>
            <w:vAlign w:val="center"/>
            <w:hideMark/>
          </w:tcPr>
          <w:p w14:paraId="5C0FB4C2" w14:textId="77777777" w:rsidR="00756CF2" w:rsidRPr="00756CF2" w:rsidRDefault="00756CF2" w:rsidP="00756CF2">
            <w:pPr>
              <w:spacing w:line="240" w:lineRule="auto"/>
              <w:ind w:firstLine="0"/>
              <w:jc w:val="center"/>
              <w:rPr>
                <w:rFonts w:eastAsia="Times New Roman" w:cs="Times New Roman"/>
                <w:sz w:val="20"/>
                <w:szCs w:val="20"/>
                <w:lang w:val="en-US" w:eastAsia="zh-CN"/>
              </w:rPr>
            </w:pPr>
          </w:p>
        </w:tc>
        <w:tc>
          <w:tcPr>
            <w:tcW w:w="215" w:type="pct"/>
            <w:tcBorders>
              <w:top w:val="nil"/>
              <w:left w:val="nil"/>
              <w:bottom w:val="nil"/>
              <w:right w:val="nil"/>
            </w:tcBorders>
            <w:shd w:val="clear" w:color="auto" w:fill="auto"/>
            <w:vAlign w:val="center"/>
            <w:hideMark/>
          </w:tcPr>
          <w:p w14:paraId="61965BEE" w14:textId="77777777" w:rsidR="00756CF2" w:rsidRPr="00756CF2" w:rsidRDefault="00756CF2" w:rsidP="00756CF2">
            <w:pPr>
              <w:spacing w:line="240" w:lineRule="auto"/>
              <w:ind w:firstLine="0"/>
              <w:jc w:val="center"/>
              <w:rPr>
                <w:rFonts w:eastAsia="Times New Roman" w:cs="Times New Roman"/>
                <w:sz w:val="20"/>
                <w:szCs w:val="20"/>
                <w:lang w:val="en-US" w:eastAsia="zh-CN"/>
              </w:rPr>
            </w:pPr>
          </w:p>
        </w:tc>
        <w:tc>
          <w:tcPr>
            <w:tcW w:w="211" w:type="pct"/>
            <w:tcBorders>
              <w:top w:val="nil"/>
              <w:left w:val="nil"/>
              <w:bottom w:val="nil"/>
              <w:right w:val="nil"/>
            </w:tcBorders>
            <w:shd w:val="clear" w:color="auto" w:fill="auto"/>
            <w:vAlign w:val="center"/>
            <w:hideMark/>
          </w:tcPr>
          <w:p w14:paraId="6051910D" w14:textId="77777777" w:rsidR="00756CF2" w:rsidRPr="00756CF2" w:rsidRDefault="00756CF2" w:rsidP="00756CF2">
            <w:pPr>
              <w:spacing w:line="240" w:lineRule="auto"/>
              <w:ind w:firstLine="0"/>
              <w:jc w:val="center"/>
              <w:rPr>
                <w:rFonts w:eastAsia="Times New Roman" w:cs="Times New Roman"/>
                <w:sz w:val="20"/>
                <w:szCs w:val="20"/>
                <w:lang w:val="en-US" w:eastAsia="zh-CN"/>
              </w:rPr>
            </w:pPr>
          </w:p>
        </w:tc>
        <w:tc>
          <w:tcPr>
            <w:tcW w:w="244" w:type="pct"/>
            <w:tcBorders>
              <w:top w:val="nil"/>
              <w:left w:val="nil"/>
              <w:bottom w:val="nil"/>
              <w:right w:val="nil"/>
            </w:tcBorders>
            <w:shd w:val="clear" w:color="auto" w:fill="auto"/>
            <w:vAlign w:val="center"/>
            <w:hideMark/>
          </w:tcPr>
          <w:p w14:paraId="34368686" w14:textId="77777777" w:rsidR="00756CF2" w:rsidRPr="00756CF2" w:rsidRDefault="00756CF2" w:rsidP="00756CF2">
            <w:pPr>
              <w:spacing w:line="240" w:lineRule="auto"/>
              <w:ind w:firstLine="0"/>
              <w:jc w:val="center"/>
              <w:rPr>
                <w:rFonts w:eastAsia="Times New Roman" w:cs="Times New Roman"/>
                <w:sz w:val="20"/>
                <w:szCs w:val="20"/>
                <w:lang w:val="en-US" w:eastAsia="zh-CN"/>
              </w:rPr>
            </w:pPr>
          </w:p>
        </w:tc>
        <w:tc>
          <w:tcPr>
            <w:tcW w:w="211" w:type="pct"/>
            <w:tcBorders>
              <w:top w:val="nil"/>
              <w:left w:val="nil"/>
              <w:bottom w:val="nil"/>
              <w:right w:val="nil"/>
            </w:tcBorders>
            <w:shd w:val="clear" w:color="auto" w:fill="auto"/>
            <w:vAlign w:val="center"/>
            <w:hideMark/>
          </w:tcPr>
          <w:p w14:paraId="2AD3A49D" w14:textId="77777777" w:rsidR="00756CF2" w:rsidRPr="00756CF2" w:rsidRDefault="00756CF2" w:rsidP="00756CF2">
            <w:pPr>
              <w:spacing w:line="240" w:lineRule="auto"/>
              <w:ind w:firstLine="0"/>
              <w:jc w:val="center"/>
              <w:rPr>
                <w:rFonts w:eastAsia="Times New Roman" w:cs="Times New Roman"/>
                <w:sz w:val="20"/>
                <w:szCs w:val="20"/>
                <w:lang w:val="en-US" w:eastAsia="zh-CN"/>
              </w:rPr>
            </w:pPr>
          </w:p>
        </w:tc>
        <w:tc>
          <w:tcPr>
            <w:tcW w:w="215" w:type="pct"/>
            <w:tcBorders>
              <w:top w:val="nil"/>
              <w:left w:val="nil"/>
              <w:bottom w:val="nil"/>
              <w:right w:val="nil"/>
            </w:tcBorders>
            <w:shd w:val="clear" w:color="auto" w:fill="auto"/>
            <w:vAlign w:val="center"/>
            <w:hideMark/>
          </w:tcPr>
          <w:p w14:paraId="145EDE06" w14:textId="77777777" w:rsidR="00756CF2" w:rsidRPr="00756CF2" w:rsidRDefault="00756CF2" w:rsidP="00756CF2">
            <w:pPr>
              <w:spacing w:line="240" w:lineRule="auto"/>
              <w:ind w:firstLine="0"/>
              <w:jc w:val="center"/>
              <w:rPr>
                <w:rFonts w:eastAsia="Times New Roman" w:cs="Times New Roman"/>
                <w:sz w:val="20"/>
                <w:szCs w:val="20"/>
                <w:lang w:val="en-US" w:eastAsia="zh-CN"/>
              </w:rPr>
            </w:pPr>
          </w:p>
        </w:tc>
        <w:tc>
          <w:tcPr>
            <w:tcW w:w="244" w:type="pct"/>
            <w:tcBorders>
              <w:top w:val="nil"/>
              <w:left w:val="nil"/>
              <w:bottom w:val="nil"/>
              <w:right w:val="nil"/>
            </w:tcBorders>
            <w:shd w:val="clear" w:color="auto" w:fill="auto"/>
            <w:vAlign w:val="center"/>
            <w:hideMark/>
          </w:tcPr>
          <w:p w14:paraId="16784E7E" w14:textId="77777777" w:rsidR="00756CF2" w:rsidRPr="00756CF2" w:rsidRDefault="00756CF2" w:rsidP="00756CF2">
            <w:pPr>
              <w:spacing w:line="240" w:lineRule="auto"/>
              <w:ind w:firstLine="0"/>
              <w:jc w:val="center"/>
              <w:rPr>
                <w:rFonts w:eastAsia="Times New Roman" w:cs="Times New Roman"/>
                <w:sz w:val="20"/>
                <w:szCs w:val="20"/>
                <w:lang w:val="en-US" w:eastAsia="zh-CN"/>
              </w:rPr>
            </w:pPr>
          </w:p>
        </w:tc>
        <w:tc>
          <w:tcPr>
            <w:tcW w:w="215" w:type="pct"/>
            <w:tcBorders>
              <w:top w:val="nil"/>
              <w:left w:val="nil"/>
              <w:bottom w:val="nil"/>
              <w:right w:val="nil"/>
            </w:tcBorders>
            <w:shd w:val="clear" w:color="auto" w:fill="auto"/>
            <w:vAlign w:val="center"/>
            <w:hideMark/>
          </w:tcPr>
          <w:p w14:paraId="20680819" w14:textId="77777777" w:rsidR="00756CF2" w:rsidRPr="00756CF2" w:rsidRDefault="00756CF2" w:rsidP="00756CF2">
            <w:pPr>
              <w:spacing w:line="240" w:lineRule="auto"/>
              <w:ind w:firstLine="0"/>
              <w:jc w:val="center"/>
              <w:rPr>
                <w:rFonts w:eastAsia="Times New Roman" w:cs="Times New Roman"/>
                <w:sz w:val="20"/>
                <w:szCs w:val="20"/>
                <w:lang w:val="en-US" w:eastAsia="zh-CN"/>
              </w:rPr>
            </w:pPr>
          </w:p>
        </w:tc>
        <w:tc>
          <w:tcPr>
            <w:tcW w:w="211" w:type="pct"/>
            <w:tcBorders>
              <w:top w:val="nil"/>
              <w:left w:val="nil"/>
              <w:bottom w:val="nil"/>
              <w:right w:val="nil"/>
            </w:tcBorders>
            <w:shd w:val="clear" w:color="auto" w:fill="auto"/>
            <w:vAlign w:val="center"/>
            <w:hideMark/>
          </w:tcPr>
          <w:p w14:paraId="520B7621" w14:textId="77777777" w:rsidR="00756CF2" w:rsidRPr="00756CF2" w:rsidRDefault="00756CF2" w:rsidP="00756CF2">
            <w:pPr>
              <w:spacing w:line="240" w:lineRule="auto"/>
              <w:ind w:firstLine="0"/>
              <w:jc w:val="center"/>
              <w:rPr>
                <w:rFonts w:eastAsia="Times New Roman" w:cs="Times New Roman"/>
                <w:sz w:val="20"/>
                <w:szCs w:val="20"/>
                <w:lang w:val="en-US" w:eastAsia="zh-CN"/>
              </w:rPr>
            </w:pPr>
          </w:p>
        </w:tc>
        <w:tc>
          <w:tcPr>
            <w:tcW w:w="272" w:type="pct"/>
            <w:tcBorders>
              <w:top w:val="nil"/>
              <w:left w:val="nil"/>
              <w:bottom w:val="nil"/>
              <w:right w:val="nil"/>
            </w:tcBorders>
            <w:shd w:val="clear" w:color="auto" w:fill="auto"/>
            <w:vAlign w:val="center"/>
            <w:hideMark/>
          </w:tcPr>
          <w:p w14:paraId="1CBFC208" w14:textId="77777777" w:rsidR="00756CF2" w:rsidRPr="00756CF2" w:rsidRDefault="00756CF2" w:rsidP="00756CF2">
            <w:pPr>
              <w:spacing w:line="240" w:lineRule="auto"/>
              <w:ind w:firstLine="0"/>
              <w:jc w:val="center"/>
              <w:rPr>
                <w:rFonts w:eastAsia="Times New Roman" w:cs="Times New Roman"/>
                <w:sz w:val="20"/>
                <w:szCs w:val="20"/>
                <w:lang w:val="en-US" w:eastAsia="zh-CN"/>
              </w:rPr>
            </w:pPr>
          </w:p>
        </w:tc>
        <w:tc>
          <w:tcPr>
            <w:tcW w:w="207" w:type="pct"/>
            <w:tcBorders>
              <w:top w:val="nil"/>
              <w:left w:val="nil"/>
              <w:bottom w:val="nil"/>
              <w:right w:val="nil"/>
            </w:tcBorders>
            <w:shd w:val="clear" w:color="auto" w:fill="auto"/>
            <w:vAlign w:val="center"/>
            <w:hideMark/>
          </w:tcPr>
          <w:p w14:paraId="038371EB" w14:textId="77777777" w:rsidR="00756CF2" w:rsidRPr="00756CF2" w:rsidRDefault="00756CF2" w:rsidP="00756CF2">
            <w:pPr>
              <w:spacing w:line="240" w:lineRule="auto"/>
              <w:ind w:firstLine="0"/>
              <w:jc w:val="center"/>
              <w:rPr>
                <w:rFonts w:eastAsia="Times New Roman" w:cs="Times New Roman"/>
                <w:sz w:val="20"/>
                <w:szCs w:val="20"/>
                <w:lang w:val="en-US" w:eastAsia="zh-CN"/>
              </w:rPr>
            </w:pPr>
          </w:p>
        </w:tc>
        <w:tc>
          <w:tcPr>
            <w:tcW w:w="211" w:type="pct"/>
            <w:tcBorders>
              <w:top w:val="nil"/>
              <w:left w:val="nil"/>
              <w:bottom w:val="nil"/>
              <w:right w:val="nil"/>
            </w:tcBorders>
            <w:shd w:val="clear" w:color="auto" w:fill="auto"/>
            <w:vAlign w:val="center"/>
            <w:hideMark/>
          </w:tcPr>
          <w:p w14:paraId="64B60302" w14:textId="77777777" w:rsidR="00756CF2" w:rsidRPr="00756CF2" w:rsidRDefault="00756CF2" w:rsidP="00756CF2">
            <w:pPr>
              <w:spacing w:line="240" w:lineRule="auto"/>
              <w:ind w:firstLine="0"/>
              <w:jc w:val="center"/>
              <w:rPr>
                <w:rFonts w:eastAsia="Times New Roman" w:cs="Times New Roman"/>
                <w:sz w:val="20"/>
                <w:szCs w:val="20"/>
                <w:lang w:val="en-US" w:eastAsia="zh-CN"/>
              </w:rPr>
            </w:pPr>
          </w:p>
        </w:tc>
        <w:tc>
          <w:tcPr>
            <w:tcW w:w="244" w:type="pct"/>
            <w:tcBorders>
              <w:top w:val="nil"/>
              <w:left w:val="nil"/>
              <w:bottom w:val="nil"/>
              <w:right w:val="nil"/>
            </w:tcBorders>
            <w:shd w:val="clear" w:color="auto" w:fill="auto"/>
            <w:vAlign w:val="center"/>
            <w:hideMark/>
          </w:tcPr>
          <w:p w14:paraId="359E5E3C" w14:textId="77777777" w:rsidR="00756CF2" w:rsidRPr="00756CF2" w:rsidRDefault="00756CF2" w:rsidP="00756CF2">
            <w:pPr>
              <w:spacing w:line="240" w:lineRule="auto"/>
              <w:ind w:firstLine="0"/>
              <w:jc w:val="center"/>
              <w:rPr>
                <w:rFonts w:eastAsia="Times New Roman" w:cs="Times New Roman"/>
                <w:sz w:val="20"/>
                <w:szCs w:val="20"/>
                <w:lang w:val="en-US" w:eastAsia="zh-CN"/>
              </w:rPr>
            </w:pPr>
          </w:p>
        </w:tc>
        <w:tc>
          <w:tcPr>
            <w:tcW w:w="211" w:type="pct"/>
            <w:tcBorders>
              <w:top w:val="nil"/>
              <w:left w:val="nil"/>
              <w:bottom w:val="nil"/>
              <w:right w:val="nil"/>
            </w:tcBorders>
            <w:shd w:val="clear" w:color="auto" w:fill="auto"/>
            <w:vAlign w:val="center"/>
            <w:hideMark/>
          </w:tcPr>
          <w:p w14:paraId="1791FCF7" w14:textId="77777777" w:rsidR="00756CF2" w:rsidRPr="00756CF2" w:rsidRDefault="00756CF2" w:rsidP="00756CF2">
            <w:pPr>
              <w:spacing w:line="240" w:lineRule="auto"/>
              <w:ind w:firstLine="0"/>
              <w:jc w:val="center"/>
              <w:rPr>
                <w:rFonts w:eastAsia="Times New Roman" w:cs="Times New Roman"/>
                <w:sz w:val="20"/>
                <w:szCs w:val="20"/>
                <w:lang w:val="en-US" w:eastAsia="zh-CN"/>
              </w:rPr>
            </w:pPr>
          </w:p>
        </w:tc>
        <w:tc>
          <w:tcPr>
            <w:tcW w:w="215" w:type="pct"/>
            <w:tcBorders>
              <w:top w:val="nil"/>
              <w:left w:val="nil"/>
              <w:bottom w:val="nil"/>
              <w:right w:val="nil"/>
            </w:tcBorders>
            <w:shd w:val="clear" w:color="auto" w:fill="auto"/>
            <w:vAlign w:val="center"/>
            <w:hideMark/>
          </w:tcPr>
          <w:p w14:paraId="56A2490D" w14:textId="77777777" w:rsidR="00756CF2" w:rsidRPr="00756CF2" w:rsidRDefault="00756CF2" w:rsidP="00756CF2">
            <w:pPr>
              <w:spacing w:line="240" w:lineRule="auto"/>
              <w:ind w:firstLine="0"/>
              <w:jc w:val="center"/>
              <w:rPr>
                <w:rFonts w:eastAsia="Times New Roman" w:cs="Times New Roman"/>
                <w:sz w:val="20"/>
                <w:szCs w:val="20"/>
                <w:lang w:val="en-US" w:eastAsia="zh-CN"/>
              </w:rPr>
            </w:pPr>
          </w:p>
        </w:tc>
      </w:tr>
      <w:tr w:rsidR="00756CF2" w:rsidRPr="00756CF2" w14:paraId="30DC09C8" w14:textId="77777777" w:rsidTr="00E1236A">
        <w:trPr>
          <w:trHeight w:val="259"/>
        </w:trPr>
        <w:tc>
          <w:tcPr>
            <w:tcW w:w="958" w:type="pct"/>
            <w:tcBorders>
              <w:top w:val="nil"/>
              <w:left w:val="nil"/>
              <w:bottom w:val="nil"/>
              <w:right w:val="nil"/>
            </w:tcBorders>
            <w:shd w:val="clear" w:color="auto" w:fill="auto"/>
            <w:vAlign w:val="center"/>
            <w:hideMark/>
          </w:tcPr>
          <w:p w14:paraId="6DD8B5F5" w14:textId="77777777" w:rsidR="00756CF2" w:rsidRPr="00756CF2" w:rsidRDefault="00756CF2" w:rsidP="00756CF2">
            <w:pPr>
              <w:spacing w:line="240" w:lineRule="auto"/>
              <w:ind w:firstLine="0"/>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Engaging emotion bias</w:t>
            </w:r>
          </w:p>
        </w:tc>
        <w:tc>
          <w:tcPr>
            <w:tcW w:w="244" w:type="pct"/>
            <w:tcBorders>
              <w:top w:val="nil"/>
              <w:left w:val="nil"/>
              <w:bottom w:val="nil"/>
              <w:right w:val="nil"/>
            </w:tcBorders>
            <w:shd w:val="clear" w:color="auto" w:fill="auto"/>
            <w:vAlign w:val="center"/>
            <w:hideMark/>
          </w:tcPr>
          <w:p w14:paraId="2DC96374"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-0.44</w:t>
            </w:r>
          </w:p>
        </w:tc>
        <w:tc>
          <w:tcPr>
            <w:tcW w:w="216" w:type="pct"/>
            <w:tcBorders>
              <w:top w:val="nil"/>
              <w:left w:val="nil"/>
              <w:bottom w:val="nil"/>
              <w:right w:val="nil"/>
            </w:tcBorders>
            <w:shd w:val="clear" w:color="auto" w:fill="auto"/>
            <w:vAlign w:val="center"/>
            <w:hideMark/>
          </w:tcPr>
          <w:p w14:paraId="21F91EE7"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0.7</w:t>
            </w:r>
          </w:p>
        </w:tc>
        <w:tc>
          <w:tcPr>
            <w:tcW w:w="211" w:type="pct"/>
            <w:tcBorders>
              <w:top w:val="nil"/>
              <w:left w:val="nil"/>
              <w:bottom w:val="nil"/>
              <w:right w:val="nil"/>
            </w:tcBorders>
            <w:shd w:val="clear" w:color="auto" w:fill="auto"/>
            <w:vAlign w:val="center"/>
            <w:hideMark/>
          </w:tcPr>
          <w:p w14:paraId="6D233B83"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245</w:t>
            </w:r>
          </w:p>
        </w:tc>
        <w:tc>
          <w:tcPr>
            <w:tcW w:w="244" w:type="pct"/>
            <w:tcBorders>
              <w:top w:val="nil"/>
              <w:left w:val="nil"/>
              <w:bottom w:val="nil"/>
              <w:right w:val="nil"/>
            </w:tcBorders>
            <w:shd w:val="clear" w:color="auto" w:fill="auto"/>
            <w:vAlign w:val="center"/>
            <w:hideMark/>
          </w:tcPr>
          <w:p w14:paraId="7BAF083F"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-0.4</w:t>
            </w:r>
          </w:p>
        </w:tc>
        <w:tc>
          <w:tcPr>
            <w:tcW w:w="215" w:type="pct"/>
            <w:tcBorders>
              <w:top w:val="nil"/>
              <w:left w:val="nil"/>
              <w:bottom w:val="nil"/>
              <w:right w:val="nil"/>
            </w:tcBorders>
            <w:shd w:val="clear" w:color="auto" w:fill="auto"/>
            <w:vAlign w:val="center"/>
            <w:hideMark/>
          </w:tcPr>
          <w:p w14:paraId="04DC5C3D"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0.69</w:t>
            </w:r>
          </w:p>
        </w:tc>
        <w:tc>
          <w:tcPr>
            <w:tcW w:w="211" w:type="pct"/>
            <w:tcBorders>
              <w:top w:val="nil"/>
              <w:left w:val="nil"/>
              <w:bottom w:val="nil"/>
              <w:right w:val="nil"/>
            </w:tcBorders>
            <w:shd w:val="clear" w:color="auto" w:fill="auto"/>
            <w:vAlign w:val="center"/>
            <w:hideMark/>
          </w:tcPr>
          <w:p w14:paraId="14CB53AC"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238</w:t>
            </w:r>
          </w:p>
        </w:tc>
        <w:tc>
          <w:tcPr>
            <w:tcW w:w="244" w:type="pct"/>
            <w:tcBorders>
              <w:top w:val="nil"/>
              <w:left w:val="nil"/>
              <w:bottom w:val="nil"/>
              <w:right w:val="nil"/>
            </w:tcBorders>
            <w:shd w:val="clear" w:color="auto" w:fill="auto"/>
            <w:vAlign w:val="center"/>
            <w:hideMark/>
          </w:tcPr>
          <w:p w14:paraId="5755BA36"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0.46</w:t>
            </w:r>
          </w:p>
        </w:tc>
        <w:tc>
          <w:tcPr>
            <w:tcW w:w="211" w:type="pct"/>
            <w:tcBorders>
              <w:top w:val="nil"/>
              <w:left w:val="nil"/>
              <w:bottom w:val="nil"/>
              <w:right w:val="nil"/>
            </w:tcBorders>
            <w:shd w:val="clear" w:color="auto" w:fill="auto"/>
            <w:vAlign w:val="center"/>
            <w:hideMark/>
          </w:tcPr>
          <w:p w14:paraId="0ED58376"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p>
        </w:tc>
        <w:tc>
          <w:tcPr>
            <w:tcW w:w="215" w:type="pct"/>
            <w:tcBorders>
              <w:top w:val="nil"/>
              <w:left w:val="nil"/>
              <w:bottom w:val="nil"/>
              <w:right w:val="nil"/>
            </w:tcBorders>
            <w:shd w:val="clear" w:color="auto" w:fill="auto"/>
            <w:vAlign w:val="center"/>
            <w:hideMark/>
          </w:tcPr>
          <w:p w14:paraId="3020F12D"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0</w:t>
            </w:r>
          </w:p>
        </w:tc>
        <w:tc>
          <w:tcPr>
            <w:tcW w:w="244" w:type="pct"/>
            <w:tcBorders>
              <w:top w:val="nil"/>
              <w:left w:val="nil"/>
              <w:bottom w:val="nil"/>
              <w:right w:val="nil"/>
            </w:tcBorders>
            <w:shd w:val="clear" w:color="auto" w:fill="auto"/>
            <w:vAlign w:val="center"/>
            <w:hideMark/>
          </w:tcPr>
          <w:p w14:paraId="7AD124BC"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-0.8</w:t>
            </w:r>
          </w:p>
        </w:tc>
        <w:tc>
          <w:tcPr>
            <w:tcW w:w="215" w:type="pct"/>
            <w:tcBorders>
              <w:top w:val="nil"/>
              <w:left w:val="nil"/>
              <w:bottom w:val="nil"/>
              <w:right w:val="nil"/>
            </w:tcBorders>
            <w:shd w:val="clear" w:color="auto" w:fill="auto"/>
            <w:vAlign w:val="center"/>
            <w:hideMark/>
          </w:tcPr>
          <w:p w14:paraId="447B34E3"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0.58</w:t>
            </w:r>
          </w:p>
        </w:tc>
        <w:tc>
          <w:tcPr>
            <w:tcW w:w="211" w:type="pct"/>
            <w:tcBorders>
              <w:top w:val="nil"/>
              <w:left w:val="nil"/>
              <w:bottom w:val="nil"/>
              <w:right w:val="nil"/>
            </w:tcBorders>
            <w:shd w:val="clear" w:color="auto" w:fill="auto"/>
            <w:vAlign w:val="center"/>
            <w:hideMark/>
          </w:tcPr>
          <w:p w14:paraId="45A8B438"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140</w:t>
            </w:r>
          </w:p>
        </w:tc>
        <w:tc>
          <w:tcPr>
            <w:tcW w:w="272" w:type="pct"/>
            <w:tcBorders>
              <w:top w:val="nil"/>
              <w:left w:val="nil"/>
              <w:bottom w:val="nil"/>
              <w:right w:val="nil"/>
            </w:tcBorders>
            <w:shd w:val="clear" w:color="auto" w:fill="auto"/>
            <w:vAlign w:val="center"/>
            <w:hideMark/>
          </w:tcPr>
          <w:p w14:paraId="74169451"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-0.66</w:t>
            </w:r>
          </w:p>
        </w:tc>
        <w:tc>
          <w:tcPr>
            <w:tcW w:w="207" w:type="pct"/>
            <w:tcBorders>
              <w:top w:val="nil"/>
              <w:left w:val="nil"/>
              <w:bottom w:val="nil"/>
              <w:right w:val="nil"/>
            </w:tcBorders>
            <w:shd w:val="clear" w:color="auto" w:fill="auto"/>
            <w:vAlign w:val="center"/>
            <w:hideMark/>
          </w:tcPr>
          <w:p w14:paraId="2144EEAC"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0.70</w:t>
            </w:r>
          </w:p>
        </w:tc>
        <w:tc>
          <w:tcPr>
            <w:tcW w:w="211" w:type="pct"/>
            <w:tcBorders>
              <w:top w:val="nil"/>
              <w:left w:val="nil"/>
              <w:bottom w:val="nil"/>
              <w:right w:val="nil"/>
            </w:tcBorders>
            <w:shd w:val="clear" w:color="auto" w:fill="auto"/>
            <w:vAlign w:val="center"/>
            <w:hideMark/>
          </w:tcPr>
          <w:p w14:paraId="6C851113"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177</w:t>
            </w:r>
          </w:p>
        </w:tc>
        <w:tc>
          <w:tcPr>
            <w:tcW w:w="244" w:type="pct"/>
            <w:tcBorders>
              <w:top w:val="nil"/>
              <w:left w:val="nil"/>
              <w:bottom w:val="nil"/>
              <w:right w:val="nil"/>
            </w:tcBorders>
            <w:shd w:val="clear" w:color="auto" w:fill="auto"/>
            <w:vAlign w:val="center"/>
            <w:hideMark/>
          </w:tcPr>
          <w:p w14:paraId="47ED08E0"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2.40</w:t>
            </w:r>
          </w:p>
        </w:tc>
        <w:tc>
          <w:tcPr>
            <w:tcW w:w="211" w:type="pct"/>
            <w:tcBorders>
              <w:top w:val="nil"/>
              <w:left w:val="nil"/>
              <w:bottom w:val="nil"/>
              <w:right w:val="nil"/>
            </w:tcBorders>
            <w:shd w:val="clear" w:color="auto" w:fill="auto"/>
            <w:vAlign w:val="center"/>
            <w:hideMark/>
          </w:tcPr>
          <w:p w14:paraId="6B7A66B1"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p>
        </w:tc>
        <w:tc>
          <w:tcPr>
            <w:tcW w:w="215" w:type="pct"/>
            <w:tcBorders>
              <w:top w:val="nil"/>
              <w:left w:val="nil"/>
              <w:bottom w:val="nil"/>
              <w:right w:val="nil"/>
            </w:tcBorders>
            <w:shd w:val="clear" w:color="auto" w:fill="auto"/>
            <w:vAlign w:val="center"/>
            <w:hideMark/>
          </w:tcPr>
          <w:p w14:paraId="51C29507"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0.01</w:t>
            </w:r>
          </w:p>
        </w:tc>
      </w:tr>
      <w:tr w:rsidR="00756CF2" w:rsidRPr="00756CF2" w14:paraId="0C89D99E" w14:textId="77777777" w:rsidTr="00E1236A">
        <w:trPr>
          <w:trHeight w:val="259"/>
        </w:trPr>
        <w:tc>
          <w:tcPr>
            <w:tcW w:w="958" w:type="pct"/>
            <w:tcBorders>
              <w:top w:val="nil"/>
              <w:left w:val="nil"/>
              <w:bottom w:val="nil"/>
              <w:right w:val="nil"/>
            </w:tcBorders>
            <w:shd w:val="clear" w:color="auto" w:fill="auto"/>
            <w:vAlign w:val="center"/>
            <w:hideMark/>
          </w:tcPr>
          <w:p w14:paraId="04700824" w14:textId="77777777" w:rsidR="00756CF2" w:rsidRPr="00756CF2" w:rsidRDefault="00756CF2" w:rsidP="00756CF2">
            <w:pPr>
              <w:spacing w:line="240" w:lineRule="auto"/>
              <w:ind w:firstLine="0"/>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Social happiness bias</w:t>
            </w:r>
          </w:p>
        </w:tc>
        <w:tc>
          <w:tcPr>
            <w:tcW w:w="244" w:type="pct"/>
            <w:tcBorders>
              <w:top w:val="nil"/>
              <w:left w:val="nil"/>
              <w:bottom w:val="nil"/>
              <w:right w:val="nil"/>
            </w:tcBorders>
            <w:shd w:val="clear" w:color="auto" w:fill="auto"/>
            <w:vAlign w:val="center"/>
            <w:hideMark/>
          </w:tcPr>
          <w:p w14:paraId="58F4EF52"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-0.07</w:t>
            </w:r>
          </w:p>
        </w:tc>
        <w:tc>
          <w:tcPr>
            <w:tcW w:w="216" w:type="pct"/>
            <w:tcBorders>
              <w:top w:val="nil"/>
              <w:left w:val="nil"/>
              <w:bottom w:val="nil"/>
              <w:right w:val="nil"/>
            </w:tcBorders>
            <w:shd w:val="clear" w:color="auto" w:fill="auto"/>
            <w:vAlign w:val="center"/>
            <w:hideMark/>
          </w:tcPr>
          <w:p w14:paraId="478DF701"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0.71</w:t>
            </w:r>
          </w:p>
        </w:tc>
        <w:tc>
          <w:tcPr>
            <w:tcW w:w="211" w:type="pct"/>
            <w:tcBorders>
              <w:top w:val="nil"/>
              <w:left w:val="nil"/>
              <w:bottom w:val="nil"/>
              <w:right w:val="nil"/>
            </w:tcBorders>
            <w:shd w:val="clear" w:color="auto" w:fill="auto"/>
            <w:vAlign w:val="center"/>
            <w:hideMark/>
          </w:tcPr>
          <w:p w14:paraId="2C49AF84"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246</w:t>
            </w:r>
          </w:p>
        </w:tc>
        <w:tc>
          <w:tcPr>
            <w:tcW w:w="244" w:type="pct"/>
            <w:tcBorders>
              <w:top w:val="nil"/>
              <w:left w:val="nil"/>
              <w:bottom w:val="nil"/>
              <w:right w:val="nil"/>
            </w:tcBorders>
            <w:shd w:val="clear" w:color="auto" w:fill="auto"/>
            <w:vAlign w:val="center"/>
            <w:hideMark/>
          </w:tcPr>
          <w:p w14:paraId="21DF1FBD"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-0.33</w:t>
            </w:r>
          </w:p>
        </w:tc>
        <w:tc>
          <w:tcPr>
            <w:tcW w:w="215" w:type="pct"/>
            <w:tcBorders>
              <w:top w:val="nil"/>
              <w:left w:val="nil"/>
              <w:bottom w:val="nil"/>
              <w:right w:val="nil"/>
            </w:tcBorders>
            <w:shd w:val="clear" w:color="auto" w:fill="auto"/>
            <w:vAlign w:val="center"/>
            <w:hideMark/>
          </w:tcPr>
          <w:p w14:paraId="07D165C3"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0.64</w:t>
            </w:r>
          </w:p>
        </w:tc>
        <w:tc>
          <w:tcPr>
            <w:tcW w:w="211" w:type="pct"/>
            <w:tcBorders>
              <w:top w:val="nil"/>
              <w:left w:val="nil"/>
              <w:bottom w:val="nil"/>
              <w:right w:val="nil"/>
            </w:tcBorders>
            <w:shd w:val="clear" w:color="auto" w:fill="auto"/>
            <w:vAlign w:val="center"/>
            <w:hideMark/>
          </w:tcPr>
          <w:p w14:paraId="0739A3FD"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237</w:t>
            </w:r>
          </w:p>
        </w:tc>
        <w:tc>
          <w:tcPr>
            <w:tcW w:w="244" w:type="pct"/>
            <w:tcBorders>
              <w:top w:val="nil"/>
              <w:left w:val="nil"/>
              <w:bottom w:val="nil"/>
              <w:right w:val="nil"/>
            </w:tcBorders>
            <w:shd w:val="clear" w:color="auto" w:fill="auto"/>
            <w:vAlign w:val="center"/>
            <w:hideMark/>
          </w:tcPr>
          <w:p w14:paraId="4954D296"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18.41</w:t>
            </w:r>
          </w:p>
        </w:tc>
        <w:tc>
          <w:tcPr>
            <w:tcW w:w="211" w:type="pct"/>
            <w:tcBorders>
              <w:top w:val="nil"/>
              <w:left w:val="nil"/>
              <w:bottom w:val="nil"/>
              <w:right w:val="nil"/>
            </w:tcBorders>
            <w:shd w:val="clear" w:color="auto" w:fill="auto"/>
            <w:vAlign w:val="center"/>
            <w:hideMark/>
          </w:tcPr>
          <w:p w14:paraId="561FAEBD"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w:t>
            </w:r>
          </w:p>
        </w:tc>
        <w:tc>
          <w:tcPr>
            <w:tcW w:w="215" w:type="pct"/>
            <w:tcBorders>
              <w:top w:val="nil"/>
              <w:left w:val="nil"/>
              <w:bottom w:val="nil"/>
              <w:right w:val="nil"/>
            </w:tcBorders>
            <w:shd w:val="clear" w:color="auto" w:fill="auto"/>
            <w:vAlign w:val="center"/>
            <w:hideMark/>
          </w:tcPr>
          <w:p w14:paraId="187F783B"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0.04</w:t>
            </w:r>
          </w:p>
        </w:tc>
        <w:tc>
          <w:tcPr>
            <w:tcW w:w="244" w:type="pct"/>
            <w:tcBorders>
              <w:top w:val="nil"/>
              <w:left w:val="nil"/>
              <w:bottom w:val="nil"/>
              <w:right w:val="nil"/>
            </w:tcBorders>
            <w:shd w:val="clear" w:color="auto" w:fill="auto"/>
            <w:vAlign w:val="center"/>
            <w:hideMark/>
          </w:tcPr>
          <w:p w14:paraId="6D3434AA"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-0.11</w:t>
            </w:r>
          </w:p>
        </w:tc>
        <w:tc>
          <w:tcPr>
            <w:tcW w:w="215" w:type="pct"/>
            <w:tcBorders>
              <w:top w:val="nil"/>
              <w:left w:val="nil"/>
              <w:bottom w:val="nil"/>
              <w:right w:val="nil"/>
            </w:tcBorders>
            <w:shd w:val="clear" w:color="auto" w:fill="auto"/>
            <w:vAlign w:val="center"/>
            <w:hideMark/>
          </w:tcPr>
          <w:p w14:paraId="06D557AC"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0.69</w:t>
            </w:r>
          </w:p>
        </w:tc>
        <w:tc>
          <w:tcPr>
            <w:tcW w:w="211" w:type="pct"/>
            <w:tcBorders>
              <w:top w:val="nil"/>
              <w:left w:val="nil"/>
              <w:bottom w:val="nil"/>
              <w:right w:val="nil"/>
            </w:tcBorders>
            <w:shd w:val="clear" w:color="auto" w:fill="auto"/>
            <w:vAlign w:val="center"/>
            <w:hideMark/>
          </w:tcPr>
          <w:p w14:paraId="419102FA"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139</w:t>
            </w:r>
          </w:p>
        </w:tc>
        <w:tc>
          <w:tcPr>
            <w:tcW w:w="272" w:type="pct"/>
            <w:tcBorders>
              <w:top w:val="nil"/>
              <w:left w:val="nil"/>
              <w:bottom w:val="nil"/>
              <w:right w:val="nil"/>
            </w:tcBorders>
            <w:shd w:val="clear" w:color="auto" w:fill="auto"/>
            <w:vAlign w:val="center"/>
            <w:hideMark/>
          </w:tcPr>
          <w:p w14:paraId="732C1213"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-0.17</w:t>
            </w:r>
          </w:p>
        </w:tc>
        <w:tc>
          <w:tcPr>
            <w:tcW w:w="207" w:type="pct"/>
            <w:tcBorders>
              <w:top w:val="nil"/>
              <w:left w:val="nil"/>
              <w:bottom w:val="nil"/>
              <w:right w:val="nil"/>
            </w:tcBorders>
            <w:shd w:val="clear" w:color="auto" w:fill="auto"/>
            <w:vAlign w:val="center"/>
            <w:hideMark/>
          </w:tcPr>
          <w:p w14:paraId="7CBE5A42"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0.71</w:t>
            </w:r>
          </w:p>
        </w:tc>
        <w:tc>
          <w:tcPr>
            <w:tcW w:w="211" w:type="pct"/>
            <w:tcBorders>
              <w:top w:val="nil"/>
              <w:left w:val="nil"/>
              <w:bottom w:val="nil"/>
              <w:right w:val="nil"/>
            </w:tcBorders>
            <w:shd w:val="clear" w:color="auto" w:fill="auto"/>
            <w:vAlign w:val="center"/>
            <w:hideMark/>
          </w:tcPr>
          <w:p w14:paraId="2D99A3D1"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176</w:t>
            </w:r>
          </w:p>
        </w:tc>
        <w:tc>
          <w:tcPr>
            <w:tcW w:w="244" w:type="pct"/>
            <w:tcBorders>
              <w:top w:val="nil"/>
              <w:left w:val="nil"/>
              <w:bottom w:val="nil"/>
              <w:right w:val="nil"/>
            </w:tcBorders>
            <w:shd w:val="clear" w:color="auto" w:fill="auto"/>
            <w:vAlign w:val="center"/>
            <w:hideMark/>
          </w:tcPr>
          <w:p w14:paraId="7A2E5CEB"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0.83</w:t>
            </w:r>
          </w:p>
        </w:tc>
        <w:tc>
          <w:tcPr>
            <w:tcW w:w="211" w:type="pct"/>
            <w:tcBorders>
              <w:top w:val="nil"/>
              <w:left w:val="nil"/>
              <w:bottom w:val="nil"/>
              <w:right w:val="nil"/>
            </w:tcBorders>
            <w:shd w:val="clear" w:color="auto" w:fill="auto"/>
            <w:vAlign w:val="center"/>
            <w:hideMark/>
          </w:tcPr>
          <w:p w14:paraId="5FAF94F6"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p>
        </w:tc>
        <w:tc>
          <w:tcPr>
            <w:tcW w:w="215" w:type="pct"/>
            <w:tcBorders>
              <w:top w:val="nil"/>
              <w:left w:val="nil"/>
              <w:bottom w:val="nil"/>
              <w:right w:val="nil"/>
            </w:tcBorders>
            <w:shd w:val="clear" w:color="auto" w:fill="auto"/>
            <w:vAlign w:val="center"/>
            <w:hideMark/>
          </w:tcPr>
          <w:p w14:paraId="6DF2894A"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0</w:t>
            </w:r>
          </w:p>
        </w:tc>
      </w:tr>
      <w:tr w:rsidR="00756CF2" w:rsidRPr="00756CF2" w14:paraId="195C08FF" w14:textId="77777777" w:rsidTr="00E1236A">
        <w:trPr>
          <w:trHeight w:val="259"/>
        </w:trPr>
        <w:tc>
          <w:tcPr>
            <w:tcW w:w="958" w:type="pct"/>
            <w:tcBorders>
              <w:top w:val="nil"/>
              <w:left w:val="nil"/>
              <w:bottom w:val="nil"/>
              <w:right w:val="nil"/>
            </w:tcBorders>
            <w:shd w:val="clear" w:color="auto" w:fill="auto"/>
            <w:vAlign w:val="center"/>
            <w:hideMark/>
          </w:tcPr>
          <w:p w14:paraId="1F6E2E15" w14:textId="77777777" w:rsidR="00756CF2" w:rsidRPr="00756CF2" w:rsidRDefault="00756CF2" w:rsidP="00756CF2">
            <w:pPr>
              <w:spacing w:line="240" w:lineRule="auto"/>
              <w:ind w:firstLine="0"/>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Self-Inflation</w:t>
            </w:r>
          </w:p>
        </w:tc>
        <w:tc>
          <w:tcPr>
            <w:tcW w:w="244" w:type="pct"/>
            <w:tcBorders>
              <w:top w:val="nil"/>
              <w:left w:val="nil"/>
              <w:bottom w:val="nil"/>
              <w:right w:val="nil"/>
            </w:tcBorders>
            <w:shd w:val="clear" w:color="auto" w:fill="auto"/>
            <w:vAlign w:val="center"/>
            <w:hideMark/>
          </w:tcPr>
          <w:p w14:paraId="60EAB17F"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1.91</w:t>
            </w:r>
          </w:p>
        </w:tc>
        <w:tc>
          <w:tcPr>
            <w:tcW w:w="216" w:type="pct"/>
            <w:tcBorders>
              <w:top w:val="nil"/>
              <w:left w:val="nil"/>
              <w:bottom w:val="nil"/>
              <w:right w:val="nil"/>
            </w:tcBorders>
            <w:shd w:val="clear" w:color="auto" w:fill="auto"/>
            <w:vAlign w:val="center"/>
            <w:hideMark/>
          </w:tcPr>
          <w:p w14:paraId="26A8351F"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1.08</w:t>
            </w:r>
          </w:p>
        </w:tc>
        <w:tc>
          <w:tcPr>
            <w:tcW w:w="211" w:type="pct"/>
            <w:tcBorders>
              <w:top w:val="nil"/>
              <w:left w:val="nil"/>
              <w:bottom w:val="nil"/>
              <w:right w:val="nil"/>
            </w:tcBorders>
            <w:shd w:val="clear" w:color="auto" w:fill="auto"/>
            <w:vAlign w:val="center"/>
            <w:hideMark/>
          </w:tcPr>
          <w:p w14:paraId="1E0AB3E4"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246</w:t>
            </w:r>
          </w:p>
        </w:tc>
        <w:tc>
          <w:tcPr>
            <w:tcW w:w="244" w:type="pct"/>
            <w:tcBorders>
              <w:top w:val="nil"/>
              <w:left w:val="nil"/>
              <w:bottom w:val="nil"/>
              <w:right w:val="nil"/>
            </w:tcBorders>
            <w:shd w:val="clear" w:color="auto" w:fill="auto"/>
            <w:vAlign w:val="center"/>
            <w:hideMark/>
          </w:tcPr>
          <w:p w14:paraId="1BA3EC33"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1.96</w:t>
            </w:r>
          </w:p>
        </w:tc>
        <w:tc>
          <w:tcPr>
            <w:tcW w:w="215" w:type="pct"/>
            <w:tcBorders>
              <w:top w:val="nil"/>
              <w:left w:val="nil"/>
              <w:bottom w:val="nil"/>
              <w:right w:val="nil"/>
            </w:tcBorders>
            <w:shd w:val="clear" w:color="auto" w:fill="auto"/>
            <w:vAlign w:val="center"/>
            <w:hideMark/>
          </w:tcPr>
          <w:p w14:paraId="7AA9271B"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1.08</w:t>
            </w:r>
          </w:p>
        </w:tc>
        <w:tc>
          <w:tcPr>
            <w:tcW w:w="211" w:type="pct"/>
            <w:tcBorders>
              <w:top w:val="nil"/>
              <w:left w:val="nil"/>
              <w:bottom w:val="nil"/>
              <w:right w:val="nil"/>
            </w:tcBorders>
            <w:shd w:val="clear" w:color="auto" w:fill="auto"/>
            <w:vAlign w:val="center"/>
            <w:hideMark/>
          </w:tcPr>
          <w:p w14:paraId="464E3B0F"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236</w:t>
            </w:r>
          </w:p>
        </w:tc>
        <w:tc>
          <w:tcPr>
            <w:tcW w:w="244" w:type="pct"/>
            <w:tcBorders>
              <w:top w:val="nil"/>
              <w:left w:val="nil"/>
              <w:bottom w:val="nil"/>
              <w:right w:val="nil"/>
            </w:tcBorders>
            <w:shd w:val="clear" w:color="auto" w:fill="auto"/>
            <w:vAlign w:val="center"/>
            <w:hideMark/>
          </w:tcPr>
          <w:p w14:paraId="423C78DA"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0.28</w:t>
            </w:r>
          </w:p>
        </w:tc>
        <w:tc>
          <w:tcPr>
            <w:tcW w:w="211" w:type="pct"/>
            <w:tcBorders>
              <w:top w:val="nil"/>
              <w:left w:val="nil"/>
              <w:bottom w:val="nil"/>
              <w:right w:val="nil"/>
            </w:tcBorders>
            <w:shd w:val="clear" w:color="auto" w:fill="auto"/>
            <w:vAlign w:val="center"/>
            <w:hideMark/>
          </w:tcPr>
          <w:p w14:paraId="24F52B33"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p>
        </w:tc>
        <w:tc>
          <w:tcPr>
            <w:tcW w:w="215" w:type="pct"/>
            <w:tcBorders>
              <w:top w:val="nil"/>
              <w:left w:val="nil"/>
              <w:bottom w:val="nil"/>
              <w:right w:val="nil"/>
            </w:tcBorders>
            <w:shd w:val="clear" w:color="auto" w:fill="auto"/>
            <w:vAlign w:val="center"/>
            <w:hideMark/>
          </w:tcPr>
          <w:p w14:paraId="6C86FB7F"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0</w:t>
            </w:r>
          </w:p>
        </w:tc>
        <w:tc>
          <w:tcPr>
            <w:tcW w:w="244" w:type="pct"/>
            <w:tcBorders>
              <w:top w:val="nil"/>
              <w:left w:val="nil"/>
              <w:bottom w:val="nil"/>
              <w:right w:val="nil"/>
            </w:tcBorders>
            <w:shd w:val="clear" w:color="auto" w:fill="auto"/>
            <w:vAlign w:val="center"/>
            <w:hideMark/>
          </w:tcPr>
          <w:p w14:paraId="116B2B47"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1.99</w:t>
            </w:r>
          </w:p>
        </w:tc>
        <w:tc>
          <w:tcPr>
            <w:tcW w:w="215" w:type="pct"/>
            <w:tcBorders>
              <w:top w:val="nil"/>
              <w:left w:val="nil"/>
              <w:bottom w:val="nil"/>
              <w:right w:val="nil"/>
            </w:tcBorders>
            <w:shd w:val="clear" w:color="auto" w:fill="auto"/>
            <w:vAlign w:val="center"/>
            <w:hideMark/>
          </w:tcPr>
          <w:p w14:paraId="57680B3F"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1.04</w:t>
            </w:r>
          </w:p>
        </w:tc>
        <w:tc>
          <w:tcPr>
            <w:tcW w:w="211" w:type="pct"/>
            <w:tcBorders>
              <w:top w:val="nil"/>
              <w:left w:val="nil"/>
              <w:bottom w:val="nil"/>
              <w:right w:val="nil"/>
            </w:tcBorders>
            <w:shd w:val="clear" w:color="auto" w:fill="auto"/>
            <w:vAlign w:val="center"/>
            <w:hideMark/>
          </w:tcPr>
          <w:p w14:paraId="4D846287"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139</w:t>
            </w:r>
          </w:p>
        </w:tc>
        <w:tc>
          <w:tcPr>
            <w:tcW w:w="272" w:type="pct"/>
            <w:tcBorders>
              <w:top w:val="nil"/>
              <w:left w:val="nil"/>
              <w:bottom w:val="nil"/>
              <w:right w:val="nil"/>
            </w:tcBorders>
            <w:shd w:val="clear" w:color="auto" w:fill="auto"/>
            <w:vAlign w:val="center"/>
            <w:hideMark/>
          </w:tcPr>
          <w:p w14:paraId="6AC4AB6F"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2.18</w:t>
            </w:r>
          </w:p>
        </w:tc>
        <w:tc>
          <w:tcPr>
            <w:tcW w:w="207" w:type="pct"/>
            <w:tcBorders>
              <w:top w:val="nil"/>
              <w:left w:val="nil"/>
              <w:bottom w:val="nil"/>
              <w:right w:val="nil"/>
            </w:tcBorders>
            <w:shd w:val="clear" w:color="auto" w:fill="auto"/>
            <w:vAlign w:val="center"/>
            <w:hideMark/>
          </w:tcPr>
          <w:p w14:paraId="15F1ABBA"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1.41</w:t>
            </w:r>
          </w:p>
        </w:tc>
        <w:tc>
          <w:tcPr>
            <w:tcW w:w="211" w:type="pct"/>
            <w:tcBorders>
              <w:top w:val="nil"/>
              <w:left w:val="nil"/>
              <w:bottom w:val="nil"/>
              <w:right w:val="nil"/>
            </w:tcBorders>
            <w:shd w:val="clear" w:color="auto" w:fill="auto"/>
            <w:vAlign w:val="center"/>
            <w:hideMark/>
          </w:tcPr>
          <w:p w14:paraId="7355AF59"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170</w:t>
            </w:r>
          </w:p>
        </w:tc>
        <w:tc>
          <w:tcPr>
            <w:tcW w:w="244" w:type="pct"/>
            <w:tcBorders>
              <w:top w:val="nil"/>
              <w:left w:val="nil"/>
              <w:bottom w:val="nil"/>
              <w:right w:val="nil"/>
            </w:tcBorders>
            <w:shd w:val="clear" w:color="auto" w:fill="auto"/>
            <w:vAlign w:val="center"/>
            <w:hideMark/>
          </w:tcPr>
          <w:p w14:paraId="3934CCB0"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1.29</w:t>
            </w:r>
          </w:p>
        </w:tc>
        <w:tc>
          <w:tcPr>
            <w:tcW w:w="211" w:type="pct"/>
            <w:tcBorders>
              <w:top w:val="nil"/>
              <w:left w:val="nil"/>
              <w:bottom w:val="nil"/>
              <w:right w:val="nil"/>
            </w:tcBorders>
            <w:shd w:val="clear" w:color="auto" w:fill="auto"/>
            <w:vAlign w:val="center"/>
            <w:hideMark/>
          </w:tcPr>
          <w:p w14:paraId="399D5062"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p>
        </w:tc>
        <w:tc>
          <w:tcPr>
            <w:tcW w:w="215" w:type="pct"/>
            <w:tcBorders>
              <w:top w:val="nil"/>
              <w:left w:val="nil"/>
              <w:bottom w:val="nil"/>
              <w:right w:val="nil"/>
            </w:tcBorders>
            <w:shd w:val="clear" w:color="auto" w:fill="auto"/>
            <w:vAlign w:val="center"/>
            <w:hideMark/>
          </w:tcPr>
          <w:p w14:paraId="63218E46"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0</w:t>
            </w:r>
          </w:p>
        </w:tc>
      </w:tr>
      <w:tr w:rsidR="00756CF2" w:rsidRPr="00756CF2" w14:paraId="592329A4" w14:textId="77777777" w:rsidTr="00E1236A">
        <w:trPr>
          <w:trHeight w:val="259"/>
        </w:trPr>
        <w:tc>
          <w:tcPr>
            <w:tcW w:w="958" w:type="pct"/>
            <w:tcBorders>
              <w:top w:val="nil"/>
              <w:left w:val="nil"/>
              <w:bottom w:val="nil"/>
              <w:right w:val="nil"/>
            </w:tcBorders>
            <w:shd w:val="clear" w:color="auto" w:fill="auto"/>
            <w:vAlign w:val="center"/>
            <w:hideMark/>
          </w:tcPr>
          <w:p w14:paraId="7AD1D1E2" w14:textId="77777777" w:rsidR="00756CF2" w:rsidRPr="00756CF2" w:rsidRDefault="00756CF2" w:rsidP="00756CF2">
            <w:pPr>
              <w:spacing w:line="240" w:lineRule="auto"/>
              <w:ind w:firstLine="0"/>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Ingroup closeness bias</w:t>
            </w:r>
          </w:p>
        </w:tc>
        <w:tc>
          <w:tcPr>
            <w:tcW w:w="244" w:type="pct"/>
            <w:tcBorders>
              <w:top w:val="nil"/>
              <w:left w:val="nil"/>
              <w:bottom w:val="nil"/>
              <w:right w:val="nil"/>
            </w:tcBorders>
            <w:shd w:val="clear" w:color="auto" w:fill="auto"/>
            <w:vAlign w:val="center"/>
            <w:hideMark/>
          </w:tcPr>
          <w:p w14:paraId="5E6DD498"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3.65</w:t>
            </w:r>
          </w:p>
        </w:tc>
        <w:tc>
          <w:tcPr>
            <w:tcW w:w="216" w:type="pct"/>
            <w:tcBorders>
              <w:top w:val="nil"/>
              <w:left w:val="nil"/>
              <w:bottom w:val="nil"/>
              <w:right w:val="nil"/>
            </w:tcBorders>
            <w:shd w:val="clear" w:color="auto" w:fill="auto"/>
            <w:vAlign w:val="center"/>
            <w:hideMark/>
          </w:tcPr>
          <w:p w14:paraId="3681B10C"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1.14</w:t>
            </w:r>
          </w:p>
        </w:tc>
        <w:tc>
          <w:tcPr>
            <w:tcW w:w="211" w:type="pct"/>
            <w:tcBorders>
              <w:top w:val="nil"/>
              <w:left w:val="nil"/>
              <w:bottom w:val="nil"/>
              <w:right w:val="nil"/>
            </w:tcBorders>
            <w:shd w:val="clear" w:color="auto" w:fill="auto"/>
            <w:vAlign w:val="center"/>
            <w:hideMark/>
          </w:tcPr>
          <w:p w14:paraId="2871ED6E"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246</w:t>
            </w:r>
          </w:p>
        </w:tc>
        <w:tc>
          <w:tcPr>
            <w:tcW w:w="244" w:type="pct"/>
            <w:tcBorders>
              <w:top w:val="nil"/>
              <w:left w:val="nil"/>
              <w:bottom w:val="nil"/>
              <w:right w:val="nil"/>
            </w:tcBorders>
            <w:shd w:val="clear" w:color="auto" w:fill="auto"/>
            <w:vAlign w:val="center"/>
            <w:hideMark/>
          </w:tcPr>
          <w:p w14:paraId="35AE6729"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3.59</w:t>
            </w:r>
          </w:p>
        </w:tc>
        <w:tc>
          <w:tcPr>
            <w:tcW w:w="215" w:type="pct"/>
            <w:tcBorders>
              <w:top w:val="nil"/>
              <w:left w:val="nil"/>
              <w:bottom w:val="nil"/>
              <w:right w:val="nil"/>
            </w:tcBorders>
            <w:shd w:val="clear" w:color="auto" w:fill="auto"/>
            <w:vAlign w:val="center"/>
            <w:hideMark/>
          </w:tcPr>
          <w:p w14:paraId="7EB84D55"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1.01</w:t>
            </w:r>
          </w:p>
        </w:tc>
        <w:tc>
          <w:tcPr>
            <w:tcW w:w="211" w:type="pct"/>
            <w:tcBorders>
              <w:top w:val="nil"/>
              <w:left w:val="nil"/>
              <w:bottom w:val="nil"/>
              <w:right w:val="nil"/>
            </w:tcBorders>
            <w:shd w:val="clear" w:color="auto" w:fill="auto"/>
            <w:vAlign w:val="center"/>
            <w:hideMark/>
          </w:tcPr>
          <w:p w14:paraId="7F7BB3FB"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239</w:t>
            </w:r>
          </w:p>
        </w:tc>
        <w:tc>
          <w:tcPr>
            <w:tcW w:w="244" w:type="pct"/>
            <w:tcBorders>
              <w:top w:val="nil"/>
              <w:left w:val="nil"/>
              <w:bottom w:val="nil"/>
              <w:right w:val="nil"/>
            </w:tcBorders>
            <w:shd w:val="clear" w:color="auto" w:fill="auto"/>
            <w:vAlign w:val="center"/>
            <w:hideMark/>
          </w:tcPr>
          <w:p w14:paraId="47B498FF"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0.12</w:t>
            </w:r>
          </w:p>
        </w:tc>
        <w:tc>
          <w:tcPr>
            <w:tcW w:w="211" w:type="pct"/>
            <w:tcBorders>
              <w:top w:val="nil"/>
              <w:left w:val="nil"/>
              <w:bottom w:val="nil"/>
              <w:right w:val="nil"/>
            </w:tcBorders>
            <w:shd w:val="clear" w:color="auto" w:fill="auto"/>
            <w:vAlign w:val="center"/>
            <w:hideMark/>
          </w:tcPr>
          <w:p w14:paraId="765E4F5E"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p>
        </w:tc>
        <w:tc>
          <w:tcPr>
            <w:tcW w:w="215" w:type="pct"/>
            <w:tcBorders>
              <w:top w:val="nil"/>
              <w:left w:val="nil"/>
              <w:bottom w:val="nil"/>
              <w:right w:val="nil"/>
            </w:tcBorders>
            <w:shd w:val="clear" w:color="auto" w:fill="auto"/>
            <w:vAlign w:val="center"/>
            <w:hideMark/>
          </w:tcPr>
          <w:p w14:paraId="1B17B619"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0</w:t>
            </w:r>
          </w:p>
        </w:tc>
        <w:tc>
          <w:tcPr>
            <w:tcW w:w="244" w:type="pct"/>
            <w:tcBorders>
              <w:top w:val="nil"/>
              <w:left w:val="nil"/>
              <w:bottom w:val="nil"/>
              <w:right w:val="nil"/>
            </w:tcBorders>
            <w:shd w:val="clear" w:color="auto" w:fill="auto"/>
            <w:vAlign w:val="center"/>
            <w:hideMark/>
          </w:tcPr>
          <w:p w14:paraId="77B194C0"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3.5</w:t>
            </w:r>
          </w:p>
        </w:tc>
        <w:tc>
          <w:tcPr>
            <w:tcW w:w="215" w:type="pct"/>
            <w:tcBorders>
              <w:top w:val="nil"/>
              <w:left w:val="nil"/>
              <w:bottom w:val="nil"/>
              <w:right w:val="nil"/>
            </w:tcBorders>
            <w:shd w:val="clear" w:color="auto" w:fill="auto"/>
            <w:vAlign w:val="center"/>
            <w:hideMark/>
          </w:tcPr>
          <w:p w14:paraId="72A48860"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1.24</w:t>
            </w:r>
          </w:p>
        </w:tc>
        <w:tc>
          <w:tcPr>
            <w:tcW w:w="211" w:type="pct"/>
            <w:tcBorders>
              <w:top w:val="nil"/>
              <w:left w:val="nil"/>
              <w:bottom w:val="nil"/>
              <w:right w:val="nil"/>
            </w:tcBorders>
            <w:shd w:val="clear" w:color="auto" w:fill="auto"/>
            <w:vAlign w:val="center"/>
            <w:hideMark/>
          </w:tcPr>
          <w:p w14:paraId="2D10CA2E"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140</w:t>
            </w:r>
          </w:p>
        </w:tc>
        <w:tc>
          <w:tcPr>
            <w:tcW w:w="272" w:type="pct"/>
            <w:tcBorders>
              <w:top w:val="nil"/>
              <w:left w:val="nil"/>
              <w:bottom w:val="nil"/>
              <w:right w:val="nil"/>
            </w:tcBorders>
            <w:shd w:val="clear" w:color="auto" w:fill="auto"/>
            <w:vAlign w:val="center"/>
            <w:hideMark/>
          </w:tcPr>
          <w:p w14:paraId="78291190"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3.51</w:t>
            </w:r>
          </w:p>
        </w:tc>
        <w:tc>
          <w:tcPr>
            <w:tcW w:w="207" w:type="pct"/>
            <w:tcBorders>
              <w:top w:val="nil"/>
              <w:left w:val="nil"/>
              <w:bottom w:val="nil"/>
              <w:right w:val="nil"/>
            </w:tcBorders>
            <w:shd w:val="clear" w:color="auto" w:fill="auto"/>
            <w:vAlign w:val="center"/>
            <w:hideMark/>
          </w:tcPr>
          <w:p w14:paraId="5A93ACC2"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1.28</w:t>
            </w:r>
          </w:p>
        </w:tc>
        <w:tc>
          <w:tcPr>
            <w:tcW w:w="211" w:type="pct"/>
            <w:tcBorders>
              <w:top w:val="nil"/>
              <w:left w:val="nil"/>
              <w:bottom w:val="nil"/>
              <w:right w:val="nil"/>
            </w:tcBorders>
            <w:shd w:val="clear" w:color="auto" w:fill="auto"/>
            <w:vAlign w:val="center"/>
            <w:hideMark/>
          </w:tcPr>
          <w:p w14:paraId="6E577A98"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177</w:t>
            </w:r>
          </w:p>
        </w:tc>
        <w:tc>
          <w:tcPr>
            <w:tcW w:w="244" w:type="pct"/>
            <w:tcBorders>
              <w:top w:val="nil"/>
              <w:left w:val="nil"/>
              <w:bottom w:val="nil"/>
              <w:right w:val="nil"/>
            </w:tcBorders>
            <w:shd w:val="clear" w:color="auto" w:fill="auto"/>
            <w:vAlign w:val="center"/>
            <w:hideMark/>
          </w:tcPr>
          <w:p w14:paraId="2D071D8B"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0.17</w:t>
            </w:r>
          </w:p>
        </w:tc>
        <w:tc>
          <w:tcPr>
            <w:tcW w:w="211" w:type="pct"/>
            <w:tcBorders>
              <w:top w:val="nil"/>
              <w:left w:val="nil"/>
              <w:bottom w:val="nil"/>
              <w:right w:val="nil"/>
            </w:tcBorders>
            <w:shd w:val="clear" w:color="auto" w:fill="auto"/>
            <w:vAlign w:val="center"/>
            <w:hideMark/>
          </w:tcPr>
          <w:p w14:paraId="05052EF2"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p>
        </w:tc>
        <w:tc>
          <w:tcPr>
            <w:tcW w:w="215" w:type="pct"/>
            <w:tcBorders>
              <w:top w:val="nil"/>
              <w:left w:val="nil"/>
              <w:bottom w:val="nil"/>
              <w:right w:val="nil"/>
            </w:tcBorders>
            <w:shd w:val="clear" w:color="auto" w:fill="auto"/>
            <w:vAlign w:val="center"/>
            <w:hideMark/>
          </w:tcPr>
          <w:p w14:paraId="32E6BE66"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0</w:t>
            </w:r>
          </w:p>
        </w:tc>
      </w:tr>
      <w:tr w:rsidR="00756CF2" w:rsidRPr="00756CF2" w14:paraId="535D9AA7" w14:textId="77777777" w:rsidTr="00E1236A">
        <w:trPr>
          <w:trHeight w:val="259"/>
        </w:trPr>
        <w:tc>
          <w:tcPr>
            <w:tcW w:w="958" w:type="pct"/>
            <w:tcBorders>
              <w:top w:val="nil"/>
              <w:left w:val="nil"/>
              <w:bottom w:val="nil"/>
              <w:right w:val="nil"/>
            </w:tcBorders>
            <w:shd w:val="clear" w:color="auto" w:fill="auto"/>
            <w:vAlign w:val="center"/>
            <w:hideMark/>
          </w:tcPr>
          <w:p w14:paraId="35016992" w14:textId="77777777" w:rsidR="00756CF2" w:rsidRPr="00756CF2" w:rsidRDefault="00756CF2" w:rsidP="00756CF2">
            <w:pPr>
              <w:spacing w:line="240" w:lineRule="auto"/>
              <w:ind w:firstLine="0"/>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Loyalty</w:t>
            </w:r>
          </w:p>
        </w:tc>
        <w:tc>
          <w:tcPr>
            <w:tcW w:w="244" w:type="pct"/>
            <w:tcBorders>
              <w:top w:val="nil"/>
              <w:left w:val="nil"/>
              <w:bottom w:val="nil"/>
              <w:right w:val="nil"/>
            </w:tcBorders>
            <w:shd w:val="clear" w:color="auto" w:fill="auto"/>
            <w:vAlign w:val="center"/>
            <w:hideMark/>
          </w:tcPr>
          <w:p w14:paraId="123BDC96"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1.14</w:t>
            </w:r>
          </w:p>
        </w:tc>
        <w:tc>
          <w:tcPr>
            <w:tcW w:w="216" w:type="pct"/>
            <w:tcBorders>
              <w:top w:val="nil"/>
              <w:left w:val="nil"/>
              <w:bottom w:val="nil"/>
              <w:right w:val="nil"/>
            </w:tcBorders>
            <w:shd w:val="clear" w:color="auto" w:fill="auto"/>
            <w:vAlign w:val="center"/>
            <w:hideMark/>
          </w:tcPr>
          <w:p w14:paraId="1D8A121A"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3.99</w:t>
            </w:r>
          </w:p>
        </w:tc>
        <w:tc>
          <w:tcPr>
            <w:tcW w:w="211" w:type="pct"/>
            <w:tcBorders>
              <w:top w:val="nil"/>
              <w:left w:val="nil"/>
              <w:bottom w:val="nil"/>
              <w:right w:val="nil"/>
            </w:tcBorders>
            <w:shd w:val="clear" w:color="auto" w:fill="auto"/>
            <w:vAlign w:val="center"/>
            <w:hideMark/>
          </w:tcPr>
          <w:p w14:paraId="54E53E58"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246</w:t>
            </w:r>
          </w:p>
        </w:tc>
        <w:tc>
          <w:tcPr>
            <w:tcW w:w="244" w:type="pct"/>
            <w:tcBorders>
              <w:top w:val="nil"/>
              <w:left w:val="nil"/>
              <w:bottom w:val="nil"/>
              <w:right w:val="nil"/>
            </w:tcBorders>
            <w:shd w:val="clear" w:color="auto" w:fill="auto"/>
            <w:vAlign w:val="center"/>
            <w:hideMark/>
          </w:tcPr>
          <w:p w14:paraId="79959A12"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1.79</w:t>
            </w:r>
          </w:p>
        </w:tc>
        <w:tc>
          <w:tcPr>
            <w:tcW w:w="215" w:type="pct"/>
            <w:tcBorders>
              <w:top w:val="nil"/>
              <w:left w:val="nil"/>
              <w:bottom w:val="nil"/>
              <w:right w:val="nil"/>
            </w:tcBorders>
            <w:shd w:val="clear" w:color="auto" w:fill="auto"/>
            <w:vAlign w:val="center"/>
            <w:hideMark/>
          </w:tcPr>
          <w:p w14:paraId="7B449826"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2.57</w:t>
            </w:r>
          </w:p>
        </w:tc>
        <w:tc>
          <w:tcPr>
            <w:tcW w:w="211" w:type="pct"/>
            <w:tcBorders>
              <w:top w:val="nil"/>
              <w:left w:val="nil"/>
              <w:bottom w:val="nil"/>
              <w:right w:val="nil"/>
            </w:tcBorders>
            <w:shd w:val="clear" w:color="auto" w:fill="auto"/>
            <w:vAlign w:val="center"/>
            <w:hideMark/>
          </w:tcPr>
          <w:p w14:paraId="118DF480"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239</w:t>
            </w:r>
          </w:p>
        </w:tc>
        <w:tc>
          <w:tcPr>
            <w:tcW w:w="244" w:type="pct"/>
            <w:tcBorders>
              <w:top w:val="nil"/>
              <w:left w:val="nil"/>
              <w:bottom w:val="nil"/>
              <w:right w:val="nil"/>
            </w:tcBorders>
            <w:shd w:val="clear" w:color="auto" w:fill="auto"/>
            <w:vAlign w:val="center"/>
            <w:hideMark/>
          </w:tcPr>
          <w:p w14:paraId="0DE98E5F"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4.42</w:t>
            </w:r>
          </w:p>
        </w:tc>
        <w:tc>
          <w:tcPr>
            <w:tcW w:w="211" w:type="pct"/>
            <w:tcBorders>
              <w:top w:val="nil"/>
              <w:left w:val="nil"/>
              <w:bottom w:val="nil"/>
              <w:right w:val="nil"/>
            </w:tcBorders>
            <w:shd w:val="clear" w:color="auto" w:fill="auto"/>
            <w:vAlign w:val="center"/>
            <w:hideMark/>
          </w:tcPr>
          <w:p w14:paraId="54078B02"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w:t>
            </w:r>
          </w:p>
        </w:tc>
        <w:tc>
          <w:tcPr>
            <w:tcW w:w="215" w:type="pct"/>
            <w:tcBorders>
              <w:top w:val="nil"/>
              <w:left w:val="nil"/>
              <w:bottom w:val="nil"/>
              <w:right w:val="nil"/>
            </w:tcBorders>
            <w:shd w:val="clear" w:color="auto" w:fill="auto"/>
            <w:vAlign w:val="center"/>
            <w:hideMark/>
          </w:tcPr>
          <w:p w14:paraId="406CA3EB"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0.01</w:t>
            </w:r>
          </w:p>
        </w:tc>
        <w:tc>
          <w:tcPr>
            <w:tcW w:w="244" w:type="pct"/>
            <w:tcBorders>
              <w:top w:val="nil"/>
              <w:left w:val="nil"/>
              <w:bottom w:val="nil"/>
              <w:right w:val="nil"/>
            </w:tcBorders>
            <w:shd w:val="clear" w:color="auto" w:fill="auto"/>
            <w:vAlign w:val="center"/>
            <w:hideMark/>
          </w:tcPr>
          <w:p w14:paraId="22D94032"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1.04</w:t>
            </w:r>
          </w:p>
        </w:tc>
        <w:tc>
          <w:tcPr>
            <w:tcW w:w="215" w:type="pct"/>
            <w:tcBorders>
              <w:top w:val="nil"/>
              <w:left w:val="nil"/>
              <w:bottom w:val="nil"/>
              <w:right w:val="nil"/>
            </w:tcBorders>
            <w:shd w:val="clear" w:color="auto" w:fill="auto"/>
            <w:vAlign w:val="center"/>
            <w:hideMark/>
          </w:tcPr>
          <w:p w14:paraId="03807F22"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2.69</w:t>
            </w:r>
          </w:p>
        </w:tc>
        <w:tc>
          <w:tcPr>
            <w:tcW w:w="211" w:type="pct"/>
            <w:tcBorders>
              <w:top w:val="nil"/>
              <w:left w:val="nil"/>
              <w:bottom w:val="nil"/>
              <w:right w:val="nil"/>
            </w:tcBorders>
            <w:shd w:val="clear" w:color="auto" w:fill="auto"/>
            <w:vAlign w:val="center"/>
            <w:hideMark/>
          </w:tcPr>
          <w:p w14:paraId="7399DAF8"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140</w:t>
            </w:r>
          </w:p>
        </w:tc>
        <w:tc>
          <w:tcPr>
            <w:tcW w:w="272" w:type="pct"/>
            <w:tcBorders>
              <w:top w:val="nil"/>
              <w:left w:val="nil"/>
              <w:bottom w:val="nil"/>
              <w:right w:val="nil"/>
            </w:tcBorders>
            <w:shd w:val="clear" w:color="auto" w:fill="auto"/>
            <w:vAlign w:val="center"/>
            <w:hideMark/>
          </w:tcPr>
          <w:p w14:paraId="70724EF5"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0.63</w:t>
            </w:r>
          </w:p>
        </w:tc>
        <w:tc>
          <w:tcPr>
            <w:tcW w:w="207" w:type="pct"/>
            <w:tcBorders>
              <w:top w:val="nil"/>
              <w:left w:val="nil"/>
              <w:bottom w:val="nil"/>
              <w:right w:val="nil"/>
            </w:tcBorders>
            <w:shd w:val="clear" w:color="auto" w:fill="auto"/>
            <w:vAlign w:val="center"/>
            <w:hideMark/>
          </w:tcPr>
          <w:p w14:paraId="6C4BF860"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2.64</w:t>
            </w:r>
          </w:p>
        </w:tc>
        <w:tc>
          <w:tcPr>
            <w:tcW w:w="211" w:type="pct"/>
            <w:tcBorders>
              <w:top w:val="nil"/>
              <w:left w:val="nil"/>
              <w:bottom w:val="nil"/>
              <w:right w:val="nil"/>
            </w:tcBorders>
            <w:shd w:val="clear" w:color="auto" w:fill="auto"/>
            <w:vAlign w:val="center"/>
            <w:hideMark/>
          </w:tcPr>
          <w:p w14:paraId="39845FF4"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178</w:t>
            </w:r>
          </w:p>
        </w:tc>
        <w:tc>
          <w:tcPr>
            <w:tcW w:w="244" w:type="pct"/>
            <w:tcBorders>
              <w:top w:val="nil"/>
              <w:left w:val="nil"/>
              <w:bottom w:val="nil"/>
              <w:right w:val="nil"/>
            </w:tcBorders>
            <w:shd w:val="clear" w:color="auto" w:fill="auto"/>
            <w:vAlign w:val="center"/>
            <w:hideMark/>
          </w:tcPr>
          <w:p w14:paraId="2661EED5"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1.09</w:t>
            </w:r>
          </w:p>
        </w:tc>
        <w:tc>
          <w:tcPr>
            <w:tcW w:w="211" w:type="pct"/>
            <w:tcBorders>
              <w:top w:val="nil"/>
              <w:left w:val="nil"/>
              <w:bottom w:val="nil"/>
              <w:right w:val="nil"/>
            </w:tcBorders>
            <w:shd w:val="clear" w:color="auto" w:fill="auto"/>
            <w:vAlign w:val="center"/>
            <w:hideMark/>
          </w:tcPr>
          <w:p w14:paraId="16141708"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p>
        </w:tc>
        <w:tc>
          <w:tcPr>
            <w:tcW w:w="215" w:type="pct"/>
            <w:tcBorders>
              <w:top w:val="nil"/>
              <w:left w:val="nil"/>
              <w:bottom w:val="nil"/>
              <w:right w:val="nil"/>
            </w:tcBorders>
            <w:shd w:val="clear" w:color="auto" w:fill="auto"/>
            <w:vAlign w:val="center"/>
            <w:hideMark/>
          </w:tcPr>
          <w:p w14:paraId="1BC4437C"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0</w:t>
            </w:r>
          </w:p>
        </w:tc>
      </w:tr>
      <w:tr w:rsidR="00756CF2" w:rsidRPr="00756CF2" w14:paraId="74380465" w14:textId="77777777" w:rsidTr="00E1236A">
        <w:trPr>
          <w:trHeight w:val="259"/>
        </w:trPr>
        <w:tc>
          <w:tcPr>
            <w:tcW w:w="958" w:type="pct"/>
            <w:tcBorders>
              <w:top w:val="nil"/>
              <w:left w:val="nil"/>
              <w:bottom w:val="nil"/>
              <w:right w:val="nil"/>
            </w:tcBorders>
            <w:shd w:val="clear" w:color="auto" w:fill="auto"/>
            <w:vAlign w:val="center"/>
            <w:hideMark/>
          </w:tcPr>
          <w:p w14:paraId="4902D1C2" w14:textId="77777777" w:rsidR="00756CF2" w:rsidRPr="00756CF2" w:rsidRDefault="00756CF2" w:rsidP="00756CF2">
            <w:pPr>
              <w:spacing w:line="240" w:lineRule="auto"/>
              <w:ind w:firstLine="0"/>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Nepotism</w:t>
            </w:r>
          </w:p>
        </w:tc>
        <w:tc>
          <w:tcPr>
            <w:tcW w:w="244" w:type="pct"/>
            <w:tcBorders>
              <w:top w:val="nil"/>
              <w:left w:val="nil"/>
              <w:bottom w:val="nil"/>
              <w:right w:val="nil"/>
            </w:tcBorders>
            <w:shd w:val="clear" w:color="auto" w:fill="auto"/>
            <w:vAlign w:val="center"/>
            <w:hideMark/>
          </w:tcPr>
          <w:p w14:paraId="0C35D832"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-1.03</w:t>
            </w:r>
          </w:p>
        </w:tc>
        <w:tc>
          <w:tcPr>
            <w:tcW w:w="216" w:type="pct"/>
            <w:tcBorders>
              <w:top w:val="nil"/>
              <w:left w:val="nil"/>
              <w:bottom w:val="nil"/>
              <w:right w:val="nil"/>
            </w:tcBorders>
            <w:shd w:val="clear" w:color="auto" w:fill="auto"/>
            <w:vAlign w:val="center"/>
            <w:hideMark/>
          </w:tcPr>
          <w:p w14:paraId="08B3AC0B"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3.69</w:t>
            </w:r>
          </w:p>
        </w:tc>
        <w:tc>
          <w:tcPr>
            <w:tcW w:w="211" w:type="pct"/>
            <w:tcBorders>
              <w:top w:val="nil"/>
              <w:left w:val="nil"/>
              <w:bottom w:val="nil"/>
              <w:right w:val="nil"/>
            </w:tcBorders>
            <w:shd w:val="clear" w:color="auto" w:fill="auto"/>
            <w:vAlign w:val="center"/>
            <w:hideMark/>
          </w:tcPr>
          <w:p w14:paraId="6FDBC61C"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246</w:t>
            </w:r>
          </w:p>
        </w:tc>
        <w:tc>
          <w:tcPr>
            <w:tcW w:w="244" w:type="pct"/>
            <w:tcBorders>
              <w:top w:val="nil"/>
              <w:left w:val="nil"/>
              <w:bottom w:val="nil"/>
              <w:right w:val="nil"/>
            </w:tcBorders>
            <w:shd w:val="clear" w:color="auto" w:fill="auto"/>
            <w:vAlign w:val="center"/>
            <w:hideMark/>
          </w:tcPr>
          <w:p w14:paraId="5D4C0F24"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-1.15</w:t>
            </w:r>
          </w:p>
        </w:tc>
        <w:tc>
          <w:tcPr>
            <w:tcW w:w="215" w:type="pct"/>
            <w:tcBorders>
              <w:top w:val="nil"/>
              <w:left w:val="nil"/>
              <w:bottom w:val="nil"/>
              <w:right w:val="nil"/>
            </w:tcBorders>
            <w:shd w:val="clear" w:color="auto" w:fill="auto"/>
            <w:vAlign w:val="center"/>
            <w:hideMark/>
          </w:tcPr>
          <w:p w14:paraId="49EDB25E"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3.16</w:t>
            </w:r>
          </w:p>
        </w:tc>
        <w:tc>
          <w:tcPr>
            <w:tcW w:w="211" w:type="pct"/>
            <w:tcBorders>
              <w:top w:val="nil"/>
              <w:left w:val="nil"/>
              <w:bottom w:val="nil"/>
              <w:right w:val="nil"/>
            </w:tcBorders>
            <w:shd w:val="clear" w:color="auto" w:fill="auto"/>
            <w:vAlign w:val="center"/>
            <w:hideMark/>
          </w:tcPr>
          <w:p w14:paraId="3EE09544"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239</w:t>
            </w:r>
          </w:p>
        </w:tc>
        <w:tc>
          <w:tcPr>
            <w:tcW w:w="244" w:type="pct"/>
            <w:tcBorders>
              <w:top w:val="nil"/>
              <w:left w:val="nil"/>
              <w:bottom w:val="nil"/>
              <w:right w:val="nil"/>
            </w:tcBorders>
            <w:shd w:val="clear" w:color="auto" w:fill="auto"/>
            <w:vAlign w:val="center"/>
            <w:hideMark/>
          </w:tcPr>
          <w:p w14:paraId="48CB38BB"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0.16</w:t>
            </w:r>
          </w:p>
        </w:tc>
        <w:tc>
          <w:tcPr>
            <w:tcW w:w="211" w:type="pct"/>
            <w:tcBorders>
              <w:top w:val="nil"/>
              <w:left w:val="nil"/>
              <w:bottom w:val="nil"/>
              <w:right w:val="nil"/>
            </w:tcBorders>
            <w:shd w:val="clear" w:color="auto" w:fill="auto"/>
            <w:vAlign w:val="center"/>
            <w:hideMark/>
          </w:tcPr>
          <w:p w14:paraId="374C2E68"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p>
        </w:tc>
        <w:tc>
          <w:tcPr>
            <w:tcW w:w="215" w:type="pct"/>
            <w:tcBorders>
              <w:top w:val="nil"/>
              <w:left w:val="nil"/>
              <w:bottom w:val="nil"/>
              <w:right w:val="nil"/>
            </w:tcBorders>
            <w:shd w:val="clear" w:color="auto" w:fill="auto"/>
            <w:vAlign w:val="center"/>
            <w:hideMark/>
          </w:tcPr>
          <w:p w14:paraId="009D28C5"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0</w:t>
            </w:r>
          </w:p>
        </w:tc>
        <w:tc>
          <w:tcPr>
            <w:tcW w:w="244" w:type="pct"/>
            <w:tcBorders>
              <w:top w:val="nil"/>
              <w:left w:val="nil"/>
              <w:bottom w:val="nil"/>
              <w:right w:val="nil"/>
            </w:tcBorders>
            <w:shd w:val="clear" w:color="auto" w:fill="auto"/>
            <w:vAlign w:val="center"/>
            <w:hideMark/>
          </w:tcPr>
          <w:p w14:paraId="2831D101"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-1.26</w:t>
            </w:r>
          </w:p>
        </w:tc>
        <w:tc>
          <w:tcPr>
            <w:tcW w:w="215" w:type="pct"/>
            <w:tcBorders>
              <w:top w:val="nil"/>
              <w:left w:val="nil"/>
              <w:bottom w:val="nil"/>
              <w:right w:val="nil"/>
            </w:tcBorders>
            <w:shd w:val="clear" w:color="auto" w:fill="auto"/>
            <w:vAlign w:val="center"/>
            <w:hideMark/>
          </w:tcPr>
          <w:p w14:paraId="1A2BD920"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3.44</w:t>
            </w:r>
          </w:p>
        </w:tc>
        <w:tc>
          <w:tcPr>
            <w:tcW w:w="211" w:type="pct"/>
            <w:tcBorders>
              <w:top w:val="nil"/>
              <w:left w:val="nil"/>
              <w:bottom w:val="nil"/>
              <w:right w:val="nil"/>
            </w:tcBorders>
            <w:shd w:val="clear" w:color="auto" w:fill="auto"/>
            <w:vAlign w:val="center"/>
            <w:hideMark/>
          </w:tcPr>
          <w:p w14:paraId="1F3563BA"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140</w:t>
            </w:r>
          </w:p>
        </w:tc>
        <w:tc>
          <w:tcPr>
            <w:tcW w:w="272" w:type="pct"/>
            <w:tcBorders>
              <w:top w:val="nil"/>
              <w:left w:val="nil"/>
              <w:bottom w:val="nil"/>
              <w:right w:val="nil"/>
            </w:tcBorders>
            <w:shd w:val="clear" w:color="auto" w:fill="auto"/>
            <w:vAlign w:val="center"/>
            <w:hideMark/>
          </w:tcPr>
          <w:p w14:paraId="5E3F9027"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-1.15</w:t>
            </w:r>
          </w:p>
        </w:tc>
        <w:tc>
          <w:tcPr>
            <w:tcW w:w="207" w:type="pct"/>
            <w:tcBorders>
              <w:top w:val="nil"/>
              <w:left w:val="nil"/>
              <w:bottom w:val="nil"/>
              <w:right w:val="nil"/>
            </w:tcBorders>
            <w:shd w:val="clear" w:color="auto" w:fill="auto"/>
            <w:vAlign w:val="center"/>
            <w:hideMark/>
          </w:tcPr>
          <w:p w14:paraId="478A057E"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4.02</w:t>
            </w:r>
          </w:p>
        </w:tc>
        <w:tc>
          <w:tcPr>
            <w:tcW w:w="211" w:type="pct"/>
            <w:tcBorders>
              <w:top w:val="nil"/>
              <w:left w:val="nil"/>
              <w:bottom w:val="nil"/>
              <w:right w:val="nil"/>
            </w:tcBorders>
            <w:shd w:val="clear" w:color="auto" w:fill="auto"/>
            <w:vAlign w:val="center"/>
            <w:hideMark/>
          </w:tcPr>
          <w:p w14:paraId="1501825A"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178</w:t>
            </w:r>
          </w:p>
        </w:tc>
        <w:tc>
          <w:tcPr>
            <w:tcW w:w="244" w:type="pct"/>
            <w:tcBorders>
              <w:top w:val="nil"/>
              <w:left w:val="nil"/>
              <w:bottom w:val="nil"/>
              <w:right w:val="nil"/>
            </w:tcBorders>
            <w:shd w:val="clear" w:color="auto" w:fill="auto"/>
            <w:vAlign w:val="center"/>
            <w:hideMark/>
          </w:tcPr>
          <w:p w14:paraId="75F2666C"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0.97</w:t>
            </w:r>
          </w:p>
        </w:tc>
        <w:tc>
          <w:tcPr>
            <w:tcW w:w="211" w:type="pct"/>
            <w:tcBorders>
              <w:top w:val="nil"/>
              <w:left w:val="nil"/>
              <w:bottom w:val="nil"/>
              <w:right w:val="nil"/>
            </w:tcBorders>
            <w:shd w:val="clear" w:color="auto" w:fill="auto"/>
            <w:vAlign w:val="center"/>
            <w:hideMark/>
          </w:tcPr>
          <w:p w14:paraId="6F50321F"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p>
        </w:tc>
        <w:tc>
          <w:tcPr>
            <w:tcW w:w="215" w:type="pct"/>
            <w:tcBorders>
              <w:top w:val="nil"/>
              <w:left w:val="nil"/>
              <w:bottom w:val="nil"/>
              <w:right w:val="nil"/>
            </w:tcBorders>
            <w:shd w:val="clear" w:color="auto" w:fill="auto"/>
            <w:vAlign w:val="center"/>
            <w:hideMark/>
          </w:tcPr>
          <w:p w14:paraId="729FB6E3"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0</w:t>
            </w:r>
          </w:p>
        </w:tc>
      </w:tr>
      <w:tr w:rsidR="00756CF2" w:rsidRPr="00756CF2" w14:paraId="6AB62C66" w14:textId="77777777" w:rsidTr="00E1236A">
        <w:trPr>
          <w:trHeight w:val="259"/>
        </w:trPr>
        <w:tc>
          <w:tcPr>
            <w:tcW w:w="958" w:type="pct"/>
            <w:tcBorders>
              <w:top w:val="nil"/>
              <w:left w:val="nil"/>
              <w:bottom w:val="nil"/>
              <w:right w:val="nil"/>
            </w:tcBorders>
            <w:shd w:val="clear" w:color="auto" w:fill="auto"/>
            <w:vAlign w:val="center"/>
            <w:hideMark/>
          </w:tcPr>
          <w:p w14:paraId="240D801E"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p>
        </w:tc>
        <w:tc>
          <w:tcPr>
            <w:tcW w:w="244" w:type="pct"/>
            <w:vMerge w:val="restart"/>
            <w:tcBorders>
              <w:top w:val="nil"/>
              <w:left w:val="nil"/>
              <w:bottom w:val="nil"/>
              <w:right w:val="nil"/>
            </w:tcBorders>
            <w:shd w:val="clear" w:color="auto" w:fill="auto"/>
            <w:vAlign w:val="center"/>
            <w:hideMark/>
          </w:tcPr>
          <w:p w14:paraId="34F8C841" w14:textId="77777777" w:rsidR="00756CF2" w:rsidRPr="00756CF2" w:rsidRDefault="00756CF2" w:rsidP="00756CF2">
            <w:pPr>
              <w:spacing w:line="240" w:lineRule="auto"/>
              <w:ind w:firstLine="0"/>
              <w:rPr>
                <w:rFonts w:eastAsia="Times New Roman" w:cs="Times New Roman"/>
                <w:sz w:val="20"/>
                <w:szCs w:val="20"/>
                <w:lang w:val="en-US" w:eastAsia="zh-CN"/>
              </w:rPr>
            </w:pPr>
          </w:p>
        </w:tc>
        <w:tc>
          <w:tcPr>
            <w:tcW w:w="216" w:type="pct"/>
            <w:vMerge w:val="restart"/>
            <w:tcBorders>
              <w:top w:val="nil"/>
              <w:left w:val="nil"/>
              <w:bottom w:val="nil"/>
              <w:right w:val="nil"/>
            </w:tcBorders>
            <w:shd w:val="clear" w:color="auto" w:fill="auto"/>
            <w:vAlign w:val="center"/>
            <w:hideMark/>
          </w:tcPr>
          <w:p w14:paraId="472738C9" w14:textId="77777777" w:rsidR="00756CF2" w:rsidRPr="00756CF2" w:rsidRDefault="00756CF2" w:rsidP="00756CF2">
            <w:pPr>
              <w:spacing w:line="240" w:lineRule="auto"/>
              <w:ind w:firstLine="0"/>
              <w:rPr>
                <w:rFonts w:eastAsia="Times New Roman" w:cs="Times New Roman"/>
                <w:sz w:val="20"/>
                <w:szCs w:val="20"/>
                <w:lang w:val="en-US" w:eastAsia="zh-CN"/>
              </w:rPr>
            </w:pPr>
          </w:p>
        </w:tc>
        <w:tc>
          <w:tcPr>
            <w:tcW w:w="211" w:type="pct"/>
            <w:vMerge w:val="restart"/>
            <w:tcBorders>
              <w:top w:val="nil"/>
              <w:left w:val="nil"/>
              <w:bottom w:val="nil"/>
              <w:right w:val="nil"/>
            </w:tcBorders>
            <w:shd w:val="clear" w:color="auto" w:fill="auto"/>
            <w:vAlign w:val="center"/>
            <w:hideMark/>
          </w:tcPr>
          <w:p w14:paraId="46BA4253" w14:textId="77777777" w:rsidR="00756CF2" w:rsidRPr="00756CF2" w:rsidRDefault="00756CF2" w:rsidP="00756CF2">
            <w:pPr>
              <w:spacing w:line="240" w:lineRule="auto"/>
              <w:ind w:firstLine="0"/>
              <w:jc w:val="center"/>
              <w:rPr>
                <w:rFonts w:eastAsia="Times New Roman" w:cs="Times New Roman"/>
                <w:sz w:val="20"/>
                <w:szCs w:val="20"/>
                <w:lang w:val="en-US" w:eastAsia="zh-CN"/>
              </w:rPr>
            </w:pPr>
          </w:p>
        </w:tc>
        <w:tc>
          <w:tcPr>
            <w:tcW w:w="244" w:type="pct"/>
            <w:vMerge w:val="restart"/>
            <w:tcBorders>
              <w:top w:val="nil"/>
              <w:left w:val="nil"/>
              <w:bottom w:val="nil"/>
              <w:right w:val="nil"/>
            </w:tcBorders>
            <w:shd w:val="clear" w:color="auto" w:fill="auto"/>
            <w:vAlign w:val="center"/>
            <w:hideMark/>
          </w:tcPr>
          <w:p w14:paraId="728F32AE" w14:textId="77777777" w:rsidR="00756CF2" w:rsidRPr="00756CF2" w:rsidRDefault="00756CF2" w:rsidP="00756CF2">
            <w:pPr>
              <w:spacing w:line="240" w:lineRule="auto"/>
              <w:ind w:firstLine="0"/>
              <w:jc w:val="center"/>
              <w:rPr>
                <w:rFonts w:eastAsia="Times New Roman" w:cs="Times New Roman"/>
                <w:sz w:val="20"/>
                <w:szCs w:val="20"/>
                <w:lang w:val="en-US" w:eastAsia="zh-CN"/>
              </w:rPr>
            </w:pPr>
          </w:p>
        </w:tc>
        <w:tc>
          <w:tcPr>
            <w:tcW w:w="215" w:type="pct"/>
            <w:vMerge w:val="restart"/>
            <w:tcBorders>
              <w:top w:val="nil"/>
              <w:left w:val="nil"/>
              <w:bottom w:val="nil"/>
              <w:right w:val="nil"/>
            </w:tcBorders>
            <w:shd w:val="clear" w:color="auto" w:fill="auto"/>
            <w:vAlign w:val="center"/>
            <w:hideMark/>
          </w:tcPr>
          <w:p w14:paraId="7A9836D1" w14:textId="77777777" w:rsidR="00756CF2" w:rsidRPr="00756CF2" w:rsidRDefault="00756CF2" w:rsidP="00756CF2">
            <w:pPr>
              <w:spacing w:line="240" w:lineRule="auto"/>
              <w:ind w:firstLine="0"/>
              <w:jc w:val="center"/>
              <w:rPr>
                <w:rFonts w:eastAsia="Times New Roman" w:cs="Times New Roman"/>
                <w:sz w:val="20"/>
                <w:szCs w:val="20"/>
                <w:lang w:val="en-US" w:eastAsia="zh-CN"/>
              </w:rPr>
            </w:pPr>
          </w:p>
        </w:tc>
        <w:tc>
          <w:tcPr>
            <w:tcW w:w="211" w:type="pct"/>
            <w:vMerge w:val="restart"/>
            <w:tcBorders>
              <w:top w:val="nil"/>
              <w:left w:val="nil"/>
              <w:bottom w:val="nil"/>
              <w:right w:val="nil"/>
            </w:tcBorders>
            <w:shd w:val="clear" w:color="auto" w:fill="auto"/>
            <w:vAlign w:val="center"/>
            <w:hideMark/>
          </w:tcPr>
          <w:p w14:paraId="3C7BE8A3" w14:textId="77777777" w:rsidR="00756CF2" w:rsidRPr="00756CF2" w:rsidRDefault="00756CF2" w:rsidP="00756CF2">
            <w:pPr>
              <w:spacing w:line="240" w:lineRule="auto"/>
              <w:ind w:firstLine="0"/>
              <w:jc w:val="center"/>
              <w:rPr>
                <w:rFonts w:eastAsia="Times New Roman" w:cs="Times New Roman"/>
                <w:sz w:val="20"/>
                <w:szCs w:val="20"/>
                <w:lang w:val="en-US" w:eastAsia="zh-CN"/>
              </w:rPr>
            </w:pPr>
          </w:p>
        </w:tc>
        <w:tc>
          <w:tcPr>
            <w:tcW w:w="244" w:type="pct"/>
            <w:vMerge w:val="restart"/>
            <w:tcBorders>
              <w:top w:val="nil"/>
              <w:left w:val="nil"/>
              <w:bottom w:val="nil"/>
              <w:right w:val="nil"/>
            </w:tcBorders>
            <w:shd w:val="clear" w:color="auto" w:fill="auto"/>
            <w:vAlign w:val="center"/>
            <w:hideMark/>
          </w:tcPr>
          <w:p w14:paraId="789880AA" w14:textId="77777777" w:rsidR="00756CF2" w:rsidRPr="00756CF2" w:rsidRDefault="00756CF2" w:rsidP="00756CF2">
            <w:pPr>
              <w:spacing w:line="240" w:lineRule="auto"/>
              <w:ind w:firstLine="0"/>
              <w:jc w:val="center"/>
              <w:rPr>
                <w:rFonts w:eastAsia="Times New Roman" w:cs="Times New Roman"/>
                <w:sz w:val="20"/>
                <w:szCs w:val="20"/>
                <w:lang w:val="en-US" w:eastAsia="zh-CN"/>
              </w:rPr>
            </w:pPr>
          </w:p>
        </w:tc>
        <w:tc>
          <w:tcPr>
            <w:tcW w:w="211" w:type="pct"/>
            <w:vMerge w:val="restart"/>
            <w:tcBorders>
              <w:top w:val="nil"/>
              <w:left w:val="nil"/>
              <w:bottom w:val="nil"/>
              <w:right w:val="nil"/>
            </w:tcBorders>
            <w:shd w:val="clear" w:color="auto" w:fill="auto"/>
            <w:vAlign w:val="center"/>
            <w:hideMark/>
          </w:tcPr>
          <w:p w14:paraId="0D8CF697" w14:textId="77777777" w:rsidR="00756CF2" w:rsidRPr="00756CF2" w:rsidRDefault="00756CF2" w:rsidP="00756CF2">
            <w:pPr>
              <w:spacing w:line="240" w:lineRule="auto"/>
              <w:ind w:firstLine="0"/>
              <w:jc w:val="center"/>
              <w:rPr>
                <w:rFonts w:eastAsia="Times New Roman" w:cs="Times New Roman"/>
                <w:sz w:val="20"/>
                <w:szCs w:val="20"/>
                <w:lang w:val="en-US" w:eastAsia="zh-CN"/>
              </w:rPr>
            </w:pPr>
          </w:p>
        </w:tc>
        <w:tc>
          <w:tcPr>
            <w:tcW w:w="215" w:type="pct"/>
            <w:vMerge w:val="restart"/>
            <w:tcBorders>
              <w:top w:val="nil"/>
              <w:left w:val="nil"/>
              <w:bottom w:val="nil"/>
              <w:right w:val="nil"/>
            </w:tcBorders>
            <w:shd w:val="clear" w:color="auto" w:fill="auto"/>
            <w:vAlign w:val="center"/>
            <w:hideMark/>
          </w:tcPr>
          <w:p w14:paraId="73DCCA01" w14:textId="77777777" w:rsidR="00756CF2" w:rsidRPr="00756CF2" w:rsidRDefault="00756CF2" w:rsidP="00756CF2">
            <w:pPr>
              <w:spacing w:line="240" w:lineRule="auto"/>
              <w:ind w:firstLine="0"/>
              <w:jc w:val="center"/>
              <w:rPr>
                <w:rFonts w:eastAsia="Times New Roman" w:cs="Times New Roman"/>
                <w:sz w:val="20"/>
                <w:szCs w:val="20"/>
                <w:lang w:val="en-US" w:eastAsia="zh-CN"/>
              </w:rPr>
            </w:pPr>
          </w:p>
        </w:tc>
        <w:tc>
          <w:tcPr>
            <w:tcW w:w="244" w:type="pct"/>
            <w:vMerge w:val="restart"/>
            <w:tcBorders>
              <w:top w:val="nil"/>
              <w:left w:val="nil"/>
              <w:bottom w:val="nil"/>
              <w:right w:val="nil"/>
            </w:tcBorders>
            <w:shd w:val="clear" w:color="auto" w:fill="auto"/>
            <w:vAlign w:val="center"/>
            <w:hideMark/>
          </w:tcPr>
          <w:p w14:paraId="783E8FAE" w14:textId="77777777" w:rsidR="00756CF2" w:rsidRPr="00756CF2" w:rsidRDefault="00756CF2" w:rsidP="00756CF2">
            <w:pPr>
              <w:spacing w:line="240" w:lineRule="auto"/>
              <w:ind w:firstLine="0"/>
              <w:jc w:val="center"/>
              <w:rPr>
                <w:rFonts w:eastAsia="Times New Roman" w:cs="Times New Roman"/>
                <w:sz w:val="20"/>
                <w:szCs w:val="20"/>
                <w:lang w:val="en-US" w:eastAsia="zh-CN"/>
              </w:rPr>
            </w:pPr>
          </w:p>
        </w:tc>
        <w:tc>
          <w:tcPr>
            <w:tcW w:w="215" w:type="pct"/>
            <w:vMerge w:val="restart"/>
            <w:tcBorders>
              <w:top w:val="nil"/>
              <w:left w:val="nil"/>
              <w:bottom w:val="nil"/>
              <w:right w:val="nil"/>
            </w:tcBorders>
            <w:shd w:val="clear" w:color="auto" w:fill="auto"/>
            <w:vAlign w:val="center"/>
            <w:hideMark/>
          </w:tcPr>
          <w:p w14:paraId="131B0837" w14:textId="77777777" w:rsidR="00756CF2" w:rsidRPr="00756CF2" w:rsidRDefault="00756CF2" w:rsidP="00756CF2">
            <w:pPr>
              <w:spacing w:line="240" w:lineRule="auto"/>
              <w:ind w:firstLine="0"/>
              <w:jc w:val="center"/>
              <w:rPr>
                <w:rFonts w:eastAsia="Times New Roman" w:cs="Times New Roman"/>
                <w:sz w:val="20"/>
                <w:szCs w:val="20"/>
                <w:lang w:val="en-US" w:eastAsia="zh-CN"/>
              </w:rPr>
            </w:pPr>
          </w:p>
        </w:tc>
        <w:tc>
          <w:tcPr>
            <w:tcW w:w="211" w:type="pct"/>
            <w:vMerge w:val="restart"/>
            <w:tcBorders>
              <w:top w:val="nil"/>
              <w:left w:val="nil"/>
              <w:bottom w:val="nil"/>
              <w:right w:val="nil"/>
            </w:tcBorders>
            <w:shd w:val="clear" w:color="auto" w:fill="auto"/>
            <w:vAlign w:val="center"/>
            <w:hideMark/>
          </w:tcPr>
          <w:p w14:paraId="0F16DF27" w14:textId="77777777" w:rsidR="00756CF2" w:rsidRPr="00756CF2" w:rsidRDefault="00756CF2" w:rsidP="00756CF2">
            <w:pPr>
              <w:spacing w:line="240" w:lineRule="auto"/>
              <w:ind w:firstLine="0"/>
              <w:jc w:val="center"/>
              <w:rPr>
                <w:rFonts w:eastAsia="Times New Roman" w:cs="Times New Roman"/>
                <w:sz w:val="20"/>
                <w:szCs w:val="20"/>
                <w:lang w:val="en-US" w:eastAsia="zh-CN"/>
              </w:rPr>
            </w:pPr>
          </w:p>
        </w:tc>
        <w:tc>
          <w:tcPr>
            <w:tcW w:w="272" w:type="pct"/>
            <w:vMerge w:val="restart"/>
            <w:tcBorders>
              <w:top w:val="nil"/>
              <w:left w:val="nil"/>
              <w:bottom w:val="nil"/>
              <w:right w:val="nil"/>
            </w:tcBorders>
            <w:shd w:val="clear" w:color="auto" w:fill="auto"/>
            <w:vAlign w:val="center"/>
            <w:hideMark/>
          </w:tcPr>
          <w:p w14:paraId="7B7BA558" w14:textId="77777777" w:rsidR="00756CF2" w:rsidRPr="00756CF2" w:rsidRDefault="00756CF2" w:rsidP="00756CF2">
            <w:pPr>
              <w:spacing w:line="240" w:lineRule="auto"/>
              <w:ind w:firstLine="0"/>
              <w:jc w:val="center"/>
              <w:rPr>
                <w:rFonts w:eastAsia="Times New Roman" w:cs="Times New Roman"/>
                <w:sz w:val="20"/>
                <w:szCs w:val="20"/>
                <w:lang w:val="en-US" w:eastAsia="zh-CN"/>
              </w:rPr>
            </w:pPr>
          </w:p>
        </w:tc>
        <w:tc>
          <w:tcPr>
            <w:tcW w:w="207" w:type="pct"/>
            <w:vMerge w:val="restart"/>
            <w:tcBorders>
              <w:top w:val="nil"/>
              <w:left w:val="nil"/>
              <w:bottom w:val="nil"/>
              <w:right w:val="nil"/>
            </w:tcBorders>
            <w:shd w:val="clear" w:color="auto" w:fill="auto"/>
            <w:vAlign w:val="center"/>
            <w:hideMark/>
          </w:tcPr>
          <w:p w14:paraId="51831A6D" w14:textId="77777777" w:rsidR="00756CF2" w:rsidRPr="00756CF2" w:rsidRDefault="00756CF2" w:rsidP="00756CF2">
            <w:pPr>
              <w:spacing w:line="240" w:lineRule="auto"/>
              <w:ind w:firstLine="0"/>
              <w:jc w:val="center"/>
              <w:rPr>
                <w:rFonts w:eastAsia="Times New Roman" w:cs="Times New Roman"/>
                <w:sz w:val="20"/>
                <w:szCs w:val="20"/>
                <w:lang w:val="en-US" w:eastAsia="zh-CN"/>
              </w:rPr>
            </w:pPr>
          </w:p>
        </w:tc>
        <w:tc>
          <w:tcPr>
            <w:tcW w:w="211" w:type="pct"/>
            <w:vMerge w:val="restart"/>
            <w:tcBorders>
              <w:top w:val="nil"/>
              <w:left w:val="nil"/>
              <w:bottom w:val="nil"/>
              <w:right w:val="nil"/>
            </w:tcBorders>
            <w:shd w:val="clear" w:color="auto" w:fill="auto"/>
            <w:vAlign w:val="center"/>
            <w:hideMark/>
          </w:tcPr>
          <w:p w14:paraId="2D99B25F" w14:textId="77777777" w:rsidR="00756CF2" w:rsidRPr="00756CF2" w:rsidRDefault="00756CF2" w:rsidP="00756CF2">
            <w:pPr>
              <w:spacing w:line="240" w:lineRule="auto"/>
              <w:ind w:firstLine="0"/>
              <w:jc w:val="center"/>
              <w:rPr>
                <w:rFonts w:eastAsia="Times New Roman" w:cs="Times New Roman"/>
                <w:sz w:val="20"/>
                <w:szCs w:val="20"/>
                <w:lang w:val="en-US" w:eastAsia="zh-CN"/>
              </w:rPr>
            </w:pPr>
          </w:p>
        </w:tc>
        <w:tc>
          <w:tcPr>
            <w:tcW w:w="244" w:type="pct"/>
            <w:vMerge w:val="restart"/>
            <w:tcBorders>
              <w:top w:val="nil"/>
              <w:left w:val="nil"/>
              <w:bottom w:val="nil"/>
              <w:right w:val="nil"/>
            </w:tcBorders>
            <w:shd w:val="clear" w:color="auto" w:fill="auto"/>
            <w:vAlign w:val="center"/>
            <w:hideMark/>
          </w:tcPr>
          <w:p w14:paraId="7C5CBA21" w14:textId="77777777" w:rsidR="00756CF2" w:rsidRPr="00756CF2" w:rsidRDefault="00756CF2" w:rsidP="00756CF2">
            <w:pPr>
              <w:spacing w:line="240" w:lineRule="auto"/>
              <w:ind w:firstLine="0"/>
              <w:jc w:val="center"/>
              <w:rPr>
                <w:rFonts w:eastAsia="Times New Roman" w:cs="Times New Roman"/>
                <w:sz w:val="20"/>
                <w:szCs w:val="20"/>
                <w:lang w:val="en-US" w:eastAsia="zh-CN"/>
              </w:rPr>
            </w:pPr>
          </w:p>
        </w:tc>
        <w:tc>
          <w:tcPr>
            <w:tcW w:w="211" w:type="pct"/>
            <w:vMerge w:val="restart"/>
            <w:tcBorders>
              <w:top w:val="nil"/>
              <w:left w:val="nil"/>
              <w:bottom w:val="nil"/>
              <w:right w:val="nil"/>
            </w:tcBorders>
            <w:shd w:val="clear" w:color="auto" w:fill="auto"/>
            <w:vAlign w:val="center"/>
            <w:hideMark/>
          </w:tcPr>
          <w:p w14:paraId="0C5D791B" w14:textId="77777777" w:rsidR="00756CF2" w:rsidRPr="00756CF2" w:rsidRDefault="00756CF2" w:rsidP="00756CF2">
            <w:pPr>
              <w:spacing w:line="240" w:lineRule="auto"/>
              <w:ind w:firstLine="0"/>
              <w:jc w:val="center"/>
              <w:rPr>
                <w:rFonts w:eastAsia="Times New Roman" w:cs="Times New Roman"/>
                <w:sz w:val="20"/>
                <w:szCs w:val="20"/>
                <w:lang w:val="en-US" w:eastAsia="zh-CN"/>
              </w:rPr>
            </w:pPr>
          </w:p>
        </w:tc>
        <w:tc>
          <w:tcPr>
            <w:tcW w:w="215" w:type="pct"/>
            <w:vMerge w:val="restart"/>
            <w:tcBorders>
              <w:top w:val="nil"/>
              <w:left w:val="nil"/>
              <w:bottom w:val="nil"/>
              <w:right w:val="nil"/>
            </w:tcBorders>
            <w:shd w:val="clear" w:color="auto" w:fill="auto"/>
            <w:vAlign w:val="center"/>
            <w:hideMark/>
          </w:tcPr>
          <w:p w14:paraId="78FBB0AF" w14:textId="77777777" w:rsidR="00756CF2" w:rsidRPr="00756CF2" w:rsidRDefault="00756CF2" w:rsidP="00756CF2">
            <w:pPr>
              <w:spacing w:line="240" w:lineRule="auto"/>
              <w:ind w:firstLine="0"/>
              <w:jc w:val="center"/>
              <w:rPr>
                <w:rFonts w:eastAsia="Times New Roman" w:cs="Times New Roman"/>
                <w:sz w:val="20"/>
                <w:szCs w:val="20"/>
                <w:lang w:val="en-US" w:eastAsia="zh-CN"/>
              </w:rPr>
            </w:pPr>
          </w:p>
        </w:tc>
      </w:tr>
      <w:tr w:rsidR="00756CF2" w:rsidRPr="00756CF2" w14:paraId="04814E6C" w14:textId="77777777" w:rsidTr="00E1236A">
        <w:trPr>
          <w:trHeight w:val="259"/>
        </w:trPr>
        <w:tc>
          <w:tcPr>
            <w:tcW w:w="958" w:type="pct"/>
            <w:tcBorders>
              <w:top w:val="nil"/>
              <w:left w:val="nil"/>
              <w:bottom w:val="nil"/>
              <w:right w:val="nil"/>
            </w:tcBorders>
            <w:shd w:val="clear" w:color="auto" w:fill="auto"/>
            <w:vAlign w:val="center"/>
            <w:hideMark/>
          </w:tcPr>
          <w:p w14:paraId="69D22496" w14:textId="77777777" w:rsidR="00756CF2" w:rsidRPr="00756CF2" w:rsidRDefault="00756CF2" w:rsidP="00756CF2">
            <w:pPr>
              <w:spacing w:line="240" w:lineRule="auto"/>
              <w:ind w:firstLine="0"/>
              <w:rPr>
                <w:rFonts w:eastAsia="Times New Roman" w:cs="Times New Roman"/>
                <w:b/>
                <w:bCs/>
                <w:color w:val="000000"/>
                <w:sz w:val="20"/>
                <w:szCs w:val="20"/>
                <w:lang w:val="en-US" w:eastAsia="zh-CN"/>
              </w:rPr>
            </w:pPr>
            <w:r w:rsidRPr="00756CF2">
              <w:rPr>
                <w:rFonts w:eastAsia="Times New Roman" w:cs="Times New Roman"/>
                <w:b/>
                <w:bCs/>
                <w:color w:val="000000"/>
                <w:sz w:val="20"/>
                <w:szCs w:val="20"/>
                <w:lang w:val="en-US" w:eastAsia="zh-CN"/>
              </w:rPr>
              <w:t>Self-Construal</w:t>
            </w:r>
          </w:p>
        </w:tc>
        <w:tc>
          <w:tcPr>
            <w:tcW w:w="244" w:type="pct"/>
            <w:vMerge/>
            <w:tcBorders>
              <w:top w:val="nil"/>
              <w:left w:val="nil"/>
              <w:bottom w:val="nil"/>
              <w:right w:val="nil"/>
            </w:tcBorders>
            <w:vAlign w:val="center"/>
            <w:hideMark/>
          </w:tcPr>
          <w:p w14:paraId="3DD27F09" w14:textId="77777777" w:rsidR="00756CF2" w:rsidRPr="00756CF2" w:rsidRDefault="00756CF2" w:rsidP="00756CF2">
            <w:pPr>
              <w:spacing w:line="240" w:lineRule="auto"/>
              <w:ind w:firstLine="0"/>
              <w:rPr>
                <w:rFonts w:eastAsia="Times New Roman" w:cs="Times New Roman"/>
                <w:sz w:val="20"/>
                <w:szCs w:val="20"/>
                <w:lang w:val="en-US" w:eastAsia="zh-CN"/>
              </w:rPr>
            </w:pPr>
          </w:p>
        </w:tc>
        <w:tc>
          <w:tcPr>
            <w:tcW w:w="216" w:type="pct"/>
            <w:vMerge/>
            <w:tcBorders>
              <w:top w:val="nil"/>
              <w:left w:val="nil"/>
              <w:bottom w:val="nil"/>
              <w:right w:val="nil"/>
            </w:tcBorders>
            <w:vAlign w:val="center"/>
            <w:hideMark/>
          </w:tcPr>
          <w:p w14:paraId="4F604F5D" w14:textId="77777777" w:rsidR="00756CF2" w:rsidRPr="00756CF2" w:rsidRDefault="00756CF2" w:rsidP="00756CF2">
            <w:pPr>
              <w:spacing w:line="240" w:lineRule="auto"/>
              <w:ind w:firstLine="0"/>
              <w:rPr>
                <w:rFonts w:eastAsia="Times New Roman" w:cs="Times New Roman"/>
                <w:sz w:val="20"/>
                <w:szCs w:val="20"/>
                <w:lang w:val="en-US" w:eastAsia="zh-CN"/>
              </w:rPr>
            </w:pPr>
          </w:p>
        </w:tc>
        <w:tc>
          <w:tcPr>
            <w:tcW w:w="211" w:type="pct"/>
            <w:vMerge/>
            <w:tcBorders>
              <w:top w:val="nil"/>
              <w:left w:val="nil"/>
              <w:bottom w:val="nil"/>
              <w:right w:val="nil"/>
            </w:tcBorders>
            <w:vAlign w:val="center"/>
            <w:hideMark/>
          </w:tcPr>
          <w:p w14:paraId="3CD18D7C" w14:textId="77777777" w:rsidR="00756CF2" w:rsidRPr="00756CF2" w:rsidRDefault="00756CF2" w:rsidP="00756CF2">
            <w:pPr>
              <w:spacing w:line="240" w:lineRule="auto"/>
              <w:ind w:firstLine="0"/>
              <w:rPr>
                <w:rFonts w:eastAsia="Times New Roman" w:cs="Times New Roman"/>
                <w:sz w:val="20"/>
                <w:szCs w:val="20"/>
                <w:lang w:val="en-US" w:eastAsia="zh-CN"/>
              </w:rPr>
            </w:pPr>
          </w:p>
        </w:tc>
        <w:tc>
          <w:tcPr>
            <w:tcW w:w="244" w:type="pct"/>
            <w:vMerge/>
            <w:tcBorders>
              <w:top w:val="nil"/>
              <w:left w:val="nil"/>
              <w:bottom w:val="nil"/>
              <w:right w:val="nil"/>
            </w:tcBorders>
            <w:vAlign w:val="center"/>
            <w:hideMark/>
          </w:tcPr>
          <w:p w14:paraId="4E2D9AB3" w14:textId="77777777" w:rsidR="00756CF2" w:rsidRPr="00756CF2" w:rsidRDefault="00756CF2" w:rsidP="00756CF2">
            <w:pPr>
              <w:spacing w:line="240" w:lineRule="auto"/>
              <w:ind w:firstLine="0"/>
              <w:rPr>
                <w:rFonts w:eastAsia="Times New Roman" w:cs="Times New Roman"/>
                <w:sz w:val="20"/>
                <w:szCs w:val="20"/>
                <w:lang w:val="en-US" w:eastAsia="zh-CN"/>
              </w:rPr>
            </w:pPr>
          </w:p>
        </w:tc>
        <w:tc>
          <w:tcPr>
            <w:tcW w:w="215" w:type="pct"/>
            <w:vMerge/>
            <w:tcBorders>
              <w:top w:val="nil"/>
              <w:left w:val="nil"/>
              <w:bottom w:val="nil"/>
              <w:right w:val="nil"/>
            </w:tcBorders>
            <w:vAlign w:val="center"/>
            <w:hideMark/>
          </w:tcPr>
          <w:p w14:paraId="469497E6" w14:textId="77777777" w:rsidR="00756CF2" w:rsidRPr="00756CF2" w:rsidRDefault="00756CF2" w:rsidP="00756CF2">
            <w:pPr>
              <w:spacing w:line="240" w:lineRule="auto"/>
              <w:ind w:firstLine="0"/>
              <w:rPr>
                <w:rFonts w:eastAsia="Times New Roman" w:cs="Times New Roman"/>
                <w:sz w:val="20"/>
                <w:szCs w:val="20"/>
                <w:lang w:val="en-US" w:eastAsia="zh-CN"/>
              </w:rPr>
            </w:pPr>
          </w:p>
        </w:tc>
        <w:tc>
          <w:tcPr>
            <w:tcW w:w="211" w:type="pct"/>
            <w:vMerge/>
            <w:tcBorders>
              <w:top w:val="nil"/>
              <w:left w:val="nil"/>
              <w:bottom w:val="nil"/>
              <w:right w:val="nil"/>
            </w:tcBorders>
            <w:vAlign w:val="center"/>
            <w:hideMark/>
          </w:tcPr>
          <w:p w14:paraId="4D942859" w14:textId="77777777" w:rsidR="00756CF2" w:rsidRPr="00756CF2" w:rsidRDefault="00756CF2" w:rsidP="00756CF2">
            <w:pPr>
              <w:spacing w:line="240" w:lineRule="auto"/>
              <w:ind w:firstLine="0"/>
              <w:rPr>
                <w:rFonts w:eastAsia="Times New Roman" w:cs="Times New Roman"/>
                <w:sz w:val="20"/>
                <w:szCs w:val="20"/>
                <w:lang w:val="en-US" w:eastAsia="zh-CN"/>
              </w:rPr>
            </w:pPr>
          </w:p>
        </w:tc>
        <w:tc>
          <w:tcPr>
            <w:tcW w:w="244" w:type="pct"/>
            <w:vMerge/>
            <w:tcBorders>
              <w:top w:val="nil"/>
              <w:left w:val="nil"/>
              <w:bottom w:val="nil"/>
              <w:right w:val="nil"/>
            </w:tcBorders>
            <w:vAlign w:val="center"/>
            <w:hideMark/>
          </w:tcPr>
          <w:p w14:paraId="47DCB759" w14:textId="77777777" w:rsidR="00756CF2" w:rsidRPr="00756CF2" w:rsidRDefault="00756CF2" w:rsidP="00756CF2">
            <w:pPr>
              <w:spacing w:line="240" w:lineRule="auto"/>
              <w:ind w:firstLine="0"/>
              <w:rPr>
                <w:rFonts w:eastAsia="Times New Roman" w:cs="Times New Roman"/>
                <w:sz w:val="20"/>
                <w:szCs w:val="20"/>
                <w:lang w:val="en-US" w:eastAsia="zh-CN"/>
              </w:rPr>
            </w:pPr>
          </w:p>
        </w:tc>
        <w:tc>
          <w:tcPr>
            <w:tcW w:w="211" w:type="pct"/>
            <w:vMerge/>
            <w:tcBorders>
              <w:top w:val="nil"/>
              <w:left w:val="nil"/>
              <w:bottom w:val="nil"/>
              <w:right w:val="nil"/>
            </w:tcBorders>
            <w:vAlign w:val="center"/>
            <w:hideMark/>
          </w:tcPr>
          <w:p w14:paraId="7972A313" w14:textId="77777777" w:rsidR="00756CF2" w:rsidRPr="00756CF2" w:rsidRDefault="00756CF2" w:rsidP="00756CF2">
            <w:pPr>
              <w:spacing w:line="240" w:lineRule="auto"/>
              <w:ind w:firstLine="0"/>
              <w:rPr>
                <w:rFonts w:eastAsia="Times New Roman" w:cs="Times New Roman"/>
                <w:sz w:val="20"/>
                <w:szCs w:val="20"/>
                <w:lang w:val="en-US" w:eastAsia="zh-CN"/>
              </w:rPr>
            </w:pPr>
          </w:p>
        </w:tc>
        <w:tc>
          <w:tcPr>
            <w:tcW w:w="215" w:type="pct"/>
            <w:vMerge/>
            <w:tcBorders>
              <w:top w:val="nil"/>
              <w:left w:val="nil"/>
              <w:bottom w:val="nil"/>
              <w:right w:val="nil"/>
            </w:tcBorders>
            <w:vAlign w:val="center"/>
            <w:hideMark/>
          </w:tcPr>
          <w:p w14:paraId="3DE716A0" w14:textId="77777777" w:rsidR="00756CF2" w:rsidRPr="00756CF2" w:rsidRDefault="00756CF2" w:rsidP="00756CF2">
            <w:pPr>
              <w:spacing w:line="240" w:lineRule="auto"/>
              <w:ind w:firstLine="0"/>
              <w:rPr>
                <w:rFonts w:eastAsia="Times New Roman" w:cs="Times New Roman"/>
                <w:sz w:val="20"/>
                <w:szCs w:val="20"/>
                <w:lang w:val="en-US" w:eastAsia="zh-CN"/>
              </w:rPr>
            </w:pPr>
          </w:p>
        </w:tc>
        <w:tc>
          <w:tcPr>
            <w:tcW w:w="244" w:type="pct"/>
            <w:vMerge/>
            <w:tcBorders>
              <w:top w:val="nil"/>
              <w:left w:val="nil"/>
              <w:bottom w:val="nil"/>
              <w:right w:val="nil"/>
            </w:tcBorders>
            <w:vAlign w:val="center"/>
            <w:hideMark/>
          </w:tcPr>
          <w:p w14:paraId="655BC261" w14:textId="77777777" w:rsidR="00756CF2" w:rsidRPr="00756CF2" w:rsidRDefault="00756CF2" w:rsidP="00756CF2">
            <w:pPr>
              <w:spacing w:line="240" w:lineRule="auto"/>
              <w:ind w:firstLine="0"/>
              <w:rPr>
                <w:rFonts w:eastAsia="Times New Roman" w:cs="Times New Roman"/>
                <w:sz w:val="20"/>
                <w:szCs w:val="20"/>
                <w:lang w:val="en-US" w:eastAsia="zh-CN"/>
              </w:rPr>
            </w:pPr>
          </w:p>
        </w:tc>
        <w:tc>
          <w:tcPr>
            <w:tcW w:w="215" w:type="pct"/>
            <w:vMerge/>
            <w:tcBorders>
              <w:top w:val="nil"/>
              <w:left w:val="nil"/>
              <w:bottom w:val="nil"/>
              <w:right w:val="nil"/>
            </w:tcBorders>
            <w:vAlign w:val="center"/>
            <w:hideMark/>
          </w:tcPr>
          <w:p w14:paraId="0C3CDD4E" w14:textId="77777777" w:rsidR="00756CF2" w:rsidRPr="00756CF2" w:rsidRDefault="00756CF2" w:rsidP="00756CF2">
            <w:pPr>
              <w:spacing w:line="240" w:lineRule="auto"/>
              <w:ind w:firstLine="0"/>
              <w:rPr>
                <w:rFonts w:eastAsia="Times New Roman" w:cs="Times New Roman"/>
                <w:sz w:val="20"/>
                <w:szCs w:val="20"/>
                <w:lang w:val="en-US" w:eastAsia="zh-CN"/>
              </w:rPr>
            </w:pPr>
          </w:p>
        </w:tc>
        <w:tc>
          <w:tcPr>
            <w:tcW w:w="211" w:type="pct"/>
            <w:vMerge/>
            <w:tcBorders>
              <w:top w:val="nil"/>
              <w:left w:val="nil"/>
              <w:bottom w:val="nil"/>
              <w:right w:val="nil"/>
            </w:tcBorders>
            <w:vAlign w:val="center"/>
            <w:hideMark/>
          </w:tcPr>
          <w:p w14:paraId="1602B98D" w14:textId="77777777" w:rsidR="00756CF2" w:rsidRPr="00756CF2" w:rsidRDefault="00756CF2" w:rsidP="00756CF2">
            <w:pPr>
              <w:spacing w:line="240" w:lineRule="auto"/>
              <w:ind w:firstLine="0"/>
              <w:rPr>
                <w:rFonts w:eastAsia="Times New Roman" w:cs="Times New Roman"/>
                <w:sz w:val="20"/>
                <w:szCs w:val="20"/>
                <w:lang w:val="en-US" w:eastAsia="zh-CN"/>
              </w:rPr>
            </w:pPr>
          </w:p>
        </w:tc>
        <w:tc>
          <w:tcPr>
            <w:tcW w:w="272" w:type="pct"/>
            <w:vMerge/>
            <w:tcBorders>
              <w:top w:val="nil"/>
              <w:left w:val="nil"/>
              <w:bottom w:val="nil"/>
              <w:right w:val="nil"/>
            </w:tcBorders>
            <w:vAlign w:val="center"/>
            <w:hideMark/>
          </w:tcPr>
          <w:p w14:paraId="01952341" w14:textId="77777777" w:rsidR="00756CF2" w:rsidRPr="00756CF2" w:rsidRDefault="00756CF2" w:rsidP="00756CF2">
            <w:pPr>
              <w:spacing w:line="240" w:lineRule="auto"/>
              <w:ind w:firstLine="0"/>
              <w:rPr>
                <w:rFonts w:eastAsia="Times New Roman" w:cs="Times New Roman"/>
                <w:sz w:val="20"/>
                <w:szCs w:val="20"/>
                <w:lang w:val="en-US" w:eastAsia="zh-CN"/>
              </w:rPr>
            </w:pPr>
          </w:p>
        </w:tc>
        <w:tc>
          <w:tcPr>
            <w:tcW w:w="207" w:type="pct"/>
            <w:vMerge/>
            <w:tcBorders>
              <w:top w:val="nil"/>
              <w:left w:val="nil"/>
              <w:bottom w:val="nil"/>
              <w:right w:val="nil"/>
            </w:tcBorders>
            <w:vAlign w:val="center"/>
            <w:hideMark/>
          </w:tcPr>
          <w:p w14:paraId="51761D99" w14:textId="77777777" w:rsidR="00756CF2" w:rsidRPr="00756CF2" w:rsidRDefault="00756CF2" w:rsidP="00756CF2">
            <w:pPr>
              <w:spacing w:line="240" w:lineRule="auto"/>
              <w:ind w:firstLine="0"/>
              <w:rPr>
                <w:rFonts w:eastAsia="Times New Roman" w:cs="Times New Roman"/>
                <w:sz w:val="20"/>
                <w:szCs w:val="20"/>
                <w:lang w:val="en-US" w:eastAsia="zh-CN"/>
              </w:rPr>
            </w:pPr>
          </w:p>
        </w:tc>
        <w:tc>
          <w:tcPr>
            <w:tcW w:w="211" w:type="pct"/>
            <w:vMerge/>
            <w:tcBorders>
              <w:top w:val="nil"/>
              <w:left w:val="nil"/>
              <w:bottom w:val="nil"/>
              <w:right w:val="nil"/>
            </w:tcBorders>
            <w:vAlign w:val="center"/>
            <w:hideMark/>
          </w:tcPr>
          <w:p w14:paraId="3B5A5E22" w14:textId="77777777" w:rsidR="00756CF2" w:rsidRPr="00756CF2" w:rsidRDefault="00756CF2" w:rsidP="00756CF2">
            <w:pPr>
              <w:spacing w:line="240" w:lineRule="auto"/>
              <w:ind w:firstLine="0"/>
              <w:rPr>
                <w:rFonts w:eastAsia="Times New Roman" w:cs="Times New Roman"/>
                <w:sz w:val="20"/>
                <w:szCs w:val="20"/>
                <w:lang w:val="en-US" w:eastAsia="zh-CN"/>
              </w:rPr>
            </w:pPr>
          </w:p>
        </w:tc>
        <w:tc>
          <w:tcPr>
            <w:tcW w:w="244" w:type="pct"/>
            <w:vMerge/>
            <w:tcBorders>
              <w:top w:val="nil"/>
              <w:left w:val="nil"/>
              <w:bottom w:val="nil"/>
              <w:right w:val="nil"/>
            </w:tcBorders>
            <w:vAlign w:val="center"/>
            <w:hideMark/>
          </w:tcPr>
          <w:p w14:paraId="14DA24B5" w14:textId="77777777" w:rsidR="00756CF2" w:rsidRPr="00756CF2" w:rsidRDefault="00756CF2" w:rsidP="00756CF2">
            <w:pPr>
              <w:spacing w:line="240" w:lineRule="auto"/>
              <w:ind w:firstLine="0"/>
              <w:rPr>
                <w:rFonts w:eastAsia="Times New Roman" w:cs="Times New Roman"/>
                <w:sz w:val="20"/>
                <w:szCs w:val="20"/>
                <w:lang w:val="en-US" w:eastAsia="zh-CN"/>
              </w:rPr>
            </w:pPr>
          </w:p>
        </w:tc>
        <w:tc>
          <w:tcPr>
            <w:tcW w:w="211" w:type="pct"/>
            <w:vMerge/>
            <w:tcBorders>
              <w:top w:val="nil"/>
              <w:left w:val="nil"/>
              <w:bottom w:val="nil"/>
              <w:right w:val="nil"/>
            </w:tcBorders>
            <w:vAlign w:val="center"/>
            <w:hideMark/>
          </w:tcPr>
          <w:p w14:paraId="0FBEEBE1" w14:textId="77777777" w:rsidR="00756CF2" w:rsidRPr="00756CF2" w:rsidRDefault="00756CF2" w:rsidP="00756CF2">
            <w:pPr>
              <w:spacing w:line="240" w:lineRule="auto"/>
              <w:ind w:firstLine="0"/>
              <w:rPr>
                <w:rFonts w:eastAsia="Times New Roman" w:cs="Times New Roman"/>
                <w:sz w:val="20"/>
                <w:szCs w:val="20"/>
                <w:lang w:val="en-US" w:eastAsia="zh-CN"/>
              </w:rPr>
            </w:pPr>
          </w:p>
        </w:tc>
        <w:tc>
          <w:tcPr>
            <w:tcW w:w="215" w:type="pct"/>
            <w:vMerge/>
            <w:tcBorders>
              <w:top w:val="nil"/>
              <w:left w:val="nil"/>
              <w:bottom w:val="nil"/>
              <w:right w:val="nil"/>
            </w:tcBorders>
            <w:vAlign w:val="center"/>
            <w:hideMark/>
          </w:tcPr>
          <w:p w14:paraId="2A6BCC17" w14:textId="77777777" w:rsidR="00756CF2" w:rsidRPr="00756CF2" w:rsidRDefault="00756CF2" w:rsidP="00756CF2">
            <w:pPr>
              <w:spacing w:line="240" w:lineRule="auto"/>
              <w:ind w:firstLine="0"/>
              <w:rPr>
                <w:rFonts w:eastAsia="Times New Roman" w:cs="Times New Roman"/>
                <w:sz w:val="20"/>
                <w:szCs w:val="20"/>
                <w:lang w:val="en-US" w:eastAsia="zh-CN"/>
              </w:rPr>
            </w:pPr>
          </w:p>
        </w:tc>
      </w:tr>
      <w:tr w:rsidR="00756CF2" w:rsidRPr="00756CF2" w14:paraId="0BEAC109" w14:textId="77777777" w:rsidTr="00E1236A">
        <w:trPr>
          <w:trHeight w:val="259"/>
        </w:trPr>
        <w:tc>
          <w:tcPr>
            <w:tcW w:w="958" w:type="pct"/>
            <w:tcBorders>
              <w:top w:val="nil"/>
              <w:left w:val="nil"/>
              <w:bottom w:val="nil"/>
              <w:right w:val="nil"/>
            </w:tcBorders>
            <w:shd w:val="clear" w:color="auto" w:fill="auto"/>
            <w:vAlign w:val="center"/>
            <w:hideMark/>
          </w:tcPr>
          <w:p w14:paraId="6FAA4452" w14:textId="77777777" w:rsidR="00756CF2" w:rsidRPr="00756CF2" w:rsidRDefault="00756CF2" w:rsidP="00756CF2">
            <w:pPr>
              <w:spacing w:line="240" w:lineRule="auto"/>
              <w:ind w:firstLine="0"/>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Difference vs. Similarity</w:t>
            </w:r>
          </w:p>
        </w:tc>
        <w:tc>
          <w:tcPr>
            <w:tcW w:w="244" w:type="pct"/>
            <w:tcBorders>
              <w:top w:val="nil"/>
              <w:left w:val="nil"/>
              <w:bottom w:val="nil"/>
              <w:right w:val="nil"/>
            </w:tcBorders>
            <w:shd w:val="clear" w:color="auto" w:fill="auto"/>
            <w:vAlign w:val="center"/>
            <w:hideMark/>
          </w:tcPr>
          <w:p w14:paraId="720BFBBE"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-1.25</w:t>
            </w:r>
          </w:p>
        </w:tc>
        <w:tc>
          <w:tcPr>
            <w:tcW w:w="216" w:type="pct"/>
            <w:tcBorders>
              <w:top w:val="nil"/>
              <w:left w:val="nil"/>
              <w:bottom w:val="nil"/>
              <w:right w:val="nil"/>
            </w:tcBorders>
            <w:shd w:val="clear" w:color="auto" w:fill="auto"/>
            <w:vAlign w:val="center"/>
            <w:hideMark/>
          </w:tcPr>
          <w:p w14:paraId="50C58EE6"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1.38</w:t>
            </w:r>
          </w:p>
        </w:tc>
        <w:tc>
          <w:tcPr>
            <w:tcW w:w="211" w:type="pct"/>
            <w:tcBorders>
              <w:top w:val="nil"/>
              <w:left w:val="nil"/>
              <w:bottom w:val="nil"/>
              <w:right w:val="nil"/>
            </w:tcBorders>
            <w:shd w:val="clear" w:color="auto" w:fill="auto"/>
            <w:vAlign w:val="center"/>
            <w:hideMark/>
          </w:tcPr>
          <w:p w14:paraId="4607F687"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246</w:t>
            </w:r>
          </w:p>
        </w:tc>
        <w:tc>
          <w:tcPr>
            <w:tcW w:w="244" w:type="pct"/>
            <w:tcBorders>
              <w:top w:val="nil"/>
              <w:left w:val="nil"/>
              <w:bottom w:val="nil"/>
              <w:right w:val="nil"/>
            </w:tcBorders>
            <w:shd w:val="clear" w:color="auto" w:fill="auto"/>
            <w:vAlign w:val="center"/>
            <w:hideMark/>
          </w:tcPr>
          <w:p w14:paraId="3A89853D"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-1.33</w:t>
            </w:r>
          </w:p>
        </w:tc>
        <w:tc>
          <w:tcPr>
            <w:tcW w:w="215" w:type="pct"/>
            <w:tcBorders>
              <w:top w:val="nil"/>
              <w:left w:val="nil"/>
              <w:bottom w:val="nil"/>
              <w:right w:val="nil"/>
            </w:tcBorders>
            <w:shd w:val="clear" w:color="auto" w:fill="auto"/>
            <w:vAlign w:val="center"/>
            <w:hideMark/>
          </w:tcPr>
          <w:p w14:paraId="48C95A17"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1.25</w:t>
            </w:r>
          </w:p>
        </w:tc>
        <w:tc>
          <w:tcPr>
            <w:tcW w:w="211" w:type="pct"/>
            <w:tcBorders>
              <w:top w:val="nil"/>
              <w:left w:val="nil"/>
              <w:bottom w:val="nil"/>
              <w:right w:val="nil"/>
            </w:tcBorders>
            <w:shd w:val="clear" w:color="auto" w:fill="auto"/>
            <w:vAlign w:val="center"/>
            <w:hideMark/>
          </w:tcPr>
          <w:p w14:paraId="6F91F187"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239</w:t>
            </w:r>
          </w:p>
        </w:tc>
        <w:tc>
          <w:tcPr>
            <w:tcW w:w="244" w:type="pct"/>
            <w:tcBorders>
              <w:top w:val="nil"/>
              <w:left w:val="nil"/>
              <w:bottom w:val="nil"/>
              <w:right w:val="nil"/>
            </w:tcBorders>
            <w:shd w:val="clear" w:color="auto" w:fill="auto"/>
            <w:vAlign w:val="center"/>
            <w:hideMark/>
          </w:tcPr>
          <w:p w14:paraId="4CEBCBB1"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0.57</w:t>
            </w:r>
          </w:p>
        </w:tc>
        <w:tc>
          <w:tcPr>
            <w:tcW w:w="211" w:type="pct"/>
            <w:tcBorders>
              <w:top w:val="nil"/>
              <w:left w:val="nil"/>
              <w:bottom w:val="nil"/>
              <w:right w:val="nil"/>
            </w:tcBorders>
            <w:shd w:val="clear" w:color="auto" w:fill="auto"/>
            <w:vAlign w:val="center"/>
            <w:hideMark/>
          </w:tcPr>
          <w:p w14:paraId="0CF224B0"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p>
        </w:tc>
        <w:tc>
          <w:tcPr>
            <w:tcW w:w="215" w:type="pct"/>
            <w:tcBorders>
              <w:top w:val="nil"/>
              <w:left w:val="nil"/>
              <w:bottom w:val="nil"/>
              <w:right w:val="nil"/>
            </w:tcBorders>
            <w:shd w:val="clear" w:color="auto" w:fill="auto"/>
            <w:vAlign w:val="center"/>
            <w:hideMark/>
          </w:tcPr>
          <w:p w14:paraId="4076302E"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0</w:t>
            </w:r>
          </w:p>
        </w:tc>
        <w:tc>
          <w:tcPr>
            <w:tcW w:w="244" w:type="pct"/>
            <w:tcBorders>
              <w:top w:val="nil"/>
              <w:left w:val="nil"/>
              <w:bottom w:val="nil"/>
              <w:right w:val="nil"/>
            </w:tcBorders>
            <w:shd w:val="clear" w:color="auto" w:fill="auto"/>
            <w:vAlign w:val="center"/>
            <w:hideMark/>
          </w:tcPr>
          <w:p w14:paraId="1123300D"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-1.79</w:t>
            </w:r>
          </w:p>
        </w:tc>
        <w:tc>
          <w:tcPr>
            <w:tcW w:w="215" w:type="pct"/>
            <w:tcBorders>
              <w:top w:val="nil"/>
              <w:left w:val="nil"/>
              <w:bottom w:val="nil"/>
              <w:right w:val="nil"/>
            </w:tcBorders>
            <w:shd w:val="clear" w:color="auto" w:fill="auto"/>
            <w:vAlign w:val="center"/>
            <w:hideMark/>
          </w:tcPr>
          <w:p w14:paraId="0DF72650"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1.5</w:t>
            </w:r>
          </w:p>
        </w:tc>
        <w:tc>
          <w:tcPr>
            <w:tcW w:w="211" w:type="pct"/>
            <w:tcBorders>
              <w:top w:val="nil"/>
              <w:left w:val="nil"/>
              <w:bottom w:val="nil"/>
              <w:right w:val="nil"/>
            </w:tcBorders>
            <w:shd w:val="clear" w:color="auto" w:fill="auto"/>
            <w:vAlign w:val="center"/>
            <w:hideMark/>
          </w:tcPr>
          <w:p w14:paraId="5D857865"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139</w:t>
            </w:r>
          </w:p>
        </w:tc>
        <w:tc>
          <w:tcPr>
            <w:tcW w:w="272" w:type="pct"/>
            <w:tcBorders>
              <w:top w:val="nil"/>
              <w:left w:val="nil"/>
              <w:bottom w:val="nil"/>
              <w:right w:val="nil"/>
            </w:tcBorders>
            <w:shd w:val="clear" w:color="auto" w:fill="auto"/>
            <w:vAlign w:val="center"/>
            <w:hideMark/>
          </w:tcPr>
          <w:p w14:paraId="64689068"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-1.80</w:t>
            </w:r>
          </w:p>
        </w:tc>
        <w:tc>
          <w:tcPr>
            <w:tcW w:w="207" w:type="pct"/>
            <w:tcBorders>
              <w:top w:val="nil"/>
              <w:left w:val="nil"/>
              <w:bottom w:val="nil"/>
              <w:right w:val="nil"/>
            </w:tcBorders>
            <w:shd w:val="clear" w:color="auto" w:fill="auto"/>
            <w:vAlign w:val="center"/>
            <w:hideMark/>
          </w:tcPr>
          <w:p w14:paraId="1A78DE32"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1.28</w:t>
            </w:r>
          </w:p>
        </w:tc>
        <w:tc>
          <w:tcPr>
            <w:tcW w:w="211" w:type="pct"/>
            <w:tcBorders>
              <w:top w:val="nil"/>
              <w:left w:val="nil"/>
              <w:bottom w:val="nil"/>
              <w:right w:val="nil"/>
            </w:tcBorders>
            <w:shd w:val="clear" w:color="auto" w:fill="auto"/>
            <w:vAlign w:val="center"/>
            <w:hideMark/>
          </w:tcPr>
          <w:p w14:paraId="29F0D3AC"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177</w:t>
            </w:r>
          </w:p>
        </w:tc>
        <w:tc>
          <w:tcPr>
            <w:tcW w:w="244" w:type="pct"/>
            <w:tcBorders>
              <w:top w:val="nil"/>
              <w:left w:val="nil"/>
              <w:bottom w:val="nil"/>
              <w:right w:val="nil"/>
            </w:tcBorders>
            <w:shd w:val="clear" w:color="auto" w:fill="auto"/>
            <w:vAlign w:val="center"/>
            <w:hideMark/>
          </w:tcPr>
          <w:p w14:paraId="16F5271B"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0.12</w:t>
            </w:r>
          </w:p>
        </w:tc>
        <w:tc>
          <w:tcPr>
            <w:tcW w:w="211" w:type="pct"/>
            <w:tcBorders>
              <w:top w:val="nil"/>
              <w:left w:val="nil"/>
              <w:bottom w:val="nil"/>
              <w:right w:val="nil"/>
            </w:tcBorders>
            <w:shd w:val="clear" w:color="auto" w:fill="auto"/>
            <w:vAlign w:val="center"/>
            <w:hideMark/>
          </w:tcPr>
          <w:p w14:paraId="55EA046F"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p>
        </w:tc>
        <w:tc>
          <w:tcPr>
            <w:tcW w:w="215" w:type="pct"/>
            <w:tcBorders>
              <w:top w:val="nil"/>
              <w:left w:val="nil"/>
              <w:bottom w:val="nil"/>
              <w:right w:val="nil"/>
            </w:tcBorders>
            <w:shd w:val="clear" w:color="auto" w:fill="auto"/>
            <w:vAlign w:val="center"/>
            <w:hideMark/>
          </w:tcPr>
          <w:p w14:paraId="0DB8F70F"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0</w:t>
            </w:r>
          </w:p>
        </w:tc>
      </w:tr>
      <w:tr w:rsidR="00756CF2" w:rsidRPr="00756CF2" w14:paraId="48CAC41C" w14:textId="77777777" w:rsidTr="00E1236A">
        <w:trPr>
          <w:trHeight w:val="259"/>
        </w:trPr>
        <w:tc>
          <w:tcPr>
            <w:tcW w:w="958" w:type="pct"/>
            <w:tcBorders>
              <w:top w:val="nil"/>
              <w:left w:val="nil"/>
              <w:bottom w:val="nil"/>
              <w:right w:val="nil"/>
            </w:tcBorders>
            <w:shd w:val="clear" w:color="auto" w:fill="auto"/>
            <w:vAlign w:val="center"/>
            <w:hideMark/>
          </w:tcPr>
          <w:p w14:paraId="47FC2DCB" w14:textId="77777777" w:rsidR="00756CF2" w:rsidRPr="00756CF2" w:rsidRDefault="00756CF2" w:rsidP="00756CF2">
            <w:pPr>
              <w:spacing w:line="240" w:lineRule="auto"/>
              <w:ind w:firstLine="0"/>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Containment vs. Connection</w:t>
            </w:r>
          </w:p>
        </w:tc>
        <w:tc>
          <w:tcPr>
            <w:tcW w:w="244" w:type="pct"/>
            <w:tcBorders>
              <w:top w:val="nil"/>
              <w:left w:val="nil"/>
              <w:bottom w:val="nil"/>
              <w:right w:val="nil"/>
            </w:tcBorders>
            <w:shd w:val="clear" w:color="auto" w:fill="auto"/>
            <w:vAlign w:val="center"/>
            <w:hideMark/>
          </w:tcPr>
          <w:p w14:paraId="30758F14"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2.18</w:t>
            </w:r>
          </w:p>
        </w:tc>
        <w:tc>
          <w:tcPr>
            <w:tcW w:w="216" w:type="pct"/>
            <w:tcBorders>
              <w:top w:val="nil"/>
              <w:left w:val="nil"/>
              <w:bottom w:val="nil"/>
              <w:right w:val="nil"/>
            </w:tcBorders>
            <w:shd w:val="clear" w:color="auto" w:fill="auto"/>
            <w:vAlign w:val="center"/>
            <w:hideMark/>
          </w:tcPr>
          <w:p w14:paraId="28FEACF0"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1.4</w:t>
            </w:r>
          </w:p>
        </w:tc>
        <w:tc>
          <w:tcPr>
            <w:tcW w:w="211" w:type="pct"/>
            <w:tcBorders>
              <w:top w:val="nil"/>
              <w:left w:val="nil"/>
              <w:bottom w:val="nil"/>
              <w:right w:val="nil"/>
            </w:tcBorders>
            <w:shd w:val="clear" w:color="auto" w:fill="auto"/>
            <w:vAlign w:val="center"/>
            <w:hideMark/>
          </w:tcPr>
          <w:p w14:paraId="4D3D2F48"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246</w:t>
            </w:r>
          </w:p>
        </w:tc>
        <w:tc>
          <w:tcPr>
            <w:tcW w:w="244" w:type="pct"/>
            <w:tcBorders>
              <w:top w:val="nil"/>
              <w:left w:val="nil"/>
              <w:bottom w:val="nil"/>
              <w:right w:val="nil"/>
            </w:tcBorders>
            <w:shd w:val="clear" w:color="auto" w:fill="auto"/>
            <w:vAlign w:val="center"/>
            <w:hideMark/>
          </w:tcPr>
          <w:p w14:paraId="3F4BAA8F"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1.73</w:t>
            </w:r>
          </w:p>
        </w:tc>
        <w:tc>
          <w:tcPr>
            <w:tcW w:w="215" w:type="pct"/>
            <w:tcBorders>
              <w:top w:val="nil"/>
              <w:left w:val="nil"/>
              <w:bottom w:val="nil"/>
              <w:right w:val="nil"/>
            </w:tcBorders>
            <w:shd w:val="clear" w:color="auto" w:fill="auto"/>
            <w:vAlign w:val="center"/>
            <w:hideMark/>
          </w:tcPr>
          <w:p w14:paraId="54DAFBC7"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1.56</w:t>
            </w:r>
          </w:p>
        </w:tc>
        <w:tc>
          <w:tcPr>
            <w:tcW w:w="211" w:type="pct"/>
            <w:tcBorders>
              <w:top w:val="nil"/>
              <w:left w:val="nil"/>
              <w:bottom w:val="nil"/>
              <w:right w:val="nil"/>
            </w:tcBorders>
            <w:shd w:val="clear" w:color="auto" w:fill="auto"/>
            <w:vAlign w:val="center"/>
            <w:hideMark/>
          </w:tcPr>
          <w:p w14:paraId="6FF9D43C"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239</w:t>
            </w:r>
          </w:p>
        </w:tc>
        <w:tc>
          <w:tcPr>
            <w:tcW w:w="244" w:type="pct"/>
            <w:tcBorders>
              <w:top w:val="nil"/>
              <w:left w:val="nil"/>
              <w:bottom w:val="nil"/>
              <w:right w:val="nil"/>
            </w:tcBorders>
            <w:shd w:val="clear" w:color="auto" w:fill="auto"/>
            <w:vAlign w:val="center"/>
            <w:hideMark/>
          </w:tcPr>
          <w:p w14:paraId="5E5004EB"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10.33</w:t>
            </w:r>
          </w:p>
        </w:tc>
        <w:tc>
          <w:tcPr>
            <w:tcW w:w="211" w:type="pct"/>
            <w:tcBorders>
              <w:top w:val="nil"/>
              <w:left w:val="nil"/>
              <w:bottom w:val="nil"/>
              <w:right w:val="nil"/>
            </w:tcBorders>
            <w:shd w:val="clear" w:color="auto" w:fill="auto"/>
            <w:vAlign w:val="center"/>
            <w:hideMark/>
          </w:tcPr>
          <w:p w14:paraId="3ED9A6C7"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w:t>
            </w:r>
          </w:p>
        </w:tc>
        <w:tc>
          <w:tcPr>
            <w:tcW w:w="215" w:type="pct"/>
            <w:tcBorders>
              <w:top w:val="nil"/>
              <w:left w:val="nil"/>
              <w:bottom w:val="nil"/>
              <w:right w:val="nil"/>
            </w:tcBorders>
            <w:shd w:val="clear" w:color="auto" w:fill="auto"/>
            <w:vAlign w:val="center"/>
            <w:hideMark/>
          </w:tcPr>
          <w:p w14:paraId="3EE0005A"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0.02</w:t>
            </w:r>
          </w:p>
        </w:tc>
        <w:tc>
          <w:tcPr>
            <w:tcW w:w="244" w:type="pct"/>
            <w:tcBorders>
              <w:top w:val="nil"/>
              <w:left w:val="nil"/>
              <w:bottom w:val="nil"/>
              <w:right w:val="nil"/>
            </w:tcBorders>
            <w:shd w:val="clear" w:color="auto" w:fill="auto"/>
            <w:vAlign w:val="center"/>
            <w:hideMark/>
          </w:tcPr>
          <w:p w14:paraId="327A514A"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1.98</w:t>
            </w:r>
          </w:p>
        </w:tc>
        <w:tc>
          <w:tcPr>
            <w:tcW w:w="215" w:type="pct"/>
            <w:tcBorders>
              <w:top w:val="nil"/>
              <w:left w:val="nil"/>
              <w:bottom w:val="nil"/>
              <w:right w:val="nil"/>
            </w:tcBorders>
            <w:shd w:val="clear" w:color="auto" w:fill="auto"/>
            <w:vAlign w:val="center"/>
            <w:hideMark/>
          </w:tcPr>
          <w:p w14:paraId="198D607F"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1.5</w:t>
            </w:r>
          </w:p>
        </w:tc>
        <w:tc>
          <w:tcPr>
            <w:tcW w:w="211" w:type="pct"/>
            <w:tcBorders>
              <w:top w:val="nil"/>
              <w:left w:val="nil"/>
              <w:bottom w:val="nil"/>
              <w:right w:val="nil"/>
            </w:tcBorders>
            <w:shd w:val="clear" w:color="auto" w:fill="auto"/>
            <w:vAlign w:val="center"/>
            <w:hideMark/>
          </w:tcPr>
          <w:p w14:paraId="5FBBAF18"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139</w:t>
            </w:r>
          </w:p>
        </w:tc>
        <w:tc>
          <w:tcPr>
            <w:tcW w:w="272" w:type="pct"/>
            <w:tcBorders>
              <w:top w:val="nil"/>
              <w:left w:val="nil"/>
              <w:bottom w:val="nil"/>
              <w:right w:val="nil"/>
            </w:tcBorders>
            <w:shd w:val="clear" w:color="auto" w:fill="auto"/>
            <w:vAlign w:val="center"/>
            <w:hideMark/>
          </w:tcPr>
          <w:p w14:paraId="3E390615"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2.44</w:t>
            </w:r>
          </w:p>
        </w:tc>
        <w:tc>
          <w:tcPr>
            <w:tcW w:w="207" w:type="pct"/>
            <w:tcBorders>
              <w:top w:val="nil"/>
              <w:left w:val="nil"/>
              <w:bottom w:val="nil"/>
              <w:right w:val="nil"/>
            </w:tcBorders>
            <w:shd w:val="clear" w:color="auto" w:fill="auto"/>
            <w:vAlign w:val="center"/>
            <w:hideMark/>
          </w:tcPr>
          <w:p w14:paraId="2CAB2FB8"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1.15</w:t>
            </w:r>
          </w:p>
        </w:tc>
        <w:tc>
          <w:tcPr>
            <w:tcW w:w="211" w:type="pct"/>
            <w:tcBorders>
              <w:top w:val="nil"/>
              <w:left w:val="nil"/>
              <w:bottom w:val="nil"/>
              <w:right w:val="nil"/>
            </w:tcBorders>
            <w:shd w:val="clear" w:color="auto" w:fill="auto"/>
            <w:vAlign w:val="center"/>
            <w:hideMark/>
          </w:tcPr>
          <w:p w14:paraId="3E526263"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177</w:t>
            </w:r>
          </w:p>
        </w:tc>
        <w:tc>
          <w:tcPr>
            <w:tcW w:w="244" w:type="pct"/>
            <w:tcBorders>
              <w:top w:val="nil"/>
              <w:left w:val="nil"/>
              <w:bottom w:val="nil"/>
              <w:right w:val="nil"/>
            </w:tcBorders>
            <w:shd w:val="clear" w:color="auto" w:fill="auto"/>
            <w:vAlign w:val="center"/>
            <w:hideMark/>
          </w:tcPr>
          <w:p w14:paraId="799540CF"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10.77</w:t>
            </w:r>
          </w:p>
        </w:tc>
        <w:tc>
          <w:tcPr>
            <w:tcW w:w="211" w:type="pct"/>
            <w:tcBorders>
              <w:top w:val="nil"/>
              <w:left w:val="nil"/>
              <w:bottom w:val="nil"/>
              <w:right w:val="nil"/>
            </w:tcBorders>
            <w:shd w:val="clear" w:color="auto" w:fill="auto"/>
            <w:vAlign w:val="center"/>
            <w:hideMark/>
          </w:tcPr>
          <w:p w14:paraId="6DE44506"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w:t>
            </w:r>
          </w:p>
        </w:tc>
        <w:tc>
          <w:tcPr>
            <w:tcW w:w="215" w:type="pct"/>
            <w:tcBorders>
              <w:top w:val="nil"/>
              <w:left w:val="nil"/>
              <w:bottom w:val="nil"/>
              <w:right w:val="nil"/>
            </w:tcBorders>
            <w:shd w:val="clear" w:color="auto" w:fill="auto"/>
            <w:vAlign w:val="center"/>
            <w:hideMark/>
          </w:tcPr>
          <w:p w14:paraId="6938F2E2"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0.03</w:t>
            </w:r>
          </w:p>
        </w:tc>
      </w:tr>
      <w:tr w:rsidR="00756CF2" w:rsidRPr="00756CF2" w14:paraId="70F0072F" w14:textId="77777777" w:rsidTr="00E1236A">
        <w:trPr>
          <w:trHeight w:val="259"/>
        </w:trPr>
        <w:tc>
          <w:tcPr>
            <w:tcW w:w="958" w:type="pct"/>
            <w:tcBorders>
              <w:top w:val="nil"/>
              <w:left w:val="nil"/>
              <w:bottom w:val="nil"/>
              <w:right w:val="nil"/>
            </w:tcBorders>
            <w:shd w:val="clear" w:color="auto" w:fill="auto"/>
            <w:vAlign w:val="center"/>
            <w:hideMark/>
          </w:tcPr>
          <w:p w14:paraId="25D23140" w14:textId="77777777" w:rsidR="00756CF2" w:rsidRPr="00756CF2" w:rsidRDefault="00756CF2" w:rsidP="00756CF2">
            <w:pPr>
              <w:spacing w:line="240" w:lineRule="auto"/>
              <w:ind w:firstLine="0"/>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Self-direction vs. Receptiveness to influence</w:t>
            </w:r>
          </w:p>
        </w:tc>
        <w:tc>
          <w:tcPr>
            <w:tcW w:w="244" w:type="pct"/>
            <w:tcBorders>
              <w:top w:val="nil"/>
              <w:left w:val="nil"/>
              <w:bottom w:val="nil"/>
              <w:right w:val="nil"/>
            </w:tcBorders>
            <w:shd w:val="clear" w:color="auto" w:fill="auto"/>
            <w:vAlign w:val="center"/>
            <w:hideMark/>
          </w:tcPr>
          <w:p w14:paraId="0BB83E3E"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-1.11</w:t>
            </w:r>
          </w:p>
        </w:tc>
        <w:tc>
          <w:tcPr>
            <w:tcW w:w="216" w:type="pct"/>
            <w:tcBorders>
              <w:top w:val="nil"/>
              <w:left w:val="nil"/>
              <w:bottom w:val="nil"/>
              <w:right w:val="nil"/>
            </w:tcBorders>
            <w:shd w:val="clear" w:color="auto" w:fill="auto"/>
            <w:vAlign w:val="center"/>
            <w:hideMark/>
          </w:tcPr>
          <w:p w14:paraId="363889C5"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1.43</w:t>
            </w:r>
          </w:p>
        </w:tc>
        <w:tc>
          <w:tcPr>
            <w:tcW w:w="211" w:type="pct"/>
            <w:tcBorders>
              <w:top w:val="nil"/>
              <w:left w:val="nil"/>
              <w:bottom w:val="nil"/>
              <w:right w:val="nil"/>
            </w:tcBorders>
            <w:shd w:val="clear" w:color="auto" w:fill="auto"/>
            <w:vAlign w:val="center"/>
            <w:hideMark/>
          </w:tcPr>
          <w:p w14:paraId="320A1BB7"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246</w:t>
            </w:r>
          </w:p>
        </w:tc>
        <w:tc>
          <w:tcPr>
            <w:tcW w:w="244" w:type="pct"/>
            <w:tcBorders>
              <w:top w:val="nil"/>
              <w:left w:val="nil"/>
              <w:bottom w:val="nil"/>
              <w:right w:val="nil"/>
            </w:tcBorders>
            <w:shd w:val="clear" w:color="auto" w:fill="auto"/>
            <w:vAlign w:val="center"/>
            <w:hideMark/>
          </w:tcPr>
          <w:p w14:paraId="48D60A74"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-1.13</w:t>
            </w:r>
          </w:p>
        </w:tc>
        <w:tc>
          <w:tcPr>
            <w:tcW w:w="215" w:type="pct"/>
            <w:tcBorders>
              <w:top w:val="nil"/>
              <w:left w:val="nil"/>
              <w:bottom w:val="nil"/>
              <w:right w:val="nil"/>
            </w:tcBorders>
            <w:shd w:val="clear" w:color="auto" w:fill="auto"/>
            <w:vAlign w:val="center"/>
            <w:hideMark/>
          </w:tcPr>
          <w:p w14:paraId="565BEF36"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1.2</w:t>
            </w:r>
          </w:p>
        </w:tc>
        <w:tc>
          <w:tcPr>
            <w:tcW w:w="211" w:type="pct"/>
            <w:tcBorders>
              <w:top w:val="nil"/>
              <w:left w:val="nil"/>
              <w:bottom w:val="nil"/>
              <w:right w:val="nil"/>
            </w:tcBorders>
            <w:shd w:val="clear" w:color="auto" w:fill="auto"/>
            <w:vAlign w:val="center"/>
            <w:hideMark/>
          </w:tcPr>
          <w:p w14:paraId="1FF4DA1D"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239</w:t>
            </w:r>
          </w:p>
        </w:tc>
        <w:tc>
          <w:tcPr>
            <w:tcW w:w="244" w:type="pct"/>
            <w:tcBorders>
              <w:top w:val="nil"/>
              <w:left w:val="nil"/>
              <w:bottom w:val="nil"/>
              <w:right w:val="nil"/>
            </w:tcBorders>
            <w:shd w:val="clear" w:color="auto" w:fill="auto"/>
            <w:vAlign w:val="center"/>
            <w:hideMark/>
          </w:tcPr>
          <w:p w14:paraId="0F6048CE"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0.01</w:t>
            </w:r>
          </w:p>
        </w:tc>
        <w:tc>
          <w:tcPr>
            <w:tcW w:w="211" w:type="pct"/>
            <w:tcBorders>
              <w:top w:val="nil"/>
              <w:left w:val="nil"/>
              <w:bottom w:val="nil"/>
              <w:right w:val="nil"/>
            </w:tcBorders>
            <w:shd w:val="clear" w:color="auto" w:fill="auto"/>
            <w:vAlign w:val="center"/>
            <w:hideMark/>
          </w:tcPr>
          <w:p w14:paraId="7BD5B823"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p>
        </w:tc>
        <w:tc>
          <w:tcPr>
            <w:tcW w:w="215" w:type="pct"/>
            <w:tcBorders>
              <w:top w:val="nil"/>
              <w:left w:val="nil"/>
              <w:bottom w:val="nil"/>
              <w:right w:val="nil"/>
            </w:tcBorders>
            <w:shd w:val="clear" w:color="auto" w:fill="auto"/>
            <w:vAlign w:val="center"/>
            <w:hideMark/>
          </w:tcPr>
          <w:p w14:paraId="5106047C"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0</w:t>
            </w:r>
          </w:p>
        </w:tc>
        <w:tc>
          <w:tcPr>
            <w:tcW w:w="244" w:type="pct"/>
            <w:tcBorders>
              <w:top w:val="nil"/>
              <w:left w:val="nil"/>
              <w:bottom w:val="nil"/>
              <w:right w:val="nil"/>
            </w:tcBorders>
            <w:shd w:val="clear" w:color="auto" w:fill="auto"/>
            <w:vAlign w:val="center"/>
            <w:hideMark/>
          </w:tcPr>
          <w:p w14:paraId="6EE6E6EE"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-0.93</w:t>
            </w:r>
          </w:p>
        </w:tc>
        <w:tc>
          <w:tcPr>
            <w:tcW w:w="215" w:type="pct"/>
            <w:tcBorders>
              <w:top w:val="nil"/>
              <w:left w:val="nil"/>
              <w:bottom w:val="nil"/>
              <w:right w:val="nil"/>
            </w:tcBorders>
            <w:shd w:val="clear" w:color="auto" w:fill="auto"/>
            <w:vAlign w:val="center"/>
            <w:hideMark/>
          </w:tcPr>
          <w:p w14:paraId="2B362928"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1.33</w:t>
            </w:r>
          </w:p>
        </w:tc>
        <w:tc>
          <w:tcPr>
            <w:tcW w:w="211" w:type="pct"/>
            <w:tcBorders>
              <w:top w:val="nil"/>
              <w:left w:val="nil"/>
              <w:bottom w:val="nil"/>
              <w:right w:val="nil"/>
            </w:tcBorders>
            <w:shd w:val="clear" w:color="auto" w:fill="auto"/>
            <w:vAlign w:val="center"/>
            <w:hideMark/>
          </w:tcPr>
          <w:p w14:paraId="57D59E33"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139</w:t>
            </w:r>
          </w:p>
        </w:tc>
        <w:tc>
          <w:tcPr>
            <w:tcW w:w="272" w:type="pct"/>
            <w:tcBorders>
              <w:top w:val="nil"/>
              <w:left w:val="nil"/>
              <w:bottom w:val="nil"/>
              <w:right w:val="nil"/>
            </w:tcBorders>
            <w:shd w:val="clear" w:color="auto" w:fill="auto"/>
            <w:vAlign w:val="center"/>
            <w:hideMark/>
          </w:tcPr>
          <w:p w14:paraId="3922ECFC"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-1.20</w:t>
            </w:r>
          </w:p>
        </w:tc>
        <w:tc>
          <w:tcPr>
            <w:tcW w:w="207" w:type="pct"/>
            <w:tcBorders>
              <w:top w:val="nil"/>
              <w:left w:val="nil"/>
              <w:bottom w:val="nil"/>
              <w:right w:val="nil"/>
            </w:tcBorders>
            <w:shd w:val="clear" w:color="auto" w:fill="auto"/>
            <w:vAlign w:val="center"/>
            <w:hideMark/>
          </w:tcPr>
          <w:p w14:paraId="0BEA4CF4"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1.3</w:t>
            </w:r>
          </w:p>
        </w:tc>
        <w:tc>
          <w:tcPr>
            <w:tcW w:w="211" w:type="pct"/>
            <w:tcBorders>
              <w:top w:val="nil"/>
              <w:left w:val="nil"/>
              <w:bottom w:val="nil"/>
              <w:right w:val="nil"/>
            </w:tcBorders>
            <w:shd w:val="clear" w:color="auto" w:fill="auto"/>
            <w:vAlign w:val="center"/>
            <w:hideMark/>
          </w:tcPr>
          <w:p w14:paraId="3696D21B"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177</w:t>
            </w:r>
          </w:p>
        </w:tc>
        <w:tc>
          <w:tcPr>
            <w:tcW w:w="244" w:type="pct"/>
            <w:tcBorders>
              <w:top w:val="nil"/>
              <w:left w:val="nil"/>
              <w:bottom w:val="nil"/>
              <w:right w:val="nil"/>
            </w:tcBorders>
            <w:shd w:val="clear" w:color="auto" w:fill="auto"/>
            <w:vAlign w:val="center"/>
            <w:hideMark/>
          </w:tcPr>
          <w:p w14:paraId="530728C1"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3.26</w:t>
            </w:r>
          </w:p>
        </w:tc>
        <w:tc>
          <w:tcPr>
            <w:tcW w:w="211" w:type="pct"/>
            <w:tcBorders>
              <w:top w:val="nil"/>
              <w:left w:val="nil"/>
              <w:bottom w:val="nil"/>
              <w:right w:val="nil"/>
            </w:tcBorders>
            <w:shd w:val="clear" w:color="auto" w:fill="auto"/>
            <w:vAlign w:val="center"/>
            <w:hideMark/>
          </w:tcPr>
          <w:p w14:paraId="54B350E0"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p>
        </w:tc>
        <w:tc>
          <w:tcPr>
            <w:tcW w:w="215" w:type="pct"/>
            <w:tcBorders>
              <w:top w:val="nil"/>
              <w:left w:val="nil"/>
              <w:bottom w:val="nil"/>
              <w:right w:val="nil"/>
            </w:tcBorders>
            <w:shd w:val="clear" w:color="auto" w:fill="auto"/>
            <w:vAlign w:val="center"/>
            <w:hideMark/>
          </w:tcPr>
          <w:p w14:paraId="7E327644"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0.01</w:t>
            </w:r>
          </w:p>
        </w:tc>
      </w:tr>
      <w:tr w:rsidR="00756CF2" w:rsidRPr="00756CF2" w14:paraId="035D3F07" w14:textId="77777777" w:rsidTr="00E1236A">
        <w:trPr>
          <w:trHeight w:val="259"/>
        </w:trPr>
        <w:tc>
          <w:tcPr>
            <w:tcW w:w="958" w:type="pct"/>
            <w:tcBorders>
              <w:top w:val="nil"/>
              <w:left w:val="nil"/>
              <w:bottom w:val="nil"/>
              <w:right w:val="nil"/>
            </w:tcBorders>
            <w:shd w:val="clear" w:color="auto" w:fill="auto"/>
            <w:vAlign w:val="center"/>
            <w:hideMark/>
          </w:tcPr>
          <w:p w14:paraId="43509946" w14:textId="77777777" w:rsidR="00756CF2" w:rsidRPr="00756CF2" w:rsidRDefault="00756CF2" w:rsidP="00756CF2">
            <w:pPr>
              <w:spacing w:line="240" w:lineRule="auto"/>
              <w:ind w:firstLine="0"/>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Self-reliance vs. Dependence</w:t>
            </w:r>
          </w:p>
        </w:tc>
        <w:tc>
          <w:tcPr>
            <w:tcW w:w="244" w:type="pct"/>
            <w:tcBorders>
              <w:top w:val="nil"/>
              <w:left w:val="nil"/>
              <w:bottom w:val="nil"/>
              <w:right w:val="nil"/>
            </w:tcBorders>
            <w:shd w:val="clear" w:color="auto" w:fill="auto"/>
            <w:vAlign w:val="center"/>
            <w:hideMark/>
          </w:tcPr>
          <w:p w14:paraId="0614EE5F"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-1.85</w:t>
            </w:r>
          </w:p>
        </w:tc>
        <w:tc>
          <w:tcPr>
            <w:tcW w:w="216" w:type="pct"/>
            <w:tcBorders>
              <w:top w:val="nil"/>
              <w:left w:val="nil"/>
              <w:bottom w:val="nil"/>
              <w:right w:val="nil"/>
            </w:tcBorders>
            <w:shd w:val="clear" w:color="auto" w:fill="auto"/>
            <w:vAlign w:val="center"/>
            <w:hideMark/>
          </w:tcPr>
          <w:p w14:paraId="6C09611D"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1.38</w:t>
            </w:r>
          </w:p>
        </w:tc>
        <w:tc>
          <w:tcPr>
            <w:tcW w:w="211" w:type="pct"/>
            <w:tcBorders>
              <w:top w:val="nil"/>
              <w:left w:val="nil"/>
              <w:bottom w:val="nil"/>
              <w:right w:val="nil"/>
            </w:tcBorders>
            <w:shd w:val="clear" w:color="auto" w:fill="auto"/>
            <w:vAlign w:val="center"/>
            <w:hideMark/>
          </w:tcPr>
          <w:p w14:paraId="3EDF94FD"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246</w:t>
            </w:r>
          </w:p>
        </w:tc>
        <w:tc>
          <w:tcPr>
            <w:tcW w:w="244" w:type="pct"/>
            <w:tcBorders>
              <w:top w:val="nil"/>
              <w:left w:val="nil"/>
              <w:bottom w:val="nil"/>
              <w:right w:val="nil"/>
            </w:tcBorders>
            <w:shd w:val="clear" w:color="auto" w:fill="auto"/>
            <w:vAlign w:val="center"/>
            <w:hideMark/>
          </w:tcPr>
          <w:p w14:paraId="226386B4"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-1.23</w:t>
            </w:r>
          </w:p>
        </w:tc>
        <w:tc>
          <w:tcPr>
            <w:tcW w:w="215" w:type="pct"/>
            <w:tcBorders>
              <w:top w:val="nil"/>
              <w:left w:val="nil"/>
              <w:bottom w:val="nil"/>
              <w:right w:val="nil"/>
            </w:tcBorders>
            <w:shd w:val="clear" w:color="auto" w:fill="auto"/>
            <w:vAlign w:val="center"/>
            <w:hideMark/>
          </w:tcPr>
          <w:p w14:paraId="5F33643B"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1.41</w:t>
            </w:r>
          </w:p>
        </w:tc>
        <w:tc>
          <w:tcPr>
            <w:tcW w:w="211" w:type="pct"/>
            <w:tcBorders>
              <w:top w:val="nil"/>
              <w:left w:val="nil"/>
              <w:bottom w:val="nil"/>
              <w:right w:val="nil"/>
            </w:tcBorders>
            <w:shd w:val="clear" w:color="auto" w:fill="auto"/>
            <w:vAlign w:val="center"/>
            <w:hideMark/>
          </w:tcPr>
          <w:p w14:paraId="51991827"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239</w:t>
            </w:r>
          </w:p>
        </w:tc>
        <w:tc>
          <w:tcPr>
            <w:tcW w:w="244" w:type="pct"/>
            <w:tcBorders>
              <w:top w:val="nil"/>
              <w:left w:val="nil"/>
              <w:bottom w:val="nil"/>
              <w:right w:val="nil"/>
            </w:tcBorders>
            <w:shd w:val="clear" w:color="auto" w:fill="auto"/>
            <w:vAlign w:val="center"/>
            <w:hideMark/>
          </w:tcPr>
          <w:p w14:paraId="79407F82"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23.68</w:t>
            </w:r>
          </w:p>
        </w:tc>
        <w:tc>
          <w:tcPr>
            <w:tcW w:w="211" w:type="pct"/>
            <w:tcBorders>
              <w:top w:val="nil"/>
              <w:left w:val="nil"/>
              <w:bottom w:val="nil"/>
              <w:right w:val="nil"/>
            </w:tcBorders>
            <w:shd w:val="clear" w:color="auto" w:fill="auto"/>
            <w:vAlign w:val="center"/>
            <w:hideMark/>
          </w:tcPr>
          <w:p w14:paraId="3A689B48"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w:t>
            </w:r>
          </w:p>
        </w:tc>
        <w:tc>
          <w:tcPr>
            <w:tcW w:w="215" w:type="pct"/>
            <w:tcBorders>
              <w:top w:val="nil"/>
              <w:left w:val="nil"/>
              <w:bottom w:val="nil"/>
              <w:right w:val="nil"/>
            </w:tcBorders>
            <w:shd w:val="clear" w:color="auto" w:fill="auto"/>
            <w:vAlign w:val="center"/>
            <w:hideMark/>
          </w:tcPr>
          <w:p w14:paraId="5A19F923"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0.05</w:t>
            </w:r>
          </w:p>
        </w:tc>
        <w:tc>
          <w:tcPr>
            <w:tcW w:w="244" w:type="pct"/>
            <w:tcBorders>
              <w:top w:val="nil"/>
              <w:left w:val="nil"/>
              <w:bottom w:val="nil"/>
              <w:right w:val="nil"/>
            </w:tcBorders>
            <w:shd w:val="clear" w:color="auto" w:fill="auto"/>
            <w:vAlign w:val="center"/>
            <w:hideMark/>
          </w:tcPr>
          <w:p w14:paraId="3177A7B4"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-1.67</w:t>
            </w:r>
          </w:p>
        </w:tc>
        <w:tc>
          <w:tcPr>
            <w:tcW w:w="215" w:type="pct"/>
            <w:tcBorders>
              <w:top w:val="nil"/>
              <w:left w:val="nil"/>
              <w:bottom w:val="nil"/>
              <w:right w:val="nil"/>
            </w:tcBorders>
            <w:shd w:val="clear" w:color="auto" w:fill="auto"/>
            <w:vAlign w:val="center"/>
            <w:hideMark/>
          </w:tcPr>
          <w:p w14:paraId="5669851F"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1.6</w:t>
            </w:r>
          </w:p>
        </w:tc>
        <w:tc>
          <w:tcPr>
            <w:tcW w:w="211" w:type="pct"/>
            <w:tcBorders>
              <w:top w:val="nil"/>
              <w:left w:val="nil"/>
              <w:bottom w:val="nil"/>
              <w:right w:val="nil"/>
            </w:tcBorders>
            <w:shd w:val="clear" w:color="auto" w:fill="auto"/>
            <w:vAlign w:val="center"/>
            <w:hideMark/>
          </w:tcPr>
          <w:p w14:paraId="2924E336"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139</w:t>
            </w:r>
          </w:p>
        </w:tc>
        <w:tc>
          <w:tcPr>
            <w:tcW w:w="272" w:type="pct"/>
            <w:tcBorders>
              <w:top w:val="nil"/>
              <w:left w:val="nil"/>
              <w:bottom w:val="nil"/>
              <w:right w:val="nil"/>
            </w:tcBorders>
            <w:shd w:val="clear" w:color="auto" w:fill="auto"/>
            <w:vAlign w:val="center"/>
            <w:hideMark/>
          </w:tcPr>
          <w:p w14:paraId="072D4625"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-2.54</w:t>
            </w:r>
          </w:p>
        </w:tc>
        <w:tc>
          <w:tcPr>
            <w:tcW w:w="207" w:type="pct"/>
            <w:tcBorders>
              <w:top w:val="nil"/>
              <w:left w:val="nil"/>
              <w:bottom w:val="nil"/>
              <w:right w:val="nil"/>
            </w:tcBorders>
            <w:shd w:val="clear" w:color="auto" w:fill="auto"/>
            <w:vAlign w:val="center"/>
            <w:hideMark/>
          </w:tcPr>
          <w:p w14:paraId="6EE89D68"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1.36</w:t>
            </w:r>
          </w:p>
        </w:tc>
        <w:tc>
          <w:tcPr>
            <w:tcW w:w="211" w:type="pct"/>
            <w:tcBorders>
              <w:top w:val="nil"/>
              <w:left w:val="nil"/>
              <w:bottom w:val="nil"/>
              <w:right w:val="nil"/>
            </w:tcBorders>
            <w:shd w:val="clear" w:color="auto" w:fill="auto"/>
            <w:vAlign w:val="center"/>
            <w:hideMark/>
          </w:tcPr>
          <w:p w14:paraId="6CEB7FD0"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177</w:t>
            </w:r>
          </w:p>
        </w:tc>
        <w:tc>
          <w:tcPr>
            <w:tcW w:w="244" w:type="pct"/>
            <w:tcBorders>
              <w:top w:val="nil"/>
              <w:left w:val="nil"/>
              <w:bottom w:val="nil"/>
              <w:right w:val="nil"/>
            </w:tcBorders>
            <w:shd w:val="clear" w:color="auto" w:fill="auto"/>
            <w:vAlign w:val="center"/>
            <w:hideMark/>
          </w:tcPr>
          <w:p w14:paraId="21933118"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27.20</w:t>
            </w:r>
          </w:p>
        </w:tc>
        <w:tc>
          <w:tcPr>
            <w:tcW w:w="211" w:type="pct"/>
            <w:tcBorders>
              <w:top w:val="nil"/>
              <w:left w:val="nil"/>
              <w:bottom w:val="nil"/>
              <w:right w:val="nil"/>
            </w:tcBorders>
            <w:shd w:val="clear" w:color="auto" w:fill="auto"/>
            <w:vAlign w:val="center"/>
            <w:hideMark/>
          </w:tcPr>
          <w:p w14:paraId="26CF3A2A"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w:t>
            </w:r>
          </w:p>
        </w:tc>
        <w:tc>
          <w:tcPr>
            <w:tcW w:w="215" w:type="pct"/>
            <w:tcBorders>
              <w:top w:val="nil"/>
              <w:left w:val="nil"/>
              <w:bottom w:val="nil"/>
              <w:right w:val="nil"/>
            </w:tcBorders>
            <w:shd w:val="clear" w:color="auto" w:fill="auto"/>
            <w:vAlign w:val="center"/>
            <w:hideMark/>
          </w:tcPr>
          <w:p w14:paraId="76F72BEE"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0.08</w:t>
            </w:r>
          </w:p>
        </w:tc>
      </w:tr>
      <w:tr w:rsidR="00756CF2" w:rsidRPr="00756CF2" w14:paraId="4312234A" w14:textId="77777777" w:rsidTr="00E1236A">
        <w:trPr>
          <w:trHeight w:val="259"/>
        </w:trPr>
        <w:tc>
          <w:tcPr>
            <w:tcW w:w="958" w:type="pct"/>
            <w:tcBorders>
              <w:top w:val="nil"/>
              <w:left w:val="nil"/>
              <w:bottom w:val="nil"/>
              <w:right w:val="nil"/>
            </w:tcBorders>
            <w:shd w:val="clear" w:color="auto" w:fill="auto"/>
            <w:vAlign w:val="center"/>
            <w:hideMark/>
          </w:tcPr>
          <w:p w14:paraId="2B47A2DF" w14:textId="77777777" w:rsidR="00756CF2" w:rsidRPr="00756CF2" w:rsidRDefault="00756CF2" w:rsidP="00756CF2">
            <w:pPr>
              <w:spacing w:line="240" w:lineRule="auto"/>
              <w:ind w:firstLine="0"/>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Consistency vs Variability</w:t>
            </w:r>
          </w:p>
        </w:tc>
        <w:tc>
          <w:tcPr>
            <w:tcW w:w="244" w:type="pct"/>
            <w:tcBorders>
              <w:top w:val="nil"/>
              <w:left w:val="nil"/>
              <w:bottom w:val="nil"/>
              <w:right w:val="nil"/>
            </w:tcBorders>
            <w:shd w:val="clear" w:color="auto" w:fill="auto"/>
            <w:vAlign w:val="center"/>
            <w:hideMark/>
          </w:tcPr>
          <w:p w14:paraId="764008BE"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-0.39</w:t>
            </w:r>
          </w:p>
        </w:tc>
        <w:tc>
          <w:tcPr>
            <w:tcW w:w="216" w:type="pct"/>
            <w:tcBorders>
              <w:top w:val="nil"/>
              <w:left w:val="nil"/>
              <w:bottom w:val="nil"/>
              <w:right w:val="nil"/>
            </w:tcBorders>
            <w:shd w:val="clear" w:color="auto" w:fill="auto"/>
            <w:vAlign w:val="center"/>
            <w:hideMark/>
          </w:tcPr>
          <w:p w14:paraId="119C6905"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1.82</w:t>
            </w:r>
          </w:p>
        </w:tc>
        <w:tc>
          <w:tcPr>
            <w:tcW w:w="211" w:type="pct"/>
            <w:tcBorders>
              <w:top w:val="nil"/>
              <w:left w:val="nil"/>
              <w:bottom w:val="nil"/>
              <w:right w:val="nil"/>
            </w:tcBorders>
            <w:shd w:val="clear" w:color="auto" w:fill="auto"/>
            <w:vAlign w:val="center"/>
            <w:hideMark/>
          </w:tcPr>
          <w:p w14:paraId="3875B25E"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246</w:t>
            </w:r>
          </w:p>
        </w:tc>
        <w:tc>
          <w:tcPr>
            <w:tcW w:w="244" w:type="pct"/>
            <w:tcBorders>
              <w:top w:val="nil"/>
              <w:left w:val="nil"/>
              <w:bottom w:val="nil"/>
              <w:right w:val="nil"/>
            </w:tcBorders>
            <w:shd w:val="clear" w:color="auto" w:fill="auto"/>
            <w:vAlign w:val="center"/>
            <w:hideMark/>
          </w:tcPr>
          <w:p w14:paraId="164899EA"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-0.28</w:t>
            </w:r>
          </w:p>
        </w:tc>
        <w:tc>
          <w:tcPr>
            <w:tcW w:w="215" w:type="pct"/>
            <w:tcBorders>
              <w:top w:val="nil"/>
              <w:left w:val="nil"/>
              <w:bottom w:val="nil"/>
              <w:right w:val="nil"/>
            </w:tcBorders>
            <w:shd w:val="clear" w:color="auto" w:fill="auto"/>
            <w:vAlign w:val="center"/>
            <w:hideMark/>
          </w:tcPr>
          <w:p w14:paraId="7A4570B5"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1.89</w:t>
            </w:r>
          </w:p>
        </w:tc>
        <w:tc>
          <w:tcPr>
            <w:tcW w:w="211" w:type="pct"/>
            <w:tcBorders>
              <w:top w:val="nil"/>
              <w:left w:val="nil"/>
              <w:bottom w:val="nil"/>
              <w:right w:val="nil"/>
            </w:tcBorders>
            <w:shd w:val="clear" w:color="auto" w:fill="auto"/>
            <w:vAlign w:val="center"/>
            <w:hideMark/>
          </w:tcPr>
          <w:p w14:paraId="5501D3A0"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239</w:t>
            </w:r>
          </w:p>
        </w:tc>
        <w:tc>
          <w:tcPr>
            <w:tcW w:w="244" w:type="pct"/>
            <w:tcBorders>
              <w:top w:val="nil"/>
              <w:left w:val="nil"/>
              <w:bottom w:val="nil"/>
              <w:right w:val="nil"/>
            </w:tcBorders>
            <w:shd w:val="clear" w:color="auto" w:fill="auto"/>
            <w:vAlign w:val="center"/>
            <w:hideMark/>
          </w:tcPr>
          <w:p w14:paraId="42209557"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0.34</w:t>
            </w:r>
          </w:p>
        </w:tc>
        <w:tc>
          <w:tcPr>
            <w:tcW w:w="211" w:type="pct"/>
            <w:tcBorders>
              <w:top w:val="nil"/>
              <w:left w:val="nil"/>
              <w:bottom w:val="nil"/>
              <w:right w:val="nil"/>
            </w:tcBorders>
            <w:shd w:val="clear" w:color="auto" w:fill="auto"/>
            <w:vAlign w:val="center"/>
            <w:hideMark/>
          </w:tcPr>
          <w:p w14:paraId="770DF9E0"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p>
        </w:tc>
        <w:tc>
          <w:tcPr>
            <w:tcW w:w="215" w:type="pct"/>
            <w:tcBorders>
              <w:top w:val="nil"/>
              <w:left w:val="nil"/>
              <w:bottom w:val="nil"/>
              <w:right w:val="nil"/>
            </w:tcBorders>
            <w:shd w:val="clear" w:color="auto" w:fill="auto"/>
            <w:vAlign w:val="center"/>
            <w:hideMark/>
          </w:tcPr>
          <w:p w14:paraId="6E380D52"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0</w:t>
            </w:r>
          </w:p>
        </w:tc>
        <w:tc>
          <w:tcPr>
            <w:tcW w:w="244" w:type="pct"/>
            <w:tcBorders>
              <w:top w:val="nil"/>
              <w:left w:val="nil"/>
              <w:bottom w:val="nil"/>
              <w:right w:val="nil"/>
            </w:tcBorders>
            <w:shd w:val="clear" w:color="auto" w:fill="auto"/>
            <w:vAlign w:val="center"/>
            <w:hideMark/>
          </w:tcPr>
          <w:p w14:paraId="7763E1DF"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0.46</w:t>
            </w:r>
          </w:p>
        </w:tc>
        <w:tc>
          <w:tcPr>
            <w:tcW w:w="215" w:type="pct"/>
            <w:tcBorders>
              <w:top w:val="nil"/>
              <w:left w:val="nil"/>
              <w:bottom w:val="nil"/>
              <w:right w:val="nil"/>
            </w:tcBorders>
            <w:shd w:val="clear" w:color="auto" w:fill="auto"/>
            <w:vAlign w:val="center"/>
            <w:hideMark/>
          </w:tcPr>
          <w:p w14:paraId="4DDD152F"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1.88</w:t>
            </w:r>
          </w:p>
        </w:tc>
        <w:tc>
          <w:tcPr>
            <w:tcW w:w="211" w:type="pct"/>
            <w:tcBorders>
              <w:top w:val="nil"/>
              <w:left w:val="nil"/>
              <w:bottom w:val="nil"/>
              <w:right w:val="nil"/>
            </w:tcBorders>
            <w:shd w:val="clear" w:color="auto" w:fill="auto"/>
            <w:vAlign w:val="center"/>
            <w:hideMark/>
          </w:tcPr>
          <w:p w14:paraId="35827894"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139</w:t>
            </w:r>
          </w:p>
        </w:tc>
        <w:tc>
          <w:tcPr>
            <w:tcW w:w="272" w:type="pct"/>
            <w:tcBorders>
              <w:top w:val="nil"/>
              <w:left w:val="nil"/>
              <w:bottom w:val="nil"/>
              <w:right w:val="nil"/>
            </w:tcBorders>
            <w:shd w:val="clear" w:color="auto" w:fill="auto"/>
            <w:vAlign w:val="center"/>
            <w:hideMark/>
          </w:tcPr>
          <w:p w14:paraId="69588AB3"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0.62</w:t>
            </w:r>
          </w:p>
        </w:tc>
        <w:tc>
          <w:tcPr>
            <w:tcW w:w="207" w:type="pct"/>
            <w:tcBorders>
              <w:top w:val="nil"/>
              <w:left w:val="nil"/>
              <w:bottom w:val="nil"/>
              <w:right w:val="nil"/>
            </w:tcBorders>
            <w:shd w:val="clear" w:color="auto" w:fill="auto"/>
            <w:vAlign w:val="center"/>
            <w:hideMark/>
          </w:tcPr>
          <w:p w14:paraId="04CDD311"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1.9</w:t>
            </w:r>
          </w:p>
        </w:tc>
        <w:tc>
          <w:tcPr>
            <w:tcW w:w="211" w:type="pct"/>
            <w:tcBorders>
              <w:top w:val="nil"/>
              <w:left w:val="nil"/>
              <w:bottom w:val="nil"/>
              <w:right w:val="nil"/>
            </w:tcBorders>
            <w:shd w:val="clear" w:color="auto" w:fill="auto"/>
            <w:vAlign w:val="center"/>
            <w:hideMark/>
          </w:tcPr>
          <w:p w14:paraId="6726E513"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177</w:t>
            </w:r>
          </w:p>
        </w:tc>
        <w:tc>
          <w:tcPr>
            <w:tcW w:w="244" w:type="pct"/>
            <w:tcBorders>
              <w:top w:val="nil"/>
              <w:left w:val="nil"/>
              <w:bottom w:val="nil"/>
              <w:right w:val="nil"/>
            </w:tcBorders>
            <w:shd w:val="clear" w:color="auto" w:fill="auto"/>
            <w:vAlign w:val="center"/>
            <w:hideMark/>
          </w:tcPr>
          <w:p w14:paraId="5A2F090E"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0.55</w:t>
            </w:r>
          </w:p>
        </w:tc>
        <w:tc>
          <w:tcPr>
            <w:tcW w:w="211" w:type="pct"/>
            <w:tcBorders>
              <w:top w:val="nil"/>
              <w:left w:val="nil"/>
              <w:bottom w:val="nil"/>
              <w:right w:val="nil"/>
            </w:tcBorders>
            <w:shd w:val="clear" w:color="auto" w:fill="auto"/>
            <w:vAlign w:val="center"/>
            <w:hideMark/>
          </w:tcPr>
          <w:p w14:paraId="597B414A"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p>
        </w:tc>
        <w:tc>
          <w:tcPr>
            <w:tcW w:w="215" w:type="pct"/>
            <w:tcBorders>
              <w:top w:val="nil"/>
              <w:left w:val="nil"/>
              <w:bottom w:val="nil"/>
              <w:right w:val="nil"/>
            </w:tcBorders>
            <w:shd w:val="clear" w:color="auto" w:fill="auto"/>
            <w:vAlign w:val="center"/>
            <w:hideMark/>
          </w:tcPr>
          <w:p w14:paraId="6884A09A"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0</w:t>
            </w:r>
          </w:p>
        </w:tc>
      </w:tr>
      <w:tr w:rsidR="00756CF2" w:rsidRPr="00756CF2" w14:paraId="0417E183" w14:textId="77777777" w:rsidTr="00E1236A">
        <w:trPr>
          <w:trHeight w:val="259"/>
        </w:trPr>
        <w:tc>
          <w:tcPr>
            <w:tcW w:w="958" w:type="pct"/>
            <w:tcBorders>
              <w:top w:val="nil"/>
              <w:left w:val="nil"/>
              <w:bottom w:val="nil"/>
              <w:right w:val="nil"/>
            </w:tcBorders>
            <w:shd w:val="clear" w:color="auto" w:fill="auto"/>
            <w:vAlign w:val="center"/>
            <w:hideMark/>
          </w:tcPr>
          <w:p w14:paraId="29E0A494" w14:textId="77777777" w:rsidR="00756CF2" w:rsidRPr="00756CF2" w:rsidRDefault="00756CF2" w:rsidP="00756CF2">
            <w:pPr>
              <w:spacing w:line="240" w:lineRule="auto"/>
              <w:ind w:firstLine="0"/>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Self-expression vs. Harmony</w:t>
            </w:r>
          </w:p>
        </w:tc>
        <w:tc>
          <w:tcPr>
            <w:tcW w:w="244" w:type="pct"/>
            <w:tcBorders>
              <w:top w:val="nil"/>
              <w:left w:val="nil"/>
              <w:bottom w:val="nil"/>
              <w:right w:val="nil"/>
            </w:tcBorders>
            <w:shd w:val="clear" w:color="auto" w:fill="auto"/>
            <w:vAlign w:val="center"/>
            <w:hideMark/>
          </w:tcPr>
          <w:p w14:paraId="2A167B50"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-1.19</w:t>
            </w:r>
          </w:p>
        </w:tc>
        <w:tc>
          <w:tcPr>
            <w:tcW w:w="216" w:type="pct"/>
            <w:tcBorders>
              <w:top w:val="nil"/>
              <w:left w:val="nil"/>
              <w:bottom w:val="nil"/>
              <w:right w:val="nil"/>
            </w:tcBorders>
            <w:shd w:val="clear" w:color="auto" w:fill="auto"/>
            <w:vAlign w:val="center"/>
            <w:hideMark/>
          </w:tcPr>
          <w:p w14:paraId="3B8572B8"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1.56</w:t>
            </w:r>
          </w:p>
        </w:tc>
        <w:tc>
          <w:tcPr>
            <w:tcW w:w="211" w:type="pct"/>
            <w:tcBorders>
              <w:top w:val="nil"/>
              <w:left w:val="nil"/>
              <w:bottom w:val="nil"/>
              <w:right w:val="nil"/>
            </w:tcBorders>
            <w:shd w:val="clear" w:color="auto" w:fill="auto"/>
            <w:vAlign w:val="center"/>
            <w:hideMark/>
          </w:tcPr>
          <w:p w14:paraId="098EE1B3"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246</w:t>
            </w:r>
          </w:p>
        </w:tc>
        <w:tc>
          <w:tcPr>
            <w:tcW w:w="244" w:type="pct"/>
            <w:tcBorders>
              <w:top w:val="nil"/>
              <w:left w:val="nil"/>
              <w:bottom w:val="nil"/>
              <w:right w:val="nil"/>
            </w:tcBorders>
            <w:shd w:val="clear" w:color="auto" w:fill="auto"/>
            <w:vAlign w:val="center"/>
            <w:hideMark/>
          </w:tcPr>
          <w:p w14:paraId="4975563C"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-0.77</w:t>
            </w:r>
          </w:p>
        </w:tc>
        <w:tc>
          <w:tcPr>
            <w:tcW w:w="215" w:type="pct"/>
            <w:tcBorders>
              <w:top w:val="nil"/>
              <w:left w:val="nil"/>
              <w:bottom w:val="nil"/>
              <w:right w:val="nil"/>
            </w:tcBorders>
            <w:shd w:val="clear" w:color="auto" w:fill="auto"/>
            <w:vAlign w:val="center"/>
            <w:hideMark/>
          </w:tcPr>
          <w:p w14:paraId="357A1D34"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1.55</w:t>
            </w:r>
          </w:p>
        </w:tc>
        <w:tc>
          <w:tcPr>
            <w:tcW w:w="211" w:type="pct"/>
            <w:tcBorders>
              <w:top w:val="nil"/>
              <w:left w:val="nil"/>
              <w:bottom w:val="nil"/>
              <w:right w:val="nil"/>
            </w:tcBorders>
            <w:shd w:val="clear" w:color="auto" w:fill="auto"/>
            <w:vAlign w:val="center"/>
            <w:hideMark/>
          </w:tcPr>
          <w:p w14:paraId="28BF32D4"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239</w:t>
            </w:r>
          </w:p>
        </w:tc>
        <w:tc>
          <w:tcPr>
            <w:tcW w:w="244" w:type="pct"/>
            <w:tcBorders>
              <w:top w:val="nil"/>
              <w:left w:val="nil"/>
              <w:bottom w:val="nil"/>
              <w:right w:val="nil"/>
            </w:tcBorders>
            <w:shd w:val="clear" w:color="auto" w:fill="auto"/>
            <w:vAlign w:val="center"/>
            <w:hideMark/>
          </w:tcPr>
          <w:p w14:paraId="4A0DA7D0"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9.47</w:t>
            </w:r>
          </w:p>
        </w:tc>
        <w:tc>
          <w:tcPr>
            <w:tcW w:w="211" w:type="pct"/>
            <w:tcBorders>
              <w:top w:val="nil"/>
              <w:left w:val="nil"/>
              <w:bottom w:val="nil"/>
              <w:right w:val="nil"/>
            </w:tcBorders>
            <w:shd w:val="clear" w:color="auto" w:fill="auto"/>
            <w:vAlign w:val="center"/>
            <w:hideMark/>
          </w:tcPr>
          <w:p w14:paraId="08EBA444"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w:t>
            </w:r>
          </w:p>
        </w:tc>
        <w:tc>
          <w:tcPr>
            <w:tcW w:w="215" w:type="pct"/>
            <w:tcBorders>
              <w:top w:val="nil"/>
              <w:left w:val="nil"/>
              <w:bottom w:val="nil"/>
              <w:right w:val="nil"/>
            </w:tcBorders>
            <w:shd w:val="clear" w:color="auto" w:fill="auto"/>
            <w:vAlign w:val="center"/>
            <w:hideMark/>
          </w:tcPr>
          <w:p w14:paraId="5309860A"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0.02</w:t>
            </w:r>
          </w:p>
        </w:tc>
        <w:tc>
          <w:tcPr>
            <w:tcW w:w="244" w:type="pct"/>
            <w:tcBorders>
              <w:top w:val="nil"/>
              <w:left w:val="nil"/>
              <w:bottom w:val="nil"/>
              <w:right w:val="nil"/>
            </w:tcBorders>
            <w:shd w:val="clear" w:color="auto" w:fill="auto"/>
            <w:vAlign w:val="center"/>
            <w:hideMark/>
          </w:tcPr>
          <w:p w14:paraId="2F681675"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-0.08</w:t>
            </w:r>
          </w:p>
        </w:tc>
        <w:tc>
          <w:tcPr>
            <w:tcW w:w="215" w:type="pct"/>
            <w:tcBorders>
              <w:top w:val="nil"/>
              <w:left w:val="nil"/>
              <w:bottom w:val="nil"/>
              <w:right w:val="nil"/>
            </w:tcBorders>
            <w:shd w:val="clear" w:color="auto" w:fill="auto"/>
            <w:vAlign w:val="center"/>
            <w:hideMark/>
          </w:tcPr>
          <w:p w14:paraId="473264C3"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1.5</w:t>
            </w:r>
          </w:p>
        </w:tc>
        <w:tc>
          <w:tcPr>
            <w:tcW w:w="211" w:type="pct"/>
            <w:tcBorders>
              <w:top w:val="nil"/>
              <w:left w:val="nil"/>
              <w:bottom w:val="nil"/>
              <w:right w:val="nil"/>
            </w:tcBorders>
            <w:shd w:val="clear" w:color="auto" w:fill="auto"/>
            <w:vAlign w:val="center"/>
            <w:hideMark/>
          </w:tcPr>
          <w:p w14:paraId="73507A02"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139</w:t>
            </w:r>
          </w:p>
        </w:tc>
        <w:tc>
          <w:tcPr>
            <w:tcW w:w="272" w:type="pct"/>
            <w:tcBorders>
              <w:top w:val="nil"/>
              <w:left w:val="nil"/>
              <w:bottom w:val="nil"/>
              <w:right w:val="nil"/>
            </w:tcBorders>
            <w:shd w:val="clear" w:color="auto" w:fill="auto"/>
            <w:vAlign w:val="center"/>
            <w:hideMark/>
          </w:tcPr>
          <w:p w14:paraId="71659184"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0.04</w:t>
            </w:r>
          </w:p>
        </w:tc>
        <w:tc>
          <w:tcPr>
            <w:tcW w:w="207" w:type="pct"/>
            <w:tcBorders>
              <w:top w:val="nil"/>
              <w:left w:val="nil"/>
              <w:bottom w:val="nil"/>
              <w:right w:val="nil"/>
            </w:tcBorders>
            <w:shd w:val="clear" w:color="auto" w:fill="auto"/>
            <w:vAlign w:val="center"/>
            <w:hideMark/>
          </w:tcPr>
          <w:p w14:paraId="608C5948"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1.69</w:t>
            </w:r>
          </w:p>
        </w:tc>
        <w:tc>
          <w:tcPr>
            <w:tcW w:w="211" w:type="pct"/>
            <w:tcBorders>
              <w:top w:val="nil"/>
              <w:left w:val="nil"/>
              <w:bottom w:val="nil"/>
              <w:right w:val="nil"/>
            </w:tcBorders>
            <w:shd w:val="clear" w:color="auto" w:fill="auto"/>
            <w:vAlign w:val="center"/>
            <w:hideMark/>
          </w:tcPr>
          <w:p w14:paraId="034A0164"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177</w:t>
            </w:r>
          </w:p>
        </w:tc>
        <w:tc>
          <w:tcPr>
            <w:tcW w:w="244" w:type="pct"/>
            <w:tcBorders>
              <w:top w:val="nil"/>
              <w:left w:val="nil"/>
              <w:bottom w:val="nil"/>
              <w:right w:val="nil"/>
            </w:tcBorders>
            <w:shd w:val="clear" w:color="auto" w:fill="auto"/>
            <w:vAlign w:val="center"/>
            <w:hideMark/>
          </w:tcPr>
          <w:p w14:paraId="492411D3"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0.33</w:t>
            </w:r>
          </w:p>
        </w:tc>
        <w:tc>
          <w:tcPr>
            <w:tcW w:w="211" w:type="pct"/>
            <w:tcBorders>
              <w:top w:val="nil"/>
              <w:left w:val="nil"/>
              <w:bottom w:val="nil"/>
              <w:right w:val="nil"/>
            </w:tcBorders>
            <w:shd w:val="clear" w:color="auto" w:fill="auto"/>
            <w:vAlign w:val="center"/>
            <w:hideMark/>
          </w:tcPr>
          <w:p w14:paraId="07CCA3D9"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p>
        </w:tc>
        <w:tc>
          <w:tcPr>
            <w:tcW w:w="215" w:type="pct"/>
            <w:tcBorders>
              <w:top w:val="nil"/>
              <w:left w:val="nil"/>
              <w:bottom w:val="nil"/>
              <w:right w:val="nil"/>
            </w:tcBorders>
            <w:shd w:val="clear" w:color="auto" w:fill="auto"/>
            <w:vAlign w:val="center"/>
            <w:hideMark/>
          </w:tcPr>
          <w:p w14:paraId="50B67E4B"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0</w:t>
            </w:r>
          </w:p>
        </w:tc>
      </w:tr>
      <w:tr w:rsidR="00756CF2" w:rsidRPr="00756CF2" w14:paraId="77D9EAF4" w14:textId="77777777" w:rsidTr="00E1236A">
        <w:trPr>
          <w:trHeight w:val="259"/>
        </w:trPr>
        <w:tc>
          <w:tcPr>
            <w:tcW w:w="958" w:type="pct"/>
            <w:tcBorders>
              <w:top w:val="nil"/>
              <w:left w:val="nil"/>
              <w:bottom w:val="nil"/>
              <w:right w:val="nil"/>
            </w:tcBorders>
            <w:shd w:val="clear" w:color="auto" w:fill="auto"/>
            <w:vAlign w:val="center"/>
            <w:hideMark/>
          </w:tcPr>
          <w:p w14:paraId="2332FF09" w14:textId="77777777" w:rsidR="00756CF2" w:rsidRPr="00756CF2" w:rsidRDefault="00756CF2" w:rsidP="00756CF2">
            <w:pPr>
              <w:spacing w:line="240" w:lineRule="auto"/>
              <w:ind w:firstLine="0"/>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Self-interest vs. Commitment to others</w:t>
            </w:r>
          </w:p>
        </w:tc>
        <w:tc>
          <w:tcPr>
            <w:tcW w:w="244" w:type="pct"/>
            <w:tcBorders>
              <w:top w:val="nil"/>
              <w:left w:val="nil"/>
              <w:bottom w:val="nil"/>
              <w:right w:val="nil"/>
            </w:tcBorders>
            <w:shd w:val="clear" w:color="auto" w:fill="auto"/>
            <w:vAlign w:val="center"/>
            <w:hideMark/>
          </w:tcPr>
          <w:p w14:paraId="766EC8B2"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0.09</w:t>
            </w:r>
          </w:p>
        </w:tc>
        <w:tc>
          <w:tcPr>
            <w:tcW w:w="216" w:type="pct"/>
            <w:tcBorders>
              <w:top w:val="nil"/>
              <w:left w:val="nil"/>
              <w:bottom w:val="nil"/>
              <w:right w:val="nil"/>
            </w:tcBorders>
            <w:shd w:val="clear" w:color="auto" w:fill="auto"/>
            <w:vAlign w:val="center"/>
            <w:hideMark/>
          </w:tcPr>
          <w:p w14:paraId="131638FF"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1.35</w:t>
            </w:r>
          </w:p>
        </w:tc>
        <w:tc>
          <w:tcPr>
            <w:tcW w:w="211" w:type="pct"/>
            <w:tcBorders>
              <w:top w:val="nil"/>
              <w:left w:val="nil"/>
              <w:bottom w:val="nil"/>
              <w:right w:val="nil"/>
            </w:tcBorders>
            <w:shd w:val="clear" w:color="auto" w:fill="auto"/>
            <w:vAlign w:val="center"/>
            <w:hideMark/>
          </w:tcPr>
          <w:p w14:paraId="56954A81"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246</w:t>
            </w:r>
          </w:p>
        </w:tc>
        <w:tc>
          <w:tcPr>
            <w:tcW w:w="244" w:type="pct"/>
            <w:tcBorders>
              <w:top w:val="nil"/>
              <w:left w:val="nil"/>
              <w:bottom w:val="nil"/>
              <w:right w:val="nil"/>
            </w:tcBorders>
            <w:shd w:val="clear" w:color="auto" w:fill="auto"/>
            <w:vAlign w:val="center"/>
            <w:hideMark/>
          </w:tcPr>
          <w:p w14:paraId="385815B9"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0.43</w:t>
            </w:r>
          </w:p>
        </w:tc>
        <w:tc>
          <w:tcPr>
            <w:tcW w:w="215" w:type="pct"/>
            <w:tcBorders>
              <w:top w:val="nil"/>
              <w:left w:val="nil"/>
              <w:bottom w:val="nil"/>
              <w:right w:val="nil"/>
            </w:tcBorders>
            <w:shd w:val="clear" w:color="auto" w:fill="auto"/>
            <w:vAlign w:val="center"/>
            <w:hideMark/>
          </w:tcPr>
          <w:p w14:paraId="26463266"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1.46</w:t>
            </w:r>
          </w:p>
        </w:tc>
        <w:tc>
          <w:tcPr>
            <w:tcW w:w="211" w:type="pct"/>
            <w:tcBorders>
              <w:top w:val="nil"/>
              <w:left w:val="nil"/>
              <w:bottom w:val="nil"/>
              <w:right w:val="nil"/>
            </w:tcBorders>
            <w:shd w:val="clear" w:color="auto" w:fill="auto"/>
            <w:vAlign w:val="center"/>
            <w:hideMark/>
          </w:tcPr>
          <w:p w14:paraId="6E0844E0"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239</w:t>
            </w:r>
          </w:p>
        </w:tc>
        <w:tc>
          <w:tcPr>
            <w:tcW w:w="244" w:type="pct"/>
            <w:tcBorders>
              <w:top w:val="nil"/>
              <w:left w:val="nil"/>
              <w:bottom w:val="nil"/>
              <w:right w:val="nil"/>
            </w:tcBorders>
            <w:shd w:val="clear" w:color="auto" w:fill="auto"/>
            <w:vAlign w:val="center"/>
            <w:hideMark/>
          </w:tcPr>
          <w:p w14:paraId="4E472CB3"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6.92</w:t>
            </w:r>
          </w:p>
        </w:tc>
        <w:tc>
          <w:tcPr>
            <w:tcW w:w="211" w:type="pct"/>
            <w:tcBorders>
              <w:top w:val="nil"/>
              <w:left w:val="nil"/>
              <w:bottom w:val="nil"/>
              <w:right w:val="nil"/>
            </w:tcBorders>
            <w:shd w:val="clear" w:color="auto" w:fill="auto"/>
            <w:vAlign w:val="center"/>
            <w:hideMark/>
          </w:tcPr>
          <w:p w14:paraId="1B8ABB73"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w:t>
            </w:r>
          </w:p>
        </w:tc>
        <w:tc>
          <w:tcPr>
            <w:tcW w:w="215" w:type="pct"/>
            <w:tcBorders>
              <w:top w:val="nil"/>
              <w:left w:val="nil"/>
              <w:bottom w:val="nil"/>
              <w:right w:val="nil"/>
            </w:tcBorders>
            <w:shd w:val="clear" w:color="auto" w:fill="auto"/>
            <w:vAlign w:val="center"/>
            <w:hideMark/>
          </w:tcPr>
          <w:p w14:paraId="3445FE40"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0.01</w:t>
            </w:r>
          </w:p>
        </w:tc>
        <w:tc>
          <w:tcPr>
            <w:tcW w:w="244" w:type="pct"/>
            <w:tcBorders>
              <w:top w:val="nil"/>
              <w:left w:val="nil"/>
              <w:bottom w:val="nil"/>
              <w:right w:val="nil"/>
            </w:tcBorders>
            <w:shd w:val="clear" w:color="auto" w:fill="auto"/>
            <w:vAlign w:val="center"/>
            <w:hideMark/>
          </w:tcPr>
          <w:p w14:paraId="7C379E0F"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0.22</w:t>
            </w:r>
          </w:p>
        </w:tc>
        <w:tc>
          <w:tcPr>
            <w:tcW w:w="215" w:type="pct"/>
            <w:tcBorders>
              <w:top w:val="nil"/>
              <w:left w:val="nil"/>
              <w:bottom w:val="nil"/>
              <w:right w:val="nil"/>
            </w:tcBorders>
            <w:shd w:val="clear" w:color="auto" w:fill="auto"/>
            <w:vAlign w:val="center"/>
            <w:hideMark/>
          </w:tcPr>
          <w:p w14:paraId="7CB7AA38"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1.44</w:t>
            </w:r>
          </w:p>
        </w:tc>
        <w:tc>
          <w:tcPr>
            <w:tcW w:w="211" w:type="pct"/>
            <w:tcBorders>
              <w:top w:val="nil"/>
              <w:left w:val="nil"/>
              <w:bottom w:val="nil"/>
              <w:right w:val="nil"/>
            </w:tcBorders>
            <w:shd w:val="clear" w:color="auto" w:fill="auto"/>
            <w:vAlign w:val="center"/>
            <w:hideMark/>
          </w:tcPr>
          <w:p w14:paraId="2D0A2174"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139</w:t>
            </w:r>
          </w:p>
        </w:tc>
        <w:tc>
          <w:tcPr>
            <w:tcW w:w="272" w:type="pct"/>
            <w:tcBorders>
              <w:top w:val="nil"/>
              <w:left w:val="nil"/>
              <w:bottom w:val="nil"/>
              <w:right w:val="nil"/>
            </w:tcBorders>
            <w:shd w:val="clear" w:color="auto" w:fill="auto"/>
            <w:vAlign w:val="center"/>
            <w:hideMark/>
          </w:tcPr>
          <w:p w14:paraId="78B22366"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0.59</w:t>
            </w:r>
          </w:p>
        </w:tc>
        <w:tc>
          <w:tcPr>
            <w:tcW w:w="207" w:type="pct"/>
            <w:tcBorders>
              <w:top w:val="nil"/>
              <w:left w:val="nil"/>
              <w:bottom w:val="nil"/>
              <w:right w:val="nil"/>
            </w:tcBorders>
            <w:shd w:val="clear" w:color="auto" w:fill="auto"/>
            <w:vAlign w:val="center"/>
            <w:hideMark/>
          </w:tcPr>
          <w:p w14:paraId="6504EC19"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1.64</w:t>
            </w:r>
          </w:p>
        </w:tc>
        <w:tc>
          <w:tcPr>
            <w:tcW w:w="211" w:type="pct"/>
            <w:tcBorders>
              <w:top w:val="nil"/>
              <w:left w:val="nil"/>
              <w:bottom w:val="nil"/>
              <w:right w:val="nil"/>
            </w:tcBorders>
            <w:shd w:val="clear" w:color="auto" w:fill="auto"/>
            <w:vAlign w:val="center"/>
            <w:hideMark/>
          </w:tcPr>
          <w:p w14:paraId="08E27897"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177</w:t>
            </w:r>
          </w:p>
        </w:tc>
        <w:tc>
          <w:tcPr>
            <w:tcW w:w="244" w:type="pct"/>
            <w:tcBorders>
              <w:top w:val="nil"/>
              <w:left w:val="nil"/>
              <w:bottom w:val="nil"/>
              <w:right w:val="nil"/>
            </w:tcBorders>
            <w:shd w:val="clear" w:color="auto" w:fill="auto"/>
            <w:vAlign w:val="center"/>
            <w:hideMark/>
          </w:tcPr>
          <w:p w14:paraId="7338F5D8"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4.48</w:t>
            </w:r>
          </w:p>
        </w:tc>
        <w:tc>
          <w:tcPr>
            <w:tcW w:w="211" w:type="pct"/>
            <w:tcBorders>
              <w:top w:val="nil"/>
              <w:left w:val="nil"/>
              <w:bottom w:val="nil"/>
              <w:right w:val="nil"/>
            </w:tcBorders>
            <w:shd w:val="clear" w:color="auto" w:fill="auto"/>
            <w:vAlign w:val="center"/>
            <w:hideMark/>
          </w:tcPr>
          <w:p w14:paraId="6B3C5A20"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p>
        </w:tc>
        <w:tc>
          <w:tcPr>
            <w:tcW w:w="215" w:type="pct"/>
            <w:tcBorders>
              <w:top w:val="nil"/>
              <w:left w:val="nil"/>
              <w:bottom w:val="nil"/>
              <w:right w:val="nil"/>
            </w:tcBorders>
            <w:shd w:val="clear" w:color="auto" w:fill="auto"/>
            <w:vAlign w:val="center"/>
            <w:hideMark/>
          </w:tcPr>
          <w:p w14:paraId="055A64CE"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0.01</w:t>
            </w:r>
          </w:p>
        </w:tc>
      </w:tr>
      <w:tr w:rsidR="00756CF2" w:rsidRPr="00756CF2" w14:paraId="3C3A6E16" w14:textId="77777777" w:rsidTr="00E1236A">
        <w:trPr>
          <w:trHeight w:val="259"/>
        </w:trPr>
        <w:tc>
          <w:tcPr>
            <w:tcW w:w="958" w:type="pct"/>
            <w:tcBorders>
              <w:top w:val="nil"/>
              <w:left w:val="nil"/>
              <w:bottom w:val="nil"/>
              <w:right w:val="nil"/>
            </w:tcBorders>
            <w:shd w:val="clear" w:color="auto" w:fill="auto"/>
            <w:vAlign w:val="center"/>
            <w:hideMark/>
          </w:tcPr>
          <w:p w14:paraId="7E1794B6" w14:textId="77777777" w:rsidR="00756CF2" w:rsidRPr="00756CF2" w:rsidRDefault="00756CF2" w:rsidP="00756CF2">
            <w:pPr>
              <w:spacing w:line="240" w:lineRule="auto"/>
              <w:ind w:firstLine="0"/>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De-contextualized vs. Contextualized Self</w:t>
            </w:r>
          </w:p>
        </w:tc>
        <w:tc>
          <w:tcPr>
            <w:tcW w:w="244" w:type="pct"/>
            <w:tcBorders>
              <w:top w:val="nil"/>
              <w:left w:val="nil"/>
              <w:bottom w:val="nil"/>
              <w:right w:val="nil"/>
            </w:tcBorders>
            <w:shd w:val="clear" w:color="auto" w:fill="auto"/>
            <w:vAlign w:val="center"/>
            <w:hideMark/>
          </w:tcPr>
          <w:p w14:paraId="69B116E8"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-0.67</w:t>
            </w:r>
          </w:p>
        </w:tc>
        <w:tc>
          <w:tcPr>
            <w:tcW w:w="216" w:type="pct"/>
            <w:tcBorders>
              <w:top w:val="nil"/>
              <w:left w:val="nil"/>
              <w:bottom w:val="nil"/>
              <w:right w:val="nil"/>
            </w:tcBorders>
            <w:shd w:val="clear" w:color="auto" w:fill="auto"/>
            <w:vAlign w:val="center"/>
            <w:hideMark/>
          </w:tcPr>
          <w:p w14:paraId="49C8A7CF"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1.62</w:t>
            </w:r>
          </w:p>
        </w:tc>
        <w:tc>
          <w:tcPr>
            <w:tcW w:w="211" w:type="pct"/>
            <w:tcBorders>
              <w:top w:val="nil"/>
              <w:left w:val="nil"/>
              <w:bottom w:val="nil"/>
              <w:right w:val="nil"/>
            </w:tcBorders>
            <w:shd w:val="clear" w:color="auto" w:fill="auto"/>
            <w:vAlign w:val="center"/>
            <w:hideMark/>
          </w:tcPr>
          <w:p w14:paraId="31DA8EC3"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246</w:t>
            </w:r>
          </w:p>
        </w:tc>
        <w:tc>
          <w:tcPr>
            <w:tcW w:w="244" w:type="pct"/>
            <w:tcBorders>
              <w:top w:val="nil"/>
              <w:left w:val="nil"/>
              <w:bottom w:val="nil"/>
              <w:right w:val="nil"/>
            </w:tcBorders>
            <w:shd w:val="clear" w:color="auto" w:fill="auto"/>
            <w:vAlign w:val="center"/>
            <w:hideMark/>
          </w:tcPr>
          <w:p w14:paraId="28A38B29"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-1.13</w:t>
            </w:r>
          </w:p>
        </w:tc>
        <w:tc>
          <w:tcPr>
            <w:tcW w:w="215" w:type="pct"/>
            <w:tcBorders>
              <w:top w:val="nil"/>
              <w:left w:val="nil"/>
              <w:bottom w:val="nil"/>
              <w:right w:val="nil"/>
            </w:tcBorders>
            <w:shd w:val="clear" w:color="auto" w:fill="auto"/>
            <w:vAlign w:val="center"/>
            <w:hideMark/>
          </w:tcPr>
          <w:p w14:paraId="251E5FD7"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1.73</w:t>
            </w:r>
          </w:p>
        </w:tc>
        <w:tc>
          <w:tcPr>
            <w:tcW w:w="211" w:type="pct"/>
            <w:tcBorders>
              <w:top w:val="nil"/>
              <w:left w:val="nil"/>
              <w:bottom w:val="nil"/>
              <w:right w:val="nil"/>
            </w:tcBorders>
            <w:shd w:val="clear" w:color="auto" w:fill="auto"/>
            <w:vAlign w:val="center"/>
            <w:hideMark/>
          </w:tcPr>
          <w:p w14:paraId="194F7A93"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239</w:t>
            </w:r>
          </w:p>
        </w:tc>
        <w:tc>
          <w:tcPr>
            <w:tcW w:w="244" w:type="pct"/>
            <w:tcBorders>
              <w:top w:val="nil"/>
              <w:left w:val="nil"/>
              <w:bottom w:val="nil"/>
              <w:right w:val="nil"/>
            </w:tcBorders>
            <w:shd w:val="clear" w:color="auto" w:fill="auto"/>
            <w:vAlign w:val="center"/>
            <w:hideMark/>
          </w:tcPr>
          <w:p w14:paraId="191E071C"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9.45</w:t>
            </w:r>
          </w:p>
        </w:tc>
        <w:tc>
          <w:tcPr>
            <w:tcW w:w="211" w:type="pct"/>
            <w:tcBorders>
              <w:top w:val="nil"/>
              <w:left w:val="nil"/>
              <w:bottom w:val="nil"/>
              <w:right w:val="nil"/>
            </w:tcBorders>
            <w:shd w:val="clear" w:color="auto" w:fill="auto"/>
            <w:vAlign w:val="center"/>
            <w:hideMark/>
          </w:tcPr>
          <w:p w14:paraId="30038F5F"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w:t>
            </w:r>
          </w:p>
        </w:tc>
        <w:tc>
          <w:tcPr>
            <w:tcW w:w="215" w:type="pct"/>
            <w:tcBorders>
              <w:top w:val="nil"/>
              <w:left w:val="nil"/>
              <w:bottom w:val="nil"/>
              <w:right w:val="nil"/>
            </w:tcBorders>
            <w:shd w:val="clear" w:color="auto" w:fill="auto"/>
            <w:vAlign w:val="center"/>
            <w:hideMark/>
          </w:tcPr>
          <w:p w14:paraId="139FECF5"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0.01</w:t>
            </w:r>
          </w:p>
        </w:tc>
        <w:tc>
          <w:tcPr>
            <w:tcW w:w="244" w:type="pct"/>
            <w:tcBorders>
              <w:top w:val="nil"/>
              <w:left w:val="nil"/>
              <w:bottom w:val="nil"/>
              <w:right w:val="nil"/>
            </w:tcBorders>
            <w:shd w:val="clear" w:color="auto" w:fill="auto"/>
            <w:vAlign w:val="center"/>
            <w:hideMark/>
          </w:tcPr>
          <w:p w14:paraId="79522461"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-1.27</w:t>
            </w:r>
          </w:p>
        </w:tc>
        <w:tc>
          <w:tcPr>
            <w:tcW w:w="215" w:type="pct"/>
            <w:tcBorders>
              <w:top w:val="nil"/>
              <w:left w:val="nil"/>
              <w:bottom w:val="nil"/>
              <w:right w:val="nil"/>
            </w:tcBorders>
            <w:shd w:val="clear" w:color="auto" w:fill="auto"/>
            <w:vAlign w:val="center"/>
            <w:hideMark/>
          </w:tcPr>
          <w:p w14:paraId="5F4A91FA"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1.68</w:t>
            </w:r>
          </w:p>
        </w:tc>
        <w:tc>
          <w:tcPr>
            <w:tcW w:w="211" w:type="pct"/>
            <w:tcBorders>
              <w:top w:val="nil"/>
              <w:left w:val="nil"/>
              <w:bottom w:val="nil"/>
              <w:right w:val="nil"/>
            </w:tcBorders>
            <w:shd w:val="clear" w:color="auto" w:fill="auto"/>
            <w:vAlign w:val="center"/>
            <w:hideMark/>
          </w:tcPr>
          <w:p w14:paraId="4ACEFDA9"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139</w:t>
            </w:r>
          </w:p>
        </w:tc>
        <w:tc>
          <w:tcPr>
            <w:tcW w:w="272" w:type="pct"/>
            <w:tcBorders>
              <w:top w:val="nil"/>
              <w:left w:val="nil"/>
              <w:bottom w:val="nil"/>
              <w:right w:val="nil"/>
            </w:tcBorders>
            <w:shd w:val="clear" w:color="auto" w:fill="auto"/>
            <w:vAlign w:val="center"/>
            <w:hideMark/>
          </w:tcPr>
          <w:p w14:paraId="01E60E12"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-1.80</w:t>
            </w:r>
          </w:p>
        </w:tc>
        <w:tc>
          <w:tcPr>
            <w:tcW w:w="207" w:type="pct"/>
            <w:tcBorders>
              <w:top w:val="nil"/>
              <w:left w:val="nil"/>
              <w:bottom w:val="nil"/>
              <w:right w:val="nil"/>
            </w:tcBorders>
            <w:shd w:val="clear" w:color="auto" w:fill="auto"/>
            <w:vAlign w:val="center"/>
            <w:hideMark/>
          </w:tcPr>
          <w:p w14:paraId="71B67B90"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1.79</w:t>
            </w:r>
          </w:p>
        </w:tc>
        <w:tc>
          <w:tcPr>
            <w:tcW w:w="211" w:type="pct"/>
            <w:tcBorders>
              <w:top w:val="nil"/>
              <w:left w:val="nil"/>
              <w:bottom w:val="nil"/>
              <w:right w:val="nil"/>
            </w:tcBorders>
            <w:shd w:val="clear" w:color="auto" w:fill="auto"/>
            <w:vAlign w:val="center"/>
            <w:hideMark/>
          </w:tcPr>
          <w:p w14:paraId="00AF37E8"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177</w:t>
            </w:r>
          </w:p>
        </w:tc>
        <w:tc>
          <w:tcPr>
            <w:tcW w:w="244" w:type="pct"/>
            <w:tcBorders>
              <w:top w:val="nil"/>
              <w:left w:val="nil"/>
              <w:bottom w:val="nil"/>
              <w:right w:val="nil"/>
            </w:tcBorders>
            <w:shd w:val="clear" w:color="auto" w:fill="auto"/>
            <w:vAlign w:val="center"/>
            <w:hideMark/>
          </w:tcPr>
          <w:p w14:paraId="5D007BBF"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6.86</w:t>
            </w:r>
          </w:p>
        </w:tc>
        <w:tc>
          <w:tcPr>
            <w:tcW w:w="211" w:type="pct"/>
            <w:tcBorders>
              <w:top w:val="nil"/>
              <w:left w:val="nil"/>
              <w:bottom w:val="nil"/>
              <w:right w:val="nil"/>
            </w:tcBorders>
            <w:shd w:val="clear" w:color="auto" w:fill="auto"/>
            <w:vAlign w:val="center"/>
            <w:hideMark/>
          </w:tcPr>
          <w:p w14:paraId="76983EA1"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w:t>
            </w:r>
          </w:p>
        </w:tc>
        <w:tc>
          <w:tcPr>
            <w:tcW w:w="215" w:type="pct"/>
            <w:tcBorders>
              <w:top w:val="nil"/>
              <w:left w:val="nil"/>
              <w:bottom w:val="nil"/>
              <w:right w:val="nil"/>
            </w:tcBorders>
            <w:shd w:val="clear" w:color="auto" w:fill="auto"/>
            <w:vAlign w:val="center"/>
            <w:hideMark/>
          </w:tcPr>
          <w:p w14:paraId="49A78F8A"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0.02</w:t>
            </w:r>
          </w:p>
        </w:tc>
      </w:tr>
      <w:tr w:rsidR="00756CF2" w:rsidRPr="00756CF2" w14:paraId="4448B58C" w14:textId="77777777" w:rsidTr="00E1236A">
        <w:trPr>
          <w:trHeight w:val="259"/>
        </w:trPr>
        <w:tc>
          <w:tcPr>
            <w:tcW w:w="958" w:type="pct"/>
            <w:tcBorders>
              <w:top w:val="nil"/>
              <w:left w:val="nil"/>
              <w:bottom w:val="nil"/>
              <w:right w:val="nil"/>
            </w:tcBorders>
            <w:shd w:val="clear" w:color="auto" w:fill="auto"/>
            <w:vAlign w:val="center"/>
            <w:hideMark/>
          </w:tcPr>
          <w:p w14:paraId="289E0A60"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p>
        </w:tc>
        <w:tc>
          <w:tcPr>
            <w:tcW w:w="244" w:type="pct"/>
            <w:vMerge w:val="restart"/>
            <w:tcBorders>
              <w:top w:val="nil"/>
              <w:left w:val="nil"/>
              <w:bottom w:val="nil"/>
              <w:right w:val="nil"/>
            </w:tcBorders>
            <w:shd w:val="clear" w:color="auto" w:fill="auto"/>
            <w:vAlign w:val="center"/>
            <w:hideMark/>
          </w:tcPr>
          <w:p w14:paraId="5200CA2F" w14:textId="77777777" w:rsidR="00756CF2" w:rsidRPr="00756CF2" w:rsidRDefault="00756CF2" w:rsidP="00756CF2">
            <w:pPr>
              <w:spacing w:line="240" w:lineRule="auto"/>
              <w:ind w:firstLine="0"/>
              <w:rPr>
                <w:rFonts w:eastAsia="Times New Roman" w:cs="Times New Roman"/>
                <w:sz w:val="20"/>
                <w:szCs w:val="20"/>
                <w:lang w:val="en-US" w:eastAsia="zh-CN"/>
              </w:rPr>
            </w:pPr>
          </w:p>
        </w:tc>
        <w:tc>
          <w:tcPr>
            <w:tcW w:w="216" w:type="pct"/>
            <w:vMerge w:val="restart"/>
            <w:tcBorders>
              <w:top w:val="nil"/>
              <w:left w:val="nil"/>
              <w:bottom w:val="nil"/>
              <w:right w:val="nil"/>
            </w:tcBorders>
            <w:shd w:val="clear" w:color="auto" w:fill="auto"/>
            <w:vAlign w:val="center"/>
            <w:hideMark/>
          </w:tcPr>
          <w:p w14:paraId="03594797" w14:textId="77777777" w:rsidR="00756CF2" w:rsidRPr="00756CF2" w:rsidRDefault="00756CF2" w:rsidP="00756CF2">
            <w:pPr>
              <w:spacing w:line="240" w:lineRule="auto"/>
              <w:ind w:firstLine="0"/>
              <w:rPr>
                <w:rFonts w:eastAsia="Times New Roman" w:cs="Times New Roman"/>
                <w:sz w:val="20"/>
                <w:szCs w:val="20"/>
                <w:lang w:val="en-US" w:eastAsia="zh-CN"/>
              </w:rPr>
            </w:pPr>
          </w:p>
        </w:tc>
        <w:tc>
          <w:tcPr>
            <w:tcW w:w="211" w:type="pct"/>
            <w:vMerge w:val="restart"/>
            <w:tcBorders>
              <w:top w:val="nil"/>
              <w:left w:val="nil"/>
              <w:bottom w:val="nil"/>
              <w:right w:val="nil"/>
            </w:tcBorders>
            <w:shd w:val="clear" w:color="auto" w:fill="auto"/>
            <w:vAlign w:val="center"/>
            <w:hideMark/>
          </w:tcPr>
          <w:p w14:paraId="131C2F85" w14:textId="77777777" w:rsidR="00756CF2" w:rsidRPr="00756CF2" w:rsidRDefault="00756CF2" w:rsidP="00756CF2">
            <w:pPr>
              <w:spacing w:line="240" w:lineRule="auto"/>
              <w:ind w:firstLine="0"/>
              <w:jc w:val="center"/>
              <w:rPr>
                <w:rFonts w:eastAsia="Times New Roman" w:cs="Times New Roman"/>
                <w:sz w:val="20"/>
                <w:szCs w:val="20"/>
                <w:lang w:val="en-US" w:eastAsia="zh-CN"/>
              </w:rPr>
            </w:pPr>
          </w:p>
        </w:tc>
        <w:tc>
          <w:tcPr>
            <w:tcW w:w="244" w:type="pct"/>
            <w:vMerge w:val="restart"/>
            <w:tcBorders>
              <w:top w:val="nil"/>
              <w:left w:val="nil"/>
              <w:bottom w:val="nil"/>
              <w:right w:val="nil"/>
            </w:tcBorders>
            <w:shd w:val="clear" w:color="auto" w:fill="auto"/>
            <w:vAlign w:val="center"/>
            <w:hideMark/>
          </w:tcPr>
          <w:p w14:paraId="3B57B59E" w14:textId="77777777" w:rsidR="00756CF2" w:rsidRPr="00756CF2" w:rsidRDefault="00756CF2" w:rsidP="00756CF2">
            <w:pPr>
              <w:spacing w:line="240" w:lineRule="auto"/>
              <w:ind w:firstLine="0"/>
              <w:jc w:val="center"/>
              <w:rPr>
                <w:rFonts w:eastAsia="Times New Roman" w:cs="Times New Roman"/>
                <w:sz w:val="20"/>
                <w:szCs w:val="20"/>
                <w:lang w:val="en-US" w:eastAsia="zh-CN"/>
              </w:rPr>
            </w:pPr>
          </w:p>
        </w:tc>
        <w:tc>
          <w:tcPr>
            <w:tcW w:w="215" w:type="pct"/>
            <w:vMerge w:val="restart"/>
            <w:tcBorders>
              <w:top w:val="nil"/>
              <w:left w:val="nil"/>
              <w:bottom w:val="nil"/>
              <w:right w:val="nil"/>
            </w:tcBorders>
            <w:shd w:val="clear" w:color="auto" w:fill="auto"/>
            <w:vAlign w:val="center"/>
            <w:hideMark/>
          </w:tcPr>
          <w:p w14:paraId="2EDF3FFF" w14:textId="77777777" w:rsidR="00756CF2" w:rsidRPr="00756CF2" w:rsidRDefault="00756CF2" w:rsidP="00756CF2">
            <w:pPr>
              <w:spacing w:line="240" w:lineRule="auto"/>
              <w:ind w:firstLine="0"/>
              <w:jc w:val="center"/>
              <w:rPr>
                <w:rFonts w:eastAsia="Times New Roman" w:cs="Times New Roman"/>
                <w:sz w:val="20"/>
                <w:szCs w:val="20"/>
                <w:lang w:val="en-US" w:eastAsia="zh-CN"/>
              </w:rPr>
            </w:pPr>
          </w:p>
        </w:tc>
        <w:tc>
          <w:tcPr>
            <w:tcW w:w="211" w:type="pct"/>
            <w:vMerge w:val="restart"/>
            <w:tcBorders>
              <w:top w:val="nil"/>
              <w:left w:val="nil"/>
              <w:bottom w:val="nil"/>
              <w:right w:val="nil"/>
            </w:tcBorders>
            <w:shd w:val="clear" w:color="auto" w:fill="auto"/>
            <w:vAlign w:val="center"/>
            <w:hideMark/>
          </w:tcPr>
          <w:p w14:paraId="45A6EC0F" w14:textId="77777777" w:rsidR="00756CF2" w:rsidRPr="00756CF2" w:rsidRDefault="00756CF2" w:rsidP="00756CF2">
            <w:pPr>
              <w:spacing w:line="240" w:lineRule="auto"/>
              <w:ind w:firstLine="0"/>
              <w:jc w:val="center"/>
              <w:rPr>
                <w:rFonts w:eastAsia="Times New Roman" w:cs="Times New Roman"/>
                <w:sz w:val="20"/>
                <w:szCs w:val="20"/>
                <w:lang w:val="en-US" w:eastAsia="zh-CN"/>
              </w:rPr>
            </w:pPr>
          </w:p>
        </w:tc>
        <w:tc>
          <w:tcPr>
            <w:tcW w:w="244" w:type="pct"/>
            <w:vMerge w:val="restart"/>
            <w:tcBorders>
              <w:top w:val="nil"/>
              <w:left w:val="nil"/>
              <w:bottom w:val="nil"/>
              <w:right w:val="nil"/>
            </w:tcBorders>
            <w:shd w:val="clear" w:color="auto" w:fill="auto"/>
            <w:vAlign w:val="center"/>
            <w:hideMark/>
          </w:tcPr>
          <w:p w14:paraId="2FBACDCC" w14:textId="77777777" w:rsidR="00756CF2" w:rsidRPr="00756CF2" w:rsidRDefault="00756CF2" w:rsidP="00756CF2">
            <w:pPr>
              <w:spacing w:line="240" w:lineRule="auto"/>
              <w:ind w:firstLine="0"/>
              <w:jc w:val="center"/>
              <w:rPr>
                <w:rFonts w:eastAsia="Times New Roman" w:cs="Times New Roman"/>
                <w:sz w:val="20"/>
                <w:szCs w:val="20"/>
                <w:lang w:val="en-US" w:eastAsia="zh-CN"/>
              </w:rPr>
            </w:pPr>
          </w:p>
        </w:tc>
        <w:tc>
          <w:tcPr>
            <w:tcW w:w="211" w:type="pct"/>
            <w:vMerge w:val="restart"/>
            <w:tcBorders>
              <w:top w:val="nil"/>
              <w:left w:val="nil"/>
              <w:bottom w:val="nil"/>
              <w:right w:val="nil"/>
            </w:tcBorders>
            <w:shd w:val="clear" w:color="auto" w:fill="auto"/>
            <w:vAlign w:val="center"/>
            <w:hideMark/>
          </w:tcPr>
          <w:p w14:paraId="2C75D67D" w14:textId="77777777" w:rsidR="00756CF2" w:rsidRPr="00756CF2" w:rsidRDefault="00756CF2" w:rsidP="00756CF2">
            <w:pPr>
              <w:spacing w:line="240" w:lineRule="auto"/>
              <w:ind w:firstLine="0"/>
              <w:jc w:val="center"/>
              <w:rPr>
                <w:rFonts w:eastAsia="Times New Roman" w:cs="Times New Roman"/>
                <w:sz w:val="20"/>
                <w:szCs w:val="20"/>
                <w:lang w:val="en-US" w:eastAsia="zh-CN"/>
              </w:rPr>
            </w:pPr>
          </w:p>
        </w:tc>
        <w:tc>
          <w:tcPr>
            <w:tcW w:w="215" w:type="pct"/>
            <w:vMerge w:val="restart"/>
            <w:tcBorders>
              <w:top w:val="nil"/>
              <w:left w:val="nil"/>
              <w:bottom w:val="nil"/>
              <w:right w:val="nil"/>
            </w:tcBorders>
            <w:shd w:val="clear" w:color="auto" w:fill="auto"/>
            <w:vAlign w:val="center"/>
            <w:hideMark/>
          </w:tcPr>
          <w:p w14:paraId="3FB248E9" w14:textId="77777777" w:rsidR="00756CF2" w:rsidRPr="00756CF2" w:rsidRDefault="00756CF2" w:rsidP="00756CF2">
            <w:pPr>
              <w:spacing w:line="240" w:lineRule="auto"/>
              <w:ind w:firstLine="0"/>
              <w:jc w:val="center"/>
              <w:rPr>
                <w:rFonts w:eastAsia="Times New Roman" w:cs="Times New Roman"/>
                <w:sz w:val="20"/>
                <w:szCs w:val="20"/>
                <w:lang w:val="en-US" w:eastAsia="zh-CN"/>
              </w:rPr>
            </w:pPr>
          </w:p>
        </w:tc>
        <w:tc>
          <w:tcPr>
            <w:tcW w:w="244" w:type="pct"/>
            <w:vMerge w:val="restart"/>
            <w:tcBorders>
              <w:top w:val="nil"/>
              <w:left w:val="nil"/>
              <w:bottom w:val="nil"/>
              <w:right w:val="nil"/>
            </w:tcBorders>
            <w:shd w:val="clear" w:color="auto" w:fill="auto"/>
            <w:vAlign w:val="center"/>
            <w:hideMark/>
          </w:tcPr>
          <w:p w14:paraId="35A3E1C5" w14:textId="77777777" w:rsidR="00756CF2" w:rsidRPr="00756CF2" w:rsidRDefault="00756CF2" w:rsidP="00756CF2">
            <w:pPr>
              <w:spacing w:line="240" w:lineRule="auto"/>
              <w:ind w:firstLine="0"/>
              <w:jc w:val="center"/>
              <w:rPr>
                <w:rFonts w:eastAsia="Times New Roman" w:cs="Times New Roman"/>
                <w:sz w:val="20"/>
                <w:szCs w:val="20"/>
                <w:lang w:val="en-US" w:eastAsia="zh-CN"/>
              </w:rPr>
            </w:pPr>
          </w:p>
        </w:tc>
        <w:tc>
          <w:tcPr>
            <w:tcW w:w="215" w:type="pct"/>
            <w:vMerge w:val="restart"/>
            <w:tcBorders>
              <w:top w:val="nil"/>
              <w:left w:val="nil"/>
              <w:bottom w:val="nil"/>
              <w:right w:val="nil"/>
            </w:tcBorders>
            <w:shd w:val="clear" w:color="auto" w:fill="auto"/>
            <w:vAlign w:val="center"/>
            <w:hideMark/>
          </w:tcPr>
          <w:p w14:paraId="6B191536" w14:textId="77777777" w:rsidR="00756CF2" w:rsidRPr="00756CF2" w:rsidRDefault="00756CF2" w:rsidP="00756CF2">
            <w:pPr>
              <w:spacing w:line="240" w:lineRule="auto"/>
              <w:ind w:firstLine="0"/>
              <w:jc w:val="center"/>
              <w:rPr>
                <w:rFonts w:eastAsia="Times New Roman" w:cs="Times New Roman"/>
                <w:sz w:val="20"/>
                <w:szCs w:val="20"/>
                <w:lang w:val="en-US" w:eastAsia="zh-CN"/>
              </w:rPr>
            </w:pPr>
          </w:p>
        </w:tc>
        <w:tc>
          <w:tcPr>
            <w:tcW w:w="211" w:type="pct"/>
            <w:vMerge w:val="restart"/>
            <w:tcBorders>
              <w:top w:val="nil"/>
              <w:left w:val="nil"/>
              <w:bottom w:val="nil"/>
              <w:right w:val="nil"/>
            </w:tcBorders>
            <w:shd w:val="clear" w:color="auto" w:fill="auto"/>
            <w:vAlign w:val="center"/>
            <w:hideMark/>
          </w:tcPr>
          <w:p w14:paraId="3C4F9FDE" w14:textId="77777777" w:rsidR="00756CF2" w:rsidRPr="00756CF2" w:rsidRDefault="00756CF2" w:rsidP="00756CF2">
            <w:pPr>
              <w:spacing w:line="240" w:lineRule="auto"/>
              <w:ind w:firstLine="0"/>
              <w:jc w:val="center"/>
              <w:rPr>
                <w:rFonts w:eastAsia="Times New Roman" w:cs="Times New Roman"/>
                <w:sz w:val="20"/>
                <w:szCs w:val="20"/>
                <w:lang w:val="en-US" w:eastAsia="zh-CN"/>
              </w:rPr>
            </w:pPr>
          </w:p>
        </w:tc>
        <w:tc>
          <w:tcPr>
            <w:tcW w:w="272" w:type="pct"/>
            <w:vMerge w:val="restart"/>
            <w:tcBorders>
              <w:top w:val="nil"/>
              <w:left w:val="nil"/>
              <w:bottom w:val="nil"/>
              <w:right w:val="nil"/>
            </w:tcBorders>
            <w:shd w:val="clear" w:color="auto" w:fill="auto"/>
            <w:vAlign w:val="center"/>
            <w:hideMark/>
          </w:tcPr>
          <w:p w14:paraId="55B4ED2D" w14:textId="77777777" w:rsidR="00756CF2" w:rsidRPr="00756CF2" w:rsidRDefault="00756CF2" w:rsidP="00756CF2">
            <w:pPr>
              <w:spacing w:line="240" w:lineRule="auto"/>
              <w:ind w:firstLine="0"/>
              <w:jc w:val="center"/>
              <w:rPr>
                <w:rFonts w:eastAsia="Times New Roman" w:cs="Times New Roman"/>
                <w:sz w:val="20"/>
                <w:szCs w:val="20"/>
                <w:lang w:val="en-US" w:eastAsia="zh-CN"/>
              </w:rPr>
            </w:pPr>
          </w:p>
        </w:tc>
        <w:tc>
          <w:tcPr>
            <w:tcW w:w="207" w:type="pct"/>
            <w:vMerge w:val="restart"/>
            <w:tcBorders>
              <w:top w:val="nil"/>
              <w:left w:val="nil"/>
              <w:bottom w:val="nil"/>
              <w:right w:val="nil"/>
            </w:tcBorders>
            <w:shd w:val="clear" w:color="auto" w:fill="auto"/>
            <w:vAlign w:val="center"/>
            <w:hideMark/>
          </w:tcPr>
          <w:p w14:paraId="18FBB5E9" w14:textId="77777777" w:rsidR="00756CF2" w:rsidRPr="00756CF2" w:rsidRDefault="00756CF2" w:rsidP="00756CF2">
            <w:pPr>
              <w:spacing w:line="240" w:lineRule="auto"/>
              <w:ind w:firstLine="0"/>
              <w:jc w:val="center"/>
              <w:rPr>
                <w:rFonts w:eastAsia="Times New Roman" w:cs="Times New Roman"/>
                <w:sz w:val="20"/>
                <w:szCs w:val="20"/>
                <w:lang w:val="en-US" w:eastAsia="zh-CN"/>
              </w:rPr>
            </w:pPr>
          </w:p>
        </w:tc>
        <w:tc>
          <w:tcPr>
            <w:tcW w:w="211" w:type="pct"/>
            <w:vMerge w:val="restart"/>
            <w:tcBorders>
              <w:top w:val="nil"/>
              <w:left w:val="nil"/>
              <w:bottom w:val="nil"/>
              <w:right w:val="nil"/>
            </w:tcBorders>
            <w:shd w:val="clear" w:color="auto" w:fill="auto"/>
            <w:vAlign w:val="center"/>
            <w:hideMark/>
          </w:tcPr>
          <w:p w14:paraId="0B7E67F7" w14:textId="77777777" w:rsidR="00756CF2" w:rsidRPr="00756CF2" w:rsidRDefault="00756CF2" w:rsidP="00756CF2">
            <w:pPr>
              <w:spacing w:line="240" w:lineRule="auto"/>
              <w:ind w:firstLine="0"/>
              <w:jc w:val="center"/>
              <w:rPr>
                <w:rFonts w:eastAsia="Times New Roman" w:cs="Times New Roman"/>
                <w:sz w:val="20"/>
                <w:szCs w:val="20"/>
                <w:lang w:val="en-US" w:eastAsia="zh-CN"/>
              </w:rPr>
            </w:pPr>
          </w:p>
        </w:tc>
        <w:tc>
          <w:tcPr>
            <w:tcW w:w="244" w:type="pct"/>
            <w:vMerge w:val="restart"/>
            <w:tcBorders>
              <w:top w:val="nil"/>
              <w:left w:val="nil"/>
              <w:bottom w:val="nil"/>
              <w:right w:val="nil"/>
            </w:tcBorders>
            <w:shd w:val="clear" w:color="auto" w:fill="auto"/>
            <w:vAlign w:val="center"/>
            <w:hideMark/>
          </w:tcPr>
          <w:p w14:paraId="0B672AAD" w14:textId="77777777" w:rsidR="00756CF2" w:rsidRPr="00756CF2" w:rsidRDefault="00756CF2" w:rsidP="00756CF2">
            <w:pPr>
              <w:spacing w:line="240" w:lineRule="auto"/>
              <w:ind w:firstLine="0"/>
              <w:jc w:val="center"/>
              <w:rPr>
                <w:rFonts w:eastAsia="Times New Roman" w:cs="Times New Roman"/>
                <w:sz w:val="20"/>
                <w:szCs w:val="20"/>
                <w:lang w:val="en-US" w:eastAsia="zh-CN"/>
              </w:rPr>
            </w:pPr>
          </w:p>
        </w:tc>
        <w:tc>
          <w:tcPr>
            <w:tcW w:w="211" w:type="pct"/>
            <w:vMerge w:val="restart"/>
            <w:tcBorders>
              <w:top w:val="nil"/>
              <w:left w:val="nil"/>
              <w:bottom w:val="nil"/>
              <w:right w:val="nil"/>
            </w:tcBorders>
            <w:shd w:val="clear" w:color="auto" w:fill="auto"/>
            <w:vAlign w:val="center"/>
            <w:hideMark/>
          </w:tcPr>
          <w:p w14:paraId="0FDCEE51" w14:textId="77777777" w:rsidR="00756CF2" w:rsidRPr="00756CF2" w:rsidRDefault="00756CF2" w:rsidP="00756CF2">
            <w:pPr>
              <w:spacing w:line="240" w:lineRule="auto"/>
              <w:ind w:firstLine="0"/>
              <w:jc w:val="center"/>
              <w:rPr>
                <w:rFonts w:eastAsia="Times New Roman" w:cs="Times New Roman"/>
                <w:sz w:val="20"/>
                <w:szCs w:val="20"/>
                <w:lang w:val="en-US" w:eastAsia="zh-CN"/>
              </w:rPr>
            </w:pPr>
          </w:p>
        </w:tc>
        <w:tc>
          <w:tcPr>
            <w:tcW w:w="215" w:type="pct"/>
            <w:vMerge w:val="restart"/>
            <w:tcBorders>
              <w:top w:val="nil"/>
              <w:left w:val="nil"/>
              <w:bottom w:val="nil"/>
              <w:right w:val="nil"/>
            </w:tcBorders>
            <w:shd w:val="clear" w:color="auto" w:fill="auto"/>
            <w:vAlign w:val="center"/>
            <w:hideMark/>
          </w:tcPr>
          <w:p w14:paraId="29AF4722" w14:textId="77777777" w:rsidR="00756CF2" w:rsidRPr="00756CF2" w:rsidRDefault="00756CF2" w:rsidP="00756CF2">
            <w:pPr>
              <w:spacing w:line="240" w:lineRule="auto"/>
              <w:ind w:firstLine="0"/>
              <w:jc w:val="center"/>
              <w:rPr>
                <w:rFonts w:eastAsia="Times New Roman" w:cs="Times New Roman"/>
                <w:sz w:val="20"/>
                <w:szCs w:val="20"/>
                <w:lang w:val="en-US" w:eastAsia="zh-CN"/>
              </w:rPr>
            </w:pPr>
          </w:p>
        </w:tc>
      </w:tr>
      <w:tr w:rsidR="00756CF2" w:rsidRPr="00756CF2" w14:paraId="51223AB7" w14:textId="77777777" w:rsidTr="00E1236A">
        <w:trPr>
          <w:trHeight w:val="259"/>
        </w:trPr>
        <w:tc>
          <w:tcPr>
            <w:tcW w:w="958" w:type="pct"/>
            <w:tcBorders>
              <w:top w:val="nil"/>
              <w:left w:val="nil"/>
              <w:bottom w:val="nil"/>
              <w:right w:val="nil"/>
            </w:tcBorders>
            <w:shd w:val="clear" w:color="auto" w:fill="auto"/>
            <w:vAlign w:val="center"/>
            <w:hideMark/>
          </w:tcPr>
          <w:p w14:paraId="34699FAA" w14:textId="77777777" w:rsidR="00756CF2" w:rsidRPr="00756CF2" w:rsidRDefault="00756CF2" w:rsidP="00756CF2">
            <w:pPr>
              <w:spacing w:line="240" w:lineRule="auto"/>
              <w:ind w:firstLine="0"/>
              <w:rPr>
                <w:rFonts w:eastAsia="Times New Roman" w:cs="Times New Roman"/>
                <w:b/>
                <w:bCs/>
                <w:color w:val="000000"/>
                <w:sz w:val="20"/>
                <w:szCs w:val="20"/>
                <w:lang w:val="en-US" w:eastAsia="zh-CN"/>
              </w:rPr>
            </w:pPr>
            <w:r w:rsidRPr="00756CF2">
              <w:rPr>
                <w:rFonts w:eastAsia="Times New Roman" w:cs="Times New Roman"/>
                <w:b/>
                <w:bCs/>
                <w:color w:val="000000"/>
                <w:sz w:val="20"/>
                <w:szCs w:val="20"/>
                <w:lang w:val="en-US" w:eastAsia="zh-CN"/>
              </w:rPr>
              <w:t>Cognitive Style</w:t>
            </w:r>
          </w:p>
        </w:tc>
        <w:tc>
          <w:tcPr>
            <w:tcW w:w="244" w:type="pct"/>
            <w:vMerge/>
            <w:tcBorders>
              <w:top w:val="nil"/>
              <w:left w:val="nil"/>
              <w:bottom w:val="nil"/>
              <w:right w:val="nil"/>
            </w:tcBorders>
            <w:vAlign w:val="center"/>
            <w:hideMark/>
          </w:tcPr>
          <w:p w14:paraId="531F147F" w14:textId="77777777" w:rsidR="00756CF2" w:rsidRPr="00756CF2" w:rsidRDefault="00756CF2" w:rsidP="00756CF2">
            <w:pPr>
              <w:spacing w:line="240" w:lineRule="auto"/>
              <w:ind w:firstLine="0"/>
              <w:rPr>
                <w:rFonts w:eastAsia="Times New Roman" w:cs="Times New Roman"/>
                <w:sz w:val="20"/>
                <w:szCs w:val="20"/>
                <w:lang w:val="en-US" w:eastAsia="zh-CN"/>
              </w:rPr>
            </w:pPr>
          </w:p>
        </w:tc>
        <w:tc>
          <w:tcPr>
            <w:tcW w:w="216" w:type="pct"/>
            <w:vMerge/>
            <w:tcBorders>
              <w:top w:val="nil"/>
              <w:left w:val="nil"/>
              <w:bottom w:val="nil"/>
              <w:right w:val="nil"/>
            </w:tcBorders>
            <w:vAlign w:val="center"/>
            <w:hideMark/>
          </w:tcPr>
          <w:p w14:paraId="6A6240DF" w14:textId="77777777" w:rsidR="00756CF2" w:rsidRPr="00756CF2" w:rsidRDefault="00756CF2" w:rsidP="00756CF2">
            <w:pPr>
              <w:spacing w:line="240" w:lineRule="auto"/>
              <w:ind w:firstLine="0"/>
              <w:rPr>
                <w:rFonts w:eastAsia="Times New Roman" w:cs="Times New Roman"/>
                <w:sz w:val="20"/>
                <w:szCs w:val="20"/>
                <w:lang w:val="en-US" w:eastAsia="zh-CN"/>
              </w:rPr>
            </w:pPr>
          </w:p>
        </w:tc>
        <w:tc>
          <w:tcPr>
            <w:tcW w:w="211" w:type="pct"/>
            <w:vMerge/>
            <w:tcBorders>
              <w:top w:val="nil"/>
              <w:left w:val="nil"/>
              <w:bottom w:val="nil"/>
              <w:right w:val="nil"/>
            </w:tcBorders>
            <w:vAlign w:val="center"/>
            <w:hideMark/>
          </w:tcPr>
          <w:p w14:paraId="565FAB10" w14:textId="77777777" w:rsidR="00756CF2" w:rsidRPr="00756CF2" w:rsidRDefault="00756CF2" w:rsidP="00756CF2">
            <w:pPr>
              <w:spacing w:line="240" w:lineRule="auto"/>
              <w:ind w:firstLine="0"/>
              <w:rPr>
                <w:rFonts w:eastAsia="Times New Roman" w:cs="Times New Roman"/>
                <w:sz w:val="20"/>
                <w:szCs w:val="20"/>
                <w:lang w:val="en-US" w:eastAsia="zh-CN"/>
              </w:rPr>
            </w:pPr>
          </w:p>
        </w:tc>
        <w:tc>
          <w:tcPr>
            <w:tcW w:w="244" w:type="pct"/>
            <w:vMerge/>
            <w:tcBorders>
              <w:top w:val="nil"/>
              <w:left w:val="nil"/>
              <w:bottom w:val="nil"/>
              <w:right w:val="nil"/>
            </w:tcBorders>
            <w:vAlign w:val="center"/>
            <w:hideMark/>
          </w:tcPr>
          <w:p w14:paraId="2F326EEA" w14:textId="77777777" w:rsidR="00756CF2" w:rsidRPr="00756CF2" w:rsidRDefault="00756CF2" w:rsidP="00756CF2">
            <w:pPr>
              <w:spacing w:line="240" w:lineRule="auto"/>
              <w:ind w:firstLine="0"/>
              <w:rPr>
                <w:rFonts w:eastAsia="Times New Roman" w:cs="Times New Roman"/>
                <w:sz w:val="20"/>
                <w:szCs w:val="20"/>
                <w:lang w:val="en-US" w:eastAsia="zh-CN"/>
              </w:rPr>
            </w:pPr>
          </w:p>
        </w:tc>
        <w:tc>
          <w:tcPr>
            <w:tcW w:w="215" w:type="pct"/>
            <w:vMerge/>
            <w:tcBorders>
              <w:top w:val="nil"/>
              <w:left w:val="nil"/>
              <w:bottom w:val="nil"/>
              <w:right w:val="nil"/>
            </w:tcBorders>
            <w:vAlign w:val="center"/>
            <w:hideMark/>
          </w:tcPr>
          <w:p w14:paraId="3CD5C247" w14:textId="77777777" w:rsidR="00756CF2" w:rsidRPr="00756CF2" w:rsidRDefault="00756CF2" w:rsidP="00756CF2">
            <w:pPr>
              <w:spacing w:line="240" w:lineRule="auto"/>
              <w:ind w:firstLine="0"/>
              <w:rPr>
                <w:rFonts w:eastAsia="Times New Roman" w:cs="Times New Roman"/>
                <w:sz w:val="20"/>
                <w:szCs w:val="20"/>
                <w:lang w:val="en-US" w:eastAsia="zh-CN"/>
              </w:rPr>
            </w:pPr>
          </w:p>
        </w:tc>
        <w:tc>
          <w:tcPr>
            <w:tcW w:w="211" w:type="pct"/>
            <w:vMerge/>
            <w:tcBorders>
              <w:top w:val="nil"/>
              <w:left w:val="nil"/>
              <w:bottom w:val="nil"/>
              <w:right w:val="nil"/>
            </w:tcBorders>
            <w:vAlign w:val="center"/>
            <w:hideMark/>
          </w:tcPr>
          <w:p w14:paraId="6F8AEB44" w14:textId="77777777" w:rsidR="00756CF2" w:rsidRPr="00756CF2" w:rsidRDefault="00756CF2" w:rsidP="00756CF2">
            <w:pPr>
              <w:spacing w:line="240" w:lineRule="auto"/>
              <w:ind w:firstLine="0"/>
              <w:rPr>
                <w:rFonts w:eastAsia="Times New Roman" w:cs="Times New Roman"/>
                <w:sz w:val="20"/>
                <w:szCs w:val="20"/>
                <w:lang w:val="en-US" w:eastAsia="zh-CN"/>
              </w:rPr>
            </w:pPr>
          </w:p>
        </w:tc>
        <w:tc>
          <w:tcPr>
            <w:tcW w:w="244" w:type="pct"/>
            <w:vMerge/>
            <w:tcBorders>
              <w:top w:val="nil"/>
              <w:left w:val="nil"/>
              <w:bottom w:val="nil"/>
              <w:right w:val="nil"/>
            </w:tcBorders>
            <w:vAlign w:val="center"/>
            <w:hideMark/>
          </w:tcPr>
          <w:p w14:paraId="3F7088DD" w14:textId="77777777" w:rsidR="00756CF2" w:rsidRPr="00756CF2" w:rsidRDefault="00756CF2" w:rsidP="00756CF2">
            <w:pPr>
              <w:spacing w:line="240" w:lineRule="auto"/>
              <w:ind w:firstLine="0"/>
              <w:rPr>
                <w:rFonts w:eastAsia="Times New Roman" w:cs="Times New Roman"/>
                <w:sz w:val="20"/>
                <w:szCs w:val="20"/>
                <w:lang w:val="en-US" w:eastAsia="zh-CN"/>
              </w:rPr>
            </w:pPr>
          </w:p>
        </w:tc>
        <w:tc>
          <w:tcPr>
            <w:tcW w:w="211" w:type="pct"/>
            <w:vMerge/>
            <w:tcBorders>
              <w:top w:val="nil"/>
              <w:left w:val="nil"/>
              <w:bottom w:val="nil"/>
              <w:right w:val="nil"/>
            </w:tcBorders>
            <w:vAlign w:val="center"/>
            <w:hideMark/>
          </w:tcPr>
          <w:p w14:paraId="5B3F552F" w14:textId="77777777" w:rsidR="00756CF2" w:rsidRPr="00756CF2" w:rsidRDefault="00756CF2" w:rsidP="00756CF2">
            <w:pPr>
              <w:spacing w:line="240" w:lineRule="auto"/>
              <w:ind w:firstLine="0"/>
              <w:rPr>
                <w:rFonts w:eastAsia="Times New Roman" w:cs="Times New Roman"/>
                <w:sz w:val="20"/>
                <w:szCs w:val="20"/>
                <w:lang w:val="en-US" w:eastAsia="zh-CN"/>
              </w:rPr>
            </w:pPr>
          </w:p>
        </w:tc>
        <w:tc>
          <w:tcPr>
            <w:tcW w:w="215" w:type="pct"/>
            <w:vMerge/>
            <w:tcBorders>
              <w:top w:val="nil"/>
              <w:left w:val="nil"/>
              <w:bottom w:val="nil"/>
              <w:right w:val="nil"/>
            </w:tcBorders>
            <w:vAlign w:val="center"/>
            <w:hideMark/>
          </w:tcPr>
          <w:p w14:paraId="27B3D02E" w14:textId="77777777" w:rsidR="00756CF2" w:rsidRPr="00756CF2" w:rsidRDefault="00756CF2" w:rsidP="00756CF2">
            <w:pPr>
              <w:spacing w:line="240" w:lineRule="auto"/>
              <w:ind w:firstLine="0"/>
              <w:rPr>
                <w:rFonts w:eastAsia="Times New Roman" w:cs="Times New Roman"/>
                <w:sz w:val="20"/>
                <w:szCs w:val="20"/>
                <w:lang w:val="en-US" w:eastAsia="zh-CN"/>
              </w:rPr>
            </w:pPr>
          </w:p>
        </w:tc>
        <w:tc>
          <w:tcPr>
            <w:tcW w:w="244" w:type="pct"/>
            <w:vMerge/>
            <w:tcBorders>
              <w:top w:val="nil"/>
              <w:left w:val="nil"/>
              <w:bottom w:val="nil"/>
              <w:right w:val="nil"/>
            </w:tcBorders>
            <w:vAlign w:val="center"/>
            <w:hideMark/>
          </w:tcPr>
          <w:p w14:paraId="384641F6" w14:textId="77777777" w:rsidR="00756CF2" w:rsidRPr="00756CF2" w:rsidRDefault="00756CF2" w:rsidP="00756CF2">
            <w:pPr>
              <w:spacing w:line="240" w:lineRule="auto"/>
              <w:ind w:firstLine="0"/>
              <w:rPr>
                <w:rFonts w:eastAsia="Times New Roman" w:cs="Times New Roman"/>
                <w:sz w:val="20"/>
                <w:szCs w:val="20"/>
                <w:lang w:val="en-US" w:eastAsia="zh-CN"/>
              </w:rPr>
            </w:pPr>
          </w:p>
        </w:tc>
        <w:tc>
          <w:tcPr>
            <w:tcW w:w="215" w:type="pct"/>
            <w:vMerge/>
            <w:tcBorders>
              <w:top w:val="nil"/>
              <w:left w:val="nil"/>
              <w:bottom w:val="nil"/>
              <w:right w:val="nil"/>
            </w:tcBorders>
            <w:vAlign w:val="center"/>
            <w:hideMark/>
          </w:tcPr>
          <w:p w14:paraId="7A5D5E9E" w14:textId="77777777" w:rsidR="00756CF2" w:rsidRPr="00756CF2" w:rsidRDefault="00756CF2" w:rsidP="00756CF2">
            <w:pPr>
              <w:spacing w:line="240" w:lineRule="auto"/>
              <w:ind w:firstLine="0"/>
              <w:rPr>
                <w:rFonts w:eastAsia="Times New Roman" w:cs="Times New Roman"/>
                <w:sz w:val="20"/>
                <w:szCs w:val="20"/>
                <w:lang w:val="en-US" w:eastAsia="zh-CN"/>
              </w:rPr>
            </w:pPr>
          </w:p>
        </w:tc>
        <w:tc>
          <w:tcPr>
            <w:tcW w:w="211" w:type="pct"/>
            <w:vMerge/>
            <w:tcBorders>
              <w:top w:val="nil"/>
              <w:left w:val="nil"/>
              <w:bottom w:val="nil"/>
              <w:right w:val="nil"/>
            </w:tcBorders>
            <w:vAlign w:val="center"/>
            <w:hideMark/>
          </w:tcPr>
          <w:p w14:paraId="6B03D4F2" w14:textId="77777777" w:rsidR="00756CF2" w:rsidRPr="00756CF2" w:rsidRDefault="00756CF2" w:rsidP="00756CF2">
            <w:pPr>
              <w:spacing w:line="240" w:lineRule="auto"/>
              <w:ind w:firstLine="0"/>
              <w:rPr>
                <w:rFonts w:eastAsia="Times New Roman" w:cs="Times New Roman"/>
                <w:sz w:val="20"/>
                <w:szCs w:val="20"/>
                <w:lang w:val="en-US" w:eastAsia="zh-CN"/>
              </w:rPr>
            </w:pPr>
          </w:p>
        </w:tc>
        <w:tc>
          <w:tcPr>
            <w:tcW w:w="272" w:type="pct"/>
            <w:vMerge/>
            <w:tcBorders>
              <w:top w:val="nil"/>
              <w:left w:val="nil"/>
              <w:bottom w:val="nil"/>
              <w:right w:val="nil"/>
            </w:tcBorders>
            <w:vAlign w:val="center"/>
            <w:hideMark/>
          </w:tcPr>
          <w:p w14:paraId="0D0D4A5E" w14:textId="77777777" w:rsidR="00756CF2" w:rsidRPr="00756CF2" w:rsidRDefault="00756CF2" w:rsidP="00756CF2">
            <w:pPr>
              <w:spacing w:line="240" w:lineRule="auto"/>
              <w:ind w:firstLine="0"/>
              <w:rPr>
                <w:rFonts w:eastAsia="Times New Roman" w:cs="Times New Roman"/>
                <w:sz w:val="20"/>
                <w:szCs w:val="20"/>
                <w:lang w:val="en-US" w:eastAsia="zh-CN"/>
              </w:rPr>
            </w:pPr>
          </w:p>
        </w:tc>
        <w:tc>
          <w:tcPr>
            <w:tcW w:w="207" w:type="pct"/>
            <w:vMerge/>
            <w:tcBorders>
              <w:top w:val="nil"/>
              <w:left w:val="nil"/>
              <w:bottom w:val="nil"/>
              <w:right w:val="nil"/>
            </w:tcBorders>
            <w:vAlign w:val="center"/>
            <w:hideMark/>
          </w:tcPr>
          <w:p w14:paraId="51EAB4C4" w14:textId="77777777" w:rsidR="00756CF2" w:rsidRPr="00756CF2" w:rsidRDefault="00756CF2" w:rsidP="00756CF2">
            <w:pPr>
              <w:spacing w:line="240" w:lineRule="auto"/>
              <w:ind w:firstLine="0"/>
              <w:rPr>
                <w:rFonts w:eastAsia="Times New Roman" w:cs="Times New Roman"/>
                <w:sz w:val="20"/>
                <w:szCs w:val="20"/>
                <w:lang w:val="en-US" w:eastAsia="zh-CN"/>
              </w:rPr>
            </w:pPr>
          </w:p>
        </w:tc>
        <w:tc>
          <w:tcPr>
            <w:tcW w:w="211" w:type="pct"/>
            <w:vMerge/>
            <w:tcBorders>
              <w:top w:val="nil"/>
              <w:left w:val="nil"/>
              <w:bottom w:val="nil"/>
              <w:right w:val="nil"/>
            </w:tcBorders>
            <w:vAlign w:val="center"/>
            <w:hideMark/>
          </w:tcPr>
          <w:p w14:paraId="34259B05" w14:textId="77777777" w:rsidR="00756CF2" w:rsidRPr="00756CF2" w:rsidRDefault="00756CF2" w:rsidP="00756CF2">
            <w:pPr>
              <w:spacing w:line="240" w:lineRule="auto"/>
              <w:ind w:firstLine="0"/>
              <w:rPr>
                <w:rFonts w:eastAsia="Times New Roman" w:cs="Times New Roman"/>
                <w:sz w:val="20"/>
                <w:szCs w:val="20"/>
                <w:lang w:val="en-US" w:eastAsia="zh-CN"/>
              </w:rPr>
            </w:pPr>
          </w:p>
        </w:tc>
        <w:tc>
          <w:tcPr>
            <w:tcW w:w="244" w:type="pct"/>
            <w:vMerge/>
            <w:tcBorders>
              <w:top w:val="nil"/>
              <w:left w:val="nil"/>
              <w:bottom w:val="nil"/>
              <w:right w:val="nil"/>
            </w:tcBorders>
            <w:vAlign w:val="center"/>
            <w:hideMark/>
          </w:tcPr>
          <w:p w14:paraId="21B8E429" w14:textId="77777777" w:rsidR="00756CF2" w:rsidRPr="00756CF2" w:rsidRDefault="00756CF2" w:rsidP="00756CF2">
            <w:pPr>
              <w:spacing w:line="240" w:lineRule="auto"/>
              <w:ind w:firstLine="0"/>
              <w:rPr>
                <w:rFonts w:eastAsia="Times New Roman" w:cs="Times New Roman"/>
                <w:sz w:val="20"/>
                <w:szCs w:val="20"/>
                <w:lang w:val="en-US" w:eastAsia="zh-CN"/>
              </w:rPr>
            </w:pPr>
          </w:p>
        </w:tc>
        <w:tc>
          <w:tcPr>
            <w:tcW w:w="211" w:type="pct"/>
            <w:vMerge/>
            <w:tcBorders>
              <w:top w:val="nil"/>
              <w:left w:val="nil"/>
              <w:bottom w:val="nil"/>
              <w:right w:val="nil"/>
            </w:tcBorders>
            <w:vAlign w:val="center"/>
            <w:hideMark/>
          </w:tcPr>
          <w:p w14:paraId="4D15CE76" w14:textId="77777777" w:rsidR="00756CF2" w:rsidRPr="00756CF2" w:rsidRDefault="00756CF2" w:rsidP="00756CF2">
            <w:pPr>
              <w:spacing w:line="240" w:lineRule="auto"/>
              <w:ind w:firstLine="0"/>
              <w:rPr>
                <w:rFonts w:eastAsia="Times New Roman" w:cs="Times New Roman"/>
                <w:sz w:val="20"/>
                <w:szCs w:val="20"/>
                <w:lang w:val="en-US" w:eastAsia="zh-CN"/>
              </w:rPr>
            </w:pPr>
          </w:p>
        </w:tc>
        <w:tc>
          <w:tcPr>
            <w:tcW w:w="215" w:type="pct"/>
            <w:vMerge/>
            <w:tcBorders>
              <w:top w:val="nil"/>
              <w:left w:val="nil"/>
              <w:bottom w:val="nil"/>
              <w:right w:val="nil"/>
            </w:tcBorders>
            <w:vAlign w:val="center"/>
            <w:hideMark/>
          </w:tcPr>
          <w:p w14:paraId="589E6F57" w14:textId="77777777" w:rsidR="00756CF2" w:rsidRPr="00756CF2" w:rsidRDefault="00756CF2" w:rsidP="00756CF2">
            <w:pPr>
              <w:spacing w:line="240" w:lineRule="auto"/>
              <w:ind w:firstLine="0"/>
              <w:rPr>
                <w:rFonts w:eastAsia="Times New Roman" w:cs="Times New Roman"/>
                <w:sz w:val="20"/>
                <w:szCs w:val="20"/>
                <w:lang w:val="en-US" w:eastAsia="zh-CN"/>
              </w:rPr>
            </w:pPr>
          </w:p>
        </w:tc>
      </w:tr>
      <w:tr w:rsidR="00756CF2" w:rsidRPr="00756CF2" w14:paraId="6DDED172" w14:textId="77777777" w:rsidTr="00E1236A">
        <w:trPr>
          <w:trHeight w:val="259"/>
        </w:trPr>
        <w:tc>
          <w:tcPr>
            <w:tcW w:w="958" w:type="pct"/>
            <w:tcBorders>
              <w:top w:val="nil"/>
              <w:left w:val="nil"/>
              <w:bottom w:val="nil"/>
              <w:right w:val="nil"/>
            </w:tcBorders>
            <w:shd w:val="clear" w:color="auto" w:fill="auto"/>
            <w:vAlign w:val="center"/>
            <w:hideMark/>
          </w:tcPr>
          <w:p w14:paraId="29335DB7" w14:textId="77777777" w:rsidR="00756CF2" w:rsidRPr="00756CF2" w:rsidRDefault="00756CF2" w:rsidP="00756CF2">
            <w:pPr>
              <w:spacing w:line="240" w:lineRule="auto"/>
              <w:ind w:firstLine="0"/>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 xml:space="preserve">Situational attribution bias </w:t>
            </w:r>
          </w:p>
        </w:tc>
        <w:tc>
          <w:tcPr>
            <w:tcW w:w="244" w:type="pct"/>
            <w:tcBorders>
              <w:top w:val="nil"/>
              <w:left w:val="nil"/>
              <w:bottom w:val="nil"/>
              <w:right w:val="nil"/>
            </w:tcBorders>
            <w:shd w:val="clear" w:color="auto" w:fill="auto"/>
            <w:vAlign w:val="center"/>
            <w:hideMark/>
          </w:tcPr>
          <w:p w14:paraId="329F0A27"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-1.26</w:t>
            </w:r>
          </w:p>
        </w:tc>
        <w:tc>
          <w:tcPr>
            <w:tcW w:w="216" w:type="pct"/>
            <w:tcBorders>
              <w:top w:val="nil"/>
              <w:left w:val="nil"/>
              <w:bottom w:val="nil"/>
              <w:right w:val="nil"/>
            </w:tcBorders>
            <w:shd w:val="clear" w:color="auto" w:fill="auto"/>
            <w:vAlign w:val="center"/>
            <w:hideMark/>
          </w:tcPr>
          <w:p w14:paraId="1A553763"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1.22</w:t>
            </w:r>
          </w:p>
        </w:tc>
        <w:tc>
          <w:tcPr>
            <w:tcW w:w="211" w:type="pct"/>
            <w:tcBorders>
              <w:top w:val="nil"/>
              <w:left w:val="nil"/>
              <w:bottom w:val="nil"/>
              <w:right w:val="nil"/>
            </w:tcBorders>
            <w:shd w:val="clear" w:color="auto" w:fill="auto"/>
            <w:vAlign w:val="center"/>
            <w:hideMark/>
          </w:tcPr>
          <w:p w14:paraId="523A93CD"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246</w:t>
            </w:r>
          </w:p>
        </w:tc>
        <w:tc>
          <w:tcPr>
            <w:tcW w:w="244" w:type="pct"/>
            <w:tcBorders>
              <w:top w:val="nil"/>
              <w:left w:val="nil"/>
              <w:bottom w:val="nil"/>
              <w:right w:val="nil"/>
            </w:tcBorders>
            <w:shd w:val="clear" w:color="auto" w:fill="auto"/>
            <w:vAlign w:val="center"/>
            <w:hideMark/>
          </w:tcPr>
          <w:p w14:paraId="2C44FA36"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-1.15</w:t>
            </w:r>
          </w:p>
        </w:tc>
        <w:tc>
          <w:tcPr>
            <w:tcW w:w="215" w:type="pct"/>
            <w:tcBorders>
              <w:top w:val="nil"/>
              <w:left w:val="nil"/>
              <w:bottom w:val="nil"/>
              <w:right w:val="nil"/>
            </w:tcBorders>
            <w:shd w:val="clear" w:color="auto" w:fill="auto"/>
            <w:vAlign w:val="center"/>
            <w:hideMark/>
          </w:tcPr>
          <w:p w14:paraId="6D3FC22E"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1.44</w:t>
            </w:r>
          </w:p>
        </w:tc>
        <w:tc>
          <w:tcPr>
            <w:tcW w:w="211" w:type="pct"/>
            <w:tcBorders>
              <w:top w:val="nil"/>
              <w:left w:val="nil"/>
              <w:bottom w:val="nil"/>
              <w:right w:val="nil"/>
            </w:tcBorders>
            <w:shd w:val="clear" w:color="auto" w:fill="auto"/>
            <w:vAlign w:val="center"/>
            <w:hideMark/>
          </w:tcPr>
          <w:p w14:paraId="42095360"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239</w:t>
            </w:r>
          </w:p>
        </w:tc>
        <w:tc>
          <w:tcPr>
            <w:tcW w:w="244" w:type="pct"/>
            <w:tcBorders>
              <w:top w:val="nil"/>
              <w:left w:val="nil"/>
              <w:bottom w:val="nil"/>
              <w:right w:val="nil"/>
            </w:tcBorders>
            <w:shd w:val="clear" w:color="auto" w:fill="auto"/>
            <w:vAlign w:val="center"/>
            <w:hideMark/>
          </w:tcPr>
          <w:p w14:paraId="7AD05CAB"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0.67</w:t>
            </w:r>
          </w:p>
        </w:tc>
        <w:tc>
          <w:tcPr>
            <w:tcW w:w="211" w:type="pct"/>
            <w:tcBorders>
              <w:top w:val="nil"/>
              <w:left w:val="nil"/>
              <w:bottom w:val="nil"/>
              <w:right w:val="nil"/>
            </w:tcBorders>
            <w:shd w:val="clear" w:color="auto" w:fill="auto"/>
            <w:vAlign w:val="center"/>
            <w:hideMark/>
          </w:tcPr>
          <w:p w14:paraId="26800150"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p>
        </w:tc>
        <w:tc>
          <w:tcPr>
            <w:tcW w:w="215" w:type="pct"/>
            <w:tcBorders>
              <w:top w:val="nil"/>
              <w:left w:val="nil"/>
              <w:bottom w:val="nil"/>
              <w:right w:val="nil"/>
            </w:tcBorders>
            <w:shd w:val="clear" w:color="auto" w:fill="auto"/>
            <w:vAlign w:val="center"/>
            <w:hideMark/>
          </w:tcPr>
          <w:p w14:paraId="17BF10D6"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0</w:t>
            </w:r>
          </w:p>
        </w:tc>
        <w:tc>
          <w:tcPr>
            <w:tcW w:w="244" w:type="pct"/>
            <w:tcBorders>
              <w:top w:val="nil"/>
              <w:left w:val="nil"/>
              <w:bottom w:val="nil"/>
              <w:right w:val="nil"/>
            </w:tcBorders>
            <w:shd w:val="clear" w:color="auto" w:fill="auto"/>
            <w:vAlign w:val="center"/>
            <w:hideMark/>
          </w:tcPr>
          <w:p w14:paraId="17F5B31E"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-1.22</w:t>
            </w:r>
          </w:p>
        </w:tc>
        <w:tc>
          <w:tcPr>
            <w:tcW w:w="215" w:type="pct"/>
            <w:tcBorders>
              <w:top w:val="nil"/>
              <w:left w:val="nil"/>
              <w:bottom w:val="nil"/>
              <w:right w:val="nil"/>
            </w:tcBorders>
            <w:shd w:val="clear" w:color="auto" w:fill="auto"/>
            <w:vAlign w:val="center"/>
            <w:hideMark/>
          </w:tcPr>
          <w:p w14:paraId="47E5436A"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1.35</w:t>
            </w:r>
          </w:p>
        </w:tc>
        <w:tc>
          <w:tcPr>
            <w:tcW w:w="211" w:type="pct"/>
            <w:tcBorders>
              <w:top w:val="nil"/>
              <w:left w:val="nil"/>
              <w:bottom w:val="nil"/>
              <w:right w:val="nil"/>
            </w:tcBorders>
            <w:shd w:val="clear" w:color="auto" w:fill="auto"/>
            <w:vAlign w:val="center"/>
            <w:hideMark/>
          </w:tcPr>
          <w:p w14:paraId="41581838"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140</w:t>
            </w:r>
          </w:p>
        </w:tc>
        <w:tc>
          <w:tcPr>
            <w:tcW w:w="272" w:type="pct"/>
            <w:tcBorders>
              <w:top w:val="nil"/>
              <w:left w:val="nil"/>
              <w:bottom w:val="nil"/>
              <w:right w:val="nil"/>
            </w:tcBorders>
            <w:shd w:val="clear" w:color="auto" w:fill="auto"/>
            <w:vAlign w:val="center"/>
            <w:hideMark/>
          </w:tcPr>
          <w:p w14:paraId="6BA5E698"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-1.35</w:t>
            </w:r>
          </w:p>
        </w:tc>
        <w:tc>
          <w:tcPr>
            <w:tcW w:w="207" w:type="pct"/>
            <w:tcBorders>
              <w:top w:val="nil"/>
              <w:left w:val="nil"/>
              <w:bottom w:val="nil"/>
              <w:right w:val="nil"/>
            </w:tcBorders>
            <w:shd w:val="clear" w:color="auto" w:fill="auto"/>
            <w:vAlign w:val="center"/>
            <w:hideMark/>
          </w:tcPr>
          <w:p w14:paraId="568C55A5"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1.17</w:t>
            </w:r>
          </w:p>
        </w:tc>
        <w:tc>
          <w:tcPr>
            <w:tcW w:w="211" w:type="pct"/>
            <w:tcBorders>
              <w:top w:val="nil"/>
              <w:left w:val="nil"/>
              <w:bottom w:val="nil"/>
              <w:right w:val="nil"/>
            </w:tcBorders>
            <w:shd w:val="clear" w:color="auto" w:fill="auto"/>
            <w:vAlign w:val="center"/>
            <w:hideMark/>
          </w:tcPr>
          <w:p w14:paraId="60BE81AB"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178</w:t>
            </w:r>
          </w:p>
        </w:tc>
        <w:tc>
          <w:tcPr>
            <w:tcW w:w="244" w:type="pct"/>
            <w:tcBorders>
              <w:top w:val="nil"/>
              <w:left w:val="nil"/>
              <w:bottom w:val="nil"/>
              <w:right w:val="nil"/>
            </w:tcBorders>
            <w:shd w:val="clear" w:color="auto" w:fill="auto"/>
            <w:vAlign w:val="center"/>
            <w:hideMark/>
          </w:tcPr>
          <w:p w14:paraId="07815816"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0.14</w:t>
            </w:r>
          </w:p>
        </w:tc>
        <w:tc>
          <w:tcPr>
            <w:tcW w:w="211" w:type="pct"/>
            <w:tcBorders>
              <w:top w:val="nil"/>
              <w:left w:val="nil"/>
              <w:bottom w:val="nil"/>
              <w:right w:val="nil"/>
            </w:tcBorders>
            <w:shd w:val="clear" w:color="auto" w:fill="auto"/>
            <w:vAlign w:val="center"/>
            <w:hideMark/>
          </w:tcPr>
          <w:p w14:paraId="081D0B1A"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p>
        </w:tc>
        <w:tc>
          <w:tcPr>
            <w:tcW w:w="215" w:type="pct"/>
            <w:tcBorders>
              <w:top w:val="nil"/>
              <w:left w:val="nil"/>
              <w:bottom w:val="nil"/>
              <w:right w:val="nil"/>
            </w:tcBorders>
            <w:shd w:val="clear" w:color="auto" w:fill="auto"/>
            <w:vAlign w:val="center"/>
            <w:hideMark/>
          </w:tcPr>
          <w:p w14:paraId="5D3FA661"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0</w:t>
            </w:r>
          </w:p>
        </w:tc>
      </w:tr>
      <w:tr w:rsidR="00756CF2" w:rsidRPr="00756CF2" w14:paraId="56D8A1B0" w14:textId="77777777" w:rsidTr="00E1236A">
        <w:trPr>
          <w:trHeight w:val="259"/>
        </w:trPr>
        <w:tc>
          <w:tcPr>
            <w:tcW w:w="958" w:type="pct"/>
            <w:tcBorders>
              <w:top w:val="nil"/>
              <w:left w:val="nil"/>
              <w:bottom w:val="nil"/>
              <w:right w:val="nil"/>
            </w:tcBorders>
            <w:shd w:val="clear" w:color="auto" w:fill="auto"/>
            <w:vAlign w:val="center"/>
            <w:hideMark/>
          </w:tcPr>
          <w:p w14:paraId="1815E612" w14:textId="77777777" w:rsidR="00756CF2" w:rsidRPr="00756CF2" w:rsidRDefault="00756CF2" w:rsidP="00756CF2">
            <w:pPr>
              <w:spacing w:line="240" w:lineRule="auto"/>
              <w:ind w:firstLine="0"/>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 Relationship-based categorizations</w:t>
            </w:r>
          </w:p>
        </w:tc>
        <w:tc>
          <w:tcPr>
            <w:tcW w:w="244" w:type="pct"/>
            <w:tcBorders>
              <w:top w:val="nil"/>
              <w:left w:val="nil"/>
              <w:bottom w:val="nil"/>
              <w:right w:val="nil"/>
            </w:tcBorders>
            <w:shd w:val="clear" w:color="auto" w:fill="auto"/>
            <w:vAlign w:val="center"/>
            <w:hideMark/>
          </w:tcPr>
          <w:p w14:paraId="1B280A7F"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0.78</w:t>
            </w:r>
          </w:p>
        </w:tc>
        <w:tc>
          <w:tcPr>
            <w:tcW w:w="216" w:type="pct"/>
            <w:tcBorders>
              <w:top w:val="nil"/>
              <w:left w:val="nil"/>
              <w:bottom w:val="nil"/>
              <w:right w:val="nil"/>
            </w:tcBorders>
            <w:shd w:val="clear" w:color="auto" w:fill="auto"/>
            <w:vAlign w:val="center"/>
            <w:hideMark/>
          </w:tcPr>
          <w:p w14:paraId="6A276853"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0.26</w:t>
            </w:r>
          </w:p>
        </w:tc>
        <w:tc>
          <w:tcPr>
            <w:tcW w:w="211" w:type="pct"/>
            <w:tcBorders>
              <w:top w:val="nil"/>
              <w:left w:val="nil"/>
              <w:bottom w:val="nil"/>
              <w:right w:val="nil"/>
            </w:tcBorders>
            <w:shd w:val="clear" w:color="auto" w:fill="auto"/>
            <w:vAlign w:val="center"/>
            <w:hideMark/>
          </w:tcPr>
          <w:p w14:paraId="04DA2F38"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246</w:t>
            </w:r>
          </w:p>
        </w:tc>
        <w:tc>
          <w:tcPr>
            <w:tcW w:w="244" w:type="pct"/>
            <w:tcBorders>
              <w:top w:val="nil"/>
              <w:left w:val="nil"/>
              <w:bottom w:val="nil"/>
              <w:right w:val="nil"/>
            </w:tcBorders>
            <w:shd w:val="clear" w:color="auto" w:fill="auto"/>
            <w:vAlign w:val="center"/>
            <w:hideMark/>
          </w:tcPr>
          <w:p w14:paraId="41521C82"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0.7</w:t>
            </w:r>
          </w:p>
        </w:tc>
        <w:tc>
          <w:tcPr>
            <w:tcW w:w="215" w:type="pct"/>
            <w:tcBorders>
              <w:top w:val="nil"/>
              <w:left w:val="nil"/>
              <w:bottom w:val="nil"/>
              <w:right w:val="nil"/>
            </w:tcBorders>
            <w:shd w:val="clear" w:color="auto" w:fill="auto"/>
            <w:vAlign w:val="center"/>
            <w:hideMark/>
          </w:tcPr>
          <w:p w14:paraId="061C84AA"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0.3</w:t>
            </w:r>
          </w:p>
        </w:tc>
        <w:tc>
          <w:tcPr>
            <w:tcW w:w="211" w:type="pct"/>
            <w:tcBorders>
              <w:top w:val="nil"/>
              <w:left w:val="nil"/>
              <w:bottom w:val="nil"/>
              <w:right w:val="nil"/>
            </w:tcBorders>
            <w:shd w:val="clear" w:color="auto" w:fill="auto"/>
            <w:vAlign w:val="center"/>
            <w:hideMark/>
          </w:tcPr>
          <w:p w14:paraId="0F1A34A5"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239</w:t>
            </w:r>
          </w:p>
        </w:tc>
        <w:tc>
          <w:tcPr>
            <w:tcW w:w="244" w:type="pct"/>
            <w:tcBorders>
              <w:top w:val="nil"/>
              <w:left w:val="nil"/>
              <w:bottom w:val="nil"/>
              <w:right w:val="nil"/>
            </w:tcBorders>
            <w:shd w:val="clear" w:color="auto" w:fill="auto"/>
            <w:vAlign w:val="center"/>
            <w:hideMark/>
          </w:tcPr>
          <w:p w14:paraId="7B624AF8"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9.86</w:t>
            </w:r>
          </w:p>
        </w:tc>
        <w:tc>
          <w:tcPr>
            <w:tcW w:w="211" w:type="pct"/>
            <w:tcBorders>
              <w:top w:val="nil"/>
              <w:left w:val="nil"/>
              <w:bottom w:val="nil"/>
              <w:right w:val="nil"/>
            </w:tcBorders>
            <w:shd w:val="clear" w:color="auto" w:fill="auto"/>
            <w:vAlign w:val="center"/>
            <w:hideMark/>
          </w:tcPr>
          <w:p w14:paraId="04E312AB"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w:t>
            </w:r>
          </w:p>
        </w:tc>
        <w:tc>
          <w:tcPr>
            <w:tcW w:w="215" w:type="pct"/>
            <w:tcBorders>
              <w:top w:val="nil"/>
              <w:left w:val="nil"/>
              <w:bottom w:val="nil"/>
              <w:right w:val="nil"/>
            </w:tcBorders>
            <w:shd w:val="clear" w:color="auto" w:fill="auto"/>
            <w:vAlign w:val="center"/>
            <w:hideMark/>
          </w:tcPr>
          <w:p w14:paraId="164FE64B"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0.02</w:t>
            </w:r>
          </w:p>
        </w:tc>
        <w:tc>
          <w:tcPr>
            <w:tcW w:w="244" w:type="pct"/>
            <w:tcBorders>
              <w:top w:val="nil"/>
              <w:left w:val="nil"/>
              <w:bottom w:val="nil"/>
              <w:right w:val="nil"/>
            </w:tcBorders>
            <w:shd w:val="clear" w:color="auto" w:fill="auto"/>
            <w:vAlign w:val="center"/>
            <w:hideMark/>
          </w:tcPr>
          <w:p w14:paraId="12427941"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0.78</w:t>
            </w:r>
          </w:p>
        </w:tc>
        <w:tc>
          <w:tcPr>
            <w:tcW w:w="215" w:type="pct"/>
            <w:tcBorders>
              <w:top w:val="nil"/>
              <w:left w:val="nil"/>
              <w:bottom w:val="nil"/>
              <w:right w:val="nil"/>
            </w:tcBorders>
            <w:shd w:val="clear" w:color="auto" w:fill="auto"/>
            <w:vAlign w:val="center"/>
            <w:hideMark/>
          </w:tcPr>
          <w:p w14:paraId="1B327A52"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0.21</w:t>
            </w:r>
          </w:p>
        </w:tc>
        <w:tc>
          <w:tcPr>
            <w:tcW w:w="211" w:type="pct"/>
            <w:tcBorders>
              <w:top w:val="nil"/>
              <w:left w:val="nil"/>
              <w:bottom w:val="nil"/>
              <w:right w:val="nil"/>
            </w:tcBorders>
            <w:shd w:val="clear" w:color="auto" w:fill="auto"/>
            <w:vAlign w:val="center"/>
            <w:hideMark/>
          </w:tcPr>
          <w:p w14:paraId="7A8B6F1B"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139</w:t>
            </w:r>
          </w:p>
        </w:tc>
        <w:tc>
          <w:tcPr>
            <w:tcW w:w="272" w:type="pct"/>
            <w:tcBorders>
              <w:top w:val="nil"/>
              <w:left w:val="nil"/>
              <w:bottom w:val="nil"/>
              <w:right w:val="nil"/>
            </w:tcBorders>
            <w:shd w:val="clear" w:color="auto" w:fill="auto"/>
            <w:vAlign w:val="center"/>
            <w:hideMark/>
          </w:tcPr>
          <w:p w14:paraId="52325E69"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0.42</w:t>
            </w:r>
          </w:p>
        </w:tc>
        <w:tc>
          <w:tcPr>
            <w:tcW w:w="207" w:type="pct"/>
            <w:tcBorders>
              <w:top w:val="nil"/>
              <w:left w:val="nil"/>
              <w:bottom w:val="nil"/>
              <w:right w:val="nil"/>
            </w:tcBorders>
            <w:shd w:val="clear" w:color="auto" w:fill="auto"/>
            <w:vAlign w:val="center"/>
            <w:hideMark/>
          </w:tcPr>
          <w:p w14:paraId="715CC8DE"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0.13</w:t>
            </w:r>
          </w:p>
        </w:tc>
        <w:tc>
          <w:tcPr>
            <w:tcW w:w="211" w:type="pct"/>
            <w:tcBorders>
              <w:top w:val="nil"/>
              <w:left w:val="nil"/>
              <w:bottom w:val="nil"/>
              <w:right w:val="nil"/>
            </w:tcBorders>
            <w:shd w:val="clear" w:color="auto" w:fill="auto"/>
            <w:vAlign w:val="center"/>
            <w:hideMark/>
          </w:tcPr>
          <w:p w14:paraId="0F92EDFA"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177</w:t>
            </w:r>
          </w:p>
        </w:tc>
        <w:tc>
          <w:tcPr>
            <w:tcW w:w="244" w:type="pct"/>
            <w:tcBorders>
              <w:top w:val="nil"/>
              <w:left w:val="nil"/>
              <w:bottom w:val="nil"/>
              <w:right w:val="nil"/>
            </w:tcBorders>
            <w:shd w:val="clear" w:color="auto" w:fill="auto"/>
            <w:vAlign w:val="center"/>
            <w:hideMark/>
          </w:tcPr>
          <w:p w14:paraId="12C05715"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276.9</w:t>
            </w:r>
          </w:p>
        </w:tc>
        <w:tc>
          <w:tcPr>
            <w:tcW w:w="211" w:type="pct"/>
            <w:tcBorders>
              <w:top w:val="nil"/>
              <w:left w:val="nil"/>
              <w:bottom w:val="nil"/>
              <w:right w:val="nil"/>
            </w:tcBorders>
            <w:shd w:val="clear" w:color="auto" w:fill="auto"/>
            <w:vAlign w:val="center"/>
            <w:hideMark/>
          </w:tcPr>
          <w:p w14:paraId="77D96A23"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w:t>
            </w:r>
          </w:p>
        </w:tc>
        <w:tc>
          <w:tcPr>
            <w:tcW w:w="215" w:type="pct"/>
            <w:tcBorders>
              <w:top w:val="nil"/>
              <w:left w:val="nil"/>
              <w:bottom w:val="nil"/>
              <w:right w:val="nil"/>
            </w:tcBorders>
            <w:shd w:val="clear" w:color="auto" w:fill="auto"/>
            <w:vAlign w:val="center"/>
            <w:hideMark/>
          </w:tcPr>
          <w:p w14:paraId="6AC9B2AE" w14:textId="77777777" w:rsidR="00756CF2" w:rsidRPr="00756CF2" w:rsidRDefault="00756CF2" w:rsidP="00756CF2">
            <w:pPr>
              <w:spacing w:line="240" w:lineRule="auto"/>
              <w:ind w:firstLine="0"/>
              <w:jc w:val="center"/>
              <w:rPr>
                <w:rFonts w:eastAsia="Times New Roman" w:cs="Times New Roman"/>
                <w:b/>
                <w:bCs/>
                <w:color w:val="000000"/>
                <w:sz w:val="20"/>
                <w:szCs w:val="20"/>
                <w:lang w:val="en-US" w:eastAsia="zh-CN"/>
              </w:rPr>
            </w:pPr>
            <w:r w:rsidRPr="00756CF2">
              <w:rPr>
                <w:rFonts w:eastAsia="Times New Roman" w:cs="Times New Roman"/>
                <w:b/>
                <w:bCs/>
                <w:color w:val="000000"/>
                <w:sz w:val="20"/>
                <w:szCs w:val="20"/>
                <w:lang w:val="en-US" w:eastAsia="zh-CN"/>
              </w:rPr>
              <w:t>0.47</w:t>
            </w:r>
          </w:p>
        </w:tc>
      </w:tr>
      <w:tr w:rsidR="00756CF2" w:rsidRPr="00756CF2" w14:paraId="2853A79C" w14:textId="77777777" w:rsidTr="00E1236A">
        <w:trPr>
          <w:trHeight w:val="259"/>
        </w:trPr>
        <w:tc>
          <w:tcPr>
            <w:tcW w:w="958" w:type="pct"/>
            <w:tcBorders>
              <w:top w:val="nil"/>
              <w:left w:val="nil"/>
              <w:bottom w:val="nil"/>
              <w:right w:val="nil"/>
            </w:tcBorders>
            <w:shd w:val="clear" w:color="auto" w:fill="auto"/>
            <w:vAlign w:val="center"/>
            <w:hideMark/>
          </w:tcPr>
          <w:p w14:paraId="4FBFCD1B" w14:textId="77777777" w:rsidR="00756CF2" w:rsidRPr="00756CF2" w:rsidRDefault="00756CF2" w:rsidP="00756CF2">
            <w:pPr>
              <w:spacing w:line="240" w:lineRule="auto"/>
              <w:ind w:firstLine="0"/>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Exclusion - Relevant items </w:t>
            </w:r>
          </w:p>
        </w:tc>
        <w:tc>
          <w:tcPr>
            <w:tcW w:w="244" w:type="pct"/>
            <w:tcBorders>
              <w:top w:val="nil"/>
              <w:left w:val="nil"/>
              <w:bottom w:val="nil"/>
              <w:right w:val="nil"/>
            </w:tcBorders>
            <w:shd w:val="clear" w:color="auto" w:fill="auto"/>
            <w:vAlign w:val="center"/>
            <w:hideMark/>
          </w:tcPr>
          <w:p w14:paraId="0C2C5B6E"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12.21</w:t>
            </w:r>
          </w:p>
        </w:tc>
        <w:tc>
          <w:tcPr>
            <w:tcW w:w="216" w:type="pct"/>
            <w:tcBorders>
              <w:top w:val="nil"/>
              <w:left w:val="nil"/>
              <w:bottom w:val="nil"/>
              <w:right w:val="nil"/>
            </w:tcBorders>
            <w:shd w:val="clear" w:color="auto" w:fill="auto"/>
            <w:vAlign w:val="center"/>
            <w:hideMark/>
          </w:tcPr>
          <w:p w14:paraId="1CBC3D8A"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3.91</w:t>
            </w:r>
          </w:p>
        </w:tc>
        <w:tc>
          <w:tcPr>
            <w:tcW w:w="211" w:type="pct"/>
            <w:tcBorders>
              <w:top w:val="nil"/>
              <w:left w:val="nil"/>
              <w:bottom w:val="nil"/>
              <w:right w:val="nil"/>
            </w:tcBorders>
            <w:shd w:val="clear" w:color="auto" w:fill="auto"/>
            <w:vAlign w:val="center"/>
            <w:hideMark/>
          </w:tcPr>
          <w:p w14:paraId="7C91A1E8"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244</w:t>
            </w:r>
          </w:p>
        </w:tc>
        <w:tc>
          <w:tcPr>
            <w:tcW w:w="244" w:type="pct"/>
            <w:tcBorders>
              <w:top w:val="nil"/>
              <w:left w:val="nil"/>
              <w:bottom w:val="nil"/>
              <w:right w:val="nil"/>
            </w:tcBorders>
            <w:shd w:val="clear" w:color="auto" w:fill="auto"/>
            <w:vAlign w:val="center"/>
            <w:hideMark/>
          </w:tcPr>
          <w:p w14:paraId="79FD4C1F"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13.27</w:t>
            </w:r>
          </w:p>
        </w:tc>
        <w:tc>
          <w:tcPr>
            <w:tcW w:w="215" w:type="pct"/>
            <w:tcBorders>
              <w:top w:val="nil"/>
              <w:left w:val="nil"/>
              <w:bottom w:val="nil"/>
              <w:right w:val="nil"/>
            </w:tcBorders>
            <w:shd w:val="clear" w:color="auto" w:fill="auto"/>
            <w:vAlign w:val="center"/>
            <w:hideMark/>
          </w:tcPr>
          <w:p w14:paraId="055E316F"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3.79</w:t>
            </w:r>
          </w:p>
        </w:tc>
        <w:tc>
          <w:tcPr>
            <w:tcW w:w="211" w:type="pct"/>
            <w:tcBorders>
              <w:top w:val="nil"/>
              <w:left w:val="nil"/>
              <w:bottom w:val="nil"/>
              <w:right w:val="nil"/>
            </w:tcBorders>
            <w:shd w:val="clear" w:color="auto" w:fill="auto"/>
            <w:vAlign w:val="center"/>
            <w:hideMark/>
          </w:tcPr>
          <w:p w14:paraId="099B1FA8"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239</w:t>
            </w:r>
          </w:p>
        </w:tc>
        <w:tc>
          <w:tcPr>
            <w:tcW w:w="244" w:type="pct"/>
            <w:tcBorders>
              <w:top w:val="nil"/>
              <w:left w:val="nil"/>
              <w:bottom w:val="nil"/>
              <w:right w:val="nil"/>
            </w:tcBorders>
            <w:shd w:val="clear" w:color="auto" w:fill="auto"/>
            <w:vAlign w:val="center"/>
            <w:hideMark/>
          </w:tcPr>
          <w:p w14:paraId="1F1A2994"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8.61</w:t>
            </w:r>
          </w:p>
        </w:tc>
        <w:tc>
          <w:tcPr>
            <w:tcW w:w="211" w:type="pct"/>
            <w:tcBorders>
              <w:top w:val="nil"/>
              <w:left w:val="nil"/>
              <w:bottom w:val="nil"/>
              <w:right w:val="nil"/>
            </w:tcBorders>
            <w:shd w:val="clear" w:color="auto" w:fill="auto"/>
            <w:vAlign w:val="center"/>
            <w:hideMark/>
          </w:tcPr>
          <w:p w14:paraId="49B9D96C"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w:t>
            </w:r>
          </w:p>
        </w:tc>
        <w:tc>
          <w:tcPr>
            <w:tcW w:w="215" w:type="pct"/>
            <w:tcBorders>
              <w:top w:val="nil"/>
              <w:left w:val="nil"/>
              <w:bottom w:val="nil"/>
              <w:right w:val="nil"/>
            </w:tcBorders>
            <w:shd w:val="clear" w:color="auto" w:fill="auto"/>
            <w:vAlign w:val="center"/>
            <w:hideMark/>
          </w:tcPr>
          <w:p w14:paraId="79D6E916"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0.02</w:t>
            </w:r>
          </w:p>
        </w:tc>
        <w:tc>
          <w:tcPr>
            <w:tcW w:w="244" w:type="pct"/>
            <w:tcBorders>
              <w:top w:val="nil"/>
              <w:left w:val="nil"/>
              <w:bottom w:val="nil"/>
              <w:right w:val="nil"/>
            </w:tcBorders>
            <w:shd w:val="clear" w:color="auto" w:fill="auto"/>
            <w:vAlign w:val="center"/>
            <w:hideMark/>
          </w:tcPr>
          <w:p w14:paraId="44B8DD90"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12.25</w:t>
            </w:r>
          </w:p>
        </w:tc>
        <w:tc>
          <w:tcPr>
            <w:tcW w:w="215" w:type="pct"/>
            <w:tcBorders>
              <w:top w:val="nil"/>
              <w:left w:val="nil"/>
              <w:bottom w:val="nil"/>
              <w:right w:val="nil"/>
            </w:tcBorders>
            <w:shd w:val="clear" w:color="auto" w:fill="auto"/>
            <w:vAlign w:val="center"/>
            <w:hideMark/>
          </w:tcPr>
          <w:p w14:paraId="0318BECC"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3.91</w:t>
            </w:r>
          </w:p>
        </w:tc>
        <w:tc>
          <w:tcPr>
            <w:tcW w:w="211" w:type="pct"/>
            <w:tcBorders>
              <w:top w:val="nil"/>
              <w:left w:val="nil"/>
              <w:bottom w:val="nil"/>
              <w:right w:val="nil"/>
            </w:tcBorders>
            <w:shd w:val="clear" w:color="auto" w:fill="auto"/>
            <w:vAlign w:val="center"/>
            <w:hideMark/>
          </w:tcPr>
          <w:p w14:paraId="675C57A6"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140</w:t>
            </w:r>
          </w:p>
        </w:tc>
        <w:tc>
          <w:tcPr>
            <w:tcW w:w="272" w:type="pct"/>
            <w:tcBorders>
              <w:top w:val="nil"/>
              <w:left w:val="nil"/>
              <w:bottom w:val="nil"/>
              <w:right w:val="nil"/>
            </w:tcBorders>
            <w:shd w:val="clear" w:color="auto" w:fill="auto"/>
            <w:vAlign w:val="center"/>
            <w:hideMark/>
          </w:tcPr>
          <w:p w14:paraId="5C9B5658"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w:t>
            </w:r>
          </w:p>
        </w:tc>
        <w:tc>
          <w:tcPr>
            <w:tcW w:w="207" w:type="pct"/>
            <w:tcBorders>
              <w:top w:val="nil"/>
              <w:left w:val="nil"/>
              <w:bottom w:val="nil"/>
              <w:right w:val="nil"/>
            </w:tcBorders>
            <w:shd w:val="clear" w:color="auto" w:fill="auto"/>
            <w:vAlign w:val="center"/>
            <w:hideMark/>
          </w:tcPr>
          <w:p w14:paraId="4E4C530C"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w:t>
            </w:r>
          </w:p>
        </w:tc>
        <w:tc>
          <w:tcPr>
            <w:tcW w:w="211" w:type="pct"/>
            <w:tcBorders>
              <w:top w:val="nil"/>
              <w:left w:val="nil"/>
              <w:bottom w:val="nil"/>
              <w:right w:val="nil"/>
            </w:tcBorders>
            <w:shd w:val="clear" w:color="auto" w:fill="auto"/>
            <w:vAlign w:val="center"/>
            <w:hideMark/>
          </w:tcPr>
          <w:p w14:paraId="611ACE78"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w:t>
            </w:r>
          </w:p>
        </w:tc>
        <w:tc>
          <w:tcPr>
            <w:tcW w:w="244" w:type="pct"/>
            <w:tcBorders>
              <w:top w:val="nil"/>
              <w:left w:val="nil"/>
              <w:bottom w:val="nil"/>
              <w:right w:val="nil"/>
            </w:tcBorders>
            <w:shd w:val="clear" w:color="auto" w:fill="auto"/>
            <w:vAlign w:val="center"/>
            <w:hideMark/>
          </w:tcPr>
          <w:p w14:paraId="5C6FCD00"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w:t>
            </w:r>
          </w:p>
        </w:tc>
        <w:tc>
          <w:tcPr>
            <w:tcW w:w="211" w:type="pct"/>
            <w:tcBorders>
              <w:top w:val="nil"/>
              <w:left w:val="nil"/>
              <w:bottom w:val="nil"/>
              <w:right w:val="nil"/>
            </w:tcBorders>
            <w:shd w:val="clear" w:color="auto" w:fill="auto"/>
            <w:vAlign w:val="center"/>
            <w:hideMark/>
          </w:tcPr>
          <w:p w14:paraId="4818590F"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w:t>
            </w:r>
          </w:p>
        </w:tc>
        <w:tc>
          <w:tcPr>
            <w:tcW w:w="215" w:type="pct"/>
            <w:tcBorders>
              <w:top w:val="nil"/>
              <w:left w:val="nil"/>
              <w:bottom w:val="nil"/>
              <w:right w:val="nil"/>
            </w:tcBorders>
            <w:shd w:val="clear" w:color="auto" w:fill="auto"/>
            <w:vAlign w:val="center"/>
            <w:hideMark/>
          </w:tcPr>
          <w:p w14:paraId="691D690B"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w:t>
            </w:r>
          </w:p>
        </w:tc>
      </w:tr>
      <w:tr w:rsidR="00756CF2" w:rsidRPr="00756CF2" w14:paraId="04334FC1" w14:textId="77777777" w:rsidTr="00E1236A">
        <w:trPr>
          <w:trHeight w:val="259"/>
        </w:trPr>
        <w:tc>
          <w:tcPr>
            <w:tcW w:w="958" w:type="pct"/>
            <w:tcBorders>
              <w:top w:val="nil"/>
              <w:left w:val="nil"/>
              <w:bottom w:val="single" w:sz="8" w:space="0" w:color="000000"/>
              <w:right w:val="nil"/>
            </w:tcBorders>
            <w:shd w:val="clear" w:color="auto" w:fill="auto"/>
            <w:vAlign w:val="center"/>
            <w:hideMark/>
          </w:tcPr>
          <w:p w14:paraId="2C51D2A1" w14:textId="77777777" w:rsidR="00756CF2" w:rsidRPr="00756CF2" w:rsidRDefault="00756CF2" w:rsidP="00756CF2">
            <w:pPr>
              <w:spacing w:line="240" w:lineRule="auto"/>
              <w:ind w:firstLine="0"/>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Memory perspective </w:t>
            </w:r>
          </w:p>
        </w:tc>
        <w:tc>
          <w:tcPr>
            <w:tcW w:w="244" w:type="pct"/>
            <w:tcBorders>
              <w:top w:val="nil"/>
              <w:left w:val="nil"/>
              <w:bottom w:val="single" w:sz="8" w:space="0" w:color="000000"/>
              <w:right w:val="nil"/>
            </w:tcBorders>
            <w:shd w:val="clear" w:color="auto" w:fill="auto"/>
            <w:vAlign w:val="center"/>
            <w:hideMark/>
          </w:tcPr>
          <w:p w14:paraId="5A0A44DA"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3.34</w:t>
            </w:r>
          </w:p>
        </w:tc>
        <w:tc>
          <w:tcPr>
            <w:tcW w:w="216" w:type="pct"/>
            <w:tcBorders>
              <w:top w:val="nil"/>
              <w:left w:val="nil"/>
              <w:bottom w:val="single" w:sz="8" w:space="0" w:color="000000"/>
              <w:right w:val="nil"/>
            </w:tcBorders>
            <w:shd w:val="clear" w:color="auto" w:fill="auto"/>
            <w:vAlign w:val="center"/>
            <w:hideMark/>
          </w:tcPr>
          <w:p w14:paraId="57003B48"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1.92</w:t>
            </w:r>
          </w:p>
        </w:tc>
        <w:tc>
          <w:tcPr>
            <w:tcW w:w="211" w:type="pct"/>
            <w:tcBorders>
              <w:top w:val="nil"/>
              <w:left w:val="nil"/>
              <w:bottom w:val="single" w:sz="8" w:space="0" w:color="000000"/>
              <w:right w:val="nil"/>
            </w:tcBorders>
            <w:shd w:val="clear" w:color="auto" w:fill="auto"/>
            <w:vAlign w:val="center"/>
            <w:hideMark/>
          </w:tcPr>
          <w:p w14:paraId="3EEF1C10"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236</w:t>
            </w:r>
          </w:p>
        </w:tc>
        <w:tc>
          <w:tcPr>
            <w:tcW w:w="244" w:type="pct"/>
            <w:tcBorders>
              <w:top w:val="nil"/>
              <w:left w:val="nil"/>
              <w:bottom w:val="single" w:sz="8" w:space="0" w:color="000000"/>
              <w:right w:val="nil"/>
            </w:tcBorders>
            <w:shd w:val="clear" w:color="auto" w:fill="auto"/>
            <w:vAlign w:val="center"/>
            <w:hideMark/>
          </w:tcPr>
          <w:p w14:paraId="761462A8"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3.4</w:t>
            </w:r>
          </w:p>
        </w:tc>
        <w:tc>
          <w:tcPr>
            <w:tcW w:w="215" w:type="pct"/>
            <w:tcBorders>
              <w:top w:val="nil"/>
              <w:left w:val="nil"/>
              <w:bottom w:val="single" w:sz="8" w:space="0" w:color="000000"/>
              <w:right w:val="nil"/>
            </w:tcBorders>
            <w:shd w:val="clear" w:color="auto" w:fill="auto"/>
            <w:vAlign w:val="center"/>
            <w:hideMark/>
          </w:tcPr>
          <w:p w14:paraId="0719C6DD"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1.94</w:t>
            </w:r>
          </w:p>
        </w:tc>
        <w:tc>
          <w:tcPr>
            <w:tcW w:w="211" w:type="pct"/>
            <w:tcBorders>
              <w:top w:val="nil"/>
              <w:left w:val="nil"/>
              <w:bottom w:val="single" w:sz="8" w:space="0" w:color="000000"/>
              <w:right w:val="nil"/>
            </w:tcBorders>
            <w:shd w:val="clear" w:color="auto" w:fill="auto"/>
            <w:vAlign w:val="center"/>
            <w:hideMark/>
          </w:tcPr>
          <w:p w14:paraId="02EEBB45"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238</w:t>
            </w:r>
          </w:p>
        </w:tc>
        <w:tc>
          <w:tcPr>
            <w:tcW w:w="244" w:type="pct"/>
            <w:tcBorders>
              <w:top w:val="nil"/>
              <w:left w:val="nil"/>
              <w:bottom w:val="single" w:sz="8" w:space="0" w:color="000000"/>
              <w:right w:val="nil"/>
            </w:tcBorders>
            <w:shd w:val="clear" w:color="auto" w:fill="auto"/>
            <w:vAlign w:val="center"/>
            <w:hideMark/>
          </w:tcPr>
          <w:p w14:paraId="1B92F546"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0.08</w:t>
            </w:r>
          </w:p>
        </w:tc>
        <w:tc>
          <w:tcPr>
            <w:tcW w:w="211" w:type="pct"/>
            <w:tcBorders>
              <w:top w:val="nil"/>
              <w:left w:val="nil"/>
              <w:bottom w:val="single" w:sz="8" w:space="0" w:color="000000"/>
              <w:right w:val="nil"/>
            </w:tcBorders>
            <w:shd w:val="clear" w:color="auto" w:fill="auto"/>
            <w:vAlign w:val="center"/>
            <w:hideMark/>
          </w:tcPr>
          <w:p w14:paraId="6FD8428A"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 </w:t>
            </w:r>
          </w:p>
        </w:tc>
        <w:tc>
          <w:tcPr>
            <w:tcW w:w="215" w:type="pct"/>
            <w:tcBorders>
              <w:top w:val="nil"/>
              <w:left w:val="nil"/>
              <w:bottom w:val="single" w:sz="8" w:space="0" w:color="000000"/>
              <w:right w:val="nil"/>
            </w:tcBorders>
            <w:shd w:val="clear" w:color="auto" w:fill="auto"/>
            <w:vAlign w:val="center"/>
            <w:hideMark/>
          </w:tcPr>
          <w:p w14:paraId="567D9D3F"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0</w:t>
            </w:r>
          </w:p>
        </w:tc>
        <w:tc>
          <w:tcPr>
            <w:tcW w:w="244" w:type="pct"/>
            <w:tcBorders>
              <w:top w:val="nil"/>
              <w:left w:val="nil"/>
              <w:bottom w:val="single" w:sz="8" w:space="0" w:color="000000"/>
              <w:right w:val="nil"/>
            </w:tcBorders>
            <w:shd w:val="clear" w:color="auto" w:fill="auto"/>
            <w:vAlign w:val="center"/>
            <w:hideMark/>
          </w:tcPr>
          <w:p w14:paraId="2C065021"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3.84</w:t>
            </w:r>
          </w:p>
        </w:tc>
        <w:tc>
          <w:tcPr>
            <w:tcW w:w="215" w:type="pct"/>
            <w:tcBorders>
              <w:top w:val="nil"/>
              <w:left w:val="nil"/>
              <w:bottom w:val="single" w:sz="8" w:space="0" w:color="000000"/>
              <w:right w:val="nil"/>
            </w:tcBorders>
            <w:shd w:val="clear" w:color="auto" w:fill="auto"/>
            <w:vAlign w:val="center"/>
            <w:hideMark/>
          </w:tcPr>
          <w:p w14:paraId="093CDE74"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1.88</w:t>
            </w:r>
          </w:p>
        </w:tc>
        <w:tc>
          <w:tcPr>
            <w:tcW w:w="211" w:type="pct"/>
            <w:tcBorders>
              <w:top w:val="nil"/>
              <w:left w:val="nil"/>
              <w:bottom w:val="single" w:sz="8" w:space="0" w:color="000000"/>
              <w:right w:val="nil"/>
            </w:tcBorders>
            <w:shd w:val="clear" w:color="auto" w:fill="auto"/>
            <w:vAlign w:val="center"/>
            <w:hideMark/>
          </w:tcPr>
          <w:p w14:paraId="7F2EC128"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138</w:t>
            </w:r>
          </w:p>
        </w:tc>
        <w:tc>
          <w:tcPr>
            <w:tcW w:w="272" w:type="pct"/>
            <w:tcBorders>
              <w:top w:val="nil"/>
              <w:left w:val="nil"/>
              <w:bottom w:val="single" w:sz="8" w:space="0" w:color="000000"/>
              <w:right w:val="nil"/>
            </w:tcBorders>
            <w:shd w:val="clear" w:color="auto" w:fill="auto"/>
            <w:vAlign w:val="center"/>
            <w:hideMark/>
          </w:tcPr>
          <w:p w14:paraId="3FB52480"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4.36</w:t>
            </w:r>
          </w:p>
        </w:tc>
        <w:tc>
          <w:tcPr>
            <w:tcW w:w="207" w:type="pct"/>
            <w:tcBorders>
              <w:top w:val="nil"/>
              <w:left w:val="nil"/>
              <w:bottom w:val="single" w:sz="8" w:space="0" w:color="000000"/>
              <w:right w:val="nil"/>
            </w:tcBorders>
            <w:shd w:val="clear" w:color="auto" w:fill="auto"/>
            <w:vAlign w:val="center"/>
            <w:hideMark/>
          </w:tcPr>
          <w:p w14:paraId="23461DD7"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2.57</w:t>
            </w:r>
          </w:p>
        </w:tc>
        <w:tc>
          <w:tcPr>
            <w:tcW w:w="211" w:type="pct"/>
            <w:tcBorders>
              <w:top w:val="nil"/>
              <w:left w:val="nil"/>
              <w:bottom w:val="single" w:sz="8" w:space="0" w:color="000000"/>
              <w:right w:val="nil"/>
            </w:tcBorders>
            <w:shd w:val="clear" w:color="auto" w:fill="auto"/>
            <w:vAlign w:val="center"/>
            <w:hideMark/>
          </w:tcPr>
          <w:p w14:paraId="53F384B1"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166</w:t>
            </w:r>
          </w:p>
        </w:tc>
        <w:tc>
          <w:tcPr>
            <w:tcW w:w="244" w:type="pct"/>
            <w:tcBorders>
              <w:top w:val="nil"/>
              <w:left w:val="nil"/>
              <w:bottom w:val="single" w:sz="8" w:space="0" w:color="000000"/>
              <w:right w:val="nil"/>
            </w:tcBorders>
            <w:shd w:val="clear" w:color="auto" w:fill="auto"/>
            <w:vAlign w:val="center"/>
            <w:hideMark/>
          </w:tcPr>
          <w:p w14:paraId="40364DFF"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4.18</w:t>
            </w:r>
          </w:p>
        </w:tc>
        <w:tc>
          <w:tcPr>
            <w:tcW w:w="211" w:type="pct"/>
            <w:tcBorders>
              <w:top w:val="nil"/>
              <w:left w:val="nil"/>
              <w:bottom w:val="single" w:sz="8" w:space="0" w:color="000000"/>
              <w:right w:val="nil"/>
            </w:tcBorders>
            <w:shd w:val="clear" w:color="auto" w:fill="auto"/>
            <w:vAlign w:val="center"/>
            <w:hideMark/>
          </w:tcPr>
          <w:p w14:paraId="7E5B055A"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w:t>
            </w:r>
          </w:p>
        </w:tc>
        <w:tc>
          <w:tcPr>
            <w:tcW w:w="215" w:type="pct"/>
            <w:tcBorders>
              <w:top w:val="nil"/>
              <w:left w:val="nil"/>
              <w:bottom w:val="single" w:sz="8" w:space="0" w:color="000000"/>
              <w:right w:val="nil"/>
            </w:tcBorders>
            <w:shd w:val="clear" w:color="auto" w:fill="auto"/>
            <w:vAlign w:val="center"/>
            <w:hideMark/>
          </w:tcPr>
          <w:p w14:paraId="04E9461C" w14:textId="77777777" w:rsidR="00756CF2" w:rsidRPr="00756CF2" w:rsidRDefault="00756CF2" w:rsidP="00756CF2">
            <w:pPr>
              <w:spacing w:line="240" w:lineRule="auto"/>
              <w:ind w:firstLine="0"/>
              <w:jc w:val="center"/>
              <w:rPr>
                <w:rFonts w:eastAsia="Times New Roman" w:cs="Times New Roman"/>
                <w:color w:val="000000"/>
                <w:sz w:val="20"/>
                <w:szCs w:val="20"/>
                <w:lang w:val="en-US" w:eastAsia="zh-CN"/>
              </w:rPr>
            </w:pPr>
            <w:r w:rsidRPr="00756CF2">
              <w:rPr>
                <w:rFonts w:eastAsia="Times New Roman" w:cs="Times New Roman"/>
                <w:color w:val="000000"/>
                <w:sz w:val="20"/>
                <w:szCs w:val="20"/>
                <w:lang w:val="en-US" w:eastAsia="zh-CN"/>
              </w:rPr>
              <w:t>0.14</w:t>
            </w:r>
          </w:p>
        </w:tc>
      </w:tr>
    </w:tbl>
    <w:p w14:paraId="5675DEB2" w14:textId="77777777" w:rsidR="00756CF2" w:rsidRDefault="00756CF2" w:rsidP="00756CF2">
      <w:pPr>
        <w:spacing w:line="240" w:lineRule="auto"/>
        <w:ind w:firstLine="0"/>
        <w:rPr>
          <w:rFonts w:eastAsia="Calibri" w:cs="Times New Roman"/>
          <w:szCs w:val="24"/>
          <w:lang w:val="en-US" w:eastAsia="zh-CN"/>
        </w:rPr>
      </w:pPr>
    </w:p>
    <w:p w14:paraId="6218A848" w14:textId="77777777" w:rsidR="00756CF2" w:rsidRDefault="00756CF2">
      <w:pPr>
        <w:spacing w:after="160" w:line="259" w:lineRule="auto"/>
        <w:ind w:firstLine="0"/>
        <w:rPr>
          <w:rFonts w:eastAsia="Calibri" w:cs="Times New Roman"/>
          <w:szCs w:val="24"/>
          <w:lang w:val="en-US" w:eastAsia="zh-CN"/>
        </w:rPr>
      </w:pPr>
      <w:r>
        <w:rPr>
          <w:rFonts w:eastAsia="Calibri" w:cs="Times New Roman"/>
          <w:szCs w:val="24"/>
          <w:lang w:val="en-US" w:eastAsia="zh-CN"/>
        </w:rPr>
        <w:br w:type="page"/>
      </w:r>
    </w:p>
    <w:p w14:paraId="6B4E5A31" w14:textId="3C3C6D34" w:rsidR="00746AD6" w:rsidRPr="00746AD6" w:rsidRDefault="00746AD6" w:rsidP="00461991">
      <w:pPr>
        <w:spacing w:line="240" w:lineRule="auto"/>
        <w:ind w:firstLine="0"/>
        <w:rPr>
          <w:rFonts w:eastAsia="Calibri" w:cs="Times New Roman"/>
          <w:szCs w:val="24"/>
          <w:lang w:val="en-US" w:eastAsia="zh-CN"/>
        </w:rPr>
      </w:pPr>
      <w:r w:rsidRPr="00746AD6">
        <w:rPr>
          <w:rFonts w:eastAsia="Calibri" w:cs="Times New Roman"/>
          <w:b/>
          <w:color w:val="000000"/>
          <w:sz w:val="20"/>
          <w:szCs w:val="20"/>
          <w:highlight w:val="white"/>
          <w:lang w:val="en-US" w:eastAsia="zh-CN"/>
        </w:rPr>
        <w:t xml:space="preserve">Table </w:t>
      </w:r>
      <w:r w:rsidR="00DD65B9">
        <w:rPr>
          <w:rFonts w:cs="Times New Roman" w:hint="eastAsia"/>
          <w:b/>
          <w:color w:val="000000"/>
          <w:sz w:val="20"/>
          <w:szCs w:val="20"/>
          <w:highlight w:val="white"/>
          <w:lang w:val="en-US" w:eastAsia="zh-CN"/>
        </w:rPr>
        <w:t>S</w:t>
      </w:r>
      <w:r w:rsidR="00D92974">
        <w:rPr>
          <w:rFonts w:eastAsia="Calibri" w:cs="Times New Roman"/>
          <w:b/>
          <w:color w:val="000000"/>
          <w:sz w:val="20"/>
          <w:szCs w:val="20"/>
          <w:highlight w:val="white"/>
          <w:lang w:val="en-US" w:eastAsia="zh-CN"/>
        </w:rPr>
        <w:t>3</w:t>
      </w:r>
      <w:r w:rsidRPr="00746AD6">
        <w:rPr>
          <w:rFonts w:eastAsia="Calibri" w:cs="Times New Roman"/>
          <w:b/>
          <w:color w:val="000000"/>
          <w:sz w:val="20"/>
          <w:szCs w:val="20"/>
          <w:highlight w:val="white"/>
          <w:lang w:val="en-US" w:eastAsia="zh-CN"/>
        </w:rPr>
        <w:t xml:space="preserve"> (continued)</w:t>
      </w:r>
    </w:p>
    <w:tbl>
      <w:tblPr>
        <w:tblW w:w="5000" w:type="pct"/>
        <w:tblLook w:val="04A0" w:firstRow="1" w:lastRow="0" w:firstColumn="1" w:lastColumn="0" w:noHBand="0" w:noVBand="1"/>
      </w:tblPr>
      <w:tblGrid>
        <w:gridCol w:w="2713"/>
        <w:gridCol w:w="681"/>
        <w:gridCol w:w="603"/>
        <w:gridCol w:w="592"/>
        <w:gridCol w:w="681"/>
        <w:gridCol w:w="603"/>
        <w:gridCol w:w="592"/>
        <w:gridCol w:w="681"/>
        <w:gridCol w:w="592"/>
        <w:gridCol w:w="603"/>
        <w:gridCol w:w="681"/>
        <w:gridCol w:w="603"/>
        <w:gridCol w:w="592"/>
        <w:gridCol w:w="681"/>
        <w:gridCol w:w="603"/>
        <w:gridCol w:w="592"/>
        <w:gridCol w:w="681"/>
        <w:gridCol w:w="592"/>
        <w:gridCol w:w="592"/>
      </w:tblGrid>
      <w:tr w:rsidR="00746AD6" w:rsidRPr="00746AD6" w14:paraId="4E1F8EAB" w14:textId="77777777" w:rsidTr="00E1236A">
        <w:trPr>
          <w:trHeight w:val="259"/>
        </w:trPr>
        <w:tc>
          <w:tcPr>
            <w:tcW w:w="972" w:type="pct"/>
            <w:tcBorders>
              <w:top w:val="single" w:sz="8" w:space="0" w:color="000000"/>
              <w:left w:val="nil"/>
              <w:bottom w:val="nil"/>
              <w:right w:val="nil"/>
            </w:tcBorders>
            <w:shd w:val="clear" w:color="auto" w:fill="auto"/>
            <w:vAlign w:val="center"/>
            <w:hideMark/>
          </w:tcPr>
          <w:p w14:paraId="37E6FC84" w14:textId="77777777" w:rsidR="00746AD6" w:rsidRPr="00746AD6" w:rsidRDefault="00746AD6" w:rsidP="00746AD6">
            <w:pPr>
              <w:spacing w:line="240" w:lineRule="auto"/>
              <w:ind w:firstLine="0"/>
              <w:rPr>
                <w:rFonts w:eastAsia="Times New Roman" w:cs="Times New Roman"/>
                <w:b/>
                <w:bCs/>
                <w:i/>
                <w:iCs/>
                <w:color w:val="0070C0"/>
                <w:sz w:val="20"/>
                <w:szCs w:val="20"/>
                <w:lang w:val="en-US" w:eastAsia="zh-CN"/>
              </w:rPr>
            </w:pPr>
            <w:r w:rsidRPr="00746AD6">
              <w:rPr>
                <w:rFonts w:eastAsia="Times New Roman" w:cs="Times New Roman"/>
                <w:b/>
                <w:bCs/>
                <w:i/>
                <w:iCs/>
                <w:color w:val="0070C0"/>
                <w:sz w:val="20"/>
                <w:szCs w:val="20"/>
                <w:lang w:val="en-US" w:eastAsia="zh-CN"/>
              </w:rPr>
              <w:t> </w:t>
            </w:r>
          </w:p>
        </w:tc>
        <w:tc>
          <w:tcPr>
            <w:tcW w:w="672" w:type="pct"/>
            <w:gridSpan w:val="3"/>
            <w:tcBorders>
              <w:top w:val="single" w:sz="8" w:space="0" w:color="000000"/>
              <w:left w:val="nil"/>
              <w:bottom w:val="nil"/>
              <w:right w:val="nil"/>
            </w:tcBorders>
            <w:shd w:val="clear" w:color="000000" w:fill="FFFFFF"/>
            <w:vAlign w:val="center"/>
            <w:hideMark/>
          </w:tcPr>
          <w:p w14:paraId="33723164" w14:textId="77777777" w:rsidR="00746AD6" w:rsidRPr="00746AD6" w:rsidRDefault="00746AD6" w:rsidP="00746AD6">
            <w:pPr>
              <w:spacing w:line="240" w:lineRule="auto"/>
              <w:ind w:firstLine="0"/>
              <w:jc w:val="center"/>
              <w:rPr>
                <w:rFonts w:eastAsia="Times New Roman" w:cs="Times New Roman"/>
                <w:b/>
                <w:bCs/>
                <w:color w:val="000000"/>
                <w:sz w:val="20"/>
                <w:szCs w:val="20"/>
                <w:lang w:val="en-US" w:eastAsia="zh-CN"/>
              </w:rPr>
            </w:pPr>
            <w:r w:rsidRPr="00746AD6">
              <w:rPr>
                <w:rFonts w:eastAsia="Times New Roman" w:cs="Times New Roman"/>
                <w:b/>
                <w:bCs/>
                <w:color w:val="000000"/>
                <w:sz w:val="20"/>
                <w:szCs w:val="20"/>
                <w:lang w:val="en-US" w:eastAsia="zh-CN"/>
              </w:rPr>
              <w:t>  Greek Sample</w:t>
            </w:r>
          </w:p>
        </w:tc>
        <w:tc>
          <w:tcPr>
            <w:tcW w:w="671" w:type="pct"/>
            <w:gridSpan w:val="3"/>
            <w:tcBorders>
              <w:top w:val="single" w:sz="8" w:space="0" w:color="000000"/>
              <w:left w:val="nil"/>
              <w:bottom w:val="nil"/>
              <w:right w:val="nil"/>
            </w:tcBorders>
            <w:shd w:val="clear" w:color="000000" w:fill="FFFFFF"/>
            <w:vAlign w:val="center"/>
            <w:hideMark/>
          </w:tcPr>
          <w:p w14:paraId="3EDD9036" w14:textId="77777777" w:rsidR="00746AD6" w:rsidRPr="00746AD6" w:rsidRDefault="00746AD6" w:rsidP="00746AD6">
            <w:pPr>
              <w:spacing w:line="240" w:lineRule="auto"/>
              <w:ind w:firstLine="0"/>
              <w:jc w:val="center"/>
              <w:rPr>
                <w:rFonts w:eastAsia="Times New Roman" w:cs="Times New Roman"/>
                <w:b/>
                <w:bCs/>
                <w:color w:val="000000"/>
                <w:sz w:val="20"/>
                <w:szCs w:val="20"/>
                <w:lang w:val="en-US" w:eastAsia="zh-CN"/>
              </w:rPr>
            </w:pPr>
            <w:r w:rsidRPr="00746AD6">
              <w:rPr>
                <w:rFonts w:eastAsia="Times New Roman" w:cs="Times New Roman"/>
                <w:b/>
                <w:bCs/>
                <w:color w:val="000000"/>
                <w:sz w:val="20"/>
                <w:szCs w:val="20"/>
                <w:lang w:val="en-US" w:eastAsia="zh-CN"/>
              </w:rPr>
              <w:t>Greek Cypriot Sample</w:t>
            </w:r>
          </w:p>
        </w:tc>
        <w:tc>
          <w:tcPr>
            <w:tcW w:w="244" w:type="pct"/>
            <w:tcBorders>
              <w:top w:val="single" w:sz="8" w:space="0" w:color="000000"/>
              <w:left w:val="nil"/>
              <w:bottom w:val="nil"/>
              <w:right w:val="nil"/>
            </w:tcBorders>
            <w:shd w:val="clear" w:color="000000" w:fill="FFFFFF"/>
            <w:vAlign w:val="center"/>
            <w:hideMark/>
          </w:tcPr>
          <w:p w14:paraId="54F23B03" w14:textId="77777777" w:rsidR="00746AD6" w:rsidRPr="00746AD6" w:rsidRDefault="00746AD6" w:rsidP="00746AD6">
            <w:pPr>
              <w:spacing w:line="240" w:lineRule="auto"/>
              <w:ind w:firstLine="0"/>
              <w:jc w:val="center"/>
              <w:rPr>
                <w:rFonts w:eastAsia="Times New Roman" w:cs="Times New Roman"/>
                <w:b/>
                <w:bCs/>
                <w:color w:val="000000"/>
                <w:sz w:val="20"/>
                <w:szCs w:val="20"/>
                <w:lang w:val="en-US" w:eastAsia="zh-CN"/>
              </w:rPr>
            </w:pPr>
            <w:r w:rsidRPr="00746AD6">
              <w:rPr>
                <w:rFonts w:eastAsia="Times New Roman" w:cs="Times New Roman"/>
                <w:b/>
                <w:bCs/>
                <w:color w:val="000000"/>
                <w:sz w:val="20"/>
                <w:szCs w:val="20"/>
                <w:lang w:val="en-US" w:eastAsia="zh-CN"/>
              </w:rPr>
              <w:t> </w:t>
            </w:r>
          </w:p>
        </w:tc>
        <w:tc>
          <w:tcPr>
            <w:tcW w:w="212" w:type="pct"/>
            <w:tcBorders>
              <w:top w:val="single" w:sz="8" w:space="0" w:color="000000"/>
              <w:left w:val="nil"/>
              <w:bottom w:val="nil"/>
              <w:right w:val="nil"/>
            </w:tcBorders>
            <w:shd w:val="clear" w:color="000000" w:fill="FFFFFF"/>
            <w:vAlign w:val="center"/>
            <w:hideMark/>
          </w:tcPr>
          <w:p w14:paraId="6BCEC24C" w14:textId="77777777" w:rsidR="00746AD6" w:rsidRPr="00746AD6" w:rsidRDefault="00746AD6" w:rsidP="00746AD6">
            <w:pPr>
              <w:spacing w:line="240" w:lineRule="auto"/>
              <w:ind w:firstLine="0"/>
              <w:jc w:val="center"/>
              <w:rPr>
                <w:rFonts w:eastAsia="Times New Roman" w:cs="Times New Roman"/>
                <w:b/>
                <w:bCs/>
                <w:color w:val="000000"/>
                <w:sz w:val="20"/>
                <w:szCs w:val="20"/>
                <w:lang w:val="en-US" w:eastAsia="zh-CN"/>
              </w:rPr>
            </w:pPr>
            <w:r w:rsidRPr="00746AD6">
              <w:rPr>
                <w:rFonts w:eastAsia="Times New Roman" w:cs="Times New Roman"/>
                <w:b/>
                <w:bCs/>
                <w:color w:val="000000"/>
                <w:sz w:val="20"/>
                <w:szCs w:val="20"/>
                <w:lang w:val="en-US" w:eastAsia="zh-CN"/>
              </w:rPr>
              <w:t> </w:t>
            </w:r>
          </w:p>
        </w:tc>
        <w:tc>
          <w:tcPr>
            <w:tcW w:w="216" w:type="pct"/>
            <w:tcBorders>
              <w:top w:val="single" w:sz="8" w:space="0" w:color="000000"/>
              <w:left w:val="nil"/>
              <w:bottom w:val="nil"/>
              <w:right w:val="nil"/>
            </w:tcBorders>
            <w:shd w:val="clear" w:color="000000" w:fill="FFFFFF"/>
            <w:vAlign w:val="center"/>
            <w:hideMark/>
          </w:tcPr>
          <w:p w14:paraId="7600C023" w14:textId="77777777" w:rsidR="00746AD6" w:rsidRPr="00746AD6" w:rsidRDefault="00746AD6" w:rsidP="00746AD6">
            <w:pPr>
              <w:spacing w:line="240" w:lineRule="auto"/>
              <w:ind w:firstLine="0"/>
              <w:jc w:val="center"/>
              <w:rPr>
                <w:rFonts w:eastAsia="Times New Roman" w:cs="Times New Roman"/>
                <w:b/>
                <w:bCs/>
                <w:color w:val="000000"/>
                <w:sz w:val="20"/>
                <w:szCs w:val="20"/>
                <w:lang w:val="en-US" w:eastAsia="zh-CN"/>
              </w:rPr>
            </w:pPr>
            <w:r w:rsidRPr="00746AD6">
              <w:rPr>
                <w:rFonts w:eastAsia="Times New Roman" w:cs="Times New Roman"/>
                <w:b/>
                <w:bCs/>
                <w:color w:val="000000"/>
                <w:sz w:val="20"/>
                <w:szCs w:val="20"/>
                <w:lang w:val="en-US" w:eastAsia="zh-CN"/>
              </w:rPr>
              <w:t> </w:t>
            </w:r>
          </w:p>
        </w:tc>
        <w:tc>
          <w:tcPr>
            <w:tcW w:w="671" w:type="pct"/>
            <w:gridSpan w:val="3"/>
            <w:tcBorders>
              <w:top w:val="single" w:sz="8" w:space="0" w:color="000000"/>
              <w:left w:val="nil"/>
              <w:bottom w:val="nil"/>
              <w:right w:val="nil"/>
            </w:tcBorders>
            <w:shd w:val="clear" w:color="000000" w:fill="FFFFFF"/>
            <w:vAlign w:val="center"/>
            <w:hideMark/>
          </w:tcPr>
          <w:p w14:paraId="15D7F986" w14:textId="77777777" w:rsidR="00746AD6" w:rsidRPr="00746AD6" w:rsidRDefault="00746AD6" w:rsidP="00746AD6">
            <w:pPr>
              <w:spacing w:line="240" w:lineRule="auto"/>
              <w:ind w:firstLine="0"/>
              <w:jc w:val="center"/>
              <w:rPr>
                <w:rFonts w:eastAsia="Times New Roman" w:cs="Times New Roman"/>
                <w:b/>
                <w:bCs/>
                <w:color w:val="000000"/>
                <w:sz w:val="20"/>
                <w:szCs w:val="20"/>
                <w:lang w:val="en-US" w:eastAsia="zh-CN"/>
              </w:rPr>
            </w:pPr>
            <w:r w:rsidRPr="00746AD6">
              <w:rPr>
                <w:rFonts w:eastAsia="Times New Roman" w:cs="Times New Roman"/>
                <w:b/>
                <w:bCs/>
                <w:color w:val="000000"/>
                <w:sz w:val="20"/>
                <w:szCs w:val="20"/>
                <w:lang w:val="en-US" w:eastAsia="zh-CN"/>
              </w:rPr>
              <w:t>Greek Cypriot Sample</w:t>
            </w:r>
          </w:p>
        </w:tc>
        <w:tc>
          <w:tcPr>
            <w:tcW w:w="671" w:type="pct"/>
            <w:gridSpan w:val="3"/>
            <w:tcBorders>
              <w:top w:val="single" w:sz="8" w:space="0" w:color="000000"/>
              <w:left w:val="nil"/>
              <w:bottom w:val="nil"/>
              <w:right w:val="nil"/>
            </w:tcBorders>
            <w:shd w:val="clear" w:color="000000" w:fill="FFFFFF"/>
            <w:vAlign w:val="center"/>
            <w:hideMark/>
          </w:tcPr>
          <w:p w14:paraId="198C586F" w14:textId="77777777" w:rsidR="00746AD6" w:rsidRPr="00746AD6" w:rsidRDefault="00746AD6" w:rsidP="00746AD6">
            <w:pPr>
              <w:spacing w:line="240" w:lineRule="auto"/>
              <w:ind w:firstLine="0"/>
              <w:jc w:val="center"/>
              <w:rPr>
                <w:rFonts w:eastAsia="Times New Roman" w:cs="Times New Roman"/>
                <w:b/>
                <w:bCs/>
                <w:color w:val="000000"/>
                <w:sz w:val="20"/>
                <w:szCs w:val="20"/>
                <w:lang w:val="en-US" w:eastAsia="zh-CN"/>
              </w:rPr>
            </w:pPr>
            <w:r w:rsidRPr="00746AD6">
              <w:rPr>
                <w:rFonts w:eastAsia="Times New Roman" w:cs="Times New Roman"/>
                <w:b/>
                <w:bCs/>
                <w:color w:val="000000"/>
                <w:sz w:val="20"/>
                <w:szCs w:val="20"/>
                <w:lang w:val="en-US" w:eastAsia="zh-CN"/>
              </w:rPr>
              <w:t xml:space="preserve">Turkish Cypriot Sample </w:t>
            </w:r>
          </w:p>
        </w:tc>
        <w:tc>
          <w:tcPr>
            <w:tcW w:w="244" w:type="pct"/>
            <w:tcBorders>
              <w:top w:val="single" w:sz="8" w:space="0" w:color="000000"/>
              <w:left w:val="nil"/>
              <w:bottom w:val="nil"/>
              <w:right w:val="nil"/>
            </w:tcBorders>
            <w:shd w:val="clear" w:color="000000" w:fill="FFFFFF"/>
            <w:vAlign w:val="center"/>
            <w:hideMark/>
          </w:tcPr>
          <w:p w14:paraId="38294A21" w14:textId="77777777" w:rsidR="00746AD6" w:rsidRPr="00746AD6" w:rsidRDefault="00746AD6" w:rsidP="00746AD6">
            <w:pPr>
              <w:spacing w:line="240" w:lineRule="auto"/>
              <w:ind w:firstLine="0"/>
              <w:jc w:val="center"/>
              <w:rPr>
                <w:rFonts w:eastAsia="Times New Roman" w:cs="Times New Roman"/>
                <w:b/>
                <w:bCs/>
                <w:color w:val="000000"/>
                <w:sz w:val="20"/>
                <w:szCs w:val="20"/>
                <w:lang w:val="en-US" w:eastAsia="zh-CN"/>
              </w:rPr>
            </w:pPr>
            <w:r w:rsidRPr="00746AD6">
              <w:rPr>
                <w:rFonts w:eastAsia="Times New Roman" w:cs="Times New Roman"/>
                <w:b/>
                <w:bCs/>
                <w:color w:val="000000"/>
                <w:sz w:val="20"/>
                <w:szCs w:val="20"/>
                <w:lang w:val="en-US" w:eastAsia="zh-CN"/>
              </w:rPr>
              <w:t> </w:t>
            </w:r>
          </w:p>
        </w:tc>
        <w:tc>
          <w:tcPr>
            <w:tcW w:w="212" w:type="pct"/>
            <w:tcBorders>
              <w:top w:val="single" w:sz="8" w:space="0" w:color="000000"/>
              <w:left w:val="nil"/>
              <w:bottom w:val="nil"/>
              <w:right w:val="nil"/>
            </w:tcBorders>
            <w:shd w:val="clear" w:color="000000" w:fill="FFFFFF"/>
            <w:vAlign w:val="center"/>
            <w:hideMark/>
          </w:tcPr>
          <w:p w14:paraId="230DA97C" w14:textId="77777777" w:rsidR="00746AD6" w:rsidRPr="00746AD6" w:rsidRDefault="00746AD6" w:rsidP="00746AD6">
            <w:pPr>
              <w:spacing w:line="240" w:lineRule="auto"/>
              <w:ind w:firstLine="0"/>
              <w:jc w:val="center"/>
              <w:rPr>
                <w:rFonts w:eastAsia="Times New Roman" w:cs="Times New Roman"/>
                <w:b/>
                <w:bCs/>
                <w:color w:val="000000"/>
                <w:sz w:val="20"/>
                <w:szCs w:val="20"/>
                <w:lang w:val="en-US" w:eastAsia="zh-CN"/>
              </w:rPr>
            </w:pPr>
            <w:r w:rsidRPr="00746AD6">
              <w:rPr>
                <w:rFonts w:eastAsia="Times New Roman" w:cs="Times New Roman"/>
                <w:b/>
                <w:bCs/>
                <w:color w:val="000000"/>
                <w:sz w:val="20"/>
                <w:szCs w:val="20"/>
                <w:lang w:val="en-US" w:eastAsia="zh-CN"/>
              </w:rPr>
              <w:t> </w:t>
            </w:r>
          </w:p>
        </w:tc>
        <w:tc>
          <w:tcPr>
            <w:tcW w:w="216" w:type="pct"/>
            <w:tcBorders>
              <w:top w:val="single" w:sz="8" w:space="0" w:color="000000"/>
              <w:left w:val="nil"/>
              <w:bottom w:val="nil"/>
              <w:right w:val="nil"/>
            </w:tcBorders>
            <w:shd w:val="clear" w:color="000000" w:fill="FFFFFF"/>
            <w:vAlign w:val="center"/>
            <w:hideMark/>
          </w:tcPr>
          <w:p w14:paraId="5E2BB730" w14:textId="77777777" w:rsidR="00746AD6" w:rsidRPr="00746AD6" w:rsidRDefault="00746AD6" w:rsidP="00746AD6">
            <w:pPr>
              <w:spacing w:line="240" w:lineRule="auto"/>
              <w:ind w:firstLine="0"/>
              <w:jc w:val="center"/>
              <w:rPr>
                <w:rFonts w:eastAsia="Times New Roman" w:cs="Times New Roman"/>
                <w:b/>
                <w:bCs/>
                <w:color w:val="000000"/>
                <w:sz w:val="20"/>
                <w:szCs w:val="20"/>
                <w:lang w:val="en-US" w:eastAsia="zh-CN"/>
              </w:rPr>
            </w:pPr>
            <w:r w:rsidRPr="00746AD6">
              <w:rPr>
                <w:rFonts w:eastAsia="Times New Roman" w:cs="Times New Roman"/>
                <w:b/>
                <w:bCs/>
                <w:color w:val="000000"/>
                <w:sz w:val="20"/>
                <w:szCs w:val="20"/>
                <w:lang w:val="en-US" w:eastAsia="zh-CN"/>
              </w:rPr>
              <w:t> </w:t>
            </w:r>
          </w:p>
        </w:tc>
      </w:tr>
      <w:tr w:rsidR="00746AD6" w:rsidRPr="00746AD6" w14:paraId="20AB20CD" w14:textId="77777777" w:rsidTr="00E1236A">
        <w:trPr>
          <w:trHeight w:val="259"/>
        </w:trPr>
        <w:tc>
          <w:tcPr>
            <w:tcW w:w="972" w:type="pct"/>
            <w:tcBorders>
              <w:top w:val="nil"/>
              <w:left w:val="nil"/>
              <w:bottom w:val="single" w:sz="8" w:space="0" w:color="000000"/>
              <w:right w:val="nil"/>
            </w:tcBorders>
            <w:shd w:val="clear" w:color="auto" w:fill="auto"/>
            <w:vAlign w:val="center"/>
            <w:hideMark/>
          </w:tcPr>
          <w:p w14:paraId="2BB114FB" w14:textId="77777777" w:rsidR="00746AD6" w:rsidRPr="00746AD6" w:rsidRDefault="00746AD6" w:rsidP="00746AD6">
            <w:pPr>
              <w:spacing w:line="240" w:lineRule="auto"/>
              <w:ind w:firstLine="0"/>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 </w:t>
            </w:r>
          </w:p>
        </w:tc>
        <w:tc>
          <w:tcPr>
            <w:tcW w:w="244" w:type="pct"/>
            <w:tcBorders>
              <w:top w:val="nil"/>
              <w:left w:val="nil"/>
              <w:bottom w:val="single" w:sz="8" w:space="0" w:color="000000"/>
              <w:right w:val="nil"/>
            </w:tcBorders>
            <w:shd w:val="clear" w:color="000000" w:fill="FFFFFF"/>
            <w:vAlign w:val="center"/>
            <w:hideMark/>
          </w:tcPr>
          <w:p w14:paraId="437EB960" w14:textId="77777777" w:rsidR="00746AD6" w:rsidRPr="00746AD6" w:rsidRDefault="00746AD6" w:rsidP="00746AD6">
            <w:pPr>
              <w:spacing w:line="240" w:lineRule="auto"/>
              <w:ind w:firstLine="0"/>
              <w:jc w:val="center"/>
              <w:rPr>
                <w:rFonts w:eastAsia="Times New Roman" w:cs="Times New Roman"/>
                <w:i/>
                <w:iCs/>
                <w:color w:val="000000"/>
                <w:sz w:val="20"/>
                <w:szCs w:val="20"/>
                <w:lang w:val="en-US" w:eastAsia="zh-CN"/>
              </w:rPr>
            </w:pPr>
            <w:r w:rsidRPr="00746AD6">
              <w:rPr>
                <w:rFonts w:eastAsia="Times New Roman" w:cs="Times New Roman"/>
                <w:i/>
                <w:iCs/>
                <w:color w:val="000000"/>
                <w:sz w:val="20"/>
                <w:szCs w:val="20"/>
                <w:lang w:val="en-US" w:eastAsia="zh-CN"/>
              </w:rPr>
              <w:t>M</w:t>
            </w:r>
          </w:p>
        </w:tc>
        <w:tc>
          <w:tcPr>
            <w:tcW w:w="216" w:type="pct"/>
            <w:tcBorders>
              <w:top w:val="nil"/>
              <w:left w:val="nil"/>
              <w:bottom w:val="single" w:sz="8" w:space="0" w:color="000000"/>
              <w:right w:val="nil"/>
            </w:tcBorders>
            <w:shd w:val="clear" w:color="000000" w:fill="FFFFFF"/>
            <w:vAlign w:val="center"/>
            <w:hideMark/>
          </w:tcPr>
          <w:p w14:paraId="6F9A69B2" w14:textId="77777777" w:rsidR="00746AD6" w:rsidRPr="00746AD6" w:rsidRDefault="00746AD6" w:rsidP="00746AD6">
            <w:pPr>
              <w:spacing w:line="240" w:lineRule="auto"/>
              <w:ind w:firstLine="0"/>
              <w:jc w:val="center"/>
              <w:rPr>
                <w:rFonts w:eastAsia="Times New Roman" w:cs="Times New Roman"/>
                <w:i/>
                <w:iCs/>
                <w:color w:val="000000"/>
                <w:sz w:val="20"/>
                <w:szCs w:val="20"/>
                <w:lang w:val="en-US" w:eastAsia="zh-CN"/>
              </w:rPr>
            </w:pPr>
            <w:r w:rsidRPr="00746AD6">
              <w:rPr>
                <w:rFonts w:eastAsia="Times New Roman" w:cs="Times New Roman"/>
                <w:i/>
                <w:iCs/>
                <w:color w:val="000000"/>
                <w:sz w:val="20"/>
                <w:szCs w:val="20"/>
                <w:lang w:val="en-US" w:eastAsia="zh-CN"/>
              </w:rPr>
              <w:t>SD</w:t>
            </w:r>
          </w:p>
        </w:tc>
        <w:tc>
          <w:tcPr>
            <w:tcW w:w="212" w:type="pct"/>
            <w:tcBorders>
              <w:top w:val="nil"/>
              <w:left w:val="nil"/>
              <w:bottom w:val="single" w:sz="8" w:space="0" w:color="000000"/>
              <w:right w:val="nil"/>
            </w:tcBorders>
            <w:shd w:val="clear" w:color="000000" w:fill="FFFFFF"/>
            <w:vAlign w:val="center"/>
            <w:hideMark/>
          </w:tcPr>
          <w:p w14:paraId="11D5B8FE" w14:textId="77777777" w:rsidR="00746AD6" w:rsidRPr="00746AD6" w:rsidRDefault="00746AD6" w:rsidP="00746AD6">
            <w:pPr>
              <w:spacing w:line="240" w:lineRule="auto"/>
              <w:ind w:firstLine="0"/>
              <w:jc w:val="center"/>
              <w:rPr>
                <w:rFonts w:eastAsia="Times New Roman" w:cs="Times New Roman"/>
                <w:i/>
                <w:iCs/>
                <w:color w:val="000000"/>
                <w:sz w:val="20"/>
                <w:szCs w:val="20"/>
                <w:lang w:val="en-US" w:eastAsia="zh-CN"/>
              </w:rPr>
            </w:pPr>
            <w:r w:rsidRPr="00746AD6">
              <w:rPr>
                <w:rFonts w:eastAsia="Times New Roman" w:cs="Times New Roman"/>
                <w:i/>
                <w:iCs/>
                <w:color w:val="000000"/>
                <w:sz w:val="20"/>
                <w:szCs w:val="20"/>
                <w:lang w:val="en-US" w:eastAsia="zh-CN"/>
              </w:rPr>
              <w:t>n</w:t>
            </w:r>
          </w:p>
        </w:tc>
        <w:tc>
          <w:tcPr>
            <w:tcW w:w="244" w:type="pct"/>
            <w:tcBorders>
              <w:top w:val="nil"/>
              <w:left w:val="nil"/>
              <w:bottom w:val="single" w:sz="8" w:space="0" w:color="000000"/>
              <w:right w:val="nil"/>
            </w:tcBorders>
            <w:shd w:val="clear" w:color="000000" w:fill="FFFFFF"/>
            <w:vAlign w:val="center"/>
            <w:hideMark/>
          </w:tcPr>
          <w:p w14:paraId="4F26AE55" w14:textId="77777777" w:rsidR="00746AD6" w:rsidRPr="00746AD6" w:rsidRDefault="00746AD6" w:rsidP="00746AD6">
            <w:pPr>
              <w:spacing w:line="240" w:lineRule="auto"/>
              <w:ind w:firstLine="0"/>
              <w:jc w:val="center"/>
              <w:rPr>
                <w:rFonts w:eastAsia="Times New Roman" w:cs="Times New Roman"/>
                <w:i/>
                <w:iCs/>
                <w:color w:val="000000"/>
                <w:sz w:val="20"/>
                <w:szCs w:val="20"/>
                <w:lang w:val="en-US" w:eastAsia="zh-CN"/>
              </w:rPr>
            </w:pPr>
            <w:r w:rsidRPr="00746AD6">
              <w:rPr>
                <w:rFonts w:eastAsia="Times New Roman" w:cs="Times New Roman"/>
                <w:i/>
                <w:iCs/>
                <w:color w:val="000000"/>
                <w:sz w:val="20"/>
                <w:szCs w:val="20"/>
                <w:lang w:val="en-US" w:eastAsia="zh-CN"/>
              </w:rPr>
              <w:t>M</w:t>
            </w:r>
          </w:p>
        </w:tc>
        <w:tc>
          <w:tcPr>
            <w:tcW w:w="216" w:type="pct"/>
            <w:tcBorders>
              <w:top w:val="nil"/>
              <w:left w:val="nil"/>
              <w:bottom w:val="single" w:sz="8" w:space="0" w:color="000000"/>
              <w:right w:val="nil"/>
            </w:tcBorders>
            <w:shd w:val="clear" w:color="000000" w:fill="FFFFFF"/>
            <w:vAlign w:val="center"/>
            <w:hideMark/>
          </w:tcPr>
          <w:p w14:paraId="19FAC65A" w14:textId="77777777" w:rsidR="00746AD6" w:rsidRPr="00746AD6" w:rsidRDefault="00746AD6" w:rsidP="00746AD6">
            <w:pPr>
              <w:spacing w:line="240" w:lineRule="auto"/>
              <w:ind w:firstLine="0"/>
              <w:jc w:val="center"/>
              <w:rPr>
                <w:rFonts w:eastAsia="Times New Roman" w:cs="Times New Roman"/>
                <w:i/>
                <w:iCs/>
                <w:color w:val="000000"/>
                <w:sz w:val="20"/>
                <w:szCs w:val="20"/>
                <w:lang w:val="en-US" w:eastAsia="zh-CN"/>
              </w:rPr>
            </w:pPr>
            <w:r w:rsidRPr="00746AD6">
              <w:rPr>
                <w:rFonts w:eastAsia="Times New Roman" w:cs="Times New Roman"/>
                <w:i/>
                <w:iCs/>
                <w:color w:val="000000"/>
                <w:sz w:val="20"/>
                <w:szCs w:val="20"/>
                <w:lang w:val="en-US" w:eastAsia="zh-CN"/>
              </w:rPr>
              <w:t>SD</w:t>
            </w:r>
          </w:p>
        </w:tc>
        <w:tc>
          <w:tcPr>
            <w:tcW w:w="212" w:type="pct"/>
            <w:tcBorders>
              <w:top w:val="nil"/>
              <w:left w:val="nil"/>
              <w:bottom w:val="single" w:sz="8" w:space="0" w:color="000000"/>
              <w:right w:val="nil"/>
            </w:tcBorders>
            <w:shd w:val="clear" w:color="000000" w:fill="FFFFFF"/>
            <w:vAlign w:val="center"/>
            <w:hideMark/>
          </w:tcPr>
          <w:p w14:paraId="44982B82" w14:textId="77777777" w:rsidR="00746AD6" w:rsidRPr="00746AD6" w:rsidRDefault="00746AD6" w:rsidP="00746AD6">
            <w:pPr>
              <w:spacing w:line="240" w:lineRule="auto"/>
              <w:ind w:firstLine="0"/>
              <w:jc w:val="center"/>
              <w:rPr>
                <w:rFonts w:eastAsia="Times New Roman" w:cs="Times New Roman"/>
                <w:i/>
                <w:iCs/>
                <w:color w:val="000000"/>
                <w:sz w:val="20"/>
                <w:szCs w:val="20"/>
                <w:lang w:val="en-US" w:eastAsia="zh-CN"/>
              </w:rPr>
            </w:pPr>
            <w:r w:rsidRPr="00746AD6">
              <w:rPr>
                <w:rFonts w:eastAsia="Times New Roman" w:cs="Times New Roman"/>
                <w:i/>
                <w:iCs/>
                <w:color w:val="000000"/>
                <w:sz w:val="20"/>
                <w:szCs w:val="20"/>
                <w:lang w:val="en-US" w:eastAsia="zh-CN"/>
              </w:rPr>
              <w:t>n</w:t>
            </w:r>
          </w:p>
        </w:tc>
        <w:tc>
          <w:tcPr>
            <w:tcW w:w="244" w:type="pct"/>
            <w:tcBorders>
              <w:top w:val="nil"/>
              <w:left w:val="nil"/>
              <w:bottom w:val="single" w:sz="8" w:space="0" w:color="000000"/>
              <w:right w:val="nil"/>
            </w:tcBorders>
            <w:shd w:val="clear" w:color="000000" w:fill="FFFFFF"/>
            <w:vAlign w:val="center"/>
            <w:hideMark/>
          </w:tcPr>
          <w:p w14:paraId="1CC9F8A4" w14:textId="77777777" w:rsidR="00746AD6" w:rsidRPr="00746AD6" w:rsidRDefault="00746AD6" w:rsidP="00746AD6">
            <w:pPr>
              <w:spacing w:line="240" w:lineRule="auto"/>
              <w:ind w:firstLine="0"/>
              <w:jc w:val="center"/>
              <w:rPr>
                <w:rFonts w:eastAsia="Times New Roman" w:cs="Times New Roman"/>
                <w:i/>
                <w:iCs/>
                <w:color w:val="000000"/>
                <w:sz w:val="20"/>
                <w:szCs w:val="20"/>
                <w:lang w:val="en-US" w:eastAsia="zh-CN"/>
              </w:rPr>
            </w:pPr>
            <w:r w:rsidRPr="00746AD6">
              <w:rPr>
                <w:rFonts w:eastAsia="Times New Roman" w:cs="Times New Roman"/>
                <w:i/>
                <w:iCs/>
                <w:color w:val="000000"/>
                <w:sz w:val="20"/>
                <w:szCs w:val="20"/>
                <w:lang w:val="en-US" w:eastAsia="zh-CN"/>
              </w:rPr>
              <w:t>F</w:t>
            </w:r>
          </w:p>
        </w:tc>
        <w:tc>
          <w:tcPr>
            <w:tcW w:w="212" w:type="pct"/>
            <w:tcBorders>
              <w:top w:val="nil"/>
              <w:left w:val="nil"/>
              <w:bottom w:val="single" w:sz="8" w:space="0" w:color="000000"/>
              <w:right w:val="nil"/>
            </w:tcBorders>
            <w:shd w:val="clear" w:color="000000" w:fill="FFFFFF"/>
            <w:vAlign w:val="center"/>
            <w:hideMark/>
          </w:tcPr>
          <w:p w14:paraId="0B5459F6" w14:textId="77777777" w:rsidR="00746AD6" w:rsidRPr="00746AD6" w:rsidRDefault="00746AD6" w:rsidP="00746AD6">
            <w:pPr>
              <w:spacing w:line="240" w:lineRule="auto"/>
              <w:ind w:firstLine="0"/>
              <w:jc w:val="center"/>
              <w:rPr>
                <w:rFonts w:eastAsia="Times New Roman" w:cs="Times New Roman"/>
                <w:i/>
                <w:iCs/>
                <w:color w:val="000000"/>
                <w:sz w:val="20"/>
                <w:szCs w:val="20"/>
                <w:lang w:val="en-US" w:eastAsia="zh-CN"/>
              </w:rPr>
            </w:pPr>
            <w:r w:rsidRPr="00746AD6">
              <w:rPr>
                <w:rFonts w:eastAsia="Times New Roman" w:cs="Times New Roman"/>
                <w:i/>
                <w:iCs/>
                <w:color w:val="000000"/>
                <w:sz w:val="20"/>
                <w:szCs w:val="20"/>
                <w:lang w:val="en-US" w:eastAsia="zh-CN"/>
              </w:rPr>
              <w:t> </w:t>
            </w:r>
          </w:p>
        </w:tc>
        <w:tc>
          <w:tcPr>
            <w:tcW w:w="216" w:type="pct"/>
            <w:tcBorders>
              <w:top w:val="nil"/>
              <w:left w:val="nil"/>
              <w:bottom w:val="single" w:sz="8" w:space="0" w:color="000000"/>
              <w:right w:val="nil"/>
            </w:tcBorders>
            <w:shd w:val="clear" w:color="000000" w:fill="FFFFFF"/>
            <w:vAlign w:val="center"/>
            <w:hideMark/>
          </w:tcPr>
          <w:p w14:paraId="3E0BF68D"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ηp2</w:t>
            </w:r>
          </w:p>
        </w:tc>
        <w:tc>
          <w:tcPr>
            <w:tcW w:w="244" w:type="pct"/>
            <w:tcBorders>
              <w:top w:val="nil"/>
              <w:left w:val="nil"/>
              <w:bottom w:val="single" w:sz="8" w:space="0" w:color="000000"/>
              <w:right w:val="nil"/>
            </w:tcBorders>
            <w:shd w:val="clear" w:color="000000" w:fill="FFFFFF"/>
            <w:vAlign w:val="center"/>
            <w:hideMark/>
          </w:tcPr>
          <w:p w14:paraId="6BFE644C" w14:textId="77777777" w:rsidR="00746AD6" w:rsidRPr="00746AD6" w:rsidRDefault="00746AD6" w:rsidP="00746AD6">
            <w:pPr>
              <w:spacing w:line="240" w:lineRule="auto"/>
              <w:ind w:firstLine="0"/>
              <w:jc w:val="center"/>
              <w:rPr>
                <w:rFonts w:eastAsia="Times New Roman" w:cs="Times New Roman"/>
                <w:i/>
                <w:iCs/>
                <w:color w:val="000000"/>
                <w:sz w:val="20"/>
                <w:szCs w:val="20"/>
                <w:lang w:val="en-US" w:eastAsia="zh-CN"/>
              </w:rPr>
            </w:pPr>
            <w:r w:rsidRPr="00746AD6">
              <w:rPr>
                <w:rFonts w:eastAsia="Times New Roman" w:cs="Times New Roman"/>
                <w:i/>
                <w:iCs/>
                <w:color w:val="000000"/>
                <w:sz w:val="20"/>
                <w:szCs w:val="20"/>
                <w:lang w:val="en-US" w:eastAsia="zh-CN"/>
              </w:rPr>
              <w:t>M</w:t>
            </w:r>
          </w:p>
        </w:tc>
        <w:tc>
          <w:tcPr>
            <w:tcW w:w="216" w:type="pct"/>
            <w:tcBorders>
              <w:top w:val="nil"/>
              <w:left w:val="nil"/>
              <w:bottom w:val="single" w:sz="8" w:space="0" w:color="000000"/>
              <w:right w:val="nil"/>
            </w:tcBorders>
            <w:shd w:val="clear" w:color="000000" w:fill="FFFFFF"/>
            <w:vAlign w:val="center"/>
            <w:hideMark/>
          </w:tcPr>
          <w:p w14:paraId="195AB917" w14:textId="77777777" w:rsidR="00746AD6" w:rsidRPr="00746AD6" w:rsidRDefault="00746AD6" w:rsidP="00746AD6">
            <w:pPr>
              <w:spacing w:line="240" w:lineRule="auto"/>
              <w:ind w:firstLine="0"/>
              <w:jc w:val="center"/>
              <w:rPr>
                <w:rFonts w:eastAsia="Times New Roman" w:cs="Times New Roman"/>
                <w:i/>
                <w:iCs/>
                <w:color w:val="000000"/>
                <w:sz w:val="20"/>
                <w:szCs w:val="20"/>
                <w:lang w:val="en-US" w:eastAsia="zh-CN"/>
              </w:rPr>
            </w:pPr>
            <w:r w:rsidRPr="00746AD6">
              <w:rPr>
                <w:rFonts w:eastAsia="Times New Roman" w:cs="Times New Roman"/>
                <w:i/>
                <w:iCs/>
                <w:color w:val="000000"/>
                <w:sz w:val="20"/>
                <w:szCs w:val="20"/>
                <w:lang w:val="en-US" w:eastAsia="zh-CN"/>
              </w:rPr>
              <w:t>SD</w:t>
            </w:r>
          </w:p>
        </w:tc>
        <w:tc>
          <w:tcPr>
            <w:tcW w:w="212" w:type="pct"/>
            <w:tcBorders>
              <w:top w:val="nil"/>
              <w:left w:val="nil"/>
              <w:bottom w:val="single" w:sz="8" w:space="0" w:color="000000"/>
              <w:right w:val="nil"/>
            </w:tcBorders>
            <w:shd w:val="clear" w:color="000000" w:fill="FFFFFF"/>
            <w:vAlign w:val="center"/>
            <w:hideMark/>
          </w:tcPr>
          <w:p w14:paraId="487B5609" w14:textId="77777777" w:rsidR="00746AD6" w:rsidRPr="00746AD6" w:rsidRDefault="00746AD6" w:rsidP="00746AD6">
            <w:pPr>
              <w:spacing w:line="240" w:lineRule="auto"/>
              <w:ind w:firstLine="0"/>
              <w:jc w:val="center"/>
              <w:rPr>
                <w:rFonts w:eastAsia="Times New Roman" w:cs="Times New Roman"/>
                <w:i/>
                <w:iCs/>
                <w:color w:val="000000"/>
                <w:sz w:val="20"/>
                <w:szCs w:val="20"/>
                <w:lang w:val="en-US" w:eastAsia="zh-CN"/>
              </w:rPr>
            </w:pPr>
            <w:r w:rsidRPr="00746AD6">
              <w:rPr>
                <w:rFonts w:eastAsia="Times New Roman" w:cs="Times New Roman"/>
                <w:i/>
                <w:iCs/>
                <w:color w:val="000000"/>
                <w:sz w:val="20"/>
                <w:szCs w:val="20"/>
                <w:lang w:val="en-US" w:eastAsia="zh-CN"/>
              </w:rPr>
              <w:t>n</w:t>
            </w:r>
          </w:p>
        </w:tc>
        <w:tc>
          <w:tcPr>
            <w:tcW w:w="244" w:type="pct"/>
            <w:tcBorders>
              <w:top w:val="nil"/>
              <w:left w:val="nil"/>
              <w:bottom w:val="single" w:sz="8" w:space="0" w:color="000000"/>
              <w:right w:val="nil"/>
            </w:tcBorders>
            <w:shd w:val="clear" w:color="000000" w:fill="FFFFFF"/>
            <w:vAlign w:val="center"/>
            <w:hideMark/>
          </w:tcPr>
          <w:p w14:paraId="3EA07754" w14:textId="77777777" w:rsidR="00746AD6" w:rsidRPr="00746AD6" w:rsidRDefault="00746AD6" w:rsidP="00746AD6">
            <w:pPr>
              <w:spacing w:line="240" w:lineRule="auto"/>
              <w:ind w:firstLine="0"/>
              <w:jc w:val="center"/>
              <w:rPr>
                <w:rFonts w:eastAsia="Times New Roman" w:cs="Times New Roman"/>
                <w:i/>
                <w:iCs/>
                <w:color w:val="000000"/>
                <w:sz w:val="20"/>
                <w:szCs w:val="20"/>
                <w:lang w:val="en-US" w:eastAsia="zh-CN"/>
              </w:rPr>
            </w:pPr>
            <w:r w:rsidRPr="00746AD6">
              <w:rPr>
                <w:rFonts w:eastAsia="Times New Roman" w:cs="Times New Roman"/>
                <w:i/>
                <w:iCs/>
                <w:color w:val="000000"/>
                <w:sz w:val="20"/>
                <w:szCs w:val="20"/>
                <w:lang w:val="en-US" w:eastAsia="zh-CN"/>
              </w:rPr>
              <w:t>M</w:t>
            </w:r>
          </w:p>
        </w:tc>
        <w:tc>
          <w:tcPr>
            <w:tcW w:w="216" w:type="pct"/>
            <w:tcBorders>
              <w:top w:val="nil"/>
              <w:left w:val="nil"/>
              <w:bottom w:val="single" w:sz="8" w:space="0" w:color="000000"/>
              <w:right w:val="nil"/>
            </w:tcBorders>
            <w:shd w:val="clear" w:color="000000" w:fill="FFFFFF"/>
            <w:vAlign w:val="center"/>
            <w:hideMark/>
          </w:tcPr>
          <w:p w14:paraId="2D0EA61C" w14:textId="77777777" w:rsidR="00746AD6" w:rsidRPr="00746AD6" w:rsidRDefault="00746AD6" w:rsidP="00746AD6">
            <w:pPr>
              <w:spacing w:line="240" w:lineRule="auto"/>
              <w:ind w:firstLine="0"/>
              <w:jc w:val="center"/>
              <w:rPr>
                <w:rFonts w:eastAsia="Times New Roman" w:cs="Times New Roman"/>
                <w:i/>
                <w:iCs/>
                <w:color w:val="000000"/>
                <w:sz w:val="20"/>
                <w:szCs w:val="20"/>
                <w:lang w:val="en-US" w:eastAsia="zh-CN"/>
              </w:rPr>
            </w:pPr>
            <w:r w:rsidRPr="00746AD6">
              <w:rPr>
                <w:rFonts w:eastAsia="Times New Roman" w:cs="Times New Roman"/>
                <w:i/>
                <w:iCs/>
                <w:color w:val="000000"/>
                <w:sz w:val="20"/>
                <w:szCs w:val="20"/>
                <w:lang w:val="en-US" w:eastAsia="zh-CN"/>
              </w:rPr>
              <w:t>SD</w:t>
            </w:r>
          </w:p>
        </w:tc>
        <w:tc>
          <w:tcPr>
            <w:tcW w:w="212" w:type="pct"/>
            <w:tcBorders>
              <w:top w:val="nil"/>
              <w:left w:val="nil"/>
              <w:bottom w:val="single" w:sz="8" w:space="0" w:color="000000"/>
              <w:right w:val="nil"/>
            </w:tcBorders>
            <w:shd w:val="clear" w:color="000000" w:fill="FFFFFF"/>
            <w:vAlign w:val="center"/>
            <w:hideMark/>
          </w:tcPr>
          <w:p w14:paraId="26075CC9" w14:textId="77777777" w:rsidR="00746AD6" w:rsidRPr="00746AD6" w:rsidRDefault="00746AD6" w:rsidP="00746AD6">
            <w:pPr>
              <w:spacing w:line="240" w:lineRule="auto"/>
              <w:ind w:firstLine="0"/>
              <w:jc w:val="center"/>
              <w:rPr>
                <w:rFonts w:eastAsia="Times New Roman" w:cs="Times New Roman"/>
                <w:i/>
                <w:iCs/>
                <w:color w:val="000000"/>
                <w:sz w:val="20"/>
                <w:szCs w:val="20"/>
                <w:lang w:val="en-US" w:eastAsia="zh-CN"/>
              </w:rPr>
            </w:pPr>
            <w:r w:rsidRPr="00746AD6">
              <w:rPr>
                <w:rFonts w:eastAsia="Times New Roman" w:cs="Times New Roman"/>
                <w:i/>
                <w:iCs/>
                <w:color w:val="000000"/>
                <w:sz w:val="20"/>
                <w:szCs w:val="20"/>
                <w:lang w:val="en-US" w:eastAsia="zh-CN"/>
              </w:rPr>
              <w:t>n</w:t>
            </w:r>
          </w:p>
        </w:tc>
        <w:tc>
          <w:tcPr>
            <w:tcW w:w="244" w:type="pct"/>
            <w:tcBorders>
              <w:top w:val="nil"/>
              <w:left w:val="nil"/>
              <w:bottom w:val="single" w:sz="8" w:space="0" w:color="000000"/>
              <w:right w:val="nil"/>
            </w:tcBorders>
            <w:shd w:val="clear" w:color="000000" w:fill="FFFFFF"/>
            <w:vAlign w:val="center"/>
            <w:hideMark/>
          </w:tcPr>
          <w:p w14:paraId="037F51FB" w14:textId="77777777" w:rsidR="00746AD6" w:rsidRPr="00746AD6" w:rsidRDefault="00746AD6" w:rsidP="00746AD6">
            <w:pPr>
              <w:spacing w:line="240" w:lineRule="auto"/>
              <w:ind w:firstLine="0"/>
              <w:jc w:val="center"/>
              <w:rPr>
                <w:rFonts w:eastAsia="Times New Roman" w:cs="Times New Roman"/>
                <w:i/>
                <w:iCs/>
                <w:color w:val="000000"/>
                <w:sz w:val="20"/>
                <w:szCs w:val="20"/>
                <w:lang w:val="en-US" w:eastAsia="zh-CN"/>
              </w:rPr>
            </w:pPr>
            <w:r w:rsidRPr="00746AD6">
              <w:rPr>
                <w:rFonts w:eastAsia="Times New Roman" w:cs="Times New Roman"/>
                <w:i/>
                <w:iCs/>
                <w:color w:val="000000"/>
                <w:sz w:val="20"/>
                <w:szCs w:val="20"/>
                <w:lang w:val="en-US" w:eastAsia="zh-CN"/>
              </w:rPr>
              <w:t>F</w:t>
            </w:r>
          </w:p>
        </w:tc>
        <w:tc>
          <w:tcPr>
            <w:tcW w:w="212" w:type="pct"/>
            <w:tcBorders>
              <w:top w:val="nil"/>
              <w:left w:val="nil"/>
              <w:bottom w:val="single" w:sz="8" w:space="0" w:color="000000"/>
              <w:right w:val="nil"/>
            </w:tcBorders>
            <w:shd w:val="clear" w:color="000000" w:fill="FFFFFF"/>
            <w:vAlign w:val="center"/>
            <w:hideMark/>
          </w:tcPr>
          <w:p w14:paraId="4678BE2F" w14:textId="77777777" w:rsidR="00746AD6" w:rsidRPr="00746AD6" w:rsidRDefault="00746AD6" w:rsidP="00746AD6">
            <w:pPr>
              <w:spacing w:line="240" w:lineRule="auto"/>
              <w:ind w:firstLine="0"/>
              <w:jc w:val="center"/>
              <w:rPr>
                <w:rFonts w:eastAsia="Times New Roman" w:cs="Times New Roman"/>
                <w:i/>
                <w:iCs/>
                <w:color w:val="000000"/>
                <w:sz w:val="20"/>
                <w:szCs w:val="20"/>
                <w:lang w:val="en-US" w:eastAsia="zh-CN"/>
              </w:rPr>
            </w:pPr>
            <w:r w:rsidRPr="00746AD6">
              <w:rPr>
                <w:rFonts w:eastAsia="Times New Roman" w:cs="Times New Roman"/>
                <w:i/>
                <w:iCs/>
                <w:color w:val="000000"/>
                <w:sz w:val="20"/>
                <w:szCs w:val="20"/>
                <w:lang w:val="en-US" w:eastAsia="zh-CN"/>
              </w:rPr>
              <w:t> </w:t>
            </w:r>
          </w:p>
        </w:tc>
        <w:tc>
          <w:tcPr>
            <w:tcW w:w="216" w:type="pct"/>
            <w:tcBorders>
              <w:top w:val="nil"/>
              <w:left w:val="nil"/>
              <w:bottom w:val="single" w:sz="8" w:space="0" w:color="000000"/>
              <w:right w:val="nil"/>
            </w:tcBorders>
            <w:shd w:val="clear" w:color="000000" w:fill="FFFFFF"/>
            <w:vAlign w:val="center"/>
            <w:hideMark/>
          </w:tcPr>
          <w:p w14:paraId="2124ED2A"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ηp2</w:t>
            </w:r>
          </w:p>
        </w:tc>
      </w:tr>
      <w:tr w:rsidR="00746AD6" w:rsidRPr="00746AD6" w14:paraId="4B10AF54" w14:textId="77777777" w:rsidTr="00E1236A">
        <w:trPr>
          <w:trHeight w:val="259"/>
        </w:trPr>
        <w:tc>
          <w:tcPr>
            <w:tcW w:w="972" w:type="pct"/>
            <w:tcBorders>
              <w:top w:val="nil"/>
              <w:left w:val="nil"/>
              <w:bottom w:val="nil"/>
              <w:right w:val="nil"/>
            </w:tcBorders>
            <w:shd w:val="clear" w:color="auto" w:fill="auto"/>
            <w:vAlign w:val="center"/>
            <w:hideMark/>
          </w:tcPr>
          <w:p w14:paraId="60162952" w14:textId="77777777" w:rsidR="00746AD6" w:rsidRPr="00746AD6" w:rsidRDefault="00746AD6" w:rsidP="00746AD6">
            <w:pPr>
              <w:spacing w:line="240" w:lineRule="auto"/>
              <w:ind w:firstLine="0"/>
              <w:rPr>
                <w:rFonts w:eastAsia="Times New Roman" w:cs="Times New Roman"/>
                <w:b/>
                <w:bCs/>
                <w:color w:val="000000"/>
                <w:sz w:val="20"/>
                <w:szCs w:val="20"/>
                <w:lang w:val="en-US" w:eastAsia="zh-CN"/>
              </w:rPr>
            </w:pPr>
            <w:r w:rsidRPr="00746AD6">
              <w:rPr>
                <w:rFonts w:eastAsia="Times New Roman" w:cs="Times New Roman"/>
                <w:b/>
                <w:bCs/>
                <w:color w:val="000000"/>
                <w:sz w:val="20"/>
                <w:szCs w:val="20"/>
                <w:lang w:val="en-US" w:eastAsia="zh-CN"/>
              </w:rPr>
              <w:t>Social Orientation</w:t>
            </w:r>
          </w:p>
        </w:tc>
        <w:tc>
          <w:tcPr>
            <w:tcW w:w="244" w:type="pct"/>
            <w:tcBorders>
              <w:top w:val="nil"/>
              <w:left w:val="nil"/>
              <w:bottom w:val="nil"/>
              <w:right w:val="nil"/>
            </w:tcBorders>
            <w:shd w:val="clear" w:color="auto" w:fill="auto"/>
            <w:vAlign w:val="center"/>
            <w:hideMark/>
          </w:tcPr>
          <w:p w14:paraId="4D3C0841" w14:textId="77777777" w:rsidR="00746AD6" w:rsidRPr="00746AD6" w:rsidRDefault="00746AD6" w:rsidP="00746AD6">
            <w:pPr>
              <w:spacing w:line="240" w:lineRule="auto"/>
              <w:ind w:firstLine="0"/>
              <w:rPr>
                <w:rFonts w:eastAsia="Times New Roman" w:cs="Times New Roman"/>
                <w:b/>
                <w:bCs/>
                <w:color w:val="000000"/>
                <w:sz w:val="20"/>
                <w:szCs w:val="20"/>
                <w:lang w:val="en-US" w:eastAsia="zh-CN"/>
              </w:rPr>
            </w:pPr>
          </w:p>
        </w:tc>
        <w:tc>
          <w:tcPr>
            <w:tcW w:w="216" w:type="pct"/>
            <w:tcBorders>
              <w:top w:val="nil"/>
              <w:left w:val="nil"/>
              <w:bottom w:val="nil"/>
              <w:right w:val="nil"/>
            </w:tcBorders>
            <w:shd w:val="clear" w:color="auto" w:fill="auto"/>
            <w:vAlign w:val="center"/>
            <w:hideMark/>
          </w:tcPr>
          <w:p w14:paraId="13157ACF" w14:textId="77777777" w:rsidR="00746AD6" w:rsidRPr="00746AD6" w:rsidRDefault="00746AD6" w:rsidP="00746AD6">
            <w:pPr>
              <w:spacing w:line="240" w:lineRule="auto"/>
              <w:ind w:firstLine="0"/>
              <w:jc w:val="center"/>
              <w:rPr>
                <w:rFonts w:eastAsia="Times New Roman" w:cs="Times New Roman"/>
                <w:sz w:val="20"/>
                <w:szCs w:val="20"/>
                <w:lang w:val="en-US" w:eastAsia="zh-CN"/>
              </w:rPr>
            </w:pPr>
          </w:p>
        </w:tc>
        <w:tc>
          <w:tcPr>
            <w:tcW w:w="212" w:type="pct"/>
            <w:tcBorders>
              <w:top w:val="nil"/>
              <w:left w:val="nil"/>
              <w:bottom w:val="nil"/>
              <w:right w:val="nil"/>
            </w:tcBorders>
            <w:shd w:val="clear" w:color="auto" w:fill="auto"/>
            <w:vAlign w:val="center"/>
            <w:hideMark/>
          </w:tcPr>
          <w:p w14:paraId="3A151ED5" w14:textId="77777777" w:rsidR="00746AD6" w:rsidRPr="00746AD6" w:rsidRDefault="00746AD6" w:rsidP="00746AD6">
            <w:pPr>
              <w:spacing w:line="240" w:lineRule="auto"/>
              <w:ind w:firstLine="0"/>
              <w:jc w:val="center"/>
              <w:rPr>
                <w:rFonts w:eastAsia="Times New Roman" w:cs="Times New Roman"/>
                <w:sz w:val="20"/>
                <w:szCs w:val="20"/>
                <w:lang w:val="en-US" w:eastAsia="zh-CN"/>
              </w:rPr>
            </w:pPr>
          </w:p>
        </w:tc>
        <w:tc>
          <w:tcPr>
            <w:tcW w:w="244" w:type="pct"/>
            <w:tcBorders>
              <w:top w:val="nil"/>
              <w:left w:val="nil"/>
              <w:bottom w:val="nil"/>
              <w:right w:val="nil"/>
            </w:tcBorders>
            <w:shd w:val="clear" w:color="auto" w:fill="auto"/>
            <w:vAlign w:val="center"/>
            <w:hideMark/>
          </w:tcPr>
          <w:p w14:paraId="574C9DBB" w14:textId="77777777" w:rsidR="00746AD6" w:rsidRPr="00746AD6" w:rsidRDefault="00746AD6" w:rsidP="00746AD6">
            <w:pPr>
              <w:spacing w:line="240" w:lineRule="auto"/>
              <w:ind w:firstLine="0"/>
              <w:jc w:val="center"/>
              <w:rPr>
                <w:rFonts w:eastAsia="Times New Roman" w:cs="Times New Roman"/>
                <w:sz w:val="20"/>
                <w:szCs w:val="20"/>
                <w:lang w:val="en-US" w:eastAsia="zh-CN"/>
              </w:rPr>
            </w:pPr>
          </w:p>
        </w:tc>
        <w:tc>
          <w:tcPr>
            <w:tcW w:w="216" w:type="pct"/>
            <w:tcBorders>
              <w:top w:val="nil"/>
              <w:left w:val="nil"/>
              <w:bottom w:val="nil"/>
              <w:right w:val="nil"/>
            </w:tcBorders>
            <w:shd w:val="clear" w:color="auto" w:fill="auto"/>
            <w:vAlign w:val="center"/>
            <w:hideMark/>
          </w:tcPr>
          <w:p w14:paraId="314BEC4C" w14:textId="77777777" w:rsidR="00746AD6" w:rsidRPr="00746AD6" w:rsidRDefault="00746AD6" w:rsidP="00746AD6">
            <w:pPr>
              <w:spacing w:line="240" w:lineRule="auto"/>
              <w:ind w:firstLine="0"/>
              <w:rPr>
                <w:rFonts w:eastAsia="Times New Roman" w:cs="Times New Roman"/>
                <w:sz w:val="20"/>
                <w:szCs w:val="20"/>
                <w:lang w:val="en-US" w:eastAsia="zh-CN"/>
              </w:rPr>
            </w:pPr>
          </w:p>
        </w:tc>
        <w:tc>
          <w:tcPr>
            <w:tcW w:w="212" w:type="pct"/>
            <w:tcBorders>
              <w:top w:val="nil"/>
              <w:left w:val="nil"/>
              <w:bottom w:val="nil"/>
              <w:right w:val="nil"/>
            </w:tcBorders>
            <w:shd w:val="clear" w:color="auto" w:fill="auto"/>
            <w:vAlign w:val="center"/>
            <w:hideMark/>
          </w:tcPr>
          <w:p w14:paraId="48B4DF86" w14:textId="77777777" w:rsidR="00746AD6" w:rsidRPr="00746AD6" w:rsidRDefault="00746AD6" w:rsidP="00746AD6">
            <w:pPr>
              <w:spacing w:line="240" w:lineRule="auto"/>
              <w:ind w:firstLine="0"/>
              <w:jc w:val="center"/>
              <w:rPr>
                <w:rFonts w:eastAsia="Times New Roman" w:cs="Times New Roman"/>
                <w:sz w:val="20"/>
                <w:szCs w:val="20"/>
                <w:lang w:val="en-US" w:eastAsia="zh-CN"/>
              </w:rPr>
            </w:pPr>
          </w:p>
        </w:tc>
        <w:tc>
          <w:tcPr>
            <w:tcW w:w="244" w:type="pct"/>
            <w:tcBorders>
              <w:top w:val="nil"/>
              <w:left w:val="nil"/>
              <w:bottom w:val="nil"/>
              <w:right w:val="nil"/>
            </w:tcBorders>
            <w:shd w:val="clear" w:color="auto" w:fill="auto"/>
            <w:vAlign w:val="center"/>
            <w:hideMark/>
          </w:tcPr>
          <w:p w14:paraId="5DEFEF32" w14:textId="77777777" w:rsidR="00746AD6" w:rsidRPr="00746AD6" w:rsidRDefault="00746AD6" w:rsidP="00746AD6">
            <w:pPr>
              <w:spacing w:line="240" w:lineRule="auto"/>
              <w:ind w:firstLine="0"/>
              <w:jc w:val="center"/>
              <w:rPr>
                <w:rFonts w:eastAsia="Times New Roman" w:cs="Times New Roman"/>
                <w:sz w:val="20"/>
                <w:szCs w:val="20"/>
                <w:lang w:val="en-US" w:eastAsia="zh-CN"/>
              </w:rPr>
            </w:pPr>
          </w:p>
        </w:tc>
        <w:tc>
          <w:tcPr>
            <w:tcW w:w="212" w:type="pct"/>
            <w:tcBorders>
              <w:top w:val="nil"/>
              <w:left w:val="nil"/>
              <w:bottom w:val="nil"/>
              <w:right w:val="nil"/>
            </w:tcBorders>
            <w:shd w:val="clear" w:color="auto" w:fill="auto"/>
            <w:vAlign w:val="center"/>
            <w:hideMark/>
          </w:tcPr>
          <w:p w14:paraId="58B830FF" w14:textId="77777777" w:rsidR="00746AD6" w:rsidRPr="00746AD6" w:rsidRDefault="00746AD6" w:rsidP="00746AD6">
            <w:pPr>
              <w:spacing w:line="240" w:lineRule="auto"/>
              <w:ind w:firstLine="0"/>
              <w:jc w:val="center"/>
              <w:rPr>
                <w:rFonts w:eastAsia="Times New Roman" w:cs="Times New Roman"/>
                <w:sz w:val="20"/>
                <w:szCs w:val="20"/>
                <w:lang w:val="en-US" w:eastAsia="zh-CN"/>
              </w:rPr>
            </w:pPr>
          </w:p>
        </w:tc>
        <w:tc>
          <w:tcPr>
            <w:tcW w:w="216" w:type="pct"/>
            <w:tcBorders>
              <w:top w:val="nil"/>
              <w:left w:val="nil"/>
              <w:bottom w:val="nil"/>
              <w:right w:val="nil"/>
            </w:tcBorders>
            <w:shd w:val="clear" w:color="auto" w:fill="auto"/>
            <w:vAlign w:val="center"/>
            <w:hideMark/>
          </w:tcPr>
          <w:p w14:paraId="2D3C8CB1" w14:textId="77777777" w:rsidR="00746AD6" w:rsidRPr="00746AD6" w:rsidRDefault="00746AD6" w:rsidP="00746AD6">
            <w:pPr>
              <w:spacing w:line="240" w:lineRule="auto"/>
              <w:ind w:firstLine="0"/>
              <w:jc w:val="center"/>
              <w:rPr>
                <w:rFonts w:eastAsia="Times New Roman" w:cs="Times New Roman"/>
                <w:sz w:val="20"/>
                <w:szCs w:val="20"/>
                <w:lang w:val="en-US" w:eastAsia="zh-CN"/>
              </w:rPr>
            </w:pPr>
          </w:p>
        </w:tc>
        <w:tc>
          <w:tcPr>
            <w:tcW w:w="244" w:type="pct"/>
            <w:tcBorders>
              <w:top w:val="nil"/>
              <w:left w:val="nil"/>
              <w:bottom w:val="nil"/>
              <w:right w:val="nil"/>
            </w:tcBorders>
            <w:shd w:val="clear" w:color="auto" w:fill="auto"/>
            <w:vAlign w:val="center"/>
            <w:hideMark/>
          </w:tcPr>
          <w:p w14:paraId="06EE24EA" w14:textId="77777777" w:rsidR="00746AD6" w:rsidRPr="00746AD6" w:rsidRDefault="00746AD6" w:rsidP="00746AD6">
            <w:pPr>
              <w:spacing w:line="240" w:lineRule="auto"/>
              <w:ind w:firstLine="0"/>
              <w:jc w:val="center"/>
              <w:rPr>
                <w:rFonts w:eastAsia="Times New Roman" w:cs="Times New Roman"/>
                <w:sz w:val="20"/>
                <w:szCs w:val="20"/>
                <w:lang w:val="en-US" w:eastAsia="zh-CN"/>
              </w:rPr>
            </w:pPr>
          </w:p>
        </w:tc>
        <w:tc>
          <w:tcPr>
            <w:tcW w:w="216" w:type="pct"/>
            <w:tcBorders>
              <w:top w:val="nil"/>
              <w:left w:val="nil"/>
              <w:bottom w:val="nil"/>
              <w:right w:val="nil"/>
            </w:tcBorders>
            <w:shd w:val="clear" w:color="auto" w:fill="auto"/>
            <w:vAlign w:val="center"/>
            <w:hideMark/>
          </w:tcPr>
          <w:p w14:paraId="790AEAD6" w14:textId="77777777" w:rsidR="00746AD6" w:rsidRPr="00746AD6" w:rsidRDefault="00746AD6" w:rsidP="00746AD6">
            <w:pPr>
              <w:spacing w:line="240" w:lineRule="auto"/>
              <w:ind w:firstLine="0"/>
              <w:jc w:val="center"/>
              <w:rPr>
                <w:rFonts w:eastAsia="Times New Roman" w:cs="Times New Roman"/>
                <w:sz w:val="20"/>
                <w:szCs w:val="20"/>
                <w:lang w:val="en-US" w:eastAsia="zh-CN"/>
              </w:rPr>
            </w:pPr>
          </w:p>
        </w:tc>
        <w:tc>
          <w:tcPr>
            <w:tcW w:w="212" w:type="pct"/>
            <w:tcBorders>
              <w:top w:val="nil"/>
              <w:left w:val="nil"/>
              <w:bottom w:val="nil"/>
              <w:right w:val="nil"/>
            </w:tcBorders>
            <w:shd w:val="clear" w:color="auto" w:fill="auto"/>
            <w:vAlign w:val="center"/>
            <w:hideMark/>
          </w:tcPr>
          <w:p w14:paraId="32E01F09" w14:textId="77777777" w:rsidR="00746AD6" w:rsidRPr="00746AD6" w:rsidRDefault="00746AD6" w:rsidP="00746AD6">
            <w:pPr>
              <w:spacing w:line="240" w:lineRule="auto"/>
              <w:ind w:firstLine="0"/>
              <w:jc w:val="center"/>
              <w:rPr>
                <w:rFonts w:eastAsia="Times New Roman" w:cs="Times New Roman"/>
                <w:sz w:val="20"/>
                <w:szCs w:val="20"/>
                <w:lang w:val="en-US" w:eastAsia="zh-CN"/>
              </w:rPr>
            </w:pPr>
          </w:p>
        </w:tc>
        <w:tc>
          <w:tcPr>
            <w:tcW w:w="244" w:type="pct"/>
            <w:tcBorders>
              <w:top w:val="nil"/>
              <w:left w:val="nil"/>
              <w:bottom w:val="nil"/>
              <w:right w:val="nil"/>
            </w:tcBorders>
            <w:shd w:val="clear" w:color="auto" w:fill="auto"/>
            <w:vAlign w:val="center"/>
            <w:hideMark/>
          </w:tcPr>
          <w:p w14:paraId="5B136985" w14:textId="77777777" w:rsidR="00746AD6" w:rsidRPr="00746AD6" w:rsidRDefault="00746AD6" w:rsidP="00746AD6">
            <w:pPr>
              <w:spacing w:line="240" w:lineRule="auto"/>
              <w:ind w:firstLine="0"/>
              <w:jc w:val="center"/>
              <w:rPr>
                <w:rFonts w:eastAsia="Times New Roman" w:cs="Times New Roman"/>
                <w:sz w:val="20"/>
                <w:szCs w:val="20"/>
                <w:lang w:val="en-US" w:eastAsia="zh-CN"/>
              </w:rPr>
            </w:pPr>
          </w:p>
        </w:tc>
        <w:tc>
          <w:tcPr>
            <w:tcW w:w="216" w:type="pct"/>
            <w:tcBorders>
              <w:top w:val="nil"/>
              <w:left w:val="nil"/>
              <w:bottom w:val="nil"/>
              <w:right w:val="nil"/>
            </w:tcBorders>
            <w:shd w:val="clear" w:color="auto" w:fill="auto"/>
            <w:vAlign w:val="center"/>
            <w:hideMark/>
          </w:tcPr>
          <w:p w14:paraId="12C3F793" w14:textId="77777777" w:rsidR="00746AD6" w:rsidRPr="00746AD6" w:rsidRDefault="00746AD6" w:rsidP="00746AD6">
            <w:pPr>
              <w:spacing w:line="240" w:lineRule="auto"/>
              <w:ind w:firstLine="0"/>
              <w:jc w:val="center"/>
              <w:rPr>
                <w:rFonts w:eastAsia="Times New Roman" w:cs="Times New Roman"/>
                <w:sz w:val="20"/>
                <w:szCs w:val="20"/>
                <w:lang w:val="en-US" w:eastAsia="zh-CN"/>
              </w:rPr>
            </w:pPr>
          </w:p>
        </w:tc>
        <w:tc>
          <w:tcPr>
            <w:tcW w:w="212" w:type="pct"/>
            <w:tcBorders>
              <w:top w:val="nil"/>
              <w:left w:val="nil"/>
              <w:bottom w:val="nil"/>
              <w:right w:val="nil"/>
            </w:tcBorders>
            <w:shd w:val="clear" w:color="auto" w:fill="auto"/>
            <w:vAlign w:val="center"/>
            <w:hideMark/>
          </w:tcPr>
          <w:p w14:paraId="02FD773B" w14:textId="77777777" w:rsidR="00746AD6" w:rsidRPr="00746AD6" w:rsidRDefault="00746AD6" w:rsidP="00746AD6">
            <w:pPr>
              <w:spacing w:line="240" w:lineRule="auto"/>
              <w:ind w:firstLine="0"/>
              <w:jc w:val="center"/>
              <w:rPr>
                <w:rFonts w:eastAsia="Times New Roman" w:cs="Times New Roman"/>
                <w:sz w:val="20"/>
                <w:szCs w:val="20"/>
                <w:lang w:val="en-US" w:eastAsia="zh-CN"/>
              </w:rPr>
            </w:pPr>
          </w:p>
        </w:tc>
        <w:tc>
          <w:tcPr>
            <w:tcW w:w="244" w:type="pct"/>
            <w:tcBorders>
              <w:top w:val="nil"/>
              <w:left w:val="nil"/>
              <w:bottom w:val="nil"/>
              <w:right w:val="nil"/>
            </w:tcBorders>
            <w:shd w:val="clear" w:color="auto" w:fill="auto"/>
            <w:vAlign w:val="center"/>
            <w:hideMark/>
          </w:tcPr>
          <w:p w14:paraId="50D3C815" w14:textId="77777777" w:rsidR="00746AD6" w:rsidRPr="00746AD6" w:rsidRDefault="00746AD6" w:rsidP="00746AD6">
            <w:pPr>
              <w:spacing w:line="240" w:lineRule="auto"/>
              <w:ind w:firstLine="0"/>
              <w:jc w:val="center"/>
              <w:rPr>
                <w:rFonts w:eastAsia="Times New Roman" w:cs="Times New Roman"/>
                <w:sz w:val="20"/>
                <w:szCs w:val="20"/>
                <w:lang w:val="en-US" w:eastAsia="zh-CN"/>
              </w:rPr>
            </w:pPr>
          </w:p>
        </w:tc>
        <w:tc>
          <w:tcPr>
            <w:tcW w:w="212" w:type="pct"/>
            <w:tcBorders>
              <w:top w:val="nil"/>
              <w:left w:val="nil"/>
              <w:bottom w:val="nil"/>
              <w:right w:val="nil"/>
            </w:tcBorders>
            <w:shd w:val="clear" w:color="auto" w:fill="auto"/>
            <w:vAlign w:val="center"/>
            <w:hideMark/>
          </w:tcPr>
          <w:p w14:paraId="67AFA991" w14:textId="77777777" w:rsidR="00746AD6" w:rsidRPr="00746AD6" w:rsidRDefault="00746AD6" w:rsidP="00746AD6">
            <w:pPr>
              <w:spacing w:line="240" w:lineRule="auto"/>
              <w:ind w:firstLine="0"/>
              <w:jc w:val="center"/>
              <w:rPr>
                <w:rFonts w:eastAsia="Times New Roman" w:cs="Times New Roman"/>
                <w:sz w:val="20"/>
                <w:szCs w:val="20"/>
                <w:lang w:val="en-US" w:eastAsia="zh-CN"/>
              </w:rPr>
            </w:pPr>
          </w:p>
        </w:tc>
        <w:tc>
          <w:tcPr>
            <w:tcW w:w="216" w:type="pct"/>
            <w:tcBorders>
              <w:top w:val="nil"/>
              <w:left w:val="nil"/>
              <w:bottom w:val="nil"/>
              <w:right w:val="nil"/>
            </w:tcBorders>
            <w:shd w:val="clear" w:color="auto" w:fill="auto"/>
            <w:vAlign w:val="center"/>
            <w:hideMark/>
          </w:tcPr>
          <w:p w14:paraId="59090BA5" w14:textId="77777777" w:rsidR="00746AD6" w:rsidRPr="00746AD6" w:rsidRDefault="00746AD6" w:rsidP="00746AD6">
            <w:pPr>
              <w:spacing w:line="240" w:lineRule="auto"/>
              <w:ind w:firstLine="0"/>
              <w:jc w:val="center"/>
              <w:rPr>
                <w:rFonts w:eastAsia="Times New Roman" w:cs="Times New Roman"/>
                <w:sz w:val="20"/>
                <w:szCs w:val="20"/>
                <w:lang w:val="en-US" w:eastAsia="zh-CN"/>
              </w:rPr>
            </w:pPr>
          </w:p>
        </w:tc>
      </w:tr>
      <w:tr w:rsidR="00746AD6" w:rsidRPr="00746AD6" w14:paraId="17EA64AE" w14:textId="77777777" w:rsidTr="00E1236A">
        <w:trPr>
          <w:trHeight w:val="259"/>
        </w:trPr>
        <w:tc>
          <w:tcPr>
            <w:tcW w:w="972" w:type="pct"/>
            <w:tcBorders>
              <w:top w:val="nil"/>
              <w:left w:val="nil"/>
              <w:bottom w:val="nil"/>
              <w:right w:val="nil"/>
            </w:tcBorders>
            <w:shd w:val="clear" w:color="auto" w:fill="auto"/>
            <w:vAlign w:val="center"/>
            <w:hideMark/>
          </w:tcPr>
          <w:p w14:paraId="5A23030E" w14:textId="77777777" w:rsidR="00746AD6" w:rsidRPr="00746AD6" w:rsidRDefault="00746AD6" w:rsidP="00746AD6">
            <w:pPr>
              <w:spacing w:line="240" w:lineRule="auto"/>
              <w:ind w:firstLine="0"/>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Engaging emotion bias</w:t>
            </w:r>
          </w:p>
        </w:tc>
        <w:tc>
          <w:tcPr>
            <w:tcW w:w="244" w:type="pct"/>
            <w:tcBorders>
              <w:top w:val="nil"/>
              <w:left w:val="nil"/>
              <w:bottom w:val="nil"/>
              <w:right w:val="nil"/>
            </w:tcBorders>
            <w:shd w:val="clear" w:color="auto" w:fill="auto"/>
            <w:vAlign w:val="center"/>
            <w:hideMark/>
          </w:tcPr>
          <w:p w14:paraId="0C390C40"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-0.43</w:t>
            </w:r>
          </w:p>
        </w:tc>
        <w:tc>
          <w:tcPr>
            <w:tcW w:w="216" w:type="pct"/>
            <w:tcBorders>
              <w:top w:val="nil"/>
              <w:left w:val="nil"/>
              <w:bottom w:val="nil"/>
              <w:right w:val="nil"/>
            </w:tcBorders>
            <w:shd w:val="clear" w:color="auto" w:fill="auto"/>
            <w:vAlign w:val="center"/>
            <w:hideMark/>
          </w:tcPr>
          <w:p w14:paraId="0397B6C4"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0.74</w:t>
            </w:r>
          </w:p>
        </w:tc>
        <w:tc>
          <w:tcPr>
            <w:tcW w:w="212" w:type="pct"/>
            <w:tcBorders>
              <w:top w:val="nil"/>
              <w:left w:val="nil"/>
              <w:bottom w:val="nil"/>
              <w:right w:val="nil"/>
            </w:tcBorders>
            <w:shd w:val="clear" w:color="auto" w:fill="auto"/>
            <w:vAlign w:val="center"/>
            <w:hideMark/>
          </w:tcPr>
          <w:p w14:paraId="6E4B2390"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471</w:t>
            </w:r>
          </w:p>
        </w:tc>
        <w:tc>
          <w:tcPr>
            <w:tcW w:w="244" w:type="pct"/>
            <w:tcBorders>
              <w:top w:val="nil"/>
              <w:left w:val="nil"/>
              <w:bottom w:val="nil"/>
              <w:right w:val="nil"/>
            </w:tcBorders>
            <w:shd w:val="clear" w:color="auto" w:fill="auto"/>
            <w:vAlign w:val="center"/>
            <w:hideMark/>
          </w:tcPr>
          <w:p w14:paraId="53A04B84"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-0.56</w:t>
            </w:r>
          </w:p>
        </w:tc>
        <w:tc>
          <w:tcPr>
            <w:tcW w:w="216" w:type="pct"/>
            <w:tcBorders>
              <w:top w:val="nil"/>
              <w:left w:val="nil"/>
              <w:bottom w:val="nil"/>
              <w:right w:val="nil"/>
            </w:tcBorders>
            <w:shd w:val="clear" w:color="auto" w:fill="auto"/>
            <w:vAlign w:val="center"/>
            <w:hideMark/>
          </w:tcPr>
          <w:p w14:paraId="477DD8B3"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0.82</w:t>
            </w:r>
          </w:p>
        </w:tc>
        <w:tc>
          <w:tcPr>
            <w:tcW w:w="212" w:type="pct"/>
            <w:tcBorders>
              <w:top w:val="nil"/>
              <w:left w:val="nil"/>
              <w:bottom w:val="nil"/>
              <w:right w:val="nil"/>
            </w:tcBorders>
            <w:shd w:val="clear" w:color="auto" w:fill="auto"/>
            <w:vAlign w:val="center"/>
            <w:hideMark/>
          </w:tcPr>
          <w:p w14:paraId="41EF2B63"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310</w:t>
            </w:r>
          </w:p>
        </w:tc>
        <w:tc>
          <w:tcPr>
            <w:tcW w:w="244" w:type="pct"/>
            <w:tcBorders>
              <w:top w:val="nil"/>
              <w:left w:val="nil"/>
              <w:bottom w:val="nil"/>
              <w:right w:val="nil"/>
            </w:tcBorders>
            <w:shd w:val="clear" w:color="auto" w:fill="auto"/>
            <w:vAlign w:val="center"/>
            <w:hideMark/>
          </w:tcPr>
          <w:p w14:paraId="0F603F12"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4.62</w:t>
            </w:r>
          </w:p>
        </w:tc>
        <w:tc>
          <w:tcPr>
            <w:tcW w:w="212" w:type="pct"/>
            <w:tcBorders>
              <w:top w:val="nil"/>
              <w:left w:val="nil"/>
              <w:bottom w:val="nil"/>
              <w:right w:val="nil"/>
            </w:tcBorders>
            <w:shd w:val="clear" w:color="auto" w:fill="auto"/>
            <w:vAlign w:val="center"/>
            <w:hideMark/>
          </w:tcPr>
          <w:p w14:paraId="7A6061AA"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w:t>
            </w:r>
          </w:p>
        </w:tc>
        <w:tc>
          <w:tcPr>
            <w:tcW w:w="216" w:type="pct"/>
            <w:tcBorders>
              <w:top w:val="nil"/>
              <w:left w:val="nil"/>
              <w:bottom w:val="nil"/>
              <w:right w:val="nil"/>
            </w:tcBorders>
            <w:shd w:val="clear" w:color="auto" w:fill="auto"/>
            <w:vAlign w:val="center"/>
            <w:hideMark/>
          </w:tcPr>
          <w:p w14:paraId="5E8FA593"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0.01</w:t>
            </w:r>
          </w:p>
        </w:tc>
        <w:tc>
          <w:tcPr>
            <w:tcW w:w="244" w:type="pct"/>
            <w:tcBorders>
              <w:top w:val="nil"/>
              <w:left w:val="nil"/>
              <w:bottom w:val="nil"/>
              <w:right w:val="nil"/>
            </w:tcBorders>
            <w:shd w:val="clear" w:color="auto" w:fill="auto"/>
            <w:vAlign w:val="center"/>
            <w:hideMark/>
          </w:tcPr>
          <w:p w14:paraId="47CFEB1E"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-0.56</w:t>
            </w:r>
          </w:p>
        </w:tc>
        <w:tc>
          <w:tcPr>
            <w:tcW w:w="216" w:type="pct"/>
            <w:tcBorders>
              <w:top w:val="nil"/>
              <w:left w:val="nil"/>
              <w:bottom w:val="nil"/>
              <w:right w:val="nil"/>
            </w:tcBorders>
            <w:shd w:val="clear" w:color="auto" w:fill="auto"/>
            <w:vAlign w:val="center"/>
            <w:hideMark/>
          </w:tcPr>
          <w:p w14:paraId="0E7BBB43"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0.82</w:t>
            </w:r>
          </w:p>
        </w:tc>
        <w:tc>
          <w:tcPr>
            <w:tcW w:w="212" w:type="pct"/>
            <w:tcBorders>
              <w:top w:val="nil"/>
              <w:left w:val="nil"/>
              <w:bottom w:val="nil"/>
              <w:right w:val="nil"/>
            </w:tcBorders>
            <w:shd w:val="clear" w:color="auto" w:fill="auto"/>
            <w:vAlign w:val="center"/>
            <w:hideMark/>
          </w:tcPr>
          <w:p w14:paraId="3BCBB941"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310</w:t>
            </w:r>
          </w:p>
        </w:tc>
        <w:tc>
          <w:tcPr>
            <w:tcW w:w="244" w:type="pct"/>
            <w:tcBorders>
              <w:top w:val="nil"/>
              <w:left w:val="nil"/>
              <w:bottom w:val="nil"/>
              <w:right w:val="nil"/>
            </w:tcBorders>
            <w:shd w:val="clear" w:color="auto" w:fill="auto"/>
            <w:vAlign w:val="center"/>
            <w:hideMark/>
          </w:tcPr>
          <w:p w14:paraId="118ECA22"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-0.74</w:t>
            </w:r>
          </w:p>
        </w:tc>
        <w:tc>
          <w:tcPr>
            <w:tcW w:w="216" w:type="pct"/>
            <w:tcBorders>
              <w:top w:val="nil"/>
              <w:left w:val="nil"/>
              <w:bottom w:val="nil"/>
              <w:right w:val="nil"/>
            </w:tcBorders>
            <w:shd w:val="clear" w:color="auto" w:fill="auto"/>
            <w:vAlign w:val="center"/>
            <w:hideMark/>
          </w:tcPr>
          <w:p w14:paraId="2DED33D3"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0.71</w:t>
            </w:r>
          </w:p>
        </w:tc>
        <w:tc>
          <w:tcPr>
            <w:tcW w:w="212" w:type="pct"/>
            <w:tcBorders>
              <w:top w:val="nil"/>
              <w:left w:val="nil"/>
              <w:bottom w:val="nil"/>
              <w:right w:val="nil"/>
            </w:tcBorders>
            <w:shd w:val="clear" w:color="auto" w:fill="auto"/>
            <w:vAlign w:val="center"/>
            <w:hideMark/>
          </w:tcPr>
          <w:p w14:paraId="7FE9E556"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124</w:t>
            </w:r>
          </w:p>
        </w:tc>
        <w:tc>
          <w:tcPr>
            <w:tcW w:w="244" w:type="pct"/>
            <w:tcBorders>
              <w:top w:val="nil"/>
              <w:left w:val="nil"/>
              <w:bottom w:val="nil"/>
              <w:right w:val="nil"/>
            </w:tcBorders>
            <w:shd w:val="clear" w:color="auto" w:fill="auto"/>
            <w:vAlign w:val="center"/>
            <w:hideMark/>
          </w:tcPr>
          <w:p w14:paraId="4B102394"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4.47</w:t>
            </w:r>
          </w:p>
        </w:tc>
        <w:tc>
          <w:tcPr>
            <w:tcW w:w="212" w:type="pct"/>
            <w:tcBorders>
              <w:top w:val="nil"/>
              <w:left w:val="nil"/>
              <w:bottom w:val="nil"/>
              <w:right w:val="nil"/>
            </w:tcBorders>
            <w:shd w:val="clear" w:color="auto" w:fill="auto"/>
            <w:vAlign w:val="center"/>
            <w:hideMark/>
          </w:tcPr>
          <w:p w14:paraId="4531D109"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w:t>
            </w:r>
          </w:p>
        </w:tc>
        <w:tc>
          <w:tcPr>
            <w:tcW w:w="216" w:type="pct"/>
            <w:tcBorders>
              <w:top w:val="nil"/>
              <w:left w:val="nil"/>
              <w:bottom w:val="nil"/>
              <w:right w:val="nil"/>
            </w:tcBorders>
            <w:shd w:val="clear" w:color="auto" w:fill="auto"/>
            <w:vAlign w:val="center"/>
            <w:hideMark/>
          </w:tcPr>
          <w:p w14:paraId="232D322B"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0.01</w:t>
            </w:r>
          </w:p>
        </w:tc>
      </w:tr>
      <w:tr w:rsidR="00746AD6" w:rsidRPr="00746AD6" w14:paraId="3B80F36A" w14:textId="77777777" w:rsidTr="00E1236A">
        <w:trPr>
          <w:trHeight w:val="259"/>
        </w:trPr>
        <w:tc>
          <w:tcPr>
            <w:tcW w:w="972" w:type="pct"/>
            <w:tcBorders>
              <w:top w:val="nil"/>
              <w:left w:val="nil"/>
              <w:bottom w:val="nil"/>
              <w:right w:val="nil"/>
            </w:tcBorders>
            <w:shd w:val="clear" w:color="auto" w:fill="auto"/>
            <w:vAlign w:val="center"/>
            <w:hideMark/>
          </w:tcPr>
          <w:p w14:paraId="16251E83" w14:textId="77777777" w:rsidR="00746AD6" w:rsidRPr="00746AD6" w:rsidRDefault="00746AD6" w:rsidP="00746AD6">
            <w:pPr>
              <w:spacing w:line="240" w:lineRule="auto"/>
              <w:ind w:firstLine="0"/>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Social happiness bias</w:t>
            </w:r>
          </w:p>
        </w:tc>
        <w:tc>
          <w:tcPr>
            <w:tcW w:w="244" w:type="pct"/>
            <w:tcBorders>
              <w:top w:val="nil"/>
              <w:left w:val="nil"/>
              <w:bottom w:val="nil"/>
              <w:right w:val="nil"/>
            </w:tcBorders>
            <w:shd w:val="clear" w:color="auto" w:fill="auto"/>
            <w:vAlign w:val="center"/>
            <w:hideMark/>
          </w:tcPr>
          <w:p w14:paraId="29103D04"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-0.22</w:t>
            </w:r>
          </w:p>
        </w:tc>
        <w:tc>
          <w:tcPr>
            <w:tcW w:w="216" w:type="pct"/>
            <w:tcBorders>
              <w:top w:val="nil"/>
              <w:left w:val="nil"/>
              <w:bottom w:val="nil"/>
              <w:right w:val="nil"/>
            </w:tcBorders>
            <w:shd w:val="clear" w:color="auto" w:fill="auto"/>
            <w:vAlign w:val="center"/>
            <w:hideMark/>
          </w:tcPr>
          <w:p w14:paraId="6F01897C"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0.75</w:t>
            </w:r>
          </w:p>
        </w:tc>
        <w:tc>
          <w:tcPr>
            <w:tcW w:w="212" w:type="pct"/>
            <w:tcBorders>
              <w:top w:val="nil"/>
              <w:left w:val="nil"/>
              <w:bottom w:val="nil"/>
              <w:right w:val="nil"/>
            </w:tcBorders>
            <w:shd w:val="clear" w:color="auto" w:fill="auto"/>
            <w:vAlign w:val="center"/>
            <w:hideMark/>
          </w:tcPr>
          <w:p w14:paraId="29043B61"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472</w:t>
            </w:r>
          </w:p>
        </w:tc>
        <w:tc>
          <w:tcPr>
            <w:tcW w:w="244" w:type="pct"/>
            <w:tcBorders>
              <w:top w:val="nil"/>
              <w:left w:val="nil"/>
              <w:bottom w:val="nil"/>
              <w:right w:val="nil"/>
            </w:tcBorders>
            <w:shd w:val="clear" w:color="auto" w:fill="auto"/>
            <w:vAlign w:val="center"/>
            <w:hideMark/>
          </w:tcPr>
          <w:p w14:paraId="2266D048"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-0.28</w:t>
            </w:r>
          </w:p>
        </w:tc>
        <w:tc>
          <w:tcPr>
            <w:tcW w:w="216" w:type="pct"/>
            <w:tcBorders>
              <w:top w:val="nil"/>
              <w:left w:val="nil"/>
              <w:bottom w:val="nil"/>
              <w:right w:val="nil"/>
            </w:tcBorders>
            <w:shd w:val="clear" w:color="auto" w:fill="auto"/>
            <w:vAlign w:val="center"/>
            <w:hideMark/>
          </w:tcPr>
          <w:p w14:paraId="5D511E0A"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0.88</w:t>
            </w:r>
          </w:p>
        </w:tc>
        <w:tc>
          <w:tcPr>
            <w:tcW w:w="212" w:type="pct"/>
            <w:tcBorders>
              <w:top w:val="nil"/>
              <w:left w:val="nil"/>
              <w:bottom w:val="nil"/>
              <w:right w:val="nil"/>
            </w:tcBorders>
            <w:shd w:val="clear" w:color="auto" w:fill="auto"/>
            <w:vAlign w:val="center"/>
            <w:hideMark/>
          </w:tcPr>
          <w:p w14:paraId="0BFA5534"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310</w:t>
            </w:r>
          </w:p>
        </w:tc>
        <w:tc>
          <w:tcPr>
            <w:tcW w:w="244" w:type="pct"/>
            <w:tcBorders>
              <w:top w:val="nil"/>
              <w:left w:val="nil"/>
              <w:bottom w:val="nil"/>
              <w:right w:val="nil"/>
            </w:tcBorders>
            <w:shd w:val="clear" w:color="auto" w:fill="auto"/>
            <w:vAlign w:val="center"/>
            <w:hideMark/>
          </w:tcPr>
          <w:p w14:paraId="1DA37120"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1.43</w:t>
            </w:r>
          </w:p>
        </w:tc>
        <w:tc>
          <w:tcPr>
            <w:tcW w:w="212" w:type="pct"/>
            <w:tcBorders>
              <w:top w:val="nil"/>
              <w:left w:val="nil"/>
              <w:bottom w:val="nil"/>
              <w:right w:val="nil"/>
            </w:tcBorders>
            <w:shd w:val="clear" w:color="auto" w:fill="auto"/>
            <w:vAlign w:val="center"/>
            <w:hideMark/>
          </w:tcPr>
          <w:p w14:paraId="2237AC2C"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p>
        </w:tc>
        <w:tc>
          <w:tcPr>
            <w:tcW w:w="216" w:type="pct"/>
            <w:tcBorders>
              <w:top w:val="nil"/>
              <w:left w:val="nil"/>
              <w:bottom w:val="nil"/>
              <w:right w:val="nil"/>
            </w:tcBorders>
            <w:shd w:val="clear" w:color="auto" w:fill="auto"/>
            <w:vAlign w:val="center"/>
            <w:hideMark/>
          </w:tcPr>
          <w:p w14:paraId="4CD4DBC4"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0</w:t>
            </w:r>
          </w:p>
        </w:tc>
        <w:tc>
          <w:tcPr>
            <w:tcW w:w="244" w:type="pct"/>
            <w:tcBorders>
              <w:top w:val="nil"/>
              <w:left w:val="nil"/>
              <w:bottom w:val="nil"/>
              <w:right w:val="nil"/>
            </w:tcBorders>
            <w:shd w:val="clear" w:color="auto" w:fill="auto"/>
            <w:vAlign w:val="center"/>
            <w:hideMark/>
          </w:tcPr>
          <w:p w14:paraId="1CFFC87F"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-0.28</w:t>
            </w:r>
          </w:p>
        </w:tc>
        <w:tc>
          <w:tcPr>
            <w:tcW w:w="216" w:type="pct"/>
            <w:tcBorders>
              <w:top w:val="nil"/>
              <w:left w:val="nil"/>
              <w:bottom w:val="nil"/>
              <w:right w:val="nil"/>
            </w:tcBorders>
            <w:shd w:val="clear" w:color="auto" w:fill="auto"/>
            <w:vAlign w:val="center"/>
            <w:hideMark/>
          </w:tcPr>
          <w:p w14:paraId="1BBB5EE5"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0.88</w:t>
            </w:r>
          </w:p>
        </w:tc>
        <w:tc>
          <w:tcPr>
            <w:tcW w:w="212" w:type="pct"/>
            <w:tcBorders>
              <w:top w:val="nil"/>
              <w:left w:val="nil"/>
              <w:bottom w:val="nil"/>
              <w:right w:val="nil"/>
            </w:tcBorders>
            <w:shd w:val="clear" w:color="auto" w:fill="auto"/>
            <w:vAlign w:val="center"/>
            <w:hideMark/>
          </w:tcPr>
          <w:p w14:paraId="7E3437DA"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310</w:t>
            </w:r>
          </w:p>
        </w:tc>
        <w:tc>
          <w:tcPr>
            <w:tcW w:w="244" w:type="pct"/>
            <w:tcBorders>
              <w:top w:val="nil"/>
              <w:left w:val="nil"/>
              <w:bottom w:val="nil"/>
              <w:right w:val="nil"/>
            </w:tcBorders>
            <w:shd w:val="clear" w:color="auto" w:fill="auto"/>
            <w:vAlign w:val="center"/>
            <w:hideMark/>
          </w:tcPr>
          <w:p w14:paraId="344F9D08"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-0.24</w:t>
            </w:r>
          </w:p>
        </w:tc>
        <w:tc>
          <w:tcPr>
            <w:tcW w:w="216" w:type="pct"/>
            <w:tcBorders>
              <w:top w:val="nil"/>
              <w:left w:val="nil"/>
              <w:bottom w:val="nil"/>
              <w:right w:val="nil"/>
            </w:tcBorders>
            <w:shd w:val="clear" w:color="auto" w:fill="auto"/>
            <w:vAlign w:val="center"/>
            <w:hideMark/>
          </w:tcPr>
          <w:p w14:paraId="6D48190A"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0.69</w:t>
            </w:r>
          </w:p>
        </w:tc>
        <w:tc>
          <w:tcPr>
            <w:tcW w:w="212" w:type="pct"/>
            <w:tcBorders>
              <w:top w:val="nil"/>
              <w:left w:val="nil"/>
              <w:bottom w:val="nil"/>
              <w:right w:val="nil"/>
            </w:tcBorders>
            <w:shd w:val="clear" w:color="auto" w:fill="auto"/>
            <w:vAlign w:val="center"/>
            <w:hideMark/>
          </w:tcPr>
          <w:p w14:paraId="01F58C5F"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124</w:t>
            </w:r>
          </w:p>
        </w:tc>
        <w:tc>
          <w:tcPr>
            <w:tcW w:w="244" w:type="pct"/>
            <w:tcBorders>
              <w:top w:val="nil"/>
              <w:left w:val="nil"/>
              <w:bottom w:val="nil"/>
              <w:right w:val="nil"/>
            </w:tcBorders>
            <w:shd w:val="clear" w:color="auto" w:fill="auto"/>
            <w:vAlign w:val="center"/>
            <w:hideMark/>
          </w:tcPr>
          <w:p w14:paraId="4416D62E"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0.32</w:t>
            </w:r>
          </w:p>
        </w:tc>
        <w:tc>
          <w:tcPr>
            <w:tcW w:w="212" w:type="pct"/>
            <w:tcBorders>
              <w:top w:val="nil"/>
              <w:left w:val="nil"/>
              <w:bottom w:val="nil"/>
              <w:right w:val="nil"/>
            </w:tcBorders>
            <w:shd w:val="clear" w:color="auto" w:fill="auto"/>
            <w:vAlign w:val="center"/>
            <w:hideMark/>
          </w:tcPr>
          <w:p w14:paraId="3B2368FF"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p>
        </w:tc>
        <w:tc>
          <w:tcPr>
            <w:tcW w:w="216" w:type="pct"/>
            <w:tcBorders>
              <w:top w:val="nil"/>
              <w:left w:val="nil"/>
              <w:bottom w:val="nil"/>
              <w:right w:val="nil"/>
            </w:tcBorders>
            <w:shd w:val="clear" w:color="auto" w:fill="auto"/>
            <w:vAlign w:val="center"/>
            <w:hideMark/>
          </w:tcPr>
          <w:p w14:paraId="587FD7A6"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0</w:t>
            </w:r>
          </w:p>
        </w:tc>
      </w:tr>
      <w:tr w:rsidR="00746AD6" w:rsidRPr="00746AD6" w14:paraId="5E0F0B78" w14:textId="77777777" w:rsidTr="00E1236A">
        <w:trPr>
          <w:trHeight w:val="259"/>
        </w:trPr>
        <w:tc>
          <w:tcPr>
            <w:tcW w:w="972" w:type="pct"/>
            <w:tcBorders>
              <w:top w:val="nil"/>
              <w:left w:val="nil"/>
              <w:bottom w:val="nil"/>
              <w:right w:val="nil"/>
            </w:tcBorders>
            <w:shd w:val="clear" w:color="auto" w:fill="auto"/>
            <w:vAlign w:val="center"/>
            <w:hideMark/>
          </w:tcPr>
          <w:p w14:paraId="5D0709DD" w14:textId="77777777" w:rsidR="00746AD6" w:rsidRPr="00746AD6" w:rsidRDefault="00746AD6" w:rsidP="00746AD6">
            <w:pPr>
              <w:spacing w:line="240" w:lineRule="auto"/>
              <w:ind w:firstLine="0"/>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Self-Inflation</w:t>
            </w:r>
          </w:p>
        </w:tc>
        <w:tc>
          <w:tcPr>
            <w:tcW w:w="244" w:type="pct"/>
            <w:tcBorders>
              <w:top w:val="nil"/>
              <w:left w:val="nil"/>
              <w:bottom w:val="nil"/>
              <w:right w:val="nil"/>
            </w:tcBorders>
            <w:shd w:val="clear" w:color="auto" w:fill="auto"/>
            <w:vAlign w:val="center"/>
            <w:hideMark/>
          </w:tcPr>
          <w:p w14:paraId="721253C0"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2.23</w:t>
            </w:r>
          </w:p>
        </w:tc>
        <w:tc>
          <w:tcPr>
            <w:tcW w:w="216" w:type="pct"/>
            <w:tcBorders>
              <w:top w:val="nil"/>
              <w:left w:val="nil"/>
              <w:bottom w:val="nil"/>
              <w:right w:val="nil"/>
            </w:tcBorders>
            <w:shd w:val="clear" w:color="auto" w:fill="auto"/>
            <w:vAlign w:val="center"/>
            <w:hideMark/>
          </w:tcPr>
          <w:p w14:paraId="4423DF3E"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2.26</w:t>
            </w:r>
          </w:p>
        </w:tc>
        <w:tc>
          <w:tcPr>
            <w:tcW w:w="212" w:type="pct"/>
            <w:tcBorders>
              <w:top w:val="nil"/>
              <w:left w:val="nil"/>
              <w:bottom w:val="nil"/>
              <w:right w:val="nil"/>
            </w:tcBorders>
            <w:shd w:val="clear" w:color="auto" w:fill="auto"/>
            <w:vAlign w:val="center"/>
            <w:hideMark/>
          </w:tcPr>
          <w:p w14:paraId="2F3815FB"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469</w:t>
            </w:r>
          </w:p>
        </w:tc>
        <w:tc>
          <w:tcPr>
            <w:tcW w:w="244" w:type="pct"/>
            <w:tcBorders>
              <w:top w:val="nil"/>
              <w:left w:val="nil"/>
              <w:bottom w:val="nil"/>
              <w:right w:val="nil"/>
            </w:tcBorders>
            <w:shd w:val="clear" w:color="auto" w:fill="auto"/>
            <w:vAlign w:val="center"/>
            <w:hideMark/>
          </w:tcPr>
          <w:p w14:paraId="15B00A77"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2.14</w:t>
            </w:r>
          </w:p>
        </w:tc>
        <w:tc>
          <w:tcPr>
            <w:tcW w:w="216" w:type="pct"/>
            <w:tcBorders>
              <w:top w:val="nil"/>
              <w:left w:val="nil"/>
              <w:bottom w:val="nil"/>
              <w:right w:val="nil"/>
            </w:tcBorders>
            <w:shd w:val="clear" w:color="auto" w:fill="auto"/>
            <w:vAlign w:val="center"/>
            <w:hideMark/>
          </w:tcPr>
          <w:p w14:paraId="1D8E2743"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1.43</w:t>
            </w:r>
          </w:p>
        </w:tc>
        <w:tc>
          <w:tcPr>
            <w:tcW w:w="212" w:type="pct"/>
            <w:tcBorders>
              <w:top w:val="nil"/>
              <w:left w:val="nil"/>
              <w:bottom w:val="nil"/>
              <w:right w:val="nil"/>
            </w:tcBorders>
            <w:shd w:val="clear" w:color="auto" w:fill="auto"/>
            <w:vAlign w:val="center"/>
            <w:hideMark/>
          </w:tcPr>
          <w:p w14:paraId="7184F95F"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310</w:t>
            </w:r>
          </w:p>
        </w:tc>
        <w:tc>
          <w:tcPr>
            <w:tcW w:w="244" w:type="pct"/>
            <w:tcBorders>
              <w:top w:val="nil"/>
              <w:left w:val="nil"/>
              <w:bottom w:val="nil"/>
              <w:right w:val="nil"/>
            </w:tcBorders>
            <w:shd w:val="clear" w:color="auto" w:fill="auto"/>
            <w:vAlign w:val="center"/>
            <w:hideMark/>
          </w:tcPr>
          <w:p w14:paraId="155FAF05"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0.78</w:t>
            </w:r>
          </w:p>
        </w:tc>
        <w:tc>
          <w:tcPr>
            <w:tcW w:w="212" w:type="pct"/>
            <w:tcBorders>
              <w:top w:val="nil"/>
              <w:left w:val="nil"/>
              <w:bottom w:val="nil"/>
              <w:right w:val="nil"/>
            </w:tcBorders>
            <w:shd w:val="clear" w:color="auto" w:fill="auto"/>
            <w:vAlign w:val="center"/>
            <w:hideMark/>
          </w:tcPr>
          <w:p w14:paraId="12CA0FE3"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p>
        </w:tc>
        <w:tc>
          <w:tcPr>
            <w:tcW w:w="216" w:type="pct"/>
            <w:tcBorders>
              <w:top w:val="nil"/>
              <w:left w:val="nil"/>
              <w:bottom w:val="nil"/>
              <w:right w:val="nil"/>
            </w:tcBorders>
            <w:shd w:val="clear" w:color="auto" w:fill="auto"/>
            <w:vAlign w:val="center"/>
            <w:hideMark/>
          </w:tcPr>
          <w:p w14:paraId="6CD02C5D"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0</w:t>
            </w:r>
          </w:p>
        </w:tc>
        <w:tc>
          <w:tcPr>
            <w:tcW w:w="244" w:type="pct"/>
            <w:tcBorders>
              <w:top w:val="nil"/>
              <w:left w:val="nil"/>
              <w:bottom w:val="nil"/>
              <w:right w:val="nil"/>
            </w:tcBorders>
            <w:shd w:val="clear" w:color="auto" w:fill="auto"/>
            <w:vAlign w:val="center"/>
            <w:hideMark/>
          </w:tcPr>
          <w:p w14:paraId="0942CEC5"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2.14</w:t>
            </w:r>
          </w:p>
        </w:tc>
        <w:tc>
          <w:tcPr>
            <w:tcW w:w="216" w:type="pct"/>
            <w:tcBorders>
              <w:top w:val="nil"/>
              <w:left w:val="nil"/>
              <w:bottom w:val="nil"/>
              <w:right w:val="nil"/>
            </w:tcBorders>
            <w:shd w:val="clear" w:color="auto" w:fill="auto"/>
            <w:vAlign w:val="center"/>
            <w:hideMark/>
          </w:tcPr>
          <w:p w14:paraId="63030D18"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1.43</w:t>
            </w:r>
          </w:p>
        </w:tc>
        <w:tc>
          <w:tcPr>
            <w:tcW w:w="212" w:type="pct"/>
            <w:tcBorders>
              <w:top w:val="nil"/>
              <w:left w:val="nil"/>
              <w:bottom w:val="nil"/>
              <w:right w:val="nil"/>
            </w:tcBorders>
            <w:shd w:val="clear" w:color="auto" w:fill="auto"/>
            <w:vAlign w:val="center"/>
            <w:hideMark/>
          </w:tcPr>
          <w:p w14:paraId="071A2E09"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310</w:t>
            </w:r>
          </w:p>
        </w:tc>
        <w:tc>
          <w:tcPr>
            <w:tcW w:w="244" w:type="pct"/>
            <w:tcBorders>
              <w:top w:val="nil"/>
              <w:left w:val="nil"/>
              <w:bottom w:val="nil"/>
              <w:right w:val="nil"/>
            </w:tcBorders>
            <w:shd w:val="clear" w:color="auto" w:fill="auto"/>
            <w:vAlign w:val="center"/>
            <w:hideMark/>
          </w:tcPr>
          <w:p w14:paraId="1264BA5B"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1.97</w:t>
            </w:r>
          </w:p>
        </w:tc>
        <w:tc>
          <w:tcPr>
            <w:tcW w:w="216" w:type="pct"/>
            <w:tcBorders>
              <w:top w:val="nil"/>
              <w:left w:val="nil"/>
              <w:bottom w:val="nil"/>
              <w:right w:val="nil"/>
            </w:tcBorders>
            <w:shd w:val="clear" w:color="auto" w:fill="auto"/>
            <w:vAlign w:val="center"/>
            <w:hideMark/>
          </w:tcPr>
          <w:p w14:paraId="3D4DF98B"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1.21</w:t>
            </w:r>
          </w:p>
        </w:tc>
        <w:tc>
          <w:tcPr>
            <w:tcW w:w="212" w:type="pct"/>
            <w:tcBorders>
              <w:top w:val="nil"/>
              <w:left w:val="nil"/>
              <w:bottom w:val="nil"/>
              <w:right w:val="nil"/>
            </w:tcBorders>
            <w:shd w:val="clear" w:color="auto" w:fill="auto"/>
            <w:vAlign w:val="center"/>
            <w:hideMark/>
          </w:tcPr>
          <w:p w14:paraId="736B2415"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122</w:t>
            </w:r>
          </w:p>
        </w:tc>
        <w:tc>
          <w:tcPr>
            <w:tcW w:w="244" w:type="pct"/>
            <w:tcBorders>
              <w:top w:val="nil"/>
              <w:left w:val="nil"/>
              <w:bottom w:val="nil"/>
              <w:right w:val="nil"/>
            </w:tcBorders>
            <w:shd w:val="clear" w:color="auto" w:fill="auto"/>
            <w:vAlign w:val="center"/>
            <w:hideMark/>
          </w:tcPr>
          <w:p w14:paraId="70542A9E"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1.27</w:t>
            </w:r>
          </w:p>
        </w:tc>
        <w:tc>
          <w:tcPr>
            <w:tcW w:w="212" w:type="pct"/>
            <w:tcBorders>
              <w:top w:val="nil"/>
              <w:left w:val="nil"/>
              <w:bottom w:val="nil"/>
              <w:right w:val="nil"/>
            </w:tcBorders>
            <w:shd w:val="clear" w:color="auto" w:fill="auto"/>
            <w:vAlign w:val="center"/>
            <w:hideMark/>
          </w:tcPr>
          <w:p w14:paraId="67F3EC4D"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p>
        </w:tc>
        <w:tc>
          <w:tcPr>
            <w:tcW w:w="216" w:type="pct"/>
            <w:tcBorders>
              <w:top w:val="nil"/>
              <w:left w:val="nil"/>
              <w:bottom w:val="nil"/>
              <w:right w:val="nil"/>
            </w:tcBorders>
            <w:shd w:val="clear" w:color="auto" w:fill="auto"/>
            <w:vAlign w:val="center"/>
            <w:hideMark/>
          </w:tcPr>
          <w:p w14:paraId="13BD3E63"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0</w:t>
            </w:r>
          </w:p>
        </w:tc>
      </w:tr>
      <w:tr w:rsidR="00746AD6" w:rsidRPr="00746AD6" w14:paraId="1B89DBA5" w14:textId="77777777" w:rsidTr="00E1236A">
        <w:trPr>
          <w:trHeight w:val="259"/>
        </w:trPr>
        <w:tc>
          <w:tcPr>
            <w:tcW w:w="972" w:type="pct"/>
            <w:tcBorders>
              <w:top w:val="nil"/>
              <w:left w:val="nil"/>
              <w:bottom w:val="nil"/>
              <w:right w:val="nil"/>
            </w:tcBorders>
            <w:shd w:val="clear" w:color="auto" w:fill="auto"/>
            <w:vAlign w:val="center"/>
            <w:hideMark/>
          </w:tcPr>
          <w:p w14:paraId="0237DA95" w14:textId="77777777" w:rsidR="00746AD6" w:rsidRPr="00746AD6" w:rsidRDefault="00746AD6" w:rsidP="00746AD6">
            <w:pPr>
              <w:spacing w:line="240" w:lineRule="auto"/>
              <w:ind w:firstLine="0"/>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Ingroup closeness bias</w:t>
            </w:r>
          </w:p>
        </w:tc>
        <w:tc>
          <w:tcPr>
            <w:tcW w:w="244" w:type="pct"/>
            <w:tcBorders>
              <w:top w:val="nil"/>
              <w:left w:val="nil"/>
              <w:bottom w:val="nil"/>
              <w:right w:val="nil"/>
            </w:tcBorders>
            <w:shd w:val="clear" w:color="auto" w:fill="auto"/>
            <w:vAlign w:val="center"/>
            <w:hideMark/>
          </w:tcPr>
          <w:p w14:paraId="33C92D64"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3.44</w:t>
            </w:r>
          </w:p>
        </w:tc>
        <w:tc>
          <w:tcPr>
            <w:tcW w:w="216" w:type="pct"/>
            <w:tcBorders>
              <w:top w:val="nil"/>
              <w:left w:val="nil"/>
              <w:bottom w:val="nil"/>
              <w:right w:val="nil"/>
            </w:tcBorders>
            <w:shd w:val="clear" w:color="auto" w:fill="auto"/>
            <w:vAlign w:val="center"/>
            <w:hideMark/>
          </w:tcPr>
          <w:p w14:paraId="47DF3610"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1.2</w:t>
            </w:r>
          </w:p>
        </w:tc>
        <w:tc>
          <w:tcPr>
            <w:tcW w:w="212" w:type="pct"/>
            <w:tcBorders>
              <w:top w:val="nil"/>
              <w:left w:val="nil"/>
              <w:bottom w:val="nil"/>
              <w:right w:val="nil"/>
            </w:tcBorders>
            <w:shd w:val="clear" w:color="auto" w:fill="auto"/>
            <w:vAlign w:val="center"/>
            <w:hideMark/>
          </w:tcPr>
          <w:p w14:paraId="5929E166"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473</w:t>
            </w:r>
          </w:p>
        </w:tc>
        <w:tc>
          <w:tcPr>
            <w:tcW w:w="244" w:type="pct"/>
            <w:tcBorders>
              <w:top w:val="nil"/>
              <w:left w:val="nil"/>
              <w:bottom w:val="nil"/>
              <w:right w:val="nil"/>
            </w:tcBorders>
            <w:shd w:val="clear" w:color="auto" w:fill="auto"/>
            <w:vAlign w:val="center"/>
            <w:hideMark/>
          </w:tcPr>
          <w:p w14:paraId="36B8DAE0"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3.95</w:t>
            </w:r>
          </w:p>
        </w:tc>
        <w:tc>
          <w:tcPr>
            <w:tcW w:w="216" w:type="pct"/>
            <w:tcBorders>
              <w:top w:val="nil"/>
              <w:left w:val="nil"/>
              <w:bottom w:val="nil"/>
              <w:right w:val="nil"/>
            </w:tcBorders>
            <w:shd w:val="clear" w:color="auto" w:fill="auto"/>
            <w:vAlign w:val="center"/>
            <w:hideMark/>
          </w:tcPr>
          <w:p w14:paraId="6CB18E87"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1.17</w:t>
            </w:r>
          </w:p>
        </w:tc>
        <w:tc>
          <w:tcPr>
            <w:tcW w:w="212" w:type="pct"/>
            <w:tcBorders>
              <w:top w:val="nil"/>
              <w:left w:val="nil"/>
              <w:bottom w:val="nil"/>
              <w:right w:val="nil"/>
            </w:tcBorders>
            <w:shd w:val="clear" w:color="auto" w:fill="auto"/>
            <w:vAlign w:val="center"/>
            <w:hideMark/>
          </w:tcPr>
          <w:p w14:paraId="72B5B1FF"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312</w:t>
            </w:r>
          </w:p>
        </w:tc>
        <w:tc>
          <w:tcPr>
            <w:tcW w:w="244" w:type="pct"/>
            <w:tcBorders>
              <w:top w:val="nil"/>
              <w:left w:val="nil"/>
              <w:bottom w:val="nil"/>
              <w:right w:val="nil"/>
            </w:tcBorders>
            <w:shd w:val="clear" w:color="auto" w:fill="auto"/>
            <w:vAlign w:val="center"/>
            <w:hideMark/>
          </w:tcPr>
          <w:p w14:paraId="3F7A85A3"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27.45</w:t>
            </w:r>
          </w:p>
        </w:tc>
        <w:tc>
          <w:tcPr>
            <w:tcW w:w="212" w:type="pct"/>
            <w:tcBorders>
              <w:top w:val="nil"/>
              <w:left w:val="nil"/>
              <w:bottom w:val="nil"/>
              <w:right w:val="nil"/>
            </w:tcBorders>
            <w:shd w:val="clear" w:color="auto" w:fill="auto"/>
            <w:vAlign w:val="center"/>
            <w:hideMark/>
          </w:tcPr>
          <w:p w14:paraId="5A659DBF"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w:t>
            </w:r>
          </w:p>
        </w:tc>
        <w:tc>
          <w:tcPr>
            <w:tcW w:w="216" w:type="pct"/>
            <w:tcBorders>
              <w:top w:val="nil"/>
              <w:left w:val="nil"/>
              <w:bottom w:val="nil"/>
              <w:right w:val="nil"/>
            </w:tcBorders>
            <w:shd w:val="clear" w:color="auto" w:fill="auto"/>
            <w:vAlign w:val="center"/>
            <w:hideMark/>
          </w:tcPr>
          <w:p w14:paraId="076198EF"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0.03</w:t>
            </w:r>
          </w:p>
        </w:tc>
        <w:tc>
          <w:tcPr>
            <w:tcW w:w="244" w:type="pct"/>
            <w:tcBorders>
              <w:top w:val="nil"/>
              <w:left w:val="nil"/>
              <w:bottom w:val="nil"/>
              <w:right w:val="nil"/>
            </w:tcBorders>
            <w:shd w:val="clear" w:color="auto" w:fill="auto"/>
            <w:vAlign w:val="center"/>
            <w:hideMark/>
          </w:tcPr>
          <w:p w14:paraId="4634B58E"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3.95</w:t>
            </w:r>
          </w:p>
        </w:tc>
        <w:tc>
          <w:tcPr>
            <w:tcW w:w="216" w:type="pct"/>
            <w:tcBorders>
              <w:top w:val="nil"/>
              <w:left w:val="nil"/>
              <w:bottom w:val="nil"/>
              <w:right w:val="nil"/>
            </w:tcBorders>
            <w:shd w:val="clear" w:color="auto" w:fill="auto"/>
            <w:vAlign w:val="center"/>
            <w:hideMark/>
          </w:tcPr>
          <w:p w14:paraId="6F25F348"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1.17</w:t>
            </w:r>
          </w:p>
        </w:tc>
        <w:tc>
          <w:tcPr>
            <w:tcW w:w="212" w:type="pct"/>
            <w:tcBorders>
              <w:top w:val="nil"/>
              <w:left w:val="nil"/>
              <w:bottom w:val="nil"/>
              <w:right w:val="nil"/>
            </w:tcBorders>
            <w:shd w:val="clear" w:color="auto" w:fill="auto"/>
            <w:vAlign w:val="center"/>
            <w:hideMark/>
          </w:tcPr>
          <w:p w14:paraId="1DF3042C"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312</w:t>
            </w:r>
          </w:p>
        </w:tc>
        <w:tc>
          <w:tcPr>
            <w:tcW w:w="244" w:type="pct"/>
            <w:tcBorders>
              <w:top w:val="nil"/>
              <w:left w:val="nil"/>
              <w:bottom w:val="nil"/>
              <w:right w:val="nil"/>
            </w:tcBorders>
            <w:shd w:val="clear" w:color="auto" w:fill="auto"/>
            <w:vAlign w:val="center"/>
            <w:hideMark/>
          </w:tcPr>
          <w:p w14:paraId="0EF3DEEF"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4.05</w:t>
            </w:r>
          </w:p>
        </w:tc>
        <w:tc>
          <w:tcPr>
            <w:tcW w:w="216" w:type="pct"/>
            <w:tcBorders>
              <w:top w:val="nil"/>
              <w:left w:val="nil"/>
              <w:bottom w:val="nil"/>
              <w:right w:val="nil"/>
            </w:tcBorders>
            <w:shd w:val="clear" w:color="auto" w:fill="auto"/>
            <w:vAlign w:val="center"/>
            <w:hideMark/>
          </w:tcPr>
          <w:p w14:paraId="3CBC2D39"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1.08</w:t>
            </w:r>
          </w:p>
        </w:tc>
        <w:tc>
          <w:tcPr>
            <w:tcW w:w="212" w:type="pct"/>
            <w:tcBorders>
              <w:top w:val="nil"/>
              <w:left w:val="nil"/>
              <w:bottom w:val="nil"/>
              <w:right w:val="nil"/>
            </w:tcBorders>
            <w:shd w:val="clear" w:color="auto" w:fill="auto"/>
            <w:vAlign w:val="center"/>
            <w:hideMark/>
          </w:tcPr>
          <w:p w14:paraId="1A1FB89A"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125</w:t>
            </w:r>
          </w:p>
        </w:tc>
        <w:tc>
          <w:tcPr>
            <w:tcW w:w="244" w:type="pct"/>
            <w:tcBorders>
              <w:top w:val="nil"/>
              <w:left w:val="nil"/>
              <w:bottom w:val="nil"/>
              <w:right w:val="nil"/>
            </w:tcBorders>
            <w:shd w:val="clear" w:color="auto" w:fill="auto"/>
            <w:vAlign w:val="center"/>
            <w:hideMark/>
          </w:tcPr>
          <w:p w14:paraId="4DF9BE11"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1.65</w:t>
            </w:r>
          </w:p>
        </w:tc>
        <w:tc>
          <w:tcPr>
            <w:tcW w:w="212" w:type="pct"/>
            <w:tcBorders>
              <w:top w:val="nil"/>
              <w:left w:val="nil"/>
              <w:bottom w:val="nil"/>
              <w:right w:val="nil"/>
            </w:tcBorders>
            <w:shd w:val="clear" w:color="auto" w:fill="auto"/>
            <w:vAlign w:val="center"/>
            <w:hideMark/>
          </w:tcPr>
          <w:p w14:paraId="00FD6F04"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p>
        </w:tc>
        <w:tc>
          <w:tcPr>
            <w:tcW w:w="216" w:type="pct"/>
            <w:tcBorders>
              <w:top w:val="nil"/>
              <w:left w:val="nil"/>
              <w:bottom w:val="nil"/>
              <w:right w:val="nil"/>
            </w:tcBorders>
            <w:shd w:val="clear" w:color="auto" w:fill="auto"/>
            <w:vAlign w:val="center"/>
            <w:hideMark/>
          </w:tcPr>
          <w:p w14:paraId="1598A1F4"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0</w:t>
            </w:r>
          </w:p>
        </w:tc>
      </w:tr>
      <w:tr w:rsidR="00746AD6" w:rsidRPr="00746AD6" w14:paraId="61B4819B" w14:textId="77777777" w:rsidTr="00E1236A">
        <w:trPr>
          <w:trHeight w:val="259"/>
        </w:trPr>
        <w:tc>
          <w:tcPr>
            <w:tcW w:w="972" w:type="pct"/>
            <w:tcBorders>
              <w:top w:val="nil"/>
              <w:left w:val="nil"/>
              <w:bottom w:val="nil"/>
              <w:right w:val="nil"/>
            </w:tcBorders>
            <w:shd w:val="clear" w:color="auto" w:fill="auto"/>
            <w:vAlign w:val="center"/>
            <w:hideMark/>
          </w:tcPr>
          <w:p w14:paraId="12BC0B4B" w14:textId="77777777" w:rsidR="00746AD6" w:rsidRPr="00746AD6" w:rsidRDefault="00746AD6" w:rsidP="00746AD6">
            <w:pPr>
              <w:spacing w:line="240" w:lineRule="auto"/>
              <w:ind w:firstLine="0"/>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Loyalty</w:t>
            </w:r>
          </w:p>
        </w:tc>
        <w:tc>
          <w:tcPr>
            <w:tcW w:w="244" w:type="pct"/>
            <w:tcBorders>
              <w:top w:val="nil"/>
              <w:left w:val="nil"/>
              <w:bottom w:val="nil"/>
              <w:right w:val="nil"/>
            </w:tcBorders>
            <w:shd w:val="clear" w:color="auto" w:fill="auto"/>
            <w:vAlign w:val="center"/>
            <w:hideMark/>
          </w:tcPr>
          <w:p w14:paraId="5309FCDF"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3.7</w:t>
            </w:r>
          </w:p>
        </w:tc>
        <w:tc>
          <w:tcPr>
            <w:tcW w:w="216" w:type="pct"/>
            <w:tcBorders>
              <w:top w:val="nil"/>
              <w:left w:val="nil"/>
              <w:bottom w:val="nil"/>
              <w:right w:val="nil"/>
            </w:tcBorders>
            <w:shd w:val="clear" w:color="auto" w:fill="auto"/>
            <w:vAlign w:val="center"/>
            <w:hideMark/>
          </w:tcPr>
          <w:p w14:paraId="4136D72F"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5.17</w:t>
            </w:r>
          </w:p>
        </w:tc>
        <w:tc>
          <w:tcPr>
            <w:tcW w:w="212" w:type="pct"/>
            <w:tcBorders>
              <w:top w:val="nil"/>
              <w:left w:val="nil"/>
              <w:bottom w:val="nil"/>
              <w:right w:val="nil"/>
            </w:tcBorders>
            <w:shd w:val="clear" w:color="auto" w:fill="auto"/>
            <w:vAlign w:val="center"/>
            <w:hideMark/>
          </w:tcPr>
          <w:p w14:paraId="6FE9F1E6"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473</w:t>
            </w:r>
          </w:p>
        </w:tc>
        <w:tc>
          <w:tcPr>
            <w:tcW w:w="244" w:type="pct"/>
            <w:tcBorders>
              <w:top w:val="nil"/>
              <w:left w:val="nil"/>
              <w:bottom w:val="nil"/>
              <w:right w:val="nil"/>
            </w:tcBorders>
            <w:shd w:val="clear" w:color="auto" w:fill="auto"/>
            <w:vAlign w:val="center"/>
            <w:hideMark/>
          </w:tcPr>
          <w:p w14:paraId="7CF1FDDC"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3.85</w:t>
            </w:r>
          </w:p>
        </w:tc>
        <w:tc>
          <w:tcPr>
            <w:tcW w:w="216" w:type="pct"/>
            <w:tcBorders>
              <w:top w:val="nil"/>
              <w:left w:val="nil"/>
              <w:bottom w:val="nil"/>
              <w:right w:val="nil"/>
            </w:tcBorders>
            <w:shd w:val="clear" w:color="auto" w:fill="auto"/>
            <w:vAlign w:val="center"/>
            <w:hideMark/>
          </w:tcPr>
          <w:p w14:paraId="6AA4E41E"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4.9</w:t>
            </w:r>
          </w:p>
        </w:tc>
        <w:tc>
          <w:tcPr>
            <w:tcW w:w="212" w:type="pct"/>
            <w:tcBorders>
              <w:top w:val="nil"/>
              <w:left w:val="nil"/>
              <w:bottom w:val="nil"/>
              <w:right w:val="nil"/>
            </w:tcBorders>
            <w:shd w:val="clear" w:color="auto" w:fill="auto"/>
            <w:vAlign w:val="center"/>
            <w:hideMark/>
          </w:tcPr>
          <w:p w14:paraId="52D05533"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312</w:t>
            </w:r>
          </w:p>
        </w:tc>
        <w:tc>
          <w:tcPr>
            <w:tcW w:w="244" w:type="pct"/>
            <w:tcBorders>
              <w:top w:val="nil"/>
              <w:left w:val="nil"/>
              <w:bottom w:val="nil"/>
              <w:right w:val="nil"/>
            </w:tcBorders>
            <w:shd w:val="clear" w:color="auto" w:fill="auto"/>
            <w:vAlign w:val="center"/>
            <w:hideMark/>
          </w:tcPr>
          <w:p w14:paraId="1D615A80"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0.19</w:t>
            </w:r>
          </w:p>
        </w:tc>
        <w:tc>
          <w:tcPr>
            <w:tcW w:w="212" w:type="pct"/>
            <w:tcBorders>
              <w:top w:val="nil"/>
              <w:left w:val="nil"/>
              <w:bottom w:val="nil"/>
              <w:right w:val="nil"/>
            </w:tcBorders>
            <w:shd w:val="clear" w:color="auto" w:fill="auto"/>
            <w:vAlign w:val="center"/>
            <w:hideMark/>
          </w:tcPr>
          <w:p w14:paraId="3AD9933A"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p>
        </w:tc>
        <w:tc>
          <w:tcPr>
            <w:tcW w:w="216" w:type="pct"/>
            <w:tcBorders>
              <w:top w:val="nil"/>
              <w:left w:val="nil"/>
              <w:bottom w:val="nil"/>
              <w:right w:val="nil"/>
            </w:tcBorders>
            <w:shd w:val="clear" w:color="auto" w:fill="auto"/>
            <w:vAlign w:val="center"/>
            <w:hideMark/>
          </w:tcPr>
          <w:p w14:paraId="47F1F0C9"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0</w:t>
            </w:r>
          </w:p>
        </w:tc>
        <w:tc>
          <w:tcPr>
            <w:tcW w:w="244" w:type="pct"/>
            <w:tcBorders>
              <w:top w:val="nil"/>
              <w:left w:val="nil"/>
              <w:bottom w:val="nil"/>
              <w:right w:val="nil"/>
            </w:tcBorders>
            <w:shd w:val="clear" w:color="auto" w:fill="auto"/>
            <w:vAlign w:val="center"/>
            <w:hideMark/>
          </w:tcPr>
          <w:p w14:paraId="27AF2B42"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3.85</w:t>
            </w:r>
          </w:p>
        </w:tc>
        <w:tc>
          <w:tcPr>
            <w:tcW w:w="216" w:type="pct"/>
            <w:tcBorders>
              <w:top w:val="nil"/>
              <w:left w:val="nil"/>
              <w:bottom w:val="nil"/>
              <w:right w:val="nil"/>
            </w:tcBorders>
            <w:shd w:val="clear" w:color="auto" w:fill="auto"/>
            <w:vAlign w:val="center"/>
            <w:hideMark/>
          </w:tcPr>
          <w:p w14:paraId="061B4D76"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4.9</w:t>
            </w:r>
          </w:p>
        </w:tc>
        <w:tc>
          <w:tcPr>
            <w:tcW w:w="212" w:type="pct"/>
            <w:tcBorders>
              <w:top w:val="nil"/>
              <w:left w:val="nil"/>
              <w:bottom w:val="nil"/>
              <w:right w:val="nil"/>
            </w:tcBorders>
            <w:shd w:val="clear" w:color="auto" w:fill="auto"/>
            <w:vAlign w:val="center"/>
            <w:hideMark/>
          </w:tcPr>
          <w:p w14:paraId="60774A1C"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312</w:t>
            </w:r>
          </w:p>
        </w:tc>
        <w:tc>
          <w:tcPr>
            <w:tcW w:w="244" w:type="pct"/>
            <w:tcBorders>
              <w:top w:val="nil"/>
              <w:left w:val="nil"/>
              <w:bottom w:val="nil"/>
              <w:right w:val="nil"/>
            </w:tcBorders>
            <w:shd w:val="clear" w:color="auto" w:fill="auto"/>
            <w:vAlign w:val="center"/>
            <w:hideMark/>
          </w:tcPr>
          <w:p w14:paraId="5B62EE62"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2.18</w:t>
            </w:r>
          </w:p>
        </w:tc>
        <w:tc>
          <w:tcPr>
            <w:tcW w:w="216" w:type="pct"/>
            <w:tcBorders>
              <w:top w:val="nil"/>
              <w:left w:val="nil"/>
              <w:bottom w:val="nil"/>
              <w:right w:val="nil"/>
            </w:tcBorders>
            <w:shd w:val="clear" w:color="auto" w:fill="auto"/>
            <w:vAlign w:val="center"/>
            <w:hideMark/>
          </w:tcPr>
          <w:p w14:paraId="7D601A1D"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4.79</w:t>
            </w:r>
          </w:p>
        </w:tc>
        <w:tc>
          <w:tcPr>
            <w:tcW w:w="212" w:type="pct"/>
            <w:tcBorders>
              <w:top w:val="nil"/>
              <w:left w:val="nil"/>
              <w:bottom w:val="nil"/>
              <w:right w:val="nil"/>
            </w:tcBorders>
            <w:shd w:val="clear" w:color="auto" w:fill="auto"/>
            <w:vAlign w:val="center"/>
            <w:hideMark/>
          </w:tcPr>
          <w:p w14:paraId="6AD6B5AE"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125</w:t>
            </w:r>
          </w:p>
        </w:tc>
        <w:tc>
          <w:tcPr>
            <w:tcW w:w="244" w:type="pct"/>
            <w:tcBorders>
              <w:top w:val="nil"/>
              <w:left w:val="nil"/>
              <w:bottom w:val="nil"/>
              <w:right w:val="nil"/>
            </w:tcBorders>
            <w:shd w:val="clear" w:color="auto" w:fill="auto"/>
            <w:vAlign w:val="center"/>
            <w:hideMark/>
          </w:tcPr>
          <w:p w14:paraId="4A04CAD2"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10.97</w:t>
            </w:r>
          </w:p>
        </w:tc>
        <w:tc>
          <w:tcPr>
            <w:tcW w:w="212" w:type="pct"/>
            <w:tcBorders>
              <w:top w:val="nil"/>
              <w:left w:val="nil"/>
              <w:bottom w:val="nil"/>
              <w:right w:val="nil"/>
            </w:tcBorders>
            <w:shd w:val="clear" w:color="auto" w:fill="auto"/>
            <w:vAlign w:val="center"/>
            <w:hideMark/>
          </w:tcPr>
          <w:p w14:paraId="34E5C8CF"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w:t>
            </w:r>
          </w:p>
        </w:tc>
        <w:tc>
          <w:tcPr>
            <w:tcW w:w="216" w:type="pct"/>
            <w:tcBorders>
              <w:top w:val="nil"/>
              <w:left w:val="nil"/>
              <w:bottom w:val="nil"/>
              <w:right w:val="nil"/>
            </w:tcBorders>
            <w:shd w:val="clear" w:color="auto" w:fill="auto"/>
            <w:vAlign w:val="center"/>
            <w:hideMark/>
          </w:tcPr>
          <w:p w14:paraId="6E5583F7"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0.03</w:t>
            </w:r>
          </w:p>
        </w:tc>
      </w:tr>
      <w:tr w:rsidR="00746AD6" w:rsidRPr="00746AD6" w14:paraId="7C44CEE0" w14:textId="77777777" w:rsidTr="00E1236A">
        <w:trPr>
          <w:trHeight w:val="259"/>
        </w:trPr>
        <w:tc>
          <w:tcPr>
            <w:tcW w:w="972" w:type="pct"/>
            <w:tcBorders>
              <w:top w:val="nil"/>
              <w:left w:val="nil"/>
              <w:bottom w:val="nil"/>
              <w:right w:val="nil"/>
            </w:tcBorders>
            <w:shd w:val="clear" w:color="auto" w:fill="auto"/>
            <w:vAlign w:val="center"/>
            <w:hideMark/>
          </w:tcPr>
          <w:p w14:paraId="64DD0048" w14:textId="77777777" w:rsidR="00746AD6" w:rsidRPr="00746AD6" w:rsidRDefault="00746AD6" w:rsidP="00746AD6">
            <w:pPr>
              <w:spacing w:line="240" w:lineRule="auto"/>
              <w:ind w:firstLine="0"/>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Nepotism</w:t>
            </w:r>
          </w:p>
        </w:tc>
        <w:tc>
          <w:tcPr>
            <w:tcW w:w="244" w:type="pct"/>
            <w:tcBorders>
              <w:top w:val="nil"/>
              <w:left w:val="nil"/>
              <w:bottom w:val="nil"/>
              <w:right w:val="nil"/>
            </w:tcBorders>
            <w:shd w:val="clear" w:color="auto" w:fill="auto"/>
            <w:vAlign w:val="center"/>
            <w:hideMark/>
          </w:tcPr>
          <w:p w14:paraId="0D60B65B"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1.31</w:t>
            </w:r>
          </w:p>
        </w:tc>
        <w:tc>
          <w:tcPr>
            <w:tcW w:w="216" w:type="pct"/>
            <w:tcBorders>
              <w:top w:val="nil"/>
              <w:left w:val="nil"/>
              <w:bottom w:val="nil"/>
              <w:right w:val="nil"/>
            </w:tcBorders>
            <w:shd w:val="clear" w:color="auto" w:fill="auto"/>
            <w:vAlign w:val="center"/>
            <w:hideMark/>
          </w:tcPr>
          <w:p w14:paraId="52407F9F"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2.65</w:t>
            </w:r>
          </w:p>
        </w:tc>
        <w:tc>
          <w:tcPr>
            <w:tcW w:w="212" w:type="pct"/>
            <w:tcBorders>
              <w:top w:val="nil"/>
              <w:left w:val="nil"/>
              <w:bottom w:val="nil"/>
              <w:right w:val="nil"/>
            </w:tcBorders>
            <w:shd w:val="clear" w:color="auto" w:fill="auto"/>
            <w:vAlign w:val="center"/>
            <w:hideMark/>
          </w:tcPr>
          <w:p w14:paraId="0F6CEA4E"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473</w:t>
            </w:r>
          </w:p>
        </w:tc>
        <w:tc>
          <w:tcPr>
            <w:tcW w:w="244" w:type="pct"/>
            <w:tcBorders>
              <w:top w:val="nil"/>
              <w:left w:val="nil"/>
              <w:bottom w:val="nil"/>
              <w:right w:val="nil"/>
            </w:tcBorders>
            <w:shd w:val="clear" w:color="auto" w:fill="auto"/>
            <w:vAlign w:val="center"/>
            <w:hideMark/>
          </w:tcPr>
          <w:p w14:paraId="60656942"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1.28</w:t>
            </w:r>
          </w:p>
        </w:tc>
        <w:tc>
          <w:tcPr>
            <w:tcW w:w="216" w:type="pct"/>
            <w:tcBorders>
              <w:top w:val="nil"/>
              <w:left w:val="nil"/>
              <w:bottom w:val="nil"/>
              <w:right w:val="nil"/>
            </w:tcBorders>
            <w:shd w:val="clear" w:color="auto" w:fill="auto"/>
            <w:vAlign w:val="center"/>
            <w:hideMark/>
          </w:tcPr>
          <w:p w14:paraId="2D83E849"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2.54</w:t>
            </w:r>
          </w:p>
        </w:tc>
        <w:tc>
          <w:tcPr>
            <w:tcW w:w="212" w:type="pct"/>
            <w:tcBorders>
              <w:top w:val="nil"/>
              <w:left w:val="nil"/>
              <w:bottom w:val="nil"/>
              <w:right w:val="nil"/>
            </w:tcBorders>
            <w:shd w:val="clear" w:color="auto" w:fill="auto"/>
            <w:vAlign w:val="center"/>
            <w:hideMark/>
          </w:tcPr>
          <w:p w14:paraId="38731428"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312</w:t>
            </w:r>
          </w:p>
        </w:tc>
        <w:tc>
          <w:tcPr>
            <w:tcW w:w="244" w:type="pct"/>
            <w:tcBorders>
              <w:top w:val="nil"/>
              <w:left w:val="nil"/>
              <w:bottom w:val="nil"/>
              <w:right w:val="nil"/>
            </w:tcBorders>
            <w:shd w:val="clear" w:color="auto" w:fill="auto"/>
            <w:vAlign w:val="center"/>
            <w:hideMark/>
          </w:tcPr>
          <w:p w14:paraId="31D921FE"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0.23</w:t>
            </w:r>
          </w:p>
        </w:tc>
        <w:tc>
          <w:tcPr>
            <w:tcW w:w="212" w:type="pct"/>
            <w:tcBorders>
              <w:top w:val="nil"/>
              <w:left w:val="nil"/>
              <w:bottom w:val="nil"/>
              <w:right w:val="nil"/>
            </w:tcBorders>
            <w:shd w:val="clear" w:color="auto" w:fill="auto"/>
            <w:vAlign w:val="center"/>
            <w:hideMark/>
          </w:tcPr>
          <w:p w14:paraId="71F9D07B"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p>
        </w:tc>
        <w:tc>
          <w:tcPr>
            <w:tcW w:w="216" w:type="pct"/>
            <w:tcBorders>
              <w:top w:val="nil"/>
              <w:left w:val="nil"/>
              <w:bottom w:val="nil"/>
              <w:right w:val="nil"/>
            </w:tcBorders>
            <w:shd w:val="clear" w:color="auto" w:fill="auto"/>
            <w:vAlign w:val="center"/>
            <w:hideMark/>
          </w:tcPr>
          <w:p w14:paraId="17BFFC44"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0</w:t>
            </w:r>
          </w:p>
        </w:tc>
        <w:tc>
          <w:tcPr>
            <w:tcW w:w="244" w:type="pct"/>
            <w:tcBorders>
              <w:top w:val="nil"/>
              <w:left w:val="nil"/>
              <w:bottom w:val="nil"/>
              <w:right w:val="nil"/>
            </w:tcBorders>
            <w:shd w:val="clear" w:color="auto" w:fill="auto"/>
            <w:vAlign w:val="center"/>
            <w:hideMark/>
          </w:tcPr>
          <w:p w14:paraId="3B3D80AA"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1.28</w:t>
            </w:r>
          </w:p>
        </w:tc>
        <w:tc>
          <w:tcPr>
            <w:tcW w:w="216" w:type="pct"/>
            <w:tcBorders>
              <w:top w:val="nil"/>
              <w:left w:val="nil"/>
              <w:bottom w:val="nil"/>
              <w:right w:val="nil"/>
            </w:tcBorders>
            <w:shd w:val="clear" w:color="auto" w:fill="auto"/>
            <w:vAlign w:val="center"/>
            <w:hideMark/>
          </w:tcPr>
          <w:p w14:paraId="417DC9EE"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2.54</w:t>
            </w:r>
          </w:p>
        </w:tc>
        <w:tc>
          <w:tcPr>
            <w:tcW w:w="212" w:type="pct"/>
            <w:tcBorders>
              <w:top w:val="nil"/>
              <w:left w:val="nil"/>
              <w:bottom w:val="nil"/>
              <w:right w:val="nil"/>
            </w:tcBorders>
            <w:shd w:val="clear" w:color="auto" w:fill="auto"/>
            <w:vAlign w:val="center"/>
            <w:hideMark/>
          </w:tcPr>
          <w:p w14:paraId="11B896F1"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312</w:t>
            </w:r>
          </w:p>
        </w:tc>
        <w:tc>
          <w:tcPr>
            <w:tcW w:w="244" w:type="pct"/>
            <w:tcBorders>
              <w:top w:val="nil"/>
              <w:left w:val="nil"/>
              <w:bottom w:val="nil"/>
              <w:right w:val="nil"/>
            </w:tcBorders>
            <w:shd w:val="clear" w:color="auto" w:fill="auto"/>
            <w:vAlign w:val="center"/>
            <w:hideMark/>
          </w:tcPr>
          <w:p w14:paraId="7183491B"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0.92</w:t>
            </w:r>
          </w:p>
        </w:tc>
        <w:tc>
          <w:tcPr>
            <w:tcW w:w="216" w:type="pct"/>
            <w:tcBorders>
              <w:top w:val="nil"/>
              <w:left w:val="nil"/>
              <w:bottom w:val="nil"/>
              <w:right w:val="nil"/>
            </w:tcBorders>
            <w:shd w:val="clear" w:color="auto" w:fill="auto"/>
            <w:vAlign w:val="center"/>
            <w:hideMark/>
          </w:tcPr>
          <w:p w14:paraId="54987B6E"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2.86</w:t>
            </w:r>
          </w:p>
        </w:tc>
        <w:tc>
          <w:tcPr>
            <w:tcW w:w="212" w:type="pct"/>
            <w:tcBorders>
              <w:top w:val="nil"/>
              <w:left w:val="nil"/>
              <w:bottom w:val="nil"/>
              <w:right w:val="nil"/>
            </w:tcBorders>
            <w:shd w:val="clear" w:color="auto" w:fill="auto"/>
            <w:vAlign w:val="center"/>
            <w:hideMark/>
          </w:tcPr>
          <w:p w14:paraId="78C41714"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125</w:t>
            </w:r>
          </w:p>
        </w:tc>
        <w:tc>
          <w:tcPr>
            <w:tcW w:w="244" w:type="pct"/>
            <w:tcBorders>
              <w:top w:val="nil"/>
              <w:left w:val="nil"/>
              <w:bottom w:val="nil"/>
              <w:right w:val="nil"/>
            </w:tcBorders>
            <w:shd w:val="clear" w:color="auto" w:fill="auto"/>
            <w:vAlign w:val="center"/>
            <w:hideMark/>
          </w:tcPr>
          <w:p w14:paraId="15B65E98"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1.13</w:t>
            </w:r>
          </w:p>
        </w:tc>
        <w:tc>
          <w:tcPr>
            <w:tcW w:w="212" w:type="pct"/>
            <w:tcBorders>
              <w:top w:val="nil"/>
              <w:left w:val="nil"/>
              <w:bottom w:val="nil"/>
              <w:right w:val="nil"/>
            </w:tcBorders>
            <w:shd w:val="clear" w:color="auto" w:fill="auto"/>
            <w:vAlign w:val="center"/>
            <w:hideMark/>
          </w:tcPr>
          <w:p w14:paraId="1057984E"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p>
        </w:tc>
        <w:tc>
          <w:tcPr>
            <w:tcW w:w="216" w:type="pct"/>
            <w:tcBorders>
              <w:top w:val="nil"/>
              <w:left w:val="nil"/>
              <w:bottom w:val="nil"/>
              <w:right w:val="nil"/>
            </w:tcBorders>
            <w:shd w:val="clear" w:color="auto" w:fill="auto"/>
            <w:vAlign w:val="center"/>
            <w:hideMark/>
          </w:tcPr>
          <w:p w14:paraId="0B7AACD3"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0</w:t>
            </w:r>
          </w:p>
        </w:tc>
      </w:tr>
      <w:tr w:rsidR="00746AD6" w:rsidRPr="00746AD6" w14:paraId="0D2077AB" w14:textId="77777777" w:rsidTr="00E1236A">
        <w:trPr>
          <w:trHeight w:val="259"/>
        </w:trPr>
        <w:tc>
          <w:tcPr>
            <w:tcW w:w="972" w:type="pct"/>
            <w:tcBorders>
              <w:top w:val="nil"/>
              <w:left w:val="nil"/>
              <w:bottom w:val="nil"/>
              <w:right w:val="nil"/>
            </w:tcBorders>
            <w:shd w:val="clear" w:color="auto" w:fill="auto"/>
            <w:vAlign w:val="center"/>
            <w:hideMark/>
          </w:tcPr>
          <w:p w14:paraId="76C1585D"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p>
        </w:tc>
        <w:tc>
          <w:tcPr>
            <w:tcW w:w="244" w:type="pct"/>
            <w:vMerge w:val="restart"/>
            <w:tcBorders>
              <w:top w:val="nil"/>
              <w:left w:val="nil"/>
              <w:bottom w:val="nil"/>
              <w:right w:val="nil"/>
            </w:tcBorders>
            <w:shd w:val="clear" w:color="auto" w:fill="auto"/>
            <w:vAlign w:val="center"/>
            <w:hideMark/>
          </w:tcPr>
          <w:p w14:paraId="7267E4B0" w14:textId="77777777" w:rsidR="00746AD6" w:rsidRPr="00746AD6" w:rsidRDefault="00746AD6" w:rsidP="00746AD6">
            <w:pPr>
              <w:spacing w:line="240" w:lineRule="auto"/>
              <w:ind w:firstLine="0"/>
              <w:rPr>
                <w:rFonts w:eastAsia="Times New Roman" w:cs="Times New Roman"/>
                <w:sz w:val="20"/>
                <w:szCs w:val="20"/>
                <w:lang w:val="en-US" w:eastAsia="zh-CN"/>
              </w:rPr>
            </w:pPr>
          </w:p>
        </w:tc>
        <w:tc>
          <w:tcPr>
            <w:tcW w:w="216" w:type="pct"/>
            <w:vMerge w:val="restart"/>
            <w:tcBorders>
              <w:top w:val="nil"/>
              <w:left w:val="nil"/>
              <w:bottom w:val="nil"/>
              <w:right w:val="nil"/>
            </w:tcBorders>
            <w:shd w:val="clear" w:color="auto" w:fill="auto"/>
            <w:vAlign w:val="center"/>
            <w:hideMark/>
          </w:tcPr>
          <w:p w14:paraId="16BD2C5A" w14:textId="77777777" w:rsidR="00746AD6" w:rsidRPr="00746AD6" w:rsidRDefault="00746AD6" w:rsidP="00746AD6">
            <w:pPr>
              <w:spacing w:line="240" w:lineRule="auto"/>
              <w:ind w:firstLine="0"/>
              <w:jc w:val="center"/>
              <w:rPr>
                <w:rFonts w:eastAsia="Times New Roman" w:cs="Times New Roman"/>
                <w:sz w:val="20"/>
                <w:szCs w:val="20"/>
                <w:lang w:val="en-US" w:eastAsia="zh-CN"/>
              </w:rPr>
            </w:pPr>
          </w:p>
        </w:tc>
        <w:tc>
          <w:tcPr>
            <w:tcW w:w="212" w:type="pct"/>
            <w:vMerge w:val="restart"/>
            <w:tcBorders>
              <w:top w:val="nil"/>
              <w:left w:val="nil"/>
              <w:bottom w:val="nil"/>
              <w:right w:val="nil"/>
            </w:tcBorders>
            <w:shd w:val="clear" w:color="auto" w:fill="auto"/>
            <w:vAlign w:val="center"/>
            <w:hideMark/>
          </w:tcPr>
          <w:p w14:paraId="725B2846" w14:textId="77777777" w:rsidR="00746AD6" w:rsidRPr="00746AD6" w:rsidRDefault="00746AD6" w:rsidP="00746AD6">
            <w:pPr>
              <w:spacing w:line="240" w:lineRule="auto"/>
              <w:ind w:firstLine="0"/>
              <w:jc w:val="center"/>
              <w:rPr>
                <w:rFonts w:eastAsia="Times New Roman" w:cs="Times New Roman"/>
                <w:sz w:val="20"/>
                <w:szCs w:val="20"/>
                <w:lang w:val="en-US" w:eastAsia="zh-CN"/>
              </w:rPr>
            </w:pPr>
          </w:p>
        </w:tc>
        <w:tc>
          <w:tcPr>
            <w:tcW w:w="244" w:type="pct"/>
            <w:vMerge w:val="restart"/>
            <w:tcBorders>
              <w:top w:val="nil"/>
              <w:left w:val="nil"/>
              <w:bottom w:val="nil"/>
              <w:right w:val="nil"/>
            </w:tcBorders>
            <w:shd w:val="clear" w:color="auto" w:fill="auto"/>
            <w:vAlign w:val="center"/>
            <w:hideMark/>
          </w:tcPr>
          <w:p w14:paraId="2E24EC62" w14:textId="77777777" w:rsidR="00746AD6" w:rsidRPr="00746AD6" w:rsidRDefault="00746AD6" w:rsidP="00746AD6">
            <w:pPr>
              <w:spacing w:line="240" w:lineRule="auto"/>
              <w:ind w:firstLine="0"/>
              <w:jc w:val="center"/>
              <w:rPr>
                <w:rFonts w:eastAsia="Times New Roman" w:cs="Times New Roman"/>
                <w:sz w:val="20"/>
                <w:szCs w:val="20"/>
                <w:lang w:val="en-US" w:eastAsia="zh-CN"/>
              </w:rPr>
            </w:pPr>
          </w:p>
        </w:tc>
        <w:tc>
          <w:tcPr>
            <w:tcW w:w="216" w:type="pct"/>
            <w:vMerge w:val="restart"/>
            <w:tcBorders>
              <w:top w:val="nil"/>
              <w:left w:val="nil"/>
              <w:bottom w:val="nil"/>
              <w:right w:val="nil"/>
            </w:tcBorders>
            <w:shd w:val="clear" w:color="auto" w:fill="auto"/>
            <w:vAlign w:val="center"/>
            <w:hideMark/>
          </w:tcPr>
          <w:p w14:paraId="598D3541" w14:textId="77777777" w:rsidR="00746AD6" w:rsidRPr="00746AD6" w:rsidRDefault="00746AD6" w:rsidP="00746AD6">
            <w:pPr>
              <w:spacing w:line="240" w:lineRule="auto"/>
              <w:ind w:firstLine="0"/>
              <w:rPr>
                <w:rFonts w:eastAsia="Times New Roman" w:cs="Times New Roman"/>
                <w:sz w:val="20"/>
                <w:szCs w:val="20"/>
                <w:lang w:val="en-US" w:eastAsia="zh-CN"/>
              </w:rPr>
            </w:pPr>
          </w:p>
        </w:tc>
        <w:tc>
          <w:tcPr>
            <w:tcW w:w="212" w:type="pct"/>
            <w:vMerge w:val="restart"/>
            <w:tcBorders>
              <w:top w:val="nil"/>
              <w:left w:val="nil"/>
              <w:bottom w:val="nil"/>
              <w:right w:val="nil"/>
            </w:tcBorders>
            <w:shd w:val="clear" w:color="auto" w:fill="auto"/>
            <w:vAlign w:val="center"/>
            <w:hideMark/>
          </w:tcPr>
          <w:p w14:paraId="1940EDA9" w14:textId="77777777" w:rsidR="00746AD6" w:rsidRPr="00746AD6" w:rsidRDefault="00746AD6" w:rsidP="00746AD6">
            <w:pPr>
              <w:spacing w:line="240" w:lineRule="auto"/>
              <w:ind w:firstLine="0"/>
              <w:jc w:val="center"/>
              <w:rPr>
                <w:rFonts w:eastAsia="Times New Roman" w:cs="Times New Roman"/>
                <w:sz w:val="20"/>
                <w:szCs w:val="20"/>
                <w:lang w:val="en-US" w:eastAsia="zh-CN"/>
              </w:rPr>
            </w:pPr>
          </w:p>
        </w:tc>
        <w:tc>
          <w:tcPr>
            <w:tcW w:w="244" w:type="pct"/>
            <w:vMerge w:val="restart"/>
            <w:tcBorders>
              <w:top w:val="nil"/>
              <w:left w:val="nil"/>
              <w:bottom w:val="nil"/>
              <w:right w:val="nil"/>
            </w:tcBorders>
            <w:shd w:val="clear" w:color="auto" w:fill="auto"/>
            <w:vAlign w:val="center"/>
            <w:hideMark/>
          </w:tcPr>
          <w:p w14:paraId="6AEA2736" w14:textId="77777777" w:rsidR="00746AD6" w:rsidRPr="00746AD6" w:rsidRDefault="00746AD6" w:rsidP="00746AD6">
            <w:pPr>
              <w:spacing w:line="240" w:lineRule="auto"/>
              <w:ind w:firstLine="0"/>
              <w:jc w:val="center"/>
              <w:rPr>
                <w:rFonts w:eastAsia="Times New Roman" w:cs="Times New Roman"/>
                <w:sz w:val="20"/>
                <w:szCs w:val="20"/>
                <w:lang w:val="en-US" w:eastAsia="zh-CN"/>
              </w:rPr>
            </w:pPr>
          </w:p>
        </w:tc>
        <w:tc>
          <w:tcPr>
            <w:tcW w:w="212" w:type="pct"/>
            <w:vMerge w:val="restart"/>
            <w:tcBorders>
              <w:top w:val="nil"/>
              <w:left w:val="nil"/>
              <w:bottom w:val="nil"/>
              <w:right w:val="nil"/>
            </w:tcBorders>
            <w:shd w:val="clear" w:color="auto" w:fill="auto"/>
            <w:vAlign w:val="center"/>
            <w:hideMark/>
          </w:tcPr>
          <w:p w14:paraId="33EF3303" w14:textId="77777777" w:rsidR="00746AD6" w:rsidRPr="00746AD6" w:rsidRDefault="00746AD6" w:rsidP="00746AD6">
            <w:pPr>
              <w:spacing w:line="240" w:lineRule="auto"/>
              <w:ind w:firstLine="0"/>
              <w:jc w:val="center"/>
              <w:rPr>
                <w:rFonts w:eastAsia="Times New Roman" w:cs="Times New Roman"/>
                <w:sz w:val="20"/>
                <w:szCs w:val="20"/>
                <w:lang w:val="en-US" w:eastAsia="zh-CN"/>
              </w:rPr>
            </w:pPr>
          </w:p>
        </w:tc>
        <w:tc>
          <w:tcPr>
            <w:tcW w:w="216" w:type="pct"/>
            <w:vMerge w:val="restart"/>
            <w:tcBorders>
              <w:top w:val="nil"/>
              <w:left w:val="nil"/>
              <w:bottom w:val="nil"/>
              <w:right w:val="nil"/>
            </w:tcBorders>
            <w:shd w:val="clear" w:color="auto" w:fill="auto"/>
            <w:vAlign w:val="center"/>
            <w:hideMark/>
          </w:tcPr>
          <w:p w14:paraId="7A84BF3F" w14:textId="77777777" w:rsidR="00746AD6" w:rsidRPr="00746AD6" w:rsidRDefault="00746AD6" w:rsidP="00746AD6">
            <w:pPr>
              <w:spacing w:line="240" w:lineRule="auto"/>
              <w:ind w:firstLine="0"/>
              <w:jc w:val="center"/>
              <w:rPr>
                <w:rFonts w:eastAsia="Times New Roman" w:cs="Times New Roman"/>
                <w:sz w:val="20"/>
                <w:szCs w:val="20"/>
                <w:lang w:val="en-US" w:eastAsia="zh-CN"/>
              </w:rPr>
            </w:pPr>
          </w:p>
        </w:tc>
        <w:tc>
          <w:tcPr>
            <w:tcW w:w="244" w:type="pct"/>
            <w:vMerge w:val="restart"/>
            <w:tcBorders>
              <w:top w:val="nil"/>
              <w:left w:val="nil"/>
              <w:bottom w:val="nil"/>
              <w:right w:val="nil"/>
            </w:tcBorders>
            <w:shd w:val="clear" w:color="auto" w:fill="auto"/>
            <w:vAlign w:val="center"/>
            <w:hideMark/>
          </w:tcPr>
          <w:p w14:paraId="51A9C6D3" w14:textId="77777777" w:rsidR="00746AD6" w:rsidRPr="00746AD6" w:rsidRDefault="00746AD6" w:rsidP="00746AD6">
            <w:pPr>
              <w:spacing w:line="240" w:lineRule="auto"/>
              <w:ind w:firstLine="0"/>
              <w:jc w:val="center"/>
              <w:rPr>
                <w:rFonts w:eastAsia="Times New Roman" w:cs="Times New Roman"/>
                <w:sz w:val="20"/>
                <w:szCs w:val="20"/>
                <w:lang w:val="en-US" w:eastAsia="zh-CN"/>
              </w:rPr>
            </w:pPr>
          </w:p>
        </w:tc>
        <w:tc>
          <w:tcPr>
            <w:tcW w:w="216" w:type="pct"/>
            <w:vMerge w:val="restart"/>
            <w:tcBorders>
              <w:top w:val="nil"/>
              <w:left w:val="nil"/>
              <w:bottom w:val="nil"/>
              <w:right w:val="nil"/>
            </w:tcBorders>
            <w:shd w:val="clear" w:color="auto" w:fill="auto"/>
            <w:vAlign w:val="center"/>
            <w:hideMark/>
          </w:tcPr>
          <w:p w14:paraId="793D7F11" w14:textId="77777777" w:rsidR="00746AD6" w:rsidRPr="00746AD6" w:rsidRDefault="00746AD6" w:rsidP="00746AD6">
            <w:pPr>
              <w:spacing w:line="240" w:lineRule="auto"/>
              <w:ind w:firstLine="0"/>
              <w:jc w:val="center"/>
              <w:rPr>
                <w:rFonts w:eastAsia="Times New Roman" w:cs="Times New Roman"/>
                <w:sz w:val="20"/>
                <w:szCs w:val="20"/>
                <w:lang w:val="en-US" w:eastAsia="zh-CN"/>
              </w:rPr>
            </w:pPr>
          </w:p>
        </w:tc>
        <w:tc>
          <w:tcPr>
            <w:tcW w:w="212" w:type="pct"/>
            <w:vMerge w:val="restart"/>
            <w:tcBorders>
              <w:top w:val="nil"/>
              <w:left w:val="nil"/>
              <w:bottom w:val="nil"/>
              <w:right w:val="nil"/>
            </w:tcBorders>
            <w:shd w:val="clear" w:color="auto" w:fill="auto"/>
            <w:vAlign w:val="center"/>
            <w:hideMark/>
          </w:tcPr>
          <w:p w14:paraId="47409707" w14:textId="77777777" w:rsidR="00746AD6" w:rsidRPr="00746AD6" w:rsidRDefault="00746AD6" w:rsidP="00746AD6">
            <w:pPr>
              <w:spacing w:line="240" w:lineRule="auto"/>
              <w:ind w:firstLine="0"/>
              <w:jc w:val="center"/>
              <w:rPr>
                <w:rFonts w:eastAsia="Times New Roman" w:cs="Times New Roman"/>
                <w:sz w:val="20"/>
                <w:szCs w:val="20"/>
                <w:lang w:val="en-US" w:eastAsia="zh-CN"/>
              </w:rPr>
            </w:pPr>
          </w:p>
        </w:tc>
        <w:tc>
          <w:tcPr>
            <w:tcW w:w="244" w:type="pct"/>
            <w:vMerge w:val="restart"/>
            <w:tcBorders>
              <w:top w:val="nil"/>
              <w:left w:val="nil"/>
              <w:bottom w:val="nil"/>
              <w:right w:val="nil"/>
            </w:tcBorders>
            <w:shd w:val="clear" w:color="auto" w:fill="auto"/>
            <w:vAlign w:val="center"/>
            <w:hideMark/>
          </w:tcPr>
          <w:p w14:paraId="13EEB818" w14:textId="77777777" w:rsidR="00746AD6" w:rsidRPr="00746AD6" w:rsidRDefault="00746AD6" w:rsidP="00746AD6">
            <w:pPr>
              <w:spacing w:line="240" w:lineRule="auto"/>
              <w:ind w:firstLine="0"/>
              <w:jc w:val="center"/>
              <w:rPr>
                <w:rFonts w:eastAsia="Times New Roman" w:cs="Times New Roman"/>
                <w:sz w:val="20"/>
                <w:szCs w:val="20"/>
                <w:lang w:val="en-US" w:eastAsia="zh-CN"/>
              </w:rPr>
            </w:pPr>
          </w:p>
        </w:tc>
        <w:tc>
          <w:tcPr>
            <w:tcW w:w="216" w:type="pct"/>
            <w:vMerge w:val="restart"/>
            <w:tcBorders>
              <w:top w:val="nil"/>
              <w:left w:val="nil"/>
              <w:bottom w:val="nil"/>
              <w:right w:val="nil"/>
            </w:tcBorders>
            <w:shd w:val="clear" w:color="auto" w:fill="auto"/>
            <w:vAlign w:val="center"/>
            <w:hideMark/>
          </w:tcPr>
          <w:p w14:paraId="48192E4F" w14:textId="77777777" w:rsidR="00746AD6" w:rsidRPr="00746AD6" w:rsidRDefault="00746AD6" w:rsidP="00746AD6">
            <w:pPr>
              <w:spacing w:line="240" w:lineRule="auto"/>
              <w:ind w:firstLine="0"/>
              <w:rPr>
                <w:rFonts w:eastAsia="Times New Roman" w:cs="Times New Roman"/>
                <w:sz w:val="20"/>
                <w:szCs w:val="20"/>
                <w:lang w:val="en-US" w:eastAsia="zh-CN"/>
              </w:rPr>
            </w:pPr>
          </w:p>
        </w:tc>
        <w:tc>
          <w:tcPr>
            <w:tcW w:w="212" w:type="pct"/>
            <w:vMerge w:val="restart"/>
            <w:tcBorders>
              <w:top w:val="nil"/>
              <w:left w:val="nil"/>
              <w:bottom w:val="nil"/>
              <w:right w:val="nil"/>
            </w:tcBorders>
            <w:shd w:val="clear" w:color="auto" w:fill="auto"/>
            <w:vAlign w:val="center"/>
            <w:hideMark/>
          </w:tcPr>
          <w:p w14:paraId="09127261" w14:textId="77777777" w:rsidR="00746AD6" w:rsidRPr="00746AD6" w:rsidRDefault="00746AD6" w:rsidP="00746AD6">
            <w:pPr>
              <w:spacing w:line="240" w:lineRule="auto"/>
              <w:ind w:firstLine="0"/>
              <w:jc w:val="center"/>
              <w:rPr>
                <w:rFonts w:eastAsia="Times New Roman" w:cs="Times New Roman"/>
                <w:sz w:val="20"/>
                <w:szCs w:val="20"/>
                <w:lang w:val="en-US" w:eastAsia="zh-CN"/>
              </w:rPr>
            </w:pPr>
          </w:p>
        </w:tc>
        <w:tc>
          <w:tcPr>
            <w:tcW w:w="244" w:type="pct"/>
            <w:vMerge w:val="restart"/>
            <w:tcBorders>
              <w:top w:val="nil"/>
              <w:left w:val="nil"/>
              <w:bottom w:val="nil"/>
              <w:right w:val="nil"/>
            </w:tcBorders>
            <w:shd w:val="clear" w:color="auto" w:fill="auto"/>
            <w:vAlign w:val="center"/>
            <w:hideMark/>
          </w:tcPr>
          <w:p w14:paraId="23BAB960" w14:textId="77777777" w:rsidR="00746AD6" w:rsidRPr="00746AD6" w:rsidRDefault="00746AD6" w:rsidP="00746AD6">
            <w:pPr>
              <w:spacing w:line="240" w:lineRule="auto"/>
              <w:ind w:firstLine="0"/>
              <w:jc w:val="center"/>
              <w:rPr>
                <w:rFonts w:eastAsia="Times New Roman" w:cs="Times New Roman"/>
                <w:sz w:val="20"/>
                <w:szCs w:val="20"/>
                <w:lang w:val="en-US" w:eastAsia="zh-CN"/>
              </w:rPr>
            </w:pPr>
          </w:p>
        </w:tc>
        <w:tc>
          <w:tcPr>
            <w:tcW w:w="212" w:type="pct"/>
            <w:vMerge w:val="restart"/>
            <w:tcBorders>
              <w:top w:val="nil"/>
              <w:left w:val="nil"/>
              <w:bottom w:val="nil"/>
              <w:right w:val="nil"/>
            </w:tcBorders>
            <w:shd w:val="clear" w:color="auto" w:fill="auto"/>
            <w:vAlign w:val="center"/>
            <w:hideMark/>
          </w:tcPr>
          <w:p w14:paraId="4D664BF3" w14:textId="77777777" w:rsidR="00746AD6" w:rsidRPr="00746AD6" w:rsidRDefault="00746AD6" w:rsidP="00746AD6">
            <w:pPr>
              <w:spacing w:line="240" w:lineRule="auto"/>
              <w:ind w:firstLine="0"/>
              <w:jc w:val="center"/>
              <w:rPr>
                <w:rFonts w:eastAsia="Times New Roman" w:cs="Times New Roman"/>
                <w:sz w:val="20"/>
                <w:szCs w:val="20"/>
                <w:lang w:val="en-US" w:eastAsia="zh-CN"/>
              </w:rPr>
            </w:pPr>
          </w:p>
        </w:tc>
        <w:tc>
          <w:tcPr>
            <w:tcW w:w="216" w:type="pct"/>
            <w:vMerge w:val="restart"/>
            <w:tcBorders>
              <w:top w:val="nil"/>
              <w:left w:val="nil"/>
              <w:bottom w:val="nil"/>
              <w:right w:val="nil"/>
            </w:tcBorders>
            <w:shd w:val="clear" w:color="auto" w:fill="auto"/>
            <w:vAlign w:val="center"/>
            <w:hideMark/>
          </w:tcPr>
          <w:p w14:paraId="687C8C55" w14:textId="77777777" w:rsidR="00746AD6" w:rsidRPr="00746AD6" w:rsidRDefault="00746AD6" w:rsidP="00746AD6">
            <w:pPr>
              <w:spacing w:line="240" w:lineRule="auto"/>
              <w:ind w:firstLine="0"/>
              <w:jc w:val="center"/>
              <w:rPr>
                <w:rFonts w:eastAsia="Times New Roman" w:cs="Times New Roman"/>
                <w:sz w:val="20"/>
                <w:szCs w:val="20"/>
                <w:lang w:val="en-US" w:eastAsia="zh-CN"/>
              </w:rPr>
            </w:pPr>
          </w:p>
        </w:tc>
      </w:tr>
      <w:tr w:rsidR="00746AD6" w:rsidRPr="00746AD6" w14:paraId="73326238" w14:textId="77777777" w:rsidTr="00E1236A">
        <w:trPr>
          <w:trHeight w:val="259"/>
        </w:trPr>
        <w:tc>
          <w:tcPr>
            <w:tcW w:w="972" w:type="pct"/>
            <w:tcBorders>
              <w:top w:val="nil"/>
              <w:left w:val="nil"/>
              <w:bottom w:val="nil"/>
              <w:right w:val="nil"/>
            </w:tcBorders>
            <w:shd w:val="clear" w:color="auto" w:fill="auto"/>
            <w:vAlign w:val="center"/>
            <w:hideMark/>
          </w:tcPr>
          <w:p w14:paraId="319B85FB" w14:textId="77777777" w:rsidR="00746AD6" w:rsidRPr="00746AD6" w:rsidRDefault="00746AD6" w:rsidP="00746AD6">
            <w:pPr>
              <w:spacing w:line="240" w:lineRule="auto"/>
              <w:ind w:firstLine="0"/>
              <w:rPr>
                <w:rFonts w:eastAsia="Times New Roman" w:cs="Times New Roman"/>
                <w:b/>
                <w:bCs/>
                <w:color w:val="000000"/>
                <w:sz w:val="20"/>
                <w:szCs w:val="20"/>
                <w:lang w:val="en-US" w:eastAsia="zh-CN"/>
              </w:rPr>
            </w:pPr>
            <w:r w:rsidRPr="00746AD6">
              <w:rPr>
                <w:rFonts w:eastAsia="Times New Roman" w:cs="Times New Roman"/>
                <w:b/>
                <w:bCs/>
                <w:color w:val="000000"/>
                <w:sz w:val="20"/>
                <w:szCs w:val="20"/>
                <w:lang w:val="en-US" w:eastAsia="zh-CN"/>
              </w:rPr>
              <w:t>Self-Construal</w:t>
            </w:r>
          </w:p>
        </w:tc>
        <w:tc>
          <w:tcPr>
            <w:tcW w:w="244" w:type="pct"/>
            <w:vMerge/>
            <w:tcBorders>
              <w:top w:val="nil"/>
              <w:left w:val="nil"/>
              <w:bottom w:val="nil"/>
              <w:right w:val="nil"/>
            </w:tcBorders>
            <w:vAlign w:val="center"/>
            <w:hideMark/>
          </w:tcPr>
          <w:p w14:paraId="366FC421" w14:textId="77777777" w:rsidR="00746AD6" w:rsidRPr="00746AD6" w:rsidRDefault="00746AD6" w:rsidP="00746AD6">
            <w:pPr>
              <w:spacing w:line="240" w:lineRule="auto"/>
              <w:ind w:firstLine="0"/>
              <w:rPr>
                <w:rFonts w:eastAsia="Times New Roman" w:cs="Times New Roman"/>
                <w:sz w:val="20"/>
                <w:szCs w:val="20"/>
                <w:lang w:val="en-US" w:eastAsia="zh-CN"/>
              </w:rPr>
            </w:pPr>
          </w:p>
        </w:tc>
        <w:tc>
          <w:tcPr>
            <w:tcW w:w="216" w:type="pct"/>
            <w:vMerge/>
            <w:tcBorders>
              <w:top w:val="nil"/>
              <w:left w:val="nil"/>
              <w:bottom w:val="nil"/>
              <w:right w:val="nil"/>
            </w:tcBorders>
            <w:vAlign w:val="center"/>
            <w:hideMark/>
          </w:tcPr>
          <w:p w14:paraId="78C3E693" w14:textId="77777777" w:rsidR="00746AD6" w:rsidRPr="00746AD6" w:rsidRDefault="00746AD6" w:rsidP="00746AD6">
            <w:pPr>
              <w:spacing w:line="240" w:lineRule="auto"/>
              <w:ind w:firstLine="0"/>
              <w:rPr>
                <w:rFonts w:eastAsia="Times New Roman" w:cs="Times New Roman"/>
                <w:sz w:val="20"/>
                <w:szCs w:val="20"/>
                <w:lang w:val="en-US" w:eastAsia="zh-CN"/>
              </w:rPr>
            </w:pPr>
          </w:p>
        </w:tc>
        <w:tc>
          <w:tcPr>
            <w:tcW w:w="212" w:type="pct"/>
            <w:vMerge/>
            <w:tcBorders>
              <w:top w:val="nil"/>
              <w:left w:val="nil"/>
              <w:bottom w:val="nil"/>
              <w:right w:val="nil"/>
            </w:tcBorders>
            <w:vAlign w:val="center"/>
            <w:hideMark/>
          </w:tcPr>
          <w:p w14:paraId="0E718546" w14:textId="77777777" w:rsidR="00746AD6" w:rsidRPr="00746AD6" w:rsidRDefault="00746AD6" w:rsidP="00746AD6">
            <w:pPr>
              <w:spacing w:line="240" w:lineRule="auto"/>
              <w:ind w:firstLine="0"/>
              <w:rPr>
                <w:rFonts w:eastAsia="Times New Roman" w:cs="Times New Roman"/>
                <w:sz w:val="20"/>
                <w:szCs w:val="20"/>
                <w:lang w:val="en-US" w:eastAsia="zh-CN"/>
              </w:rPr>
            </w:pPr>
          </w:p>
        </w:tc>
        <w:tc>
          <w:tcPr>
            <w:tcW w:w="244" w:type="pct"/>
            <w:vMerge/>
            <w:tcBorders>
              <w:top w:val="nil"/>
              <w:left w:val="nil"/>
              <w:bottom w:val="nil"/>
              <w:right w:val="nil"/>
            </w:tcBorders>
            <w:vAlign w:val="center"/>
            <w:hideMark/>
          </w:tcPr>
          <w:p w14:paraId="34128940" w14:textId="77777777" w:rsidR="00746AD6" w:rsidRPr="00746AD6" w:rsidRDefault="00746AD6" w:rsidP="00746AD6">
            <w:pPr>
              <w:spacing w:line="240" w:lineRule="auto"/>
              <w:ind w:firstLine="0"/>
              <w:rPr>
                <w:rFonts w:eastAsia="Times New Roman" w:cs="Times New Roman"/>
                <w:sz w:val="20"/>
                <w:szCs w:val="20"/>
                <w:lang w:val="en-US" w:eastAsia="zh-CN"/>
              </w:rPr>
            </w:pPr>
          </w:p>
        </w:tc>
        <w:tc>
          <w:tcPr>
            <w:tcW w:w="216" w:type="pct"/>
            <w:vMerge/>
            <w:tcBorders>
              <w:top w:val="nil"/>
              <w:left w:val="nil"/>
              <w:bottom w:val="nil"/>
              <w:right w:val="nil"/>
            </w:tcBorders>
            <w:vAlign w:val="center"/>
            <w:hideMark/>
          </w:tcPr>
          <w:p w14:paraId="46282647" w14:textId="77777777" w:rsidR="00746AD6" w:rsidRPr="00746AD6" w:rsidRDefault="00746AD6" w:rsidP="00746AD6">
            <w:pPr>
              <w:spacing w:line="240" w:lineRule="auto"/>
              <w:ind w:firstLine="0"/>
              <w:rPr>
                <w:rFonts w:eastAsia="Times New Roman" w:cs="Times New Roman"/>
                <w:sz w:val="20"/>
                <w:szCs w:val="20"/>
                <w:lang w:val="en-US" w:eastAsia="zh-CN"/>
              </w:rPr>
            </w:pPr>
          </w:p>
        </w:tc>
        <w:tc>
          <w:tcPr>
            <w:tcW w:w="212" w:type="pct"/>
            <w:vMerge/>
            <w:tcBorders>
              <w:top w:val="nil"/>
              <w:left w:val="nil"/>
              <w:bottom w:val="nil"/>
              <w:right w:val="nil"/>
            </w:tcBorders>
            <w:vAlign w:val="center"/>
            <w:hideMark/>
          </w:tcPr>
          <w:p w14:paraId="0D515D52" w14:textId="77777777" w:rsidR="00746AD6" w:rsidRPr="00746AD6" w:rsidRDefault="00746AD6" w:rsidP="00746AD6">
            <w:pPr>
              <w:spacing w:line="240" w:lineRule="auto"/>
              <w:ind w:firstLine="0"/>
              <w:rPr>
                <w:rFonts w:eastAsia="Times New Roman" w:cs="Times New Roman"/>
                <w:sz w:val="20"/>
                <w:szCs w:val="20"/>
                <w:lang w:val="en-US" w:eastAsia="zh-CN"/>
              </w:rPr>
            </w:pPr>
          </w:p>
        </w:tc>
        <w:tc>
          <w:tcPr>
            <w:tcW w:w="244" w:type="pct"/>
            <w:vMerge/>
            <w:tcBorders>
              <w:top w:val="nil"/>
              <w:left w:val="nil"/>
              <w:bottom w:val="nil"/>
              <w:right w:val="nil"/>
            </w:tcBorders>
            <w:vAlign w:val="center"/>
            <w:hideMark/>
          </w:tcPr>
          <w:p w14:paraId="0575B902" w14:textId="77777777" w:rsidR="00746AD6" w:rsidRPr="00746AD6" w:rsidRDefault="00746AD6" w:rsidP="00746AD6">
            <w:pPr>
              <w:spacing w:line="240" w:lineRule="auto"/>
              <w:ind w:firstLine="0"/>
              <w:rPr>
                <w:rFonts w:eastAsia="Times New Roman" w:cs="Times New Roman"/>
                <w:sz w:val="20"/>
                <w:szCs w:val="20"/>
                <w:lang w:val="en-US" w:eastAsia="zh-CN"/>
              </w:rPr>
            </w:pPr>
          </w:p>
        </w:tc>
        <w:tc>
          <w:tcPr>
            <w:tcW w:w="212" w:type="pct"/>
            <w:vMerge/>
            <w:tcBorders>
              <w:top w:val="nil"/>
              <w:left w:val="nil"/>
              <w:bottom w:val="nil"/>
              <w:right w:val="nil"/>
            </w:tcBorders>
            <w:vAlign w:val="center"/>
            <w:hideMark/>
          </w:tcPr>
          <w:p w14:paraId="10472745" w14:textId="77777777" w:rsidR="00746AD6" w:rsidRPr="00746AD6" w:rsidRDefault="00746AD6" w:rsidP="00746AD6">
            <w:pPr>
              <w:spacing w:line="240" w:lineRule="auto"/>
              <w:ind w:firstLine="0"/>
              <w:rPr>
                <w:rFonts w:eastAsia="Times New Roman" w:cs="Times New Roman"/>
                <w:sz w:val="20"/>
                <w:szCs w:val="20"/>
                <w:lang w:val="en-US" w:eastAsia="zh-CN"/>
              </w:rPr>
            </w:pPr>
          </w:p>
        </w:tc>
        <w:tc>
          <w:tcPr>
            <w:tcW w:w="216" w:type="pct"/>
            <w:vMerge/>
            <w:tcBorders>
              <w:top w:val="nil"/>
              <w:left w:val="nil"/>
              <w:bottom w:val="nil"/>
              <w:right w:val="nil"/>
            </w:tcBorders>
            <w:vAlign w:val="center"/>
            <w:hideMark/>
          </w:tcPr>
          <w:p w14:paraId="14BA359F" w14:textId="77777777" w:rsidR="00746AD6" w:rsidRPr="00746AD6" w:rsidRDefault="00746AD6" w:rsidP="00746AD6">
            <w:pPr>
              <w:spacing w:line="240" w:lineRule="auto"/>
              <w:ind w:firstLine="0"/>
              <w:rPr>
                <w:rFonts w:eastAsia="Times New Roman" w:cs="Times New Roman"/>
                <w:sz w:val="20"/>
                <w:szCs w:val="20"/>
                <w:lang w:val="en-US" w:eastAsia="zh-CN"/>
              </w:rPr>
            </w:pPr>
          </w:p>
        </w:tc>
        <w:tc>
          <w:tcPr>
            <w:tcW w:w="244" w:type="pct"/>
            <w:vMerge/>
            <w:tcBorders>
              <w:top w:val="nil"/>
              <w:left w:val="nil"/>
              <w:bottom w:val="nil"/>
              <w:right w:val="nil"/>
            </w:tcBorders>
            <w:vAlign w:val="center"/>
            <w:hideMark/>
          </w:tcPr>
          <w:p w14:paraId="46A7C70A" w14:textId="77777777" w:rsidR="00746AD6" w:rsidRPr="00746AD6" w:rsidRDefault="00746AD6" w:rsidP="00746AD6">
            <w:pPr>
              <w:spacing w:line="240" w:lineRule="auto"/>
              <w:ind w:firstLine="0"/>
              <w:rPr>
                <w:rFonts w:eastAsia="Times New Roman" w:cs="Times New Roman"/>
                <w:sz w:val="20"/>
                <w:szCs w:val="20"/>
                <w:lang w:val="en-US" w:eastAsia="zh-CN"/>
              </w:rPr>
            </w:pPr>
          </w:p>
        </w:tc>
        <w:tc>
          <w:tcPr>
            <w:tcW w:w="216" w:type="pct"/>
            <w:vMerge/>
            <w:tcBorders>
              <w:top w:val="nil"/>
              <w:left w:val="nil"/>
              <w:bottom w:val="nil"/>
              <w:right w:val="nil"/>
            </w:tcBorders>
            <w:vAlign w:val="center"/>
            <w:hideMark/>
          </w:tcPr>
          <w:p w14:paraId="2D8B9FE7" w14:textId="77777777" w:rsidR="00746AD6" w:rsidRPr="00746AD6" w:rsidRDefault="00746AD6" w:rsidP="00746AD6">
            <w:pPr>
              <w:spacing w:line="240" w:lineRule="auto"/>
              <w:ind w:firstLine="0"/>
              <w:rPr>
                <w:rFonts w:eastAsia="Times New Roman" w:cs="Times New Roman"/>
                <w:sz w:val="20"/>
                <w:szCs w:val="20"/>
                <w:lang w:val="en-US" w:eastAsia="zh-CN"/>
              </w:rPr>
            </w:pPr>
          </w:p>
        </w:tc>
        <w:tc>
          <w:tcPr>
            <w:tcW w:w="212" w:type="pct"/>
            <w:vMerge/>
            <w:tcBorders>
              <w:top w:val="nil"/>
              <w:left w:val="nil"/>
              <w:bottom w:val="nil"/>
              <w:right w:val="nil"/>
            </w:tcBorders>
            <w:vAlign w:val="center"/>
            <w:hideMark/>
          </w:tcPr>
          <w:p w14:paraId="60822F84" w14:textId="77777777" w:rsidR="00746AD6" w:rsidRPr="00746AD6" w:rsidRDefault="00746AD6" w:rsidP="00746AD6">
            <w:pPr>
              <w:spacing w:line="240" w:lineRule="auto"/>
              <w:ind w:firstLine="0"/>
              <w:rPr>
                <w:rFonts w:eastAsia="Times New Roman" w:cs="Times New Roman"/>
                <w:sz w:val="20"/>
                <w:szCs w:val="20"/>
                <w:lang w:val="en-US" w:eastAsia="zh-CN"/>
              </w:rPr>
            </w:pPr>
          </w:p>
        </w:tc>
        <w:tc>
          <w:tcPr>
            <w:tcW w:w="244" w:type="pct"/>
            <w:vMerge/>
            <w:tcBorders>
              <w:top w:val="nil"/>
              <w:left w:val="nil"/>
              <w:bottom w:val="nil"/>
              <w:right w:val="nil"/>
            </w:tcBorders>
            <w:vAlign w:val="center"/>
            <w:hideMark/>
          </w:tcPr>
          <w:p w14:paraId="7D65C98B" w14:textId="77777777" w:rsidR="00746AD6" w:rsidRPr="00746AD6" w:rsidRDefault="00746AD6" w:rsidP="00746AD6">
            <w:pPr>
              <w:spacing w:line="240" w:lineRule="auto"/>
              <w:ind w:firstLine="0"/>
              <w:rPr>
                <w:rFonts w:eastAsia="Times New Roman" w:cs="Times New Roman"/>
                <w:sz w:val="20"/>
                <w:szCs w:val="20"/>
                <w:lang w:val="en-US" w:eastAsia="zh-CN"/>
              </w:rPr>
            </w:pPr>
          </w:p>
        </w:tc>
        <w:tc>
          <w:tcPr>
            <w:tcW w:w="216" w:type="pct"/>
            <w:vMerge/>
            <w:tcBorders>
              <w:top w:val="nil"/>
              <w:left w:val="nil"/>
              <w:bottom w:val="nil"/>
              <w:right w:val="nil"/>
            </w:tcBorders>
            <w:vAlign w:val="center"/>
            <w:hideMark/>
          </w:tcPr>
          <w:p w14:paraId="44F1DD98" w14:textId="77777777" w:rsidR="00746AD6" w:rsidRPr="00746AD6" w:rsidRDefault="00746AD6" w:rsidP="00746AD6">
            <w:pPr>
              <w:spacing w:line="240" w:lineRule="auto"/>
              <w:ind w:firstLine="0"/>
              <w:rPr>
                <w:rFonts w:eastAsia="Times New Roman" w:cs="Times New Roman"/>
                <w:sz w:val="20"/>
                <w:szCs w:val="20"/>
                <w:lang w:val="en-US" w:eastAsia="zh-CN"/>
              </w:rPr>
            </w:pPr>
          </w:p>
        </w:tc>
        <w:tc>
          <w:tcPr>
            <w:tcW w:w="212" w:type="pct"/>
            <w:vMerge/>
            <w:tcBorders>
              <w:top w:val="nil"/>
              <w:left w:val="nil"/>
              <w:bottom w:val="nil"/>
              <w:right w:val="nil"/>
            </w:tcBorders>
            <w:vAlign w:val="center"/>
            <w:hideMark/>
          </w:tcPr>
          <w:p w14:paraId="0DCEF30D" w14:textId="77777777" w:rsidR="00746AD6" w:rsidRPr="00746AD6" w:rsidRDefault="00746AD6" w:rsidP="00746AD6">
            <w:pPr>
              <w:spacing w:line="240" w:lineRule="auto"/>
              <w:ind w:firstLine="0"/>
              <w:rPr>
                <w:rFonts w:eastAsia="Times New Roman" w:cs="Times New Roman"/>
                <w:sz w:val="20"/>
                <w:szCs w:val="20"/>
                <w:lang w:val="en-US" w:eastAsia="zh-CN"/>
              </w:rPr>
            </w:pPr>
          </w:p>
        </w:tc>
        <w:tc>
          <w:tcPr>
            <w:tcW w:w="244" w:type="pct"/>
            <w:vMerge/>
            <w:tcBorders>
              <w:top w:val="nil"/>
              <w:left w:val="nil"/>
              <w:bottom w:val="nil"/>
              <w:right w:val="nil"/>
            </w:tcBorders>
            <w:vAlign w:val="center"/>
            <w:hideMark/>
          </w:tcPr>
          <w:p w14:paraId="574F039A" w14:textId="77777777" w:rsidR="00746AD6" w:rsidRPr="00746AD6" w:rsidRDefault="00746AD6" w:rsidP="00746AD6">
            <w:pPr>
              <w:spacing w:line="240" w:lineRule="auto"/>
              <w:ind w:firstLine="0"/>
              <w:rPr>
                <w:rFonts w:eastAsia="Times New Roman" w:cs="Times New Roman"/>
                <w:sz w:val="20"/>
                <w:szCs w:val="20"/>
                <w:lang w:val="en-US" w:eastAsia="zh-CN"/>
              </w:rPr>
            </w:pPr>
          </w:p>
        </w:tc>
        <w:tc>
          <w:tcPr>
            <w:tcW w:w="212" w:type="pct"/>
            <w:vMerge/>
            <w:tcBorders>
              <w:top w:val="nil"/>
              <w:left w:val="nil"/>
              <w:bottom w:val="nil"/>
              <w:right w:val="nil"/>
            </w:tcBorders>
            <w:vAlign w:val="center"/>
            <w:hideMark/>
          </w:tcPr>
          <w:p w14:paraId="0D4A0889" w14:textId="77777777" w:rsidR="00746AD6" w:rsidRPr="00746AD6" w:rsidRDefault="00746AD6" w:rsidP="00746AD6">
            <w:pPr>
              <w:spacing w:line="240" w:lineRule="auto"/>
              <w:ind w:firstLine="0"/>
              <w:rPr>
                <w:rFonts w:eastAsia="Times New Roman" w:cs="Times New Roman"/>
                <w:sz w:val="20"/>
                <w:szCs w:val="20"/>
                <w:lang w:val="en-US" w:eastAsia="zh-CN"/>
              </w:rPr>
            </w:pPr>
          </w:p>
        </w:tc>
        <w:tc>
          <w:tcPr>
            <w:tcW w:w="216" w:type="pct"/>
            <w:vMerge/>
            <w:tcBorders>
              <w:top w:val="nil"/>
              <w:left w:val="nil"/>
              <w:bottom w:val="nil"/>
              <w:right w:val="nil"/>
            </w:tcBorders>
            <w:vAlign w:val="center"/>
            <w:hideMark/>
          </w:tcPr>
          <w:p w14:paraId="6C361E39" w14:textId="77777777" w:rsidR="00746AD6" w:rsidRPr="00746AD6" w:rsidRDefault="00746AD6" w:rsidP="00746AD6">
            <w:pPr>
              <w:spacing w:line="240" w:lineRule="auto"/>
              <w:ind w:firstLine="0"/>
              <w:rPr>
                <w:rFonts w:eastAsia="Times New Roman" w:cs="Times New Roman"/>
                <w:sz w:val="20"/>
                <w:szCs w:val="20"/>
                <w:lang w:val="en-US" w:eastAsia="zh-CN"/>
              </w:rPr>
            </w:pPr>
          </w:p>
        </w:tc>
      </w:tr>
      <w:tr w:rsidR="00746AD6" w:rsidRPr="00746AD6" w14:paraId="6A0DA2FD" w14:textId="77777777" w:rsidTr="00E1236A">
        <w:trPr>
          <w:trHeight w:val="259"/>
        </w:trPr>
        <w:tc>
          <w:tcPr>
            <w:tcW w:w="972" w:type="pct"/>
            <w:tcBorders>
              <w:top w:val="nil"/>
              <w:left w:val="nil"/>
              <w:bottom w:val="nil"/>
              <w:right w:val="nil"/>
            </w:tcBorders>
            <w:shd w:val="clear" w:color="auto" w:fill="auto"/>
            <w:vAlign w:val="center"/>
            <w:hideMark/>
          </w:tcPr>
          <w:p w14:paraId="6EEF05BD" w14:textId="77777777" w:rsidR="00746AD6" w:rsidRPr="00746AD6" w:rsidRDefault="00746AD6" w:rsidP="00746AD6">
            <w:pPr>
              <w:spacing w:line="240" w:lineRule="auto"/>
              <w:ind w:firstLine="0"/>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Difference vs. Similarity</w:t>
            </w:r>
          </w:p>
        </w:tc>
        <w:tc>
          <w:tcPr>
            <w:tcW w:w="244" w:type="pct"/>
            <w:tcBorders>
              <w:top w:val="nil"/>
              <w:left w:val="nil"/>
              <w:bottom w:val="nil"/>
              <w:right w:val="nil"/>
            </w:tcBorders>
            <w:shd w:val="clear" w:color="auto" w:fill="auto"/>
            <w:vAlign w:val="center"/>
            <w:hideMark/>
          </w:tcPr>
          <w:p w14:paraId="62BC0630"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-1.54</w:t>
            </w:r>
          </w:p>
        </w:tc>
        <w:tc>
          <w:tcPr>
            <w:tcW w:w="216" w:type="pct"/>
            <w:tcBorders>
              <w:top w:val="nil"/>
              <w:left w:val="nil"/>
              <w:bottom w:val="nil"/>
              <w:right w:val="nil"/>
            </w:tcBorders>
            <w:shd w:val="clear" w:color="auto" w:fill="auto"/>
            <w:vAlign w:val="center"/>
            <w:hideMark/>
          </w:tcPr>
          <w:p w14:paraId="62465A3E"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1.28</w:t>
            </w:r>
          </w:p>
        </w:tc>
        <w:tc>
          <w:tcPr>
            <w:tcW w:w="212" w:type="pct"/>
            <w:tcBorders>
              <w:top w:val="nil"/>
              <w:left w:val="nil"/>
              <w:bottom w:val="nil"/>
              <w:right w:val="nil"/>
            </w:tcBorders>
            <w:shd w:val="clear" w:color="auto" w:fill="auto"/>
            <w:vAlign w:val="center"/>
            <w:hideMark/>
          </w:tcPr>
          <w:p w14:paraId="4000F190"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479</w:t>
            </w:r>
          </w:p>
        </w:tc>
        <w:tc>
          <w:tcPr>
            <w:tcW w:w="244" w:type="pct"/>
            <w:tcBorders>
              <w:top w:val="nil"/>
              <w:left w:val="nil"/>
              <w:bottom w:val="nil"/>
              <w:right w:val="nil"/>
            </w:tcBorders>
            <w:shd w:val="clear" w:color="auto" w:fill="auto"/>
            <w:vAlign w:val="center"/>
            <w:hideMark/>
          </w:tcPr>
          <w:p w14:paraId="7F3FF082"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-1.68</w:t>
            </w:r>
          </w:p>
        </w:tc>
        <w:tc>
          <w:tcPr>
            <w:tcW w:w="216" w:type="pct"/>
            <w:tcBorders>
              <w:top w:val="nil"/>
              <w:left w:val="nil"/>
              <w:bottom w:val="nil"/>
              <w:right w:val="nil"/>
            </w:tcBorders>
            <w:shd w:val="clear" w:color="auto" w:fill="auto"/>
            <w:vAlign w:val="center"/>
            <w:hideMark/>
          </w:tcPr>
          <w:p w14:paraId="52FAAB34"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1.33</w:t>
            </w:r>
          </w:p>
        </w:tc>
        <w:tc>
          <w:tcPr>
            <w:tcW w:w="212" w:type="pct"/>
            <w:tcBorders>
              <w:top w:val="nil"/>
              <w:left w:val="nil"/>
              <w:bottom w:val="nil"/>
              <w:right w:val="nil"/>
            </w:tcBorders>
            <w:shd w:val="clear" w:color="auto" w:fill="auto"/>
            <w:vAlign w:val="center"/>
            <w:hideMark/>
          </w:tcPr>
          <w:p w14:paraId="7586CD05"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315</w:t>
            </w:r>
          </w:p>
        </w:tc>
        <w:tc>
          <w:tcPr>
            <w:tcW w:w="244" w:type="pct"/>
            <w:tcBorders>
              <w:top w:val="nil"/>
              <w:left w:val="nil"/>
              <w:bottom w:val="nil"/>
              <w:right w:val="nil"/>
            </w:tcBorders>
            <w:shd w:val="clear" w:color="auto" w:fill="auto"/>
            <w:vAlign w:val="center"/>
            <w:hideMark/>
          </w:tcPr>
          <w:p w14:paraId="4F741E92"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2.45</w:t>
            </w:r>
          </w:p>
        </w:tc>
        <w:tc>
          <w:tcPr>
            <w:tcW w:w="212" w:type="pct"/>
            <w:tcBorders>
              <w:top w:val="nil"/>
              <w:left w:val="nil"/>
              <w:bottom w:val="nil"/>
              <w:right w:val="nil"/>
            </w:tcBorders>
            <w:shd w:val="clear" w:color="auto" w:fill="auto"/>
            <w:vAlign w:val="center"/>
            <w:hideMark/>
          </w:tcPr>
          <w:p w14:paraId="34C5944B"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p>
        </w:tc>
        <w:tc>
          <w:tcPr>
            <w:tcW w:w="216" w:type="pct"/>
            <w:tcBorders>
              <w:top w:val="nil"/>
              <w:left w:val="nil"/>
              <w:bottom w:val="nil"/>
              <w:right w:val="nil"/>
            </w:tcBorders>
            <w:shd w:val="clear" w:color="auto" w:fill="auto"/>
            <w:vAlign w:val="center"/>
            <w:hideMark/>
          </w:tcPr>
          <w:p w14:paraId="1AD6BF24"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0</w:t>
            </w:r>
          </w:p>
        </w:tc>
        <w:tc>
          <w:tcPr>
            <w:tcW w:w="244" w:type="pct"/>
            <w:tcBorders>
              <w:top w:val="nil"/>
              <w:left w:val="nil"/>
              <w:bottom w:val="nil"/>
              <w:right w:val="nil"/>
            </w:tcBorders>
            <w:shd w:val="clear" w:color="auto" w:fill="auto"/>
            <w:vAlign w:val="center"/>
            <w:hideMark/>
          </w:tcPr>
          <w:p w14:paraId="3B6F7CE7"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-1.68</w:t>
            </w:r>
          </w:p>
        </w:tc>
        <w:tc>
          <w:tcPr>
            <w:tcW w:w="216" w:type="pct"/>
            <w:tcBorders>
              <w:top w:val="nil"/>
              <w:left w:val="nil"/>
              <w:bottom w:val="nil"/>
              <w:right w:val="nil"/>
            </w:tcBorders>
            <w:shd w:val="clear" w:color="auto" w:fill="auto"/>
            <w:vAlign w:val="center"/>
            <w:hideMark/>
          </w:tcPr>
          <w:p w14:paraId="3F1785EE"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1.33</w:t>
            </w:r>
          </w:p>
        </w:tc>
        <w:tc>
          <w:tcPr>
            <w:tcW w:w="212" w:type="pct"/>
            <w:tcBorders>
              <w:top w:val="nil"/>
              <w:left w:val="nil"/>
              <w:bottom w:val="nil"/>
              <w:right w:val="nil"/>
            </w:tcBorders>
            <w:shd w:val="clear" w:color="auto" w:fill="auto"/>
            <w:vAlign w:val="center"/>
            <w:hideMark/>
          </w:tcPr>
          <w:p w14:paraId="0479D767"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315</w:t>
            </w:r>
          </w:p>
        </w:tc>
        <w:tc>
          <w:tcPr>
            <w:tcW w:w="244" w:type="pct"/>
            <w:tcBorders>
              <w:top w:val="nil"/>
              <w:left w:val="nil"/>
              <w:bottom w:val="nil"/>
              <w:right w:val="nil"/>
            </w:tcBorders>
            <w:shd w:val="clear" w:color="auto" w:fill="auto"/>
            <w:vAlign w:val="center"/>
            <w:hideMark/>
          </w:tcPr>
          <w:p w14:paraId="51493906"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-1.53</w:t>
            </w:r>
          </w:p>
        </w:tc>
        <w:tc>
          <w:tcPr>
            <w:tcW w:w="216" w:type="pct"/>
            <w:tcBorders>
              <w:top w:val="nil"/>
              <w:left w:val="nil"/>
              <w:bottom w:val="nil"/>
              <w:right w:val="nil"/>
            </w:tcBorders>
            <w:shd w:val="clear" w:color="auto" w:fill="auto"/>
            <w:vAlign w:val="center"/>
            <w:hideMark/>
          </w:tcPr>
          <w:p w14:paraId="011D7446"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1.41</w:t>
            </w:r>
          </w:p>
        </w:tc>
        <w:tc>
          <w:tcPr>
            <w:tcW w:w="212" w:type="pct"/>
            <w:tcBorders>
              <w:top w:val="nil"/>
              <w:left w:val="nil"/>
              <w:bottom w:val="nil"/>
              <w:right w:val="nil"/>
            </w:tcBorders>
            <w:shd w:val="clear" w:color="auto" w:fill="auto"/>
            <w:vAlign w:val="center"/>
            <w:hideMark/>
          </w:tcPr>
          <w:p w14:paraId="620253C8"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126</w:t>
            </w:r>
          </w:p>
        </w:tc>
        <w:tc>
          <w:tcPr>
            <w:tcW w:w="244" w:type="pct"/>
            <w:tcBorders>
              <w:top w:val="nil"/>
              <w:left w:val="nil"/>
              <w:bottom w:val="nil"/>
              <w:right w:val="nil"/>
            </w:tcBorders>
            <w:shd w:val="clear" w:color="auto" w:fill="auto"/>
            <w:vAlign w:val="center"/>
            <w:hideMark/>
          </w:tcPr>
          <w:p w14:paraId="0E54FBE6"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1.21</w:t>
            </w:r>
          </w:p>
        </w:tc>
        <w:tc>
          <w:tcPr>
            <w:tcW w:w="212" w:type="pct"/>
            <w:tcBorders>
              <w:top w:val="nil"/>
              <w:left w:val="nil"/>
              <w:bottom w:val="nil"/>
              <w:right w:val="nil"/>
            </w:tcBorders>
            <w:shd w:val="clear" w:color="auto" w:fill="auto"/>
            <w:vAlign w:val="center"/>
            <w:hideMark/>
          </w:tcPr>
          <w:p w14:paraId="6D505622"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p>
        </w:tc>
        <w:tc>
          <w:tcPr>
            <w:tcW w:w="216" w:type="pct"/>
            <w:tcBorders>
              <w:top w:val="nil"/>
              <w:left w:val="nil"/>
              <w:bottom w:val="nil"/>
              <w:right w:val="nil"/>
            </w:tcBorders>
            <w:shd w:val="clear" w:color="auto" w:fill="auto"/>
            <w:vAlign w:val="center"/>
            <w:hideMark/>
          </w:tcPr>
          <w:p w14:paraId="3E053D4E"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0</w:t>
            </w:r>
          </w:p>
        </w:tc>
      </w:tr>
      <w:tr w:rsidR="00746AD6" w:rsidRPr="00746AD6" w14:paraId="670C3060" w14:textId="77777777" w:rsidTr="00E1236A">
        <w:trPr>
          <w:trHeight w:val="259"/>
        </w:trPr>
        <w:tc>
          <w:tcPr>
            <w:tcW w:w="972" w:type="pct"/>
            <w:tcBorders>
              <w:top w:val="nil"/>
              <w:left w:val="nil"/>
              <w:bottom w:val="nil"/>
              <w:right w:val="nil"/>
            </w:tcBorders>
            <w:shd w:val="clear" w:color="auto" w:fill="auto"/>
            <w:vAlign w:val="center"/>
            <w:hideMark/>
          </w:tcPr>
          <w:p w14:paraId="2832B2F5" w14:textId="77777777" w:rsidR="00746AD6" w:rsidRPr="00746AD6" w:rsidRDefault="00746AD6" w:rsidP="00746AD6">
            <w:pPr>
              <w:spacing w:line="240" w:lineRule="auto"/>
              <w:ind w:firstLine="0"/>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Containment vs. Connection</w:t>
            </w:r>
          </w:p>
        </w:tc>
        <w:tc>
          <w:tcPr>
            <w:tcW w:w="244" w:type="pct"/>
            <w:tcBorders>
              <w:top w:val="nil"/>
              <w:left w:val="nil"/>
              <w:bottom w:val="nil"/>
              <w:right w:val="nil"/>
            </w:tcBorders>
            <w:shd w:val="clear" w:color="auto" w:fill="auto"/>
            <w:vAlign w:val="center"/>
            <w:hideMark/>
          </w:tcPr>
          <w:p w14:paraId="3C081BD3"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1.84</w:t>
            </w:r>
          </w:p>
        </w:tc>
        <w:tc>
          <w:tcPr>
            <w:tcW w:w="216" w:type="pct"/>
            <w:tcBorders>
              <w:top w:val="nil"/>
              <w:left w:val="nil"/>
              <w:bottom w:val="nil"/>
              <w:right w:val="nil"/>
            </w:tcBorders>
            <w:shd w:val="clear" w:color="auto" w:fill="auto"/>
            <w:vAlign w:val="center"/>
            <w:hideMark/>
          </w:tcPr>
          <w:p w14:paraId="1E2037AF"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1.31</w:t>
            </w:r>
          </w:p>
        </w:tc>
        <w:tc>
          <w:tcPr>
            <w:tcW w:w="212" w:type="pct"/>
            <w:tcBorders>
              <w:top w:val="nil"/>
              <w:left w:val="nil"/>
              <w:bottom w:val="nil"/>
              <w:right w:val="nil"/>
            </w:tcBorders>
            <w:shd w:val="clear" w:color="auto" w:fill="auto"/>
            <w:vAlign w:val="center"/>
            <w:hideMark/>
          </w:tcPr>
          <w:p w14:paraId="5504F9BB"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479</w:t>
            </w:r>
          </w:p>
        </w:tc>
        <w:tc>
          <w:tcPr>
            <w:tcW w:w="244" w:type="pct"/>
            <w:tcBorders>
              <w:top w:val="nil"/>
              <w:left w:val="nil"/>
              <w:bottom w:val="nil"/>
              <w:right w:val="nil"/>
            </w:tcBorders>
            <w:shd w:val="clear" w:color="auto" w:fill="auto"/>
            <w:vAlign w:val="center"/>
            <w:hideMark/>
          </w:tcPr>
          <w:p w14:paraId="3AED6DE0"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2.26</w:t>
            </w:r>
          </w:p>
        </w:tc>
        <w:tc>
          <w:tcPr>
            <w:tcW w:w="216" w:type="pct"/>
            <w:tcBorders>
              <w:top w:val="nil"/>
              <w:left w:val="nil"/>
              <w:bottom w:val="nil"/>
              <w:right w:val="nil"/>
            </w:tcBorders>
            <w:shd w:val="clear" w:color="auto" w:fill="auto"/>
            <w:vAlign w:val="center"/>
            <w:hideMark/>
          </w:tcPr>
          <w:p w14:paraId="419CF647"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1.31</w:t>
            </w:r>
          </w:p>
        </w:tc>
        <w:tc>
          <w:tcPr>
            <w:tcW w:w="212" w:type="pct"/>
            <w:tcBorders>
              <w:top w:val="nil"/>
              <w:left w:val="nil"/>
              <w:bottom w:val="nil"/>
              <w:right w:val="nil"/>
            </w:tcBorders>
            <w:shd w:val="clear" w:color="auto" w:fill="auto"/>
            <w:vAlign w:val="center"/>
            <w:hideMark/>
          </w:tcPr>
          <w:p w14:paraId="3DA0DBB5"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315</w:t>
            </w:r>
          </w:p>
        </w:tc>
        <w:tc>
          <w:tcPr>
            <w:tcW w:w="244" w:type="pct"/>
            <w:tcBorders>
              <w:top w:val="nil"/>
              <w:left w:val="nil"/>
              <w:bottom w:val="nil"/>
              <w:right w:val="nil"/>
            </w:tcBorders>
            <w:shd w:val="clear" w:color="auto" w:fill="auto"/>
            <w:vAlign w:val="center"/>
            <w:hideMark/>
          </w:tcPr>
          <w:p w14:paraId="5F198764"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19.4</w:t>
            </w:r>
          </w:p>
        </w:tc>
        <w:tc>
          <w:tcPr>
            <w:tcW w:w="212" w:type="pct"/>
            <w:tcBorders>
              <w:top w:val="nil"/>
              <w:left w:val="nil"/>
              <w:bottom w:val="nil"/>
              <w:right w:val="nil"/>
            </w:tcBorders>
            <w:shd w:val="clear" w:color="auto" w:fill="auto"/>
            <w:vAlign w:val="center"/>
            <w:hideMark/>
          </w:tcPr>
          <w:p w14:paraId="716C02F5"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w:t>
            </w:r>
          </w:p>
        </w:tc>
        <w:tc>
          <w:tcPr>
            <w:tcW w:w="216" w:type="pct"/>
            <w:tcBorders>
              <w:top w:val="nil"/>
              <w:left w:val="nil"/>
              <w:bottom w:val="nil"/>
              <w:right w:val="nil"/>
            </w:tcBorders>
            <w:shd w:val="clear" w:color="auto" w:fill="auto"/>
            <w:vAlign w:val="center"/>
            <w:hideMark/>
          </w:tcPr>
          <w:p w14:paraId="57BA65F7"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0.02</w:t>
            </w:r>
          </w:p>
        </w:tc>
        <w:tc>
          <w:tcPr>
            <w:tcW w:w="244" w:type="pct"/>
            <w:tcBorders>
              <w:top w:val="nil"/>
              <w:left w:val="nil"/>
              <w:bottom w:val="nil"/>
              <w:right w:val="nil"/>
            </w:tcBorders>
            <w:shd w:val="clear" w:color="auto" w:fill="auto"/>
            <w:vAlign w:val="center"/>
            <w:hideMark/>
          </w:tcPr>
          <w:p w14:paraId="24E6A367"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2.26</w:t>
            </w:r>
          </w:p>
        </w:tc>
        <w:tc>
          <w:tcPr>
            <w:tcW w:w="216" w:type="pct"/>
            <w:tcBorders>
              <w:top w:val="nil"/>
              <w:left w:val="nil"/>
              <w:bottom w:val="nil"/>
              <w:right w:val="nil"/>
            </w:tcBorders>
            <w:shd w:val="clear" w:color="auto" w:fill="auto"/>
            <w:vAlign w:val="center"/>
            <w:hideMark/>
          </w:tcPr>
          <w:p w14:paraId="3F1764C2"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1.31</w:t>
            </w:r>
          </w:p>
        </w:tc>
        <w:tc>
          <w:tcPr>
            <w:tcW w:w="212" w:type="pct"/>
            <w:tcBorders>
              <w:top w:val="nil"/>
              <w:left w:val="nil"/>
              <w:bottom w:val="nil"/>
              <w:right w:val="nil"/>
            </w:tcBorders>
            <w:shd w:val="clear" w:color="auto" w:fill="auto"/>
            <w:vAlign w:val="center"/>
            <w:hideMark/>
          </w:tcPr>
          <w:p w14:paraId="7F81451C"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315</w:t>
            </w:r>
          </w:p>
        </w:tc>
        <w:tc>
          <w:tcPr>
            <w:tcW w:w="244" w:type="pct"/>
            <w:tcBorders>
              <w:top w:val="nil"/>
              <w:left w:val="nil"/>
              <w:bottom w:val="nil"/>
              <w:right w:val="nil"/>
            </w:tcBorders>
            <w:shd w:val="clear" w:color="auto" w:fill="auto"/>
            <w:vAlign w:val="center"/>
            <w:hideMark/>
          </w:tcPr>
          <w:p w14:paraId="1D452CD3"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2.34</w:t>
            </w:r>
          </w:p>
        </w:tc>
        <w:tc>
          <w:tcPr>
            <w:tcW w:w="216" w:type="pct"/>
            <w:tcBorders>
              <w:top w:val="nil"/>
              <w:left w:val="nil"/>
              <w:bottom w:val="nil"/>
              <w:right w:val="nil"/>
            </w:tcBorders>
            <w:shd w:val="clear" w:color="auto" w:fill="auto"/>
            <w:vAlign w:val="center"/>
            <w:hideMark/>
          </w:tcPr>
          <w:p w14:paraId="01D552A1"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1.34</w:t>
            </w:r>
          </w:p>
        </w:tc>
        <w:tc>
          <w:tcPr>
            <w:tcW w:w="212" w:type="pct"/>
            <w:tcBorders>
              <w:top w:val="nil"/>
              <w:left w:val="nil"/>
              <w:bottom w:val="nil"/>
              <w:right w:val="nil"/>
            </w:tcBorders>
            <w:shd w:val="clear" w:color="auto" w:fill="auto"/>
            <w:vAlign w:val="center"/>
            <w:hideMark/>
          </w:tcPr>
          <w:p w14:paraId="6FCF91E6"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126</w:t>
            </w:r>
          </w:p>
        </w:tc>
        <w:tc>
          <w:tcPr>
            <w:tcW w:w="244" w:type="pct"/>
            <w:tcBorders>
              <w:top w:val="nil"/>
              <w:left w:val="nil"/>
              <w:bottom w:val="nil"/>
              <w:right w:val="nil"/>
            </w:tcBorders>
            <w:shd w:val="clear" w:color="auto" w:fill="auto"/>
            <w:vAlign w:val="center"/>
            <w:hideMark/>
          </w:tcPr>
          <w:p w14:paraId="091D133B"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0.39</w:t>
            </w:r>
          </w:p>
        </w:tc>
        <w:tc>
          <w:tcPr>
            <w:tcW w:w="212" w:type="pct"/>
            <w:tcBorders>
              <w:top w:val="nil"/>
              <w:left w:val="nil"/>
              <w:bottom w:val="nil"/>
              <w:right w:val="nil"/>
            </w:tcBorders>
            <w:shd w:val="clear" w:color="auto" w:fill="auto"/>
            <w:vAlign w:val="center"/>
            <w:hideMark/>
          </w:tcPr>
          <w:p w14:paraId="3B776D6A"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p>
        </w:tc>
        <w:tc>
          <w:tcPr>
            <w:tcW w:w="216" w:type="pct"/>
            <w:tcBorders>
              <w:top w:val="nil"/>
              <w:left w:val="nil"/>
              <w:bottom w:val="nil"/>
              <w:right w:val="nil"/>
            </w:tcBorders>
            <w:shd w:val="clear" w:color="auto" w:fill="auto"/>
            <w:vAlign w:val="center"/>
            <w:hideMark/>
          </w:tcPr>
          <w:p w14:paraId="6FAD5113"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0</w:t>
            </w:r>
          </w:p>
        </w:tc>
      </w:tr>
      <w:tr w:rsidR="00746AD6" w:rsidRPr="00746AD6" w14:paraId="3AC70FCE" w14:textId="77777777" w:rsidTr="00E1236A">
        <w:trPr>
          <w:trHeight w:val="259"/>
        </w:trPr>
        <w:tc>
          <w:tcPr>
            <w:tcW w:w="972" w:type="pct"/>
            <w:tcBorders>
              <w:top w:val="nil"/>
              <w:left w:val="nil"/>
              <w:bottom w:val="nil"/>
              <w:right w:val="nil"/>
            </w:tcBorders>
            <w:shd w:val="clear" w:color="auto" w:fill="auto"/>
            <w:vAlign w:val="center"/>
            <w:hideMark/>
          </w:tcPr>
          <w:p w14:paraId="59A8B10F" w14:textId="77777777" w:rsidR="00746AD6" w:rsidRPr="00746AD6" w:rsidRDefault="00746AD6" w:rsidP="00746AD6">
            <w:pPr>
              <w:spacing w:line="240" w:lineRule="auto"/>
              <w:ind w:firstLine="0"/>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Self-direction vs. Receptiveness to influence</w:t>
            </w:r>
          </w:p>
        </w:tc>
        <w:tc>
          <w:tcPr>
            <w:tcW w:w="244" w:type="pct"/>
            <w:tcBorders>
              <w:top w:val="nil"/>
              <w:left w:val="nil"/>
              <w:bottom w:val="nil"/>
              <w:right w:val="nil"/>
            </w:tcBorders>
            <w:shd w:val="clear" w:color="auto" w:fill="auto"/>
            <w:vAlign w:val="center"/>
            <w:hideMark/>
          </w:tcPr>
          <w:p w14:paraId="379D72A7"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-1.12</w:t>
            </w:r>
          </w:p>
        </w:tc>
        <w:tc>
          <w:tcPr>
            <w:tcW w:w="216" w:type="pct"/>
            <w:tcBorders>
              <w:top w:val="nil"/>
              <w:left w:val="nil"/>
              <w:bottom w:val="nil"/>
              <w:right w:val="nil"/>
            </w:tcBorders>
            <w:shd w:val="clear" w:color="auto" w:fill="auto"/>
            <w:vAlign w:val="center"/>
            <w:hideMark/>
          </w:tcPr>
          <w:p w14:paraId="2E444138"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1.31</w:t>
            </w:r>
          </w:p>
        </w:tc>
        <w:tc>
          <w:tcPr>
            <w:tcW w:w="212" w:type="pct"/>
            <w:tcBorders>
              <w:top w:val="nil"/>
              <w:left w:val="nil"/>
              <w:bottom w:val="nil"/>
              <w:right w:val="nil"/>
            </w:tcBorders>
            <w:shd w:val="clear" w:color="auto" w:fill="auto"/>
            <w:vAlign w:val="center"/>
            <w:hideMark/>
          </w:tcPr>
          <w:p w14:paraId="0B86BEF0"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479</w:t>
            </w:r>
          </w:p>
        </w:tc>
        <w:tc>
          <w:tcPr>
            <w:tcW w:w="244" w:type="pct"/>
            <w:tcBorders>
              <w:top w:val="nil"/>
              <w:left w:val="nil"/>
              <w:bottom w:val="nil"/>
              <w:right w:val="nil"/>
            </w:tcBorders>
            <w:shd w:val="clear" w:color="auto" w:fill="auto"/>
            <w:vAlign w:val="center"/>
            <w:hideMark/>
          </w:tcPr>
          <w:p w14:paraId="4B57BC80"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-1.11</w:t>
            </w:r>
          </w:p>
        </w:tc>
        <w:tc>
          <w:tcPr>
            <w:tcW w:w="216" w:type="pct"/>
            <w:tcBorders>
              <w:top w:val="nil"/>
              <w:left w:val="nil"/>
              <w:bottom w:val="nil"/>
              <w:right w:val="nil"/>
            </w:tcBorders>
            <w:shd w:val="clear" w:color="auto" w:fill="auto"/>
            <w:vAlign w:val="center"/>
            <w:hideMark/>
          </w:tcPr>
          <w:p w14:paraId="7FE766FE"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1.33</w:t>
            </w:r>
          </w:p>
        </w:tc>
        <w:tc>
          <w:tcPr>
            <w:tcW w:w="212" w:type="pct"/>
            <w:tcBorders>
              <w:top w:val="nil"/>
              <w:left w:val="nil"/>
              <w:bottom w:val="nil"/>
              <w:right w:val="nil"/>
            </w:tcBorders>
            <w:shd w:val="clear" w:color="auto" w:fill="auto"/>
            <w:vAlign w:val="center"/>
            <w:hideMark/>
          </w:tcPr>
          <w:p w14:paraId="6B671F13"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315</w:t>
            </w:r>
          </w:p>
        </w:tc>
        <w:tc>
          <w:tcPr>
            <w:tcW w:w="244" w:type="pct"/>
            <w:tcBorders>
              <w:top w:val="nil"/>
              <w:left w:val="nil"/>
              <w:bottom w:val="nil"/>
              <w:right w:val="nil"/>
            </w:tcBorders>
            <w:shd w:val="clear" w:color="auto" w:fill="auto"/>
            <w:vAlign w:val="center"/>
            <w:hideMark/>
          </w:tcPr>
          <w:p w14:paraId="6E1FFF08"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0.01</w:t>
            </w:r>
          </w:p>
        </w:tc>
        <w:tc>
          <w:tcPr>
            <w:tcW w:w="212" w:type="pct"/>
            <w:tcBorders>
              <w:top w:val="nil"/>
              <w:left w:val="nil"/>
              <w:bottom w:val="nil"/>
              <w:right w:val="nil"/>
            </w:tcBorders>
            <w:shd w:val="clear" w:color="auto" w:fill="auto"/>
            <w:vAlign w:val="center"/>
            <w:hideMark/>
          </w:tcPr>
          <w:p w14:paraId="5C87BBBB"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p>
        </w:tc>
        <w:tc>
          <w:tcPr>
            <w:tcW w:w="216" w:type="pct"/>
            <w:tcBorders>
              <w:top w:val="nil"/>
              <w:left w:val="nil"/>
              <w:bottom w:val="nil"/>
              <w:right w:val="nil"/>
            </w:tcBorders>
            <w:shd w:val="clear" w:color="auto" w:fill="auto"/>
            <w:vAlign w:val="center"/>
            <w:hideMark/>
          </w:tcPr>
          <w:p w14:paraId="5E39EF71"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0</w:t>
            </w:r>
          </w:p>
        </w:tc>
        <w:tc>
          <w:tcPr>
            <w:tcW w:w="244" w:type="pct"/>
            <w:tcBorders>
              <w:top w:val="nil"/>
              <w:left w:val="nil"/>
              <w:bottom w:val="nil"/>
              <w:right w:val="nil"/>
            </w:tcBorders>
            <w:shd w:val="clear" w:color="auto" w:fill="auto"/>
            <w:vAlign w:val="center"/>
            <w:hideMark/>
          </w:tcPr>
          <w:p w14:paraId="6FA39B36"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-1.11</w:t>
            </w:r>
          </w:p>
        </w:tc>
        <w:tc>
          <w:tcPr>
            <w:tcW w:w="216" w:type="pct"/>
            <w:tcBorders>
              <w:top w:val="nil"/>
              <w:left w:val="nil"/>
              <w:bottom w:val="nil"/>
              <w:right w:val="nil"/>
            </w:tcBorders>
            <w:shd w:val="clear" w:color="auto" w:fill="auto"/>
            <w:vAlign w:val="center"/>
            <w:hideMark/>
          </w:tcPr>
          <w:p w14:paraId="72866CA9"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1.33</w:t>
            </w:r>
          </w:p>
        </w:tc>
        <w:tc>
          <w:tcPr>
            <w:tcW w:w="212" w:type="pct"/>
            <w:tcBorders>
              <w:top w:val="nil"/>
              <w:left w:val="nil"/>
              <w:bottom w:val="nil"/>
              <w:right w:val="nil"/>
            </w:tcBorders>
            <w:shd w:val="clear" w:color="auto" w:fill="auto"/>
            <w:vAlign w:val="center"/>
            <w:hideMark/>
          </w:tcPr>
          <w:p w14:paraId="2A038DF3"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315</w:t>
            </w:r>
          </w:p>
        </w:tc>
        <w:tc>
          <w:tcPr>
            <w:tcW w:w="244" w:type="pct"/>
            <w:tcBorders>
              <w:top w:val="nil"/>
              <w:left w:val="nil"/>
              <w:bottom w:val="nil"/>
              <w:right w:val="nil"/>
            </w:tcBorders>
            <w:shd w:val="clear" w:color="auto" w:fill="auto"/>
            <w:vAlign w:val="center"/>
            <w:hideMark/>
          </w:tcPr>
          <w:p w14:paraId="6569752C"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-1.36</w:t>
            </w:r>
          </w:p>
        </w:tc>
        <w:tc>
          <w:tcPr>
            <w:tcW w:w="216" w:type="pct"/>
            <w:tcBorders>
              <w:top w:val="nil"/>
              <w:left w:val="nil"/>
              <w:bottom w:val="nil"/>
              <w:right w:val="nil"/>
            </w:tcBorders>
            <w:shd w:val="clear" w:color="auto" w:fill="auto"/>
            <w:vAlign w:val="center"/>
            <w:hideMark/>
          </w:tcPr>
          <w:p w14:paraId="19C10748"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1.4</w:t>
            </w:r>
          </w:p>
        </w:tc>
        <w:tc>
          <w:tcPr>
            <w:tcW w:w="212" w:type="pct"/>
            <w:tcBorders>
              <w:top w:val="nil"/>
              <w:left w:val="nil"/>
              <w:bottom w:val="nil"/>
              <w:right w:val="nil"/>
            </w:tcBorders>
            <w:shd w:val="clear" w:color="auto" w:fill="auto"/>
            <w:vAlign w:val="center"/>
            <w:hideMark/>
          </w:tcPr>
          <w:p w14:paraId="1D411705"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126</w:t>
            </w:r>
          </w:p>
        </w:tc>
        <w:tc>
          <w:tcPr>
            <w:tcW w:w="244" w:type="pct"/>
            <w:tcBorders>
              <w:top w:val="nil"/>
              <w:left w:val="nil"/>
              <w:bottom w:val="nil"/>
              <w:right w:val="nil"/>
            </w:tcBorders>
            <w:shd w:val="clear" w:color="auto" w:fill="auto"/>
            <w:vAlign w:val="center"/>
            <w:hideMark/>
          </w:tcPr>
          <w:p w14:paraId="651CE7B1"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3.05</w:t>
            </w:r>
          </w:p>
        </w:tc>
        <w:tc>
          <w:tcPr>
            <w:tcW w:w="212" w:type="pct"/>
            <w:tcBorders>
              <w:top w:val="nil"/>
              <w:left w:val="nil"/>
              <w:bottom w:val="nil"/>
              <w:right w:val="nil"/>
            </w:tcBorders>
            <w:shd w:val="clear" w:color="auto" w:fill="auto"/>
            <w:vAlign w:val="center"/>
            <w:hideMark/>
          </w:tcPr>
          <w:p w14:paraId="20F15914"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p>
        </w:tc>
        <w:tc>
          <w:tcPr>
            <w:tcW w:w="216" w:type="pct"/>
            <w:tcBorders>
              <w:top w:val="nil"/>
              <w:left w:val="nil"/>
              <w:bottom w:val="nil"/>
              <w:right w:val="nil"/>
            </w:tcBorders>
            <w:shd w:val="clear" w:color="auto" w:fill="auto"/>
            <w:vAlign w:val="center"/>
            <w:hideMark/>
          </w:tcPr>
          <w:p w14:paraId="65F31DB2"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0.01</w:t>
            </w:r>
          </w:p>
        </w:tc>
      </w:tr>
      <w:tr w:rsidR="00746AD6" w:rsidRPr="00746AD6" w14:paraId="1706CE81" w14:textId="77777777" w:rsidTr="00E1236A">
        <w:trPr>
          <w:trHeight w:val="259"/>
        </w:trPr>
        <w:tc>
          <w:tcPr>
            <w:tcW w:w="972" w:type="pct"/>
            <w:tcBorders>
              <w:top w:val="nil"/>
              <w:left w:val="nil"/>
              <w:bottom w:val="nil"/>
              <w:right w:val="nil"/>
            </w:tcBorders>
            <w:shd w:val="clear" w:color="auto" w:fill="auto"/>
            <w:vAlign w:val="center"/>
            <w:hideMark/>
          </w:tcPr>
          <w:p w14:paraId="01B61906" w14:textId="77777777" w:rsidR="00746AD6" w:rsidRPr="00746AD6" w:rsidRDefault="00746AD6" w:rsidP="00746AD6">
            <w:pPr>
              <w:spacing w:line="240" w:lineRule="auto"/>
              <w:ind w:firstLine="0"/>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Self-reliance vs. Dependence</w:t>
            </w:r>
          </w:p>
        </w:tc>
        <w:tc>
          <w:tcPr>
            <w:tcW w:w="244" w:type="pct"/>
            <w:tcBorders>
              <w:top w:val="nil"/>
              <w:left w:val="nil"/>
              <w:bottom w:val="nil"/>
              <w:right w:val="nil"/>
            </w:tcBorders>
            <w:shd w:val="clear" w:color="auto" w:fill="auto"/>
            <w:vAlign w:val="center"/>
            <w:hideMark/>
          </w:tcPr>
          <w:p w14:paraId="41EA9DB9"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-1.02</w:t>
            </w:r>
          </w:p>
        </w:tc>
        <w:tc>
          <w:tcPr>
            <w:tcW w:w="216" w:type="pct"/>
            <w:tcBorders>
              <w:top w:val="nil"/>
              <w:left w:val="nil"/>
              <w:bottom w:val="nil"/>
              <w:right w:val="nil"/>
            </w:tcBorders>
            <w:shd w:val="clear" w:color="auto" w:fill="auto"/>
            <w:vAlign w:val="center"/>
            <w:hideMark/>
          </w:tcPr>
          <w:p w14:paraId="60B191EE"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1.48</w:t>
            </w:r>
          </w:p>
        </w:tc>
        <w:tc>
          <w:tcPr>
            <w:tcW w:w="212" w:type="pct"/>
            <w:tcBorders>
              <w:top w:val="nil"/>
              <w:left w:val="nil"/>
              <w:bottom w:val="nil"/>
              <w:right w:val="nil"/>
            </w:tcBorders>
            <w:shd w:val="clear" w:color="auto" w:fill="auto"/>
            <w:vAlign w:val="center"/>
            <w:hideMark/>
          </w:tcPr>
          <w:p w14:paraId="1738527F"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479</w:t>
            </w:r>
          </w:p>
        </w:tc>
        <w:tc>
          <w:tcPr>
            <w:tcW w:w="244" w:type="pct"/>
            <w:tcBorders>
              <w:top w:val="nil"/>
              <w:left w:val="nil"/>
              <w:bottom w:val="nil"/>
              <w:right w:val="nil"/>
            </w:tcBorders>
            <w:shd w:val="clear" w:color="auto" w:fill="auto"/>
            <w:vAlign w:val="center"/>
            <w:hideMark/>
          </w:tcPr>
          <w:p w14:paraId="66C18F5A"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-0.88</w:t>
            </w:r>
          </w:p>
        </w:tc>
        <w:tc>
          <w:tcPr>
            <w:tcW w:w="216" w:type="pct"/>
            <w:tcBorders>
              <w:top w:val="nil"/>
              <w:left w:val="nil"/>
              <w:bottom w:val="nil"/>
              <w:right w:val="nil"/>
            </w:tcBorders>
            <w:shd w:val="clear" w:color="auto" w:fill="auto"/>
            <w:vAlign w:val="center"/>
            <w:hideMark/>
          </w:tcPr>
          <w:p w14:paraId="2AA558E5"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1.57</w:t>
            </w:r>
          </w:p>
        </w:tc>
        <w:tc>
          <w:tcPr>
            <w:tcW w:w="212" w:type="pct"/>
            <w:tcBorders>
              <w:top w:val="nil"/>
              <w:left w:val="nil"/>
              <w:bottom w:val="nil"/>
              <w:right w:val="nil"/>
            </w:tcBorders>
            <w:shd w:val="clear" w:color="auto" w:fill="auto"/>
            <w:vAlign w:val="center"/>
            <w:hideMark/>
          </w:tcPr>
          <w:p w14:paraId="245023EE"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315</w:t>
            </w:r>
          </w:p>
        </w:tc>
        <w:tc>
          <w:tcPr>
            <w:tcW w:w="244" w:type="pct"/>
            <w:tcBorders>
              <w:top w:val="nil"/>
              <w:left w:val="nil"/>
              <w:bottom w:val="nil"/>
              <w:right w:val="nil"/>
            </w:tcBorders>
            <w:shd w:val="clear" w:color="auto" w:fill="auto"/>
            <w:vAlign w:val="center"/>
            <w:hideMark/>
          </w:tcPr>
          <w:p w14:paraId="317F3A07"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1.77</w:t>
            </w:r>
          </w:p>
        </w:tc>
        <w:tc>
          <w:tcPr>
            <w:tcW w:w="212" w:type="pct"/>
            <w:tcBorders>
              <w:top w:val="nil"/>
              <w:left w:val="nil"/>
              <w:bottom w:val="nil"/>
              <w:right w:val="nil"/>
            </w:tcBorders>
            <w:shd w:val="clear" w:color="auto" w:fill="auto"/>
            <w:vAlign w:val="center"/>
            <w:hideMark/>
          </w:tcPr>
          <w:p w14:paraId="78E1ECD7"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p>
        </w:tc>
        <w:tc>
          <w:tcPr>
            <w:tcW w:w="216" w:type="pct"/>
            <w:tcBorders>
              <w:top w:val="nil"/>
              <w:left w:val="nil"/>
              <w:bottom w:val="nil"/>
              <w:right w:val="nil"/>
            </w:tcBorders>
            <w:shd w:val="clear" w:color="auto" w:fill="auto"/>
            <w:vAlign w:val="center"/>
            <w:hideMark/>
          </w:tcPr>
          <w:p w14:paraId="0E47ED31"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0</w:t>
            </w:r>
          </w:p>
        </w:tc>
        <w:tc>
          <w:tcPr>
            <w:tcW w:w="244" w:type="pct"/>
            <w:tcBorders>
              <w:top w:val="nil"/>
              <w:left w:val="nil"/>
              <w:bottom w:val="nil"/>
              <w:right w:val="nil"/>
            </w:tcBorders>
            <w:shd w:val="clear" w:color="auto" w:fill="auto"/>
            <w:vAlign w:val="center"/>
            <w:hideMark/>
          </w:tcPr>
          <w:p w14:paraId="786338A7"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-0.88</w:t>
            </w:r>
          </w:p>
        </w:tc>
        <w:tc>
          <w:tcPr>
            <w:tcW w:w="216" w:type="pct"/>
            <w:tcBorders>
              <w:top w:val="nil"/>
              <w:left w:val="nil"/>
              <w:bottom w:val="nil"/>
              <w:right w:val="nil"/>
            </w:tcBorders>
            <w:shd w:val="clear" w:color="auto" w:fill="auto"/>
            <w:vAlign w:val="center"/>
            <w:hideMark/>
          </w:tcPr>
          <w:p w14:paraId="1181664B"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1.57</w:t>
            </w:r>
          </w:p>
        </w:tc>
        <w:tc>
          <w:tcPr>
            <w:tcW w:w="212" w:type="pct"/>
            <w:tcBorders>
              <w:top w:val="nil"/>
              <w:left w:val="nil"/>
              <w:bottom w:val="nil"/>
              <w:right w:val="nil"/>
            </w:tcBorders>
            <w:shd w:val="clear" w:color="auto" w:fill="auto"/>
            <w:vAlign w:val="center"/>
            <w:hideMark/>
          </w:tcPr>
          <w:p w14:paraId="2C3DF608"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315</w:t>
            </w:r>
          </w:p>
        </w:tc>
        <w:tc>
          <w:tcPr>
            <w:tcW w:w="244" w:type="pct"/>
            <w:tcBorders>
              <w:top w:val="nil"/>
              <w:left w:val="nil"/>
              <w:bottom w:val="nil"/>
              <w:right w:val="nil"/>
            </w:tcBorders>
            <w:shd w:val="clear" w:color="auto" w:fill="auto"/>
            <w:vAlign w:val="center"/>
            <w:hideMark/>
          </w:tcPr>
          <w:p w14:paraId="60145FE1"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-0.82</w:t>
            </w:r>
          </w:p>
        </w:tc>
        <w:tc>
          <w:tcPr>
            <w:tcW w:w="216" w:type="pct"/>
            <w:tcBorders>
              <w:top w:val="nil"/>
              <w:left w:val="nil"/>
              <w:bottom w:val="nil"/>
              <w:right w:val="nil"/>
            </w:tcBorders>
            <w:shd w:val="clear" w:color="auto" w:fill="auto"/>
            <w:vAlign w:val="center"/>
            <w:hideMark/>
          </w:tcPr>
          <w:p w14:paraId="08AF25D1"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1.38</w:t>
            </w:r>
          </w:p>
        </w:tc>
        <w:tc>
          <w:tcPr>
            <w:tcW w:w="212" w:type="pct"/>
            <w:tcBorders>
              <w:top w:val="nil"/>
              <w:left w:val="nil"/>
              <w:bottom w:val="nil"/>
              <w:right w:val="nil"/>
            </w:tcBorders>
            <w:shd w:val="clear" w:color="auto" w:fill="auto"/>
            <w:vAlign w:val="center"/>
            <w:hideMark/>
          </w:tcPr>
          <w:p w14:paraId="424A65B1"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126</w:t>
            </w:r>
          </w:p>
        </w:tc>
        <w:tc>
          <w:tcPr>
            <w:tcW w:w="244" w:type="pct"/>
            <w:tcBorders>
              <w:top w:val="nil"/>
              <w:left w:val="nil"/>
              <w:bottom w:val="nil"/>
              <w:right w:val="nil"/>
            </w:tcBorders>
            <w:shd w:val="clear" w:color="auto" w:fill="auto"/>
            <w:vAlign w:val="center"/>
            <w:hideMark/>
          </w:tcPr>
          <w:p w14:paraId="3B2C1BEE"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0.11</w:t>
            </w:r>
          </w:p>
        </w:tc>
        <w:tc>
          <w:tcPr>
            <w:tcW w:w="212" w:type="pct"/>
            <w:tcBorders>
              <w:top w:val="nil"/>
              <w:left w:val="nil"/>
              <w:bottom w:val="nil"/>
              <w:right w:val="nil"/>
            </w:tcBorders>
            <w:shd w:val="clear" w:color="auto" w:fill="auto"/>
            <w:vAlign w:val="center"/>
            <w:hideMark/>
          </w:tcPr>
          <w:p w14:paraId="26385121"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p>
        </w:tc>
        <w:tc>
          <w:tcPr>
            <w:tcW w:w="216" w:type="pct"/>
            <w:tcBorders>
              <w:top w:val="nil"/>
              <w:left w:val="nil"/>
              <w:bottom w:val="nil"/>
              <w:right w:val="nil"/>
            </w:tcBorders>
            <w:shd w:val="clear" w:color="auto" w:fill="auto"/>
            <w:vAlign w:val="center"/>
            <w:hideMark/>
          </w:tcPr>
          <w:p w14:paraId="598D2665"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0</w:t>
            </w:r>
          </w:p>
        </w:tc>
      </w:tr>
      <w:tr w:rsidR="00746AD6" w:rsidRPr="00746AD6" w14:paraId="027D1BCF" w14:textId="77777777" w:rsidTr="00E1236A">
        <w:trPr>
          <w:trHeight w:val="259"/>
        </w:trPr>
        <w:tc>
          <w:tcPr>
            <w:tcW w:w="972" w:type="pct"/>
            <w:tcBorders>
              <w:top w:val="nil"/>
              <w:left w:val="nil"/>
              <w:bottom w:val="nil"/>
              <w:right w:val="nil"/>
            </w:tcBorders>
            <w:shd w:val="clear" w:color="auto" w:fill="auto"/>
            <w:vAlign w:val="center"/>
            <w:hideMark/>
          </w:tcPr>
          <w:p w14:paraId="7B2CEE38" w14:textId="77777777" w:rsidR="00746AD6" w:rsidRPr="00746AD6" w:rsidRDefault="00746AD6" w:rsidP="00746AD6">
            <w:pPr>
              <w:spacing w:line="240" w:lineRule="auto"/>
              <w:ind w:firstLine="0"/>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Consistency vs Variability</w:t>
            </w:r>
          </w:p>
        </w:tc>
        <w:tc>
          <w:tcPr>
            <w:tcW w:w="244" w:type="pct"/>
            <w:tcBorders>
              <w:top w:val="nil"/>
              <w:left w:val="nil"/>
              <w:bottom w:val="nil"/>
              <w:right w:val="nil"/>
            </w:tcBorders>
            <w:shd w:val="clear" w:color="auto" w:fill="auto"/>
            <w:vAlign w:val="center"/>
            <w:hideMark/>
          </w:tcPr>
          <w:p w14:paraId="05BBE5DD"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0.04</w:t>
            </w:r>
          </w:p>
        </w:tc>
        <w:tc>
          <w:tcPr>
            <w:tcW w:w="216" w:type="pct"/>
            <w:tcBorders>
              <w:top w:val="nil"/>
              <w:left w:val="nil"/>
              <w:bottom w:val="nil"/>
              <w:right w:val="nil"/>
            </w:tcBorders>
            <w:shd w:val="clear" w:color="auto" w:fill="auto"/>
            <w:vAlign w:val="center"/>
            <w:hideMark/>
          </w:tcPr>
          <w:p w14:paraId="146E0B28"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1.56</w:t>
            </w:r>
          </w:p>
        </w:tc>
        <w:tc>
          <w:tcPr>
            <w:tcW w:w="212" w:type="pct"/>
            <w:tcBorders>
              <w:top w:val="nil"/>
              <w:left w:val="nil"/>
              <w:bottom w:val="nil"/>
              <w:right w:val="nil"/>
            </w:tcBorders>
            <w:shd w:val="clear" w:color="auto" w:fill="auto"/>
            <w:vAlign w:val="center"/>
            <w:hideMark/>
          </w:tcPr>
          <w:p w14:paraId="5CAEB607"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479</w:t>
            </w:r>
          </w:p>
        </w:tc>
        <w:tc>
          <w:tcPr>
            <w:tcW w:w="244" w:type="pct"/>
            <w:tcBorders>
              <w:top w:val="nil"/>
              <w:left w:val="nil"/>
              <w:bottom w:val="nil"/>
              <w:right w:val="nil"/>
            </w:tcBorders>
            <w:shd w:val="clear" w:color="auto" w:fill="auto"/>
            <w:vAlign w:val="center"/>
            <w:hideMark/>
          </w:tcPr>
          <w:p w14:paraId="358A02BC"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-0.27</w:t>
            </w:r>
          </w:p>
        </w:tc>
        <w:tc>
          <w:tcPr>
            <w:tcW w:w="216" w:type="pct"/>
            <w:tcBorders>
              <w:top w:val="nil"/>
              <w:left w:val="nil"/>
              <w:bottom w:val="nil"/>
              <w:right w:val="nil"/>
            </w:tcBorders>
            <w:shd w:val="clear" w:color="auto" w:fill="auto"/>
            <w:vAlign w:val="center"/>
            <w:hideMark/>
          </w:tcPr>
          <w:p w14:paraId="0A97B81F"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1.62</w:t>
            </w:r>
          </w:p>
        </w:tc>
        <w:tc>
          <w:tcPr>
            <w:tcW w:w="212" w:type="pct"/>
            <w:tcBorders>
              <w:top w:val="nil"/>
              <w:left w:val="nil"/>
              <w:bottom w:val="nil"/>
              <w:right w:val="nil"/>
            </w:tcBorders>
            <w:shd w:val="clear" w:color="auto" w:fill="auto"/>
            <w:vAlign w:val="center"/>
            <w:hideMark/>
          </w:tcPr>
          <w:p w14:paraId="797F3E39"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315</w:t>
            </w:r>
          </w:p>
        </w:tc>
        <w:tc>
          <w:tcPr>
            <w:tcW w:w="244" w:type="pct"/>
            <w:tcBorders>
              <w:top w:val="nil"/>
              <w:left w:val="nil"/>
              <w:bottom w:val="nil"/>
              <w:right w:val="nil"/>
            </w:tcBorders>
            <w:shd w:val="clear" w:color="auto" w:fill="auto"/>
            <w:vAlign w:val="center"/>
            <w:hideMark/>
          </w:tcPr>
          <w:p w14:paraId="2182FD0E"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7.34</w:t>
            </w:r>
          </w:p>
        </w:tc>
        <w:tc>
          <w:tcPr>
            <w:tcW w:w="212" w:type="pct"/>
            <w:tcBorders>
              <w:top w:val="nil"/>
              <w:left w:val="nil"/>
              <w:bottom w:val="nil"/>
              <w:right w:val="nil"/>
            </w:tcBorders>
            <w:shd w:val="clear" w:color="auto" w:fill="auto"/>
            <w:vAlign w:val="center"/>
            <w:hideMark/>
          </w:tcPr>
          <w:p w14:paraId="3932CEBD"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w:t>
            </w:r>
          </w:p>
        </w:tc>
        <w:tc>
          <w:tcPr>
            <w:tcW w:w="216" w:type="pct"/>
            <w:tcBorders>
              <w:top w:val="nil"/>
              <w:left w:val="nil"/>
              <w:bottom w:val="nil"/>
              <w:right w:val="nil"/>
            </w:tcBorders>
            <w:shd w:val="clear" w:color="auto" w:fill="auto"/>
            <w:vAlign w:val="center"/>
            <w:hideMark/>
          </w:tcPr>
          <w:p w14:paraId="6D31FB87"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0.01</w:t>
            </w:r>
          </w:p>
        </w:tc>
        <w:tc>
          <w:tcPr>
            <w:tcW w:w="244" w:type="pct"/>
            <w:tcBorders>
              <w:top w:val="nil"/>
              <w:left w:val="nil"/>
              <w:bottom w:val="nil"/>
              <w:right w:val="nil"/>
            </w:tcBorders>
            <w:shd w:val="clear" w:color="auto" w:fill="auto"/>
            <w:vAlign w:val="center"/>
            <w:hideMark/>
          </w:tcPr>
          <w:p w14:paraId="318B6633"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-0.27</w:t>
            </w:r>
          </w:p>
        </w:tc>
        <w:tc>
          <w:tcPr>
            <w:tcW w:w="216" w:type="pct"/>
            <w:tcBorders>
              <w:top w:val="nil"/>
              <w:left w:val="nil"/>
              <w:bottom w:val="nil"/>
              <w:right w:val="nil"/>
            </w:tcBorders>
            <w:shd w:val="clear" w:color="auto" w:fill="auto"/>
            <w:vAlign w:val="center"/>
            <w:hideMark/>
          </w:tcPr>
          <w:p w14:paraId="4BDC8B9E"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1.62</w:t>
            </w:r>
          </w:p>
        </w:tc>
        <w:tc>
          <w:tcPr>
            <w:tcW w:w="212" w:type="pct"/>
            <w:tcBorders>
              <w:top w:val="nil"/>
              <w:left w:val="nil"/>
              <w:bottom w:val="nil"/>
              <w:right w:val="nil"/>
            </w:tcBorders>
            <w:shd w:val="clear" w:color="auto" w:fill="auto"/>
            <w:vAlign w:val="center"/>
            <w:hideMark/>
          </w:tcPr>
          <w:p w14:paraId="66E5051D"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315</w:t>
            </w:r>
          </w:p>
        </w:tc>
        <w:tc>
          <w:tcPr>
            <w:tcW w:w="244" w:type="pct"/>
            <w:tcBorders>
              <w:top w:val="nil"/>
              <w:left w:val="nil"/>
              <w:bottom w:val="nil"/>
              <w:right w:val="nil"/>
            </w:tcBorders>
            <w:shd w:val="clear" w:color="auto" w:fill="auto"/>
            <w:vAlign w:val="center"/>
            <w:hideMark/>
          </w:tcPr>
          <w:p w14:paraId="7B0205C5"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-1.12</w:t>
            </w:r>
          </w:p>
        </w:tc>
        <w:tc>
          <w:tcPr>
            <w:tcW w:w="216" w:type="pct"/>
            <w:tcBorders>
              <w:top w:val="nil"/>
              <w:left w:val="nil"/>
              <w:bottom w:val="nil"/>
              <w:right w:val="nil"/>
            </w:tcBorders>
            <w:shd w:val="clear" w:color="auto" w:fill="auto"/>
            <w:vAlign w:val="center"/>
            <w:hideMark/>
          </w:tcPr>
          <w:p w14:paraId="17A44769"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1.57</w:t>
            </w:r>
          </w:p>
        </w:tc>
        <w:tc>
          <w:tcPr>
            <w:tcW w:w="212" w:type="pct"/>
            <w:tcBorders>
              <w:top w:val="nil"/>
              <w:left w:val="nil"/>
              <w:bottom w:val="nil"/>
              <w:right w:val="nil"/>
            </w:tcBorders>
            <w:shd w:val="clear" w:color="auto" w:fill="auto"/>
            <w:vAlign w:val="center"/>
            <w:hideMark/>
          </w:tcPr>
          <w:p w14:paraId="14544FE7"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126</w:t>
            </w:r>
          </w:p>
        </w:tc>
        <w:tc>
          <w:tcPr>
            <w:tcW w:w="244" w:type="pct"/>
            <w:tcBorders>
              <w:top w:val="nil"/>
              <w:left w:val="nil"/>
              <w:bottom w:val="nil"/>
              <w:right w:val="nil"/>
            </w:tcBorders>
            <w:shd w:val="clear" w:color="auto" w:fill="auto"/>
            <w:vAlign w:val="center"/>
            <w:hideMark/>
          </w:tcPr>
          <w:p w14:paraId="018A12B6"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24.84</w:t>
            </w:r>
          </w:p>
        </w:tc>
        <w:tc>
          <w:tcPr>
            <w:tcW w:w="212" w:type="pct"/>
            <w:tcBorders>
              <w:top w:val="nil"/>
              <w:left w:val="nil"/>
              <w:bottom w:val="nil"/>
              <w:right w:val="nil"/>
            </w:tcBorders>
            <w:shd w:val="clear" w:color="auto" w:fill="auto"/>
            <w:vAlign w:val="center"/>
            <w:hideMark/>
          </w:tcPr>
          <w:p w14:paraId="28FC6FAA"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w:t>
            </w:r>
          </w:p>
        </w:tc>
        <w:tc>
          <w:tcPr>
            <w:tcW w:w="216" w:type="pct"/>
            <w:tcBorders>
              <w:top w:val="nil"/>
              <w:left w:val="nil"/>
              <w:bottom w:val="nil"/>
              <w:right w:val="nil"/>
            </w:tcBorders>
            <w:shd w:val="clear" w:color="auto" w:fill="auto"/>
            <w:vAlign w:val="center"/>
            <w:hideMark/>
          </w:tcPr>
          <w:p w14:paraId="7754924A"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0.05</w:t>
            </w:r>
          </w:p>
        </w:tc>
      </w:tr>
      <w:tr w:rsidR="00746AD6" w:rsidRPr="00746AD6" w14:paraId="0F6B4069" w14:textId="77777777" w:rsidTr="00E1236A">
        <w:trPr>
          <w:trHeight w:val="259"/>
        </w:trPr>
        <w:tc>
          <w:tcPr>
            <w:tcW w:w="972" w:type="pct"/>
            <w:tcBorders>
              <w:top w:val="nil"/>
              <w:left w:val="nil"/>
              <w:bottom w:val="nil"/>
              <w:right w:val="nil"/>
            </w:tcBorders>
            <w:shd w:val="clear" w:color="auto" w:fill="auto"/>
            <w:vAlign w:val="center"/>
            <w:hideMark/>
          </w:tcPr>
          <w:p w14:paraId="14A073E6" w14:textId="77777777" w:rsidR="00746AD6" w:rsidRPr="00746AD6" w:rsidRDefault="00746AD6" w:rsidP="00746AD6">
            <w:pPr>
              <w:spacing w:line="240" w:lineRule="auto"/>
              <w:ind w:firstLine="0"/>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Self-expression vs. Harmony</w:t>
            </w:r>
          </w:p>
        </w:tc>
        <w:tc>
          <w:tcPr>
            <w:tcW w:w="244" w:type="pct"/>
            <w:tcBorders>
              <w:top w:val="nil"/>
              <w:left w:val="nil"/>
              <w:bottom w:val="nil"/>
              <w:right w:val="nil"/>
            </w:tcBorders>
            <w:shd w:val="clear" w:color="auto" w:fill="auto"/>
            <w:vAlign w:val="center"/>
            <w:hideMark/>
          </w:tcPr>
          <w:p w14:paraId="6A8AEBA9"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-0.64</w:t>
            </w:r>
          </w:p>
        </w:tc>
        <w:tc>
          <w:tcPr>
            <w:tcW w:w="216" w:type="pct"/>
            <w:tcBorders>
              <w:top w:val="nil"/>
              <w:left w:val="nil"/>
              <w:bottom w:val="nil"/>
              <w:right w:val="nil"/>
            </w:tcBorders>
            <w:shd w:val="clear" w:color="auto" w:fill="auto"/>
            <w:vAlign w:val="center"/>
            <w:hideMark/>
          </w:tcPr>
          <w:p w14:paraId="6E7FB092"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1.46</w:t>
            </w:r>
          </w:p>
        </w:tc>
        <w:tc>
          <w:tcPr>
            <w:tcW w:w="212" w:type="pct"/>
            <w:tcBorders>
              <w:top w:val="nil"/>
              <w:left w:val="nil"/>
              <w:bottom w:val="nil"/>
              <w:right w:val="nil"/>
            </w:tcBorders>
            <w:shd w:val="clear" w:color="auto" w:fill="auto"/>
            <w:vAlign w:val="center"/>
            <w:hideMark/>
          </w:tcPr>
          <w:p w14:paraId="33A5CCBF"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479</w:t>
            </w:r>
          </w:p>
        </w:tc>
        <w:tc>
          <w:tcPr>
            <w:tcW w:w="244" w:type="pct"/>
            <w:tcBorders>
              <w:top w:val="nil"/>
              <w:left w:val="nil"/>
              <w:bottom w:val="nil"/>
              <w:right w:val="nil"/>
            </w:tcBorders>
            <w:shd w:val="clear" w:color="auto" w:fill="auto"/>
            <w:vAlign w:val="center"/>
            <w:hideMark/>
          </w:tcPr>
          <w:p w14:paraId="7AAC9107"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-0.61</w:t>
            </w:r>
          </w:p>
        </w:tc>
        <w:tc>
          <w:tcPr>
            <w:tcW w:w="216" w:type="pct"/>
            <w:tcBorders>
              <w:top w:val="nil"/>
              <w:left w:val="nil"/>
              <w:bottom w:val="nil"/>
              <w:right w:val="nil"/>
            </w:tcBorders>
            <w:shd w:val="clear" w:color="auto" w:fill="auto"/>
            <w:vAlign w:val="center"/>
            <w:hideMark/>
          </w:tcPr>
          <w:p w14:paraId="4944AAFC"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1.48</w:t>
            </w:r>
          </w:p>
        </w:tc>
        <w:tc>
          <w:tcPr>
            <w:tcW w:w="212" w:type="pct"/>
            <w:tcBorders>
              <w:top w:val="nil"/>
              <w:left w:val="nil"/>
              <w:bottom w:val="nil"/>
              <w:right w:val="nil"/>
            </w:tcBorders>
            <w:shd w:val="clear" w:color="auto" w:fill="auto"/>
            <w:vAlign w:val="center"/>
            <w:hideMark/>
          </w:tcPr>
          <w:p w14:paraId="6A605FAF"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315</w:t>
            </w:r>
          </w:p>
        </w:tc>
        <w:tc>
          <w:tcPr>
            <w:tcW w:w="244" w:type="pct"/>
            <w:tcBorders>
              <w:top w:val="nil"/>
              <w:left w:val="nil"/>
              <w:bottom w:val="nil"/>
              <w:right w:val="nil"/>
            </w:tcBorders>
            <w:shd w:val="clear" w:color="auto" w:fill="auto"/>
            <w:vAlign w:val="center"/>
            <w:hideMark/>
          </w:tcPr>
          <w:p w14:paraId="0E43AA1F"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0.06</w:t>
            </w:r>
          </w:p>
        </w:tc>
        <w:tc>
          <w:tcPr>
            <w:tcW w:w="212" w:type="pct"/>
            <w:tcBorders>
              <w:top w:val="nil"/>
              <w:left w:val="nil"/>
              <w:bottom w:val="nil"/>
              <w:right w:val="nil"/>
            </w:tcBorders>
            <w:shd w:val="clear" w:color="auto" w:fill="auto"/>
            <w:vAlign w:val="center"/>
            <w:hideMark/>
          </w:tcPr>
          <w:p w14:paraId="54E2302A"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p>
        </w:tc>
        <w:tc>
          <w:tcPr>
            <w:tcW w:w="216" w:type="pct"/>
            <w:tcBorders>
              <w:top w:val="nil"/>
              <w:left w:val="nil"/>
              <w:bottom w:val="nil"/>
              <w:right w:val="nil"/>
            </w:tcBorders>
            <w:shd w:val="clear" w:color="auto" w:fill="auto"/>
            <w:vAlign w:val="center"/>
            <w:hideMark/>
          </w:tcPr>
          <w:p w14:paraId="045EB159"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0</w:t>
            </w:r>
          </w:p>
        </w:tc>
        <w:tc>
          <w:tcPr>
            <w:tcW w:w="244" w:type="pct"/>
            <w:tcBorders>
              <w:top w:val="nil"/>
              <w:left w:val="nil"/>
              <w:bottom w:val="nil"/>
              <w:right w:val="nil"/>
            </w:tcBorders>
            <w:shd w:val="clear" w:color="auto" w:fill="auto"/>
            <w:vAlign w:val="center"/>
            <w:hideMark/>
          </w:tcPr>
          <w:p w14:paraId="3FC66100"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-0.61</w:t>
            </w:r>
          </w:p>
        </w:tc>
        <w:tc>
          <w:tcPr>
            <w:tcW w:w="216" w:type="pct"/>
            <w:tcBorders>
              <w:top w:val="nil"/>
              <w:left w:val="nil"/>
              <w:bottom w:val="nil"/>
              <w:right w:val="nil"/>
            </w:tcBorders>
            <w:shd w:val="clear" w:color="auto" w:fill="auto"/>
            <w:vAlign w:val="center"/>
            <w:hideMark/>
          </w:tcPr>
          <w:p w14:paraId="38840349"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1.48</w:t>
            </w:r>
          </w:p>
        </w:tc>
        <w:tc>
          <w:tcPr>
            <w:tcW w:w="212" w:type="pct"/>
            <w:tcBorders>
              <w:top w:val="nil"/>
              <w:left w:val="nil"/>
              <w:bottom w:val="nil"/>
              <w:right w:val="nil"/>
            </w:tcBorders>
            <w:shd w:val="clear" w:color="auto" w:fill="auto"/>
            <w:vAlign w:val="center"/>
            <w:hideMark/>
          </w:tcPr>
          <w:p w14:paraId="3B7EC988"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315</w:t>
            </w:r>
          </w:p>
        </w:tc>
        <w:tc>
          <w:tcPr>
            <w:tcW w:w="244" w:type="pct"/>
            <w:tcBorders>
              <w:top w:val="nil"/>
              <w:left w:val="nil"/>
              <w:bottom w:val="nil"/>
              <w:right w:val="nil"/>
            </w:tcBorders>
            <w:shd w:val="clear" w:color="auto" w:fill="auto"/>
            <w:vAlign w:val="center"/>
            <w:hideMark/>
          </w:tcPr>
          <w:p w14:paraId="0A064139"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-0.99</w:t>
            </w:r>
          </w:p>
        </w:tc>
        <w:tc>
          <w:tcPr>
            <w:tcW w:w="216" w:type="pct"/>
            <w:tcBorders>
              <w:top w:val="nil"/>
              <w:left w:val="nil"/>
              <w:bottom w:val="nil"/>
              <w:right w:val="nil"/>
            </w:tcBorders>
            <w:shd w:val="clear" w:color="auto" w:fill="auto"/>
            <w:vAlign w:val="center"/>
            <w:hideMark/>
          </w:tcPr>
          <w:p w14:paraId="2D00E0E1"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1.34</w:t>
            </w:r>
          </w:p>
        </w:tc>
        <w:tc>
          <w:tcPr>
            <w:tcW w:w="212" w:type="pct"/>
            <w:tcBorders>
              <w:top w:val="nil"/>
              <w:left w:val="nil"/>
              <w:bottom w:val="nil"/>
              <w:right w:val="nil"/>
            </w:tcBorders>
            <w:shd w:val="clear" w:color="auto" w:fill="auto"/>
            <w:vAlign w:val="center"/>
            <w:hideMark/>
          </w:tcPr>
          <w:p w14:paraId="15BFE1EC"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126</w:t>
            </w:r>
          </w:p>
        </w:tc>
        <w:tc>
          <w:tcPr>
            <w:tcW w:w="244" w:type="pct"/>
            <w:tcBorders>
              <w:top w:val="nil"/>
              <w:left w:val="nil"/>
              <w:bottom w:val="nil"/>
              <w:right w:val="nil"/>
            </w:tcBorders>
            <w:shd w:val="clear" w:color="auto" w:fill="auto"/>
            <w:vAlign w:val="center"/>
            <w:hideMark/>
          </w:tcPr>
          <w:p w14:paraId="7D4AC777"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6.3</w:t>
            </w:r>
          </w:p>
        </w:tc>
        <w:tc>
          <w:tcPr>
            <w:tcW w:w="212" w:type="pct"/>
            <w:tcBorders>
              <w:top w:val="nil"/>
              <w:left w:val="nil"/>
              <w:bottom w:val="nil"/>
              <w:right w:val="nil"/>
            </w:tcBorders>
            <w:shd w:val="clear" w:color="auto" w:fill="auto"/>
            <w:vAlign w:val="center"/>
            <w:hideMark/>
          </w:tcPr>
          <w:p w14:paraId="38D30AEE"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w:t>
            </w:r>
          </w:p>
        </w:tc>
        <w:tc>
          <w:tcPr>
            <w:tcW w:w="216" w:type="pct"/>
            <w:tcBorders>
              <w:top w:val="nil"/>
              <w:left w:val="nil"/>
              <w:bottom w:val="nil"/>
              <w:right w:val="nil"/>
            </w:tcBorders>
            <w:shd w:val="clear" w:color="auto" w:fill="auto"/>
            <w:vAlign w:val="center"/>
            <w:hideMark/>
          </w:tcPr>
          <w:p w14:paraId="1357191E"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0.01</w:t>
            </w:r>
          </w:p>
        </w:tc>
      </w:tr>
      <w:tr w:rsidR="00746AD6" w:rsidRPr="00746AD6" w14:paraId="693C460F" w14:textId="77777777" w:rsidTr="00E1236A">
        <w:trPr>
          <w:trHeight w:val="259"/>
        </w:trPr>
        <w:tc>
          <w:tcPr>
            <w:tcW w:w="972" w:type="pct"/>
            <w:tcBorders>
              <w:top w:val="nil"/>
              <w:left w:val="nil"/>
              <w:bottom w:val="nil"/>
              <w:right w:val="nil"/>
            </w:tcBorders>
            <w:shd w:val="clear" w:color="auto" w:fill="auto"/>
            <w:vAlign w:val="center"/>
            <w:hideMark/>
          </w:tcPr>
          <w:p w14:paraId="2092AB94" w14:textId="77777777" w:rsidR="00746AD6" w:rsidRPr="00746AD6" w:rsidRDefault="00746AD6" w:rsidP="00746AD6">
            <w:pPr>
              <w:spacing w:line="240" w:lineRule="auto"/>
              <w:ind w:firstLine="0"/>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Self-interest vs. Commitment to others</w:t>
            </w:r>
          </w:p>
        </w:tc>
        <w:tc>
          <w:tcPr>
            <w:tcW w:w="244" w:type="pct"/>
            <w:tcBorders>
              <w:top w:val="nil"/>
              <w:left w:val="nil"/>
              <w:bottom w:val="nil"/>
              <w:right w:val="nil"/>
            </w:tcBorders>
            <w:shd w:val="clear" w:color="auto" w:fill="auto"/>
            <w:vAlign w:val="center"/>
            <w:hideMark/>
          </w:tcPr>
          <w:p w14:paraId="35CCFF6B"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0.62</w:t>
            </w:r>
          </w:p>
        </w:tc>
        <w:tc>
          <w:tcPr>
            <w:tcW w:w="216" w:type="pct"/>
            <w:tcBorders>
              <w:top w:val="nil"/>
              <w:left w:val="nil"/>
              <w:bottom w:val="nil"/>
              <w:right w:val="nil"/>
            </w:tcBorders>
            <w:shd w:val="clear" w:color="auto" w:fill="auto"/>
            <w:vAlign w:val="center"/>
            <w:hideMark/>
          </w:tcPr>
          <w:p w14:paraId="146F7D9F"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1.25</w:t>
            </w:r>
          </w:p>
        </w:tc>
        <w:tc>
          <w:tcPr>
            <w:tcW w:w="212" w:type="pct"/>
            <w:tcBorders>
              <w:top w:val="nil"/>
              <w:left w:val="nil"/>
              <w:bottom w:val="nil"/>
              <w:right w:val="nil"/>
            </w:tcBorders>
            <w:shd w:val="clear" w:color="auto" w:fill="auto"/>
            <w:vAlign w:val="center"/>
            <w:hideMark/>
          </w:tcPr>
          <w:p w14:paraId="1432F6C2"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479</w:t>
            </w:r>
          </w:p>
        </w:tc>
        <w:tc>
          <w:tcPr>
            <w:tcW w:w="244" w:type="pct"/>
            <w:tcBorders>
              <w:top w:val="nil"/>
              <w:left w:val="nil"/>
              <w:bottom w:val="nil"/>
              <w:right w:val="nil"/>
            </w:tcBorders>
            <w:shd w:val="clear" w:color="auto" w:fill="auto"/>
            <w:vAlign w:val="center"/>
            <w:hideMark/>
          </w:tcPr>
          <w:p w14:paraId="02313A96"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0.83</w:t>
            </w:r>
          </w:p>
        </w:tc>
        <w:tc>
          <w:tcPr>
            <w:tcW w:w="216" w:type="pct"/>
            <w:tcBorders>
              <w:top w:val="nil"/>
              <w:left w:val="nil"/>
              <w:bottom w:val="nil"/>
              <w:right w:val="nil"/>
            </w:tcBorders>
            <w:shd w:val="clear" w:color="auto" w:fill="auto"/>
            <w:vAlign w:val="center"/>
            <w:hideMark/>
          </w:tcPr>
          <w:p w14:paraId="35A13242"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1.36</w:t>
            </w:r>
          </w:p>
        </w:tc>
        <w:tc>
          <w:tcPr>
            <w:tcW w:w="212" w:type="pct"/>
            <w:tcBorders>
              <w:top w:val="nil"/>
              <w:left w:val="nil"/>
              <w:bottom w:val="nil"/>
              <w:right w:val="nil"/>
            </w:tcBorders>
            <w:shd w:val="clear" w:color="auto" w:fill="auto"/>
            <w:vAlign w:val="center"/>
            <w:hideMark/>
          </w:tcPr>
          <w:p w14:paraId="0411D670"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315</w:t>
            </w:r>
          </w:p>
        </w:tc>
        <w:tc>
          <w:tcPr>
            <w:tcW w:w="244" w:type="pct"/>
            <w:tcBorders>
              <w:top w:val="nil"/>
              <w:left w:val="nil"/>
              <w:bottom w:val="nil"/>
              <w:right w:val="nil"/>
            </w:tcBorders>
            <w:shd w:val="clear" w:color="auto" w:fill="auto"/>
            <w:vAlign w:val="center"/>
            <w:hideMark/>
          </w:tcPr>
          <w:p w14:paraId="3B5C439B"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4.87</w:t>
            </w:r>
          </w:p>
        </w:tc>
        <w:tc>
          <w:tcPr>
            <w:tcW w:w="212" w:type="pct"/>
            <w:tcBorders>
              <w:top w:val="nil"/>
              <w:left w:val="nil"/>
              <w:bottom w:val="nil"/>
              <w:right w:val="nil"/>
            </w:tcBorders>
            <w:shd w:val="clear" w:color="auto" w:fill="auto"/>
            <w:vAlign w:val="center"/>
            <w:hideMark/>
          </w:tcPr>
          <w:p w14:paraId="5D9A5EA2"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w:t>
            </w:r>
          </w:p>
        </w:tc>
        <w:tc>
          <w:tcPr>
            <w:tcW w:w="216" w:type="pct"/>
            <w:tcBorders>
              <w:top w:val="nil"/>
              <w:left w:val="nil"/>
              <w:bottom w:val="nil"/>
              <w:right w:val="nil"/>
            </w:tcBorders>
            <w:shd w:val="clear" w:color="auto" w:fill="auto"/>
            <w:vAlign w:val="center"/>
            <w:hideMark/>
          </w:tcPr>
          <w:p w14:paraId="062D5814"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0.01</w:t>
            </w:r>
          </w:p>
        </w:tc>
        <w:tc>
          <w:tcPr>
            <w:tcW w:w="244" w:type="pct"/>
            <w:tcBorders>
              <w:top w:val="nil"/>
              <w:left w:val="nil"/>
              <w:bottom w:val="nil"/>
              <w:right w:val="nil"/>
            </w:tcBorders>
            <w:shd w:val="clear" w:color="auto" w:fill="auto"/>
            <w:vAlign w:val="center"/>
            <w:hideMark/>
          </w:tcPr>
          <w:p w14:paraId="1498A7F9"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0.83</w:t>
            </w:r>
          </w:p>
        </w:tc>
        <w:tc>
          <w:tcPr>
            <w:tcW w:w="216" w:type="pct"/>
            <w:tcBorders>
              <w:top w:val="nil"/>
              <w:left w:val="nil"/>
              <w:bottom w:val="nil"/>
              <w:right w:val="nil"/>
            </w:tcBorders>
            <w:shd w:val="clear" w:color="auto" w:fill="auto"/>
            <w:vAlign w:val="center"/>
            <w:hideMark/>
          </w:tcPr>
          <w:p w14:paraId="3F70B17B"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1.36</w:t>
            </w:r>
          </w:p>
        </w:tc>
        <w:tc>
          <w:tcPr>
            <w:tcW w:w="212" w:type="pct"/>
            <w:tcBorders>
              <w:top w:val="nil"/>
              <w:left w:val="nil"/>
              <w:bottom w:val="nil"/>
              <w:right w:val="nil"/>
            </w:tcBorders>
            <w:shd w:val="clear" w:color="auto" w:fill="auto"/>
            <w:vAlign w:val="center"/>
            <w:hideMark/>
          </w:tcPr>
          <w:p w14:paraId="61559419"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315</w:t>
            </w:r>
          </w:p>
        </w:tc>
        <w:tc>
          <w:tcPr>
            <w:tcW w:w="244" w:type="pct"/>
            <w:tcBorders>
              <w:top w:val="nil"/>
              <w:left w:val="nil"/>
              <w:bottom w:val="nil"/>
              <w:right w:val="nil"/>
            </w:tcBorders>
            <w:shd w:val="clear" w:color="auto" w:fill="auto"/>
            <w:vAlign w:val="center"/>
            <w:hideMark/>
          </w:tcPr>
          <w:p w14:paraId="2B1F69CF"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0.49</w:t>
            </w:r>
          </w:p>
        </w:tc>
        <w:tc>
          <w:tcPr>
            <w:tcW w:w="216" w:type="pct"/>
            <w:tcBorders>
              <w:top w:val="nil"/>
              <w:left w:val="nil"/>
              <w:bottom w:val="nil"/>
              <w:right w:val="nil"/>
            </w:tcBorders>
            <w:shd w:val="clear" w:color="auto" w:fill="auto"/>
            <w:vAlign w:val="center"/>
            <w:hideMark/>
          </w:tcPr>
          <w:p w14:paraId="6F2B0529"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1.34</w:t>
            </w:r>
          </w:p>
        </w:tc>
        <w:tc>
          <w:tcPr>
            <w:tcW w:w="212" w:type="pct"/>
            <w:tcBorders>
              <w:top w:val="nil"/>
              <w:left w:val="nil"/>
              <w:bottom w:val="nil"/>
              <w:right w:val="nil"/>
            </w:tcBorders>
            <w:shd w:val="clear" w:color="auto" w:fill="auto"/>
            <w:vAlign w:val="center"/>
            <w:hideMark/>
          </w:tcPr>
          <w:p w14:paraId="6071E35D"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126</w:t>
            </w:r>
          </w:p>
        </w:tc>
        <w:tc>
          <w:tcPr>
            <w:tcW w:w="244" w:type="pct"/>
            <w:tcBorders>
              <w:top w:val="nil"/>
              <w:left w:val="nil"/>
              <w:bottom w:val="nil"/>
              <w:right w:val="nil"/>
            </w:tcBorders>
            <w:shd w:val="clear" w:color="auto" w:fill="auto"/>
            <w:vAlign w:val="center"/>
            <w:hideMark/>
          </w:tcPr>
          <w:p w14:paraId="0C2C4F2A"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5.55</w:t>
            </w:r>
          </w:p>
        </w:tc>
        <w:tc>
          <w:tcPr>
            <w:tcW w:w="212" w:type="pct"/>
            <w:tcBorders>
              <w:top w:val="nil"/>
              <w:left w:val="nil"/>
              <w:bottom w:val="nil"/>
              <w:right w:val="nil"/>
            </w:tcBorders>
            <w:shd w:val="clear" w:color="auto" w:fill="auto"/>
            <w:vAlign w:val="center"/>
            <w:hideMark/>
          </w:tcPr>
          <w:p w14:paraId="1AE5B2B6"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w:t>
            </w:r>
          </w:p>
        </w:tc>
        <w:tc>
          <w:tcPr>
            <w:tcW w:w="216" w:type="pct"/>
            <w:tcBorders>
              <w:top w:val="nil"/>
              <w:left w:val="nil"/>
              <w:bottom w:val="nil"/>
              <w:right w:val="nil"/>
            </w:tcBorders>
            <w:shd w:val="clear" w:color="auto" w:fill="auto"/>
            <w:vAlign w:val="center"/>
            <w:hideMark/>
          </w:tcPr>
          <w:p w14:paraId="7905A949"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0.01</w:t>
            </w:r>
          </w:p>
        </w:tc>
      </w:tr>
      <w:tr w:rsidR="00746AD6" w:rsidRPr="00746AD6" w14:paraId="078CD835" w14:textId="77777777" w:rsidTr="00E1236A">
        <w:trPr>
          <w:trHeight w:val="259"/>
        </w:trPr>
        <w:tc>
          <w:tcPr>
            <w:tcW w:w="972" w:type="pct"/>
            <w:tcBorders>
              <w:top w:val="nil"/>
              <w:left w:val="nil"/>
              <w:bottom w:val="nil"/>
              <w:right w:val="nil"/>
            </w:tcBorders>
            <w:shd w:val="clear" w:color="auto" w:fill="auto"/>
            <w:vAlign w:val="center"/>
            <w:hideMark/>
          </w:tcPr>
          <w:p w14:paraId="4858A70F" w14:textId="77777777" w:rsidR="00746AD6" w:rsidRPr="00746AD6" w:rsidRDefault="00746AD6" w:rsidP="00746AD6">
            <w:pPr>
              <w:spacing w:line="240" w:lineRule="auto"/>
              <w:ind w:firstLine="0"/>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De-contextualized vs. Contextualized Self</w:t>
            </w:r>
          </w:p>
        </w:tc>
        <w:tc>
          <w:tcPr>
            <w:tcW w:w="244" w:type="pct"/>
            <w:tcBorders>
              <w:top w:val="nil"/>
              <w:left w:val="nil"/>
              <w:bottom w:val="nil"/>
              <w:right w:val="nil"/>
            </w:tcBorders>
            <w:shd w:val="clear" w:color="auto" w:fill="auto"/>
            <w:vAlign w:val="center"/>
            <w:hideMark/>
          </w:tcPr>
          <w:p w14:paraId="0C0DBCB9"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-1.32</w:t>
            </w:r>
          </w:p>
        </w:tc>
        <w:tc>
          <w:tcPr>
            <w:tcW w:w="216" w:type="pct"/>
            <w:tcBorders>
              <w:top w:val="nil"/>
              <w:left w:val="nil"/>
              <w:bottom w:val="nil"/>
              <w:right w:val="nil"/>
            </w:tcBorders>
            <w:shd w:val="clear" w:color="auto" w:fill="auto"/>
            <w:vAlign w:val="center"/>
            <w:hideMark/>
          </w:tcPr>
          <w:p w14:paraId="060DC99F"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1.31</w:t>
            </w:r>
          </w:p>
        </w:tc>
        <w:tc>
          <w:tcPr>
            <w:tcW w:w="212" w:type="pct"/>
            <w:tcBorders>
              <w:top w:val="nil"/>
              <w:left w:val="nil"/>
              <w:bottom w:val="nil"/>
              <w:right w:val="nil"/>
            </w:tcBorders>
            <w:shd w:val="clear" w:color="auto" w:fill="auto"/>
            <w:vAlign w:val="center"/>
            <w:hideMark/>
          </w:tcPr>
          <w:p w14:paraId="59FC8604"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479</w:t>
            </w:r>
          </w:p>
        </w:tc>
        <w:tc>
          <w:tcPr>
            <w:tcW w:w="244" w:type="pct"/>
            <w:tcBorders>
              <w:top w:val="nil"/>
              <w:left w:val="nil"/>
              <w:bottom w:val="nil"/>
              <w:right w:val="nil"/>
            </w:tcBorders>
            <w:shd w:val="clear" w:color="auto" w:fill="auto"/>
            <w:vAlign w:val="center"/>
            <w:hideMark/>
          </w:tcPr>
          <w:p w14:paraId="47AE3C91"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-1.59</w:t>
            </w:r>
          </w:p>
        </w:tc>
        <w:tc>
          <w:tcPr>
            <w:tcW w:w="216" w:type="pct"/>
            <w:tcBorders>
              <w:top w:val="nil"/>
              <w:left w:val="nil"/>
              <w:bottom w:val="nil"/>
              <w:right w:val="nil"/>
            </w:tcBorders>
            <w:shd w:val="clear" w:color="auto" w:fill="auto"/>
            <w:vAlign w:val="center"/>
            <w:hideMark/>
          </w:tcPr>
          <w:p w14:paraId="02565CD9"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1.56</w:t>
            </w:r>
          </w:p>
        </w:tc>
        <w:tc>
          <w:tcPr>
            <w:tcW w:w="212" w:type="pct"/>
            <w:tcBorders>
              <w:top w:val="nil"/>
              <w:left w:val="nil"/>
              <w:bottom w:val="nil"/>
              <w:right w:val="nil"/>
            </w:tcBorders>
            <w:shd w:val="clear" w:color="auto" w:fill="auto"/>
            <w:vAlign w:val="center"/>
            <w:hideMark/>
          </w:tcPr>
          <w:p w14:paraId="46349FF6"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315</w:t>
            </w:r>
          </w:p>
        </w:tc>
        <w:tc>
          <w:tcPr>
            <w:tcW w:w="244" w:type="pct"/>
            <w:tcBorders>
              <w:top w:val="nil"/>
              <w:left w:val="nil"/>
              <w:bottom w:val="nil"/>
              <w:right w:val="nil"/>
            </w:tcBorders>
            <w:shd w:val="clear" w:color="auto" w:fill="auto"/>
            <w:vAlign w:val="center"/>
            <w:hideMark/>
          </w:tcPr>
          <w:p w14:paraId="6BE983DF"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7.11</w:t>
            </w:r>
          </w:p>
        </w:tc>
        <w:tc>
          <w:tcPr>
            <w:tcW w:w="212" w:type="pct"/>
            <w:tcBorders>
              <w:top w:val="nil"/>
              <w:left w:val="nil"/>
              <w:bottom w:val="nil"/>
              <w:right w:val="nil"/>
            </w:tcBorders>
            <w:shd w:val="clear" w:color="auto" w:fill="auto"/>
            <w:vAlign w:val="center"/>
            <w:hideMark/>
          </w:tcPr>
          <w:p w14:paraId="7874FB3E"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w:t>
            </w:r>
          </w:p>
        </w:tc>
        <w:tc>
          <w:tcPr>
            <w:tcW w:w="216" w:type="pct"/>
            <w:tcBorders>
              <w:top w:val="nil"/>
              <w:left w:val="nil"/>
              <w:bottom w:val="nil"/>
              <w:right w:val="nil"/>
            </w:tcBorders>
            <w:shd w:val="clear" w:color="auto" w:fill="auto"/>
            <w:vAlign w:val="center"/>
            <w:hideMark/>
          </w:tcPr>
          <w:p w14:paraId="3AD775D5"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0.01</w:t>
            </w:r>
          </w:p>
        </w:tc>
        <w:tc>
          <w:tcPr>
            <w:tcW w:w="244" w:type="pct"/>
            <w:tcBorders>
              <w:top w:val="nil"/>
              <w:left w:val="nil"/>
              <w:bottom w:val="nil"/>
              <w:right w:val="nil"/>
            </w:tcBorders>
            <w:shd w:val="clear" w:color="auto" w:fill="auto"/>
            <w:vAlign w:val="center"/>
            <w:hideMark/>
          </w:tcPr>
          <w:p w14:paraId="76D02D0A"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-1.59</w:t>
            </w:r>
          </w:p>
        </w:tc>
        <w:tc>
          <w:tcPr>
            <w:tcW w:w="216" w:type="pct"/>
            <w:tcBorders>
              <w:top w:val="nil"/>
              <w:left w:val="nil"/>
              <w:bottom w:val="nil"/>
              <w:right w:val="nil"/>
            </w:tcBorders>
            <w:shd w:val="clear" w:color="auto" w:fill="auto"/>
            <w:vAlign w:val="center"/>
            <w:hideMark/>
          </w:tcPr>
          <w:p w14:paraId="2B5CCF78"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1.56</w:t>
            </w:r>
          </w:p>
        </w:tc>
        <w:tc>
          <w:tcPr>
            <w:tcW w:w="212" w:type="pct"/>
            <w:tcBorders>
              <w:top w:val="nil"/>
              <w:left w:val="nil"/>
              <w:bottom w:val="nil"/>
              <w:right w:val="nil"/>
            </w:tcBorders>
            <w:shd w:val="clear" w:color="auto" w:fill="auto"/>
            <w:vAlign w:val="center"/>
            <w:hideMark/>
          </w:tcPr>
          <w:p w14:paraId="22900BBB"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315</w:t>
            </w:r>
          </w:p>
        </w:tc>
        <w:tc>
          <w:tcPr>
            <w:tcW w:w="244" w:type="pct"/>
            <w:tcBorders>
              <w:top w:val="nil"/>
              <w:left w:val="nil"/>
              <w:bottom w:val="nil"/>
              <w:right w:val="nil"/>
            </w:tcBorders>
            <w:shd w:val="clear" w:color="auto" w:fill="auto"/>
            <w:vAlign w:val="center"/>
            <w:hideMark/>
          </w:tcPr>
          <w:p w14:paraId="0B1ED64F"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-0.81</w:t>
            </w:r>
          </w:p>
        </w:tc>
        <w:tc>
          <w:tcPr>
            <w:tcW w:w="216" w:type="pct"/>
            <w:tcBorders>
              <w:top w:val="nil"/>
              <w:left w:val="nil"/>
              <w:bottom w:val="nil"/>
              <w:right w:val="nil"/>
            </w:tcBorders>
            <w:shd w:val="clear" w:color="auto" w:fill="auto"/>
            <w:vAlign w:val="center"/>
            <w:hideMark/>
          </w:tcPr>
          <w:p w14:paraId="39105237"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1.42</w:t>
            </w:r>
          </w:p>
        </w:tc>
        <w:tc>
          <w:tcPr>
            <w:tcW w:w="212" w:type="pct"/>
            <w:tcBorders>
              <w:top w:val="nil"/>
              <w:left w:val="nil"/>
              <w:bottom w:val="nil"/>
              <w:right w:val="nil"/>
            </w:tcBorders>
            <w:shd w:val="clear" w:color="auto" w:fill="auto"/>
            <w:vAlign w:val="center"/>
            <w:hideMark/>
          </w:tcPr>
          <w:p w14:paraId="422EE6B1"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126</w:t>
            </w:r>
          </w:p>
        </w:tc>
        <w:tc>
          <w:tcPr>
            <w:tcW w:w="244" w:type="pct"/>
            <w:tcBorders>
              <w:top w:val="nil"/>
              <w:left w:val="nil"/>
              <w:bottom w:val="nil"/>
              <w:right w:val="nil"/>
            </w:tcBorders>
            <w:shd w:val="clear" w:color="auto" w:fill="auto"/>
            <w:vAlign w:val="center"/>
            <w:hideMark/>
          </w:tcPr>
          <w:p w14:paraId="1C54DE8F"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23.69</w:t>
            </w:r>
          </w:p>
        </w:tc>
        <w:tc>
          <w:tcPr>
            <w:tcW w:w="212" w:type="pct"/>
            <w:tcBorders>
              <w:top w:val="nil"/>
              <w:left w:val="nil"/>
              <w:bottom w:val="nil"/>
              <w:right w:val="nil"/>
            </w:tcBorders>
            <w:shd w:val="clear" w:color="auto" w:fill="auto"/>
            <w:vAlign w:val="center"/>
            <w:hideMark/>
          </w:tcPr>
          <w:p w14:paraId="7EEAC7A5"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w:t>
            </w:r>
          </w:p>
        </w:tc>
        <w:tc>
          <w:tcPr>
            <w:tcW w:w="216" w:type="pct"/>
            <w:tcBorders>
              <w:top w:val="nil"/>
              <w:left w:val="nil"/>
              <w:bottom w:val="nil"/>
              <w:right w:val="nil"/>
            </w:tcBorders>
            <w:shd w:val="clear" w:color="auto" w:fill="auto"/>
            <w:vAlign w:val="center"/>
            <w:hideMark/>
          </w:tcPr>
          <w:p w14:paraId="0FFA11E3"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0.05</w:t>
            </w:r>
          </w:p>
        </w:tc>
      </w:tr>
      <w:tr w:rsidR="00746AD6" w:rsidRPr="00746AD6" w14:paraId="55031D24" w14:textId="77777777" w:rsidTr="00E1236A">
        <w:trPr>
          <w:trHeight w:val="259"/>
        </w:trPr>
        <w:tc>
          <w:tcPr>
            <w:tcW w:w="972" w:type="pct"/>
            <w:tcBorders>
              <w:top w:val="nil"/>
              <w:left w:val="nil"/>
              <w:bottom w:val="nil"/>
              <w:right w:val="nil"/>
            </w:tcBorders>
            <w:shd w:val="clear" w:color="auto" w:fill="auto"/>
            <w:vAlign w:val="center"/>
            <w:hideMark/>
          </w:tcPr>
          <w:p w14:paraId="414F1935"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p>
        </w:tc>
        <w:tc>
          <w:tcPr>
            <w:tcW w:w="244" w:type="pct"/>
            <w:vMerge w:val="restart"/>
            <w:tcBorders>
              <w:top w:val="nil"/>
              <w:left w:val="nil"/>
              <w:bottom w:val="nil"/>
              <w:right w:val="nil"/>
            </w:tcBorders>
            <w:shd w:val="clear" w:color="auto" w:fill="auto"/>
            <w:vAlign w:val="center"/>
            <w:hideMark/>
          </w:tcPr>
          <w:p w14:paraId="1286E9B0" w14:textId="77777777" w:rsidR="00746AD6" w:rsidRPr="00746AD6" w:rsidRDefault="00746AD6" w:rsidP="00746AD6">
            <w:pPr>
              <w:spacing w:line="240" w:lineRule="auto"/>
              <w:ind w:firstLine="0"/>
              <w:rPr>
                <w:rFonts w:eastAsia="Times New Roman" w:cs="Times New Roman"/>
                <w:sz w:val="20"/>
                <w:szCs w:val="20"/>
                <w:lang w:val="en-US" w:eastAsia="zh-CN"/>
              </w:rPr>
            </w:pPr>
          </w:p>
        </w:tc>
        <w:tc>
          <w:tcPr>
            <w:tcW w:w="216" w:type="pct"/>
            <w:vMerge w:val="restart"/>
            <w:tcBorders>
              <w:top w:val="nil"/>
              <w:left w:val="nil"/>
              <w:bottom w:val="nil"/>
              <w:right w:val="nil"/>
            </w:tcBorders>
            <w:shd w:val="clear" w:color="auto" w:fill="auto"/>
            <w:vAlign w:val="center"/>
            <w:hideMark/>
          </w:tcPr>
          <w:p w14:paraId="5CBFB9D6" w14:textId="77777777" w:rsidR="00746AD6" w:rsidRPr="00746AD6" w:rsidRDefault="00746AD6" w:rsidP="00746AD6">
            <w:pPr>
              <w:spacing w:line="240" w:lineRule="auto"/>
              <w:ind w:firstLine="0"/>
              <w:jc w:val="center"/>
              <w:rPr>
                <w:rFonts w:eastAsia="Times New Roman" w:cs="Times New Roman"/>
                <w:sz w:val="20"/>
                <w:szCs w:val="20"/>
                <w:lang w:val="en-US" w:eastAsia="zh-CN"/>
              </w:rPr>
            </w:pPr>
          </w:p>
        </w:tc>
        <w:tc>
          <w:tcPr>
            <w:tcW w:w="212" w:type="pct"/>
            <w:vMerge w:val="restart"/>
            <w:tcBorders>
              <w:top w:val="nil"/>
              <w:left w:val="nil"/>
              <w:bottom w:val="nil"/>
              <w:right w:val="nil"/>
            </w:tcBorders>
            <w:shd w:val="clear" w:color="auto" w:fill="auto"/>
            <w:vAlign w:val="center"/>
            <w:hideMark/>
          </w:tcPr>
          <w:p w14:paraId="424929B9" w14:textId="77777777" w:rsidR="00746AD6" w:rsidRPr="00746AD6" w:rsidRDefault="00746AD6" w:rsidP="00746AD6">
            <w:pPr>
              <w:spacing w:line="240" w:lineRule="auto"/>
              <w:ind w:firstLine="0"/>
              <w:jc w:val="center"/>
              <w:rPr>
                <w:rFonts w:eastAsia="Times New Roman" w:cs="Times New Roman"/>
                <w:sz w:val="20"/>
                <w:szCs w:val="20"/>
                <w:lang w:val="en-US" w:eastAsia="zh-CN"/>
              </w:rPr>
            </w:pPr>
          </w:p>
        </w:tc>
        <w:tc>
          <w:tcPr>
            <w:tcW w:w="244" w:type="pct"/>
            <w:vMerge w:val="restart"/>
            <w:tcBorders>
              <w:top w:val="nil"/>
              <w:left w:val="nil"/>
              <w:bottom w:val="nil"/>
              <w:right w:val="nil"/>
            </w:tcBorders>
            <w:shd w:val="clear" w:color="auto" w:fill="auto"/>
            <w:vAlign w:val="center"/>
            <w:hideMark/>
          </w:tcPr>
          <w:p w14:paraId="0BD27607" w14:textId="77777777" w:rsidR="00746AD6" w:rsidRPr="00746AD6" w:rsidRDefault="00746AD6" w:rsidP="00746AD6">
            <w:pPr>
              <w:spacing w:line="240" w:lineRule="auto"/>
              <w:ind w:firstLine="0"/>
              <w:jc w:val="center"/>
              <w:rPr>
                <w:rFonts w:eastAsia="Times New Roman" w:cs="Times New Roman"/>
                <w:sz w:val="20"/>
                <w:szCs w:val="20"/>
                <w:lang w:val="en-US" w:eastAsia="zh-CN"/>
              </w:rPr>
            </w:pPr>
          </w:p>
        </w:tc>
        <w:tc>
          <w:tcPr>
            <w:tcW w:w="216" w:type="pct"/>
            <w:vMerge w:val="restart"/>
            <w:tcBorders>
              <w:top w:val="nil"/>
              <w:left w:val="nil"/>
              <w:bottom w:val="nil"/>
              <w:right w:val="nil"/>
            </w:tcBorders>
            <w:shd w:val="clear" w:color="auto" w:fill="auto"/>
            <w:vAlign w:val="center"/>
            <w:hideMark/>
          </w:tcPr>
          <w:p w14:paraId="24069986" w14:textId="77777777" w:rsidR="00746AD6" w:rsidRPr="00746AD6" w:rsidRDefault="00746AD6" w:rsidP="00746AD6">
            <w:pPr>
              <w:spacing w:line="240" w:lineRule="auto"/>
              <w:ind w:firstLine="0"/>
              <w:rPr>
                <w:rFonts w:eastAsia="Times New Roman" w:cs="Times New Roman"/>
                <w:sz w:val="20"/>
                <w:szCs w:val="20"/>
                <w:lang w:val="en-US" w:eastAsia="zh-CN"/>
              </w:rPr>
            </w:pPr>
          </w:p>
        </w:tc>
        <w:tc>
          <w:tcPr>
            <w:tcW w:w="212" w:type="pct"/>
            <w:vMerge w:val="restart"/>
            <w:tcBorders>
              <w:top w:val="nil"/>
              <w:left w:val="nil"/>
              <w:bottom w:val="nil"/>
              <w:right w:val="nil"/>
            </w:tcBorders>
            <w:shd w:val="clear" w:color="auto" w:fill="auto"/>
            <w:vAlign w:val="center"/>
            <w:hideMark/>
          </w:tcPr>
          <w:p w14:paraId="2C3C7F40" w14:textId="77777777" w:rsidR="00746AD6" w:rsidRPr="00746AD6" w:rsidRDefault="00746AD6" w:rsidP="00746AD6">
            <w:pPr>
              <w:spacing w:line="240" w:lineRule="auto"/>
              <w:ind w:firstLine="0"/>
              <w:jc w:val="center"/>
              <w:rPr>
                <w:rFonts w:eastAsia="Times New Roman" w:cs="Times New Roman"/>
                <w:sz w:val="20"/>
                <w:szCs w:val="20"/>
                <w:lang w:val="en-US" w:eastAsia="zh-CN"/>
              </w:rPr>
            </w:pPr>
          </w:p>
        </w:tc>
        <w:tc>
          <w:tcPr>
            <w:tcW w:w="244" w:type="pct"/>
            <w:vMerge w:val="restart"/>
            <w:tcBorders>
              <w:top w:val="nil"/>
              <w:left w:val="nil"/>
              <w:bottom w:val="nil"/>
              <w:right w:val="nil"/>
            </w:tcBorders>
            <w:shd w:val="clear" w:color="auto" w:fill="auto"/>
            <w:vAlign w:val="center"/>
            <w:hideMark/>
          </w:tcPr>
          <w:p w14:paraId="27EA7E5D" w14:textId="77777777" w:rsidR="00746AD6" w:rsidRPr="00746AD6" w:rsidRDefault="00746AD6" w:rsidP="00746AD6">
            <w:pPr>
              <w:spacing w:line="240" w:lineRule="auto"/>
              <w:ind w:firstLine="0"/>
              <w:jc w:val="center"/>
              <w:rPr>
                <w:rFonts w:eastAsia="Times New Roman" w:cs="Times New Roman"/>
                <w:sz w:val="20"/>
                <w:szCs w:val="20"/>
                <w:lang w:val="en-US" w:eastAsia="zh-CN"/>
              </w:rPr>
            </w:pPr>
          </w:p>
        </w:tc>
        <w:tc>
          <w:tcPr>
            <w:tcW w:w="212" w:type="pct"/>
            <w:vMerge w:val="restart"/>
            <w:tcBorders>
              <w:top w:val="nil"/>
              <w:left w:val="nil"/>
              <w:bottom w:val="nil"/>
              <w:right w:val="nil"/>
            </w:tcBorders>
            <w:shd w:val="clear" w:color="auto" w:fill="auto"/>
            <w:vAlign w:val="center"/>
            <w:hideMark/>
          </w:tcPr>
          <w:p w14:paraId="69FE6D88" w14:textId="77777777" w:rsidR="00746AD6" w:rsidRPr="00746AD6" w:rsidRDefault="00746AD6" w:rsidP="00746AD6">
            <w:pPr>
              <w:spacing w:line="240" w:lineRule="auto"/>
              <w:ind w:firstLine="0"/>
              <w:jc w:val="center"/>
              <w:rPr>
                <w:rFonts w:eastAsia="Times New Roman" w:cs="Times New Roman"/>
                <w:sz w:val="20"/>
                <w:szCs w:val="20"/>
                <w:lang w:val="en-US" w:eastAsia="zh-CN"/>
              </w:rPr>
            </w:pPr>
          </w:p>
        </w:tc>
        <w:tc>
          <w:tcPr>
            <w:tcW w:w="216" w:type="pct"/>
            <w:vMerge w:val="restart"/>
            <w:tcBorders>
              <w:top w:val="nil"/>
              <w:left w:val="nil"/>
              <w:bottom w:val="nil"/>
              <w:right w:val="nil"/>
            </w:tcBorders>
            <w:shd w:val="clear" w:color="auto" w:fill="auto"/>
            <w:vAlign w:val="center"/>
            <w:hideMark/>
          </w:tcPr>
          <w:p w14:paraId="60BCD9A3" w14:textId="77777777" w:rsidR="00746AD6" w:rsidRPr="00746AD6" w:rsidRDefault="00746AD6" w:rsidP="00746AD6">
            <w:pPr>
              <w:spacing w:line="240" w:lineRule="auto"/>
              <w:ind w:firstLine="0"/>
              <w:jc w:val="center"/>
              <w:rPr>
                <w:rFonts w:eastAsia="Times New Roman" w:cs="Times New Roman"/>
                <w:sz w:val="20"/>
                <w:szCs w:val="20"/>
                <w:lang w:val="en-US" w:eastAsia="zh-CN"/>
              </w:rPr>
            </w:pPr>
          </w:p>
        </w:tc>
        <w:tc>
          <w:tcPr>
            <w:tcW w:w="244" w:type="pct"/>
            <w:vMerge w:val="restart"/>
            <w:tcBorders>
              <w:top w:val="nil"/>
              <w:left w:val="nil"/>
              <w:bottom w:val="nil"/>
              <w:right w:val="nil"/>
            </w:tcBorders>
            <w:shd w:val="clear" w:color="auto" w:fill="auto"/>
            <w:vAlign w:val="center"/>
            <w:hideMark/>
          </w:tcPr>
          <w:p w14:paraId="47F63D3F" w14:textId="77777777" w:rsidR="00746AD6" w:rsidRPr="00746AD6" w:rsidRDefault="00746AD6" w:rsidP="00746AD6">
            <w:pPr>
              <w:spacing w:line="240" w:lineRule="auto"/>
              <w:ind w:firstLine="0"/>
              <w:jc w:val="center"/>
              <w:rPr>
                <w:rFonts w:eastAsia="Times New Roman" w:cs="Times New Roman"/>
                <w:sz w:val="20"/>
                <w:szCs w:val="20"/>
                <w:lang w:val="en-US" w:eastAsia="zh-CN"/>
              </w:rPr>
            </w:pPr>
          </w:p>
        </w:tc>
        <w:tc>
          <w:tcPr>
            <w:tcW w:w="216" w:type="pct"/>
            <w:vMerge w:val="restart"/>
            <w:tcBorders>
              <w:top w:val="nil"/>
              <w:left w:val="nil"/>
              <w:bottom w:val="nil"/>
              <w:right w:val="nil"/>
            </w:tcBorders>
            <w:shd w:val="clear" w:color="auto" w:fill="auto"/>
            <w:vAlign w:val="center"/>
            <w:hideMark/>
          </w:tcPr>
          <w:p w14:paraId="4C987D77" w14:textId="77777777" w:rsidR="00746AD6" w:rsidRPr="00746AD6" w:rsidRDefault="00746AD6" w:rsidP="00746AD6">
            <w:pPr>
              <w:spacing w:line="240" w:lineRule="auto"/>
              <w:ind w:firstLine="0"/>
              <w:jc w:val="center"/>
              <w:rPr>
                <w:rFonts w:eastAsia="Times New Roman" w:cs="Times New Roman"/>
                <w:sz w:val="20"/>
                <w:szCs w:val="20"/>
                <w:lang w:val="en-US" w:eastAsia="zh-CN"/>
              </w:rPr>
            </w:pPr>
          </w:p>
        </w:tc>
        <w:tc>
          <w:tcPr>
            <w:tcW w:w="212" w:type="pct"/>
            <w:vMerge w:val="restart"/>
            <w:tcBorders>
              <w:top w:val="nil"/>
              <w:left w:val="nil"/>
              <w:bottom w:val="nil"/>
              <w:right w:val="nil"/>
            </w:tcBorders>
            <w:shd w:val="clear" w:color="auto" w:fill="auto"/>
            <w:vAlign w:val="center"/>
            <w:hideMark/>
          </w:tcPr>
          <w:p w14:paraId="1112276F" w14:textId="77777777" w:rsidR="00746AD6" w:rsidRPr="00746AD6" w:rsidRDefault="00746AD6" w:rsidP="00746AD6">
            <w:pPr>
              <w:spacing w:line="240" w:lineRule="auto"/>
              <w:ind w:firstLine="0"/>
              <w:jc w:val="center"/>
              <w:rPr>
                <w:rFonts w:eastAsia="Times New Roman" w:cs="Times New Roman"/>
                <w:sz w:val="20"/>
                <w:szCs w:val="20"/>
                <w:lang w:val="en-US" w:eastAsia="zh-CN"/>
              </w:rPr>
            </w:pPr>
          </w:p>
        </w:tc>
        <w:tc>
          <w:tcPr>
            <w:tcW w:w="244" w:type="pct"/>
            <w:vMerge w:val="restart"/>
            <w:tcBorders>
              <w:top w:val="nil"/>
              <w:left w:val="nil"/>
              <w:bottom w:val="nil"/>
              <w:right w:val="nil"/>
            </w:tcBorders>
            <w:shd w:val="clear" w:color="auto" w:fill="auto"/>
            <w:vAlign w:val="center"/>
            <w:hideMark/>
          </w:tcPr>
          <w:p w14:paraId="007F81B4" w14:textId="77777777" w:rsidR="00746AD6" w:rsidRPr="00746AD6" w:rsidRDefault="00746AD6" w:rsidP="00746AD6">
            <w:pPr>
              <w:spacing w:line="240" w:lineRule="auto"/>
              <w:ind w:firstLine="0"/>
              <w:jc w:val="center"/>
              <w:rPr>
                <w:rFonts w:eastAsia="Times New Roman" w:cs="Times New Roman"/>
                <w:sz w:val="20"/>
                <w:szCs w:val="20"/>
                <w:lang w:val="en-US" w:eastAsia="zh-CN"/>
              </w:rPr>
            </w:pPr>
          </w:p>
        </w:tc>
        <w:tc>
          <w:tcPr>
            <w:tcW w:w="216" w:type="pct"/>
            <w:vMerge w:val="restart"/>
            <w:tcBorders>
              <w:top w:val="nil"/>
              <w:left w:val="nil"/>
              <w:bottom w:val="nil"/>
              <w:right w:val="nil"/>
            </w:tcBorders>
            <w:shd w:val="clear" w:color="auto" w:fill="auto"/>
            <w:vAlign w:val="center"/>
            <w:hideMark/>
          </w:tcPr>
          <w:p w14:paraId="369F8898" w14:textId="77777777" w:rsidR="00746AD6" w:rsidRPr="00746AD6" w:rsidRDefault="00746AD6" w:rsidP="00746AD6">
            <w:pPr>
              <w:spacing w:line="240" w:lineRule="auto"/>
              <w:ind w:firstLine="0"/>
              <w:rPr>
                <w:rFonts w:eastAsia="Times New Roman" w:cs="Times New Roman"/>
                <w:sz w:val="20"/>
                <w:szCs w:val="20"/>
                <w:lang w:val="en-US" w:eastAsia="zh-CN"/>
              </w:rPr>
            </w:pPr>
          </w:p>
        </w:tc>
        <w:tc>
          <w:tcPr>
            <w:tcW w:w="212" w:type="pct"/>
            <w:vMerge w:val="restart"/>
            <w:tcBorders>
              <w:top w:val="nil"/>
              <w:left w:val="nil"/>
              <w:bottom w:val="nil"/>
              <w:right w:val="nil"/>
            </w:tcBorders>
            <w:shd w:val="clear" w:color="auto" w:fill="auto"/>
            <w:vAlign w:val="center"/>
            <w:hideMark/>
          </w:tcPr>
          <w:p w14:paraId="2147FD86" w14:textId="77777777" w:rsidR="00746AD6" w:rsidRPr="00746AD6" w:rsidRDefault="00746AD6" w:rsidP="00746AD6">
            <w:pPr>
              <w:spacing w:line="240" w:lineRule="auto"/>
              <w:ind w:firstLine="0"/>
              <w:jc w:val="center"/>
              <w:rPr>
                <w:rFonts w:eastAsia="Times New Roman" w:cs="Times New Roman"/>
                <w:sz w:val="20"/>
                <w:szCs w:val="20"/>
                <w:lang w:val="en-US" w:eastAsia="zh-CN"/>
              </w:rPr>
            </w:pPr>
          </w:p>
        </w:tc>
        <w:tc>
          <w:tcPr>
            <w:tcW w:w="244" w:type="pct"/>
            <w:vMerge w:val="restart"/>
            <w:tcBorders>
              <w:top w:val="nil"/>
              <w:left w:val="nil"/>
              <w:bottom w:val="nil"/>
              <w:right w:val="nil"/>
            </w:tcBorders>
            <w:shd w:val="clear" w:color="auto" w:fill="auto"/>
            <w:vAlign w:val="center"/>
            <w:hideMark/>
          </w:tcPr>
          <w:p w14:paraId="61D5B580" w14:textId="77777777" w:rsidR="00746AD6" w:rsidRPr="00746AD6" w:rsidRDefault="00746AD6" w:rsidP="00746AD6">
            <w:pPr>
              <w:spacing w:line="240" w:lineRule="auto"/>
              <w:ind w:firstLine="0"/>
              <w:jc w:val="center"/>
              <w:rPr>
                <w:rFonts w:eastAsia="Times New Roman" w:cs="Times New Roman"/>
                <w:sz w:val="20"/>
                <w:szCs w:val="20"/>
                <w:lang w:val="en-US" w:eastAsia="zh-CN"/>
              </w:rPr>
            </w:pPr>
          </w:p>
        </w:tc>
        <w:tc>
          <w:tcPr>
            <w:tcW w:w="212" w:type="pct"/>
            <w:vMerge w:val="restart"/>
            <w:tcBorders>
              <w:top w:val="nil"/>
              <w:left w:val="nil"/>
              <w:bottom w:val="nil"/>
              <w:right w:val="nil"/>
            </w:tcBorders>
            <w:shd w:val="clear" w:color="auto" w:fill="auto"/>
            <w:vAlign w:val="center"/>
            <w:hideMark/>
          </w:tcPr>
          <w:p w14:paraId="5EA0D5B3" w14:textId="77777777" w:rsidR="00746AD6" w:rsidRPr="00746AD6" w:rsidRDefault="00746AD6" w:rsidP="00746AD6">
            <w:pPr>
              <w:spacing w:line="240" w:lineRule="auto"/>
              <w:ind w:firstLine="0"/>
              <w:jc w:val="center"/>
              <w:rPr>
                <w:rFonts w:eastAsia="Times New Roman" w:cs="Times New Roman"/>
                <w:sz w:val="20"/>
                <w:szCs w:val="20"/>
                <w:lang w:val="en-US" w:eastAsia="zh-CN"/>
              </w:rPr>
            </w:pPr>
          </w:p>
        </w:tc>
        <w:tc>
          <w:tcPr>
            <w:tcW w:w="216" w:type="pct"/>
            <w:vMerge w:val="restart"/>
            <w:tcBorders>
              <w:top w:val="nil"/>
              <w:left w:val="nil"/>
              <w:bottom w:val="nil"/>
              <w:right w:val="nil"/>
            </w:tcBorders>
            <w:shd w:val="clear" w:color="auto" w:fill="auto"/>
            <w:vAlign w:val="center"/>
            <w:hideMark/>
          </w:tcPr>
          <w:p w14:paraId="5B332AF0" w14:textId="77777777" w:rsidR="00746AD6" w:rsidRPr="00746AD6" w:rsidRDefault="00746AD6" w:rsidP="00746AD6">
            <w:pPr>
              <w:spacing w:line="240" w:lineRule="auto"/>
              <w:ind w:firstLine="0"/>
              <w:jc w:val="center"/>
              <w:rPr>
                <w:rFonts w:eastAsia="Times New Roman" w:cs="Times New Roman"/>
                <w:sz w:val="20"/>
                <w:szCs w:val="20"/>
                <w:lang w:val="en-US" w:eastAsia="zh-CN"/>
              </w:rPr>
            </w:pPr>
          </w:p>
        </w:tc>
      </w:tr>
      <w:tr w:rsidR="00746AD6" w:rsidRPr="00746AD6" w14:paraId="68FBD85E" w14:textId="77777777" w:rsidTr="00E1236A">
        <w:trPr>
          <w:trHeight w:val="259"/>
        </w:trPr>
        <w:tc>
          <w:tcPr>
            <w:tcW w:w="972" w:type="pct"/>
            <w:tcBorders>
              <w:top w:val="nil"/>
              <w:left w:val="nil"/>
              <w:bottom w:val="nil"/>
              <w:right w:val="nil"/>
            </w:tcBorders>
            <w:shd w:val="clear" w:color="auto" w:fill="auto"/>
            <w:vAlign w:val="center"/>
            <w:hideMark/>
          </w:tcPr>
          <w:p w14:paraId="7381D3C1" w14:textId="77777777" w:rsidR="00746AD6" w:rsidRPr="00746AD6" w:rsidRDefault="00746AD6" w:rsidP="00746AD6">
            <w:pPr>
              <w:spacing w:line="240" w:lineRule="auto"/>
              <w:ind w:firstLine="0"/>
              <w:rPr>
                <w:rFonts w:eastAsia="Times New Roman" w:cs="Times New Roman"/>
                <w:b/>
                <w:bCs/>
                <w:color w:val="000000"/>
                <w:sz w:val="20"/>
                <w:szCs w:val="20"/>
                <w:lang w:val="en-US" w:eastAsia="zh-CN"/>
              </w:rPr>
            </w:pPr>
            <w:r w:rsidRPr="00746AD6">
              <w:rPr>
                <w:rFonts w:eastAsia="Times New Roman" w:cs="Times New Roman"/>
                <w:b/>
                <w:bCs/>
                <w:color w:val="000000"/>
                <w:sz w:val="20"/>
                <w:szCs w:val="20"/>
                <w:lang w:val="en-US" w:eastAsia="zh-CN"/>
              </w:rPr>
              <w:t>Cognitive Style</w:t>
            </w:r>
          </w:p>
        </w:tc>
        <w:tc>
          <w:tcPr>
            <w:tcW w:w="244" w:type="pct"/>
            <w:vMerge/>
            <w:tcBorders>
              <w:top w:val="nil"/>
              <w:left w:val="nil"/>
              <w:bottom w:val="nil"/>
              <w:right w:val="nil"/>
            </w:tcBorders>
            <w:vAlign w:val="center"/>
            <w:hideMark/>
          </w:tcPr>
          <w:p w14:paraId="56A57F9C" w14:textId="77777777" w:rsidR="00746AD6" w:rsidRPr="00746AD6" w:rsidRDefault="00746AD6" w:rsidP="00746AD6">
            <w:pPr>
              <w:spacing w:line="240" w:lineRule="auto"/>
              <w:ind w:firstLine="0"/>
              <w:rPr>
                <w:rFonts w:eastAsia="Times New Roman" w:cs="Times New Roman"/>
                <w:sz w:val="20"/>
                <w:szCs w:val="20"/>
                <w:lang w:val="en-US" w:eastAsia="zh-CN"/>
              </w:rPr>
            </w:pPr>
          </w:p>
        </w:tc>
        <w:tc>
          <w:tcPr>
            <w:tcW w:w="216" w:type="pct"/>
            <w:vMerge/>
            <w:tcBorders>
              <w:top w:val="nil"/>
              <w:left w:val="nil"/>
              <w:bottom w:val="nil"/>
              <w:right w:val="nil"/>
            </w:tcBorders>
            <w:vAlign w:val="center"/>
            <w:hideMark/>
          </w:tcPr>
          <w:p w14:paraId="261D5E1D" w14:textId="77777777" w:rsidR="00746AD6" w:rsidRPr="00746AD6" w:rsidRDefault="00746AD6" w:rsidP="00746AD6">
            <w:pPr>
              <w:spacing w:line="240" w:lineRule="auto"/>
              <w:ind w:firstLine="0"/>
              <w:rPr>
                <w:rFonts w:eastAsia="Times New Roman" w:cs="Times New Roman"/>
                <w:sz w:val="20"/>
                <w:szCs w:val="20"/>
                <w:lang w:val="en-US" w:eastAsia="zh-CN"/>
              </w:rPr>
            </w:pPr>
          </w:p>
        </w:tc>
        <w:tc>
          <w:tcPr>
            <w:tcW w:w="212" w:type="pct"/>
            <w:vMerge/>
            <w:tcBorders>
              <w:top w:val="nil"/>
              <w:left w:val="nil"/>
              <w:bottom w:val="nil"/>
              <w:right w:val="nil"/>
            </w:tcBorders>
            <w:vAlign w:val="center"/>
            <w:hideMark/>
          </w:tcPr>
          <w:p w14:paraId="4FB03B3A" w14:textId="77777777" w:rsidR="00746AD6" w:rsidRPr="00746AD6" w:rsidRDefault="00746AD6" w:rsidP="00746AD6">
            <w:pPr>
              <w:spacing w:line="240" w:lineRule="auto"/>
              <w:ind w:firstLine="0"/>
              <w:rPr>
                <w:rFonts w:eastAsia="Times New Roman" w:cs="Times New Roman"/>
                <w:sz w:val="20"/>
                <w:szCs w:val="20"/>
                <w:lang w:val="en-US" w:eastAsia="zh-CN"/>
              </w:rPr>
            </w:pPr>
          </w:p>
        </w:tc>
        <w:tc>
          <w:tcPr>
            <w:tcW w:w="244" w:type="pct"/>
            <w:vMerge/>
            <w:tcBorders>
              <w:top w:val="nil"/>
              <w:left w:val="nil"/>
              <w:bottom w:val="nil"/>
              <w:right w:val="nil"/>
            </w:tcBorders>
            <w:vAlign w:val="center"/>
            <w:hideMark/>
          </w:tcPr>
          <w:p w14:paraId="36DCFEDB" w14:textId="77777777" w:rsidR="00746AD6" w:rsidRPr="00746AD6" w:rsidRDefault="00746AD6" w:rsidP="00746AD6">
            <w:pPr>
              <w:spacing w:line="240" w:lineRule="auto"/>
              <w:ind w:firstLine="0"/>
              <w:rPr>
                <w:rFonts w:eastAsia="Times New Roman" w:cs="Times New Roman"/>
                <w:sz w:val="20"/>
                <w:szCs w:val="20"/>
                <w:lang w:val="en-US" w:eastAsia="zh-CN"/>
              </w:rPr>
            </w:pPr>
          </w:p>
        </w:tc>
        <w:tc>
          <w:tcPr>
            <w:tcW w:w="216" w:type="pct"/>
            <w:vMerge/>
            <w:tcBorders>
              <w:top w:val="nil"/>
              <w:left w:val="nil"/>
              <w:bottom w:val="nil"/>
              <w:right w:val="nil"/>
            </w:tcBorders>
            <w:vAlign w:val="center"/>
            <w:hideMark/>
          </w:tcPr>
          <w:p w14:paraId="5729E8C8" w14:textId="77777777" w:rsidR="00746AD6" w:rsidRPr="00746AD6" w:rsidRDefault="00746AD6" w:rsidP="00746AD6">
            <w:pPr>
              <w:spacing w:line="240" w:lineRule="auto"/>
              <w:ind w:firstLine="0"/>
              <w:rPr>
                <w:rFonts w:eastAsia="Times New Roman" w:cs="Times New Roman"/>
                <w:sz w:val="20"/>
                <w:szCs w:val="20"/>
                <w:lang w:val="en-US" w:eastAsia="zh-CN"/>
              </w:rPr>
            </w:pPr>
          </w:p>
        </w:tc>
        <w:tc>
          <w:tcPr>
            <w:tcW w:w="212" w:type="pct"/>
            <w:vMerge/>
            <w:tcBorders>
              <w:top w:val="nil"/>
              <w:left w:val="nil"/>
              <w:bottom w:val="nil"/>
              <w:right w:val="nil"/>
            </w:tcBorders>
            <w:vAlign w:val="center"/>
            <w:hideMark/>
          </w:tcPr>
          <w:p w14:paraId="7DD41698" w14:textId="77777777" w:rsidR="00746AD6" w:rsidRPr="00746AD6" w:rsidRDefault="00746AD6" w:rsidP="00746AD6">
            <w:pPr>
              <w:spacing w:line="240" w:lineRule="auto"/>
              <w:ind w:firstLine="0"/>
              <w:rPr>
                <w:rFonts w:eastAsia="Times New Roman" w:cs="Times New Roman"/>
                <w:sz w:val="20"/>
                <w:szCs w:val="20"/>
                <w:lang w:val="en-US" w:eastAsia="zh-CN"/>
              </w:rPr>
            </w:pPr>
          </w:p>
        </w:tc>
        <w:tc>
          <w:tcPr>
            <w:tcW w:w="244" w:type="pct"/>
            <w:vMerge/>
            <w:tcBorders>
              <w:top w:val="nil"/>
              <w:left w:val="nil"/>
              <w:bottom w:val="nil"/>
              <w:right w:val="nil"/>
            </w:tcBorders>
            <w:vAlign w:val="center"/>
            <w:hideMark/>
          </w:tcPr>
          <w:p w14:paraId="4C73D288" w14:textId="77777777" w:rsidR="00746AD6" w:rsidRPr="00746AD6" w:rsidRDefault="00746AD6" w:rsidP="00746AD6">
            <w:pPr>
              <w:spacing w:line="240" w:lineRule="auto"/>
              <w:ind w:firstLine="0"/>
              <w:rPr>
                <w:rFonts w:eastAsia="Times New Roman" w:cs="Times New Roman"/>
                <w:sz w:val="20"/>
                <w:szCs w:val="20"/>
                <w:lang w:val="en-US" w:eastAsia="zh-CN"/>
              </w:rPr>
            </w:pPr>
          </w:p>
        </w:tc>
        <w:tc>
          <w:tcPr>
            <w:tcW w:w="212" w:type="pct"/>
            <w:vMerge/>
            <w:tcBorders>
              <w:top w:val="nil"/>
              <w:left w:val="nil"/>
              <w:bottom w:val="nil"/>
              <w:right w:val="nil"/>
            </w:tcBorders>
            <w:vAlign w:val="center"/>
            <w:hideMark/>
          </w:tcPr>
          <w:p w14:paraId="12609B6D" w14:textId="77777777" w:rsidR="00746AD6" w:rsidRPr="00746AD6" w:rsidRDefault="00746AD6" w:rsidP="00746AD6">
            <w:pPr>
              <w:spacing w:line="240" w:lineRule="auto"/>
              <w:ind w:firstLine="0"/>
              <w:rPr>
                <w:rFonts w:eastAsia="Times New Roman" w:cs="Times New Roman"/>
                <w:sz w:val="20"/>
                <w:szCs w:val="20"/>
                <w:lang w:val="en-US" w:eastAsia="zh-CN"/>
              </w:rPr>
            </w:pPr>
          </w:p>
        </w:tc>
        <w:tc>
          <w:tcPr>
            <w:tcW w:w="216" w:type="pct"/>
            <w:vMerge/>
            <w:tcBorders>
              <w:top w:val="nil"/>
              <w:left w:val="nil"/>
              <w:bottom w:val="nil"/>
              <w:right w:val="nil"/>
            </w:tcBorders>
            <w:vAlign w:val="center"/>
            <w:hideMark/>
          </w:tcPr>
          <w:p w14:paraId="1F376D48" w14:textId="77777777" w:rsidR="00746AD6" w:rsidRPr="00746AD6" w:rsidRDefault="00746AD6" w:rsidP="00746AD6">
            <w:pPr>
              <w:spacing w:line="240" w:lineRule="auto"/>
              <w:ind w:firstLine="0"/>
              <w:rPr>
                <w:rFonts w:eastAsia="Times New Roman" w:cs="Times New Roman"/>
                <w:sz w:val="20"/>
                <w:szCs w:val="20"/>
                <w:lang w:val="en-US" w:eastAsia="zh-CN"/>
              </w:rPr>
            </w:pPr>
          </w:p>
        </w:tc>
        <w:tc>
          <w:tcPr>
            <w:tcW w:w="244" w:type="pct"/>
            <w:vMerge/>
            <w:tcBorders>
              <w:top w:val="nil"/>
              <w:left w:val="nil"/>
              <w:bottom w:val="nil"/>
              <w:right w:val="nil"/>
            </w:tcBorders>
            <w:vAlign w:val="center"/>
            <w:hideMark/>
          </w:tcPr>
          <w:p w14:paraId="2C681DFA" w14:textId="77777777" w:rsidR="00746AD6" w:rsidRPr="00746AD6" w:rsidRDefault="00746AD6" w:rsidP="00746AD6">
            <w:pPr>
              <w:spacing w:line="240" w:lineRule="auto"/>
              <w:ind w:firstLine="0"/>
              <w:rPr>
                <w:rFonts w:eastAsia="Times New Roman" w:cs="Times New Roman"/>
                <w:sz w:val="20"/>
                <w:szCs w:val="20"/>
                <w:lang w:val="en-US" w:eastAsia="zh-CN"/>
              </w:rPr>
            </w:pPr>
          </w:p>
        </w:tc>
        <w:tc>
          <w:tcPr>
            <w:tcW w:w="216" w:type="pct"/>
            <w:vMerge/>
            <w:tcBorders>
              <w:top w:val="nil"/>
              <w:left w:val="nil"/>
              <w:bottom w:val="nil"/>
              <w:right w:val="nil"/>
            </w:tcBorders>
            <w:vAlign w:val="center"/>
            <w:hideMark/>
          </w:tcPr>
          <w:p w14:paraId="3152C9DA" w14:textId="77777777" w:rsidR="00746AD6" w:rsidRPr="00746AD6" w:rsidRDefault="00746AD6" w:rsidP="00746AD6">
            <w:pPr>
              <w:spacing w:line="240" w:lineRule="auto"/>
              <w:ind w:firstLine="0"/>
              <w:rPr>
                <w:rFonts w:eastAsia="Times New Roman" w:cs="Times New Roman"/>
                <w:sz w:val="20"/>
                <w:szCs w:val="20"/>
                <w:lang w:val="en-US" w:eastAsia="zh-CN"/>
              </w:rPr>
            </w:pPr>
          </w:p>
        </w:tc>
        <w:tc>
          <w:tcPr>
            <w:tcW w:w="212" w:type="pct"/>
            <w:vMerge/>
            <w:tcBorders>
              <w:top w:val="nil"/>
              <w:left w:val="nil"/>
              <w:bottom w:val="nil"/>
              <w:right w:val="nil"/>
            </w:tcBorders>
            <w:vAlign w:val="center"/>
            <w:hideMark/>
          </w:tcPr>
          <w:p w14:paraId="5016755A" w14:textId="77777777" w:rsidR="00746AD6" w:rsidRPr="00746AD6" w:rsidRDefault="00746AD6" w:rsidP="00746AD6">
            <w:pPr>
              <w:spacing w:line="240" w:lineRule="auto"/>
              <w:ind w:firstLine="0"/>
              <w:rPr>
                <w:rFonts w:eastAsia="Times New Roman" w:cs="Times New Roman"/>
                <w:sz w:val="20"/>
                <w:szCs w:val="20"/>
                <w:lang w:val="en-US" w:eastAsia="zh-CN"/>
              </w:rPr>
            </w:pPr>
          </w:p>
        </w:tc>
        <w:tc>
          <w:tcPr>
            <w:tcW w:w="244" w:type="pct"/>
            <w:vMerge/>
            <w:tcBorders>
              <w:top w:val="nil"/>
              <w:left w:val="nil"/>
              <w:bottom w:val="nil"/>
              <w:right w:val="nil"/>
            </w:tcBorders>
            <w:vAlign w:val="center"/>
            <w:hideMark/>
          </w:tcPr>
          <w:p w14:paraId="08A0F0A4" w14:textId="77777777" w:rsidR="00746AD6" w:rsidRPr="00746AD6" w:rsidRDefault="00746AD6" w:rsidP="00746AD6">
            <w:pPr>
              <w:spacing w:line="240" w:lineRule="auto"/>
              <w:ind w:firstLine="0"/>
              <w:rPr>
                <w:rFonts w:eastAsia="Times New Roman" w:cs="Times New Roman"/>
                <w:sz w:val="20"/>
                <w:szCs w:val="20"/>
                <w:lang w:val="en-US" w:eastAsia="zh-CN"/>
              </w:rPr>
            </w:pPr>
          </w:p>
        </w:tc>
        <w:tc>
          <w:tcPr>
            <w:tcW w:w="216" w:type="pct"/>
            <w:vMerge/>
            <w:tcBorders>
              <w:top w:val="nil"/>
              <w:left w:val="nil"/>
              <w:bottom w:val="nil"/>
              <w:right w:val="nil"/>
            </w:tcBorders>
            <w:vAlign w:val="center"/>
            <w:hideMark/>
          </w:tcPr>
          <w:p w14:paraId="213C691F" w14:textId="77777777" w:rsidR="00746AD6" w:rsidRPr="00746AD6" w:rsidRDefault="00746AD6" w:rsidP="00746AD6">
            <w:pPr>
              <w:spacing w:line="240" w:lineRule="auto"/>
              <w:ind w:firstLine="0"/>
              <w:rPr>
                <w:rFonts w:eastAsia="Times New Roman" w:cs="Times New Roman"/>
                <w:sz w:val="20"/>
                <w:szCs w:val="20"/>
                <w:lang w:val="en-US" w:eastAsia="zh-CN"/>
              </w:rPr>
            </w:pPr>
          </w:p>
        </w:tc>
        <w:tc>
          <w:tcPr>
            <w:tcW w:w="212" w:type="pct"/>
            <w:vMerge/>
            <w:tcBorders>
              <w:top w:val="nil"/>
              <w:left w:val="nil"/>
              <w:bottom w:val="nil"/>
              <w:right w:val="nil"/>
            </w:tcBorders>
            <w:vAlign w:val="center"/>
            <w:hideMark/>
          </w:tcPr>
          <w:p w14:paraId="25997DD0" w14:textId="77777777" w:rsidR="00746AD6" w:rsidRPr="00746AD6" w:rsidRDefault="00746AD6" w:rsidP="00746AD6">
            <w:pPr>
              <w:spacing w:line="240" w:lineRule="auto"/>
              <w:ind w:firstLine="0"/>
              <w:rPr>
                <w:rFonts w:eastAsia="Times New Roman" w:cs="Times New Roman"/>
                <w:sz w:val="20"/>
                <w:szCs w:val="20"/>
                <w:lang w:val="en-US" w:eastAsia="zh-CN"/>
              </w:rPr>
            </w:pPr>
          </w:p>
        </w:tc>
        <w:tc>
          <w:tcPr>
            <w:tcW w:w="244" w:type="pct"/>
            <w:vMerge/>
            <w:tcBorders>
              <w:top w:val="nil"/>
              <w:left w:val="nil"/>
              <w:bottom w:val="nil"/>
              <w:right w:val="nil"/>
            </w:tcBorders>
            <w:vAlign w:val="center"/>
            <w:hideMark/>
          </w:tcPr>
          <w:p w14:paraId="0C7C6D35" w14:textId="77777777" w:rsidR="00746AD6" w:rsidRPr="00746AD6" w:rsidRDefault="00746AD6" w:rsidP="00746AD6">
            <w:pPr>
              <w:spacing w:line="240" w:lineRule="auto"/>
              <w:ind w:firstLine="0"/>
              <w:rPr>
                <w:rFonts w:eastAsia="Times New Roman" w:cs="Times New Roman"/>
                <w:sz w:val="20"/>
                <w:szCs w:val="20"/>
                <w:lang w:val="en-US" w:eastAsia="zh-CN"/>
              </w:rPr>
            </w:pPr>
          </w:p>
        </w:tc>
        <w:tc>
          <w:tcPr>
            <w:tcW w:w="212" w:type="pct"/>
            <w:vMerge/>
            <w:tcBorders>
              <w:top w:val="nil"/>
              <w:left w:val="nil"/>
              <w:bottom w:val="nil"/>
              <w:right w:val="nil"/>
            </w:tcBorders>
            <w:vAlign w:val="center"/>
            <w:hideMark/>
          </w:tcPr>
          <w:p w14:paraId="1C763929" w14:textId="77777777" w:rsidR="00746AD6" w:rsidRPr="00746AD6" w:rsidRDefault="00746AD6" w:rsidP="00746AD6">
            <w:pPr>
              <w:spacing w:line="240" w:lineRule="auto"/>
              <w:ind w:firstLine="0"/>
              <w:rPr>
                <w:rFonts w:eastAsia="Times New Roman" w:cs="Times New Roman"/>
                <w:sz w:val="20"/>
                <w:szCs w:val="20"/>
                <w:lang w:val="en-US" w:eastAsia="zh-CN"/>
              </w:rPr>
            </w:pPr>
          </w:p>
        </w:tc>
        <w:tc>
          <w:tcPr>
            <w:tcW w:w="216" w:type="pct"/>
            <w:vMerge/>
            <w:tcBorders>
              <w:top w:val="nil"/>
              <w:left w:val="nil"/>
              <w:bottom w:val="nil"/>
              <w:right w:val="nil"/>
            </w:tcBorders>
            <w:vAlign w:val="center"/>
            <w:hideMark/>
          </w:tcPr>
          <w:p w14:paraId="7E7BA87E" w14:textId="77777777" w:rsidR="00746AD6" w:rsidRPr="00746AD6" w:rsidRDefault="00746AD6" w:rsidP="00746AD6">
            <w:pPr>
              <w:spacing w:line="240" w:lineRule="auto"/>
              <w:ind w:firstLine="0"/>
              <w:rPr>
                <w:rFonts w:eastAsia="Times New Roman" w:cs="Times New Roman"/>
                <w:sz w:val="20"/>
                <w:szCs w:val="20"/>
                <w:lang w:val="en-US" w:eastAsia="zh-CN"/>
              </w:rPr>
            </w:pPr>
          </w:p>
        </w:tc>
      </w:tr>
      <w:tr w:rsidR="00746AD6" w:rsidRPr="00746AD6" w14:paraId="6E90658B" w14:textId="77777777" w:rsidTr="00E1236A">
        <w:trPr>
          <w:trHeight w:val="259"/>
        </w:trPr>
        <w:tc>
          <w:tcPr>
            <w:tcW w:w="972" w:type="pct"/>
            <w:tcBorders>
              <w:top w:val="nil"/>
              <w:left w:val="nil"/>
              <w:bottom w:val="nil"/>
              <w:right w:val="nil"/>
            </w:tcBorders>
            <w:shd w:val="clear" w:color="auto" w:fill="auto"/>
            <w:vAlign w:val="center"/>
            <w:hideMark/>
          </w:tcPr>
          <w:p w14:paraId="20A86BE3" w14:textId="77777777" w:rsidR="00746AD6" w:rsidRPr="00746AD6" w:rsidRDefault="00746AD6" w:rsidP="00746AD6">
            <w:pPr>
              <w:spacing w:line="240" w:lineRule="auto"/>
              <w:ind w:firstLine="0"/>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 xml:space="preserve">Situational attribution bias </w:t>
            </w:r>
          </w:p>
        </w:tc>
        <w:tc>
          <w:tcPr>
            <w:tcW w:w="244" w:type="pct"/>
            <w:tcBorders>
              <w:top w:val="nil"/>
              <w:left w:val="nil"/>
              <w:bottom w:val="nil"/>
              <w:right w:val="nil"/>
            </w:tcBorders>
            <w:shd w:val="clear" w:color="auto" w:fill="auto"/>
            <w:vAlign w:val="center"/>
            <w:hideMark/>
          </w:tcPr>
          <w:p w14:paraId="783F9FDB"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-1.24</w:t>
            </w:r>
          </w:p>
        </w:tc>
        <w:tc>
          <w:tcPr>
            <w:tcW w:w="216" w:type="pct"/>
            <w:tcBorders>
              <w:top w:val="nil"/>
              <w:left w:val="nil"/>
              <w:bottom w:val="nil"/>
              <w:right w:val="nil"/>
            </w:tcBorders>
            <w:shd w:val="clear" w:color="auto" w:fill="auto"/>
            <w:vAlign w:val="center"/>
            <w:hideMark/>
          </w:tcPr>
          <w:p w14:paraId="3BE47DD5"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1.07</w:t>
            </w:r>
          </w:p>
        </w:tc>
        <w:tc>
          <w:tcPr>
            <w:tcW w:w="212" w:type="pct"/>
            <w:tcBorders>
              <w:top w:val="nil"/>
              <w:left w:val="nil"/>
              <w:bottom w:val="nil"/>
              <w:right w:val="nil"/>
            </w:tcBorders>
            <w:shd w:val="clear" w:color="auto" w:fill="auto"/>
            <w:vAlign w:val="center"/>
            <w:hideMark/>
          </w:tcPr>
          <w:p w14:paraId="47BC3629"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473</w:t>
            </w:r>
          </w:p>
        </w:tc>
        <w:tc>
          <w:tcPr>
            <w:tcW w:w="244" w:type="pct"/>
            <w:tcBorders>
              <w:top w:val="nil"/>
              <w:left w:val="nil"/>
              <w:bottom w:val="nil"/>
              <w:right w:val="nil"/>
            </w:tcBorders>
            <w:shd w:val="clear" w:color="auto" w:fill="auto"/>
            <w:vAlign w:val="center"/>
            <w:hideMark/>
          </w:tcPr>
          <w:p w14:paraId="1A769E4F"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-1.09</w:t>
            </w:r>
          </w:p>
        </w:tc>
        <w:tc>
          <w:tcPr>
            <w:tcW w:w="216" w:type="pct"/>
            <w:tcBorders>
              <w:top w:val="nil"/>
              <w:left w:val="nil"/>
              <w:bottom w:val="nil"/>
              <w:right w:val="nil"/>
            </w:tcBorders>
            <w:shd w:val="clear" w:color="auto" w:fill="auto"/>
            <w:vAlign w:val="center"/>
            <w:hideMark/>
          </w:tcPr>
          <w:p w14:paraId="53A40741"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1.1</w:t>
            </w:r>
          </w:p>
        </w:tc>
        <w:tc>
          <w:tcPr>
            <w:tcW w:w="212" w:type="pct"/>
            <w:tcBorders>
              <w:top w:val="nil"/>
              <w:left w:val="nil"/>
              <w:bottom w:val="nil"/>
              <w:right w:val="nil"/>
            </w:tcBorders>
            <w:shd w:val="clear" w:color="auto" w:fill="auto"/>
            <w:vAlign w:val="center"/>
            <w:hideMark/>
          </w:tcPr>
          <w:p w14:paraId="56B71830"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312</w:t>
            </w:r>
          </w:p>
        </w:tc>
        <w:tc>
          <w:tcPr>
            <w:tcW w:w="244" w:type="pct"/>
            <w:tcBorders>
              <w:top w:val="nil"/>
              <w:left w:val="nil"/>
              <w:bottom w:val="nil"/>
              <w:right w:val="nil"/>
            </w:tcBorders>
            <w:shd w:val="clear" w:color="auto" w:fill="auto"/>
            <w:vAlign w:val="center"/>
            <w:hideMark/>
          </w:tcPr>
          <w:p w14:paraId="4927BF88"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2.58</w:t>
            </w:r>
          </w:p>
        </w:tc>
        <w:tc>
          <w:tcPr>
            <w:tcW w:w="212" w:type="pct"/>
            <w:tcBorders>
              <w:top w:val="nil"/>
              <w:left w:val="nil"/>
              <w:bottom w:val="nil"/>
              <w:right w:val="nil"/>
            </w:tcBorders>
            <w:shd w:val="clear" w:color="auto" w:fill="auto"/>
            <w:vAlign w:val="center"/>
            <w:hideMark/>
          </w:tcPr>
          <w:p w14:paraId="14EB92EF"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p>
        </w:tc>
        <w:tc>
          <w:tcPr>
            <w:tcW w:w="216" w:type="pct"/>
            <w:tcBorders>
              <w:top w:val="nil"/>
              <w:left w:val="nil"/>
              <w:bottom w:val="nil"/>
              <w:right w:val="nil"/>
            </w:tcBorders>
            <w:shd w:val="clear" w:color="auto" w:fill="auto"/>
            <w:vAlign w:val="center"/>
            <w:hideMark/>
          </w:tcPr>
          <w:p w14:paraId="2C709C17"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0</w:t>
            </w:r>
          </w:p>
        </w:tc>
        <w:tc>
          <w:tcPr>
            <w:tcW w:w="244" w:type="pct"/>
            <w:tcBorders>
              <w:top w:val="nil"/>
              <w:left w:val="nil"/>
              <w:bottom w:val="nil"/>
              <w:right w:val="nil"/>
            </w:tcBorders>
            <w:shd w:val="clear" w:color="auto" w:fill="auto"/>
            <w:vAlign w:val="center"/>
            <w:hideMark/>
          </w:tcPr>
          <w:p w14:paraId="7720D9D8"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-1.09</w:t>
            </w:r>
          </w:p>
        </w:tc>
        <w:tc>
          <w:tcPr>
            <w:tcW w:w="216" w:type="pct"/>
            <w:tcBorders>
              <w:top w:val="nil"/>
              <w:left w:val="nil"/>
              <w:bottom w:val="nil"/>
              <w:right w:val="nil"/>
            </w:tcBorders>
            <w:shd w:val="clear" w:color="auto" w:fill="auto"/>
            <w:vAlign w:val="center"/>
            <w:hideMark/>
          </w:tcPr>
          <w:p w14:paraId="42523C37"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1.1</w:t>
            </w:r>
          </w:p>
        </w:tc>
        <w:tc>
          <w:tcPr>
            <w:tcW w:w="212" w:type="pct"/>
            <w:tcBorders>
              <w:top w:val="nil"/>
              <w:left w:val="nil"/>
              <w:bottom w:val="nil"/>
              <w:right w:val="nil"/>
            </w:tcBorders>
            <w:shd w:val="clear" w:color="auto" w:fill="auto"/>
            <w:vAlign w:val="center"/>
            <w:hideMark/>
          </w:tcPr>
          <w:p w14:paraId="67DCD07C"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312</w:t>
            </w:r>
          </w:p>
        </w:tc>
        <w:tc>
          <w:tcPr>
            <w:tcW w:w="244" w:type="pct"/>
            <w:tcBorders>
              <w:top w:val="nil"/>
              <w:left w:val="nil"/>
              <w:bottom w:val="nil"/>
              <w:right w:val="nil"/>
            </w:tcBorders>
            <w:shd w:val="clear" w:color="auto" w:fill="auto"/>
            <w:vAlign w:val="center"/>
            <w:hideMark/>
          </w:tcPr>
          <w:p w14:paraId="1D372254"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-1.52</w:t>
            </w:r>
          </w:p>
        </w:tc>
        <w:tc>
          <w:tcPr>
            <w:tcW w:w="216" w:type="pct"/>
            <w:tcBorders>
              <w:top w:val="nil"/>
              <w:left w:val="nil"/>
              <w:bottom w:val="nil"/>
              <w:right w:val="nil"/>
            </w:tcBorders>
            <w:shd w:val="clear" w:color="auto" w:fill="auto"/>
            <w:vAlign w:val="center"/>
            <w:hideMark/>
          </w:tcPr>
          <w:p w14:paraId="672CBEF7"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1.13</w:t>
            </w:r>
          </w:p>
        </w:tc>
        <w:tc>
          <w:tcPr>
            <w:tcW w:w="212" w:type="pct"/>
            <w:tcBorders>
              <w:top w:val="nil"/>
              <w:left w:val="nil"/>
              <w:bottom w:val="nil"/>
              <w:right w:val="nil"/>
            </w:tcBorders>
            <w:shd w:val="clear" w:color="auto" w:fill="auto"/>
            <w:vAlign w:val="center"/>
            <w:hideMark/>
          </w:tcPr>
          <w:p w14:paraId="3AA6EA63"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125</w:t>
            </w:r>
          </w:p>
        </w:tc>
        <w:tc>
          <w:tcPr>
            <w:tcW w:w="244" w:type="pct"/>
            <w:tcBorders>
              <w:top w:val="nil"/>
              <w:left w:val="nil"/>
              <w:bottom w:val="nil"/>
              <w:right w:val="nil"/>
            </w:tcBorders>
            <w:shd w:val="clear" w:color="auto" w:fill="auto"/>
            <w:vAlign w:val="center"/>
            <w:hideMark/>
          </w:tcPr>
          <w:p w14:paraId="307ABDF2"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12.06</w:t>
            </w:r>
          </w:p>
        </w:tc>
        <w:tc>
          <w:tcPr>
            <w:tcW w:w="212" w:type="pct"/>
            <w:tcBorders>
              <w:top w:val="nil"/>
              <w:left w:val="nil"/>
              <w:bottom w:val="nil"/>
              <w:right w:val="nil"/>
            </w:tcBorders>
            <w:shd w:val="clear" w:color="auto" w:fill="auto"/>
            <w:vAlign w:val="center"/>
            <w:hideMark/>
          </w:tcPr>
          <w:p w14:paraId="6FD5A88E"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w:t>
            </w:r>
          </w:p>
        </w:tc>
        <w:tc>
          <w:tcPr>
            <w:tcW w:w="216" w:type="pct"/>
            <w:tcBorders>
              <w:top w:val="nil"/>
              <w:left w:val="nil"/>
              <w:bottom w:val="nil"/>
              <w:right w:val="nil"/>
            </w:tcBorders>
            <w:shd w:val="clear" w:color="auto" w:fill="auto"/>
            <w:vAlign w:val="center"/>
            <w:hideMark/>
          </w:tcPr>
          <w:p w14:paraId="72B03FE7"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0.03</w:t>
            </w:r>
          </w:p>
        </w:tc>
      </w:tr>
      <w:tr w:rsidR="00746AD6" w:rsidRPr="00746AD6" w14:paraId="12E17AE5" w14:textId="77777777" w:rsidTr="00E1236A">
        <w:trPr>
          <w:trHeight w:val="259"/>
        </w:trPr>
        <w:tc>
          <w:tcPr>
            <w:tcW w:w="972" w:type="pct"/>
            <w:tcBorders>
              <w:top w:val="nil"/>
              <w:left w:val="nil"/>
              <w:bottom w:val="nil"/>
              <w:right w:val="nil"/>
            </w:tcBorders>
            <w:shd w:val="clear" w:color="auto" w:fill="auto"/>
            <w:vAlign w:val="center"/>
            <w:hideMark/>
          </w:tcPr>
          <w:p w14:paraId="3494839A" w14:textId="77777777" w:rsidR="00746AD6" w:rsidRPr="00746AD6" w:rsidRDefault="00746AD6" w:rsidP="00746AD6">
            <w:pPr>
              <w:spacing w:line="240" w:lineRule="auto"/>
              <w:ind w:firstLine="0"/>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 Relationship-based categorizations</w:t>
            </w:r>
          </w:p>
        </w:tc>
        <w:tc>
          <w:tcPr>
            <w:tcW w:w="244" w:type="pct"/>
            <w:tcBorders>
              <w:top w:val="nil"/>
              <w:left w:val="nil"/>
              <w:bottom w:val="nil"/>
              <w:right w:val="nil"/>
            </w:tcBorders>
            <w:shd w:val="clear" w:color="auto" w:fill="auto"/>
            <w:vAlign w:val="center"/>
            <w:hideMark/>
          </w:tcPr>
          <w:p w14:paraId="40897965"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0.61</w:t>
            </w:r>
          </w:p>
        </w:tc>
        <w:tc>
          <w:tcPr>
            <w:tcW w:w="216" w:type="pct"/>
            <w:tcBorders>
              <w:top w:val="nil"/>
              <w:left w:val="nil"/>
              <w:bottom w:val="nil"/>
              <w:right w:val="nil"/>
            </w:tcBorders>
            <w:shd w:val="clear" w:color="auto" w:fill="auto"/>
            <w:vAlign w:val="center"/>
            <w:hideMark/>
          </w:tcPr>
          <w:p w14:paraId="7502F859"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0.31</w:t>
            </w:r>
          </w:p>
        </w:tc>
        <w:tc>
          <w:tcPr>
            <w:tcW w:w="212" w:type="pct"/>
            <w:tcBorders>
              <w:top w:val="nil"/>
              <w:left w:val="nil"/>
              <w:bottom w:val="nil"/>
              <w:right w:val="nil"/>
            </w:tcBorders>
            <w:shd w:val="clear" w:color="auto" w:fill="auto"/>
            <w:vAlign w:val="center"/>
            <w:hideMark/>
          </w:tcPr>
          <w:p w14:paraId="0DFE5450"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473</w:t>
            </w:r>
          </w:p>
        </w:tc>
        <w:tc>
          <w:tcPr>
            <w:tcW w:w="244" w:type="pct"/>
            <w:tcBorders>
              <w:top w:val="nil"/>
              <w:left w:val="nil"/>
              <w:bottom w:val="nil"/>
              <w:right w:val="nil"/>
            </w:tcBorders>
            <w:shd w:val="clear" w:color="auto" w:fill="auto"/>
            <w:vAlign w:val="center"/>
            <w:hideMark/>
          </w:tcPr>
          <w:p w14:paraId="70F53CC7"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0.69</w:t>
            </w:r>
          </w:p>
        </w:tc>
        <w:tc>
          <w:tcPr>
            <w:tcW w:w="216" w:type="pct"/>
            <w:tcBorders>
              <w:top w:val="nil"/>
              <w:left w:val="nil"/>
              <w:bottom w:val="nil"/>
              <w:right w:val="nil"/>
            </w:tcBorders>
            <w:shd w:val="clear" w:color="auto" w:fill="auto"/>
            <w:vAlign w:val="center"/>
            <w:hideMark/>
          </w:tcPr>
          <w:p w14:paraId="0B299595"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0.28</w:t>
            </w:r>
          </w:p>
        </w:tc>
        <w:tc>
          <w:tcPr>
            <w:tcW w:w="212" w:type="pct"/>
            <w:tcBorders>
              <w:top w:val="nil"/>
              <w:left w:val="nil"/>
              <w:bottom w:val="nil"/>
              <w:right w:val="nil"/>
            </w:tcBorders>
            <w:shd w:val="clear" w:color="auto" w:fill="auto"/>
            <w:vAlign w:val="center"/>
            <w:hideMark/>
          </w:tcPr>
          <w:p w14:paraId="555C2F33"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316</w:t>
            </w:r>
          </w:p>
        </w:tc>
        <w:tc>
          <w:tcPr>
            <w:tcW w:w="244" w:type="pct"/>
            <w:tcBorders>
              <w:top w:val="nil"/>
              <w:left w:val="nil"/>
              <w:bottom w:val="nil"/>
              <w:right w:val="nil"/>
            </w:tcBorders>
            <w:shd w:val="clear" w:color="auto" w:fill="auto"/>
            <w:vAlign w:val="center"/>
            <w:hideMark/>
          </w:tcPr>
          <w:p w14:paraId="4C8B8899"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9.67</w:t>
            </w:r>
          </w:p>
        </w:tc>
        <w:tc>
          <w:tcPr>
            <w:tcW w:w="212" w:type="pct"/>
            <w:tcBorders>
              <w:top w:val="nil"/>
              <w:left w:val="nil"/>
              <w:bottom w:val="nil"/>
              <w:right w:val="nil"/>
            </w:tcBorders>
            <w:shd w:val="clear" w:color="auto" w:fill="auto"/>
            <w:vAlign w:val="center"/>
            <w:hideMark/>
          </w:tcPr>
          <w:p w14:paraId="200443F4"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p>
        </w:tc>
        <w:tc>
          <w:tcPr>
            <w:tcW w:w="216" w:type="pct"/>
            <w:tcBorders>
              <w:top w:val="nil"/>
              <w:left w:val="nil"/>
              <w:bottom w:val="nil"/>
              <w:right w:val="nil"/>
            </w:tcBorders>
            <w:shd w:val="clear" w:color="auto" w:fill="auto"/>
            <w:vAlign w:val="center"/>
            <w:hideMark/>
          </w:tcPr>
          <w:p w14:paraId="5EAFB078"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0.01</w:t>
            </w:r>
          </w:p>
        </w:tc>
        <w:tc>
          <w:tcPr>
            <w:tcW w:w="244" w:type="pct"/>
            <w:tcBorders>
              <w:top w:val="nil"/>
              <w:left w:val="nil"/>
              <w:bottom w:val="nil"/>
              <w:right w:val="nil"/>
            </w:tcBorders>
            <w:shd w:val="clear" w:color="auto" w:fill="auto"/>
            <w:vAlign w:val="center"/>
            <w:hideMark/>
          </w:tcPr>
          <w:p w14:paraId="1511DAB7"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0.69</w:t>
            </w:r>
          </w:p>
        </w:tc>
        <w:tc>
          <w:tcPr>
            <w:tcW w:w="216" w:type="pct"/>
            <w:tcBorders>
              <w:top w:val="nil"/>
              <w:left w:val="nil"/>
              <w:bottom w:val="nil"/>
              <w:right w:val="nil"/>
            </w:tcBorders>
            <w:shd w:val="clear" w:color="auto" w:fill="auto"/>
            <w:vAlign w:val="center"/>
            <w:hideMark/>
          </w:tcPr>
          <w:p w14:paraId="69006044"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0.28</w:t>
            </w:r>
          </w:p>
        </w:tc>
        <w:tc>
          <w:tcPr>
            <w:tcW w:w="212" w:type="pct"/>
            <w:tcBorders>
              <w:top w:val="nil"/>
              <w:left w:val="nil"/>
              <w:bottom w:val="nil"/>
              <w:right w:val="nil"/>
            </w:tcBorders>
            <w:shd w:val="clear" w:color="auto" w:fill="auto"/>
            <w:vAlign w:val="center"/>
            <w:hideMark/>
          </w:tcPr>
          <w:p w14:paraId="4E79FCF9"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316</w:t>
            </w:r>
          </w:p>
        </w:tc>
        <w:tc>
          <w:tcPr>
            <w:tcW w:w="244" w:type="pct"/>
            <w:tcBorders>
              <w:top w:val="nil"/>
              <w:left w:val="nil"/>
              <w:bottom w:val="nil"/>
              <w:right w:val="nil"/>
            </w:tcBorders>
            <w:shd w:val="clear" w:color="auto" w:fill="auto"/>
            <w:vAlign w:val="center"/>
            <w:hideMark/>
          </w:tcPr>
          <w:p w14:paraId="38EAC85B"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0.78</w:t>
            </w:r>
          </w:p>
        </w:tc>
        <w:tc>
          <w:tcPr>
            <w:tcW w:w="216" w:type="pct"/>
            <w:tcBorders>
              <w:top w:val="nil"/>
              <w:left w:val="nil"/>
              <w:bottom w:val="nil"/>
              <w:right w:val="nil"/>
            </w:tcBorders>
            <w:shd w:val="clear" w:color="auto" w:fill="auto"/>
            <w:vAlign w:val="center"/>
            <w:hideMark/>
          </w:tcPr>
          <w:p w14:paraId="2215141E"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0.25</w:t>
            </w:r>
          </w:p>
        </w:tc>
        <w:tc>
          <w:tcPr>
            <w:tcW w:w="212" w:type="pct"/>
            <w:tcBorders>
              <w:top w:val="nil"/>
              <w:left w:val="nil"/>
              <w:bottom w:val="nil"/>
              <w:right w:val="nil"/>
            </w:tcBorders>
            <w:shd w:val="clear" w:color="auto" w:fill="auto"/>
            <w:vAlign w:val="center"/>
            <w:hideMark/>
          </w:tcPr>
          <w:p w14:paraId="1DB17A33"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125</w:t>
            </w:r>
          </w:p>
        </w:tc>
        <w:tc>
          <w:tcPr>
            <w:tcW w:w="244" w:type="pct"/>
            <w:tcBorders>
              <w:top w:val="nil"/>
              <w:left w:val="nil"/>
              <w:bottom w:val="nil"/>
              <w:right w:val="nil"/>
            </w:tcBorders>
            <w:shd w:val="clear" w:color="auto" w:fill="auto"/>
            <w:vAlign w:val="center"/>
            <w:hideMark/>
          </w:tcPr>
          <w:p w14:paraId="3CA9ABF4"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16.58</w:t>
            </w:r>
          </w:p>
        </w:tc>
        <w:tc>
          <w:tcPr>
            <w:tcW w:w="212" w:type="pct"/>
            <w:tcBorders>
              <w:top w:val="nil"/>
              <w:left w:val="nil"/>
              <w:bottom w:val="nil"/>
              <w:right w:val="nil"/>
            </w:tcBorders>
            <w:shd w:val="clear" w:color="auto" w:fill="auto"/>
            <w:vAlign w:val="center"/>
            <w:hideMark/>
          </w:tcPr>
          <w:p w14:paraId="543676AC"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w:t>
            </w:r>
          </w:p>
        </w:tc>
        <w:tc>
          <w:tcPr>
            <w:tcW w:w="216" w:type="pct"/>
            <w:tcBorders>
              <w:top w:val="nil"/>
              <w:left w:val="nil"/>
              <w:bottom w:val="nil"/>
              <w:right w:val="nil"/>
            </w:tcBorders>
            <w:shd w:val="clear" w:color="auto" w:fill="auto"/>
            <w:vAlign w:val="center"/>
            <w:hideMark/>
          </w:tcPr>
          <w:p w14:paraId="487385D1"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0.04</w:t>
            </w:r>
          </w:p>
        </w:tc>
      </w:tr>
      <w:tr w:rsidR="00746AD6" w:rsidRPr="00746AD6" w14:paraId="37C73AA1" w14:textId="77777777" w:rsidTr="00E1236A">
        <w:trPr>
          <w:trHeight w:val="259"/>
        </w:trPr>
        <w:tc>
          <w:tcPr>
            <w:tcW w:w="972" w:type="pct"/>
            <w:tcBorders>
              <w:top w:val="nil"/>
              <w:left w:val="nil"/>
              <w:bottom w:val="nil"/>
              <w:right w:val="nil"/>
            </w:tcBorders>
            <w:shd w:val="clear" w:color="auto" w:fill="auto"/>
            <w:vAlign w:val="center"/>
            <w:hideMark/>
          </w:tcPr>
          <w:p w14:paraId="6F34601B" w14:textId="77777777" w:rsidR="00746AD6" w:rsidRPr="00746AD6" w:rsidRDefault="00746AD6" w:rsidP="00746AD6">
            <w:pPr>
              <w:spacing w:line="240" w:lineRule="auto"/>
              <w:ind w:firstLine="0"/>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Exclusion - Relevant items </w:t>
            </w:r>
          </w:p>
        </w:tc>
        <w:tc>
          <w:tcPr>
            <w:tcW w:w="244" w:type="pct"/>
            <w:tcBorders>
              <w:top w:val="nil"/>
              <w:left w:val="nil"/>
              <w:bottom w:val="nil"/>
              <w:right w:val="nil"/>
            </w:tcBorders>
            <w:shd w:val="clear" w:color="auto" w:fill="auto"/>
            <w:vAlign w:val="center"/>
            <w:hideMark/>
          </w:tcPr>
          <w:p w14:paraId="4757DF7F"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12.63</w:t>
            </w:r>
          </w:p>
        </w:tc>
        <w:tc>
          <w:tcPr>
            <w:tcW w:w="216" w:type="pct"/>
            <w:tcBorders>
              <w:top w:val="nil"/>
              <w:left w:val="nil"/>
              <w:bottom w:val="nil"/>
              <w:right w:val="nil"/>
            </w:tcBorders>
            <w:shd w:val="clear" w:color="auto" w:fill="auto"/>
            <w:vAlign w:val="center"/>
            <w:hideMark/>
          </w:tcPr>
          <w:p w14:paraId="1125F65D"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3.94</w:t>
            </w:r>
          </w:p>
        </w:tc>
        <w:tc>
          <w:tcPr>
            <w:tcW w:w="212" w:type="pct"/>
            <w:tcBorders>
              <w:top w:val="nil"/>
              <w:left w:val="nil"/>
              <w:bottom w:val="nil"/>
              <w:right w:val="nil"/>
            </w:tcBorders>
            <w:shd w:val="clear" w:color="auto" w:fill="auto"/>
            <w:vAlign w:val="center"/>
            <w:hideMark/>
          </w:tcPr>
          <w:p w14:paraId="7868FE7C"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473</w:t>
            </w:r>
          </w:p>
        </w:tc>
        <w:tc>
          <w:tcPr>
            <w:tcW w:w="244" w:type="pct"/>
            <w:tcBorders>
              <w:top w:val="nil"/>
              <w:left w:val="nil"/>
              <w:bottom w:val="nil"/>
              <w:right w:val="nil"/>
            </w:tcBorders>
            <w:shd w:val="clear" w:color="auto" w:fill="auto"/>
            <w:vAlign w:val="center"/>
            <w:hideMark/>
          </w:tcPr>
          <w:p w14:paraId="6EF7DDCB"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11.92</w:t>
            </w:r>
          </w:p>
        </w:tc>
        <w:tc>
          <w:tcPr>
            <w:tcW w:w="216" w:type="pct"/>
            <w:tcBorders>
              <w:top w:val="nil"/>
              <w:left w:val="nil"/>
              <w:bottom w:val="nil"/>
              <w:right w:val="nil"/>
            </w:tcBorders>
            <w:shd w:val="clear" w:color="auto" w:fill="auto"/>
            <w:vAlign w:val="center"/>
            <w:hideMark/>
          </w:tcPr>
          <w:p w14:paraId="3604B39A"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4.13</w:t>
            </w:r>
          </w:p>
        </w:tc>
        <w:tc>
          <w:tcPr>
            <w:tcW w:w="212" w:type="pct"/>
            <w:tcBorders>
              <w:top w:val="nil"/>
              <w:left w:val="nil"/>
              <w:bottom w:val="nil"/>
              <w:right w:val="nil"/>
            </w:tcBorders>
            <w:shd w:val="clear" w:color="auto" w:fill="auto"/>
            <w:vAlign w:val="center"/>
            <w:hideMark/>
          </w:tcPr>
          <w:p w14:paraId="6D6AE259"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312</w:t>
            </w:r>
          </w:p>
        </w:tc>
        <w:tc>
          <w:tcPr>
            <w:tcW w:w="244" w:type="pct"/>
            <w:tcBorders>
              <w:top w:val="nil"/>
              <w:left w:val="nil"/>
              <w:bottom w:val="nil"/>
              <w:right w:val="nil"/>
            </w:tcBorders>
            <w:shd w:val="clear" w:color="auto" w:fill="auto"/>
            <w:vAlign w:val="center"/>
            <w:hideMark/>
          </w:tcPr>
          <w:p w14:paraId="387A7482"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5.15</w:t>
            </w:r>
          </w:p>
        </w:tc>
        <w:tc>
          <w:tcPr>
            <w:tcW w:w="212" w:type="pct"/>
            <w:tcBorders>
              <w:top w:val="nil"/>
              <w:left w:val="nil"/>
              <w:bottom w:val="nil"/>
              <w:right w:val="nil"/>
            </w:tcBorders>
            <w:shd w:val="clear" w:color="auto" w:fill="auto"/>
            <w:vAlign w:val="center"/>
            <w:hideMark/>
          </w:tcPr>
          <w:p w14:paraId="4CD46296"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w:t>
            </w:r>
          </w:p>
        </w:tc>
        <w:tc>
          <w:tcPr>
            <w:tcW w:w="216" w:type="pct"/>
            <w:tcBorders>
              <w:top w:val="nil"/>
              <w:left w:val="nil"/>
              <w:bottom w:val="nil"/>
              <w:right w:val="nil"/>
            </w:tcBorders>
            <w:shd w:val="clear" w:color="auto" w:fill="auto"/>
            <w:vAlign w:val="center"/>
            <w:hideMark/>
          </w:tcPr>
          <w:p w14:paraId="0AD6F9A6"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0.01</w:t>
            </w:r>
          </w:p>
        </w:tc>
        <w:tc>
          <w:tcPr>
            <w:tcW w:w="244" w:type="pct"/>
            <w:tcBorders>
              <w:top w:val="nil"/>
              <w:left w:val="nil"/>
              <w:bottom w:val="nil"/>
              <w:right w:val="nil"/>
            </w:tcBorders>
            <w:shd w:val="clear" w:color="auto" w:fill="auto"/>
            <w:vAlign w:val="center"/>
            <w:hideMark/>
          </w:tcPr>
          <w:p w14:paraId="74341105"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11.92</w:t>
            </w:r>
          </w:p>
        </w:tc>
        <w:tc>
          <w:tcPr>
            <w:tcW w:w="216" w:type="pct"/>
            <w:tcBorders>
              <w:top w:val="nil"/>
              <w:left w:val="nil"/>
              <w:bottom w:val="nil"/>
              <w:right w:val="nil"/>
            </w:tcBorders>
            <w:shd w:val="clear" w:color="auto" w:fill="auto"/>
            <w:vAlign w:val="center"/>
            <w:hideMark/>
          </w:tcPr>
          <w:p w14:paraId="0C7DE41B"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4.13</w:t>
            </w:r>
          </w:p>
        </w:tc>
        <w:tc>
          <w:tcPr>
            <w:tcW w:w="212" w:type="pct"/>
            <w:tcBorders>
              <w:top w:val="nil"/>
              <w:left w:val="nil"/>
              <w:bottom w:val="nil"/>
              <w:right w:val="nil"/>
            </w:tcBorders>
            <w:shd w:val="clear" w:color="auto" w:fill="auto"/>
            <w:vAlign w:val="center"/>
            <w:hideMark/>
          </w:tcPr>
          <w:p w14:paraId="54A499E1"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312</w:t>
            </w:r>
          </w:p>
        </w:tc>
        <w:tc>
          <w:tcPr>
            <w:tcW w:w="244" w:type="pct"/>
            <w:tcBorders>
              <w:top w:val="nil"/>
              <w:left w:val="nil"/>
              <w:bottom w:val="nil"/>
              <w:right w:val="nil"/>
            </w:tcBorders>
            <w:shd w:val="clear" w:color="auto" w:fill="auto"/>
            <w:vAlign w:val="center"/>
            <w:hideMark/>
          </w:tcPr>
          <w:p w14:paraId="49B01DCF"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13.34</w:t>
            </w:r>
          </w:p>
        </w:tc>
        <w:tc>
          <w:tcPr>
            <w:tcW w:w="216" w:type="pct"/>
            <w:tcBorders>
              <w:top w:val="nil"/>
              <w:left w:val="nil"/>
              <w:bottom w:val="nil"/>
              <w:right w:val="nil"/>
            </w:tcBorders>
            <w:shd w:val="clear" w:color="auto" w:fill="auto"/>
            <w:vAlign w:val="center"/>
            <w:hideMark/>
          </w:tcPr>
          <w:p w14:paraId="04747C93"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3.73</w:t>
            </w:r>
          </w:p>
        </w:tc>
        <w:tc>
          <w:tcPr>
            <w:tcW w:w="212" w:type="pct"/>
            <w:tcBorders>
              <w:top w:val="nil"/>
              <w:left w:val="nil"/>
              <w:bottom w:val="nil"/>
              <w:right w:val="nil"/>
            </w:tcBorders>
            <w:shd w:val="clear" w:color="auto" w:fill="auto"/>
            <w:vAlign w:val="center"/>
            <w:hideMark/>
          </w:tcPr>
          <w:p w14:paraId="03DBB5E0"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125</w:t>
            </w:r>
          </w:p>
        </w:tc>
        <w:tc>
          <w:tcPr>
            <w:tcW w:w="244" w:type="pct"/>
            <w:tcBorders>
              <w:top w:val="nil"/>
              <w:left w:val="nil"/>
              <w:bottom w:val="nil"/>
              <w:right w:val="nil"/>
            </w:tcBorders>
            <w:shd w:val="clear" w:color="auto" w:fill="auto"/>
            <w:vAlign w:val="center"/>
            <w:hideMark/>
          </w:tcPr>
          <w:p w14:paraId="1EDCF4C5"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11.72</w:t>
            </w:r>
          </w:p>
        </w:tc>
        <w:tc>
          <w:tcPr>
            <w:tcW w:w="212" w:type="pct"/>
            <w:tcBorders>
              <w:top w:val="nil"/>
              <w:left w:val="nil"/>
              <w:bottom w:val="nil"/>
              <w:right w:val="nil"/>
            </w:tcBorders>
            <w:shd w:val="clear" w:color="auto" w:fill="auto"/>
            <w:vAlign w:val="center"/>
            <w:hideMark/>
          </w:tcPr>
          <w:p w14:paraId="1DA6EB5B"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w:t>
            </w:r>
          </w:p>
        </w:tc>
        <w:tc>
          <w:tcPr>
            <w:tcW w:w="216" w:type="pct"/>
            <w:tcBorders>
              <w:top w:val="nil"/>
              <w:left w:val="nil"/>
              <w:bottom w:val="nil"/>
              <w:right w:val="nil"/>
            </w:tcBorders>
            <w:shd w:val="clear" w:color="auto" w:fill="auto"/>
            <w:vAlign w:val="center"/>
            <w:hideMark/>
          </w:tcPr>
          <w:p w14:paraId="279FC7F8"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0.03</w:t>
            </w:r>
          </w:p>
        </w:tc>
      </w:tr>
      <w:tr w:rsidR="00746AD6" w:rsidRPr="00746AD6" w14:paraId="0358F521" w14:textId="77777777" w:rsidTr="00E1236A">
        <w:trPr>
          <w:trHeight w:val="259"/>
        </w:trPr>
        <w:tc>
          <w:tcPr>
            <w:tcW w:w="972" w:type="pct"/>
            <w:tcBorders>
              <w:top w:val="nil"/>
              <w:left w:val="nil"/>
              <w:bottom w:val="single" w:sz="8" w:space="0" w:color="000000"/>
              <w:right w:val="nil"/>
            </w:tcBorders>
            <w:shd w:val="clear" w:color="auto" w:fill="auto"/>
            <w:vAlign w:val="center"/>
            <w:hideMark/>
          </w:tcPr>
          <w:p w14:paraId="7120FB8A" w14:textId="77777777" w:rsidR="00746AD6" w:rsidRPr="00746AD6" w:rsidRDefault="00746AD6" w:rsidP="00746AD6">
            <w:pPr>
              <w:spacing w:line="240" w:lineRule="auto"/>
              <w:ind w:firstLine="0"/>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Memory perspective </w:t>
            </w:r>
          </w:p>
        </w:tc>
        <w:tc>
          <w:tcPr>
            <w:tcW w:w="244" w:type="pct"/>
            <w:tcBorders>
              <w:top w:val="nil"/>
              <w:left w:val="nil"/>
              <w:bottom w:val="single" w:sz="8" w:space="0" w:color="000000"/>
              <w:right w:val="nil"/>
            </w:tcBorders>
            <w:shd w:val="clear" w:color="auto" w:fill="auto"/>
            <w:vAlign w:val="center"/>
            <w:hideMark/>
          </w:tcPr>
          <w:p w14:paraId="195EE129"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3.71</w:t>
            </w:r>
          </w:p>
        </w:tc>
        <w:tc>
          <w:tcPr>
            <w:tcW w:w="216" w:type="pct"/>
            <w:tcBorders>
              <w:top w:val="nil"/>
              <w:left w:val="nil"/>
              <w:bottom w:val="single" w:sz="8" w:space="0" w:color="000000"/>
              <w:right w:val="nil"/>
            </w:tcBorders>
            <w:shd w:val="clear" w:color="auto" w:fill="auto"/>
            <w:vAlign w:val="center"/>
            <w:hideMark/>
          </w:tcPr>
          <w:p w14:paraId="67F09777"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2.1</w:t>
            </w:r>
          </w:p>
        </w:tc>
        <w:tc>
          <w:tcPr>
            <w:tcW w:w="212" w:type="pct"/>
            <w:tcBorders>
              <w:top w:val="nil"/>
              <w:left w:val="nil"/>
              <w:bottom w:val="single" w:sz="8" w:space="0" w:color="000000"/>
              <w:right w:val="nil"/>
            </w:tcBorders>
            <w:shd w:val="clear" w:color="auto" w:fill="auto"/>
            <w:vAlign w:val="center"/>
            <w:hideMark/>
          </w:tcPr>
          <w:p w14:paraId="13EFAB91"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471</w:t>
            </w:r>
          </w:p>
        </w:tc>
        <w:tc>
          <w:tcPr>
            <w:tcW w:w="244" w:type="pct"/>
            <w:tcBorders>
              <w:top w:val="nil"/>
              <w:left w:val="nil"/>
              <w:bottom w:val="single" w:sz="8" w:space="0" w:color="000000"/>
              <w:right w:val="nil"/>
            </w:tcBorders>
            <w:shd w:val="clear" w:color="auto" w:fill="auto"/>
            <w:vAlign w:val="center"/>
            <w:hideMark/>
          </w:tcPr>
          <w:p w14:paraId="6C958C66"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3.91</w:t>
            </w:r>
          </w:p>
        </w:tc>
        <w:tc>
          <w:tcPr>
            <w:tcW w:w="216" w:type="pct"/>
            <w:tcBorders>
              <w:top w:val="nil"/>
              <w:left w:val="nil"/>
              <w:bottom w:val="single" w:sz="8" w:space="0" w:color="000000"/>
              <w:right w:val="nil"/>
            </w:tcBorders>
            <w:shd w:val="clear" w:color="auto" w:fill="auto"/>
            <w:vAlign w:val="center"/>
            <w:hideMark/>
          </w:tcPr>
          <w:p w14:paraId="40382422"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2.27</w:t>
            </w:r>
          </w:p>
        </w:tc>
        <w:tc>
          <w:tcPr>
            <w:tcW w:w="212" w:type="pct"/>
            <w:tcBorders>
              <w:top w:val="nil"/>
              <w:left w:val="nil"/>
              <w:bottom w:val="single" w:sz="8" w:space="0" w:color="000000"/>
              <w:right w:val="nil"/>
            </w:tcBorders>
            <w:shd w:val="clear" w:color="auto" w:fill="auto"/>
            <w:vAlign w:val="center"/>
            <w:hideMark/>
          </w:tcPr>
          <w:p w14:paraId="44CF0897"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302</w:t>
            </w:r>
          </w:p>
        </w:tc>
        <w:tc>
          <w:tcPr>
            <w:tcW w:w="244" w:type="pct"/>
            <w:tcBorders>
              <w:top w:val="nil"/>
              <w:left w:val="nil"/>
              <w:bottom w:val="single" w:sz="8" w:space="0" w:color="000000"/>
              <w:right w:val="nil"/>
            </w:tcBorders>
            <w:shd w:val="clear" w:color="auto" w:fill="auto"/>
            <w:vAlign w:val="center"/>
            <w:hideMark/>
          </w:tcPr>
          <w:p w14:paraId="55895355"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1.25</w:t>
            </w:r>
          </w:p>
        </w:tc>
        <w:tc>
          <w:tcPr>
            <w:tcW w:w="212" w:type="pct"/>
            <w:tcBorders>
              <w:top w:val="nil"/>
              <w:left w:val="nil"/>
              <w:bottom w:val="single" w:sz="8" w:space="0" w:color="000000"/>
              <w:right w:val="nil"/>
            </w:tcBorders>
            <w:shd w:val="clear" w:color="auto" w:fill="auto"/>
            <w:vAlign w:val="center"/>
            <w:hideMark/>
          </w:tcPr>
          <w:p w14:paraId="104ED2DA"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 </w:t>
            </w:r>
          </w:p>
        </w:tc>
        <w:tc>
          <w:tcPr>
            <w:tcW w:w="216" w:type="pct"/>
            <w:tcBorders>
              <w:top w:val="nil"/>
              <w:left w:val="nil"/>
              <w:bottom w:val="single" w:sz="8" w:space="0" w:color="000000"/>
              <w:right w:val="nil"/>
            </w:tcBorders>
            <w:shd w:val="clear" w:color="auto" w:fill="auto"/>
            <w:vAlign w:val="center"/>
            <w:hideMark/>
          </w:tcPr>
          <w:p w14:paraId="3AFBA90C"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0</w:t>
            </w:r>
          </w:p>
        </w:tc>
        <w:tc>
          <w:tcPr>
            <w:tcW w:w="244" w:type="pct"/>
            <w:tcBorders>
              <w:top w:val="nil"/>
              <w:left w:val="nil"/>
              <w:bottom w:val="single" w:sz="8" w:space="0" w:color="000000"/>
              <w:right w:val="nil"/>
            </w:tcBorders>
            <w:shd w:val="clear" w:color="auto" w:fill="auto"/>
            <w:vAlign w:val="center"/>
            <w:hideMark/>
          </w:tcPr>
          <w:p w14:paraId="6390FF82"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3.91</w:t>
            </w:r>
          </w:p>
        </w:tc>
        <w:tc>
          <w:tcPr>
            <w:tcW w:w="216" w:type="pct"/>
            <w:tcBorders>
              <w:top w:val="nil"/>
              <w:left w:val="nil"/>
              <w:bottom w:val="single" w:sz="8" w:space="0" w:color="000000"/>
              <w:right w:val="nil"/>
            </w:tcBorders>
            <w:shd w:val="clear" w:color="auto" w:fill="auto"/>
            <w:vAlign w:val="center"/>
            <w:hideMark/>
          </w:tcPr>
          <w:p w14:paraId="4CA70960"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2.27</w:t>
            </w:r>
          </w:p>
        </w:tc>
        <w:tc>
          <w:tcPr>
            <w:tcW w:w="212" w:type="pct"/>
            <w:tcBorders>
              <w:top w:val="nil"/>
              <w:left w:val="nil"/>
              <w:bottom w:val="single" w:sz="8" w:space="0" w:color="000000"/>
              <w:right w:val="nil"/>
            </w:tcBorders>
            <w:shd w:val="clear" w:color="auto" w:fill="auto"/>
            <w:vAlign w:val="center"/>
            <w:hideMark/>
          </w:tcPr>
          <w:p w14:paraId="3F1F77F9"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302</w:t>
            </w:r>
          </w:p>
        </w:tc>
        <w:tc>
          <w:tcPr>
            <w:tcW w:w="244" w:type="pct"/>
            <w:tcBorders>
              <w:top w:val="nil"/>
              <w:left w:val="nil"/>
              <w:bottom w:val="single" w:sz="8" w:space="0" w:color="000000"/>
              <w:right w:val="nil"/>
            </w:tcBorders>
            <w:shd w:val="clear" w:color="auto" w:fill="auto"/>
            <w:vAlign w:val="center"/>
            <w:hideMark/>
          </w:tcPr>
          <w:p w14:paraId="354A6BF7"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3.08</w:t>
            </w:r>
          </w:p>
        </w:tc>
        <w:tc>
          <w:tcPr>
            <w:tcW w:w="216" w:type="pct"/>
            <w:tcBorders>
              <w:top w:val="nil"/>
              <w:left w:val="nil"/>
              <w:bottom w:val="single" w:sz="8" w:space="0" w:color="000000"/>
              <w:right w:val="nil"/>
            </w:tcBorders>
            <w:shd w:val="clear" w:color="auto" w:fill="auto"/>
            <w:vAlign w:val="center"/>
            <w:hideMark/>
          </w:tcPr>
          <w:p w14:paraId="031CBAC6"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1.71</w:t>
            </w:r>
          </w:p>
        </w:tc>
        <w:tc>
          <w:tcPr>
            <w:tcW w:w="212" w:type="pct"/>
            <w:tcBorders>
              <w:top w:val="nil"/>
              <w:left w:val="nil"/>
              <w:bottom w:val="single" w:sz="8" w:space="0" w:color="000000"/>
              <w:right w:val="nil"/>
            </w:tcBorders>
            <w:shd w:val="clear" w:color="auto" w:fill="auto"/>
            <w:vAlign w:val="center"/>
            <w:hideMark/>
          </w:tcPr>
          <w:p w14:paraId="003601D2"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121</w:t>
            </w:r>
          </w:p>
        </w:tc>
        <w:tc>
          <w:tcPr>
            <w:tcW w:w="244" w:type="pct"/>
            <w:tcBorders>
              <w:top w:val="nil"/>
              <w:left w:val="nil"/>
              <w:bottom w:val="single" w:sz="8" w:space="0" w:color="000000"/>
              <w:right w:val="nil"/>
            </w:tcBorders>
            <w:shd w:val="clear" w:color="auto" w:fill="auto"/>
            <w:vAlign w:val="center"/>
            <w:hideMark/>
          </w:tcPr>
          <w:p w14:paraId="32F07822"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9.74</w:t>
            </w:r>
          </w:p>
        </w:tc>
        <w:tc>
          <w:tcPr>
            <w:tcW w:w="212" w:type="pct"/>
            <w:tcBorders>
              <w:top w:val="nil"/>
              <w:left w:val="nil"/>
              <w:bottom w:val="single" w:sz="8" w:space="0" w:color="000000"/>
              <w:right w:val="nil"/>
            </w:tcBorders>
            <w:shd w:val="clear" w:color="auto" w:fill="auto"/>
            <w:vAlign w:val="center"/>
            <w:hideMark/>
          </w:tcPr>
          <w:p w14:paraId="4E3D8C95"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w:t>
            </w:r>
          </w:p>
        </w:tc>
        <w:tc>
          <w:tcPr>
            <w:tcW w:w="216" w:type="pct"/>
            <w:tcBorders>
              <w:top w:val="nil"/>
              <w:left w:val="nil"/>
              <w:bottom w:val="single" w:sz="8" w:space="0" w:color="000000"/>
              <w:right w:val="nil"/>
            </w:tcBorders>
            <w:shd w:val="clear" w:color="auto" w:fill="auto"/>
            <w:vAlign w:val="center"/>
            <w:hideMark/>
          </w:tcPr>
          <w:p w14:paraId="2A4710B7" w14:textId="77777777" w:rsidR="00746AD6" w:rsidRPr="00746AD6" w:rsidRDefault="00746AD6" w:rsidP="00746AD6">
            <w:pPr>
              <w:spacing w:line="240" w:lineRule="auto"/>
              <w:ind w:firstLine="0"/>
              <w:jc w:val="center"/>
              <w:rPr>
                <w:rFonts w:eastAsia="Times New Roman" w:cs="Times New Roman"/>
                <w:color w:val="000000"/>
                <w:sz w:val="20"/>
                <w:szCs w:val="20"/>
                <w:lang w:val="en-US" w:eastAsia="zh-CN"/>
              </w:rPr>
            </w:pPr>
            <w:r w:rsidRPr="00746AD6">
              <w:rPr>
                <w:rFonts w:eastAsia="Times New Roman" w:cs="Times New Roman"/>
                <w:color w:val="000000"/>
                <w:sz w:val="20"/>
                <w:szCs w:val="20"/>
                <w:lang w:val="en-US" w:eastAsia="zh-CN"/>
              </w:rPr>
              <w:t>0.02</w:t>
            </w:r>
          </w:p>
        </w:tc>
      </w:tr>
    </w:tbl>
    <w:p w14:paraId="6BFCFB32" w14:textId="77777777" w:rsidR="00902BF0" w:rsidRDefault="00902BF0" w:rsidP="00756CF2">
      <w:pPr>
        <w:spacing w:line="240" w:lineRule="auto"/>
        <w:ind w:firstLine="0"/>
        <w:rPr>
          <w:rFonts w:eastAsia="Calibri" w:cs="Times New Roman"/>
          <w:szCs w:val="24"/>
          <w:lang w:val="en-US" w:eastAsia="zh-CN"/>
        </w:rPr>
      </w:pPr>
    </w:p>
    <w:p w14:paraId="4BB5D46C" w14:textId="77777777" w:rsidR="00902BF0" w:rsidRDefault="00902BF0">
      <w:pPr>
        <w:spacing w:after="160" w:line="259" w:lineRule="auto"/>
        <w:ind w:firstLine="0"/>
        <w:rPr>
          <w:rFonts w:eastAsia="Calibri" w:cs="Times New Roman"/>
          <w:szCs w:val="24"/>
          <w:lang w:val="en-US" w:eastAsia="zh-CN"/>
        </w:rPr>
      </w:pPr>
      <w:r>
        <w:rPr>
          <w:rFonts w:eastAsia="Calibri" w:cs="Times New Roman"/>
          <w:szCs w:val="24"/>
          <w:lang w:val="en-US" w:eastAsia="zh-CN"/>
        </w:rPr>
        <w:br w:type="page"/>
      </w:r>
    </w:p>
    <w:p w14:paraId="19A3074E" w14:textId="3A3BFF84" w:rsidR="00902BF0" w:rsidRPr="00902BF0" w:rsidRDefault="00902BF0" w:rsidP="00461991">
      <w:pPr>
        <w:spacing w:line="240" w:lineRule="auto"/>
        <w:ind w:firstLine="0"/>
        <w:rPr>
          <w:rFonts w:eastAsia="Calibri" w:cs="Times New Roman"/>
          <w:szCs w:val="24"/>
          <w:lang w:val="en-US" w:eastAsia="zh-CN"/>
        </w:rPr>
      </w:pPr>
      <w:r w:rsidRPr="00902BF0">
        <w:rPr>
          <w:rFonts w:eastAsia="Calibri" w:cs="Times New Roman"/>
          <w:b/>
          <w:color w:val="000000"/>
          <w:sz w:val="20"/>
          <w:szCs w:val="20"/>
          <w:highlight w:val="white"/>
          <w:lang w:val="en-US" w:eastAsia="zh-CN"/>
        </w:rPr>
        <w:t xml:space="preserve">Table </w:t>
      </w:r>
      <w:r w:rsidR="00DD65B9">
        <w:rPr>
          <w:rFonts w:cs="Times New Roman" w:hint="eastAsia"/>
          <w:b/>
          <w:color w:val="000000"/>
          <w:sz w:val="20"/>
          <w:szCs w:val="20"/>
          <w:highlight w:val="white"/>
          <w:lang w:val="en-US" w:eastAsia="zh-CN"/>
        </w:rPr>
        <w:t>S</w:t>
      </w:r>
      <w:r w:rsidR="00D92974">
        <w:rPr>
          <w:rFonts w:eastAsia="Calibri" w:cs="Times New Roman"/>
          <w:b/>
          <w:color w:val="000000"/>
          <w:sz w:val="20"/>
          <w:szCs w:val="20"/>
          <w:highlight w:val="white"/>
          <w:lang w:val="en-US" w:eastAsia="zh-CN"/>
        </w:rPr>
        <w:t>3</w:t>
      </w:r>
      <w:r w:rsidRPr="00902BF0">
        <w:rPr>
          <w:rFonts w:eastAsia="Calibri" w:cs="Times New Roman"/>
          <w:b/>
          <w:color w:val="000000"/>
          <w:sz w:val="20"/>
          <w:szCs w:val="20"/>
          <w:highlight w:val="white"/>
          <w:lang w:val="en-US" w:eastAsia="zh-CN"/>
        </w:rPr>
        <w:t xml:space="preserve"> (continued)</w:t>
      </w:r>
    </w:p>
    <w:tbl>
      <w:tblPr>
        <w:tblW w:w="5000" w:type="pct"/>
        <w:tblLook w:val="04A0" w:firstRow="1" w:lastRow="0" w:firstColumn="1" w:lastColumn="0" w:noHBand="0" w:noVBand="1"/>
      </w:tblPr>
      <w:tblGrid>
        <w:gridCol w:w="2779"/>
        <w:gridCol w:w="681"/>
        <w:gridCol w:w="603"/>
        <w:gridCol w:w="595"/>
        <w:gridCol w:w="681"/>
        <w:gridCol w:w="603"/>
        <w:gridCol w:w="595"/>
        <w:gridCol w:w="681"/>
        <w:gridCol w:w="595"/>
        <w:gridCol w:w="603"/>
        <w:gridCol w:w="681"/>
        <w:gridCol w:w="603"/>
        <w:gridCol w:w="595"/>
        <w:gridCol w:w="681"/>
        <w:gridCol w:w="603"/>
        <w:gridCol w:w="595"/>
        <w:gridCol w:w="603"/>
        <w:gridCol w:w="578"/>
        <w:gridCol w:w="603"/>
      </w:tblGrid>
      <w:tr w:rsidR="00902BF0" w:rsidRPr="00902BF0" w14:paraId="1E0B837F" w14:textId="77777777" w:rsidTr="00E1236A">
        <w:trPr>
          <w:trHeight w:val="259"/>
        </w:trPr>
        <w:tc>
          <w:tcPr>
            <w:tcW w:w="996" w:type="pct"/>
            <w:tcBorders>
              <w:top w:val="single" w:sz="8" w:space="0" w:color="000000"/>
              <w:left w:val="nil"/>
              <w:bottom w:val="nil"/>
              <w:right w:val="nil"/>
            </w:tcBorders>
            <w:shd w:val="clear" w:color="auto" w:fill="auto"/>
            <w:vAlign w:val="center"/>
            <w:hideMark/>
          </w:tcPr>
          <w:p w14:paraId="1E5C0D89" w14:textId="77777777" w:rsidR="00902BF0" w:rsidRPr="00902BF0" w:rsidRDefault="00902BF0" w:rsidP="00902BF0">
            <w:pPr>
              <w:spacing w:line="240" w:lineRule="auto"/>
              <w:ind w:firstLine="0"/>
              <w:rPr>
                <w:rFonts w:eastAsia="Times New Roman" w:cs="Times New Roman"/>
                <w:b/>
                <w:bCs/>
                <w:i/>
                <w:iCs/>
                <w:color w:val="0070C0"/>
                <w:sz w:val="20"/>
                <w:szCs w:val="20"/>
                <w:lang w:val="en-US" w:eastAsia="zh-CN"/>
              </w:rPr>
            </w:pPr>
            <w:r w:rsidRPr="00902BF0">
              <w:rPr>
                <w:rFonts w:eastAsia="Times New Roman" w:cs="Times New Roman"/>
                <w:b/>
                <w:bCs/>
                <w:i/>
                <w:iCs/>
                <w:color w:val="0070C0"/>
                <w:sz w:val="20"/>
                <w:szCs w:val="20"/>
                <w:lang w:val="en-US" w:eastAsia="zh-CN"/>
              </w:rPr>
              <w:t> </w:t>
            </w:r>
          </w:p>
        </w:tc>
        <w:tc>
          <w:tcPr>
            <w:tcW w:w="673" w:type="pct"/>
            <w:gridSpan w:val="3"/>
            <w:tcBorders>
              <w:top w:val="single" w:sz="8" w:space="0" w:color="000000"/>
              <w:left w:val="nil"/>
              <w:bottom w:val="nil"/>
              <w:right w:val="nil"/>
            </w:tcBorders>
            <w:shd w:val="clear" w:color="000000" w:fill="FFFFFF"/>
            <w:vAlign w:val="center"/>
            <w:hideMark/>
          </w:tcPr>
          <w:p w14:paraId="4C7FFE36" w14:textId="77777777" w:rsidR="00902BF0" w:rsidRPr="00902BF0" w:rsidRDefault="00902BF0" w:rsidP="00902BF0">
            <w:pPr>
              <w:spacing w:line="240" w:lineRule="auto"/>
              <w:ind w:firstLine="0"/>
              <w:jc w:val="center"/>
              <w:rPr>
                <w:rFonts w:eastAsia="Times New Roman" w:cs="Times New Roman"/>
                <w:b/>
                <w:bCs/>
                <w:color w:val="000000"/>
                <w:sz w:val="20"/>
                <w:szCs w:val="20"/>
                <w:lang w:val="en-US" w:eastAsia="zh-CN"/>
              </w:rPr>
            </w:pPr>
            <w:r w:rsidRPr="00902BF0">
              <w:rPr>
                <w:rFonts w:eastAsia="Times New Roman" w:cs="Times New Roman"/>
                <w:b/>
                <w:bCs/>
                <w:color w:val="000000"/>
                <w:sz w:val="20"/>
                <w:szCs w:val="20"/>
                <w:lang w:val="en-US" w:eastAsia="zh-CN"/>
              </w:rPr>
              <w:t>Catholic Sample</w:t>
            </w:r>
          </w:p>
        </w:tc>
        <w:tc>
          <w:tcPr>
            <w:tcW w:w="673" w:type="pct"/>
            <w:gridSpan w:val="3"/>
            <w:tcBorders>
              <w:top w:val="single" w:sz="8" w:space="0" w:color="000000"/>
              <w:left w:val="nil"/>
              <w:bottom w:val="nil"/>
              <w:right w:val="nil"/>
            </w:tcBorders>
            <w:shd w:val="clear" w:color="000000" w:fill="FFFFFF"/>
            <w:vAlign w:val="center"/>
            <w:hideMark/>
          </w:tcPr>
          <w:p w14:paraId="6548355B" w14:textId="77777777" w:rsidR="00902BF0" w:rsidRPr="00902BF0" w:rsidRDefault="00902BF0" w:rsidP="00902BF0">
            <w:pPr>
              <w:spacing w:line="240" w:lineRule="auto"/>
              <w:ind w:firstLine="0"/>
              <w:jc w:val="center"/>
              <w:rPr>
                <w:rFonts w:eastAsia="Times New Roman" w:cs="Times New Roman"/>
                <w:b/>
                <w:bCs/>
                <w:color w:val="000000"/>
                <w:sz w:val="20"/>
                <w:szCs w:val="20"/>
                <w:lang w:val="en-US" w:eastAsia="zh-CN"/>
              </w:rPr>
            </w:pPr>
            <w:r w:rsidRPr="00902BF0">
              <w:rPr>
                <w:rFonts w:eastAsia="Times New Roman" w:cs="Times New Roman"/>
                <w:b/>
                <w:bCs/>
                <w:color w:val="000000"/>
                <w:sz w:val="20"/>
                <w:szCs w:val="20"/>
                <w:lang w:val="en-US" w:eastAsia="zh-CN"/>
              </w:rPr>
              <w:t>Orthodox Sample</w:t>
            </w:r>
          </w:p>
        </w:tc>
        <w:tc>
          <w:tcPr>
            <w:tcW w:w="244" w:type="pct"/>
            <w:tcBorders>
              <w:top w:val="single" w:sz="8" w:space="0" w:color="000000"/>
              <w:left w:val="nil"/>
              <w:bottom w:val="nil"/>
              <w:right w:val="nil"/>
            </w:tcBorders>
            <w:shd w:val="clear" w:color="000000" w:fill="FFFFFF"/>
            <w:vAlign w:val="center"/>
            <w:hideMark/>
          </w:tcPr>
          <w:p w14:paraId="1E33D8CD" w14:textId="77777777" w:rsidR="00902BF0" w:rsidRPr="00902BF0" w:rsidRDefault="00902BF0" w:rsidP="00902BF0">
            <w:pPr>
              <w:spacing w:line="240" w:lineRule="auto"/>
              <w:ind w:firstLine="0"/>
              <w:jc w:val="center"/>
              <w:rPr>
                <w:rFonts w:eastAsia="Times New Roman" w:cs="Times New Roman"/>
                <w:b/>
                <w:bCs/>
                <w:color w:val="000000"/>
                <w:sz w:val="20"/>
                <w:szCs w:val="20"/>
                <w:lang w:val="en-US" w:eastAsia="zh-CN"/>
              </w:rPr>
            </w:pPr>
            <w:r w:rsidRPr="00902BF0">
              <w:rPr>
                <w:rFonts w:eastAsia="Times New Roman" w:cs="Times New Roman"/>
                <w:b/>
                <w:bCs/>
                <w:color w:val="000000"/>
                <w:sz w:val="20"/>
                <w:szCs w:val="20"/>
                <w:lang w:val="en-US" w:eastAsia="zh-CN"/>
              </w:rPr>
              <w:t> </w:t>
            </w:r>
          </w:p>
        </w:tc>
        <w:tc>
          <w:tcPr>
            <w:tcW w:w="213" w:type="pct"/>
            <w:tcBorders>
              <w:top w:val="single" w:sz="8" w:space="0" w:color="000000"/>
              <w:left w:val="nil"/>
              <w:bottom w:val="nil"/>
              <w:right w:val="nil"/>
            </w:tcBorders>
            <w:shd w:val="clear" w:color="000000" w:fill="FFFFFF"/>
            <w:vAlign w:val="center"/>
            <w:hideMark/>
          </w:tcPr>
          <w:p w14:paraId="4610E3CC" w14:textId="77777777" w:rsidR="00902BF0" w:rsidRPr="00902BF0" w:rsidRDefault="00902BF0" w:rsidP="00902BF0">
            <w:pPr>
              <w:spacing w:line="240" w:lineRule="auto"/>
              <w:ind w:firstLine="0"/>
              <w:jc w:val="center"/>
              <w:rPr>
                <w:rFonts w:eastAsia="Times New Roman" w:cs="Times New Roman"/>
                <w:b/>
                <w:bCs/>
                <w:color w:val="000000"/>
                <w:sz w:val="20"/>
                <w:szCs w:val="20"/>
                <w:lang w:val="en-US" w:eastAsia="zh-CN"/>
              </w:rPr>
            </w:pPr>
            <w:r w:rsidRPr="00902BF0">
              <w:rPr>
                <w:rFonts w:eastAsia="Times New Roman" w:cs="Times New Roman"/>
                <w:b/>
                <w:bCs/>
                <w:color w:val="000000"/>
                <w:sz w:val="20"/>
                <w:szCs w:val="20"/>
                <w:lang w:val="en-US" w:eastAsia="zh-CN"/>
              </w:rPr>
              <w:t> </w:t>
            </w:r>
          </w:p>
        </w:tc>
        <w:tc>
          <w:tcPr>
            <w:tcW w:w="216" w:type="pct"/>
            <w:tcBorders>
              <w:top w:val="single" w:sz="8" w:space="0" w:color="000000"/>
              <w:left w:val="nil"/>
              <w:bottom w:val="nil"/>
              <w:right w:val="nil"/>
            </w:tcBorders>
            <w:shd w:val="clear" w:color="000000" w:fill="FFFFFF"/>
            <w:vAlign w:val="center"/>
            <w:hideMark/>
          </w:tcPr>
          <w:p w14:paraId="10FFF336" w14:textId="77777777" w:rsidR="00902BF0" w:rsidRPr="00902BF0" w:rsidRDefault="00902BF0" w:rsidP="00902BF0">
            <w:pPr>
              <w:spacing w:line="240" w:lineRule="auto"/>
              <w:ind w:firstLine="0"/>
              <w:jc w:val="center"/>
              <w:rPr>
                <w:rFonts w:eastAsia="Times New Roman" w:cs="Times New Roman"/>
                <w:b/>
                <w:bCs/>
                <w:color w:val="000000"/>
                <w:sz w:val="20"/>
                <w:szCs w:val="20"/>
                <w:lang w:val="en-US" w:eastAsia="zh-CN"/>
              </w:rPr>
            </w:pPr>
            <w:r w:rsidRPr="00902BF0">
              <w:rPr>
                <w:rFonts w:eastAsia="Times New Roman" w:cs="Times New Roman"/>
                <w:b/>
                <w:bCs/>
                <w:color w:val="000000"/>
                <w:sz w:val="20"/>
                <w:szCs w:val="20"/>
                <w:lang w:val="en-US" w:eastAsia="zh-CN"/>
              </w:rPr>
              <w:t> </w:t>
            </w:r>
          </w:p>
        </w:tc>
        <w:tc>
          <w:tcPr>
            <w:tcW w:w="673" w:type="pct"/>
            <w:gridSpan w:val="3"/>
            <w:tcBorders>
              <w:top w:val="single" w:sz="8" w:space="0" w:color="000000"/>
              <w:left w:val="nil"/>
              <w:bottom w:val="nil"/>
              <w:right w:val="nil"/>
            </w:tcBorders>
            <w:shd w:val="clear" w:color="000000" w:fill="FFFFFF"/>
            <w:vAlign w:val="center"/>
            <w:hideMark/>
          </w:tcPr>
          <w:p w14:paraId="462219E3" w14:textId="77777777" w:rsidR="00902BF0" w:rsidRPr="00902BF0" w:rsidRDefault="00902BF0" w:rsidP="00902BF0">
            <w:pPr>
              <w:spacing w:line="240" w:lineRule="auto"/>
              <w:ind w:firstLine="0"/>
              <w:jc w:val="center"/>
              <w:rPr>
                <w:rFonts w:eastAsia="Times New Roman" w:cs="Times New Roman"/>
                <w:b/>
                <w:bCs/>
                <w:color w:val="000000"/>
                <w:sz w:val="20"/>
                <w:szCs w:val="20"/>
                <w:lang w:val="en-US" w:eastAsia="zh-CN"/>
              </w:rPr>
            </w:pPr>
            <w:r w:rsidRPr="00902BF0">
              <w:rPr>
                <w:rFonts w:eastAsia="Times New Roman" w:cs="Times New Roman"/>
                <w:b/>
                <w:bCs/>
                <w:color w:val="000000"/>
                <w:sz w:val="20"/>
                <w:szCs w:val="20"/>
                <w:lang w:val="en-US" w:eastAsia="zh-CN"/>
              </w:rPr>
              <w:t>Turkish Sample</w:t>
            </w:r>
          </w:p>
        </w:tc>
        <w:tc>
          <w:tcPr>
            <w:tcW w:w="673" w:type="pct"/>
            <w:gridSpan w:val="3"/>
            <w:tcBorders>
              <w:top w:val="single" w:sz="8" w:space="0" w:color="000000"/>
              <w:left w:val="nil"/>
              <w:bottom w:val="nil"/>
              <w:right w:val="nil"/>
            </w:tcBorders>
            <w:shd w:val="clear" w:color="000000" w:fill="FFFFFF"/>
            <w:vAlign w:val="center"/>
            <w:hideMark/>
          </w:tcPr>
          <w:p w14:paraId="2547E6F1" w14:textId="77777777" w:rsidR="00902BF0" w:rsidRPr="00902BF0" w:rsidRDefault="00902BF0" w:rsidP="00902BF0">
            <w:pPr>
              <w:spacing w:line="240" w:lineRule="auto"/>
              <w:ind w:firstLine="0"/>
              <w:jc w:val="center"/>
              <w:rPr>
                <w:rFonts w:eastAsia="Times New Roman" w:cs="Times New Roman"/>
                <w:b/>
                <w:bCs/>
                <w:color w:val="000000"/>
                <w:sz w:val="20"/>
                <w:szCs w:val="20"/>
                <w:lang w:val="en-US" w:eastAsia="zh-CN"/>
              </w:rPr>
            </w:pPr>
            <w:r w:rsidRPr="00902BF0">
              <w:rPr>
                <w:rFonts w:eastAsia="Times New Roman" w:cs="Times New Roman"/>
                <w:b/>
                <w:bCs/>
                <w:color w:val="000000"/>
                <w:sz w:val="20"/>
                <w:szCs w:val="20"/>
                <w:lang w:val="en-US" w:eastAsia="zh-CN"/>
              </w:rPr>
              <w:t>Turkish-Cypriot Sample</w:t>
            </w:r>
          </w:p>
        </w:tc>
        <w:tc>
          <w:tcPr>
            <w:tcW w:w="216" w:type="pct"/>
            <w:tcBorders>
              <w:top w:val="single" w:sz="8" w:space="0" w:color="000000"/>
              <w:left w:val="nil"/>
              <w:bottom w:val="nil"/>
              <w:right w:val="nil"/>
            </w:tcBorders>
            <w:shd w:val="clear" w:color="000000" w:fill="FFFFFF"/>
            <w:vAlign w:val="center"/>
            <w:hideMark/>
          </w:tcPr>
          <w:p w14:paraId="52737E59" w14:textId="77777777" w:rsidR="00902BF0" w:rsidRPr="00902BF0" w:rsidRDefault="00902BF0" w:rsidP="00902BF0">
            <w:pPr>
              <w:spacing w:line="240" w:lineRule="auto"/>
              <w:ind w:firstLine="0"/>
              <w:jc w:val="center"/>
              <w:rPr>
                <w:rFonts w:eastAsia="Times New Roman" w:cs="Times New Roman"/>
                <w:b/>
                <w:bCs/>
                <w:color w:val="000000"/>
                <w:sz w:val="20"/>
                <w:szCs w:val="20"/>
                <w:lang w:val="en-US" w:eastAsia="zh-CN"/>
              </w:rPr>
            </w:pPr>
            <w:r w:rsidRPr="00902BF0">
              <w:rPr>
                <w:rFonts w:eastAsia="Times New Roman" w:cs="Times New Roman"/>
                <w:b/>
                <w:bCs/>
                <w:color w:val="000000"/>
                <w:sz w:val="20"/>
                <w:szCs w:val="20"/>
                <w:lang w:val="en-US" w:eastAsia="zh-CN"/>
              </w:rPr>
              <w:t> </w:t>
            </w:r>
          </w:p>
        </w:tc>
        <w:tc>
          <w:tcPr>
            <w:tcW w:w="207" w:type="pct"/>
            <w:tcBorders>
              <w:top w:val="single" w:sz="8" w:space="0" w:color="000000"/>
              <w:left w:val="nil"/>
              <w:bottom w:val="nil"/>
              <w:right w:val="nil"/>
            </w:tcBorders>
            <w:shd w:val="clear" w:color="000000" w:fill="FFFFFF"/>
            <w:vAlign w:val="center"/>
            <w:hideMark/>
          </w:tcPr>
          <w:p w14:paraId="33C2EB28" w14:textId="77777777" w:rsidR="00902BF0" w:rsidRPr="00902BF0" w:rsidRDefault="00902BF0" w:rsidP="00902BF0">
            <w:pPr>
              <w:spacing w:line="240" w:lineRule="auto"/>
              <w:ind w:firstLine="0"/>
              <w:jc w:val="center"/>
              <w:rPr>
                <w:rFonts w:eastAsia="Times New Roman" w:cs="Times New Roman"/>
                <w:b/>
                <w:bCs/>
                <w:color w:val="000000"/>
                <w:sz w:val="20"/>
                <w:szCs w:val="20"/>
                <w:lang w:val="en-US" w:eastAsia="zh-CN"/>
              </w:rPr>
            </w:pPr>
            <w:r w:rsidRPr="00902BF0">
              <w:rPr>
                <w:rFonts w:eastAsia="Times New Roman" w:cs="Times New Roman"/>
                <w:b/>
                <w:bCs/>
                <w:color w:val="000000"/>
                <w:sz w:val="20"/>
                <w:szCs w:val="20"/>
                <w:lang w:val="en-US" w:eastAsia="zh-CN"/>
              </w:rPr>
              <w:t> </w:t>
            </w:r>
          </w:p>
        </w:tc>
        <w:tc>
          <w:tcPr>
            <w:tcW w:w="216" w:type="pct"/>
            <w:tcBorders>
              <w:top w:val="single" w:sz="8" w:space="0" w:color="000000"/>
              <w:left w:val="nil"/>
              <w:bottom w:val="nil"/>
              <w:right w:val="nil"/>
            </w:tcBorders>
            <w:shd w:val="clear" w:color="000000" w:fill="FFFFFF"/>
            <w:vAlign w:val="center"/>
            <w:hideMark/>
          </w:tcPr>
          <w:p w14:paraId="57C43AAA" w14:textId="77777777" w:rsidR="00902BF0" w:rsidRPr="00902BF0" w:rsidRDefault="00902BF0" w:rsidP="00902BF0">
            <w:pPr>
              <w:spacing w:line="240" w:lineRule="auto"/>
              <w:ind w:firstLine="0"/>
              <w:jc w:val="center"/>
              <w:rPr>
                <w:rFonts w:eastAsia="Times New Roman" w:cs="Times New Roman"/>
                <w:b/>
                <w:bCs/>
                <w:color w:val="000000"/>
                <w:sz w:val="20"/>
                <w:szCs w:val="20"/>
                <w:lang w:val="en-US" w:eastAsia="zh-CN"/>
              </w:rPr>
            </w:pPr>
            <w:r w:rsidRPr="00902BF0">
              <w:rPr>
                <w:rFonts w:eastAsia="Times New Roman" w:cs="Times New Roman"/>
                <w:b/>
                <w:bCs/>
                <w:color w:val="000000"/>
                <w:sz w:val="20"/>
                <w:szCs w:val="20"/>
                <w:lang w:val="en-US" w:eastAsia="zh-CN"/>
              </w:rPr>
              <w:t> </w:t>
            </w:r>
          </w:p>
        </w:tc>
      </w:tr>
      <w:tr w:rsidR="00902BF0" w:rsidRPr="00902BF0" w14:paraId="15C39504" w14:textId="77777777" w:rsidTr="00E1236A">
        <w:trPr>
          <w:trHeight w:val="259"/>
        </w:trPr>
        <w:tc>
          <w:tcPr>
            <w:tcW w:w="996" w:type="pct"/>
            <w:tcBorders>
              <w:top w:val="nil"/>
              <w:left w:val="nil"/>
              <w:bottom w:val="single" w:sz="8" w:space="0" w:color="000000"/>
              <w:right w:val="nil"/>
            </w:tcBorders>
            <w:shd w:val="clear" w:color="auto" w:fill="auto"/>
            <w:vAlign w:val="center"/>
            <w:hideMark/>
          </w:tcPr>
          <w:p w14:paraId="3AC05CA7" w14:textId="77777777" w:rsidR="00902BF0" w:rsidRPr="00902BF0" w:rsidRDefault="00902BF0" w:rsidP="00902BF0">
            <w:pPr>
              <w:spacing w:line="240" w:lineRule="auto"/>
              <w:ind w:firstLine="0"/>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 </w:t>
            </w:r>
          </w:p>
        </w:tc>
        <w:tc>
          <w:tcPr>
            <w:tcW w:w="244" w:type="pct"/>
            <w:tcBorders>
              <w:top w:val="nil"/>
              <w:left w:val="nil"/>
              <w:bottom w:val="single" w:sz="8" w:space="0" w:color="000000"/>
              <w:right w:val="nil"/>
            </w:tcBorders>
            <w:shd w:val="clear" w:color="000000" w:fill="FFFFFF"/>
            <w:vAlign w:val="center"/>
            <w:hideMark/>
          </w:tcPr>
          <w:p w14:paraId="00AF5162" w14:textId="77777777" w:rsidR="00902BF0" w:rsidRPr="00902BF0" w:rsidRDefault="00902BF0" w:rsidP="00902BF0">
            <w:pPr>
              <w:spacing w:line="240" w:lineRule="auto"/>
              <w:ind w:firstLine="0"/>
              <w:jc w:val="center"/>
              <w:rPr>
                <w:rFonts w:eastAsia="Times New Roman" w:cs="Times New Roman"/>
                <w:i/>
                <w:iCs/>
                <w:color w:val="000000"/>
                <w:sz w:val="20"/>
                <w:szCs w:val="20"/>
                <w:lang w:val="en-US" w:eastAsia="zh-CN"/>
              </w:rPr>
            </w:pPr>
            <w:r w:rsidRPr="00902BF0">
              <w:rPr>
                <w:rFonts w:eastAsia="Times New Roman" w:cs="Times New Roman"/>
                <w:i/>
                <w:iCs/>
                <w:color w:val="000000"/>
                <w:sz w:val="20"/>
                <w:szCs w:val="20"/>
                <w:lang w:val="en-US" w:eastAsia="zh-CN"/>
              </w:rPr>
              <w:t>M</w:t>
            </w:r>
          </w:p>
        </w:tc>
        <w:tc>
          <w:tcPr>
            <w:tcW w:w="216" w:type="pct"/>
            <w:tcBorders>
              <w:top w:val="nil"/>
              <w:left w:val="nil"/>
              <w:bottom w:val="single" w:sz="8" w:space="0" w:color="000000"/>
              <w:right w:val="nil"/>
            </w:tcBorders>
            <w:shd w:val="clear" w:color="000000" w:fill="FFFFFF"/>
            <w:vAlign w:val="center"/>
            <w:hideMark/>
          </w:tcPr>
          <w:p w14:paraId="60D1C07E" w14:textId="77777777" w:rsidR="00902BF0" w:rsidRPr="00902BF0" w:rsidRDefault="00902BF0" w:rsidP="00902BF0">
            <w:pPr>
              <w:spacing w:line="240" w:lineRule="auto"/>
              <w:ind w:firstLine="0"/>
              <w:jc w:val="center"/>
              <w:rPr>
                <w:rFonts w:eastAsia="Times New Roman" w:cs="Times New Roman"/>
                <w:i/>
                <w:iCs/>
                <w:color w:val="000000"/>
                <w:sz w:val="20"/>
                <w:szCs w:val="20"/>
                <w:lang w:val="en-US" w:eastAsia="zh-CN"/>
              </w:rPr>
            </w:pPr>
            <w:r w:rsidRPr="00902BF0">
              <w:rPr>
                <w:rFonts w:eastAsia="Times New Roman" w:cs="Times New Roman"/>
                <w:i/>
                <w:iCs/>
                <w:color w:val="000000"/>
                <w:sz w:val="20"/>
                <w:szCs w:val="20"/>
                <w:lang w:val="en-US" w:eastAsia="zh-CN"/>
              </w:rPr>
              <w:t>SD</w:t>
            </w:r>
          </w:p>
        </w:tc>
        <w:tc>
          <w:tcPr>
            <w:tcW w:w="213" w:type="pct"/>
            <w:tcBorders>
              <w:top w:val="nil"/>
              <w:left w:val="nil"/>
              <w:bottom w:val="single" w:sz="8" w:space="0" w:color="000000"/>
              <w:right w:val="nil"/>
            </w:tcBorders>
            <w:shd w:val="clear" w:color="000000" w:fill="FFFFFF"/>
            <w:vAlign w:val="center"/>
            <w:hideMark/>
          </w:tcPr>
          <w:p w14:paraId="69D27BD6" w14:textId="77777777" w:rsidR="00902BF0" w:rsidRPr="00902BF0" w:rsidRDefault="00902BF0" w:rsidP="00902BF0">
            <w:pPr>
              <w:spacing w:line="240" w:lineRule="auto"/>
              <w:ind w:firstLine="0"/>
              <w:jc w:val="center"/>
              <w:rPr>
                <w:rFonts w:eastAsia="Times New Roman" w:cs="Times New Roman"/>
                <w:i/>
                <w:iCs/>
                <w:color w:val="000000"/>
                <w:sz w:val="20"/>
                <w:szCs w:val="20"/>
                <w:lang w:val="en-US" w:eastAsia="zh-CN"/>
              </w:rPr>
            </w:pPr>
            <w:r w:rsidRPr="00902BF0">
              <w:rPr>
                <w:rFonts w:eastAsia="Times New Roman" w:cs="Times New Roman"/>
                <w:i/>
                <w:iCs/>
                <w:color w:val="000000"/>
                <w:sz w:val="20"/>
                <w:szCs w:val="20"/>
                <w:lang w:val="en-US" w:eastAsia="zh-CN"/>
              </w:rPr>
              <w:t>n</w:t>
            </w:r>
          </w:p>
        </w:tc>
        <w:tc>
          <w:tcPr>
            <w:tcW w:w="244" w:type="pct"/>
            <w:tcBorders>
              <w:top w:val="nil"/>
              <w:left w:val="nil"/>
              <w:bottom w:val="single" w:sz="8" w:space="0" w:color="000000"/>
              <w:right w:val="nil"/>
            </w:tcBorders>
            <w:shd w:val="clear" w:color="000000" w:fill="FFFFFF"/>
            <w:vAlign w:val="center"/>
            <w:hideMark/>
          </w:tcPr>
          <w:p w14:paraId="4AE5B2C8" w14:textId="77777777" w:rsidR="00902BF0" w:rsidRPr="00902BF0" w:rsidRDefault="00902BF0" w:rsidP="00902BF0">
            <w:pPr>
              <w:spacing w:line="240" w:lineRule="auto"/>
              <w:ind w:firstLine="0"/>
              <w:jc w:val="center"/>
              <w:rPr>
                <w:rFonts w:eastAsia="Times New Roman" w:cs="Times New Roman"/>
                <w:i/>
                <w:iCs/>
                <w:color w:val="000000"/>
                <w:sz w:val="20"/>
                <w:szCs w:val="20"/>
                <w:lang w:val="en-US" w:eastAsia="zh-CN"/>
              </w:rPr>
            </w:pPr>
            <w:r w:rsidRPr="00902BF0">
              <w:rPr>
                <w:rFonts w:eastAsia="Times New Roman" w:cs="Times New Roman"/>
                <w:i/>
                <w:iCs/>
                <w:color w:val="000000"/>
                <w:sz w:val="20"/>
                <w:szCs w:val="20"/>
                <w:lang w:val="en-US" w:eastAsia="zh-CN"/>
              </w:rPr>
              <w:t>M</w:t>
            </w:r>
          </w:p>
        </w:tc>
        <w:tc>
          <w:tcPr>
            <w:tcW w:w="216" w:type="pct"/>
            <w:tcBorders>
              <w:top w:val="nil"/>
              <w:left w:val="nil"/>
              <w:bottom w:val="single" w:sz="8" w:space="0" w:color="000000"/>
              <w:right w:val="nil"/>
            </w:tcBorders>
            <w:shd w:val="clear" w:color="000000" w:fill="FFFFFF"/>
            <w:vAlign w:val="center"/>
            <w:hideMark/>
          </w:tcPr>
          <w:p w14:paraId="69088E07" w14:textId="77777777" w:rsidR="00902BF0" w:rsidRPr="00902BF0" w:rsidRDefault="00902BF0" w:rsidP="00902BF0">
            <w:pPr>
              <w:spacing w:line="240" w:lineRule="auto"/>
              <w:ind w:firstLine="0"/>
              <w:jc w:val="center"/>
              <w:rPr>
                <w:rFonts w:eastAsia="Times New Roman" w:cs="Times New Roman"/>
                <w:i/>
                <w:iCs/>
                <w:color w:val="000000"/>
                <w:sz w:val="20"/>
                <w:szCs w:val="20"/>
                <w:lang w:val="en-US" w:eastAsia="zh-CN"/>
              </w:rPr>
            </w:pPr>
            <w:r w:rsidRPr="00902BF0">
              <w:rPr>
                <w:rFonts w:eastAsia="Times New Roman" w:cs="Times New Roman"/>
                <w:i/>
                <w:iCs/>
                <w:color w:val="000000"/>
                <w:sz w:val="20"/>
                <w:szCs w:val="20"/>
                <w:lang w:val="en-US" w:eastAsia="zh-CN"/>
              </w:rPr>
              <w:t>SD</w:t>
            </w:r>
          </w:p>
        </w:tc>
        <w:tc>
          <w:tcPr>
            <w:tcW w:w="213" w:type="pct"/>
            <w:tcBorders>
              <w:top w:val="nil"/>
              <w:left w:val="nil"/>
              <w:bottom w:val="single" w:sz="8" w:space="0" w:color="000000"/>
              <w:right w:val="nil"/>
            </w:tcBorders>
            <w:shd w:val="clear" w:color="000000" w:fill="FFFFFF"/>
            <w:vAlign w:val="center"/>
            <w:hideMark/>
          </w:tcPr>
          <w:p w14:paraId="083D878D" w14:textId="77777777" w:rsidR="00902BF0" w:rsidRPr="00902BF0" w:rsidRDefault="00902BF0" w:rsidP="00902BF0">
            <w:pPr>
              <w:spacing w:line="240" w:lineRule="auto"/>
              <w:ind w:firstLine="0"/>
              <w:jc w:val="center"/>
              <w:rPr>
                <w:rFonts w:eastAsia="Times New Roman" w:cs="Times New Roman"/>
                <w:i/>
                <w:iCs/>
                <w:color w:val="000000"/>
                <w:sz w:val="20"/>
                <w:szCs w:val="20"/>
                <w:lang w:val="en-US" w:eastAsia="zh-CN"/>
              </w:rPr>
            </w:pPr>
            <w:r w:rsidRPr="00902BF0">
              <w:rPr>
                <w:rFonts w:eastAsia="Times New Roman" w:cs="Times New Roman"/>
                <w:i/>
                <w:iCs/>
                <w:color w:val="000000"/>
                <w:sz w:val="20"/>
                <w:szCs w:val="20"/>
                <w:lang w:val="en-US" w:eastAsia="zh-CN"/>
              </w:rPr>
              <w:t>n</w:t>
            </w:r>
          </w:p>
        </w:tc>
        <w:tc>
          <w:tcPr>
            <w:tcW w:w="244" w:type="pct"/>
            <w:tcBorders>
              <w:top w:val="nil"/>
              <w:left w:val="nil"/>
              <w:bottom w:val="single" w:sz="8" w:space="0" w:color="000000"/>
              <w:right w:val="nil"/>
            </w:tcBorders>
            <w:shd w:val="clear" w:color="000000" w:fill="FFFFFF"/>
            <w:vAlign w:val="center"/>
            <w:hideMark/>
          </w:tcPr>
          <w:p w14:paraId="3B85DA01" w14:textId="77777777" w:rsidR="00902BF0" w:rsidRPr="00902BF0" w:rsidRDefault="00902BF0" w:rsidP="00902BF0">
            <w:pPr>
              <w:spacing w:line="240" w:lineRule="auto"/>
              <w:ind w:firstLine="0"/>
              <w:jc w:val="center"/>
              <w:rPr>
                <w:rFonts w:eastAsia="Times New Roman" w:cs="Times New Roman"/>
                <w:i/>
                <w:iCs/>
                <w:color w:val="000000"/>
                <w:sz w:val="20"/>
                <w:szCs w:val="20"/>
                <w:lang w:val="en-US" w:eastAsia="zh-CN"/>
              </w:rPr>
            </w:pPr>
            <w:r w:rsidRPr="00902BF0">
              <w:rPr>
                <w:rFonts w:eastAsia="Times New Roman" w:cs="Times New Roman"/>
                <w:i/>
                <w:iCs/>
                <w:color w:val="000000"/>
                <w:sz w:val="20"/>
                <w:szCs w:val="20"/>
                <w:lang w:val="en-US" w:eastAsia="zh-CN"/>
              </w:rPr>
              <w:t>F</w:t>
            </w:r>
          </w:p>
        </w:tc>
        <w:tc>
          <w:tcPr>
            <w:tcW w:w="213" w:type="pct"/>
            <w:tcBorders>
              <w:top w:val="nil"/>
              <w:left w:val="nil"/>
              <w:bottom w:val="single" w:sz="8" w:space="0" w:color="000000"/>
              <w:right w:val="nil"/>
            </w:tcBorders>
            <w:shd w:val="clear" w:color="000000" w:fill="FFFFFF"/>
            <w:vAlign w:val="center"/>
            <w:hideMark/>
          </w:tcPr>
          <w:p w14:paraId="19093188" w14:textId="77777777" w:rsidR="00902BF0" w:rsidRPr="00902BF0" w:rsidRDefault="00902BF0" w:rsidP="00902BF0">
            <w:pPr>
              <w:spacing w:line="240" w:lineRule="auto"/>
              <w:ind w:firstLine="0"/>
              <w:jc w:val="center"/>
              <w:rPr>
                <w:rFonts w:eastAsia="Times New Roman" w:cs="Times New Roman"/>
                <w:i/>
                <w:iCs/>
                <w:color w:val="000000"/>
                <w:sz w:val="20"/>
                <w:szCs w:val="20"/>
                <w:lang w:val="en-US" w:eastAsia="zh-CN"/>
              </w:rPr>
            </w:pPr>
            <w:r w:rsidRPr="00902BF0">
              <w:rPr>
                <w:rFonts w:eastAsia="Times New Roman" w:cs="Times New Roman"/>
                <w:i/>
                <w:iCs/>
                <w:color w:val="000000"/>
                <w:sz w:val="20"/>
                <w:szCs w:val="20"/>
                <w:lang w:val="en-US" w:eastAsia="zh-CN"/>
              </w:rPr>
              <w:t> </w:t>
            </w:r>
          </w:p>
        </w:tc>
        <w:tc>
          <w:tcPr>
            <w:tcW w:w="216" w:type="pct"/>
            <w:tcBorders>
              <w:top w:val="nil"/>
              <w:left w:val="nil"/>
              <w:bottom w:val="single" w:sz="8" w:space="0" w:color="000000"/>
              <w:right w:val="nil"/>
            </w:tcBorders>
            <w:shd w:val="clear" w:color="000000" w:fill="FFFFFF"/>
            <w:vAlign w:val="center"/>
            <w:hideMark/>
          </w:tcPr>
          <w:p w14:paraId="10BDE7BB"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ηp2</w:t>
            </w:r>
          </w:p>
        </w:tc>
        <w:tc>
          <w:tcPr>
            <w:tcW w:w="244" w:type="pct"/>
            <w:tcBorders>
              <w:top w:val="nil"/>
              <w:left w:val="nil"/>
              <w:bottom w:val="single" w:sz="8" w:space="0" w:color="000000"/>
              <w:right w:val="nil"/>
            </w:tcBorders>
            <w:shd w:val="clear" w:color="000000" w:fill="FFFFFF"/>
            <w:vAlign w:val="center"/>
            <w:hideMark/>
          </w:tcPr>
          <w:p w14:paraId="606FA2AF" w14:textId="77777777" w:rsidR="00902BF0" w:rsidRPr="00902BF0" w:rsidRDefault="00902BF0" w:rsidP="00902BF0">
            <w:pPr>
              <w:spacing w:line="240" w:lineRule="auto"/>
              <w:ind w:firstLine="0"/>
              <w:jc w:val="center"/>
              <w:rPr>
                <w:rFonts w:eastAsia="Times New Roman" w:cs="Times New Roman"/>
                <w:i/>
                <w:iCs/>
                <w:color w:val="000000"/>
                <w:sz w:val="20"/>
                <w:szCs w:val="20"/>
                <w:lang w:val="en-US" w:eastAsia="zh-CN"/>
              </w:rPr>
            </w:pPr>
            <w:r w:rsidRPr="00902BF0">
              <w:rPr>
                <w:rFonts w:eastAsia="Times New Roman" w:cs="Times New Roman"/>
                <w:i/>
                <w:iCs/>
                <w:color w:val="000000"/>
                <w:sz w:val="20"/>
                <w:szCs w:val="20"/>
                <w:lang w:val="en-US" w:eastAsia="zh-CN"/>
              </w:rPr>
              <w:t>M</w:t>
            </w:r>
          </w:p>
        </w:tc>
        <w:tc>
          <w:tcPr>
            <w:tcW w:w="216" w:type="pct"/>
            <w:tcBorders>
              <w:top w:val="nil"/>
              <w:left w:val="nil"/>
              <w:bottom w:val="single" w:sz="8" w:space="0" w:color="000000"/>
              <w:right w:val="nil"/>
            </w:tcBorders>
            <w:shd w:val="clear" w:color="000000" w:fill="FFFFFF"/>
            <w:vAlign w:val="center"/>
            <w:hideMark/>
          </w:tcPr>
          <w:p w14:paraId="35C104CB" w14:textId="77777777" w:rsidR="00902BF0" w:rsidRPr="00902BF0" w:rsidRDefault="00902BF0" w:rsidP="00902BF0">
            <w:pPr>
              <w:spacing w:line="240" w:lineRule="auto"/>
              <w:ind w:firstLine="0"/>
              <w:jc w:val="center"/>
              <w:rPr>
                <w:rFonts w:eastAsia="Times New Roman" w:cs="Times New Roman"/>
                <w:i/>
                <w:iCs/>
                <w:color w:val="000000"/>
                <w:sz w:val="20"/>
                <w:szCs w:val="20"/>
                <w:lang w:val="en-US" w:eastAsia="zh-CN"/>
              </w:rPr>
            </w:pPr>
            <w:r w:rsidRPr="00902BF0">
              <w:rPr>
                <w:rFonts w:eastAsia="Times New Roman" w:cs="Times New Roman"/>
                <w:i/>
                <w:iCs/>
                <w:color w:val="000000"/>
                <w:sz w:val="20"/>
                <w:szCs w:val="20"/>
                <w:lang w:val="en-US" w:eastAsia="zh-CN"/>
              </w:rPr>
              <w:t>SD</w:t>
            </w:r>
          </w:p>
        </w:tc>
        <w:tc>
          <w:tcPr>
            <w:tcW w:w="213" w:type="pct"/>
            <w:tcBorders>
              <w:top w:val="nil"/>
              <w:left w:val="nil"/>
              <w:bottom w:val="single" w:sz="8" w:space="0" w:color="000000"/>
              <w:right w:val="nil"/>
            </w:tcBorders>
            <w:shd w:val="clear" w:color="000000" w:fill="FFFFFF"/>
            <w:vAlign w:val="center"/>
            <w:hideMark/>
          </w:tcPr>
          <w:p w14:paraId="48E1A4D4" w14:textId="77777777" w:rsidR="00902BF0" w:rsidRPr="00902BF0" w:rsidRDefault="00902BF0" w:rsidP="00902BF0">
            <w:pPr>
              <w:spacing w:line="240" w:lineRule="auto"/>
              <w:ind w:firstLine="0"/>
              <w:jc w:val="center"/>
              <w:rPr>
                <w:rFonts w:eastAsia="Times New Roman" w:cs="Times New Roman"/>
                <w:i/>
                <w:iCs/>
                <w:color w:val="000000"/>
                <w:sz w:val="20"/>
                <w:szCs w:val="20"/>
                <w:lang w:val="en-US" w:eastAsia="zh-CN"/>
              </w:rPr>
            </w:pPr>
            <w:r w:rsidRPr="00902BF0">
              <w:rPr>
                <w:rFonts w:eastAsia="Times New Roman" w:cs="Times New Roman"/>
                <w:i/>
                <w:iCs/>
                <w:color w:val="000000"/>
                <w:sz w:val="20"/>
                <w:szCs w:val="20"/>
                <w:lang w:val="en-US" w:eastAsia="zh-CN"/>
              </w:rPr>
              <w:t>n</w:t>
            </w:r>
          </w:p>
        </w:tc>
        <w:tc>
          <w:tcPr>
            <w:tcW w:w="244" w:type="pct"/>
            <w:tcBorders>
              <w:top w:val="nil"/>
              <w:left w:val="nil"/>
              <w:bottom w:val="single" w:sz="8" w:space="0" w:color="000000"/>
              <w:right w:val="nil"/>
            </w:tcBorders>
            <w:shd w:val="clear" w:color="000000" w:fill="FFFFFF"/>
            <w:vAlign w:val="center"/>
            <w:hideMark/>
          </w:tcPr>
          <w:p w14:paraId="137D44FE" w14:textId="77777777" w:rsidR="00902BF0" w:rsidRPr="00902BF0" w:rsidRDefault="00902BF0" w:rsidP="00902BF0">
            <w:pPr>
              <w:spacing w:line="240" w:lineRule="auto"/>
              <w:ind w:firstLine="0"/>
              <w:jc w:val="center"/>
              <w:rPr>
                <w:rFonts w:eastAsia="Times New Roman" w:cs="Times New Roman"/>
                <w:i/>
                <w:iCs/>
                <w:color w:val="000000"/>
                <w:sz w:val="20"/>
                <w:szCs w:val="20"/>
                <w:lang w:val="en-US" w:eastAsia="zh-CN"/>
              </w:rPr>
            </w:pPr>
            <w:r w:rsidRPr="00902BF0">
              <w:rPr>
                <w:rFonts w:eastAsia="Times New Roman" w:cs="Times New Roman"/>
                <w:i/>
                <w:iCs/>
                <w:color w:val="000000"/>
                <w:sz w:val="20"/>
                <w:szCs w:val="20"/>
                <w:lang w:val="en-US" w:eastAsia="zh-CN"/>
              </w:rPr>
              <w:t>M</w:t>
            </w:r>
          </w:p>
        </w:tc>
        <w:tc>
          <w:tcPr>
            <w:tcW w:w="216" w:type="pct"/>
            <w:tcBorders>
              <w:top w:val="nil"/>
              <w:left w:val="nil"/>
              <w:bottom w:val="single" w:sz="8" w:space="0" w:color="000000"/>
              <w:right w:val="nil"/>
            </w:tcBorders>
            <w:shd w:val="clear" w:color="000000" w:fill="FFFFFF"/>
            <w:vAlign w:val="center"/>
            <w:hideMark/>
          </w:tcPr>
          <w:p w14:paraId="47CC6DEF" w14:textId="77777777" w:rsidR="00902BF0" w:rsidRPr="00902BF0" w:rsidRDefault="00902BF0" w:rsidP="00902BF0">
            <w:pPr>
              <w:spacing w:line="240" w:lineRule="auto"/>
              <w:ind w:firstLine="0"/>
              <w:jc w:val="center"/>
              <w:rPr>
                <w:rFonts w:eastAsia="Times New Roman" w:cs="Times New Roman"/>
                <w:i/>
                <w:iCs/>
                <w:color w:val="000000"/>
                <w:sz w:val="20"/>
                <w:szCs w:val="20"/>
                <w:lang w:val="en-US" w:eastAsia="zh-CN"/>
              </w:rPr>
            </w:pPr>
            <w:r w:rsidRPr="00902BF0">
              <w:rPr>
                <w:rFonts w:eastAsia="Times New Roman" w:cs="Times New Roman"/>
                <w:i/>
                <w:iCs/>
                <w:color w:val="000000"/>
                <w:sz w:val="20"/>
                <w:szCs w:val="20"/>
                <w:lang w:val="en-US" w:eastAsia="zh-CN"/>
              </w:rPr>
              <w:t>SD</w:t>
            </w:r>
          </w:p>
        </w:tc>
        <w:tc>
          <w:tcPr>
            <w:tcW w:w="213" w:type="pct"/>
            <w:tcBorders>
              <w:top w:val="nil"/>
              <w:left w:val="nil"/>
              <w:bottom w:val="single" w:sz="8" w:space="0" w:color="000000"/>
              <w:right w:val="nil"/>
            </w:tcBorders>
            <w:shd w:val="clear" w:color="000000" w:fill="FFFFFF"/>
            <w:vAlign w:val="center"/>
            <w:hideMark/>
          </w:tcPr>
          <w:p w14:paraId="08A2435E" w14:textId="77777777" w:rsidR="00902BF0" w:rsidRPr="00902BF0" w:rsidRDefault="00902BF0" w:rsidP="00902BF0">
            <w:pPr>
              <w:spacing w:line="240" w:lineRule="auto"/>
              <w:ind w:firstLine="0"/>
              <w:jc w:val="center"/>
              <w:rPr>
                <w:rFonts w:eastAsia="Times New Roman" w:cs="Times New Roman"/>
                <w:i/>
                <w:iCs/>
                <w:color w:val="000000"/>
                <w:sz w:val="20"/>
                <w:szCs w:val="20"/>
                <w:lang w:val="en-US" w:eastAsia="zh-CN"/>
              </w:rPr>
            </w:pPr>
            <w:r w:rsidRPr="00902BF0">
              <w:rPr>
                <w:rFonts w:eastAsia="Times New Roman" w:cs="Times New Roman"/>
                <w:i/>
                <w:iCs/>
                <w:color w:val="000000"/>
                <w:sz w:val="20"/>
                <w:szCs w:val="20"/>
                <w:lang w:val="en-US" w:eastAsia="zh-CN"/>
              </w:rPr>
              <w:t>n</w:t>
            </w:r>
          </w:p>
        </w:tc>
        <w:tc>
          <w:tcPr>
            <w:tcW w:w="216" w:type="pct"/>
            <w:tcBorders>
              <w:top w:val="nil"/>
              <w:left w:val="nil"/>
              <w:bottom w:val="single" w:sz="8" w:space="0" w:color="000000"/>
              <w:right w:val="nil"/>
            </w:tcBorders>
            <w:shd w:val="clear" w:color="000000" w:fill="FFFFFF"/>
            <w:vAlign w:val="center"/>
            <w:hideMark/>
          </w:tcPr>
          <w:p w14:paraId="53FF22F2" w14:textId="77777777" w:rsidR="00902BF0" w:rsidRPr="00902BF0" w:rsidRDefault="00902BF0" w:rsidP="00902BF0">
            <w:pPr>
              <w:spacing w:line="240" w:lineRule="auto"/>
              <w:ind w:firstLine="0"/>
              <w:jc w:val="center"/>
              <w:rPr>
                <w:rFonts w:eastAsia="Times New Roman" w:cs="Times New Roman"/>
                <w:i/>
                <w:iCs/>
                <w:color w:val="000000"/>
                <w:sz w:val="20"/>
                <w:szCs w:val="20"/>
                <w:lang w:val="en-US" w:eastAsia="zh-CN"/>
              </w:rPr>
            </w:pPr>
            <w:r w:rsidRPr="00902BF0">
              <w:rPr>
                <w:rFonts w:eastAsia="Times New Roman" w:cs="Times New Roman"/>
                <w:i/>
                <w:iCs/>
                <w:color w:val="000000"/>
                <w:sz w:val="20"/>
                <w:szCs w:val="20"/>
                <w:lang w:val="en-US" w:eastAsia="zh-CN"/>
              </w:rPr>
              <w:t>F</w:t>
            </w:r>
          </w:p>
        </w:tc>
        <w:tc>
          <w:tcPr>
            <w:tcW w:w="207" w:type="pct"/>
            <w:tcBorders>
              <w:top w:val="nil"/>
              <w:left w:val="nil"/>
              <w:bottom w:val="single" w:sz="8" w:space="0" w:color="000000"/>
              <w:right w:val="nil"/>
            </w:tcBorders>
            <w:shd w:val="clear" w:color="000000" w:fill="FFFFFF"/>
            <w:vAlign w:val="center"/>
            <w:hideMark/>
          </w:tcPr>
          <w:p w14:paraId="7DEC87C9" w14:textId="77777777" w:rsidR="00902BF0" w:rsidRPr="00902BF0" w:rsidRDefault="00902BF0" w:rsidP="00902BF0">
            <w:pPr>
              <w:spacing w:line="240" w:lineRule="auto"/>
              <w:ind w:firstLine="0"/>
              <w:jc w:val="center"/>
              <w:rPr>
                <w:rFonts w:eastAsia="Times New Roman" w:cs="Times New Roman"/>
                <w:i/>
                <w:iCs/>
                <w:color w:val="000000"/>
                <w:sz w:val="20"/>
                <w:szCs w:val="20"/>
                <w:lang w:val="en-US" w:eastAsia="zh-CN"/>
              </w:rPr>
            </w:pPr>
            <w:r w:rsidRPr="00902BF0">
              <w:rPr>
                <w:rFonts w:eastAsia="Times New Roman" w:cs="Times New Roman"/>
                <w:i/>
                <w:iCs/>
                <w:color w:val="000000"/>
                <w:sz w:val="20"/>
                <w:szCs w:val="20"/>
                <w:lang w:val="en-US" w:eastAsia="zh-CN"/>
              </w:rPr>
              <w:t> </w:t>
            </w:r>
          </w:p>
        </w:tc>
        <w:tc>
          <w:tcPr>
            <w:tcW w:w="216" w:type="pct"/>
            <w:tcBorders>
              <w:top w:val="nil"/>
              <w:left w:val="nil"/>
              <w:bottom w:val="single" w:sz="8" w:space="0" w:color="000000"/>
              <w:right w:val="nil"/>
            </w:tcBorders>
            <w:shd w:val="clear" w:color="000000" w:fill="FFFFFF"/>
            <w:vAlign w:val="center"/>
            <w:hideMark/>
          </w:tcPr>
          <w:p w14:paraId="76221D1B"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ηp2</w:t>
            </w:r>
          </w:p>
        </w:tc>
      </w:tr>
      <w:tr w:rsidR="00902BF0" w:rsidRPr="00902BF0" w14:paraId="470728D7" w14:textId="77777777" w:rsidTr="00E1236A">
        <w:trPr>
          <w:trHeight w:val="259"/>
        </w:trPr>
        <w:tc>
          <w:tcPr>
            <w:tcW w:w="996" w:type="pct"/>
            <w:tcBorders>
              <w:top w:val="nil"/>
              <w:left w:val="nil"/>
              <w:bottom w:val="nil"/>
              <w:right w:val="nil"/>
            </w:tcBorders>
            <w:shd w:val="clear" w:color="auto" w:fill="auto"/>
            <w:vAlign w:val="center"/>
            <w:hideMark/>
          </w:tcPr>
          <w:p w14:paraId="0B3865D7" w14:textId="77777777" w:rsidR="00902BF0" w:rsidRPr="00902BF0" w:rsidRDefault="00902BF0" w:rsidP="00902BF0">
            <w:pPr>
              <w:spacing w:line="240" w:lineRule="auto"/>
              <w:ind w:firstLine="0"/>
              <w:rPr>
                <w:rFonts w:eastAsia="Times New Roman" w:cs="Times New Roman"/>
                <w:b/>
                <w:bCs/>
                <w:color w:val="000000"/>
                <w:sz w:val="20"/>
                <w:szCs w:val="20"/>
                <w:lang w:val="en-US" w:eastAsia="zh-CN"/>
              </w:rPr>
            </w:pPr>
            <w:r w:rsidRPr="00902BF0">
              <w:rPr>
                <w:rFonts w:eastAsia="Times New Roman" w:cs="Times New Roman"/>
                <w:b/>
                <w:bCs/>
                <w:color w:val="000000"/>
                <w:sz w:val="20"/>
                <w:szCs w:val="20"/>
                <w:lang w:val="en-US" w:eastAsia="zh-CN"/>
              </w:rPr>
              <w:t>Social Orientation</w:t>
            </w:r>
          </w:p>
        </w:tc>
        <w:tc>
          <w:tcPr>
            <w:tcW w:w="244" w:type="pct"/>
            <w:tcBorders>
              <w:top w:val="nil"/>
              <w:left w:val="nil"/>
              <w:bottom w:val="nil"/>
              <w:right w:val="nil"/>
            </w:tcBorders>
            <w:shd w:val="clear" w:color="auto" w:fill="auto"/>
            <w:vAlign w:val="center"/>
            <w:hideMark/>
          </w:tcPr>
          <w:p w14:paraId="0DA7A31A" w14:textId="77777777" w:rsidR="00902BF0" w:rsidRPr="00902BF0" w:rsidRDefault="00902BF0" w:rsidP="00902BF0">
            <w:pPr>
              <w:spacing w:line="240" w:lineRule="auto"/>
              <w:ind w:firstLine="0"/>
              <w:rPr>
                <w:rFonts w:eastAsia="Times New Roman" w:cs="Times New Roman"/>
                <w:b/>
                <w:bCs/>
                <w:color w:val="000000"/>
                <w:sz w:val="20"/>
                <w:szCs w:val="20"/>
                <w:lang w:val="en-US" w:eastAsia="zh-CN"/>
              </w:rPr>
            </w:pPr>
          </w:p>
        </w:tc>
        <w:tc>
          <w:tcPr>
            <w:tcW w:w="216" w:type="pct"/>
            <w:tcBorders>
              <w:top w:val="nil"/>
              <w:left w:val="nil"/>
              <w:bottom w:val="nil"/>
              <w:right w:val="nil"/>
            </w:tcBorders>
            <w:shd w:val="clear" w:color="auto" w:fill="auto"/>
            <w:vAlign w:val="center"/>
            <w:hideMark/>
          </w:tcPr>
          <w:p w14:paraId="7328E68C" w14:textId="77777777" w:rsidR="00902BF0" w:rsidRPr="00902BF0" w:rsidRDefault="00902BF0" w:rsidP="00902BF0">
            <w:pPr>
              <w:spacing w:line="240" w:lineRule="auto"/>
              <w:ind w:firstLine="0"/>
              <w:rPr>
                <w:rFonts w:eastAsia="Times New Roman" w:cs="Times New Roman"/>
                <w:sz w:val="20"/>
                <w:szCs w:val="20"/>
                <w:lang w:val="en-US" w:eastAsia="zh-CN"/>
              </w:rPr>
            </w:pPr>
          </w:p>
        </w:tc>
        <w:tc>
          <w:tcPr>
            <w:tcW w:w="213" w:type="pct"/>
            <w:tcBorders>
              <w:top w:val="nil"/>
              <w:left w:val="nil"/>
              <w:bottom w:val="nil"/>
              <w:right w:val="nil"/>
            </w:tcBorders>
            <w:shd w:val="clear" w:color="auto" w:fill="auto"/>
            <w:vAlign w:val="center"/>
            <w:hideMark/>
          </w:tcPr>
          <w:p w14:paraId="03217B5B" w14:textId="77777777" w:rsidR="00902BF0" w:rsidRPr="00902BF0" w:rsidRDefault="00902BF0" w:rsidP="00902BF0">
            <w:pPr>
              <w:spacing w:line="240" w:lineRule="auto"/>
              <w:ind w:firstLine="0"/>
              <w:jc w:val="center"/>
              <w:rPr>
                <w:rFonts w:eastAsia="Times New Roman" w:cs="Times New Roman"/>
                <w:sz w:val="20"/>
                <w:szCs w:val="20"/>
                <w:lang w:val="en-US" w:eastAsia="zh-CN"/>
              </w:rPr>
            </w:pPr>
          </w:p>
        </w:tc>
        <w:tc>
          <w:tcPr>
            <w:tcW w:w="244" w:type="pct"/>
            <w:tcBorders>
              <w:top w:val="nil"/>
              <w:left w:val="nil"/>
              <w:bottom w:val="nil"/>
              <w:right w:val="nil"/>
            </w:tcBorders>
            <w:shd w:val="clear" w:color="auto" w:fill="auto"/>
            <w:vAlign w:val="center"/>
            <w:hideMark/>
          </w:tcPr>
          <w:p w14:paraId="3685F427" w14:textId="77777777" w:rsidR="00902BF0" w:rsidRPr="00902BF0" w:rsidRDefault="00902BF0" w:rsidP="00902BF0">
            <w:pPr>
              <w:spacing w:line="240" w:lineRule="auto"/>
              <w:ind w:firstLine="0"/>
              <w:jc w:val="center"/>
              <w:rPr>
                <w:rFonts w:eastAsia="Times New Roman" w:cs="Times New Roman"/>
                <w:sz w:val="20"/>
                <w:szCs w:val="20"/>
                <w:lang w:val="en-US" w:eastAsia="zh-CN"/>
              </w:rPr>
            </w:pPr>
          </w:p>
        </w:tc>
        <w:tc>
          <w:tcPr>
            <w:tcW w:w="216" w:type="pct"/>
            <w:tcBorders>
              <w:top w:val="nil"/>
              <w:left w:val="nil"/>
              <w:bottom w:val="nil"/>
              <w:right w:val="nil"/>
            </w:tcBorders>
            <w:shd w:val="clear" w:color="auto" w:fill="auto"/>
            <w:vAlign w:val="center"/>
            <w:hideMark/>
          </w:tcPr>
          <w:p w14:paraId="4BF44872" w14:textId="77777777" w:rsidR="00902BF0" w:rsidRPr="00902BF0" w:rsidRDefault="00902BF0" w:rsidP="00902BF0">
            <w:pPr>
              <w:spacing w:line="240" w:lineRule="auto"/>
              <w:ind w:firstLine="0"/>
              <w:jc w:val="center"/>
              <w:rPr>
                <w:rFonts w:eastAsia="Times New Roman" w:cs="Times New Roman"/>
                <w:sz w:val="20"/>
                <w:szCs w:val="20"/>
                <w:lang w:val="en-US" w:eastAsia="zh-CN"/>
              </w:rPr>
            </w:pPr>
          </w:p>
        </w:tc>
        <w:tc>
          <w:tcPr>
            <w:tcW w:w="213" w:type="pct"/>
            <w:tcBorders>
              <w:top w:val="nil"/>
              <w:left w:val="nil"/>
              <w:bottom w:val="nil"/>
              <w:right w:val="nil"/>
            </w:tcBorders>
            <w:shd w:val="clear" w:color="auto" w:fill="auto"/>
            <w:vAlign w:val="center"/>
            <w:hideMark/>
          </w:tcPr>
          <w:p w14:paraId="758C2ACE" w14:textId="77777777" w:rsidR="00902BF0" w:rsidRPr="00902BF0" w:rsidRDefault="00902BF0" w:rsidP="00902BF0">
            <w:pPr>
              <w:spacing w:line="240" w:lineRule="auto"/>
              <w:ind w:firstLine="0"/>
              <w:jc w:val="center"/>
              <w:rPr>
                <w:rFonts w:eastAsia="Times New Roman" w:cs="Times New Roman"/>
                <w:sz w:val="20"/>
                <w:szCs w:val="20"/>
                <w:lang w:val="en-US" w:eastAsia="zh-CN"/>
              </w:rPr>
            </w:pPr>
          </w:p>
        </w:tc>
        <w:tc>
          <w:tcPr>
            <w:tcW w:w="244" w:type="pct"/>
            <w:tcBorders>
              <w:top w:val="nil"/>
              <w:left w:val="nil"/>
              <w:bottom w:val="nil"/>
              <w:right w:val="nil"/>
            </w:tcBorders>
            <w:shd w:val="clear" w:color="auto" w:fill="auto"/>
            <w:vAlign w:val="center"/>
            <w:hideMark/>
          </w:tcPr>
          <w:p w14:paraId="1D532889" w14:textId="77777777" w:rsidR="00902BF0" w:rsidRPr="00902BF0" w:rsidRDefault="00902BF0" w:rsidP="00902BF0">
            <w:pPr>
              <w:spacing w:line="240" w:lineRule="auto"/>
              <w:ind w:firstLine="0"/>
              <w:jc w:val="center"/>
              <w:rPr>
                <w:rFonts w:eastAsia="Times New Roman" w:cs="Times New Roman"/>
                <w:sz w:val="20"/>
                <w:szCs w:val="20"/>
                <w:lang w:val="en-US" w:eastAsia="zh-CN"/>
              </w:rPr>
            </w:pPr>
          </w:p>
        </w:tc>
        <w:tc>
          <w:tcPr>
            <w:tcW w:w="213" w:type="pct"/>
            <w:tcBorders>
              <w:top w:val="nil"/>
              <w:left w:val="nil"/>
              <w:bottom w:val="nil"/>
              <w:right w:val="nil"/>
            </w:tcBorders>
            <w:shd w:val="clear" w:color="auto" w:fill="auto"/>
            <w:vAlign w:val="center"/>
            <w:hideMark/>
          </w:tcPr>
          <w:p w14:paraId="1A46C173" w14:textId="77777777" w:rsidR="00902BF0" w:rsidRPr="00902BF0" w:rsidRDefault="00902BF0" w:rsidP="00902BF0">
            <w:pPr>
              <w:spacing w:line="240" w:lineRule="auto"/>
              <w:ind w:firstLine="0"/>
              <w:jc w:val="center"/>
              <w:rPr>
                <w:rFonts w:eastAsia="Times New Roman" w:cs="Times New Roman"/>
                <w:sz w:val="20"/>
                <w:szCs w:val="20"/>
                <w:lang w:val="en-US" w:eastAsia="zh-CN"/>
              </w:rPr>
            </w:pPr>
          </w:p>
        </w:tc>
        <w:tc>
          <w:tcPr>
            <w:tcW w:w="216" w:type="pct"/>
            <w:tcBorders>
              <w:top w:val="nil"/>
              <w:left w:val="nil"/>
              <w:bottom w:val="nil"/>
              <w:right w:val="nil"/>
            </w:tcBorders>
            <w:shd w:val="clear" w:color="auto" w:fill="auto"/>
            <w:vAlign w:val="center"/>
            <w:hideMark/>
          </w:tcPr>
          <w:p w14:paraId="27781CAA" w14:textId="77777777" w:rsidR="00902BF0" w:rsidRPr="00902BF0" w:rsidRDefault="00902BF0" w:rsidP="00902BF0">
            <w:pPr>
              <w:spacing w:line="240" w:lineRule="auto"/>
              <w:ind w:firstLine="0"/>
              <w:jc w:val="center"/>
              <w:rPr>
                <w:rFonts w:eastAsia="Times New Roman" w:cs="Times New Roman"/>
                <w:sz w:val="20"/>
                <w:szCs w:val="20"/>
                <w:lang w:val="en-US" w:eastAsia="zh-CN"/>
              </w:rPr>
            </w:pPr>
          </w:p>
        </w:tc>
        <w:tc>
          <w:tcPr>
            <w:tcW w:w="244" w:type="pct"/>
            <w:tcBorders>
              <w:top w:val="nil"/>
              <w:left w:val="nil"/>
              <w:bottom w:val="nil"/>
              <w:right w:val="nil"/>
            </w:tcBorders>
            <w:shd w:val="clear" w:color="auto" w:fill="auto"/>
            <w:vAlign w:val="center"/>
            <w:hideMark/>
          </w:tcPr>
          <w:p w14:paraId="45F06EF6" w14:textId="77777777" w:rsidR="00902BF0" w:rsidRPr="00902BF0" w:rsidRDefault="00902BF0" w:rsidP="00902BF0">
            <w:pPr>
              <w:spacing w:line="240" w:lineRule="auto"/>
              <w:ind w:firstLine="0"/>
              <w:jc w:val="center"/>
              <w:rPr>
                <w:rFonts w:eastAsia="Times New Roman" w:cs="Times New Roman"/>
                <w:sz w:val="20"/>
                <w:szCs w:val="20"/>
                <w:lang w:val="en-US" w:eastAsia="zh-CN"/>
              </w:rPr>
            </w:pPr>
          </w:p>
        </w:tc>
        <w:tc>
          <w:tcPr>
            <w:tcW w:w="216" w:type="pct"/>
            <w:tcBorders>
              <w:top w:val="nil"/>
              <w:left w:val="nil"/>
              <w:bottom w:val="nil"/>
              <w:right w:val="nil"/>
            </w:tcBorders>
            <w:shd w:val="clear" w:color="auto" w:fill="auto"/>
            <w:vAlign w:val="center"/>
            <w:hideMark/>
          </w:tcPr>
          <w:p w14:paraId="33DDBEF7" w14:textId="77777777" w:rsidR="00902BF0" w:rsidRPr="00902BF0" w:rsidRDefault="00902BF0" w:rsidP="00902BF0">
            <w:pPr>
              <w:spacing w:line="240" w:lineRule="auto"/>
              <w:ind w:firstLine="0"/>
              <w:jc w:val="center"/>
              <w:rPr>
                <w:rFonts w:eastAsia="Times New Roman" w:cs="Times New Roman"/>
                <w:sz w:val="20"/>
                <w:szCs w:val="20"/>
                <w:lang w:val="en-US" w:eastAsia="zh-CN"/>
              </w:rPr>
            </w:pPr>
          </w:p>
        </w:tc>
        <w:tc>
          <w:tcPr>
            <w:tcW w:w="213" w:type="pct"/>
            <w:tcBorders>
              <w:top w:val="nil"/>
              <w:left w:val="nil"/>
              <w:bottom w:val="nil"/>
              <w:right w:val="nil"/>
            </w:tcBorders>
            <w:shd w:val="clear" w:color="auto" w:fill="auto"/>
            <w:vAlign w:val="center"/>
            <w:hideMark/>
          </w:tcPr>
          <w:p w14:paraId="5CF3DD46" w14:textId="77777777" w:rsidR="00902BF0" w:rsidRPr="00902BF0" w:rsidRDefault="00902BF0" w:rsidP="00902BF0">
            <w:pPr>
              <w:spacing w:line="240" w:lineRule="auto"/>
              <w:ind w:firstLine="0"/>
              <w:jc w:val="center"/>
              <w:rPr>
                <w:rFonts w:eastAsia="Times New Roman" w:cs="Times New Roman"/>
                <w:sz w:val="20"/>
                <w:szCs w:val="20"/>
                <w:lang w:val="en-US" w:eastAsia="zh-CN"/>
              </w:rPr>
            </w:pPr>
          </w:p>
        </w:tc>
        <w:tc>
          <w:tcPr>
            <w:tcW w:w="244" w:type="pct"/>
            <w:tcBorders>
              <w:top w:val="nil"/>
              <w:left w:val="nil"/>
              <w:bottom w:val="nil"/>
              <w:right w:val="nil"/>
            </w:tcBorders>
            <w:shd w:val="clear" w:color="auto" w:fill="auto"/>
            <w:vAlign w:val="center"/>
            <w:hideMark/>
          </w:tcPr>
          <w:p w14:paraId="127CB494" w14:textId="77777777" w:rsidR="00902BF0" w:rsidRPr="00902BF0" w:rsidRDefault="00902BF0" w:rsidP="00902BF0">
            <w:pPr>
              <w:spacing w:line="240" w:lineRule="auto"/>
              <w:ind w:firstLine="0"/>
              <w:jc w:val="center"/>
              <w:rPr>
                <w:rFonts w:eastAsia="Times New Roman" w:cs="Times New Roman"/>
                <w:sz w:val="20"/>
                <w:szCs w:val="20"/>
                <w:lang w:val="en-US" w:eastAsia="zh-CN"/>
              </w:rPr>
            </w:pPr>
          </w:p>
        </w:tc>
        <w:tc>
          <w:tcPr>
            <w:tcW w:w="216" w:type="pct"/>
            <w:tcBorders>
              <w:top w:val="nil"/>
              <w:left w:val="nil"/>
              <w:bottom w:val="nil"/>
              <w:right w:val="nil"/>
            </w:tcBorders>
            <w:shd w:val="clear" w:color="auto" w:fill="auto"/>
            <w:vAlign w:val="center"/>
            <w:hideMark/>
          </w:tcPr>
          <w:p w14:paraId="552845B1" w14:textId="77777777" w:rsidR="00902BF0" w:rsidRPr="00902BF0" w:rsidRDefault="00902BF0" w:rsidP="00902BF0">
            <w:pPr>
              <w:spacing w:line="240" w:lineRule="auto"/>
              <w:ind w:firstLine="0"/>
              <w:jc w:val="center"/>
              <w:rPr>
                <w:rFonts w:eastAsia="Times New Roman" w:cs="Times New Roman"/>
                <w:sz w:val="20"/>
                <w:szCs w:val="20"/>
                <w:lang w:val="en-US" w:eastAsia="zh-CN"/>
              </w:rPr>
            </w:pPr>
          </w:p>
        </w:tc>
        <w:tc>
          <w:tcPr>
            <w:tcW w:w="213" w:type="pct"/>
            <w:tcBorders>
              <w:top w:val="nil"/>
              <w:left w:val="nil"/>
              <w:bottom w:val="nil"/>
              <w:right w:val="nil"/>
            </w:tcBorders>
            <w:shd w:val="clear" w:color="auto" w:fill="auto"/>
            <w:vAlign w:val="center"/>
            <w:hideMark/>
          </w:tcPr>
          <w:p w14:paraId="05066C6C" w14:textId="77777777" w:rsidR="00902BF0" w:rsidRPr="00902BF0" w:rsidRDefault="00902BF0" w:rsidP="00902BF0">
            <w:pPr>
              <w:spacing w:line="240" w:lineRule="auto"/>
              <w:ind w:firstLine="0"/>
              <w:jc w:val="center"/>
              <w:rPr>
                <w:rFonts w:eastAsia="Times New Roman" w:cs="Times New Roman"/>
                <w:sz w:val="20"/>
                <w:szCs w:val="20"/>
                <w:lang w:val="en-US" w:eastAsia="zh-CN"/>
              </w:rPr>
            </w:pPr>
          </w:p>
        </w:tc>
        <w:tc>
          <w:tcPr>
            <w:tcW w:w="216" w:type="pct"/>
            <w:tcBorders>
              <w:top w:val="nil"/>
              <w:left w:val="nil"/>
              <w:bottom w:val="nil"/>
              <w:right w:val="nil"/>
            </w:tcBorders>
            <w:shd w:val="clear" w:color="auto" w:fill="auto"/>
            <w:vAlign w:val="center"/>
            <w:hideMark/>
          </w:tcPr>
          <w:p w14:paraId="627A2BE5" w14:textId="77777777" w:rsidR="00902BF0" w:rsidRPr="00902BF0" w:rsidRDefault="00902BF0" w:rsidP="00902BF0">
            <w:pPr>
              <w:spacing w:line="240" w:lineRule="auto"/>
              <w:ind w:firstLine="0"/>
              <w:jc w:val="center"/>
              <w:rPr>
                <w:rFonts w:eastAsia="Times New Roman" w:cs="Times New Roman"/>
                <w:sz w:val="20"/>
                <w:szCs w:val="20"/>
                <w:lang w:val="en-US" w:eastAsia="zh-CN"/>
              </w:rPr>
            </w:pPr>
          </w:p>
        </w:tc>
        <w:tc>
          <w:tcPr>
            <w:tcW w:w="207" w:type="pct"/>
            <w:tcBorders>
              <w:top w:val="nil"/>
              <w:left w:val="nil"/>
              <w:bottom w:val="nil"/>
              <w:right w:val="nil"/>
            </w:tcBorders>
            <w:shd w:val="clear" w:color="auto" w:fill="auto"/>
            <w:vAlign w:val="center"/>
            <w:hideMark/>
          </w:tcPr>
          <w:p w14:paraId="03F2E708" w14:textId="77777777" w:rsidR="00902BF0" w:rsidRPr="00902BF0" w:rsidRDefault="00902BF0" w:rsidP="00902BF0">
            <w:pPr>
              <w:spacing w:line="240" w:lineRule="auto"/>
              <w:ind w:firstLine="0"/>
              <w:jc w:val="center"/>
              <w:rPr>
                <w:rFonts w:eastAsia="Times New Roman" w:cs="Times New Roman"/>
                <w:sz w:val="20"/>
                <w:szCs w:val="20"/>
                <w:lang w:val="en-US" w:eastAsia="zh-CN"/>
              </w:rPr>
            </w:pPr>
          </w:p>
        </w:tc>
        <w:tc>
          <w:tcPr>
            <w:tcW w:w="216" w:type="pct"/>
            <w:tcBorders>
              <w:top w:val="nil"/>
              <w:left w:val="nil"/>
              <w:bottom w:val="nil"/>
              <w:right w:val="nil"/>
            </w:tcBorders>
            <w:shd w:val="clear" w:color="auto" w:fill="auto"/>
            <w:vAlign w:val="center"/>
            <w:hideMark/>
          </w:tcPr>
          <w:p w14:paraId="1895D488" w14:textId="77777777" w:rsidR="00902BF0" w:rsidRPr="00902BF0" w:rsidRDefault="00902BF0" w:rsidP="00902BF0">
            <w:pPr>
              <w:spacing w:line="240" w:lineRule="auto"/>
              <w:ind w:firstLine="0"/>
              <w:jc w:val="center"/>
              <w:rPr>
                <w:rFonts w:eastAsia="Times New Roman" w:cs="Times New Roman"/>
                <w:sz w:val="20"/>
                <w:szCs w:val="20"/>
                <w:lang w:val="en-US" w:eastAsia="zh-CN"/>
              </w:rPr>
            </w:pPr>
          </w:p>
        </w:tc>
      </w:tr>
      <w:tr w:rsidR="00902BF0" w:rsidRPr="00902BF0" w14:paraId="744E6C7C" w14:textId="77777777" w:rsidTr="00E1236A">
        <w:trPr>
          <w:trHeight w:val="259"/>
        </w:trPr>
        <w:tc>
          <w:tcPr>
            <w:tcW w:w="996" w:type="pct"/>
            <w:tcBorders>
              <w:top w:val="nil"/>
              <w:left w:val="nil"/>
              <w:bottom w:val="nil"/>
              <w:right w:val="nil"/>
            </w:tcBorders>
            <w:shd w:val="clear" w:color="auto" w:fill="auto"/>
            <w:vAlign w:val="center"/>
            <w:hideMark/>
          </w:tcPr>
          <w:p w14:paraId="78B6AC39" w14:textId="77777777" w:rsidR="00902BF0" w:rsidRPr="00902BF0" w:rsidRDefault="00902BF0" w:rsidP="00902BF0">
            <w:pPr>
              <w:spacing w:line="240" w:lineRule="auto"/>
              <w:ind w:firstLine="0"/>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Engaging emotion bias</w:t>
            </w:r>
          </w:p>
        </w:tc>
        <w:tc>
          <w:tcPr>
            <w:tcW w:w="244" w:type="pct"/>
            <w:tcBorders>
              <w:top w:val="nil"/>
              <w:left w:val="nil"/>
              <w:bottom w:val="nil"/>
              <w:right w:val="nil"/>
            </w:tcBorders>
            <w:shd w:val="clear" w:color="auto" w:fill="auto"/>
            <w:vAlign w:val="center"/>
            <w:hideMark/>
          </w:tcPr>
          <w:p w14:paraId="12FA0B09"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-0.42</w:t>
            </w:r>
          </w:p>
        </w:tc>
        <w:tc>
          <w:tcPr>
            <w:tcW w:w="216" w:type="pct"/>
            <w:tcBorders>
              <w:top w:val="nil"/>
              <w:left w:val="nil"/>
              <w:bottom w:val="nil"/>
              <w:right w:val="nil"/>
            </w:tcBorders>
            <w:shd w:val="clear" w:color="auto" w:fill="auto"/>
            <w:vAlign w:val="center"/>
            <w:hideMark/>
          </w:tcPr>
          <w:p w14:paraId="1D86035B"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0.69</w:t>
            </w:r>
          </w:p>
        </w:tc>
        <w:tc>
          <w:tcPr>
            <w:tcW w:w="213" w:type="pct"/>
            <w:tcBorders>
              <w:top w:val="nil"/>
              <w:left w:val="nil"/>
              <w:bottom w:val="nil"/>
              <w:right w:val="nil"/>
            </w:tcBorders>
            <w:shd w:val="clear" w:color="auto" w:fill="auto"/>
            <w:vAlign w:val="center"/>
            <w:hideMark/>
          </w:tcPr>
          <w:p w14:paraId="393B7E8B"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483</w:t>
            </w:r>
          </w:p>
        </w:tc>
        <w:tc>
          <w:tcPr>
            <w:tcW w:w="244" w:type="pct"/>
            <w:tcBorders>
              <w:top w:val="nil"/>
              <w:left w:val="nil"/>
              <w:bottom w:val="nil"/>
              <w:right w:val="nil"/>
            </w:tcBorders>
            <w:shd w:val="clear" w:color="auto" w:fill="auto"/>
            <w:vAlign w:val="center"/>
            <w:hideMark/>
          </w:tcPr>
          <w:p w14:paraId="3A727516"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-0.48</w:t>
            </w:r>
          </w:p>
        </w:tc>
        <w:tc>
          <w:tcPr>
            <w:tcW w:w="216" w:type="pct"/>
            <w:tcBorders>
              <w:top w:val="nil"/>
              <w:left w:val="nil"/>
              <w:bottom w:val="nil"/>
              <w:right w:val="nil"/>
            </w:tcBorders>
            <w:shd w:val="clear" w:color="auto" w:fill="auto"/>
            <w:vAlign w:val="center"/>
            <w:hideMark/>
          </w:tcPr>
          <w:p w14:paraId="5402979F"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0.77</w:t>
            </w:r>
          </w:p>
        </w:tc>
        <w:tc>
          <w:tcPr>
            <w:tcW w:w="213" w:type="pct"/>
            <w:tcBorders>
              <w:top w:val="nil"/>
              <w:left w:val="nil"/>
              <w:bottom w:val="nil"/>
              <w:right w:val="nil"/>
            </w:tcBorders>
            <w:shd w:val="clear" w:color="auto" w:fill="auto"/>
            <w:vAlign w:val="center"/>
            <w:hideMark/>
          </w:tcPr>
          <w:p w14:paraId="027F854F"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781</w:t>
            </w:r>
          </w:p>
        </w:tc>
        <w:tc>
          <w:tcPr>
            <w:tcW w:w="244" w:type="pct"/>
            <w:tcBorders>
              <w:top w:val="nil"/>
              <w:left w:val="nil"/>
              <w:bottom w:val="nil"/>
              <w:right w:val="nil"/>
            </w:tcBorders>
            <w:shd w:val="clear" w:color="auto" w:fill="auto"/>
            <w:vAlign w:val="center"/>
            <w:hideMark/>
          </w:tcPr>
          <w:p w14:paraId="7129D34E"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1.96</w:t>
            </w:r>
          </w:p>
        </w:tc>
        <w:tc>
          <w:tcPr>
            <w:tcW w:w="213" w:type="pct"/>
            <w:tcBorders>
              <w:top w:val="nil"/>
              <w:left w:val="nil"/>
              <w:bottom w:val="nil"/>
              <w:right w:val="nil"/>
            </w:tcBorders>
            <w:shd w:val="clear" w:color="auto" w:fill="auto"/>
            <w:vAlign w:val="center"/>
            <w:hideMark/>
          </w:tcPr>
          <w:p w14:paraId="6C9C4C99"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p>
        </w:tc>
        <w:tc>
          <w:tcPr>
            <w:tcW w:w="216" w:type="pct"/>
            <w:tcBorders>
              <w:top w:val="nil"/>
              <w:left w:val="nil"/>
              <w:bottom w:val="nil"/>
              <w:right w:val="nil"/>
            </w:tcBorders>
            <w:shd w:val="clear" w:color="auto" w:fill="auto"/>
            <w:vAlign w:val="center"/>
            <w:hideMark/>
          </w:tcPr>
          <w:p w14:paraId="433384B0"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0</w:t>
            </w:r>
          </w:p>
        </w:tc>
        <w:tc>
          <w:tcPr>
            <w:tcW w:w="244" w:type="pct"/>
            <w:tcBorders>
              <w:top w:val="nil"/>
              <w:left w:val="nil"/>
              <w:bottom w:val="nil"/>
              <w:right w:val="nil"/>
            </w:tcBorders>
            <w:shd w:val="clear" w:color="auto" w:fill="auto"/>
            <w:vAlign w:val="center"/>
            <w:hideMark/>
          </w:tcPr>
          <w:p w14:paraId="2A763E90"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-0.75</w:t>
            </w:r>
          </w:p>
        </w:tc>
        <w:tc>
          <w:tcPr>
            <w:tcW w:w="216" w:type="pct"/>
            <w:tcBorders>
              <w:top w:val="nil"/>
              <w:left w:val="nil"/>
              <w:bottom w:val="nil"/>
              <w:right w:val="nil"/>
            </w:tcBorders>
            <w:shd w:val="clear" w:color="auto" w:fill="auto"/>
            <w:vAlign w:val="center"/>
            <w:hideMark/>
          </w:tcPr>
          <w:p w14:paraId="154AE000"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0.74</w:t>
            </w:r>
          </w:p>
        </w:tc>
        <w:tc>
          <w:tcPr>
            <w:tcW w:w="213" w:type="pct"/>
            <w:tcBorders>
              <w:top w:val="nil"/>
              <w:left w:val="nil"/>
              <w:bottom w:val="nil"/>
              <w:right w:val="nil"/>
            </w:tcBorders>
            <w:shd w:val="clear" w:color="auto" w:fill="auto"/>
            <w:vAlign w:val="center"/>
            <w:hideMark/>
          </w:tcPr>
          <w:p w14:paraId="748010A0"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351</w:t>
            </w:r>
          </w:p>
        </w:tc>
        <w:tc>
          <w:tcPr>
            <w:tcW w:w="244" w:type="pct"/>
            <w:tcBorders>
              <w:top w:val="nil"/>
              <w:left w:val="nil"/>
              <w:bottom w:val="nil"/>
              <w:right w:val="nil"/>
            </w:tcBorders>
            <w:shd w:val="clear" w:color="auto" w:fill="auto"/>
            <w:vAlign w:val="center"/>
            <w:hideMark/>
          </w:tcPr>
          <w:p w14:paraId="700AC5E7"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-0.74</w:t>
            </w:r>
          </w:p>
        </w:tc>
        <w:tc>
          <w:tcPr>
            <w:tcW w:w="216" w:type="pct"/>
            <w:tcBorders>
              <w:top w:val="nil"/>
              <w:left w:val="nil"/>
              <w:bottom w:val="nil"/>
              <w:right w:val="nil"/>
            </w:tcBorders>
            <w:shd w:val="clear" w:color="auto" w:fill="auto"/>
            <w:vAlign w:val="center"/>
            <w:hideMark/>
          </w:tcPr>
          <w:p w14:paraId="685731D1"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0.71</w:t>
            </w:r>
          </w:p>
        </w:tc>
        <w:tc>
          <w:tcPr>
            <w:tcW w:w="213" w:type="pct"/>
            <w:tcBorders>
              <w:top w:val="nil"/>
              <w:left w:val="nil"/>
              <w:bottom w:val="nil"/>
              <w:right w:val="nil"/>
            </w:tcBorders>
            <w:shd w:val="clear" w:color="auto" w:fill="auto"/>
            <w:vAlign w:val="center"/>
            <w:hideMark/>
          </w:tcPr>
          <w:p w14:paraId="741F055A"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124</w:t>
            </w:r>
          </w:p>
        </w:tc>
        <w:tc>
          <w:tcPr>
            <w:tcW w:w="216" w:type="pct"/>
            <w:tcBorders>
              <w:top w:val="nil"/>
              <w:left w:val="nil"/>
              <w:bottom w:val="nil"/>
              <w:right w:val="nil"/>
            </w:tcBorders>
            <w:shd w:val="clear" w:color="auto" w:fill="auto"/>
            <w:vAlign w:val="center"/>
            <w:hideMark/>
          </w:tcPr>
          <w:p w14:paraId="651D3325"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0.08</w:t>
            </w:r>
          </w:p>
        </w:tc>
        <w:tc>
          <w:tcPr>
            <w:tcW w:w="207" w:type="pct"/>
            <w:tcBorders>
              <w:top w:val="nil"/>
              <w:left w:val="nil"/>
              <w:bottom w:val="nil"/>
              <w:right w:val="nil"/>
            </w:tcBorders>
            <w:shd w:val="clear" w:color="auto" w:fill="auto"/>
            <w:vAlign w:val="center"/>
            <w:hideMark/>
          </w:tcPr>
          <w:p w14:paraId="2C40108C"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p>
        </w:tc>
        <w:tc>
          <w:tcPr>
            <w:tcW w:w="216" w:type="pct"/>
            <w:tcBorders>
              <w:top w:val="nil"/>
              <w:left w:val="nil"/>
              <w:bottom w:val="nil"/>
              <w:right w:val="nil"/>
            </w:tcBorders>
            <w:shd w:val="clear" w:color="auto" w:fill="auto"/>
            <w:vAlign w:val="center"/>
            <w:hideMark/>
          </w:tcPr>
          <w:p w14:paraId="30C7993C"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0</w:t>
            </w:r>
          </w:p>
        </w:tc>
      </w:tr>
      <w:tr w:rsidR="00902BF0" w:rsidRPr="00902BF0" w14:paraId="0E630FBF" w14:textId="77777777" w:rsidTr="00E1236A">
        <w:trPr>
          <w:trHeight w:val="259"/>
        </w:trPr>
        <w:tc>
          <w:tcPr>
            <w:tcW w:w="996" w:type="pct"/>
            <w:tcBorders>
              <w:top w:val="nil"/>
              <w:left w:val="nil"/>
              <w:bottom w:val="nil"/>
              <w:right w:val="nil"/>
            </w:tcBorders>
            <w:shd w:val="clear" w:color="auto" w:fill="auto"/>
            <w:vAlign w:val="center"/>
            <w:hideMark/>
          </w:tcPr>
          <w:p w14:paraId="7FA4BB24" w14:textId="77777777" w:rsidR="00902BF0" w:rsidRPr="00902BF0" w:rsidRDefault="00902BF0" w:rsidP="00902BF0">
            <w:pPr>
              <w:spacing w:line="240" w:lineRule="auto"/>
              <w:ind w:firstLine="0"/>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Social happiness bias</w:t>
            </w:r>
          </w:p>
        </w:tc>
        <w:tc>
          <w:tcPr>
            <w:tcW w:w="244" w:type="pct"/>
            <w:tcBorders>
              <w:top w:val="nil"/>
              <w:left w:val="nil"/>
              <w:bottom w:val="nil"/>
              <w:right w:val="nil"/>
            </w:tcBorders>
            <w:shd w:val="clear" w:color="auto" w:fill="auto"/>
            <w:vAlign w:val="center"/>
            <w:hideMark/>
          </w:tcPr>
          <w:p w14:paraId="6DAC5C12"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-0.2</w:t>
            </w:r>
          </w:p>
        </w:tc>
        <w:tc>
          <w:tcPr>
            <w:tcW w:w="216" w:type="pct"/>
            <w:tcBorders>
              <w:top w:val="nil"/>
              <w:left w:val="nil"/>
              <w:bottom w:val="nil"/>
              <w:right w:val="nil"/>
            </w:tcBorders>
            <w:shd w:val="clear" w:color="auto" w:fill="auto"/>
            <w:vAlign w:val="center"/>
            <w:hideMark/>
          </w:tcPr>
          <w:p w14:paraId="08551275"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0.69</w:t>
            </w:r>
          </w:p>
        </w:tc>
        <w:tc>
          <w:tcPr>
            <w:tcW w:w="213" w:type="pct"/>
            <w:tcBorders>
              <w:top w:val="nil"/>
              <w:left w:val="nil"/>
              <w:bottom w:val="nil"/>
              <w:right w:val="nil"/>
            </w:tcBorders>
            <w:shd w:val="clear" w:color="auto" w:fill="auto"/>
            <w:vAlign w:val="center"/>
            <w:hideMark/>
          </w:tcPr>
          <w:p w14:paraId="42B1C5FB"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483</w:t>
            </w:r>
          </w:p>
        </w:tc>
        <w:tc>
          <w:tcPr>
            <w:tcW w:w="244" w:type="pct"/>
            <w:tcBorders>
              <w:top w:val="nil"/>
              <w:left w:val="nil"/>
              <w:bottom w:val="nil"/>
              <w:right w:val="nil"/>
            </w:tcBorders>
            <w:shd w:val="clear" w:color="auto" w:fill="auto"/>
            <w:vAlign w:val="center"/>
            <w:hideMark/>
          </w:tcPr>
          <w:p w14:paraId="3904FFDB"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-0.24</w:t>
            </w:r>
          </w:p>
        </w:tc>
        <w:tc>
          <w:tcPr>
            <w:tcW w:w="216" w:type="pct"/>
            <w:tcBorders>
              <w:top w:val="nil"/>
              <w:left w:val="nil"/>
              <w:bottom w:val="nil"/>
              <w:right w:val="nil"/>
            </w:tcBorders>
            <w:shd w:val="clear" w:color="auto" w:fill="auto"/>
            <w:vAlign w:val="center"/>
            <w:hideMark/>
          </w:tcPr>
          <w:p w14:paraId="0FD84DF4"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0.8</w:t>
            </w:r>
          </w:p>
        </w:tc>
        <w:tc>
          <w:tcPr>
            <w:tcW w:w="213" w:type="pct"/>
            <w:tcBorders>
              <w:top w:val="nil"/>
              <w:left w:val="nil"/>
              <w:bottom w:val="nil"/>
              <w:right w:val="nil"/>
            </w:tcBorders>
            <w:shd w:val="clear" w:color="auto" w:fill="auto"/>
            <w:vAlign w:val="center"/>
            <w:hideMark/>
          </w:tcPr>
          <w:p w14:paraId="78333180"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782</w:t>
            </w:r>
          </w:p>
        </w:tc>
        <w:tc>
          <w:tcPr>
            <w:tcW w:w="244" w:type="pct"/>
            <w:tcBorders>
              <w:top w:val="nil"/>
              <w:left w:val="nil"/>
              <w:bottom w:val="nil"/>
              <w:right w:val="nil"/>
            </w:tcBorders>
            <w:shd w:val="clear" w:color="auto" w:fill="auto"/>
            <w:vAlign w:val="center"/>
            <w:hideMark/>
          </w:tcPr>
          <w:p w14:paraId="5EFEED9D"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1.22</w:t>
            </w:r>
          </w:p>
        </w:tc>
        <w:tc>
          <w:tcPr>
            <w:tcW w:w="213" w:type="pct"/>
            <w:tcBorders>
              <w:top w:val="nil"/>
              <w:left w:val="nil"/>
              <w:bottom w:val="nil"/>
              <w:right w:val="nil"/>
            </w:tcBorders>
            <w:shd w:val="clear" w:color="auto" w:fill="auto"/>
            <w:vAlign w:val="center"/>
            <w:hideMark/>
          </w:tcPr>
          <w:p w14:paraId="74EE9273"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p>
        </w:tc>
        <w:tc>
          <w:tcPr>
            <w:tcW w:w="216" w:type="pct"/>
            <w:tcBorders>
              <w:top w:val="nil"/>
              <w:left w:val="nil"/>
              <w:bottom w:val="nil"/>
              <w:right w:val="nil"/>
            </w:tcBorders>
            <w:shd w:val="clear" w:color="auto" w:fill="auto"/>
            <w:vAlign w:val="center"/>
            <w:hideMark/>
          </w:tcPr>
          <w:p w14:paraId="7F752DA0"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0</w:t>
            </w:r>
          </w:p>
        </w:tc>
        <w:tc>
          <w:tcPr>
            <w:tcW w:w="244" w:type="pct"/>
            <w:tcBorders>
              <w:top w:val="nil"/>
              <w:left w:val="nil"/>
              <w:bottom w:val="nil"/>
              <w:right w:val="nil"/>
            </w:tcBorders>
            <w:shd w:val="clear" w:color="auto" w:fill="auto"/>
            <w:vAlign w:val="center"/>
            <w:hideMark/>
          </w:tcPr>
          <w:p w14:paraId="4D644A09"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-0.19</w:t>
            </w:r>
          </w:p>
        </w:tc>
        <w:tc>
          <w:tcPr>
            <w:tcW w:w="216" w:type="pct"/>
            <w:tcBorders>
              <w:top w:val="nil"/>
              <w:left w:val="nil"/>
              <w:bottom w:val="nil"/>
              <w:right w:val="nil"/>
            </w:tcBorders>
            <w:shd w:val="clear" w:color="auto" w:fill="auto"/>
            <w:vAlign w:val="center"/>
            <w:hideMark/>
          </w:tcPr>
          <w:p w14:paraId="1B791F4D"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0.74</w:t>
            </w:r>
          </w:p>
        </w:tc>
        <w:tc>
          <w:tcPr>
            <w:tcW w:w="213" w:type="pct"/>
            <w:tcBorders>
              <w:top w:val="nil"/>
              <w:left w:val="nil"/>
              <w:bottom w:val="nil"/>
              <w:right w:val="nil"/>
            </w:tcBorders>
            <w:shd w:val="clear" w:color="auto" w:fill="auto"/>
            <w:vAlign w:val="center"/>
            <w:hideMark/>
          </w:tcPr>
          <w:p w14:paraId="10B29342"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351</w:t>
            </w:r>
          </w:p>
        </w:tc>
        <w:tc>
          <w:tcPr>
            <w:tcW w:w="244" w:type="pct"/>
            <w:tcBorders>
              <w:top w:val="nil"/>
              <w:left w:val="nil"/>
              <w:bottom w:val="nil"/>
              <w:right w:val="nil"/>
            </w:tcBorders>
            <w:shd w:val="clear" w:color="auto" w:fill="auto"/>
            <w:vAlign w:val="center"/>
            <w:hideMark/>
          </w:tcPr>
          <w:p w14:paraId="2DC80CFD"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-0.24</w:t>
            </w:r>
          </w:p>
        </w:tc>
        <w:tc>
          <w:tcPr>
            <w:tcW w:w="216" w:type="pct"/>
            <w:tcBorders>
              <w:top w:val="nil"/>
              <w:left w:val="nil"/>
              <w:bottom w:val="nil"/>
              <w:right w:val="nil"/>
            </w:tcBorders>
            <w:shd w:val="clear" w:color="auto" w:fill="auto"/>
            <w:vAlign w:val="center"/>
            <w:hideMark/>
          </w:tcPr>
          <w:p w14:paraId="6EA720B9"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0.69</w:t>
            </w:r>
          </w:p>
        </w:tc>
        <w:tc>
          <w:tcPr>
            <w:tcW w:w="213" w:type="pct"/>
            <w:tcBorders>
              <w:top w:val="nil"/>
              <w:left w:val="nil"/>
              <w:bottom w:val="nil"/>
              <w:right w:val="nil"/>
            </w:tcBorders>
            <w:shd w:val="clear" w:color="auto" w:fill="auto"/>
            <w:vAlign w:val="center"/>
            <w:hideMark/>
          </w:tcPr>
          <w:p w14:paraId="1C9F38BE"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124</w:t>
            </w:r>
          </w:p>
        </w:tc>
        <w:tc>
          <w:tcPr>
            <w:tcW w:w="216" w:type="pct"/>
            <w:tcBorders>
              <w:top w:val="nil"/>
              <w:left w:val="nil"/>
              <w:bottom w:val="nil"/>
              <w:right w:val="nil"/>
            </w:tcBorders>
            <w:shd w:val="clear" w:color="auto" w:fill="auto"/>
            <w:vAlign w:val="center"/>
            <w:hideMark/>
          </w:tcPr>
          <w:p w14:paraId="23509B48"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0.1</w:t>
            </w:r>
          </w:p>
        </w:tc>
        <w:tc>
          <w:tcPr>
            <w:tcW w:w="207" w:type="pct"/>
            <w:tcBorders>
              <w:top w:val="nil"/>
              <w:left w:val="nil"/>
              <w:bottom w:val="nil"/>
              <w:right w:val="nil"/>
            </w:tcBorders>
            <w:shd w:val="clear" w:color="auto" w:fill="auto"/>
            <w:vAlign w:val="center"/>
            <w:hideMark/>
          </w:tcPr>
          <w:p w14:paraId="6661CCDB"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p>
        </w:tc>
        <w:tc>
          <w:tcPr>
            <w:tcW w:w="216" w:type="pct"/>
            <w:tcBorders>
              <w:top w:val="nil"/>
              <w:left w:val="nil"/>
              <w:bottom w:val="nil"/>
              <w:right w:val="nil"/>
            </w:tcBorders>
            <w:shd w:val="clear" w:color="auto" w:fill="auto"/>
            <w:vAlign w:val="center"/>
            <w:hideMark/>
          </w:tcPr>
          <w:p w14:paraId="50FCD422"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0</w:t>
            </w:r>
          </w:p>
        </w:tc>
      </w:tr>
      <w:tr w:rsidR="00902BF0" w:rsidRPr="00902BF0" w14:paraId="5A22EE62" w14:textId="77777777" w:rsidTr="00E1236A">
        <w:trPr>
          <w:trHeight w:val="259"/>
        </w:trPr>
        <w:tc>
          <w:tcPr>
            <w:tcW w:w="996" w:type="pct"/>
            <w:tcBorders>
              <w:top w:val="nil"/>
              <w:left w:val="nil"/>
              <w:bottom w:val="nil"/>
              <w:right w:val="nil"/>
            </w:tcBorders>
            <w:shd w:val="clear" w:color="auto" w:fill="auto"/>
            <w:vAlign w:val="center"/>
            <w:hideMark/>
          </w:tcPr>
          <w:p w14:paraId="095FBB60" w14:textId="77777777" w:rsidR="00902BF0" w:rsidRPr="00902BF0" w:rsidRDefault="00902BF0" w:rsidP="00902BF0">
            <w:pPr>
              <w:spacing w:line="240" w:lineRule="auto"/>
              <w:ind w:firstLine="0"/>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Self-Inflation</w:t>
            </w:r>
          </w:p>
        </w:tc>
        <w:tc>
          <w:tcPr>
            <w:tcW w:w="244" w:type="pct"/>
            <w:tcBorders>
              <w:top w:val="nil"/>
              <w:left w:val="nil"/>
              <w:bottom w:val="nil"/>
              <w:right w:val="nil"/>
            </w:tcBorders>
            <w:shd w:val="clear" w:color="auto" w:fill="auto"/>
            <w:vAlign w:val="center"/>
            <w:hideMark/>
          </w:tcPr>
          <w:p w14:paraId="38A41310"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1.93</w:t>
            </w:r>
          </w:p>
        </w:tc>
        <w:tc>
          <w:tcPr>
            <w:tcW w:w="216" w:type="pct"/>
            <w:tcBorders>
              <w:top w:val="nil"/>
              <w:left w:val="nil"/>
              <w:bottom w:val="nil"/>
              <w:right w:val="nil"/>
            </w:tcBorders>
            <w:shd w:val="clear" w:color="auto" w:fill="auto"/>
            <w:vAlign w:val="center"/>
            <w:hideMark/>
          </w:tcPr>
          <w:p w14:paraId="097C27B4"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1.08</w:t>
            </w:r>
          </w:p>
        </w:tc>
        <w:tc>
          <w:tcPr>
            <w:tcW w:w="213" w:type="pct"/>
            <w:tcBorders>
              <w:top w:val="nil"/>
              <w:left w:val="nil"/>
              <w:bottom w:val="nil"/>
              <w:right w:val="nil"/>
            </w:tcBorders>
            <w:shd w:val="clear" w:color="auto" w:fill="auto"/>
            <w:vAlign w:val="center"/>
            <w:hideMark/>
          </w:tcPr>
          <w:p w14:paraId="7B0BE487"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482</w:t>
            </w:r>
          </w:p>
        </w:tc>
        <w:tc>
          <w:tcPr>
            <w:tcW w:w="244" w:type="pct"/>
            <w:tcBorders>
              <w:top w:val="nil"/>
              <w:left w:val="nil"/>
              <w:bottom w:val="nil"/>
              <w:right w:val="nil"/>
            </w:tcBorders>
            <w:shd w:val="clear" w:color="auto" w:fill="auto"/>
            <w:vAlign w:val="center"/>
            <w:hideMark/>
          </w:tcPr>
          <w:p w14:paraId="124AFB78"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2.19</w:t>
            </w:r>
          </w:p>
        </w:tc>
        <w:tc>
          <w:tcPr>
            <w:tcW w:w="216" w:type="pct"/>
            <w:tcBorders>
              <w:top w:val="nil"/>
              <w:left w:val="nil"/>
              <w:bottom w:val="nil"/>
              <w:right w:val="nil"/>
            </w:tcBorders>
            <w:shd w:val="clear" w:color="auto" w:fill="auto"/>
            <w:vAlign w:val="center"/>
            <w:hideMark/>
          </w:tcPr>
          <w:p w14:paraId="619DD7C6"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1.97</w:t>
            </w:r>
          </w:p>
        </w:tc>
        <w:tc>
          <w:tcPr>
            <w:tcW w:w="213" w:type="pct"/>
            <w:tcBorders>
              <w:top w:val="nil"/>
              <w:left w:val="nil"/>
              <w:bottom w:val="nil"/>
              <w:right w:val="nil"/>
            </w:tcBorders>
            <w:shd w:val="clear" w:color="auto" w:fill="auto"/>
            <w:vAlign w:val="center"/>
            <w:hideMark/>
          </w:tcPr>
          <w:p w14:paraId="7F6BB512"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779</w:t>
            </w:r>
          </w:p>
        </w:tc>
        <w:tc>
          <w:tcPr>
            <w:tcW w:w="244" w:type="pct"/>
            <w:tcBorders>
              <w:top w:val="nil"/>
              <w:left w:val="nil"/>
              <w:bottom w:val="nil"/>
              <w:right w:val="nil"/>
            </w:tcBorders>
            <w:shd w:val="clear" w:color="auto" w:fill="auto"/>
            <w:vAlign w:val="center"/>
            <w:hideMark/>
          </w:tcPr>
          <w:p w14:paraId="620E7430"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5.79</w:t>
            </w:r>
          </w:p>
        </w:tc>
        <w:tc>
          <w:tcPr>
            <w:tcW w:w="213" w:type="pct"/>
            <w:tcBorders>
              <w:top w:val="nil"/>
              <w:left w:val="nil"/>
              <w:bottom w:val="nil"/>
              <w:right w:val="nil"/>
            </w:tcBorders>
            <w:shd w:val="clear" w:color="auto" w:fill="auto"/>
            <w:vAlign w:val="center"/>
            <w:hideMark/>
          </w:tcPr>
          <w:p w14:paraId="5F8C50FE"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w:t>
            </w:r>
          </w:p>
        </w:tc>
        <w:tc>
          <w:tcPr>
            <w:tcW w:w="216" w:type="pct"/>
            <w:tcBorders>
              <w:top w:val="nil"/>
              <w:left w:val="nil"/>
              <w:bottom w:val="nil"/>
              <w:right w:val="nil"/>
            </w:tcBorders>
            <w:shd w:val="clear" w:color="auto" w:fill="auto"/>
            <w:vAlign w:val="center"/>
            <w:hideMark/>
          </w:tcPr>
          <w:p w14:paraId="250C0E45"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0.01</w:t>
            </w:r>
          </w:p>
        </w:tc>
        <w:tc>
          <w:tcPr>
            <w:tcW w:w="244" w:type="pct"/>
            <w:tcBorders>
              <w:top w:val="nil"/>
              <w:left w:val="nil"/>
              <w:bottom w:val="nil"/>
              <w:right w:val="nil"/>
            </w:tcBorders>
            <w:shd w:val="clear" w:color="auto" w:fill="auto"/>
            <w:vAlign w:val="center"/>
            <w:hideMark/>
          </w:tcPr>
          <w:p w14:paraId="5A8C396B"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1.8</w:t>
            </w:r>
          </w:p>
        </w:tc>
        <w:tc>
          <w:tcPr>
            <w:tcW w:w="216" w:type="pct"/>
            <w:tcBorders>
              <w:top w:val="nil"/>
              <w:left w:val="nil"/>
              <w:bottom w:val="nil"/>
              <w:right w:val="nil"/>
            </w:tcBorders>
            <w:shd w:val="clear" w:color="auto" w:fill="auto"/>
            <w:vAlign w:val="center"/>
            <w:hideMark/>
          </w:tcPr>
          <w:p w14:paraId="50839B3B"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1.26</w:t>
            </w:r>
          </w:p>
        </w:tc>
        <w:tc>
          <w:tcPr>
            <w:tcW w:w="213" w:type="pct"/>
            <w:tcBorders>
              <w:top w:val="nil"/>
              <w:left w:val="nil"/>
              <w:bottom w:val="nil"/>
              <w:right w:val="nil"/>
            </w:tcBorders>
            <w:shd w:val="clear" w:color="auto" w:fill="auto"/>
            <w:vAlign w:val="center"/>
            <w:hideMark/>
          </w:tcPr>
          <w:p w14:paraId="63E70CB5"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345</w:t>
            </w:r>
          </w:p>
        </w:tc>
        <w:tc>
          <w:tcPr>
            <w:tcW w:w="244" w:type="pct"/>
            <w:tcBorders>
              <w:top w:val="nil"/>
              <w:left w:val="nil"/>
              <w:bottom w:val="nil"/>
              <w:right w:val="nil"/>
            </w:tcBorders>
            <w:shd w:val="clear" w:color="auto" w:fill="auto"/>
            <w:vAlign w:val="center"/>
            <w:hideMark/>
          </w:tcPr>
          <w:p w14:paraId="31DF79A2"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1.97</w:t>
            </w:r>
          </w:p>
        </w:tc>
        <w:tc>
          <w:tcPr>
            <w:tcW w:w="216" w:type="pct"/>
            <w:tcBorders>
              <w:top w:val="nil"/>
              <w:left w:val="nil"/>
              <w:bottom w:val="nil"/>
              <w:right w:val="nil"/>
            </w:tcBorders>
            <w:shd w:val="clear" w:color="auto" w:fill="auto"/>
            <w:vAlign w:val="center"/>
            <w:hideMark/>
          </w:tcPr>
          <w:p w14:paraId="654A1BAF"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1.21</w:t>
            </w:r>
          </w:p>
        </w:tc>
        <w:tc>
          <w:tcPr>
            <w:tcW w:w="213" w:type="pct"/>
            <w:tcBorders>
              <w:top w:val="nil"/>
              <w:left w:val="nil"/>
              <w:bottom w:val="nil"/>
              <w:right w:val="nil"/>
            </w:tcBorders>
            <w:shd w:val="clear" w:color="auto" w:fill="auto"/>
            <w:vAlign w:val="center"/>
            <w:hideMark/>
          </w:tcPr>
          <w:p w14:paraId="6714EEA0"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122</w:t>
            </w:r>
          </w:p>
        </w:tc>
        <w:tc>
          <w:tcPr>
            <w:tcW w:w="216" w:type="pct"/>
            <w:tcBorders>
              <w:top w:val="nil"/>
              <w:left w:val="nil"/>
              <w:bottom w:val="nil"/>
              <w:right w:val="nil"/>
            </w:tcBorders>
            <w:shd w:val="clear" w:color="auto" w:fill="auto"/>
            <w:vAlign w:val="center"/>
            <w:hideMark/>
          </w:tcPr>
          <w:p w14:paraId="2913591A"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0.46</w:t>
            </w:r>
          </w:p>
        </w:tc>
        <w:tc>
          <w:tcPr>
            <w:tcW w:w="207" w:type="pct"/>
            <w:tcBorders>
              <w:top w:val="nil"/>
              <w:left w:val="nil"/>
              <w:bottom w:val="nil"/>
              <w:right w:val="nil"/>
            </w:tcBorders>
            <w:shd w:val="clear" w:color="auto" w:fill="auto"/>
            <w:vAlign w:val="center"/>
            <w:hideMark/>
          </w:tcPr>
          <w:p w14:paraId="664E0047"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p>
        </w:tc>
        <w:tc>
          <w:tcPr>
            <w:tcW w:w="216" w:type="pct"/>
            <w:tcBorders>
              <w:top w:val="nil"/>
              <w:left w:val="nil"/>
              <w:bottom w:val="nil"/>
              <w:right w:val="nil"/>
            </w:tcBorders>
            <w:shd w:val="clear" w:color="auto" w:fill="auto"/>
            <w:vAlign w:val="center"/>
            <w:hideMark/>
          </w:tcPr>
          <w:p w14:paraId="596D88B8"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0</w:t>
            </w:r>
          </w:p>
        </w:tc>
      </w:tr>
      <w:tr w:rsidR="00902BF0" w:rsidRPr="00902BF0" w14:paraId="1D76219D" w14:textId="77777777" w:rsidTr="00E1236A">
        <w:trPr>
          <w:trHeight w:val="259"/>
        </w:trPr>
        <w:tc>
          <w:tcPr>
            <w:tcW w:w="996" w:type="pct"/>
            <w:tcBorders>
              <w:top w:val="nil"/>
              <w:left w:val="nil"/>
              <w:bottom w:val="nil"/>
              <w:right w:val="nil"/>
            </w:tcBorders>
            <w:shd w:val="clear" w:color="auto" w:fill="auto"/>
            <w:vAlign w:val="center"/>
            <w:hideMark/>
          </w:tcPr>
          <w:p w14:paraId="092002E4" w14:textId="77777777" w:rsidR="00902BF0" w:rsidRPr="00902BF0" w:rsidRDefault="00902BF0" w:rsidP="00902BF0">
            <w:pPr>
              <w:spacing w:line="240" w:lineRule="auto"/>
              <w:ind w:firstLine="0"/>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Ingroup closeness bias</w:t>
            </w:r>
          </w:p>
        </w:tc>
        <w:tc>
          <w:tcPr>
            <w:tcW w:w="244" w:type="pct"/>
            <w:tcBorders>
              <w:top w:val="nil"/>
              <w:left w:val="nil"/>
              <w:bottom w:val="nil"/>
              <w:right w:val="nil"/>
            </w:tcBorders>
            <w:shd w:val="clear" w:color="auto" w:fill="auto"/>
            <w:vAlign w:val="center"/>
            <w:hideMark/>
          </w:tcPr>
          <w:p w14:paraId="2C1B9DC6"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3.62</w:t>
            </w:r>
          </w:p>
        </w:tc>
        <w:tc>
          <w:tcPr>
            <w:tcW w:w="216" w:type="pct"/>
            <w:tcBorders>
              <w:top w:val="nil"/>
              <w:left w:val="nil"/>
              <w:bottom w:val="nil"/>
              <w:right w:val="nil"/>
            </w:tcBorders>
            <w:shd w:val="clear" w:color="auto" w:fill="auto"/>
            <w:vAlign w:val="center"/>
            <w:hideMark/>
          </w:tcPr>
          <w:p w14:paraId="3A809091"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1.08</w:t>
            </w:r>
          </w:p>
        </w:tc>
        <w:tc>
          <w:tcPr>
            <w:tcW w:w="213" w:type="pct"/>
            <w:tcBorders>
              <w:top w:val="nil"/>
              <w:left w:val="nil"/>
              <w:bottom w:val="nil"/>
              <w:right w:val="nil"/>
            </w:tcBorders>
            <w:shd w:val="clear" w:color="auto" w:fill="auto"/>
            <w:vAlign w:val="center"/>
            <w:hideMark/>
          </w:tcPr>
          <w:p w14:paraId="7136EA22"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485</w:t>
            </w:r>
          </w:p>
        </w:tc>
        <w:tc>
          <w:tcPr>
            <w:tcW w:w="244" w:type="pct"/>
            <w:tcBorders>
              <w:top w:val="nil"/>
              <w:left w:val="nil"/>
              <w:bottom w:val="nil"/>
              <w:right w:val="nil"/>
            </w:tcBorders>
            <w:shd w:val="clear" w:color="auto" w:fill="auto"/>
            <w:vAlign w:val="center"/>
            <w:hideMark/>
          </w:tcPr>
          <w:p w14:paraId="62C103EC"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3.64</w:t>
            </w:r>
          </w:p>
        </w:tc>
        <w:tc>
          <w:tcPr>
            <w:tcW w:w="216" w:type="pct"/>
            <w:tcBorders>
              <w:top w:val="nil"/>
              <w:left w:val="nil"/>
              <w:bottom w:val="nil"/>
              <w:right w:val="nil"/>
            </w:tcBorders>
            <w:shd w:val="clear" w:color="auto" w:fill="auto"/>
            <w:vAlign w:val="center"/>
            <w:hideMark/>
          </w:tcPr>
          <w:p w14:paraId="21C07264"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1.21</w:t>
            </w:r>
          </w:p>
        </w:tc>
        <w:tc>
          <w:tcPr>
            <w:tcW w:w="213" w:type="pct"/>
            <w:tcBorders>
              <w:top w:val="nil"/>
              <w:left w:val="nil"/>
              <w:bottom w:val="nil"/>
              <w:right w:val="nil"/>
            </w:tcBorders>
            <w:shd w:val="clear" w:color="auto" w:fill="auto"/>
            <w:vAlign w:val="center"/>
            <w:hideMark/>
          </w:tcPr>
          <w:p w14:paraId="6EF13141"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785</w:t>
            </w:r>
          </w:p>
        </w:tc>
        <w:tc>
          <w:tcPr>
            <w:tcW w:w="244" w:type="pct"/>
            <w:tcBorders>
              <w:top w:val="nil"/>
              <w:left w:val="nil"/>
              <w:bottom w:val="nil"/>
              <w:right w:val="nil"/>
            </w:tcBorders>
            <w:shd w:val="clear" w:color="auto" w:fill="auto"/>
            <w:vAlign w:val="center"/>
            <w:hideMark/>
          </w:tcPr>
          <w:p w14:paraId="35FB7D08"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0</w:t>
            </w:r>
          </w:p>
        </w:tc>
        <w:tc>
          <w:tcPr>
            <w:tcW w:w="213" w:type="pct"/>
            <w:tcBorders>
              <w:top w:val="nil"/>
              <w:left w:val="nil"/>
              <w:bottom w:val="nil"/>
              <w:right w:val="nil"/>
            </w:tcBorders>
            <w:shd w:val="clear" w:color="auto" w:fill="auto"/>
            <w:vAlign w:val="center"/>
            <w:hideMark/>
          </w:tcPr>
          <w:p w14:paraId="0BF85D79"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p>
        </w:tc>
        <w:tc>
          <w:tcPr>
            <w:tcW w:w="216" w:type="pct"/>
            <w:tcBorders>
              <w:top w:val="nil"/>
              <w:left w:val="nil"/>
              <w:bottom w:val="nil"/>
              <w:right w:val="nil"/>
            </w:tcBorders>
            <w:shd w:val="clear" w:color="auto" w:fill="auto"/>
            <w:vAlign w:val="center"/>
            <w:hideMark/>
          </w:tcPr>
          <w:p w14:paraId="52269BF6"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0</w:t>
            </w:r>
          </w:p>
        </w:tc>
        <w:tc>
          <w:tcPr>
            <w:tcW w:w="244" w:type="pct"/>
            <w:tcBorders>
              <w:top w:val="nil"/>
              <w:left w:val="nil"/>
              <w:bottom w:val="nil"/>
              <w:right w:val="nil"/>
            </w:tcBorders>
            <w:shd w:val="clear" w:color="auto" w:fill="auto"/>
            <w:vAlign w:val="center"/>
            <w:hideMark/>
          </w:tcPr>
          <w:p w14:paraId="2E39FE44"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3.99</w:t>
            </w:r>
          </w:p>
        </w:tc>
        <w:tc>
          <w:tcPr>
            <w:tcW w:w="216" w:type="pct"/>
            <w:tcBorders>
              <w:top w:val="nil"/>
              <w:left w:val="nil"/>
              <w:bottom w:val="nil"/>
              <w:right w:val="nil"/>
            </w:tcBorders>
            <w:shd w:val="clear" w:color="auto" w:fill="auto"/>
            <w:vAlign w:val="center"/>
            <w:hideMark/>
          </w:tcPr>
          <w:p w14:paraId="01DC3EA3"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1.2</w:t>
            </w:r>
          </w:p>
        </w:tc>
        <w:tc>
          <w:tcPr>
            <w:tcW w:w="213" w:type="pct"/>
            <w:tcBorders>
              <w:top w:val="nil"/>
              <w:left w:val="nil"/>
              <w:bottom w:val="nil"/>
              <w:right w:val="nil"/>
            </w:tcBorders>
            <w:shd w:val="clear" w:color="auto" w:fill="auto"/>
            <w:vAlign w:val="center"/>
            <w:hideMark/>
          </w:tcPr>
          <w:p w14:paraId="795BB513"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352</w:t>
            </w:r>
          </w:p>
        </w:tc>
        <w:tc>
          <w:tcPr>
            <w:tcW w:w="244" w:type="pct"/>
            <w:tcBorders>
              <w:top w:val="nil"/>
              <w:left w:val="nil"/>
              <w:bottom w:val="nil"/>
              <w:right w:val="nil"/>
            </w:tcBorders>
            <w:shd w:val="clear" w:color="auto" w:fill="auto"/>
            <w:vAlign w:val="center"/>
            <w:hideMark/>
          </w:tcPr>
          <w:p w14:paraId="4E3E8D25"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4.05</w:t>
            </w:r>
          </w:p>
        </w:tc>
        <w:tc>
          <w:tcPr>
            <w:tcW w:w="216" w:type="pct"/>
            <w:tcBorders>
              <w:top w:val="nil"/>
              <w:left w:val="nil"/>
              <w:bottom w:val="nil"/>
              <w:right w:val="nil"/>
            </w:tcBorders>
            <w:shd w:val="clear" w:color="auto" w:fill="auto"/>
            <w:vAlign w:val="center"/>
            <w:hideMark/>
          </w:tcPr>
          <w:p w14:paraId="50B99CEE"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1.08</w:t>
            </w:r>
          </w:p>
        </w:tc>
        <w:tc>
          <w:tcPr>
            <w:tcW w:w="213" w:type="pct"/>
            <w:tcBorders>
              <w:top w:val="nil"/>
              <w:left w:val="nil"/>
              <w:bottom w:val="nil"/>
              <w:right w:val="nil"/>
            </w:tcBorders>
            <w:shd w:val="clear" w:color="auto" w:fill="auto"/>
            <w:vAlign w:val="center"/>
            <w:hideMark/>
          </w:tcPr>
          <w:p w14:paraId="7BC64427"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125</w:t>
            </w:r>
          </w:p>
        </w:tc>
        <w:tc>
          <w:tcPr>
            <w:tcW w:w="216" w:type="pct"/>
            <w:tcBorders>
              <w:top w:val="nil"/>
              <w:left w:val="nil"/>
              <w:bottom w:val="nil"/>
              <w:right w:val="nil"/>
            </w:tcBorders>
            <w:shd w:val="clear" w:color="auto" w:fill="auto"/>
            <w:vAlign w:val="center"/>
            <w:hideMark/>
          </w:tcPr>
          <w:p w14:paraId="00318961"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0.36</w:t>
            </w:r>
          </w:p>
        </w:tc>
        <w:tc>
          <w:tcPr>
            <w:tcW w:w="207" w:type="pct"/>
            <w:tcBorders>
              <w:top w:val="nil"/>
              <w:left w:val="nil"/>
              <w:bottom w:val="nil"/>
              <w:right w:val="nil"/>
            </w:tcBorders>
            <w:shd w:val="clear" w:color="auto" w:fill="auto"/>
            <w:vAlign w:val="center"/>
            <w:hideMark/>
          </w:tcPr>
          <w:p w14:paraId="076FEF6F"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p>
        </w:tc>
        <w:tc>
          <w:tcPr>
            <w:tcW w:w="216" w:type="pct"/>
            <w:tcBorders>
              <w:top w:val="nil"/>
              <w:left w:val="nil"/>
              <w:bottom w:val="nil"/>
              <w:right w:val="nil"/>
            </w:tcBorders>
            <w:shd w:val="clear" w:color="auto" w:fill="auto"/>
            <w:vAlign w:val="center"/>
            <w:hideMark/>
          </w:tcPr>
          <w:p w14:paraId="6C413AB5"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0</w:t>
            </w:r>
          </w:p>
        </w:tc>
      </w:tr>
      <w:tr w:rsidR="00902BF0" w:rsidRPr="00902BF0" w14:paraId="249F1473" w14:textId="77777777" w:rsidTr="00E1236A">
        <w:trPr>
          <w:trHeight w:val="259"/>
        </w:trPr>
        <w:tc>
          <w:tcPr>
            <w:tcW w:w="996" w:type="pct"/>
            <w:tcBorders>
              <w:top w:val="nil"/>
              <w:left w:val="nil"/>
              <w:bottom w:val="nil"/>
              <w:right w:val="nil"/>
            </w:tcBorders>
            <w:shd w:val="clear" w:color="auto" w:fill="auto"/>
            <w:vAlign w:val="center"/>
            <w:hideMark/>
          </w:tcPr>
          <w:p w14:paraId="57F455EE" w14:textId="77777777" w:rsidR="00902BF0" w:rsidRPr="00902BF0" w:rsidRDefault="00902BF0" w:rsidP="00902BF0">
            <w:pPr>
              <w:spacing w:line="240" w:lineRule="auto"/>
              <w:ind w:firstLine="0"/>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Loyalty</w:t>
            </w:r>
          </w:p>
        </w:tc>
        <w:tc>
          <w:tcPr>
            <w:tcW w:w="244" w:type="pct"/>
            <w:tcBorders>
              <w:top w:val="nil"/>
              <w:left w:val="nil"/>
              <w:bottom w:val="nil"/>
              <w:right w:val="nil"/>
            </w:tcBorders>
            <w:shd w:val="clear" w:color="auto" w:fill="auto"/>
            <w:vAlign w:val="center"/>
            <w:hideMark/>
          </w:tcPr>
          <w:p w14:paraId="539179C1"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3.87</w:t>
            </w:r>
          </w:p>
        </w:tc>
        <w:tc>
          <w:tcPr>
            <w:tcW w:w="216" w:type="pct"/>
            <w:tcBorders>
              <w:top w:val="nil"/>
              <w:left w:val="nil"/>
              <w:bottom w:val="nil"/>
              <w:right w:val="nil"/>
            </w:tcBorders>
            <w:shd w:val="clear" w:color="auto" w:fill="auto"/>
            <w:vAlign w:val="center"/>
            <w:hideMark/>
          </w:tcPr>
          <w:p w14:paraId="0EF8C958"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4.99</w:t>
            </w:r>
          </w:p>
        </w:tc>
        <w:tc>
          <w:tcPr>
            <w:tcW w:w="213" w:type="pct"/>
            <w:tcBorders>
              <w:top w:val="nil"/>
              <w:left w:val="nil"/>
              <w:bottom w:val="nil"/>
              <w:right w:val="nil"/>
            </w:tcBorders>
            <w:shd w:val="clear" w:color="auto" w:fill="auto"/>
            <w:vAlign w:val="center"/>
            <w:hideMark/>
          </w:tcPr>
          <w:p w14:paraId="7950DB7B"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485</w:t>
            </w:r>
          </w:p>
        </w:tc>
        <w:tc>
          <w:tcPr>
            <w:tcW w:w="244" w:type="pct"/>
            <w:tcBorders>
              <w:top w:val="nil"/>
              <w:left w:val="nil"/>
              <w:bottom w:val="nil"/>
              <w:right w:val="nil"/>
            </w:tcBorders>
            <w:shd w:val="clear" w:color="auto" w:fill="auto"/>
            <w:vAlign w:val="center"/>
            <w:hideMark/>
          </w:tcPr>
          <w:p w14:paraId="2E00E576"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3.76</w:t>
            </w:r>
          </w:p>
        </w:tc>
        <w:tc>
          <w:tcPr>
            <w:tcW w:w="216" w:type="pct"/>
            <w:tcBorders>
              <w:top w:val="nil"/>
              <w:left w:val="nil"/>
              <w:bottom w:val="nil"/>
              <w:right w:val="nil"/>
            </w:tcBorders>
            <w:shd w:val="clear" w:color="auto" w:fill="auto"/>
            <w:vAlign w:val="center"/>
            <w:hideMark/>
          </w:tcPr>
          <w:p w14:paraId="736FA95E"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5.06</w:t>
            </w:r>
          </w:p>
        </w:tc>
        <w:tc>
          <w:tcPr>
            <w:tcW w:w="213" w:type="pct"/>
            <w:tcBorders>
              <w:top w:val="nil"/>
              <w:left w:val="nil"/>
              <w:bottom w:val="nil"/>
              <w:right w:val="nil"/>
            </w:tcBorders>
            <w:shd w:val="clear" w:color="auto" w:fill="auto"/>
            <w:vAlign w:val="center"/>
            <w:hideMark/>
          </w:tcPr>
          <w:p w14:paraId="1DC1829F"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785</w:t>
            </w:r>
          </w:p>
        </w:tc>
        <w:tc>
          <w:tcPr>
            <w:tcW w:w="244" w:type="pct"/>
            <w:tcBorders>
              <w:top w:val="nil"/>
              <w:left w:val="nil"/>
              <w:bottom w:val="nil"/>
              <w:right w:val="nil"/>
            </w:tcBorders>
            <w:shd w:val="clear" w:color="auto" w:fill="auto"/>
            <w:vAlign w:val="center"/>
            <w:hideMark/>
          </w:tcPr>
          <w:p w14:paraId="23BCD0D3"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0.11</w:t>
            </w:r>
          </w:p>
        </w:tc>
        <w:tc>
          <w:tcPr>
            <w:tcW w:w="213" w:type="pct"/>
            <w:tcBorders>
              <w:top w:val="nil"/>
              <w:left w:val="nil"/>
              <w:bottom w:val="nil"/>
              <w:right w:val="nil"/>
            </w:tcBorders>
            <w:shd w:val="clear" w:color="auto" w:fill="auto"/>
            <w:vAlign w:val="center"/>
            <w:hideMark/>
          </w:tcPr>
          <w:p w14:paraId="1DA3F7EF"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p>
        </w:tc>
        <w:tc>
          <w:tcPr>
            <w:tcW w:w="216" w:type="pct"/>
            <w:tcBorders>
              <w:top w:val="nil"/>
              <w:left w:val="nil"/>
              <w:bottom w:val="nil"/>
              <w:right w:val="nil"/>
            </w:tcBorders>
            <w:shd w:val="clear" w:color="auto" w:fill="auto"/>
            <w:vAlign w:val="center"/>
            <w:hideMark/>
          </w:tcPr>
          <w:p w14:paraId="366B5807"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0</w:t>
            </w:r>
          </w:p>
        </w:tc>
        <w:tc>
          <w:tcPr>
            <w:tcW w:w="244" w:type="pct"/>
            <w:tcBorders>
              <w:top w:val="nil"/>
              <w:left w:val="nil"/>
              <w:bottom w:val="nil"/>
              <w:right w:val="nil"/>
            </w:tcBorders>
            <w:shd w:val="clear" w:color="auto" w:fill="auto"/>
            <w:vAlign w:val="center"/>
            <w:hideMark/>
          </w:tcPr>
          <w:p w14:paraId="4F1CD3F7"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1.56</w:t>
            </w:r>
          </w:p>
        </w:tc>
        <w:tc>
          <w:tcPr>
            <w:tcW w:w="216" w:type="pct"/>
            <w:tcBorders>
              <w:top w:val="nil"/>
              <w:left w:val="nil"/>
              <w:bottom w:val="nil"/>
              <w:right w:val="nil"/>
            </w:tcBorders>
            <w:shd w:val="clear" w:color="auto" w:fill="auto"/>
            <w:vAlign w:val="center"/>
            <w:hideMark/>
          </w:tcPr>
          <w:p w14:paraId="1FFC9941"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5.51</w:t>
            </w:r>
          </w:p>
        </w:tc>
        <w:tc>
          <w:tcPr>
            <w:tcW w:w="213" w:type="pct"/>
            <w:tcBorders>
              <w:top w:val="nil"/>
              <w:left w:val="nil"/>
              <w:bottom w:val="nil"/>
              <w:right w:val="nil"/>
            </w:tcBorders>
            <w:shd w:val="clear" w:color="auto" w:fill="auto"/>
            <w:vAlign w:val="center"/>
            <w:hideMark/>
          </w:tcPr>
          <w:p w14:paraId="38900305"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352</w:t>
            </w:r>
          </w:p>
        </w:tc>
        <w:tc>
          <w:tcPr>
            <w:tcW w:w="244" w:type="pct"/>
            <w:tcBorders>
              <w:top w:val="nil"/>
              <w:left w:val="nil"/>
              <w:bottom w:val="nil"/>
              <w:right w:val="nil"/>
            </w:tcBorders>
            <w:shd w:val="clear" w:color="auto" w:fill="auto"/>
            <w:vAlign w:val="center"/>
            <w:hideMark/>
          </w:tcPr>
          <w:p w14:paraId="07D09755"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2.18</w:t>
            </w:r>
          </w:p>
        </w:tc>
        <w:tc>
          <w:tcPr>
            <w:tcW w:w="216" w:type="pct"/>
            <w:tcBorders>
              <w:top w:val="nil"/>
              <w:left w:val="nil"/>
              <w:bottom w:val="nil"/>
              <w:right w:val="nil"/>
            </w:tcBorders>
            <w:shd w:val="clear" w:color="auto" w:fill="auto"/>
            <w:vAlign w:val="center"/>
            <w:hideMark/>
          </w:tcPr>
          <w:p w14:paraId="684A5A6A"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4.79</w:t>
            </w:r>
          </w:p>
        </w:tc>
        <w:tc>
          <w:tcPr>
            <w:tcW w:w="213" w:type="pct"/>
            <w:tcBorders>
              <w:top w:val="nil"/>
              <w:left w:val="nil"/>
              <w:bottom w:val="nil"/>
              <w:right w:val="nil"/>
            </w:tcBorders>
            <w:shd w:val="clear" w:color="auto" w:fill="auto"/>
            <w:vAlign w:val="center"/>
            <w:hideMark/>
          </w:tcPr>
          <w:p w14:paraId="077B79BD"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125</w:t>
            </w:r>
          </w:p>
        </w:tc>
        <w:tc>
          <w:tcPr>
            <w:tcW w:w="216" w:type="pct"/>
            <w:tcBorders>
              <w:top w:val="nil"/>
              <w:left w:val="nil"/>
              <w:bottom w:val="nil"/>
              <w:right w:val="nil"/>
            </w:tcBorders>
            <w:shd w:val="clear" w:color="auto" w:fill="auto"/>
            <w:vAlign w:val="center"/>
            <w:hideMark/>
          </w:tcPr>
          <w:p w14:paraId="26FA0A59"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0.65</w:t>
            </w:r>
          </w:p>
        </w:tc>
        <w:tc>
          <w:tcPr>
            <w:tcW w:w="207" w:type="pct"/>
            <w:tcBorders>
              <w:top w:val="nil"/>
              <w:left w:val="nil"/>
              <w:bottom w:val="nil"/>
              <w:right w:val="nil"/>
            </w:tcBorders>
            <w:shd w:val="clear" w:color="auto" w:fill="auto"/>
            <w:vAlign w:val="center"/>
            <w:hideMark/>
          </w:tcPr>
          <w:p w14:paraId="616BC522"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p>
        </w:tc>
        <w:tc>
          <w:tcPr>
            <w:tcW w:w="216" w:type="pct"/>
            <w:tcBorders>
              <w:top w:val="nil"/>
              <w:left w:val="nil"/>
              <w:bottom w:val="nil"/>
              <w:right w:val="nil"/>
            </w:tcBorders>
            <w:shd w:val="clear" w:color="auto" w:fill="auto"/>
            <w:vAlign w:val="center"/>
            <w:hideMark/>
          </w:tcPr>
          <w:p w14:paraId="7E768A28"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0</w:t>
            </w:r>
          </w:p>
        </w:tc>
      </w:tr>
      <w:tr w:rsidR="00902BF0" w:rsidRPr="00902BF0" w14:paraId="1D686B17" w14:textId="77777777" w:rsidTr="00E1236A">
        <w:trPr>
          <w:trHeight w:val="259"/>
        </w:trPr>
        <w:tc>
          <w:tcPr>
            <w:tcW w:w="996" w:type="pct"/>
            <w:tcBorders>
              <w:top w:val="nil"/>
              <w:left w:val="nil"/>
              <w:bottom w:val="nil"/>
              <w:right w:val="nil"/>
            </w:tcBorders>
            <w:shd w:val="clear" w:color="auto" w:fill="auto"/>
            <w:vAlign w:val="center"/>
            <w:hideMark/>
          </w:tcPr>
          <w:p w14:paraId="05E03342" w14:textId="77777777" w:rsidR="00902BF0" w:rsidRPr="00902BF0" w:rsidRDefault="00902BF0" w:rsidP="00902BF0">
            <w:pPr>
              <w:spacing w:line="240" w:lineRule="auto"/>
              <w:ind w:firstLine="0"/>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Nepotism</w:t>
            </w:r>
          </w:p>
        </w:tc>
        <w:tc>
          <w:tcPr>
            <w:tcW w:w="244" w:type="pct"/>
            <w:tcBorders>
              <w:top w:val="nil"/>
              <w:left w:val="nil"/>
              <w:bottom w:val="nil"/>
              <w:right w:val="nil"/>
            </w:tcBorders>
            <w:shd w:val="clear" w:color="auto" w:fill="auto"/>
            <w:vAlign w:val="center"/>
            <w:hideMark/>
          </w:tcPr>
          <w:p w14:paraId="051B164A"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1.46</w:t>
            </w:r>
          </w:p>
        </w:tc>
        <w:tc>
          <w:tcPr>
            <w:tcW w:w="216" w:type="pct"/>
            <w:tcBorders>
              <w:top w:val="nil"/>
              <w:left w:val="nil"/>
              <w:bottom w:val="nil"/>
              <w:right w:val="nil"/>
            </w:tcBorders>
            <w:shd w:val="clear" w:color="auto" w:fill="auto"/>
            <w:vAlign w:val="center"/>
            <w:hideMark/>
          </w:tcPr>
          <w:p w14:paraId="7B32C7E8"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3.38</w:t>
            </w:r>
          </w:p>
        </w:tc>
        <w:tc>
          <w:tcPr>
            <w:tcW w:w="213" w:type="pct"/>
            <w:tcBorders>
              <w:top w:val="nil"/>
              <w:left w:val="nil"/>
              <w:bottom w:val="nil"/>
              <w:right w:val="nil"/>
            </w:tcBorders>
            <w:shd w:val="clear" w:color="auto" w:fill="auto"/>
            <w:vAlign w:val="center"/>
            <w:hideMark/>
          </w:tcPr>
          <w:p w14:paraId="662C03DE"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485</w:t>
            </w:r>
          </w:p>
        </w:tc>
        <w:tc>
          <w:tcPr>
            <w:tcW w:w="244" w:type="pct"/>
            <w:tcBorders>
              <w:top w:val="nil"/>
              <w:left w:val="nil"/>
              <w:bottom w:val="nil"/>
              <w:right w:val="nil"/>
            </w:tcBorders>
            <w:shd w:val="clear" w:color="auto" w:fill="auto"/>
            <w:vAlign w:val="center"/>
            <w:hideMark/>
          </w:tcPr>
          <w:p w14:paraId="419D4DC4"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1.3</w:t>
            </w:r>
          </w:p>
        </w:tc>
        <w:tc>
          <w:tcPr>
            <w:tcW w:w="216" w:type="pct"/>
            <w:tcBorders>
              <w:top w:val="nil"/>
              <w:left w:val="nil"/>
              <w:bottom w:val="nil"/>
              <w:right w:val="nil"/>
            </w:tcBorders>
            <w:shd w:val="clear" w:color="auto" w:fill="auto"/>
            <w:vAlign w:val="center"/>
            <w:hideMark/>
          </w:tcPr>
          <w:p w14:paraId="4ABD242E"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2.61</w:t>
            </w:r>
          </w:p>
        </w:tc>
        <w:tc>
          <w:tcPr>
            <w:tcW w:w="213" w:type="pct"/>
            <w:tcBorders>
              <w:top w:val="nil"/>
              <w:left w:val="nil"/>
              <w:bottom w:val="nil"/>
              <w:right w:val="nil"/>
            </w:tcBorders>
            <w:shd w:val="clear" w:color="auto" w:fill="auto"/>
            <w:vAlign w:val="center"/>
            <w:hideMark/>
          </w:tcPr>
          <w:p w14:paraId="5521D998"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785</w:t>
            </w:r>
          </w:p>
        </w:tc>
        <w:tc>
          <w:tcPr>
            <w:tcW w:w="244" w:type="pct"/>
            <w:tcBorders>
              <w:top w:val="nil"/>
              <w:left w:val="nil"/>
              <w:bottom w:val="nil"/>
              <w:right w:val="nil"/>
            </w:tcBorders>
            <w:shd w:val="clear" w:color="auto" w:fill="auto"/>
            <w:vAlign w:val="center"/>
            <w:hideMark/>
          </w:tcPr>
          <w:p w14:paraId="0EA570BE"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1.04</w:t>
            </w:r>
          </w:p>
        </w:tc>
        <w:tc>
          <w:tcPr>
            <w:tcW w:w="213" w:type="pct"/>
            <w:tcBorders>
              <w:top w:val="nil"/>
              <w:left w:val="nil"/>
              <w:bottom w:val="nil"/>
              <w:right w:val="nil"/>
            </w:tcBorders>
            <w:shd w:val="clear" w:color="auto" w:fill="auto"/>
            <w:vAlign w:val="center"/>
            <w:hideMark/>
          </w:tcPr>
          <w:p w14:paraId="7BE2D84D"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p>
        </w:tc>
        <w:tc>
          <w:tcPr>
            <w:tcW w:w="216" w:type="pct"/>
            <w:tcBorders>
              <w:top w:val="nil"/>
              <w:left w:val="nil"/>
              <w:bottom w:val="nil"/>
              <w:right w:val="nil"/>
            </w:tcBorders>
            <w:shd w:val="clear" w:color="auto" w:fill="auto"/>
            <w:vAlign w:val="center"/>
            <w:hideMark/>
          </w:tcPr>
          <w:p w14:paraId="4890F36A"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0</w:t>
            </w:r>
          </w:p>
        </w:tc>
        <w:tc>
          <w:tcPr>
            <w:tcW w:w="244" w:type="pct"/>
            <w:tcBorders>
              <w:top w:val="nil"/>
              <w:left w:val="nil"/>
              <w:bottom w:val="nil"/>
              <w:right w:val="nil"/>
            </w:tcBorders>
            <w:shd w:val="clear" w:color="auto" w:fill="auto"/>
            <w:vAlign w:val="center"/>
            <w:hideMark/>
          </w:tcPr>
          <w:p w14:paraId="7BD703A5"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0.8</w:t>
            </w:r>
          </w:p>
        </w:tc>
        <w:tc>
          <w:tcPr>
            <w:tcW w:w="216" w:type="pct"/>
            <w:tcBorders>
              <w:top w:val="nil"/>
              <w:left w:val="nil"/>
              <w:bottom w:val="nil"/>
              <w:right w:val="nil"/>
            </w:tcBorders>
            <w:shd w:val="clear" w:color="auto" w:fill="auto"/>
            <w:vAlign w:val="center"/>
            <w:hideMark/>
          </w:tcPr>
          <w:p w14:paraId="02B3BE7E"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2.82</w:t>
            </w:r>
          </w:p>
        </w:tc>
        <w:tc>
          <w:tcPr>
            <w:tcW w:w="213" w:type="pct"/>
            <w:tcBorders>
              <w:top w:val="nil"/>
              <w:left w:val="nil"/>
              <w:bottom w:val="nil"/>
              <w:right w:val="nil"/>
            </w:tcBorders>
            <w:shd w:val="clear" w:color="auto" w:fill="auto"/>
            <w:vAlign w:val="center"/>
            <w:hideMark/>
          </w:tcPr>
          <w:p w14:paraId="449F8A77"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351</w:t>
            </w:r>
          </w:p>
        </w:tc>
        <w:tc>
          <w:tcPr>
            <w:tcW w:w="244" w:type="pct"/>
            <w:tcBorders>
              <w:top w:val="nil"/>
              <w:left w:val="nil"/>
              <w:bottom w:val="nil"/>
              <w:right w:val="nil"/>
            </w:tcBorders>
            <w:shd w:val="clear" w:color="auto" w:fill="auto"/>
            <w:vAlign w:val="center"/>
            <w:hideMark/>
          </w:tcPr>
          <w:p w14:paraId="378FD4E5"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0.92</w:t>
            </w:r>
          </w:p>
        </w:tc>
        <w:tc>
          <w:tcPr>
            <w:tcW w:w="216" w:type="pct"/>
            <w:tcBorders>
              <w:top w:val="nil"/>
              <w:left w:val="nil"/>
              <w:bottom w:val="nil"/>
              <w:right w:val="nil"/>
            </w:tcBorders>
            <w:shd w:val="clear" w:color="auto" w:fill="auto"/>
            <w:vAlign w:val="center"/>
            <w:hideMark/>
          </w:tcPr>
          <w:p w14:paraId="23E7219F"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2.86</w:t>
            </w:r>
          </w:p>
        </w:tc>
        <w:tc>
          <w:tcPr>
            <w:tcW w:w="213" w:type="pct"/>
            <w:tcBorders>
              <w:top w:val="nil"/>
              <w:left w:val="nil"/>
              <w:bottom w:val="nil"/>
              <w:right w:val="nil"/>
            </w:tcBorders>
            <w:shd w:val="clear" w:color="auto" w:fill="auto"/>
            <w:vAlign w:val="center"/>
            <w:hideMark/>
          </w:tcPr>
          <w:p w14:paraId="75018EB9"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125</w:t>
            </w:r>
          </w:p>
        </w:tc>
        <w:tc>
          <w:tcPr>
            <w:tcW w:w="216" w:type="pct"/>
            <w:tcBorders>
              <w:top w:val="nil"/>
              <w:left w:val="nil"/>
              <w:bottom w:val="nil"/>
              <w:right w:val="nil"/>
            </w:tcBorders>
            <w:shd w:val="clear" w:color="auto" w:fill="auto"/>
            <w:vAlign w:val="center"/>
            <w:hideMark/>
          </w:tcPr>
          <w:p w14:paraId="57CD57BA"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0.06</w:t>
            </w:r>
          </w:p>
        </w:tc>
        <w:tc>
          <w:tcPr>
            <w:tcW w:w="207" w:type="pct"/>
            <w:tcBorders>
              <w:top w:val="nil"/>
              <w:left w:val="nil"/>
              <w:bottom w:val="nil"/>
              <w:right w:val="nil"/>
            </w:tcBorders>
            <w:shd w:val="clear" w:color="auto" w:fill="auto"/>
            <w:vAlign w:val="center"/>
            <w:hideMark/>
          </w:tcPr>
          <w:p w14:paraId="7BAB529C"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p>
        </w:tc>
        <w:tc>
          <w:tcPr>
            <w:tcW w:w="216" w:type="pct"/>
            <w:tcBorders>
              <w:top w:val="nil"/>
              <w:left w:val="nil"/>
              <w:bottom w:val="nil"/>
              <w:right w:val="nil"/>
            </w:tcBorders>
            <w:shd w:val="clear" w:color="auto" w:fill="auto"/>
            <w:vAlign w:val="center"/>
            <w:hideMark/>
          </w:tcPr>
          <w:p w14:paraId="768D14EB"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0</w:t>
            </w:r>
          </w:p>
        </w:tc>
      </w:tr>
      <w:tr w:rsidR="00902BF0" w:rsidRPr="00902BF0" w14:paraId="06E5B12B" w14:textId="77777777" w:rsidTr="00E1236A">
        <w:trPr>
          <w:trHeight w:val="259"/>
        </w:trPr>
        <w:tc>
          <w:tcPr>
            <w:tcW w:w="996" w:type="pct"/>
            <w:tcBorders>
              <w:top w:val="nil"/>
              <w:left w:val="nil"/>
              <w:bottom w:val="nil"/>
              <w:right w:val="nil"/>
            </w:tcBorders>
            <w:shd w:val="clear" w:color="auto" w:fill="auto"/>
            <w:vAlign w:val="center"/>
            <w:hideMark/>
          </w:tcPr>
          <w:p w14:paraId="49E1249A"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p>
        </w:tc>
        <w:tc>
          <w:tcPr>
            <w:tcW w:w="244" w:type="pct"/>
            <w:vMerge w:val="restart"/>
            <w:tcBorders>
              <w:top w:val="nil"/>
              <w:left w:val="nil"/>
              <w:bottom w:val="nil"/>
              <w:right w:val="nil"/>
            </w:tcBorders>
            <w:shd w:val="clear" w:color="auto" w:fill="auto"/>
            <w:vAlign w:val="center"/>
            <w:hideMark/>
          </w:tcPr>
          <w:p w14:paraId="5D45FA37" w14:textId="77777777" w:rsidR="00902BF0" w:rsidRPr="00902BF0" w:rsidRDefault="00902BF0" w:rsidP="00902BF0">
            <w:pPr>
              <w:spacing w:line="240" w:lineRule="auto"/>
              <w:ind w:firstLine="0"/>
              <w:rPr>
                <w:rFonts w:eastAsia="Times New Roman" w:cs="Times New Roman"/>
                <w:sz w:val="20"/>
                <w:szCs w:val="20"/>
                <w:lang w:val="en-US" w:eastAsia="zh-CN"/>
              </w:rPr>
            </w:pPr>
          </w:p>
        </w:tc>
        <w:tc>
          <w:tcPr>
            <w:tcW w:w="216" w:type="pct"/>
            <w:vMerge w:val="restart"/>
            <w:tcBorders>
              <w:top w:val="nil"/>
              <w:left w:val="nil"/>
              <w:bottom w:val="nil"/>
              <w:right w:val="nil"/>
            </w:tcBorders>
            <w:shd w:val="clear" w:color="auto" w:fill="auto"/>
            <w:vAlign w:val="center"/>
            <w:hideMark/>
          </w:tcPr>
          <w:p w14:paraId="609CFAC0" w14:textId="77777777" w:rsidR="00902BF0" w:rsidRPr="00902BF0" w:rsidRDefault="00902BF0" w:rsidP="00902BF0">
            <w:pPr>
              <w:spacing w:line="240" w:lineRule="auto"/>
              <w:ind w:firstLine="0"/>
              <w:jc w:val="center"/>
              <w:rPr>
                <w:rFonts w:eastAsia="Times New Roman" w:cs="Times New Roman"/>
                <w:sz w:val="20"/>
                <w:szCs w:val="20"/>
                <w:lang w:val="en-US" w:eastAsia="zh-CN"/>
              </w:rPr>
            </w:pPr>
          </w:p>
        </w:tc>
        <w:tc>
          <w:tcPr>
            <w:tcW w:w="213" w:type="pct"/>
            <w:vMerge w:val="restart"/>
            <w:tcBorders>
              <w:top w:val="nil"/>
              <w:left w:val="nil"/>
              <w:bottom w:val="nil"/>
              <w:right w:val="nil"/>
            </w:tcBorders>
            <w:shd w:val="clear" w:color="auto" w:fill="auto"/>
            <w:vAlign w:val="center"/>
            <w:hideMark/>
          </w:tcPr>
          <w:p w14:paraId="014C91BD" w14:textId="77777777" w:rsidR="00902BF0" w:rsidRPr="00902BF0" w:rsidRDefault="00902BF0" w:rsidP="00902BF0">
            <w:pPr>
              <w:spacing w:line="240" w:lineRule="auto"/>
              <w:ind w:firstLine="0"/>
              <w:jc w:val="center"/>
              <w:rPr>
                <w:rFonts w:eastAsia="Times New Roman" w:cs="Times New Roman"/>
                <w:sz w:val="20"/>
                <w:szCs w:val="20"/>
                <w:lang w:val="en-US" w:eastAsia="zh-CN"/>
              </w:rPr>
            </w:pPr>
          </w:p>
        </w:tc>
        <w:tc>
          <w:tcPr>
            <w:tcW w:w="244" w:type="pct"/>
            <w:vMerge w:val="restart"/>
            <w:tcBorders>
              <w:top w:val="nil"/>
              <w:left w:val="nil"/>
              <w:bottom w:val="nil"/>
              <w:right w:val="nil"/>
            </w:tcBorders>
            <w:shd w:val="clear" w:color="auto" w:fill="auto"/>
            <w:vAlign w:val="center"/>
            <w:hideMark/>
          </w:tcPr>
          <w:p w14:paraId="717FA80B" w14:textId="77777777" w:rsidR="00902BF0" w:rsidRPr="00902BF0" w:rsidRDefault="00902BF0" w:rsidP="00902BF0">
            <w:pPr>
              <w:spacing w:line="240" w:lineRule="auto"/>
              <w:ind w:firstLine="0"/>
              <w:jc w:val="center"/>
              <w:rPr>
                <w:rFonts w:eastAsia="Times New Roman" w:cs="Times New Roman"/>
                <w:sz w:val="20"/>
                <w:szCs w:val="20"/>
                <w:lang w:val="en-US" w:eastAsia="zh-CN"/>
              </w:rPr>
            </w:pPr>
          </w:p>
        </w:tc>
        <w:tc>
          <w:tcPr>
            <w:tcW w:w="216" w:type="pct"/>
            <w:vMerge w:val="restart"/>
            <w:tcBorders>
              <w:top w:val="nil"/>
              <w:left w:val="nil"/>
              <w:bottom w:val="nil"/>
              <w:right w:val="nil"/>
            </w:tcBorders>
            <w:shd w:val="clear" w:color="auto" w:fill="auto"/>
            <w:vAlign w:val="center"/>
            <w:hideMark/>
          </w:tcPr>
          <w:p w14:paraId="495EAA87" w14:textId="77777777" w:rsidR="00902BF0" w:rsidRPr="00902BF0" w:rsidRDefault="00902BF0" w:rsidP="00902BF0">
            <w:pPr>
              <w:spacing w:line="240" w:lineRule="auto"/>
              <w:ind w:firstLine="0"/>
              <w:rPr>
                <w:rFonts w:eastAsia="Times New Roman" w:cs="Times New Roman"/>
                <w:sz w:val="20"/>
                <w:szCs w:val="20"/>
                <w:lang w:val="en-US" w:eastAsia="zh-CN"/>
              </w:rPr>
            </w:pPr>
          </w:p>
        </w:tc>
        <w:tc>
          <w:tcPr>
            <w:tcW w:w="213" w:type="pct"/>
            <w:vMerge w:val="restart"/>
            <w:tcBorders>
              <w:top w:val="nil"/>
              <w:left w:val="nil"/>
              <w:bottom w:val="nil"/>
              <w:right w:val="nil"/>
            </w:tcBorders>
            <w:shd w:val="clear" w:color="auto" w:fill="auto"/>
            <w:vAlign w:val="center"/>
            <w:hideMark/>
          </w:tcPr>
          <w:p w14:paraId="4FC0DE13" w14:textId="77777777" w:rsidR="00902BF0" w:rsidRPr="00902BF0" w:rsidRDefault="00902BF0" w:rsidP="00902BF0">
            <w:pPr>
              <w:spacing w:line="240" w:lineRule="auto"/>
              <w:ind w:firstLine="0"/>
              <w:jc w:val="center"/>
              <w:rPr>
                <w:rFonts w:eastAsia="Times New Roman" w:cs="Times New Roman"/>
                <w:sz w:val="20"/>
                <w:szCs w:val="20"/>
                <w:lang w:val="en-US" w:eastAsia="zh-CN"/>
              </w:rPr>
            </w:pPr>
          </w:p>
        </w:tc>
        <w:tc>
          <w:tcPr>
            <w:tcW w:w="244" w:type="pct"/>
            <w:vMerge w:val="restart"/>
            <w:tcBorders>
              <w:top w:val="nil"/>
              <w:left w:val="nil"/>
              <w:bottom w:val="nil"/>
              <w:right w:val="nil"/>
            </w:tcBorders>
            <w:shd w:val="clear" w:color="auto" w:fill="auto"/>
            <w:vAlign w:val="center"/>
            <w:hideMark/>
          </w:tcPr>
          <w:p w14:paraId="3514615C" w14:textId="77777777" w:rsidR="00902BF0" w:rsidRPr="00902BF0" w:rsidRDefault="00902BF0" w:rsidP="00902BF0">
            <w:pPr>
              <w:spacing w:line="240" w:lineRule="auto"/>
              <w:ind w:firstLine="0"/>
              <w:jc w:val="center"/>
              <w:rPr>
                <w:rFonts w:eastAsia="Times New Roman" w:cs="Times New Roman"/>
                <w:sz w:val="20"/>
                <w:szCs w:val="20"/>
                <w:lang w:val="en-US" w:eastAsia="zh-CN"/>
              </w:rPr>
            </w:pPr>
          </w:p>
        </w:tc>
        <w:tc>
          <w:tcPr>
            <w:tcW w:w="213" w:type="pct"/>
            <w:vMerge w:val="restart"/>
            <w:tcBorders>
              <w:top w:val="nil"/>
              <w:left w:val="nil"/>
              <w:bottom w:val="nil"/>
              <w:right w:val="nil"/>
            </w:tcBorders>
            <w:shd w:val="clear" w:color="auto" w:fill="auto"/>
            <w:vAlign w:val="center"/>
            <w:hideMark/>
          </w:tcPr>
          <w:p w14:paraId="69E7D3D2" w14:textId="77777777" w:rsidR="00902BF0" w:rsidRPr="00902BF0" w:rsidRDefault="00902BF0" w:rsidP="00902BF0">
            <w:pPr>
              <w:spacing w:line="240" w:lineRule="auto"/>
              <w:ind w:firstLine="0"/>
              <w:jc w:val="center"/>
              <w:rPr>
                <w:rFonts w:eastAsia="Times New Roman" w:cs="Times New Roman"/>
                <w:sz w:val="20"/>
                <w:szCs w:val="20"/>
                <w:lang w:val="en-US" w:eastAsia="zh-CN"/>
              </w:rPr>
            </w:pPr>
          </w:p>
        </w:tc>
        <w:tc>
          <w:tcPr>
            <w:tcW w:w="216" w:type="pct"/>
            <w:vMerge w:val="restart"/>
            <w:tcBorders>
              <w:top w:val="nil"/>
              <w:left w:val="nil"/>
              <w:bottom w:val="nil"/>
              <w:right w:val="nil"/>
            </w:tcBorders>
            <w:shd w:val="clear" w:color="auto" w:fill="auto"/>
            <w:vAlign w:val="center"/>
            <w:hideMark/>
          </w:tcPr>
          <w:p w14:paraId="7DB6117A" w14:textId="77777777" w:rsidR="00902BF0" w:rsidRPr="00902BF0" w:rsidRDefault="00902BF0" w:rsidP="00902BF0">
            <w:pPr>
              <w:spacing w:line="240" w:lineRule="auto"/>
              <w:ind w:firstLine="0"/>
              <w:jc w:val="center"/>
              <w:rPr>
                <w:rFonts w:eastAsia="Times New Roman" w:cs="Times New Roman"/>
                <w:sz w:val="20"/>
                <w:szCs w:val="20"/>
                <w:lang w:val="en-US" w:eastAsia="zh-CN"/>
              </w:rPr>
            </w:pPr>
          </w:p>
        </w:tc>
        <w:tc>
          <w:tcPr>
            <w:tcW w:w="244" w:type="pct"/>
            <w:vMerge w:val="restart"/>
            <w:tcBorders>
              <w:top w:val="nil"/>
              <w:left w:val="nil"/>
              <w:bottom w:val="nil"/>
              <w:right w:val="nil"/>
            </w:tcBorders>
            <w:shd w:val="clear" w:color="auto" w:fill="auto"/>
            <w:vAlign w:val="center"/>
            <w:hideMark/>
          </w:tcPr>
          <w:p w14:paraId="4CC96EA1" w14:textId="77777777" w:rsidR="00902BF0" w:rsidRPr="00902BF0" w:rsidRDefault="00902BF0" w:rsidP="00902BF0">
            <w:pPr>
              <w:spacing w:line="240" w:lineRule="auto"/>
              <w:ind w:firstLine="0"/>
              <w:jc w:val="center"/>
              <w:rPr>
                <w:rFonts w:eastAsia="Times New Roman" w:cs="Times New Roman"/>
                <w:sz w:val="20"/>
                <w:szCs w:val="20"/>
                <w:lang w:val="en-US" w:eastAsia="zh-CN"/>
              </w:rPr>
            </w:pPr>
          </w:p>
        </w:tc>
        <w:tc>
          <w:tcPr>
            <w:tcW w:w="216" w:type="pct"/>
            <w:vMerge w:val="restart"/>
            <w:tcBorders>
              <w:top w:val="nil"/>
              <w:left w:val="nil"/>
              <w:bottom w:val="nil"/>
              <w:right w:val="nil"/>
            </w:tcBorders>
            <w:shd w:val="clear" w:color="auto" w:fill="auto"/>
            <w:vAlign w:val="center"/>
            <w:hideMark/>
          </w:tcPr>
          <w:p w14:paraId="66A5F353" w14:textId="77777777" w:rsidR="00902BF0" w:rsidRPr="00902BF0" w:rsidRDefault="00902BF0" w:rsidP="00902BF0">
            <w:pPr>
              <w:spacing w:line="240" w:lineRule="auto"/>
              <w:ind w:firstLine="0"/>
              <w:jc w:val="center"/>
              <w:rPr>
                <w:rFonts w:eastAsia="Times New Roman" w:cs="Times New Roman"/>
                <w:sz w:val="20"/>
                <w:szCs w:val="20"/>
                <w:lang w:val="en-US" w:eastAsia="zh-CN"/>
              </w:rPr>
            </w:pPr>
          </w:p>
        </w:tc>
        <w:tc>
          <w:tcPr>
            <w:tcW w:w="213" w:type="pct"/>
            <w:vMerge w:val="restart"/>
            <w:tcBorders>
              <w:top w:val="nil"/>
              <w:left w:val="nil"/>
              <w:bottom w:val="nil"/>
              <w:right w:val="nil"/>
            </w:tcBorders>
            <w:shd w:val="clear" w:color="auto" w:fill="auto"/>
            <w:vAlign w:val="center"/>
            <w:hideMark/>
          </w:tcPr>
          <w:p w14:paraId="07749305" w14:textId="77777777" w:rsidR="00902BF0" w:rsidRPr="00902BF0" w:rsidRDefault="00902BF0" w:rsidP="00902BF0">
            <w:pPr>
              <w:spacing w:line="240" w:lineRule="auto"/>
              <w:ind w:firstLine="0"/>
              <w:jc w:val="center"/>
              <w:rPr>
                <w:rFonts w:eastAsia="Times New Roman" w:cs="Times New Roman"/>
                <w:sz w:val="20"/>
                <w:szCs w:val="20"/>
                <w:lang w:val="en-US" w:eastAsia="zh-CN"/>
              </w:rPr>
            </w:pPr>
          </w:p>
        </w:tc>
        <w:tc>
          <w:tcPr>
            <w:tcW w:w="244" w:type="pct"/>
            <w:vMerge w:val="restart"/>
            <w:tcBorders>
              <w:top w:val="nil"/>
              <w:left w:val="nil"/>
              <w:bottom w:val="nil"/>
              <w:right w:val="nil"/>
            </w:tcBorders>
            <w:shd w:val="clear" w:color="auto" w:fill="auto"/>
            <w:vAlign w:val="center"/>
            <w:hideMark/>
          </w:tcPr>
          <w:p w14:paraId="1E38CE75" w14:textId="77777777" w:rsidR="00902BF0" w:rsidRPr="00902BF0" w:rsidRDefault="00902BF0" w:rsidP="00902BF0">
            <w:pPr>
              <w:spacing w:line="240" w:lineRule="auto"/>
              <w:ind w:firstLine="0"/>
              <w:jc w:val="center"/>
              <w:rPr>
                <w:rFonts w:eastAsia="Times New Roman" w:cs="Times New Roman"/>
                <w:sz w:val="20"/>
                <w:szCs w:val="20"/>
                <w:lang w:val="en-US" w:eastAsia="zh-CN"/>
              </w:rPr>
            </w:pPr>
          </w:p>
        </w:tc>
        <w:tc>
          <w:tcPr>
            <w:tcW w:w="216" w:type="pct"/>
            <w:vMerge w:val="restart"/>
            <w:tcBorders>
              <w:top w:val="nil"/>
              <w:left w:val="nil"/>
              <w:bottom w:val="nil"/>
              <w:right w:val="nil"/>
            </w:tcBorders>
            <w:shd w:val="clear" w:color="auto" w:fill="auto"/>
            <w:vAlign w:val="center"/>
            <w:hideMark/>
          </w:tcPr>
          <w:p w14:paraId="0455155B" w14:textId="77777777" w:rsidR="00902BF0" w:rsidRPr="00902BF0" w:rsidRDefault="00902BF0" w:rsidP="00902BF0">
            <w:pPr>
              <w:spacing w:line="240" w:lineRule="auto"/>
              <w:ind w:firstLine="0"/>
              <w:jc w:val="center"/>
              <w:rPr>
                <w:rFonts w:eastAsia="Times New Roman" w:cs="Times New Roman"/>
                <w:sz w:val="20"/>
                <w:szCs w:val="20"/>
                <w:lang w:val="en-US" w:eastAsia="zh-CN"/>
              </w:rPr>
            </w:pPr>
          </w:p>
        </w:tc>
        <w:tc>
          <w:tcPr>
            <w:tcW w:w="213" w:type="pct"/>
            <w:vMerge w:val="restart"/>
            <w:tcBorders>
              <w:top w:val="nil"/>
              <w:left w:val="nil"/>
              <w:bottom w:val="nil"/>
              <w:right w:val="nil"/>
            </w:tcBorders>
            <w:shd w:val="clear" w:color="auto" w:fill="auto"/>
            <w:vAlign w:val="center"/>
            <w:hideMark/>
          </w:tcPr>
          <w:p w14:paraId="4F20F609" w14:textId="77777777" w:rsidR="00902BF0" w:rsidRPr="00902BF0" w:rsidRDefault="00902BF0" w:rsidP="00902BF0">
            <w:pPr>
              <w:spacing w:line="240" w:lineRule="auto"/>
              <w:ind w:firstLine="0"/>
              <w:jc w:val="center"/>
              <w:rPr>
                <w:rFonts w:eastAsia="Times New Roman" w:cs="Times New Roman"/>
                <w:sz w:val="20"/>
                <w:szCs w:val="20"/>
                <w:lang w:val="en-US" w:eastAsia="zh-CN"/>
              </w:rPr>
            </w:pPr>
          </w:p>
        </w:tc>
        <w:tc>
          <w:tcPr>
            <w:tcW w:w="216" w:type="pct"/>
            <w:vMerge w:val="restart"/>
            <w:tcBorders>
              <w:top w:val="nil"/>
              <w:left w:val="nil"/>
              <w:bottom w:val="nil"/>
              <w:right w:val="nil"/>
            </w:tcBorders>
            <w:shd w:val="clear" w:color="auto" w:fill="auto"/>
            <w:vAlign w:val="center"/>
            <w:hideMark/>
          </w:tcPr>
          <w:p w14:paraId="3E8B9707" w14:textId="77777777" w:rsidR="00902BF0" w:rsidRPr="00902BF0" w:rsidRDefault="00902BF0" w:rsidP="00902BF0">
            <w:pPr>
              <w:spacing w:line="240" w:lineRule="auto"/>
              <w:ind w:firstLine="0"/>
              <w:jc w:val="center"/>
              <w:rPr>
                <w:rFonts w:eastAsia="Times New Roman" w:cs="Times New Roman"/>
                <w:sz w:val="20"/>
                <w:szCs w:val="20"/>
                <w:lang w:val="en-US" w:eastAsia="zh-CN"/>
              </w:rPr>
            </w:pPr>
          </w:p>
        </w:tc>
        <w:tc>
          <w:tcPr>
            <w:tcW w:w="207" w:type="pct"/>
            <w:vMerge w:val="restart"/>
            <w:tcBorders>
              <w:top w:val="nil"/>
              <w:left w:val="nil"/>
              <w:bottom w:val="nil"/>
              <w:right w:val="nil"/>
            </w:tcBorders>
            <w:shd w:val="clear" w:color="auto" w:fill="auto"/>
            <w:vAlign w:val="center"/>
            <w:hideMark/>
          </w:tcPr>
          <w:p w14:paraId="0C2DC6A1" w14:textId="77777777" w:rsidR="00902BF0" w:rsidRPr="00902BF0" w:rsidRDefault="00902BF0" w:rsidP="00902BF0">
            <w:pPr>
              <w:spacing w:line="240" w:lineRule="auto"/>
              <w:ind w:firstLine="0"/>
              <w:jc w:val="center"/>
              <w:rPr>
                <w:rFonts w:eastAsia="Times New Roman" w:cs="Times New Roman"/>
                <w:sz w:val="20"/>
                <w:szCs w:val="20"/>
                <w:lang w:val="en-US" w:eastAsia="zh-CN"/>
              </w:rPr>
            </w:pPr>
          </w:p>
        </w:tc>
        <w:tc>
          <w:tcPr>
            <w:tcW w:w="216" w:type="pct"/>
            <w:vMerge w:val="restart"/>
            <w:tcBorders>
              <w:top w:val="nil"/>
              <w:left w:val="nil"/>
              <w:bottom w:val="nil"/>
              <w:right w:val="nil"/>
            </w:tcBorders>
            <w:shd w:val="clear" w:color="auto" w:fill="auto"/>
            <w:vAlign w:val="center"/>
            <w:hideMark/>
          </w:tcPr>
          <w:p w14:paraId="5329D538" w14:textId="77777777" w:rsidR="00902BF0" w:rsidRPr="00902BF0" w:rsidRDefault="00902BF0" w:rsidP="00902BF0">
            <w:pPr>
              <w:spacing w:line="240" w:lineRule="auto"/>
              <w:ind w:firstLine="0"/>
              <w:jc w:val="center"/>
              <w:rPr>
                <w:rFonts w:eastAsia="Times New Roman" w:cs="Times New Roman"/>
                <w:sz w:val="20"/>
                <w:szCs w:val="20"/>
                <w:lang w:val="en-US" w:eastAsia="zh-CN"/>
              </w:rPr>
            </w:pPr>
          </w:p>
        </w:tc>
      </w:tr>
      <w:tr w:rsidR="00902BF0" w:rsidRPr="00902BF0" w14:paraId="29F2E976" w14:textId="77777777" w:rsidTr="00E1236A">
        <w:trPr>
          <w:trHeight w:val="259"/>
        </w:trPr>
        <w:tc>
          <w:tcPr>
            <w:tcW w:w="996" w:type="pct"/>
            <w:tcBorders>
              <w:top w:val="nil"/>
              <w:left w:val="nil"/>
              <w:bottom w:val="nil"/>
              <w:right w:val="nil"/>
            </w:tcBorders>
            <w:shd w:val="clear" w:color="auto" w:fill="auto"/>
            <w:vAlign w:val="center"/>
            <w:hideMark/>
          </w:tcPr>
          <w:p w14:paraId="34CA80B5" w14:textId="77777777" w:rsidR="00902BF0" w:rsidRPr="00902BF0" w:rsidRDefault="00902BF0" w:rsidP="00902BF0">
            <w:pPr>
              <w:spacing w:line="240" w:lineRule="auto"/>
              <w:ind w:firstLine="0"/>
              <w:rPr>
                <w:rFonts w:eastAsia="Times New Roman" w:cs="Times New Roman"/>
                <w:b/>
                <w:bCs/>
                <w:color w:val="000000"/>
                <w:sz w:val="20"/>
                <w:szCs w:val="20"/>
                <w:lang w:val="en-US" w:eastAsia="zh-CN"/>
              </w:rPr>
            </w:pPr>
            <w:r w:rsidRPr="00902BF0">
              <w:rPr>
                <w:rFonts w:eastAsia="Times New Roman" w:cs="Times New Roman"/>
                <w:b/>
                <w:bCs/>
                <w:color w:val="000000"/>
                <w:sz w:val="20"/>
                <w:szCs w:val="20"/>
                <w:lang w:val="en-US" w:eastAsia="zh-CN"/>
              </w:rPr>
              <w:t>Self-Construal</w:t>
            </w:r>
          </w:p>
        </w:tc>
        <w:tc>
          <w:tcPr>
            <w:tcW w:w="244" w:type="pct"/>
            <w:vMerge/>
            <w:tcBorders>
              <w:top w:val="nil"/>
              <w:left w:val="nil"/>
              <w:bottom w:val="nil"/>
              <w:right w:val="nil"/>
            </w:tcBorders>
            <w:vAlign w:val="center"/>
            <w:hideMark/>
          </w:tcPr>
          <w:p w14:paraId="57B88189" w14:textId="77777777" w:rsidR="00902BF0" w:rsidRPr="00902BF0" w:rsidRDefault="00902BF0" w:rsidP="00902BF0">
            <w:pPr>
              <w:spacing w:line="240" w:lineRule="auto"/>
              <w:ind w:firstLine="0"/>
              <w:rPr>
                <w:rFonts w:eastAsia="Times New Roman" w:cs="Times New Roman"/>
                <w:sz w:val="20"/>
                <w:szCs w:val="20"/>
                <w:lang w:val="en-US" w:eastAsia="zh-CN"/>
              </w:rPr>
            </w:pPr>
          </w:p>
        </w:tc>
        <w:tc>
          <w:tcPr>
            <w:tcW w:w="216" w:type="pct"/>
            <w:vMerge/>
            <w:tcBorders>
              <w:top w:val="nil"/>
              <w:left w:val="nil"/>
              <w:bottom w:val="nil"/>
              <w:right w:val="nil"/>
            </w:tcBorders>
            <w:vAlign w:val="center"/>
            <w:hideMark/>
          </w:tcPr>
          <w:p w14:paraId="5C4E402E" w14:textId="77777777" w:rsidR="00902BF0" w:rsidRPr="00902BF0" w:rsidRDefault="00902BF0" w:rsidP="00902BF0">
            <w:pPr>
              <w:spacing w:line="240" w:lineRule="auto"/>
              <w:ind w:firstLine="0"/>
              <w:rPr>
                <w:rFonts w:eastAsia="Times New Roman" w:cs="Times New Roman"/>
                <w:sz w:val="20"/>
                <w:szCs w:val="20"/>
                <w:lang w:val="en-US" w:eastAsia="zh-CN"/>
              </w:rPr>
            </w:pPr>
          </w:p>
        </w:tc>
        <w:tc>
          <w:tcPr>
            <w:tcW w:w="213" w:type="pct"/>
            <w:vMerge/>
            <w:tcBorders>
              <w:top w:val="nil"/>
              <w:left w:val="nil"/>
              <w:bottom w:val="nil"/>
              <w:right w:val="nil"/>
            </w:tcBorders>
            <w:vAlign w:val="center"/>
            <w:hideMark/>
          </w:tcPr>
          <w:p w14:paraId="410115A1" w14:textId="77777777" w:rsidR="00902BF0" w:rsidRPr="00902BF0" w:rsidRDefault="00902BF0" w:rsidP="00902BF0">
            <w:pPr>
              <w:spacing w:line="240" w:lineRule="auto"/>
              <w:ind w:firstLine="0"/>
              <w:rPr>
                <w:rFonts w:eastAsia="Times New Roman" w:cs="Times New Roman"/>
                <w:sz w:val="20"/>
                <w:szCs w:val="20"/>
                <w:lang w:val="en-US" w:eastAsia="zh-CN"/>
              </w:rPr>
            </w:pPr>
          </w:p>
        </w:tc>
        <w:tc>
          <w:tcPr>
            <w:tcW w:w="244" w:type="pct"/>
            <w:vMerge/>
            <w:tcBorders>
              <w:top w:val="nil"/>
              <w:left w:val="nil"/>
              <w:bottom w:val="nil"/>
              <w:right w:val="nil"/>
            </w:tcBorders>
            <w:vAlign w:val="center"/>
            <w:hideMark/>
          </w:tcPr>
          <w:p w14:paraId="61A7910F" w14:textId="77777777" w:rsidR="00902BF0" w:rsidRPr="00902BF0" w:rsidRDefault="00902BF0" w:rsidP="00902BF0">
            <w:pPr>
              <w:spacing w:line="240" w:lineRule="auto"/>
              <w:ind w:firstLine="0"/>
              <w:rPr>
                <w:rFonts w:eastAsia="Times New Roman" w:cs="Times New Roman"/>
                <w:sz w:val="20"/>
                <w:szCs w:val="20"/>
                <w:lang w:val="en-US" w:eastAsia="zh-CN"/>
              </w:rPr>
            </w:pPr>
          </w:p>
        </w:tc>
        <w:tc>
          <w:tcPr>
            <w:tcW w:w="216" w:type="pct"/>
            <w:vMerge/>
            <w:tcBorders>
              <w:top w:val="nil"/>
              <w:left w:val="nil"/>
              <w:bottom w:val="nil"/>
              <w:right w:val="nil"/>
            </w:tcBorders>
            <w:vAlign w:val="center"/>
            <w:hideMark/>
          </w:tcPr>
          <w:p w14:paraId="7474E8E7" w14:textId="77777777" w:rsidR="00902BF0" w:rsidRPr="00902BF0" w:rsidRDefault="00902BF0" w:rsidP="00902BF0">
            <w:pPr>
              <w:spacing w:line="240" w:lineRule="auto"/>
              <w:ind w:firstLine="0"/>
              <w:rPr>
                <w:rFonts w:eastAsia="Times New Roman" w:cs="Times New Roman"/>
                <w:sz w:val="20"/>
                <w:szCs w:val="20"/>
                <w:lang w:val="en-US" w:eastAsia="zh-CN"/>
              </w:rPr>
            </w:pPr>
          </w:p>
        </w:tc>
        <w:tc>
          <w:tcPr>
            <w:tcW w:w="213" w:type="pct"/>
            <w:vMerge/>
            <w:tcBorders>
              <w:top w:val="nil"/>
              <w:left w:val="nil"/>
              <w:bottom w:val="nil"/>
              <w:right w:val="nil"/>
            </w:tcBorders>
            <w:vAlign w:val="center"/>
            <w:hideMark/>
          </w:tcPr>
          <w:p w14:paraId="4417DACE" w14:textId="77777777" w:rsidR="00902BF0" w:rsidRPr="00902BF0" w:rsidRDefault="00902BF0" w:rsidP="00902BF0">
            <w:pPr>
              <w:spacing w:line="240" w:lineRule="auto"/>
              <w:ind w:firstLine="0"/>
              <w:rPr>
                <w:rFonts w:eastAsia="Times New Roman" w:cs="Times New Roman"/>
                <w:sz w:val="20"/>
                <w:szCs w:val="20"/>
                <w:lang w:val="en-US" w:eastAsia="zh-CN"/>
              </w:rPr>
            </w:pPr>
          </w:p>
        </w:tc>
        <w:tc>
          <w:tcPr>
            <w:tcW w:w="244" w:type="pct"/>
            <w:vMerge/>
            <w:tcBorders>
              <w:top w:val="nil"/>
              <w:left w:val="nil"/>
              <w:bottom w:val="nil"/>
              <w:right w:val="nil"/>
            </w:tcBorders>
            <w:vAlign w:val="center"/>
            <w:hideMark/>
          </w:tcPr>
          <w:p w14:paraId="6231F876" w14:textId="77777777" w:rsidR="00902BF0" w:rsidRPr="00902BF0" w:rsidRDefault="00902BF0" w:rsidP="00902BF0">
            <w:pPr>
              <w:spacing w:line="240" w:lineRule="auto"/>
              <w:ind w:firstLine="0"/>
              <w:rPr>
                <w:rFonts w:eastAsia="Times New Roman" w:cs="Times New Roman"/>
                <w:sz w:val="20"/>
                <w:szCs w:val="20"/>
                <w:lang w:val="en-US" w:eastAsia="zh-CN"/>
              </w:rPr>
            </w:pPr>
          </w:p>
        </w:tc>
        <w:tc>
          <w:tcPr>
            <w:tcW w:w="213" w:type="pct"/>
            <w:vMerge/>
            <w:tcBorders>
              <w:top w:val="nil"/>
              <w:left w:val="nil"/>
              <w:bottom w:val="nil"/>
              <w:right w:val="nil"/>
            </w:tcBorders>
            <w:vAlign w:val="center"/>
            <w:hideMark/>
          </w:tcPr>
          <w:p w14:paraId="3215A8BA" w14:textId="77777777" w:rsidR="00902BF0" w:rsidRPr="00902BF0" w:rsidRDefault="00902BF0" w:rsidP="00902BF0">
            <w:pPr>
              <w:spacing w:line="240" w:lineRule="auto"/>
              <w:ind w:firstLine="0"/>
              <w:rPr>
                <w:rFonts w:eastAsia="Times New Roman" w:cs="Times New Roman"/>
                <w:sz w:val="20"/>
                <w:szCs w:val="20"/>
                <w:lang w:val="en-US" w:eastAsia="zh-CN"/>
              </w:rPr>
            </w:pPr>
          </w:p>
        </w:tc>
        <w:tc>
          <w:tcPr>
            <w:tcW w:w="216" w:type="pct"/>
            <w:vMerge/>
            <w:tcBorders>
              <w:top w:val="nil"/>
              <w:left w:val="nil"/>
              <w:bottom w:val="nil"/>
              <w:right w:val="nil"/>
            </w:tcBorders>
            <w:vAlign w:val="center"/>
            <w:hideMark/>
          </w:tcPr>
          <w:p w14:paraId="03F6A398" w14:textId="77777777" w:rsidR="00902BF0" w:rsidRPr="00902BF0" w:rsidRDefault="00902BF0" w:rsidP="00902BF0">
            <w:pPr>
              <w:spacing w:line="240" w:lineRule="auto"/>
              <w:ind w:firstLine="0"/>
              <w:rPr>
                <w:rFonts w:eastAsia="Times New Roman" w:cs="Times New Roman"/>
                <w:sz w:val="20"/>
                <w:szCs w:val="20"/>
                <w:lang w:val="en-US" w:eastAsia="zh-CN"/>
              </w:rPr>
            </w:pPr>
          </w:p>
        </w:tc>
        <w:tc>
          <w:tcPr>
            <w:tcW w:w="244" w:type="pct"/>
            <w:vMerge/>
            <w:tcBorders>
              <w:top w:val="nil"/>
              <w:left w:val="nil"/>
              <w:bottom w:val="nil"/>
              <w:right w:val="nil"/>
            </w:tcBorders>
            <w:vAlign w:val="center"/>
            <w:hideMark/>
          </w:tcPr>
          <w:p w14:paraId="27EE9E4A" w14:textId="77777777" w:rsidR="00902BF0" w:rsidRPr="00902BF0" w:rsidRDefault="00902BF0" w:rsidP="00902BF0">
            <w:pPr>
              <w:spacing w:line="240" w:lineRule="auto"/>
              <w:ind w:firstLine="0"/>
              <w:rPr>
                <w:rFonts w:eastAsia="Times New Roman" w:cs="Times New Roman"/>
                <w:sz w:val="20"/>
                <w:szCs w:val="20"/>
                <w:lang w:val="en-US" w:eastAsia="zh-CN"/>
              </w:rPr>
            </w:pPr>
          </w:p>
        </w:tc>
        <w:tc>
          <w:tcPr>
            <w:tcW w:w="216" w:type="pct"/>
            <w:vMerge/>
            <w:tcBorders>
              <w:top w:val="nil"/>
              <w:left w:val="nil"/>
              <w:bottom w:val="nil"/>
              <w:right w:val="nil"/>
            </w:tcBorders>
            <w:vAlign w:val="center"/>
            <w:hideMark/>
          </w:tcPr>
          <w:p w14:paraId="083B4CD6" w14:textId="77777777" w:rsidR="00902BF0" w:rsidRPr="00902BF0" w:rsidRDefault="00902BF0" w:rsidP="00902BF0">
            <w:pPr>
              <w:spacing w:line="240" w:lineRule="auto"/>
              <w:ind w:firstLine="0"/>
              <w:rPr>
                <w:rFonts w:eastAsia="Times New Roman" w:cs="Times New Roman"/>
                <w:sz w:val="20"/>
                <w:szCs w:val="20"/>
                <w:lang w:val="en-US" w:eastAsia="zh-CN"/>
              </w:rPr>
            </w:pPr>
          </w:p>
        </w:tc>
        <w:tc>
          <w:tcPr>
            <w:tcW w:w="213" w:type="pct"/>
            <w:vMerge/>
            <w:tcBorders>
              <w:top w:val="nil"/>
              <w:left w:val="nil"/>
              <w:bottom w:val="nil"/>
              <w:right w:val="nil"/>
            </w:tcBorders>
            <w:vAlign w:val="center"/>
            <w:hideMark/>
          </w:tcPr>
          <w:p w14:paraId="65FF59F3" w14:textId="77777777" w:rsidR="00902BF0" w:rsidRPr="00902BF0" w:rsidRDefault="00902BF0" w:rsidP="00902BF0">
            <w:pPr>
              <w:spacing w:line="240" w:lineRule="auto"/>
              <w:ind w:firstLine="0"/>
              <w:rPr>
                <w:rFonts w:eastAsia="Times New Roman" w:cs="Times New Roman"/>
                <w:sz w:val="20"/>
                <w:szCs w:val="20"/>
                <w:lang w:val="en-US" w:eastAsia="zh-CN"/>
              </w:rPr>
            </w:pPr>
          </w:p>
        </w:tc>
        <w:tc>
          <w:tcPr>
            <w:tcW w:w="244" w:type="pct"/>
            <w:vMerge/>
            <w:tcBorders>
              <w:top w:val="nil"/>
              <w:left w:val="nil"/>
              <w:bottom w:val="nil"/>
              <w:right w:val="nil"/>
            </w:tcBorders>
            <w:vAlign w:val="center"/>
            <w:hideMark/>
          </w:tcPr>
          <w:p w14:paraId="102A9F90" w14:textId="77777777" w:rsidR="00902BF0" w:rsidRPr="00902BF0" w:rsidRDefault="00902BF0" w:rsidP="00902BF0">
            <w:pPr>
              <w:spacing w:line="240" w:lineRule="auto"/>
              <w:ind w:firstLine="0"/>
              <w:rPr>
                <w:rFonts w:eastAsia="Times New Roman" w:cs="Times New Roman"/>
                <w:sz w:val="20"/>
                <w:szCs w:val="20"/>
                <w:lang w:val="en-US" w:eastAsia="zh-CN"/>
              </w:rPr>
            </w:pPr>
          </w:p>
        </w:tc>
        <w:tc>
          <w:tcPr>
            <w:tcW w:w="216" w:type="pct"/>
            <w:vMerge/>
            <w:tcBorders>
              <w:top w:val="nil"/>
              <w:left w:val="nil"/>
              <w:bottom w:val="nil"/>
              <w:right w:val="nil"/>
            </w:tcBorders>
            <w:vAlign w:val="center"/>
            <w:hideMark/>
          </w:tcPr>
          <w:p w14:paraId="4E381A73" w14:textId="77777777" w:rsidR="00902BF0" w:rsidRPr="00902BF0" w:rsidRDefault="00902BF0" w:rsidP="00902BF0">
            <w:pPr>
              <w:spacing w:line="240" w:lineRule="auto"/>
              <w:ind w:firstLine="0"/>
              <w:rPr>
                <w:rFonts w:eastAsia="Times New Roman" w:cs="Times New Roman"/>
                <w:sz w:val="20"/>
                <w:szCs w:val="20"/>
                <w:lang w:val="en-US" w:eastAsia="zh-CN"/>
              </w:rPr>
            </w:pPr>
          </w:p>
        </w:tc>
        <w:tc>
          <w:tcPr>
            <w:tcW w:w="213" w:type="pct"/>
            <w:vMerge/>
            <w:tcBorders>
              <w:top w:val="nil"/>
              <w:left w:val="nil"/>
              <w:bottom w:val="nil"/>
              <w:right w:val="nil"/>
            </w:tcBorders>
            <w:vAlign w:val="center"/>
            <w:hideMark/>
          </w:tcPr>
          <w:p w14:paraId="595B7E06" w14:textId="77777777" w:rsidR="00902BF0" w:rsidRPr="00902BF0" w:rsidRDefault="00902BF0" w:rsidP="00902BF0">
            <w:pPr>
              <w:spacing w:line="240" w:lineRule="auto"/>
              <w:ind w:firstLine="0"/>
              <w:rPr>
                <w:rFonts w:eastAsia="Times New Roman" w:cs="Times New Roman"/>
                <w:sz w:val="20"/>
                <w:szCs w:val="20"/>
                <w:lang w:val="en-US" w:eastAsia="zh-CN"/>
              </w:rPr>
            </w:pPr>
          </w:p>
        </w:tc>
        <w:tc>
          <w:tcPr>
            <w:tcW w:w="216" w:type="pct"/>
            <w:vMerge/>
            <w:tcBorders>
              <w:top w:val="nil"/>
              <w:left w:val="nil"/>
              <w:bottom w:val="nil"/>
              <w:right w:val="nil"/>
            </w:tcBorders>
            <w:vAlign w:val="center"/>
            <w:hideMark/>
          </w:tcPr>
          <w:p w14:paraId="25FE9AA0" w14:textId="77777777" w:rsidR="00902BF0" w:rsidRPr="00902BF0" w:rsidRDefault="00902BF0" w:rsidP="00902BF0">
            <w:pPr>
              <w:spacing w:line="240" w:lineRule="auto"/>
              <w:ind w:firstLine="0"/>
              <w:rPr>
                <w:rFonts w:eastAsia="Times New Roman" w:cs="Times New Roman"/>
                <w:sz w:val="20"/>
                <w:szCs w:val="20"/>
                <w:lang w:val="en-US" w:eastAsia="zh-CN"/>
              </w:rPr>
            </w:pPr>
          </w:p>
        </w:tc>
        <w:tc>
          <w:tcPr>
            <w:tcW w:w="207" w:type="pct"/>
            <w:vMerge/>
            <w:tcBorders>
              <w:top w:val="nil"/>
              <w:left w:val="nil"/>
              <w:bottom w:val="nil"/>
              <w:right w:val="nil"/>
            </w:tcBorders>
            <w:vAlign w:val="center"/>
            <w:hideMark/>
          </w:tcPr>
          <w:p w14:paraId="337EBBED" w14:textId="77777777" w:rsidR="00902BF0" w:rsidRPr="00902BF0" w:rsidRDefault="00902BF0" w:rsidP="00902BF0">
            <w:pPr>
              <w:spacing w:line="240" w:lineRule="auto"/>
              <w:ind w:firstLine="0"/>
              <w:rPr>
                <w:rFonts w:eastAsia="Times New Roman" w:cs="Times New Roman"/>
                <w:sz w:val="20"/>
                <w:szCs w:val="20"/>
                <w:lang w:val="en-US" w:eastAsia="zh-CN"/>
              </w:rPr>
            </w:pPr>
          </w:p>
        </w:tc>
        <w:tc>
          <w:tcPr>
            <w:tcW w:w="216" w:type="pct"/>
            <w:vMerge/>
            <w:tcBorders>
              <w:top w:val="nil"/>
              <w:left w:val="nil"/>
              <w:bottom w:val="nil"/>
              <w:right w:val="nil"/>
            </w:tcBorders>
            <w:vAlign w:val="center"/>
            <w:hideMark/>
          </w:tcPr>
          <w:p w14:paraId="1FFC37BC" w14:textId="77777777" w:rsidR="00902BF0" w:rsidRPr="00902BF0" w:rsidRDefault="00902BF0" w:rsidP="00902BF0">
            <w:pPr>
              <w:spacing w:line="240" w:lineRule="auto"/>
              <w:ind w:firstLine="0"/>
              <w:rPr>
                <w:rFonts w:eastAsia="Times New Roman" w:cs="Times New Roman"/>
                <w:sz w:val="20"/>
                <w:szCs w:val="20"/>
                <w:lang w:val="en-US" w:eastAsia="zh-CN"/>
              </w:rPr>
            </w:pPr>
          </w:p>
        </w:tc>
      </w:tr>
      <w:tr w:rsidR="00902BF0" w:rsidRPr="00902BF0" w14:paraId="2C3B6FB2" w14:textId="77777777" w:rsidTr="00E1236A">
        <w:trPr>
          <w:trHeight w:val="259"/>
        </w:trPr>
        <w:tc>
          <w:tcPr>
            <w:tcW w:w="996" w:type="pct"/>
            <w:tcBorders>
              <w:top w:val="nil"/>
              <w:left w:val="nil"/>
              <w:bottom w:val="nil"/>
              <w:right w:val="nil"/>
            </w:tcBorders>
            <w:shd w:val="clear" w:color="auto" w:fill="auto"/>
            <w:vAlign w:val="center"/>
            <w:hideMark/>
          </w:tcPr>
          <w:p w14:paraId="66F31640" w14:textId="77777777" w:rsidR="00902BF0" w:rsidRPr="00902BF0" w:rsidRDefault="00902BF0" w:rsidP="00902BF0">
            <w:pPr>
              <w:spacing w:line="240" w:lineRule="auto"/>
              <w:ind w:firstLine="0"/>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Difference vs. Similarity</w:t>
            </w:r>
          </w:p>
        </w:tc>
        <w:tc>
          <w:tcPr>
            <w:tcW w:w="244" w:type="pct"/>
            <w:tcBorders>
              <w:top w:val="nil"/>
              <w:left w:val="nil"/>
              <w:bottom w:val="nil"/>
              <w:right w:val="nil"/>
            </w:tcBorders>
            <w:shd w:val="clear" w:color="auto" w:fill="auto"/>
            <w:vAlign w:val="center"/>
            <w:hideMark/>
          </w:tcPr>
          <w:p w14:paraId="16A992E8"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-1.29</w:t>
            </w:r>
          </w:p>
        </w:tc>
        <w:tc>
          <w:tcPr>
            <w:tcW w:w="216" w:type="pct"/>
            <w:tcBorders>
              <w:top w:val="nil"/>
              <w:left w:val="nil"/>
              <w:bottom w:val="nil"/>
              <w:right w:val="nil"/>
            </w:tcBorders>
            <w:shd w:val="clear" w:color="auto" w:fill="auto"/>
            <w:vAlign w:val="center"/>
            <w:hideMark/>
          </w:tcPr>
          <w:p w14:paraId="02759937"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1.32</w:t>
            </w:r>
          </w:p>
        </w:tc>
        <w:tc>
          <w:tcPr>
            <w:tcW w:w="213" w:type="pct"/>
            <w:tcBorders>
              <w:top w:val="nil"/>
              <w:left w:val="nil"/>
              <w:bottom w:val="nil"/>
              <w:right w:val="nil"/>
            </w:tcBorders>
            <w:shd w:val="clear" w:color="auto" w:fill="auto"/>
            <w:vAlign w:val="center"/>
            <w:hideMark/>
          </w:tcPr>
          <w:p w14:paraId="748378AB"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485</w:t>
            </w:r>
          </w:p>
        </w:tc>
        <w:tc>
          <w:tcPr>
            <w:tcW w:w="244" w:type="pct"/>
            <w:tcBorders>
              <w:top w:val="nil"/>
              <w:left w:val="nil"/>
              <w:bottom w:val="nil"/>
              <w:right w:val="nil"/>
            </w:tcBorders>
            <w:shd w:val="clear" w:color="auto" w:fill="auto"/>
            <w:vAlign w:val="center"/>
            <w:hideMark/>
          </w:tcPr>
          <w:p w14:paraId="72B91FF9"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-1.59</w:t>
            </w:r>
          </w:p>
        </w:tc>
        <w:tc>
          <w:tcPr>
            <w:tcW w:w="216" w:type="pct"/>
            <w:tcBorders>
              <w:top w:val="nil"/>
              <w:left w:val="nil"/>
              <w:bottom w:val="nil"/>
              <w:right w:val="nil"/>
            </w:tcBorders>
            <w:shd w:val="clear" w:color="auto" w:fill="auto"/>
            <w:vAlign w:val="center"/>
            <w:hideMark/>
          </w:tcPr>
          <w:p w14:paraId="430C7AEF"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1.3</w:t>
            </w:r>
          </w:p>
        </w:tc>
        <w:tc>
          <w:tcPr>
            <w:tcW w:w="213" w:type="pct"/>
            <w:tcBorders>
              <w:top w:val="nil"/>
              <w:left w:val="nil"/>
              <w:bottom w:val="nil"/>
              <w:right w:val="nil"/>
            </w:tcBorders>
            <w:shd w:val="clear" w:color="auto" w:fill="auto"/>
            <w:vAlign w:val="center"/>
            <w:hideMark/>
          </w:tcPr>
          <w:p w14:paraId="50D4F6D1"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786</w:t>
            </w:r>
          </w:p>
        </w:tc>
        <w:tc>
          <w:tcPr>
            <w:tcW w:w="244" w:type="pct"/>
            <w:tcBorders>
              <w:top w:val="nil"/>
              <w:left w:val="nil"/>
              <w:bottom w:val="nil"/>
              <w:right w:val="nil"/>
            </w:tcBorders>
            <w:shd w:val="clear" w:color="auto" w:fill="auto"/>
            <w:vAlign w:val="center"/>
            <w:hideMark/>
          </w:tcPr>
          <w:p w14:paraId="150DA185"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8.85</w:t>
            </w:r>
          </w:p>
        </w:tc>
        <w:tc>
          <w:tcPr>
            <w:tcW w:w="213" w:type="pct"/>
            <w:tcBorders>
              <w:top w:val="nil"/>
              <w:left w:val="nil"/>
              <w:bottom w:val="nil"/>
              <w:right w:val="nil"/>
            </w:tcBorders>
            <w:shd w:val="clear" w:color="auto" w:fill="auto"/>
            <w:vAlign w:val="center"/>
            <w:hideMark/>
          </w:tcPr>
          <w:p w14:paraId="46FA2CE1"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w:t>
            </w:r>
          </w:p>
        </w:tc>
        <w:tc>
          <w:tcPr>
            <w:tcW w:w="216" w:type="pct"/>
            <w:tcBorders>
              <w:top w:val="nil"/>
              <w:left w:val="nil"/>
              <w:bottom w:val="nil"/>
              <w:right w:val="nil"/>
            </w:tcBorders>
            <w:shd w:val="clear" w:color="auto" w:fill="auto"/>
            <w:vAlign w:val="center"/>
            <w:hideMark/>
          </w:tcPr>
          <w:p w14:paraId="06988B1C"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0.02</w:t>
            </w:r>
          </w:p>
        </w:tc>
        <w:tc>
          <w:tcPr>
            <w:tcW w:w="244" w:type="pct"/>
            <w:tcBorders>
              <w:top w:val="nil"/>
              <w:left w:val="nil"/>
              <w:bottom w:val="nil"/>
              <w:right w:val="nil"/>
            </w:tcBorders>
            <w:shd w:val="clear" w:color="auto" w:fill="auto"/>
            <w:vAlign w:val="center"/>
            <w:hideMark/>
          </w:tcPr>
          <w:p w14:paraId="251D5CB5"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-1.52</w:t>
            </w:r>
          </w:p>
        </w:tc>
        <w:tc>
          <w:tcPr>
            <w:tcW w:w="216" w:type="pct"/>
            <w:tcBorders>
              <w:top w:val="nil"/>
              <w:left w:val="nil"/>
              <w:bottom w:val="nil"/>
              <w:right w:val="nil"/>
            </w:tcBorders>
            <w:shd w:val="clear" w:color="auto" w:fill="auto"/>
            <w:vAlign w:val="center"/>
            <w:hideMark/>
          </w:tcPr>
          <w:p w14:paraId="727A53AF"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1.27</w:t>
            </w:r>
          </w:p>
        </w:tc>
        <w:tc>
          <w:tcPr>
            <w:tcW w:w="213" w:type="pct"/>
            <w:tcBorders>
              <w:top w:val="nil"/>
              <w:left w:val="nil"/>
              <w:bottom w:val="nil"/>
              <w:right w:val="nil"/>
            </w:tcBorders>
            <w:shd w:val="clear" w:color="auto" w:fill="auto"/>
            <w:vAlign w:val="center"/>
            <w:hideMark/>
          </w:tcPr>
          <w:p w14:paraId="59E948CC"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352</w:t>
            </w:r>
          </w:p>
        </w:tc>
        <w:tc>
          <w:tcPr>
            <w:tcW w:w="244" w:type="pct"/>
            <w:tcBorders>
              <w:top w:val="nil"/>
              <w:left w:val="nil"/>
              <w:bottom w:val="nil"/>
              <w:right w:val="nil"/>
            </w:tcBorders>
            <w:shd w:val="clear" w:color="auto" w:fill="auto"/>
            <w:vAlign w:val="center"/>
            <w:hideMark/>
          </w:tcPr>
          <w:p w14:paraId="659AAD6C"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-1.53</w:t>
            </w:r>
          </w:p>
        </w:tc>
        <w:tc>
          <w:tcPr>
            <w:tcW w:w="216" w:type="pct"/>
            <w:tcBorders>
              <w:top w:val="nil"/>
              <w:left w:val="nil"/>
              <w:bottom w:val="nil"/>
              <w:right w:val="nil"/>
            </w:tcBorders>
            <w:shd w:val="clear" w:color="auto" w:fill="auto"/>
            <w:vAlign w:val="center"/>
            <w:hideMark/>
          </w:tcPr>
          <w:p w14:paraId="79FBF6FA"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1.41</w:t>
            </w:r>
          </w:p>
        </w:tc>
        <w:tc>
          <w:tcPr>
            <w:tcW w:w="213" w:type="pct"/>
            <w:tcBorders>
              <w:top w:val="nil"/>
              <w:left w:val="nil"/>
              <w:bottom w:val="nil"/>
              <w:right w:val="nil"/>
            </w:tcBorders>
            <w:shd w:val="clear" w:color="auto" w:fill="auto"/>
            <w:vAlign w:val="center"/>
            <w:hideMark/>
          </w:tcPr>
          <w:p w14:paraId="523EC07E"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126</w:t>
            </w:r>
          </w:p>
        </w:tc>
        <w:tc>
          <w:tcPr>
            <w:tcW w:w="216" w:type="pct"/>
            <w:tcBorders>
              <w:top w:val="nil"/>
              <w:left w:val="nil"/>
              <w:bottom w:val="nil"/>
              <w:right w:val="nil"/>
            </w:tcBorders>
            <w:shd w:val="clear" w:color="auto" w:fill="auto"/>
            <w:vAlign w:val="center"/>
            <w:hideMark/>
          </w:tcPr>
          <w:p w14:paraId="4C6B7C5C"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0.01</w:t>
            </w:r>
          </w:p>
        </w:tc>
        <w:tc>
          <w:tcPr>
            <w:tcW w:w="207" w:type="pct"/>
            <w:tcBorders>
              <w:top w:val="nil"/>
              <w:left w:val="nil"/>
              <w:bottom w:val="nil"/>
              <w:right w:val="nil"/>
            </w:tcBorders>
            <w:shd w:val="clear" w:color="auto" w:fill="auto"/>
            <w:vAlign w:val="center"/>
            <w:hideMark/>
          </w:tcPr>
          <w:p w14:paraId="528EC66A"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p>
        </w:tc>
        <w:tc>
          <w:tcPr>
            <w:tcW w:w="216" w:type="pct"/>
            <w:tcBorders>
              <w:top w:val="nil"/>
              <w:left w:val="nil"/>
              <w:bottom w:val="nil"/>
              <w:right w:val="nil"/>
            </w:tcBorders>
            <w:shd w:val="clear" w:color="auto" w:fill="auto"/>
            <w:vAlign w:val="center"/>
            <w:hideMark/>
          </w:tcPr>
          <w:p w14:paraId="4A5EA70D"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0</w:t>
            </w:r>
          </w:p>
        </w:tc>
      </w:tr>
      <w:tr w:rsidR="00902BF0" w:rsidRPr="00902BF0" w14:paraId="5FAA466B" w14:textId="77777777" w:rsidTr="00E1236A">
        <w:trPr>
          <w:trHeight w:val="259"/>
        </w:trPr>
        <w:tc>
          <w:tcPr>
            <w:tcW w:w="996" w:type="pct"/>
            <w:tcBorders>
              <w:top w:val="nil"/>
              <w:left w:val="nil"/>
              <w:bottom w:val="nil"/>
              <w:right w:val="nil"/>
            </w:tcBorders>
            <w:shd w:val="clear" w:color="auto" w:fill="auto"/>
            <w:vAlign w:val="center"/>
            <w:hideMark/>
          </w:tcPr>
          <w:p w14:paraId="7F38CE8F" w14:textId="77777777" w:rsidR="00902BF0" w:rsidRPr="00902BF0" w:rsidRDefault="00902BF0" w:rsidP="00902BF0">
            <w:pPr>
              <w:spacing w:line="240" w:lineRule="auto"/>
              <w:ind w:firstLine="0"/>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Containment vs. Connection</w:t>
            </w:r>
          </w:p>
        </w:tc>
        <w:tc>
          <w:tcPr>
            <w:tcW w:w="244" w:type="pct"/>
            <w:tcBorders>
              <w:top w:val="nil"/>
              <w:left w:val="nil"/>
              <w:bottom w:val="nil"/>
              <w:right w:val="nil"/>
            </w:tcBorders>
            <w:shd w:val="clear" w:color="auto" w:fill="auto"/>
            <w:vAlign w:val="center"/>
            <w:hideMark/>
          </w:tcPr>
          <w:p w14:paraId="41594E6B"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1.96</w:t>
            </w:r>
          </w:p>
        </w:tc>
        <w:tc>
          <w:tcPr>
            <w:tcW w:w="216" w:type="pct"/>
            <w:tcBorders>
              <w:top w:val="nil"/>
              <w:left w:val="nil"/>
              <w:bottom w:val="nil"/>
              <w:right w:val="nil"/>
            </w:tcBorders>
            <w:shd w:val="clear" w:color="auto" w:fill="auto"/>
            <w:vAlign w:val="center"/>
            <w:hideMark/>
          </w:tcPr>
          <w:p w14:paraId="1A222C20"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1.5</w:t>
            </w:r>
          </w:p>
        </w:tc>
        <w:tc>
          <w:tcPr>
            <w:tcW w:w="213" w:type="pct"/>
            <w:tcBorders>
              <w:top w:val="nil"/>
              <w:left w:val="nil"/>
              <w:bottom w:val="nil"/>
              <w:right w:val="nil"/>
            </w:tcBorders>
            <w:shd w:val="clear" w:color="auto" w:fill="auto"/>
            <w:vAlign w:val="center"/>
            <w:hideMark/>
          </w:tcPr>
          <w:p w14:paraId="2C038584"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485</w:t>
            </w:r>
          </w:p>
        </w:tc>
        <w:tc>
          <w:tcPr>
            <w:tcW w:w="244" w:type="pct"/>
            <w:tcBorders>
              <w:top w:val="nil"/>
              <w:left w:val="nil"/>
              <w:bottom w:val="nil"/>
              <w:right w:val="nil"/>
            </w:tcBorders>
            <w:shd w:val="clear" w:color="auto" w:fill="auto"/>
            <w:vAlign w:val="center"/>
            <w:hideMark/>
          </w:tcPr>
          <w:p w14:paraId="1E25F425"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2</w:t>
            </w:r>
          </w:p>
        </w:tc>
        <w:tc>
          <w:tcPr>
            <w:tcW w:w="216" w:type="pct"/>
            <w:tcBorders>
              <w:top w:val="nil"/>
              <w:left w:val="nil"/>
              <w:bottom w:val="nil"/>
              <w:right w:val="nil"/>
            </w:tcBorders>
            <w:shd w:val="clear" w:color="auto" w:fill="auto"/>
            <w:vAlign w:val="center"/>
            <w:hideMark/>
          </w:tcPr>
          <w:p w14:paraId="3113E517"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1.32</w:t>
            </w:r>
          </w:p>
        </w:tc>
        <w:tc>
          <w:tcPr>
            <w:tcW w:w="213" w:type="pct"/>
            <w:tcBorders>
              <w:top w:val="nil"/>
              <w:left w:val="nil"/>
              <w:bottom w:val="nil"/>
              <w:right w:val="nil"/>
            </w:tcBorders>
            <w:shd w:val="clear" w:color="auto" w:fill="auto"/>
            <w:vAlign w:val="center"/>
            <w:hideMark/>
          </w:tcPr>
          <w:p w14:paraId="63487F4A"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786</w:t>
            </w:r>
          </w:p>
        </w:tc>
        <w:tc>
          <w:tcPr>
            <w:tcW w:w="244" w:type="pct"/>
            <w:tcBorders>
              <w:top w:val="nil"/>
              <w:left w:val="nil"/>
              <w:bottom w:val="nil"/>
              <w:right w:val="nil"/>
            </w:tcBorders>
            <w:shd w:val="clear" w:color="auto" w:fill="auto"/>
            <w:vAlign w:val="center"/>
            <w:hideMark/>
          </w:tcPr>
          <w:p w14:paraId="6F483536"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7.89</w:t>
            </w:r>
          </w:p>
        </w:tc>
        <w:tc>
          <w:tcPr>
            <w:tcW w:w="213" w:type="pct"/>
            <w:tcBorders>
              <w:top w:val="nil"/>
              <w:left w:val="nil"/>
              <w:bottom w:val="nil"/>
              <w:right w:val="nil"/>
            </w:tcBorders>
            <w:shd w:val="clear" w:color="auto" w:fill="auto"/>
            <w:vAlign w:val="center"/>
            <w:hideMark/>
          </w:tcPr>
          <w:p w14:paraId="402E5812"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p>
        </w:tc>
        <w:tc>
          <w:tcPr>
            <w:tcW w:w="216" w:type="pct"/>
            <w:tcBorders>
              <w:top w:val="nil"/>
              <w:left w:val="nil"/>
              <w:bottom w:val="nil"/>
              <w:right w:val="nil"/>
            </w:tcBorders>
            <w:shd w:val="clear" w:color="auto" w:fill="auto"/>
            <w:vAlign w:val="center"/>
            <w:hideMark/>
          </w:tcPr>
          <w:p w14:paraId="4CF58354"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0.02</w:t>
            </w:r>
          </w:p>
        </w:tc>
        <w:tc>
          <w:tcPr>
            <w:tcW w:w="244" w:type="pct"/>
            <w:tcBorders>
              <w:top w:val="nil"/>
              <w:left w:val="nil"/>
              <w:bottom w:val="nil"/>
              <w:right w:val="nil"/>
            </w:tcBorders>
            <w:shd w:val="clear" w:color="auto" w:fill="auto"/>
            <w:vAlign w:val="center"/>
            <w:hideMark/>
          </w:tcPr>
          <w:p w14:paraId="01BC10BA"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2.51</w:t>
            </w:r>
          </w:p>
        </w:tc>
        <w:tc>
          <w:tcPr>
            <w:tcW w:w="216" w:type="pct"/>
            <w:tcBorders>
              <w:top w:val="nil"/>
              <w:left w:val="nil"/>
              <w:bottom w:val="nil"/>
              <w:right w:val="nil"/>
            </w:tcBorders>
            <w:shd w:val="clear" w:color="auto" w:fill="auto"/>
            <w:vAlign w:val="center"/>
            <w:hideMark/>
          </w:tcPr>
          <w:p w14:paraId="26DA4F91"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1.31</w:t>
            </w:r>
          </w:p>
        </w:tc>
        <w:tc>
          <w:tcPr>
            <w:tcW w:w="213" w:type="pct"/>
            <w:tcBorders>
              <w:top w:val="nil"/>
              <w:left w:val="nil"/>
              <w:bottom w:val="nil"/>
              <w:right w:val="nil"/>
            </w:tcBorders>
            <w:shd w:val="clear" w:color="auto" w:fill="auto"/>
            <w:vAlign w:val="center"/>
            <w:hideMark/>
          </w:tcPr>
          <w:p w14:paraId="202B36A9"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352</w:t>
            </w:r>
          </w:p>
        </w:tc>
        <w:tc>
          <w:tcPr>
            <w:tcW w:w="244" w:type="pct"/>
            <w:tcBorders>
              <w:top w:val="nil"/>
              <w:left w:val="nil"/>
              <w:bottom w:val="nil"/>
              <w:right w:val="nil"/>
            </w:tcBorders>
            <w:shd w:val="clear" w:color="auto" w:fill="auto"/>
            <w:vAlign w:val="center"/>
            <w:hideMark/>
          </w:tcPr>
          <w:p w14:paraId="34DCB8BA"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2.34</w:t>
            </w:r>
          </w:p>
        </w:tc>
        <w:tc>
          <w:tcPr>
            <w:tcW w:w="216" w:type="pct"/>
            <w:tcBorders>
              <w:top w:val="nil"/>
              <w:left w:val="nil"/>
              <w:bottom w:val="nil"/>
              <w:right w:val="nil"/>
            </w:tcBorders>
            <w:shd w:val="clear" w:color="auto" w:fill="auto"/>
            <w:vAlign w:val="center"/>
            <w:hideMark/>
          </w:tcPr>
          <w:p w14:paraId="12A78E6A"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1.34</w:t>
            </w:r>
          </w:p>
        </w:tc>
        <w:tc>
          <w:tcPr>
            <w:tcW w:w="213" w:type="pct"/>
            <w:tcBorders>
              <w:top w:val="nil"/>
              <w:left w:val="nil"/>
              <w:bottom w:val="nil"/>
              <w:right w:val="nil"/>
            </w:tcBorders>
            <w:shd w:val="clear" w:color="auto" w:fill="auto"/>
            <w:vAlign w:val="center"/>
            <w:hideMark/>
          </w:tcPr>
          <w:p w14:paraId="410F3FFD"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126</w:t>
            </w:r>
          </w:p>
        </w:tc>
        <w:tc>
          <w:tcPr>
            <w:tcW w:w="216" w:type="pct"/>
            <w:tcBorders>
              <w:top w:val="nil"/>
              <w:left w:val="nil"/>
              <w:bottom w:val="nil"/>
              <w:right w:val="nil"/>
            </w:tcBorders>
            <w:shd w:val="clear" w:color="auto" w:fill="auto"/>
            <w:vAlign w:val="center"/>
            <w:hideMark/>
          </w:tcPr>
          <w:p w14:paraId="0116B1B1"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1.45</w:t>
            </w:r>
          </w:p>
        </w:tc>
        <w:tc>
          <w:tcPr>
            <w:tcW w:w="207" w:type="pct"/>
            <w:tcBorders>
              <w:top w:val="nil"/>
              <w:left w:val="nil"/>
              <w:bottom w:val="nil"/>
              <w:right w:val="nil"/>
            </w:tcBorders>
            <w:shd w:val="clear" w:color="auto" w:fill="auto"/>
            <w:vAlign w:val="center"/>
            <w:hideMark/>
          </w:tcPr>
          <w:p w14:paraId="5EAB928A"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p>
        </w:tc>
        <w:tc>
          <w:tcPr>
            <w:tcW w:w="216" w:type="pct"/>
            <w:tcBorders>
              <w:top w:val="nil"/>
              <w:left w:val="nil"/>
              <w:bottom w:val="nil"/>
              <w:right w:val="nil"/>
            </w:tcBorders>
            <w:shd w:val="clear" w:color="auto" w:fill="auto"/>
            <w:vAlign w:val="center"/>
            <w:hideMark/>
          </w:tcPr>
          <w:p w14:paraId="77219DA9"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0</w:t>
            </w:r>
          </w:p>
        </w:tc>
      </w:tr>
      <w:tr w:rsidR="00902BF0" w:rsidRPr="00902BF0" w14:paraId="7B44C538" w14:textId="77777777" w:rsidTr="00E1236A">
        <w:trPr>
          <w:trHeight w:val="259"/>
        </w:trPr>
        <w:tc>
          <w:tcPr>
            <w:tcW w:w="996" w:type="pct"/>
            <w:tcBorders>
              <w:top w:val="nil"/>
              <w:left w:val="nil"/>
              <w:bottom w:val="nil"/>
              <w:right w:val="nil"/>
            </w:tcBorders>
            <w:shd w:val="clear" w:color="auto" w:fill="auto"/>
            <w:vAlign w:val="center"/>
            <w:hideMark/>
          </w:tcPr>
          <w:p w14:paraId="225C519D" w14:textId="77777777" w:rsidR="00902BF0" w:rsidRPr="00902BF0" w:rsidRDefault="00902BF0" w:rsidP="00902BF0">
            <w:pPr>
              <w:spacing w:line="240" w:lineRule="auto"/>
              <w:ind w:firstLine="0"/>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Self-direction vs. Receptiveness to influence</w:t>
            </w:r>
          </w:p>
        </w:tc>
        <w:tc>
          <w:tcPr>
            <w:tcW w:w="244" w:type="pct"/>
            <w:tcBorders>
              <w:top w:val="nil"/>
              <w:left w:val="nil"/>
              <w:bottom w:val="nil"/>
              <w:right w:val="nil"/>
            </w:tcBorders>
            <w:shd w:val="clear" w:color="auto" w:fill="auto"/>
            <w:vAlign w:val="center"/>
            <w:hideMark/>
          </w:tcPr>
          <w:p w14:paraId="4AB3A63D"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-1.12</w:t>
            </w:r>
          </w:p>
        </w:tc>
        <w:tc>
          <w:tcPr>
            <w:tcW w:w="216" w:type="pct"/>
            <w:tcBorders>
              <w:top w:val="nil"/>
              <w:left w:val="nil"/>
              <w:bottom w:val="nil"/>
              <w:right w:val="nil"/>
            </w:tcBorders>
            <w:shd w:val="clear" w:color="auto" w:fill="auto"/>
            <w:vAlign w:val="center"/>
            <w:hideMark/>
          </w:tcPr>
          <w:p w14:paraId="68FD4075"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1.32</w:t>
            </w:r>
          </w:p>
        </w:tc>
        <w:tc>
          <w:tcPr>
            <w:tcW w:w="213" w:type="pct"/>
            <w:tcBorders>
              <w:top w:val="nil"/>
              <w:left w:val="nil"/>
              <w:bottom w:val="nil"/>
              <w:right w:val="nil"/>
            </w:tcBorders>
            <w:shd w:val="clear" w:color="auto" w:fill="auto"/>
            <w:vAlign w:val="center"/>
            <w:hideMark/>
          </w:tcPr>
          <w:p w14:paraId="569EC196"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485</w:t>
            </w:r>
          </w:p>
        </w:tc>
        <w:tc>
          <w:tcPr>
            <w:tcW w:w="244" w:type="pct"/>
            <w:tcBorders>
              <w:top w:val="nil"/>
              <w:left w:val="nil"/>
              <w:bottom w:val="nil"/>
              <w:right w:val="nil"/>
            </w:tcBorders>
            <w:shd w:val="clear" w:color="auto" w:fill="auto"/>
            <w:vAlign w:val="center"/>
            <w:hideMark/>
          </w:tcPr>
          <w:p w14:paraId="237585B7"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-1.12</w:t>
            </w:r>
          </w:p>
        </w:tc>
        <w:tc>
          <w:tcPr>
            <w:tcW w:w="216" w:type="pct"/>
            <w:tcBorders>
              <w:top w:val="nil"/>
              <w:left w:val="nil"/>
              <w:bottom w:val="nil"/>
              <w:right w:val="nil"/>
            </w:tcBorders>
            <w:shd w:val="clear" w:color="auto" w:fill="auto"/>
            <w:vAlign w:val="center"/>
            <w:hideMark/>
          </w:tcPr>
          <w:p w14:paraId="6E97785F"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1.32</w:t>
            </w:r>
          </w:p>
        </w:tc>
        <w:tc>
          <w:tcPr>
            <w:tcW w:w="213" w:type="pct"/>
            <w:tcBorders>
              <w:top w:val="nil"/>
              <w:left w:val="nil"/>
              <w:bottom w:val="nil"/>
              <w:right w:val="nil"/>
            </w:tcBorders>
            <w:shd w:val="clear" w:color="auto" w:fill="auto"/>
            <w:vAlign w:val="center"/>
            <w:hideMark/>
          </w:tcPr>
          <w:p w14:paraId="43F1CBDF"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786</w:t>
            </w:r>
          </w:p>
        </w:tc>
        <w:tc>
          <w:tcPr>
            <w:tcW w:w="244" w:type="pct"/>
            <w:tcBorders>
              <w:top w:val="nil"/>
              <w:left w:val="nil"/>
              <w:bottom w:val="nil"/>
              <w:right w:val="nil"/>
            </w:tcBorders>
            <w:shd w:val="clear" w:color="auto" w:fill="auto"/>
            <w:vAlign w:val="center"/>
            <w:hideMark/>
          </w:tcPr>
          <w:p w14:paraId="2E27117D"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0.54</w:t>
            </w:r>
          </w:p>
        </w:tc>
        <w:tc>
          <w:tcPr>
            <w:tcW w:w="213" w:type="pct"/>
            <w:tcBorders>
              <w:top w:val="nil"/>
              <w:left w:val="nil"/>
              <w:bottom w:val="nil"/>
              <w:right w:val="nil"/>
            </w:tcBorders>
            <w:shd w:val="clear" w:color="auto" w:fill="auto"/>
            <w:vAlign w:val="center"/>
            <w:hideMark/>
          </w:tcPr>
          <w:p w14:paraId="2BD6BC55"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p>
        </w:tc>
        <w:tc>
          <w:tcPr>
            <w:tcW w:w="216" w:type="pct"/>
            <w:tcBorders>
              <w:top w:val="nil"/>
              <w:left w:val="nil"/>
              <w:bottom w:val="nil"/>
              <w:right w:val="nil"/>
            </w:tcBorders>
            <w:shd w:val="clear" w:color="auto" w:fill="auto"/>
            <w:vAlign w:val="center"/>
            <w:hideMark/>
          </w:tcPr>
          <w:p w14:paraId="6803CD23"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0</w:t>
            </w:r>
          </w:p>
        </w:tc>
        <w:tc>
          <w:tcPr>
            <w:tcW w:w="244" w:type="pct"/>
            <w:tcBorders>
              <w:top w:val="nil"/>
              <w:left w:val="nil"/>
              <w:bottom w:val="nil"/>
              <w:right w:val="nil"/>
            </w:tcBorders>
            <w:shd w:val="clear" w:color="auto" w:fill="auto"/>
            <w:vAlign w:val="center"/>
            <w:hideMark/>
          </w:tcPr>
          <w:p w14:paraId="74E1A3C2"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-1.46</w:t>
            </w:r>
          </w:p>
        </w:tc>
        <w:tc>
          <w:tcPr>
            <w:tcW w:w="216" w:type="pct"/>
            <w:tcBorders>
              <w:top w:val="nil"/>
              <w:left w:val="nil"/>
              <w:bottom w:val="nil"/>
              <w:right w:val="nil"/>
            </w:tcBorders>
            <w:shd w:val="clear" w:color="auto" w:fill="auto"/>
            <w:vAlign w:val="center"/>
            <w:hideMark/>
          </w:tcPr>
          <w:p w14:paraId="0F5446D6"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1.34</w:t>
            </w:r>
          </w:p>
        </w:tc>
        <w:tc>
          <w:tcPr>
            <w:tcW w:w="213" w:type="pct"/>
            <w:tcBorders>
              <w:top w:val="nil"/>
              <w:left w:val="nil"/>
              <w:bottom w:val="nil"/>
              <w:right w:val="nil"/>
            </w:tcBorders>
            <w:shd w:val="clear" w:color="auto" w:fill="auto"/>
            <w:vAlign w:val="center"/>
            <w:hideMark/>
          </w:tcPr>
          <w:p w14:paraId="2F2E2EE0"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352</w:t>
            </w:r>
          </w:p>
        </w:tc>
        <w:tc>
          <w:tcPr>
            <w:tcW w:w="244" w:type="pct"/>
            <w:tcBorders>
              <w:top w:val="nil"/>
              <w:left w:val="nil"/>
              <w:bottom w:val="nil"/>
              <w:right w:val="nil"/>
            </w:tcBorders>
            <w:shd w:val="clear" w:color="auto" w:fill="auto"/>
            <w:vAlign w:val="center"/>
            <w:hideMark/>
          </w:tcPr>
          <w:p w14:paraId="19C90485"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-1.36</w:t>
            </w:r>
          </w:p>
        </w:tc>
        <w:tc>
          <w:tcPr>
            <w:tcW w:w="216" w:type="pct"/>
            <w:tcBorders>
              <w:top w:val="nil"/>
              <w:left w:val="nil"/>
              <w:bottom w:val="nil"/>
              <w:right w:val="nil"/>
            </w:tcBorders>
            <w:shd w:val="clear" w:color="auto" w:fill="auto"/>
            <w:vAlign w:val="center"/>
            <w:hideMark/>
          </w:tcPr>
          <w:p w14:paraId="4FBF1E2F"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1.4</w:t>
            </w:r>
          </w:p>
        </w:tc>
        <w:tc>
          <w:tcPr>
            <w:tcW w:w="213" w:type="pct"/>
            <w:tcBorders>
              <w:top w:val="nil"/>
              <w:left w:val="nil"/>
              <w:bottom w:val="nil"/>
              <w:right w:val="nil"/>
            </w:tcBorders>
            <w:shd w:val="clear" w:color="auto" w:fill="auto"/>
            <w:vAlign w:val="center"/>
            <w:hideMark/>
          </w:tcPr>
          <w:p w14:paraId="71F5CFEE"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126</w:t>
            </w:r>
          </w:p>
        </w:tc>
        <w:tc>
          <w:tcPr>
            <w:tcW w:w="216" w:type="pct"/>
            <w:tcBorders>
              <w:top w:val="nil"/>
              <w:left w:val="nil"/>
              <w:bottom w:val="nil"/>
              <w:right w:val="nil"/>
            </w:tcBorders>
            <w:shd w:val="clear" w:color="auto" w:fill="auto"/>
            <w:vAlign w:val="center"/>
            <w:hideMark/>
          </w:tcPr>
          <w:p w14:paraId="7E36DC03"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0.49</w:t>
            </w:r>
          </w:p>
        </w:tc>
        <w:tc>
          <w:tcPr>
            <w:tcW w:w="207" w:type="pct"/>
            <w:tcBorders>
              <w:top w:val="nil"/>
              <w:left w:val="nil"/>
              <w:bottom w:val="nil"/>
              <w:right w:val="nil"/>
            </w:tcBorders>
            <w:shd w:val="clear" w:color="auto" w:fill="auto"/>
            <w:vAlign w:val="center"/>
            <w:hideMark/>
          </w:tcPr>
          <w:p w14:paraId="19A3575A"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p>
        </w:tc>
        <w:tc>
          <w:tcPr>
            <w:tcW w:w="216" w:type="pct"/>
            <w:tcBorders>
              <w:top w:val="nil"/>
              <w:left w:val="nil"/>
              <w:bottom w:val="nil"/>
              <w:right w:val="nil"/>
            </w:tcBorders>
            <w:shd w:val="clear" w:color="auto" w:fill="auto"/>
            <w:vAlign w:val="center"/>
            <w:hideMark/>
          </w:tcPr>
          <w:p w14:paraId="2A5ADFB4"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0</w:t>
            </w:r>
          </w:p>
        </w:tc>
      </w:tr>
      <w:tr w:rsidR="00902BF0" w:rsidRPr="00902BF0" w14:paraId="37773C2E" w14:textId="77777777" w:rsidTr="00E1236A">
        <w:trPr>
          <w:trHeight w:val="259"/>
        </w:trPr>
        <w:tc>
          <w:tcPr>
            <w:tcW w:w="996" w:type="pct"/>
            <w:tcBorders>
              <w:top w:val="nil"/>
              <w:left w:val="nil"/>
              <w:bottom w:val="nil"/>
              <w:right w:val="nil"/>
            </w:tcBorders>
            <w:shd w:val="clear" w:color="auto" w:fill="auto"/>
            <w:vAlign w:val="center"/>
            <w:hideMark/>
          </w:tcPr>
          <w:p w14:paraId="184EE477" w14:textId="77777777" w:rsidR="00902BF0" w:rsidRPr="00902BF0" w:rsidRDefault="00902BF0" w:rsidP="00902BF0">
            <w:pPr>
              <w:spacing w:line="240" w:lineRule="auto"/>
              <w:ind w:firstLine="0"/>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Self-reliance vs. Dependence</w:t>
            </w:r>
          </w:p>
        </w:tc>
        <w:tc>
          <w:tcPr>
            <w:tcW w:w="244" w:type="pct"/>
            <w:tcBorders>
              <w:top w:val="nil"/>
              <w:left w:val="nil"/>
              <w:bottom w:val="nil"/>
              <w:right w:val="nil"/>
            </w:tcBorders>
            <w:shd w:val="clear" w:color="auto" w:fill="auto"/>
            <w:vAlign w:val="center"/>
            <w:hideMark/>
          </w:tcPr>
          <w:p w14:paraId="259F6B18"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-1.55</w:t>
            </w:r>
          </w:p>
        </w:tc>
        <w:tc>
          <w:tcPr>
            <w:tcW w:w="216" w:type="pct"/>
            <w:tcBorders>
              <w:top w:val="nil"/>
              <w:left w:val="nil"/>
              <w:bottom w:val="nil"/>
              <w:right w:val="nil"/>
            </w:tcBorders>
            <w:shd w:val="clear" w:color="auto" w:fill="auto"/>
            <w:vAlign w:val="center"/>
            <w:hideMark/>
          </w:tcPr>
          <w:p w14:paraId="6FDC4498"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1.43</w:t>
            </w:r>
          </w:p>
        </w:tc>
        <w:tc>
          <w:tcPr>
            <w:tcW w:w="213" w:type="pct"/>
            <w:tcBorders>
              <w:top w:val="nil"/>
              <w:left w:val="nil"/>
              <w:bottom w:val="nil"/>
              <w:right w:val="nil"/>
            </w:tcBorders>
            <w:shd w:val="clear" w:color="auto" w:fill="auto"/>
            <w:vAlign w:val="center"/>
            <w:hideMark/>
          </w:tcPr>
          <w:p w14:paraId="704062FE"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485</w:t>
            </w:r>
          </w:p>
        </w:tc>
        <w:tc>
          <w:tcPr>
            <w:tcW w:w="244" w:type="pct"/>
            <w:tcBorders>
              <w:top w:val="nil"/>
              <w:left w:val="nil"/>
              <w:bottom w:val="nil"/>
              <w:right w:val="nil"/>
            </w:tcBorders>
            <w:shd w:val="clear" w:color="auto" w:fill="auto"/>
            <w:vAlign w:val="center"/>
            <w:hideMark/>
          </w:tcPr>
          <w:p w14:paraId="71229A24"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-0.96</w:t>
            </w:r>
          </w:p>
        </w:tc>
        <w:tc>
          <w:tcPr>
            <w:tcW w:w="216" w:type="pct"/>
            <w:tcBorders>
              <w:top w:val="nil"/>
              <w:left w:val="nil"/>
              <w:bottom w:val="nil"/>
              <w:right w:val="nil"/>
            </w:tcBorders>
            <w:shd w:val="clear" w:color="auto" w:fill="auto"/>
            <w:vAlign w:val="center"/>
            <w:hideMark/>
          </w:tcPr>
          <w:p w14:paraId="57803842"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1.52</w:t>
            </w:r>
          </w:p>
        </w:tc>
        <w:tc>
          <w:tcPr>
            <w:tcW w:w="213" w:type="pct"/>
            <w:tcBorders>
              <w:top w:val="nil"/>
              <w:left w:val="nil"/>
              <w:bottom w:val="nil"/>
              <w:right w:val="nil"/>
            </w:tcBorders>
            <w:shd w:val="clear" w:color="auto" w:fill="auto"/>
            <w:vAlign w:val="center"/>
            <w:hideMark/>
          </w:tcPr>
          <w:p w14:paraId="6CFB2C71"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786</w:t>
            </w:r>
          </w:p>
        </w:tc>
        <w:tc>
          <w:tcPr>
            <w:tcW w:w="244" w:type="pct"/>
            <w:tcBorders>
              <w:top w:val="nil"/>
              <w:left w:val="nil"/>
              <w:bottom w:val="nil"/>
              <w:right w:val="nil"/>
            </w:tcBorders>
            <w:shd w:val="clear" w:color="auto" w:fill="auto"/>
            <w:vAlign w:val="center"/>
            <w:hideMark/>
          </w:tcPr>
          <w:p w14:paraId="7AE4DD8A"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17.63</w:t>
            </w:r>
          </w:p>
        </w:tc>
        <w:tc>
          <w:tcPr>
            <w:tcW w:w="213" w:type="pct"/>
            <w:tcBorders>
              <w:top w:val="nil"/>
              <w:left w:val="nil"/>
              <w:bottom w:val="nil"/>
              <w:right w:val="nil"/>
            </w:tcBorders>
            <w:shd w:val="clear" w:color="auto" w:fill="auto"/>
            <w:vAlign w:val="center"/>
            <w:hideMark/>
          </w:tcPr>
          <w:p w14:paraId="3913E5F4"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w:t>
            </w:r>
          </w:p>
        </w:tc>
        <w:tc>
          <w:tcPr>
            <w:tcW w:w="216" w:type="pct"/>
            <w:tcBorders>
              <w:top w:val="nil"/>
              <w:left w:val="nil"/>
              <w:bottom w:val="nil"/>
              <w:right w:val="nil"/>
            </w:tcBorders>
            <w:shd w:val="clear" w:color="auto" w:fill="auto"/>
            <w:vAlign w:val="center"/>
            <w:hideMark/>
          </w:tcPr>
          <w:p w14:paraId="4B698DFE"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0.04</w:t>
            </w:r>
          </w:p>
        </w:tc>
        <w:tc>
          <w:tcPr>
            <w:tcW w:w="244" w:type="pct"/>
            <w:tcBorders>
              <w:top w:val="nil"/>
              <w:left w:val="nil"/>
              <w:bottom w:val="nil"/>
              <w:right w:val="nil"/>
            </w:tcBorders>
            <w:shd w:val="clear" w:color="auto" w:fill="auto"/>
            <w:vAlign w:val="center"/>
            <w:hideMark/>
          </w:tcPr>
          <w:p w14:paraId="2B7926A3"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-0.92</w:t>
            </w:r>
          </w:p>
        </w:tc>
        <w:tc>
          <w:tcPr>
            <w:tcW w:w="216" w:type="pct"/>
            <w:tcBorders>
              <w:top w:val="nil"/>
              <w:left w:val="nil"/>
              <w:bottom w:val="nil"/>
              <w:right w:val="nil"/>
            </w:tcBorders>
            <w:shd w:val="clear" w:color="auto" w:fill="auto"/>
            <w:vAlign w:val="center"/>
            <w:hideMark/>
          </w:tcPr>
          <w:p w14:paraId="61CBFB20"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1.43</w:t>
            </w:r>
          </w:p>
        </w:tc>
        <w:tc>
          <w:tcPr>
            <w:tcW w:w="213" w:type="pct"/>
            <w:tcBorders>
              <w:top w:val="nil"/>
              <w:left w:val="nil"/>
              <w:bottom w:val="nil"/>
              <w:right w:val="nil"/>
            </w:tcBorders>
            <w:shd w:val="clear" w:color="auto" w:fill="auto"/>
            <w:vAlign w:val="center"/>
            <w:hideMark/>
          </w:tcPr>
          <w:p w14:paraId="696DF881"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352</w:t>
            </w:r>
          </w:p>
        </w:tc>
        <w:tc>
          <w:tcPr>
            <w:tcW w:w="244" w:type="pct"/>
            <w:tcBorders>
              <w:top w:val="nil"/>
              <w:left w:val="nil"/>
              <w:bottom w:val="nil"/>
              <w:right w:val="nil"/>
            </w:tcBorders>
            <w:shd w:val="clear" w:color="auto" w:fill="auto"/>
            <w:vAlign w:val="center"/>
            <w:hideMark/>
          </w:tcPr>
          <w:p w14:paraId="3AE34CB2"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-0.82</w:t>
            </w:r>
          </w:p>
        </w:tc>
        <w:tc>
          <w:tcPr>
            <w:tcW w:w="216" w:type="pct"/>
            <w:tcBorders>
              <w:top w:val="nil"/>
              <w:left w:val="nil"/>
              <w:bottom w:val="nil"/>
              <w:right w:val="nil"/>
            </w:tcBorders>
            <w:shd w:val="clear" w:color="auto" w:fill="auto"/>
            <w:vAlign w:val="center"/>
            <w:hideMark/>
          </w:tcPr>
          <w:p w14:paraId="3D022EB8"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1.38</w:t>
            </w:r>
          </w:p>
        </w:tc>
        <w:tc>
          <w:tcPr>
            <w:tcW w:w="213" w:type="pct"/>
            <w:tcBorders>
              <w:top w:val="nil"/>
              <w:left w:val="nil"/>
              <w:bottom w:val="nil"/>
              <w:right w:val="nil"/>
            </w:tcBorders>
            <w:shd w:val="clear" w:color="auto" w:fill="auto"/>
            <w:vAlign w:val="center"/>
            <w:hideMark/>
          </w:tcPr>
          <w:p w14:paraId="17C70B75"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126</w:t>
            </w:r>
          </w:p>
        </w:tc>
        <w:tc>
          <w:tcPr>
            <w:tcW w:w="216" w:type="pct"/>
            <w:tcBorders>
              <w:top w:val="nil"/>
              <w:left w:val="nil"/>
              <w:bottom w:val="nil"/>
              <w:right w:val="nil"/>
            </w:tcBorders>
            <w:shd w:val="clear" w:color="auto" w:fill="auto"/>
            <w:vAlign w:val="center"/>
            <w:hideMark/>
          </w:tcPr>
          <w:p w14:paraId="4A0F4D56"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0.44</w:t>
            </w:r>
          </w:p>
        </w:tc>
        <w:tc>
          <w:tcPr>
            <w:tcW w:w="207" w:type="pct"/>
            <w:tcBorders>
              <w:top w:val="nil"/>
              <w:left w:val="nil"/>
              <w:bottom w:val="nil"/>
              <w:right w:val="nil"/>
            </w:tcBorders>
            <w:shd w:val="clear" w:color="auto" w:fill="auto"/>
            <w:vAlign w:val="center"/>
            <w:hideMark/>
          </w:tcPr>
          <w:p w14:paraId="4816C12C"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p>
        </w:tc>
        <w:tc>
          <w:tcPr>
            <w:tcW w:w="216" w:type="pct"/>
            <w:tcBorders>
              <w:top w:val="nil"/>
              <w:left w:val="nil"/>
              <w:bottom w:val="nil"/>
              <w:right w:val="nil"/>
            </w:tcBorders>
            <w:shd w:val="clear" w:color="auto" w:fill="auto"/>
            <w:vAlign w:val="center"/>
            <w:hideMark/>
          </w:tcPr>
          <w:p w14:paraId="2BFD8229"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0</w:t>
            </w:r>
          </w:p>
        </w:tc>
      </w:tr>
      <w:tr w:rsidR="00902BF0" w:rsidRPr="00902BF0" w14:paraId="003E93E4" w14:textId="77777777" w:rsidTr="00E1236A">
        <w:trPr>
          <w:trHeight w:val="259"/>
        </w:trPr>
        <w:tc>
          <w:tcPr>
            <w:tcW w:w="996" w:type="pct"/>
            <w:tcBorders>
              <w:top w:val="nil"/>
              <w:left w:val="nil"/>
              <w:bottom w:val="nil"/>
              <w:right w:val="nil"/>
            </w:tcBorders>
            <w:shd w:val="clear" w:color="auto" w:fill="auto"/>
            <w:vAlign w:val="center"/>
            <w:hideMark/>
          </w:tcPr>
          <w:p w14:paraId="744C9004" w14:textId="77777777" w:rsidR="00902BF0" w:rsidRPr="00902BF0" w:rsidRDefault="00902BF0" w:rsidP="00902BF0">
            <w:pPr>
              <w:spacing w:line="240" w:lineRule="auto"/>
              <w:ind w:firstLine="0"/>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Consistency vs Variability</w:t>
            </w:r>
          </w:p>
        </w:tc>
        <w:tc>
          <w:tcPr>
            <w:tcW w:w="244" w:type="pct"/>
            <w:tcBorders>
              <w:top w:val="nil"/>
              <w:left w:val="nil"/>
              <w:bottom w:val="nil"/>
              <w:right w:val="nil"/>
            </w:tcBorders>
            <w:shd w:val="clear" w:color="auto" w:fill="auto"/>
            <w:vAlign w:val="center"/>
            <w:hideMark/>
          </w:tcPr>
          <w:p w14:paraId="383DEB74"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-0.33</w:t>
            </w:r>
          </w:p>
        </w:tc>
        <w:tc>
          <w:tcPr>
            <w:tcW w:w="216" w:type="pct"/>
            <w:tcBorders>
              <w:top w:val="nil"/>
              <w:left w:val="nil"/>
              <w:bottom w:val="nil"/>
              <w:right w:val="nil"/>
            </w:tcBorders>
            <w:shd w:val="clear" w:color="auto" w:fill="auto"/>
            <w:vAlign w:val="center"/>
            <w:hideMark/>
          </w:tcPr>
          <w:p w14:paraId="3A7EA0AD"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1.85</w:t>
            </w:r>
          </w:p>
        </w:tc>
        <w:tc>
          <w:tcPr>
            <w:tcW w:w="213" w:type="pct"/>
            <w:tcBorders>
              <w:top w:val="nil"/>
              <w:left w:val="nil"/>
              <w:bottom w:val="nil"/>
              <w:right w:val="nil"/>
            </w:tcBorders>
            <w:shd w:val="clear" w:color="auto" w:fill="auto"/>
            <w:vAlign w:val="center"/>
            <w:hideMark/>
          </w:tcPr>
          <w:p w14:paraId="26E6D707"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485</w:t>
            </w:r>
          </w:p>
        </w:tc>
        <w:tc>
          <w:tcPr>
            <w:tcW w:w="244" w:type="pct"/>
            <w:tcBorders>
              <w:top w:val="nil"/>
              <w:left w:val="nil"/>
              <w:bottom w:val="nil"/>
              <w:right w:val="nil"/>
            </w:tcBorders>
            <w:shd w:val="clear" w:color="auto" w:fill="auto"/>
            <w:vAlign w:val="center"/>
            <w:hideMark/>
          </w:tcPr>
          <w:p w14:paraId="00D3FAA5"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-0.08</w:t>
            </w:r>
          </w:p>
        </w:tc>
        <w:tc>
          <w:tcPr>
            <w:tcW w:w="216" w:type="pct"/>
            <w:tcBorders>
              <w:top w:val="nil"/>
              <w:left w:val="nil"/>
              <w:bottom w:val="nil"/>
              <w:right w:val="nil"/>
            </w:tcBorders>
            <w:shd w:val="clear" w:color="auto" w:fill="auto"/>
            <w:vAlign w:val="center"/>
            <w:hideMark/>
          </w:tcPr>
          <w:p w14:paraId="5F4329E9"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1.59</w:t>
            </w:r>
          </w:p>
        </w:tc>
        <w:tc>
          <w:tcPr>
            <w:tcW w:w="213" w:type="pct"/>
            <w:tcBorders>
              <w:top w:val="nil"/>
              <w:left w:val="nil"/>
              <w:bottom w:val="nil"/>
              <w:right w:val="nil"/>
            </w:tcBorders>
            <w:shd w:val="clear" w:color="auto" w:fill="auto"/>
            <w:vAlign w:val="center"/>
            <w:hideMark/>
          </w:tcPr>
          <w:p w14:paraId="2EABC2A9"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786</w:t>
            </w:r>
          </w:p>
        </w:tc>
        <w:tc>
          <w:tcPr>
            <w:tcW w:w="244" w:type="pct"/>
            <w:tcBorders>
              <w:top w:val="nil"/>
              <w:left w:val="nil"/>
              <w:bottom w:val="nil"/>
              <w:right w:val="nil"/>
            </w:tcBorders>
            <w:shd w:val="clear" w:color="auto" w:fill="auto"/>
            <w:vAlign w:val="center"/>
            <w:hideMark/>
          </w:tcPr>
          <w:p w14:paraId="0E57ABBC"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5.61</w:t>
            </w:r>
          </w:p>
        </w:tc>
        <w:tc>
          <w:tcPr>
            <w:tcW w:w="213" w:type="pct"/>
            <w:tcBorders>
              <w:top w:val="nil"/>
              <w:left w:val="nil"/>
              <w:bottom w:val="nil"/>
              <w:right w:val="nil"/>
            </w:tcBorders>
            <w:shd w:val="clear" w:color="auto" w:fill="auto"/>
            <w:vAlign w:val="center"/>
            <w:hideMark/>
          </w:tcPr>
          <w:p w14:paraId="5463F2B5"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w:t>
            </w:r>
          </w:p>
        </w:tc>
        <w:tc>
          <w:tcPr>
            <w:tcW w:w="216" w:type="pct"/>
            <w:tcBorders>
              <w:top w:val="nil"/>
              <w:left w:val="nil"/>
              <w:bottom w:val="nil"/>
              <w:right w:val="nil"/>
            </w:tcBorders>
            <w:shd w:val="clear" w:color="auto" w:fill="auto"/>
            <w:vAlign w:val="center"/>
            <w:hideMark/>
          </w:tcPr>
          <w:p w14:paraId="1962F86D"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0.01</w:t>
            </w:r>
          </w:p>
        </w:tc>
        <w:tc>
          <w:tcPr>
            <w:tcW w:w="244" w:type="pct"/>
            <w:tcBorders>
              <w:top w:val="nil"/>
              <w:left w:val="nil"/>
              <w:bottom w:val="nil"/>
              <w:right w:val="nil"/>
            </w:tcBorders>
            <w:shd w:val="clear" w:color="auto" w:fill="auto"/>
            <w:vAlign w:val="center"/>
            <w:hideMark/>
          </w:tcPr>
          <w:p w14:paraId="04E12BF1"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-0.63</w:t>
            </w:r>
          </w:p>
        </w:tc>
        <w:tc>
          <w:tcPr>
            <w:tcW w:w="216" w:type="pct"/>
            <w:tcBorders>
              <w:top w:val="nil"/>
              <w:left w:val="nil"/>
              <w:bottom w:val="nil"/>
              <w:right w:val="nil"/>
            </w:tcBorders>
            <w:shd w:val="clear" w:color="auto" w:fill="auto"/>
            <w:vAlign w:val="center"/>
            <w:hideMark/>
          </w:tcPr>
          <w:p w14:paraId="4D5F74D2"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1.72</w:t>
            </w:r>
          </w:p>
        </w:tc>
        <w:tc>
          <w:tcPr>
            <w:tcW w:w="213" w:type="pct"/>
            <w:tcBorders>
              <w:top w:val="nil"/>
              <w:left w:val="nil"/>
              <w:bottom w:val="nil"/>
              <w:right w:val="nil"/>
            </w:tcBorders>
            <w:shd w:val="clear" w:color="auto" w:fill="auto"/>
            <w:vAlign w:val="center"/>
            <w:hideMark/>
          </w:tcPr>
          <w:p w14:paraId="621185F0"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352</w:t>
            </w:r>
          </w:p>
        </w:tc>
        <w:tc>
          <w:tcPr>
            <w:tcW w:w="244" w:type="pct"/>
            <w:tcBorders>
              <w:top w:val="nil"/>
              <w:left w:val="nil"/>
              <w:bottom w:val="nil"/>
              <w:right w:val="nil"/>
            </w:tcBorders>
            <w:shd w:val="clear" w:color="auto" w:fill="auto"/>
            <w:vAlign w:val="center"/>
            <w:hideMark/>
          </w:tcPr>
          <w:p w14:paraId="554C265F"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-1.12</w:t>
            </w:r>
          </w:p>
        </w:tc>
        <w:tc>
          <w:tcPr>
            <w:tcW w:w="216" w:type="pct"/>
            <w:tcBorders>
              <w:top w:val="nil"/>
              <w:left w:val="nil"/>
              <w:bottom w:val="nil"/>
              <w:right w:val="nil"/>
            </w:tcBorders>
            <w:shd w:val="clear" w:color="auto" w:fill="auto"/>
            <w:vAlign w:val="center"/>
            <w:hideMark/>
          </w:tcPr>
          <w:p w14:paraId="6568F0B6"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1.57</w:t>
            </w:r>
          </w:p>
        </w:tc>
        <w:tc>
          <w:tcPr>
            <w:tcW w:w="213" w:type="pct"/>
            <w:tcBorders>
              <w:top w:val="nil"/>
              <w:left w:val="nil"/>
              <w:bottom w:val="nil"/>
              <w:right w:val="nil"/>
            </w:tcBorders>
            <w:shd w:val="clear" w:color="auto" w:fill="auto"/>
            <w:vAlign w:val="center"/>
            <w:hideMark/>
          </w:tcPr>
          <w:p w14:paraId="05E76D08"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126</w:t>
            </w:r>
          </w:p>
        </w:tc>
        <w:tc>
          <w:tcPr>
            <w:tcW w:w="216" w:type="pct"/>
            <w:tcBorders>
              <w:top w:val="nil"/>
              <w:left w:val="nil"/>
              <w:bottom w:val="nil"/>
              <w:right w:val="nil"/>
            </w:tcBorders>
            <w:shd w:val="clear" w:color="auto" w:fill="auto"/>
            <w:vAlign w:val="center"/>
            <w:hideMark/>
          </w:tcPr>
          <w:p w14:paraId="1A4E8980"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7.79</w:t>
            </w:r>
          </w:p>
        </w:tc>
        <w:tc>
          <w:tcPr>
            <w:tcW w:w="207" w:type="pct"/>
            <w:tcBorders>
              <w:top w:val="nil"/>
              <w:left w:val="nil"/>
              <w:bottom w:val="nil"/>
              <w:right w:val="nil"/>
            </w:tcBorders>
            <w:shd w:val="clear" w:color="auto" w:fill="auto"/>
            <w:vAlign w:val="center"/>
            <w:hideMark/>
          </w:tcPr>
          <w:p w14:paraId="51FDB2D0"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w:t>
            </w:r>
          </w:p>
        </w:tc>
        <w:tc>
          <w:tcPr>
            <w:tcW w:w="216" w:type="pct"/>
            <w:tcBorders>
              <w:top w:val="nil"/>
              <w:left w:val="nil"/>
              <w:bottom w:val="nil"/>
              <w:right w:val="nil"/>
            </w:tcBorders>
            <w:shd w:val="clear" w:color="auto" w:fill="auto"/>
            <w:vAlign w:val="center"/>
            <w:hideMark/>
          </w:tcPr>
          <w:p w14:paraId="0CC1C210"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0.02</w:t>
            </w:r>
          </w:p>
        </w:tc>
      </w:tr>
      <w:tr w:rsidR="00902BF0" w:rsidRPr="00902BF0" w14:paraId="13E476D1" w14:textId="77777777" w:rsidTr="00E1236A">
        <w:trPr>
          <w:trHeight w:val="259"/>
        </w:trPr>
        <w:tc>
          <w:tcPr>
            <w:tcW w:w="996" w:type="pct"/>
            <w:tcBorders>
              <w:top w:val="nil"/>
              <w:left w:val="nil"/>
              <w:bottom w:val="nil"/>
              <w:right w:val="nil"/>
            </w:tcBorders>
            <w:shd w:val="clear" w:color="auto" w:fill="auto"/>
            <w:vAlign w:val="center"/>
            <w:hideMark/>
          </w:tcPr>
          <w:p w14:paraId="7BBC4E84" w14:textId="77777777" w:rsidR="00902BF0" w:rsidRPr="00902BF0" w:rsidRDefault="00902BF0" w:rsidP="00902BF0">
            <w:pPr>
              <w:spacing w:line="240" w:lineRule="auto"/>
              <w:ind w:firstLine="0"/>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Self-expression vs. Harmony</w:t>
            </w:r>
          </w:p>
        </w:tc>
        <w:tc>
          <w:tcPr>
            <w:tcW w:w="244" w:type="pct"/>
            <w:tcBorders>
              <w:top w:val="nil"/>
              <w:left w:val="nil"/>
              <w:bottom w:val="nil"/>
              <w:right w:val="nil"/>
            </w:tcBorders>
            <w:shd w:val="clear" w:color="auto" w:fill="auto"/>
            <w:vAlign w:val="center"/>
            <w:hideMark/>
          </w:tcPr>
          <w:p w14:paraId="021D231B"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-0.98</w:t>
            </w:r>
          </w:p>
        </w:tc>
        <w:tc>
          <w:tcPr>
            <w:tcW w:w="216" w:type="pct"/>
            <w:tcBorders>
              <w:top w:val="nil"/>
              <w:left w:val="nil"/>
              <w:bottom w:val="nil"/>
              <w:right w:val="nil"/>
            </w:tcBorders>
            <w:shd w:val="clear" w:color="auto" w:fill="auto"/>
            <w:vAlign w:val="center"/>
            <w:hideMark/>
          </w:tcPr>
          <w:p w14:paraId="32D87C21"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1.57</w:t>
            </w:r>
          </w:p>
        </w:tc>
        <w:tc>
          <w:tcPr>
            <w:tcW w:w="213" w:type="pct"/>
            <w:tcBorders>
              <w:top w:val="nil"/>
              <w:left w:val="nil"/>
              <w:bottom w:val="nil"/>
              <w:right w:val="nil"/>
            </w:tcBorders>
            <w:shd w:val="clear" w:color="auto" w:fill="auto"/>
            <w:vAlign w:val="center"/>
            <w:hideMark/>
          </w:tcPr>
          <w:p w14:paraId="361ED61B"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485</w:t>
            </w:r>
          </w:p>
        </w:tc>
        <w:tc>
          <w:tcPr>
            <w:tcW w:w="244" w:type="pct"/>
            <w:tcBorders>
              <w:top w:val="nil"/>
              <w:left w:val="nil"/>
              <w:bottom w:val="nil"/>
              <w:right w:val="nil"/>
            </w:tcBorders>
            <w:shd w:val="clear" w:color="auto" w:fill="auto"/>
            <w:vAlign w:val="center"/>
            <w:hideMark/>
          </w:tcPr>
          <w:p w14:paraId="5808ABAA"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-0.62</w:t>
            </w:r>
          </w:p>
        </w:tc>
        <w:tc>
          <w:tcPr>
            <w:tcW w:w="216" w:type="pct"/>
            <w:tcBorders>
              <w:top w:val="nil"/>
              <w:left w:val="nil"/>
              <w:bottom w:val="nil"/>
              <w:right w:val="nil"/>
            </w:tcBorders>
            <w:shd w:val="clear" w:color="auto" w:fill="auto"/>
            <w:vAlign w:val="center"/>
            <w:hideMark/>
          </w:tcPr>
          <w:p w14:paraId="5FAE7B23"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1.46</w:t>
            </w:r>
          </w:p>
        </w:tc>
        <w:tc>
          <w:tcPr>
            <w:tcW w:w="213" w:type="pct"/>
            <w:tcBorders>
              <w:top w:val="nil"/>
              <w:left w:val="nil"/>
              <w:bottom w:val="nil"/>
              <w:right w:val="nil"/>
            </w:tcBorders>
            <w:shd w:val="clear" w:color="auto" w:fill="auto"/>
            <w:vAlign w:val="center"/>
            <w:hideMark/>
          </w:tcPr>
          <w:p w14:paraId="43B6DA83"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786</w:t>
            </w:r>
          </w:p>
        </w:tc>
        <w:tc>
          <w:tcPr>
            <w:tcW w:w="244" w:type="pct"/>
            <w:tcBorders>
              <w:top w:val="nil"/>
              <w:left w:val="nil"/>
              <w:bottom w:val="nil"/>
              <w:right w:val="nil"/>
            </w:tcBorders>
            <w:shd w:val="clear" w:color="auto" w:fill="auto"/>
            <w:vAlign w:val="center"/>
            <w:hideMark/>
          </w:tcPr>
          <w:p w14:paraId="58E9A38A"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7.39</w:t>
            </w:r>
          </w:p>
        </w:tc>
        <w:tc>
          <w:tcPr>
            <w:tcW w:w="213" w:type="pct"/>
            <w:tcBorders>
              <w:top w:val="nil"/>
              <w:left w:val="nil"/>
              <w:bottom w:val="nil"/>
              <w:right w:val="nil"/>
            </w:tcBorders>
            <w:shd w:val="clear" w:color="auto" w:fill="auto"/>
            <w:vAlign w:val="center"/>
            <w:hideMark/>
          </w:tcPr>
          <w:p w14:paraId="1633B7B5"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w:t>
            </w:r>
          </w:p>
        </w:tc>
        <w:tc>
          <w:tcPr>
            <w:tcW w:w="216" w:type="pct"/>
            <w:tcBorders>
              <w:top w:val="nil"/>
              <w:left w:val="nil"/>
              <w:bottom w:val="nil"/>
              <w:right w:val="nil"/>
            </w:tcBorders>
            <w:shd w:val="clear" w:color="auto" w:fill="auto"/>
            <w:vAlign w:val="center"/>
            <w:hideMark/>
          </w:tcPr>
          <w:p w14:paraId="591B54AC"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0.02</w:t>
            </w:r>
          </w:p>
        </w:tc>
        <w:tc>
          <w:tcPr>
            <w:tcW w:w="244" w:type="pct"/>
            <w:tcBorders>
              <w:top w:val="nil"/>
              <w:left w:val="nil"/>
              <w:bottom w:val="nil"/>
              <w:right w:val="nil"/>
            </w:tcBorders>
            <w:shd w:val="clear" w:color="auto" w:fill="auto"/>
            <w:vAlign w:val="center"/>
            <w:hideMark/>
          </w:tcPr>
          <w:p w14:paraId="088C33FD"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-1.17</w:t>
            </w:r>
          </w:p>
        </w:tc>
        <w:tc>
          <w:tcPr>
            <w:tcW w:w="216" w:type="pct"/>
            <w:tcBorders>
              <w:top w:val="nil"/>
              <w:left w:val="nil"/>
              <w:bottom w:val="nil"/>
              <w:right w:val="nil"/>
            </w:tcBorders>
            <w:shd w:val="clear" w:color="auto" w:fill="auto"/>
            <w:vAlign w:val="center"/>
            <w:hideMark/>
          </w:tcPr>
          <w:p w14:paraId="05B31ACD"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1.34</w:t>
            </w:r>
          </w:p>
        </w:tc>
        <w:tc>
          <w:tcPr>
            <w:tcW w:w="213" w:type="pct"/>
            <w:tcBorders>
              <w:top w:val="nil"/>
              <w:left w:val="nil"/>
              <w:bottom w:val="nil"/>
              <w:right w:val="nil"/>
            </w:tcBorders>
            <w:shd w:val="clear" w:color="auto" w:fill="auto"/>
            <w:vAlign w:val="center"/>
            <w:hideMark/>
          </w:tcPr>
          <w:p w14:paraId="4317CC31"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352</w:t>
            </w:r>
          </w:p>
        </w:tc>
        <w:tc>
          <w:tcPr>
            <w:tcW w:w="244" w:type="pct"/>
            <w:tcBorders>
              <w:top w:val="nil"/>
              <w:left w:val="nil"/>
              <w:bottom w:val="nil"/>
              <w:right w:val="nil"/>
            </w:tcBorders>
            <w:shd w:val="clear" w:color="auto" w:fill="auto"/>
            <w:vAlign w:val="center"/>
            <w:hideMark/>
          </w:tcPr>
          <w:p w14:paraId="0301439A"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-0.99</w:t>
            </w:r>
          </w:p>
        </w:tc>
        <w:tc>
          <w:tcPr>
            <w:tcW w:w="216" w:type="pct"/>
            <w:tcBorders>
              <w:top w:val="nil"/>
              <w:left w:val="nil"/>
              <w:bottom w:val="nil"/>
              <w:right w:val="nil"/>
            </w:tcBorders>
            <w:shd w:val="clear" w:color="auto" w:fill="auto"/>
            <w:vAlign w:val="center"/>
            <w:hideMark/>
          </w:tcPr>
          <w:p w14:paraId="628B2F94"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1.34</w:t>
            </w:r>
          </w:p>
        </w:tc>
        <w:tc>
          <w:tcPr>
            <w:tcW w:w="213" w:type="pct"/>
            <w:tcBorders>
              <w:top w:val="nil"/>
              <w:left w:val="nil"/>
              <w:bottom w:val="nil"/>
              <w:right w:val="nil"/>
            </w:tcBorders>
            <w:shd w:val="clear" w:color="auto" w:fill="auto"/>
            <w:vAlign w:val="center"/>
            <w:hideMark/>
          </w:tcPr>
          <w:p w14:paraId="10AD294C"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126</w:t>
            </w:r>
          </w:p>
        </w:tc>
        <w:tc>
          <w:tcPr>
            <w:tcW w:w="216" w:type="pct"/>
            <w:tcBorders>
              <w:top w:val="nil"/>
              <w:left w:val="nil"/>
              <w:bottom w:val="nil"/>
              <w:right w:val="nil"/>
            </w:tcBorders>
            <w:shd w:val="clear" w:color="auto" w:fill="auto"/>
            <w:vAlign w:val="center"/>
            <w:hideMark/>
          </w:tcPr>
          <w:p w14:paraId="5E15FBA2"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1.63</w:t>
            </w:r>
          </w:p>
        </w:tc>
        <w:tc>
          <w:tcPr>
            <w:tcW w:w="207" w:type="pct"/>
            <w:tcBorders>
              <w:top w:val="nil"/>
              <w:left w:val="nil"/>
              <w:bottom w:val="nil"/>
              <w:right w:val="nil"/>
            </w:tcBorders>
            <w:shd w:val="clear" w:color="auto" w:fill="auto"/>
            <w:vAlign w:val="center"/>
            <w:hideMark/>
          </w:tcPr>
          <w:p w14:paraId="0C636A72"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p>
        </w:tc>
        <w:tc>
          <w:tcPr>
            <w:tcW w:w="216" w:type="pct"/>
            <w:tcBorders>
              <w:top w:val="nil"/>
              <w:left w:val="nil"/>
              <w:bottom w:val="nil"/>
              <w:right w:val="nil"/>
            </w:tcBorders>
            <w:shd w:val="clear" w:color="auto" w:fill="auto"/>
            <w:vAlign w:val="center"/>
            <w:hideMark/>
          </w:tcPr>
          <w:p w14:paraId="5CF73CCD"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0</w:t>
            </w:r>
          </w:p>
        </w:tc>
      </w:tr>
      <w:tr w:rsidR="00902BF0" w:rsidRPr="00902BF0" w14:paraId="3C3BE66D" w14:textId="77777777" w:rsidTr="00E1236A">
        <w:trPr>
          <w:trHeight w:val="259"/>
        </w:trPr>
        <w:tc>
          <w:tcPr>
            <w:tcW w:w="996" w:type="pct"/>
            <w:tcBorders>
              <w:top w:val="nil"/>
              <w:left w:val="nil"/>
              <w:bottom w:val="nil"/>
              <w:right w:val="nil"/>
            </w:tcBorders>
            <w:shd w:val="clear" w:color="auto" w:fill="auto"/>
            <w:vAlign w:val="center"/>
            <w:hideMark/>
          </w:tcPr>
          <w:p w14:paraId="3EAEEA72" w14:textId="77777777" w:rsidR="00902BF0" w:rsidRPr="00902BF0" w:rsidRDefault="00902BF0" w:rsidP="00902BF0">
            <w:pPr>
              <w:spacing w:line="240" w:lineRule="auto"/>
              <w:ind w:firstLine="0"/>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Self-interest vs. Commitment to others</w:t>
            </w:r>
          </w:p>
        </w:tc>
        <w:tc>
          <w:tcPr>
            <w:tcW w:w="244" w:type="pct"/>
            <w:tcBorders>
              <w:top w:val="nil"/>
              <w:left w:val="nil"/>
              <w:bottom w:val="nil"/>
              <w:right w:val="nil"/>
            </w:tcBorders>
            <w:shd w:val="clear" w:color="auto" w:fill="auto"/>
            <w:vAlign w:val="center"/>
            <w:hideMark/>
          </w:tcPr>
          <w:p w14:paraId="5764EBEF"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0.26</w:t>
            </w:r>
          </w:p>
        </w:tc>
        <w:tc>
          <w:tcPr>
            <w:tcW w:w="216" w:type="pct"/>
            <w:tcBorders>
              <w:top w:val="nil"/>
              <w:left w:val="nil"/>
              <w:bottom w:val="nil"/>
              <w:right w:val="nil"/>
            </w:tcBorders>
            <w:shd w:val="clear" w:color="auto" w:fill="auto"/>
            <w:vAlign w:val="center"/>
            <w:hideMark/>
          </w:tcPr>
          <w:p w14:paraId="55BC0577"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1.41</w:t>
            </w:r>
          </w:p>
        </w:tc>
        <w:tc>
          <w:tcPr>
            <w:tcW w:w="213" w:type="pct"/>
            <w:tcBorders>
              <w:top w:val="nil"/>
              <w:left w:val="nil"/>
              <w:bottom w:val="nil"/>
              <w:right w:val="nil"/>
            </w:tcBorders>
            <w:shd w:val="clear" w:color="auto" w:fill="auto"/>
            <w:vAlign w:val="center"/>
            <w:hideMark/>
          </w:tcPr>
          <w:p w14:paraId="292A97AC"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485</w:t>
            </w:r>
          </w:p>
        </w:tc>
        <w:tc>
          <w:tcPr>
            <w:tcW w:w="244" w:type="pct"/>
            <w:tcBorders>
              <w:top w:val="nil"/>
              <w:left w:val="nil"/>
              <w:bottom w:val="nil"/>
              <w:right w:val="nil"/>
            </w:tcBorders>
            <w:shd w:val="clear" w:color="auto" w:fill="auto"/>
            <w:vAlign w:val="center"/>
            <w:hideMark/>
          </w:tcPr>
          <w:p w14:paraId="62097B79"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0.7</w:t>
            </w:r>
          </w:p>
        </w:tc>
        <w:tc>
          <w:tcPr>
            <w:tcW w:w="216" w:type="pct"/>
            <w:tcBorders>
              <w:top w:val="nil"/>
              <w:left w:val="nil"/>
              <w:bottom w:val="nil"/>
              <w:right w:val="nil"/>
            </w:tcBorders>
            <w:shd w:val="clear" w:color="auto" w:fill="auto"/>
            <w:vAlign w:val="center"/>
            <w:hideMark/>
          </w:tcPr>
          <w:p w14:paraId="20D2B091"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1.3</w:t>
            </w:r>
          </w:p>
        </w:tc>
        <w:tc>
          <w:tcPr>
            <w:tcW w:w="213" w:type="pct"/>
            <w:tcBorders>
              <w:top w:val="nil"/>
              <w:left w:val="nil"/>
              <w:bottom w:val="nil"/>
              <w:right w:val="nil"/>
            </w:tcBorders>
            <w:shd w:val="clear" w:color="auto" w:fill="auto"/>
            <w:vAlign w:val="center"/>
            <w:hideMark/>
          </w:tcPr>
          <w:p w14:paraId="4DCC7BD3"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786</w:t>
            </w:r>
          </w:p>
        </w:tc>
        <w:tc>
          <w:tcPr>
            <w:tcW w:w="244" w:type="pct"/>
            <w:tcBorders>
              <w:top w:val="nil"/>
              <w:left w:val="nil"/>
              <w:bottom w:val="nil"/>
              <w:right w:val="nil"/>
            </w:tcBorders>
            <w:shd w:val="clear" w:color="auto" w:fill="auto"/>
            <w:vAlign w:val="center"/>
            <w:hideMark/>
          </w:tcPr>
          <w:p w14:paraId="38B71CA1"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11</w:t>
            </w:r>
          </w:p>
        </w:tc>
        <w:tc>
          <w:tcPr>
            <w:tcW w:w="213" w:type="pct"/>
            <w:tcBorders>
              <w:top w:val="nil"/>
              <w:left w:val="nil"/>
              <w:bottom w:val="nil"/>
              <w:right w:val="nil"/>
            </w:tcBorders>
            <w:shd w:val="clear" w:color="auto" w:fill="auto"/>
            <w:vAlign w:val="center"/>
            <w:hideMark/>
          </w:tcPr>
          <w:p w14:paraId="63D21132"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w:t>
            </w:r>
          </w:p>
        </w:tc>
        <w:tc>
          <w:tcPr>
            <w:tcW w:w="216" w:type="pct"/>
            <w:tcBorders>
              <w:top w:val="nil"/>
              <w:left w:val="nil"/>
              <w:bottom w:val="nil"/>
              <w:right w:val="nil"/>
            </w:tcBorders>
            <w:shd w:val="clear" w:color="auto" w:fill="auto"/>
            <w:vAlign w:val="center"/>
            <w:hideMark/>
          </w:tcPr>
          <w:p w14:paraId="0CEA9AA9"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0.03</w:t>
            </w:r>
          </w:p>
        </w:tc>
        <w:tc>
          <w:tcPr>
            <w:tcW w:w="244" w:type="pct"/>
            <w:tcBorders>
              <w:top w:val="nil"/>
              <w:left w:val="nil"/>
              <w:bottom w:val="nil"/>
              <w:right w:val="nil"/>
            </w:tcBorders>
            <w:shd w:val="clear" w:color="auto" w:fill="auto"/>
            <w:vAlign w:val="center"/>
            <w:hideMark/>
          </w:tcPr>
          <w:p w14:paraId="1F3C03AA"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0.24</w:t>
            </w:r>
          </w:p>
        </w:tc>
        <w:tc>
          <w:tcPr>
            <w:tcW w:w="216" w:type="pct"/>
            <w:tcBorders>
              <w:top w:val="nil"/>
              <w:left w:val="nil"/>
              <w:bottom w:val="nil"/>
              <w:right w:val="nil"/>
            </w:tcBorders>
            <w:shd w:val="clear" w:color="auto" w:fill="auto"/>
            <w:vAlign w:val="center"/>
            <w:hideMark/>
          </w:tcPr>
          <w:p w14:paraId="5C65420F"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1.4</w:t>
            </w:r>
          </w:p>
        </w:tc>
        <w:tc>
          <w:tcPr>
            <w:tcW w:w="213" w:type="pct"/>
            <w:tcBorders>
              <w:top w:val="nil"/>
              <w:left w:val="nil"/>
              <w:bottom w:val="nil"/>
              <w:right w:val="nil"/>
            </w:tcBorders>
            <w:shd w:val="clear" w:color="auto" w:fill="auto"/>
            <w:vAlign w:val="center"/>
            <w:hideMark/>
          </w:tcPr>
          <w:p w14:paraId="33A42738"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352</w:t>
            </w:r>
          </w:p>
        </w:tc>
        <w:tc>
          <w:tcPr>
            <w:tcW w:w="244" w:type="pct"/>
            <w:tcBorders>
              <w:top w:val="nil"/>
              <w:left w:val="nil"/>
              <w:bottom w:val="nil"/>
              <w:right w:val="nil"/>
            </w:tcBorders>
            <w:shd w:val="clear" w:color="auto" w:fill="auto"/>
            <w:vAlign w:val="center"/>
            <w:hideMark/>
          </w:tcPr>
          <w:p w14:paraId="3B816D28"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0.49</w:t>
            </w:r>
          </w:p>
        </w:tc>
        <w:tc>
          <w:tcPr>
            <w:tcW w:w="216" w:type="pct"/>
            <w:tcBorders>
              <w:top w:val="nil"/>
              <w:left w:val="nil"/>
              <w:bottom w:val="nil"/>
              <w:right w:val="nil"/>
            </w:tcBorders>
            <w:shd w:val="clear" w:color="auto" w:fill="auto"/>
            <w:vAlign w:val="center"/>
            <w:hideMark/>
          </w:tcPr>
          <w:p w14:paraId="6F455AE4"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1.34</w:t>
            </w:r>
          </w:p>
        </w:tc>
        <w:tc>
          <w:tcPr>
            <w:tcW w:w="213" w:type="pct"/>
            <w:tcBorders>
              <w:top w:val="nil"/>
              <w:left w:val="nil"/>
              <w:bottom w:val="nil"/>
              <w:right w:val="nil"/>
            </w:tcBorders>
            <w:shd w:val="clear" w:color="auto" w:fill="auto"/>
            <w:vAlign w:val="center"/>
            <w:hideMark/>
          </w:tcPr>
          <w:p w14:paraId="52BCC1FB"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126</w:t>
            </w:r>
          </w:p>
        </w:tc>
        <w:tc>
          <w:tcPr>
            <w:tcW w:w="216" w:type="pct"/>
            <w:tcBorders>
              <w:top w:val="nil"/>
              <w:left w:val="nil"/>
              <w:bottom w:val="nil"/>
              <w:right w:val="nil"/>
            </w:tcBorders>
            <w:shd w:val="clear" w:color="auto" w:fill="auto"/>
            <w:vAlign w:val="center"/>
            <w:hideMark/>
          </w:tcPr>
          <w:p w14:paraId="2E6A9C6A"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3.07</w:t>
            </w:r>
          </w:p>
        </w:tc>
        <w:tc>
          <w:tcPr>
            <w:tcW w:w="207" w:type="pct"/>
            <w:tcBorders>
              <w:top w:val="nil"/>
              <w:left w:val="nil"/>
              <w:bottom w:val="nil"/>
              <w:right w:val="nil"/>
            </w:tcBorders>
            <w:shd w:val="clear" w:color="auto" w:fill="auto"/>
            <w:vAlign w:val="center"/>
            <w:hideMark/>
          </w:tcPr>
          <w:p w14:paraId="4AFF6D5E"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p>
        </w:tc>
        <w:tc>
          <w:tcPr>
            <w:tcW w:w="216" w:type="pct"/>
            <w:tcBorders>
              <w:top w:val="nil"/>
              <w:left w:val="nil"/>
              <w:bottom w:val="nil"/>
              <w:right w:val="nil"/>
            </w:tcBorders>
            <w:shd w:val="clear" w:color="auto" w:fill="auto"/>
            <w:vAlign w:val="center"/>
            <w:hideMark/>
          </w:tcPr>
          <w:p w14:paraId="44138757"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0.01</w:t>
            </w:r>
          </w:p>
        </w:tc>
      </w:tr>
      <w:tr w:rsidR="00902BF0" w:rsidRPr="00902BF0" w14:paraId="59FC19A5" w14:textId="77777777" w:rsidTr="00E1236A">
        <w:trPr>
          <w:trHeight w:val="259"/>
        </w:trPr>
        <w:tc>
          <w:tcPr>
            <w:tcW w:w="996" w:type="pct"/>
            <w:tcBorders>
              <w:top w:val="nil"/>
              <w:left w:val="nil"/>
              <w:bottom w:val="nil"/>
              <w:right w:val="nil"/>
            </w:tcBorders>
            <w:shd w:val="clear" w:color="auto" w:fill="auto"/>
            <w:vAlign w:val="center"/>
            <w:hideMark/>
          </w:tcPr>
          <w:p w14:paraId="6103CAEC" w14:textId="77777777" w:rsidR="00902BF0" w:rsidRPr="00902BF0" w:rsidRDefault="00902BF0" w:rsidP="00902BF0">
            <w:pPr>
              <w:spacing w:line="240" w:lineRule="auto"/>
              <w:ind w:firstLine="0"/>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De-contextualized vs. Contextualized Self</w:t>
            </w:r>
          </w:p>
        </w:tc>
        <w:tc>
          <w:tcPr>
            <w:tcW w:w="244" w:type="pct"/>
            <w:tcBorders>
              <w:top w:val="nil"/>
              <w:left w:val="nil"/>
              <w:bottom w:val="nil"/>
              <w:right w:val="nil"/>
            </w:tcBorders>
            <w:shd w:val="clear" w:color="auto" w:fill="auto"/>
            <w:vAlign w:val="center"/>
            <w:hideMark/>
          </w:tcPr>
          <w:p w14:paraId="698CAC14"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-0.9</w:t>
            </w:r>
          </w:p>
        </w:tc>
        <w:tc>
          <w:tcPr>
            <w:tcW w:w="216" w:type="pct"/>
            <w:tcBorders>
              <w:top w:val="nil"/>
              <w:left w:val="nil"/>
              <w:bottom w:val="nil"/>
              <w:right w:val="nil"/>
            </w:tcBorders>
            <w:shd w:val="clear" w:color="auto" w:fill="auto"/>
            <w:vAlign w:val="center"/>
            <w:hideMark/>
          </w:tcPr>
          <w:p w14:paraId="54B26E21"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1.69</w:t>
            </w:r>
          </w:p>
        </w:tc>
        <w:tc>
          <w:tcPr>
            <w:tcW w:w="213" w:type="pct"/>
            <w:tcBorders>
              <w:top w:val="nil"/>
              <w:left w:val="nil"/>
              <w:bottom w:val="nil"/>
              <w:right w:val="nil"/>
            </w:tcBorders>
            <w:shd w:val="clear" w:color="auto" w:fill="auto"/>
            <w:vAlign w:val="center"/>
            <w:hideMark/>
          </w:tcPr>
          <w:p w14:paraId="5C37D349"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485</w:t>
            </w:r>
          </w:p>
        </w:tc>
        <w:tc>
          <w:tcPr>
            <w:tcW w:w="244" w:type="pct"/>
            <w:tcBorders>
              <w:top w:val="nil"/>
              <w:left w:val="nil"/>
              <w:bottom w:val="nil"/>
              <w:right w:val="nil"/>
            </w:tcBorders>
            <w:shd w:val="clear" w:color="auto" w:fill="auto"/>
            <w:vAlign w:val="center"/>
            <w:hideMark/>
          </w:tcPr>
          <w:p w14:paraId="64B1758D"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-1.43</w:t>
            </w:r>
          </w:p>
        </w:tc>
        <w:tc>
          <w:tcPr>
            <w:tcW w:w="216" w:type="pct"/>
            <w:tcBorders>
              <w:top w:val="nil"/>
              <w:left w:val="nil"/>
              <w:bottom w:val="nil"/>
              <w:right w:val="nil"/>
            </w:tcBorders>
            <w:shd w:val="clear" w:color="auto" w:fill="auto"/>
            <w:vAlign w:val="center"/>
            <w:hideMark/>
          </w:tcPr>
          <w:p w14:paraId="06F7A0DB"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1.42</w:t>
            </w:r>
          </w:p>
        </w:tc>
        <w:tc>
          <w:tcPr>
            <w:tcW w:w="213" w:type="pct"/>
            <w:tcBorders>
              <w:top w:val="nil"/>
              <w:left w:val="nil"/>
              <w:bottom w:val="nil"/>
              <w:right w:val="nil"/>
            </w:tcBorders>
            <w:shd w:val="clear" w:color="auto" w:fill="auto"/>
            <w:vAlign w:val="center"/>
            <w:hideMark/>
          </w:tcPr>
          <w:p w14:paraId="64E2A3FC"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786</w:t>
            </w:r>
          </w:p>
        </w:tc>
        <w:tc>
          <w:tcPr>
            <w:tcW w:w="244" w:type="pct"/>
            <w:tcBorders>
              <w:top w:val="nil"/>
              <w:left w:val="nil"/>
              <w:bottom w:val="nil"/>
              <w:right w:val="nil"/>
            </w:tcBorders>
            <w:shd w:val="clear" w:color="auto" w:fill="auto"/>
            <w:vAlign w:val="center"/>
            <w:hideMark/>
          </w:tcPr>
          <w:p w14:paraId="65B9DDC0"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14.89</w:t>
            </w:r>
          </w:p>
        </w:tc>
        <w:tc>
          <w:tcPr>
            <w:tcW w:w="213" w:type="pct"/>
            <w:tcBorders>
              <w:top w:val="nil"/>
              <w:left w:val="nil"/>
              <w:bottom w:val="nil"/>
              <w:right w:val="nil"/>
            </w:tcBorders>
            <w:shd w:val="clear" w:color="auto" w:fill="auto"/>
            <w:vAlign w:val="center"/>
            <w:hideMark/>
          </w:tcPr>
          <w:p w14:paraId="267CFB79"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w:t>
            </w:r>
          </w:p>
        </w:tc>
        <w:tc>
          <w:tcPr>
            <w:tcW w:w="216" w:type="pct"/>
            <w:tcBorders>
              <w:top w:val="nil"/>
              <w:left w:val="nil"/>
              <w:bottom w:val="nil"/>
              <w:right w:val="nil"/>
            </w:tcBorders>
            <w:shd w:val="clear" w:color="auto" w:fill="auto"/>
            <w:vAlign w:val="center"/>
            <w:hideMark/>
          </w:tcPr>
          <w:p w14:paraId="23C819F0"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0.03</w:t>
            </w:r>
          </w:p>
        </w:tc>
        <w:tc>
          <w:tcPr>
            <w:tcW w:w="244" w:type="pct"/>
            <w:tcBorders>
              <w:top w:val="nil"/>
              <w:left w:val="nil"/>
              <w:bottom w:val="nil"/>
              <w:right w:val="nil"/>
            </w:tcBorders>
            <w:shd w:val="clear" w:color="auto" w:fill="auto"/>
            <w:vAlign w:val="center"/>
            <w:hideMark/>
          </w:tcPr>
          <w:p w14:paraId="4E97E2E1"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-0.82</w:t>
            </w:r>
          </w:p>
        </w:tc>
        <w:tc>
          <w:tcPr>
            <w:tcW w:w="216" w:type="pct"/>
            <w:tcBorders>
              <w:top w:val="nil"/>
              <w:left w:val="nil"/>
              <w:bottom w:val="nil"/>
              <w:right w:val="nil"/>
            </w:tcBorders>
            <w:shd w:val="clear" w:color="auto" w:fill="auto"/>
            <w:vAlign w:val="center"/>
            <w:hideMark/>
          </w:tcPr>
          <w:p w14:paraId="33E7B1A6"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1.28</w:t>
            </w:r>
          </w:p>
        </w:tc>
        <w:tc>
          <w:tcPr>
            <w:tcW w:w="213" w:type="pct"/>
            <w:tcBorders>
              <w:top w:val="nil"/>
              <w:left w:val="nil"/>
              <w:bottom w:val="nil"/>
              <w:right w:val="nil"/>
            </w:tcBorders>
            <w:shd w:val="clear" w:color="auto" w:fill="auto"/>
            <w:vAlign w:val="center"/>
            <w:hideMark/>
          </w:tcPr>
          <w:p w14:paraId="5A96F3F6"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352</w:t>
            </w:r>
          </w:p>
        </w:tc>
        <w:tc>
          <w:tcPr>
            <w:tcW w:w="244" w:type="pct"/>
            <w:tcBorders>
              <w:top w:val="nil"/>
              <w:left w:val="nil"/>
              <w:bottom w:val="nil"/>
              <w:right w:val="nil"/>
            </w:tcBorders>
            <w:shd w:val="clear" w:color="auto" w:fill="auto"/>
            <w:vAlign w:val="center"/>
            <w:hideMark/>
          </w:tcPr>
          <w:p w14:paraId="6C1A0938"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-0.81</w:t>
            </w:r>
          </w:p>
        </w:tc>
        <w:tc>
          <w:tcPr>
            <w:tcW w:w="216" w:type="pct"/>
            <w:tcBorders>
              <w:top w:val="nil"/>
              <w:left w:val="nil"/>
              <w:bottom w:val="nil"/>
              <w:right w:val="nil"/>
            </w:tcBorders>
            <w:shd w:val="clear" w:color="auto" w:fill="auto"/>
            <w:vAlign w:val="center"/>
            <w:hideMark/>
          </w:tcPr>
          <w:p w14:paraId="3DE095EA"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1.42</w:t>
            </w:r>
          </w:p>
        </w:tc>
        <w:tc>
          <w:tcPr>
            <w:tcW w:w="213" w:type="pct"/>
            <w:tcBorders>
              <w:top w:val="nil"/>
              <w:left w:val="nil"/>
              <w:bottom w:val="nil"/>
              <w:right w:val="nil"/>
            </w:tcBorders>
            <w:shd w:val="clear" w:color="auto" w:fill="auto"/>
            <w:vAlign w:val="center"/>
            <w:hideMark/>
          </w:tcPr>
          <w:p w14:paraId="6BE4137D"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126</w:t>
            </w:r>
          </w:p>
        </w:tc>
        <w:tc>
          <w:tcPr>
            <w:tcW w:w="216" w:type="pct"/>
            <w:tcBorders>
              <w:top w:val="nil"/>
              <w:left w:val="nil"/>
              <w:bottom w:val="nil"/>
              <w:right w:val="nil"/>
            </w:tcBorders>
            <w:shd w:val="clear" w:color="auto" w:fill="auto"/>
            <w:vAlign w:val="center"/>
            <w:hideMark/>
          </w:tcPr>
          <w:p w14:paraId="27CC8850"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0</w:t>
            </w:r>
          </w:p>
        </w:tc>
        <w:tc>
          <w:tcPr>
            <w:tcW w:w="207" w:type="pct"/>
            <w:tcBorders>
              <w:top w:val="nil"/>
              <w:left w:val="nil"/>
              <w:bottom w:val="nil"/>
              <w:right w:val="nil"/>
            </w:tcBorders>
            <w:shd w:val="clear" w:color="auto" w:fill="auto"/>
            <w:vAlign w:val="center"/>
            <w:hideMark/>
          </w:tcPr>
          <w:p w14:paraId="6C964019"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p>
        </w:tc>
        <w:tc>
          <w:tcPr>
            <w:tcW w:w="216" w:type="pct"/>
            <w:tcBorders>
              <w:top w:val="nil"/>
              <w:left w:val="nil"/>
              <w:bottom w:val="nil"/>
              <w:right w:val="nil"/>
            </w:tcBorders>
            <w:shd w:val="clear" w:color="auto" w:fill="auto"/>
            <w:vAlign w:val="center"/>
            <w:hideMark/>
          </w:tcPr>
          <w:p w14:paraId="5B25F385"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0</w:t>
            </w:r>
          </w:p>
        </w:tc>
      </w:tr>
      <w:tr w:rsidR="00902BF0" w:rsidRPr="00902BF0" w14:paraId="5D12197D" w14:textId="77777777" w:rsidTr="00E1236A">
        <w:trPr>
          <w:trHeight w:val="259"/>
        </w:trPr>
        <w:tc>
          <w:tcPr>
            <w:tcW w:w="996" w:type="pct"/>
            <w:tcBorders>
              <w:top w:val="nil"/>
              <w:left w:val="nil"/>
              <w:bottom w:val="nil"/>
              <w:right w:val="nil"/>
            </w:tcBorders>
            <w:shd w:val="clear" w:color="auto" w:fill="auto"/>
            <w:vAlign w:val="center"/>
            <w:hideMark/>
          </w:tcPr>
          <w:p w14:paraId="3770B119"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p>
        </w:tc>
        <w:tc>
          <w:tcPr>
            <w:tcW w:w="244" w:type="pct"/>
            <w:vMerge w:val="restart"/>
            <w:tcBorders>
              <w:top w:val="nil"/>
              <w:left w:val="nil"/>
              <w:bottom w:val="nil"/>
              <w:right w:val="nil"/>
            </w:tcBorders>
            <w:shd w:val="clear" w:color="auto" w:fill="auto"/>
            <w:vAlign w:val="center"/>
            <w:hideMark/>
          </w:tcPr>
          <w:p w14:paraId="7946E3F8" w14:textId="77777777" w:rsidR="00902BF0" w:rsidRPr="00902BF0" w:rsidRDefault="00902BF0" w:rsidP="00902BF0">
            <w:pPr>
              <w:spacing w:line="240" w:lineRule="auto"/>
              <w:ind w:firstLine="0"/>
              <w:rPr>
                <w:rFonts w:eastAsia="Times New Roman" w:cs="Times New Roman"/>
                <w:sz w:val="20"/>
                <w:szCs w:val="20"/>
                <w:lang w:val="en-US" w:eastAsia="zh-CN"/>
              </w:rPr>
            </w:pPr>
          </w:p>
        </w:tc>
        <w:tc>
          <w:tcPr>
            <w:tcW w:w="216" w:type="pct"/>
            <w:vMerge w:val="restart"/>
            <w:tcBorders>
              <w:top w:val="nil"/>
              <w:left w:val="nil"/>
              <w:bottom w:val="nil"/>
              <w:right w:val="nil"/>
            </w:tcBorders>
            <w:shd w:val="clear" w:color="auto" w:fill="auto"/>
            <w:vAlign w:val="center"/>
            <w:hideMark/>
          </w:tcPr>
          <w:p w14:paraId="2FA4A3C5" w14:textId="77777777" w:rsidR="00902BF0" w:rsidRPr="00902BF0" w:rsidRDefault="00902BF0" w:rsidP="00902BF0">
            <w:pPr>
              <w:spacing w:line="240" w:lineRule="auto"/>
              <w:ind w:firstLine="0"/>
              <w:jc w:val="center"/>
              <w:rPr>
                <w:rFonts w:eastAsia="Times New Roman" w:cs="Times New Roman"/>
                <w:sz w:val="20"/>
                <w:szCs w:val="20"/>
                <w:lang w:val="en-US" w:eastAsia="zh-CN"/>
              </w:rPr>
            </w:pPr>
          </w:p>
        </w:tc>
        <w:tc>
          <w:tcPr>
            <w:tcW w:w="213" w:type="pct"/>
            <w:vMerge w:val="restart"/>
            <w:tcBorders>
              <w:top w:val="nil"/>
              <w:left w:val="nil"/>
              <w:bottom w:val="nil"/>
              <w:right w:val="nil"/>
            </w:tcBorders>
            <w:shd w:val="clear" w:color="auto" w:fill="auto"/>
            <w:vAlign w:val="center"/>
            <w:hideMark/>
          </w:tcPr>
          <w:p w14:paraId="5A2B8E03" w14:textId="77777777" w:rsidR="00902BF0" w:rsidRPr="00902BF0" w:rsidRDefault="00902BF0" w:rsidP="00902BF0">
            <w:pPr>
              <w:spacing w:line="240" w:lineRule="auto"/>
              <w:ind w:firstLine="0"/>
              <w:jc w:val="center"/>
              <w:rPr>
                <w:rFonts w:eastAsia="Times New Roman" w:cs="Times New Roman"/>
                <w:sz w:val="20"/>
                <w:szCs w:val="20"/>
                <w:lang w:val="en-US" w:eastAsia="zh-CN"/>
              </w:rPr>
            </w:pPr>
          </w:p>
        </w:tc>
        <w:tc>
          <w:tcPr>
            <w:tcW w:w="244" w:type="pct"/>
            <w:vMerge w:val="restart"/>
            <w:tcBorders>
              <w:top w:val="nil"/>
              <w:left w:val="nil"/>
              <w:bottom w:val="nil"/>
              <w:right w:val="nil"/>
            </w:tcBorders>
            <w:shd w:val="clear" w:color="auto" w:fill="auto"/>
            <w:vAlign w:val="center"/>
            <w:hideMark/>
          </w:tcPr>
          <w:p w14:paraId="53F3F3F0" w14:textId="77777777" w:rsidR="00902BF0" w:rsidRPr="00902BF0" w:rsidRDefault="00902BF0" w:rsidP="00902BF0">
            <w:pPr>
              <w:spacing w:line="240" w:lineRule="auto"/>
              <w:ind w:firstLine="0"/>
              <w:jc w:val="center"/>
              <w:rPr>
                <w:rFonts w:eastAsia="Times New Roman" w:cs="Times New Roman"/>
                <w:sz w:val="20"/>
                <w:szCs w:val="20"/>
                <w:lang w:val="en-US" w:eastAsia="zh-CN"/>
              </w:rPr>
            </w:pPr>
          </w:p>
        </w:tc>
        <w:tc>
          <w:tcPr>
            <w:tcW w:w="216" w:type="pct"/>
            <w:vMerge w:val="restart"/>
            <w:tcBorders>
              <w:top w:val="nil"/>
              <w:left w:val="nil"/>
              <w:bottom w:val="nil"/>
              <w:right w:val="nil"/>
            </w:tcBorders>
            <w:shd w:val="clear" w:color="auto" w:fill="auto"/>
            <w:vAlign w:val="center"/>
            <w:hideMark/>
          </w:tcPr>
          <w:p w14:paraId="50E218C6" w14:textId="77777777" w:rsidR="00902BF0" w:rsidRPr="00902BF0" w:rsidRDefault="00902BF0" w:rsidP="00902BF0">
            <w:pPr>
              <w:spacing w:line="240" w:lineRule="auto"/>
              <w:ind w:firstLine="0"/>
              <w:rPr>
                <w:rFonts w:eastAsia="Times New Roman" w:cs="Times New Roman"/>
                <w:sz w:val="20"/>
                <w:szCs w:val="20"/>
                <w:lang w:val="en-US" w:eastAsia="zh-CN"/>
              </w:rPr>
            </w:pPr>
          </w:p>
        </w:tc>
        <w:tc>
          <w:tcPr>
            <w:tcW w:w="213" w:type="pct"/>
            <w:vMerge w:val="restart"/>
            <w:tcBorders>
              <w:top w:val="nil"/>
              <w:left w:val="nil"/>
              <w:bottom w:val="nil"/>
              <w:right w:val="nil"/>
            </w:tcBorders>
            <w:shd w:val="clear" w:color="auto" w:fill="auto"/>
            <w:vAlign w:val="center"/>
            <w:hideMark/>
          </w:tcPr>
          <w:p w14:paraId="0CDD54ED" w14:textId="77777777" w:rsidR="00902BF0" w:rsidRPr="00902BF0" w:rsidRDefault="00902BF0" w:rsidP="00902BF0">
            <w:pPr>
              <w:spacing w:line="240" w:lineRule="auto"/>
              <w:ind w:firstLine="0"/>
              <w:jc w:val="center"/>
              <w:rPr>
                <w:rFonts w:eastAsia="Times New Roman" w:cs="Times New Roman"/>
                <w:sz w:val="20"/>
                <w:szCs w:val="20"/>
                <w:lang w:val="en-US" w:eastAsia="zh-CN"/>
              </w:rPr>
            </w:pPr>
          </w:p>
        </w:tc>
        <w:tc>
          <w:tcPr>
            <w:tcW w:w="244" w:type="pct"/>
            <w:vMerge w:val="restart"/>
            <w:tcBorders>
              <w:top w:val="nil"/>
              <w:left w:val="nil"/>
              <w:bottom w:val="nil"/>
              <w:right w:val="nil"/>
            </w:tcBorders>
            <w:shd w:val="clear" w:color="auto" w:fill="auto"/>
            <w:vAlign w:val="center"/>
            <w:hideMark/>
          </w:tcPr>
          <w:p w14:paraId="220FB847" w14:textId="77777777" w:rsidR="00902BF0" w:rsidRPr="00902BF0" w:rsidRDefault="00902BF0" w:rsidP="00902BF0">
            <w:pPr>
              <w:spacing w:line="240" w:lineRule="auto"/>
              <w:ind w:firstLine="0"/>
              <w:jc w:val="center"/>
              <w:rPr>
                <w:rFonts w:eastAsia="Times New Roman" w:cs="Times New Roman"/>
                <w:sz w:val="20"/>
                <w:szCs w:val="20"/>
                <w:lang w:val="en-US" w:eastAsia="zh-CN"/>
              </w:rPr>
            </w:pPr>
          </w:p>
        </w:tc>
        <w:tc>
          <w:tcPr>
            <w:tcW w:w="213" w:type="pct"/>
            <w:vMerge w:val="restart"/>
            <w:tcBorders>
              <w:top w:val="nil"/>
              <w:left w:val="nil"/>
              <w:bottom w:val="nil"/>
              <w:right w:val="nil"/>
            </w:tcBorders>
            <w:shd w:val="clear" w:color="auto" w:fill="auto"/>
            <w:vAlign w:val="center"/>
            <w:hideMark/>
          </w:tcPr>
          <w:p w14:paraId="501D4DC4" w14:textId="77777777" w:rsidR="00902BF0" w:rsidRPr="00902BF0" w:rsidRDefault="00902BF0" w:rsidP="00902BF0">
            <w:pPr>
              <w:spacing w:line="240" w:lineRule="auto"/>
              <w:ind w:firstLine="0"/>
              <w:jc w:val="center"/>
              <w:rPr>
                <w:rFonts w:eastAsia="Times New Roman" w:cs="Times New Roman"/>
                <w:sz w:val="20"/>
                <w:szCs w:val="20"/>
                <w:lang w:val="en-US" w:eastAsia="zh-CN"/>
              </w:rPr>
            </w:pPr>
          </w:p>
        </w:tc>
        <w:tc>
          <w:tcPr>
            <w:tcW w:w="216" w:type="pct"/>
            <w:vMerge w:val="restart"/>
            <w:tcBorders>
              <w:top w:val="nil"/>
              <w:left w:val="nil"/>
              <w:bottom w:val="nil"/>
              <w:right w:val="nil"/>
            </w:tcBorders>
            <w:shd w:val="clear" w:color="auto" w:fill="auto"/>
            <w:vAlign w:val="center"/>
            <w:hideMark/>
          </w:tcPr>
          <w:p w14:paraId="0F3D271B" w14:textId="77777777" w:rsidR="00902BF0" w:rsidRPr="00902BF0" w:rsidRDefault="00902BF0" w:rsidP="00902BF0">
            <w:pPr>
              <w:spacing w:line="240" w:lineRule="auto"/>
              <w:ind w:firstLine="0"/>
              <w:jc w:val="center"/>
              <w:rPr>
                <w:rFonts w:eastAsia="Times New Roman" w:cs="Times New Roman"/>
                <w:sz w:val="20"/>
                <w:szCs w:val="20"/>
                <w:lang w:val="en-US" w:eastAsia="zh-CN"/>
              </w:rPr>
            </w:pPr>
          </w:p>
        </w:tc>
        <w:tc>
          <w:tcPr>
            <w:tcW w:w="244" w:type="pct"/>
            <w:vMerge w:val="restart"/>
            <w:tcBorders>
              <w:top w:val="nil"/>
              <w:left w:val="nil"/>
              <w:bottom w:val="nil"/>
              <w:right w:val="nil"/>
            </w:tcBorders>
            <w:shd w:val="clear" w:color="auto" w:fill="auto"/>
            <w:vAlign w:val="center"/>
            <w:hideMark/>
          </w:tcPr>
          <w:p w14:paraId="3811F48D" w14:textId="77777777" w:rsidR="00902BF0" w:rsidRPr="00902BF0" w:rsidRDefault="00902BF0" w:rsidP="00902BF0">
            <w:pPr>
              <w:spacing w:line="240" w:lineRule="auto"/>
              <w:ind w:firstLine="0"/>
              <w:jc w:val="center"/>
              <w:rPr>
                <w:rFonts w:eastAsia="Times New Roman" w:cs="Times New Roman"/>
                <w:sz w:val="20"/>
                <w:szCs w:val="20"/>
                <w:lang w:val="en-US" w:eastAsia="zh-CN"/>
              </w:rPr>
            </w:pPr>
          </w:p>
        </w:tc>
        <w:tc>
          <w:tcPr>
            <w:tcW w:w="216" w:type="pct"/>
            <w:vMerge w:val="restart"/>
            <w:tcBorders>
              <w:top w:val="nil"/>
              <w:left w:val="nil"/>
              <w:bottom w:val="nil"/>
              <w:right w:val="nil"/>
            </w:tcBorders>
            <w:shd w:val="clear" w:color="auto" w:fill="auto"/>
            <w:vAlign w:val="center"/>
            <w:hideMark/>
          </w:tcPr>
          <w:p w14:paraId="23DF927A" w14:textId="77777777" w:rsidR="00902BF0" w:rsidRPr="00902BF0" w:rsidRDefault="00902BF0" w:rsidP="00902BF0">
            <w:pPr>
              <w:spacing w:line="240" w:lineRule="auto"/>
              <w:ind w:firstLine="0"/>
              <w:jc w:val="center"/>
              <w:rPr>
                <w:rFonts w:eastAsia="Times New Roman" w:cs="Times New Roman"/>
                <w:sz w:val="20"/>
                <w:szCs w:val="20"/>
                <w:lang w:val="en-US" w:eastAsia="zh-CN"/>
              </w:rPr>
            </w:pPr>
          </w:p>
        </w:tc>
        <w:tc>
          <w:tcPr>
            <w:tcW w:w="213" w:type="pct"/>
            <w:vMerge w:val="restart"/>
            <w:tcBorders>
              <w:top w:val="nil"/>
              <w:left w:val="nil"/>
              <w:bottom w:val="nil"/>
              <w:right w:val="nil"/>
            </w:tcBorders>
            <w:shd w:val="clear" w:color="auto" w:fill="auto"/>
            <w:vAlign w:val="center"/>
            <w:hideMark/>
          </w:tcPr>
          <w:p w14:paraId="53031036" w14:textId="77777777" w:rsidR="00902BF0" w:rsidRPr="00902BF0" w:rsidRDefault="00902BF0" w:rsidP="00902BF0">
            <w:pPr>
              <w:spacing w:line="240" w:lineRule="auto"/>
              <w:ind w:firstLine="0"/>
              <w:jc w:val="center"/>
              <w:rPr>
                <w:rFonts w:eastAsia="Times New Roman" w:cs="Times New Roman"/>
                <w:sz w:val="20"/>
                <w:szCs w:val="20"/>
                <w:lang w:val="en-US" w:eastAsia="zh-CN"/>
              </w:rPr>
            </w:pPr>
          </w:p>
        </w:tc>
        <w:tc>
          <w:tcPr>
            <w:tcW w:w="244" w:type="pct"/>
            <w:vMerge w:val="restart"/>
            <w:tcBorders>
              <w:top w:val="nil"/>
              <w:left w:val="nil"/>
              <w:bottom w:val="nil"/>
              <w:right w:val="nil"/>
            </w:tcBorders>
            <w:shd w:val="clear" w:color="auto" w:fill="auto"/>
            <w:vAlign w:val="center"/>
            <w:hideMark/>
          </w:tcPr>
          <w:p w14:paraId="3791C2CE" w14:textId="77777777" w:rsidR="00902BF0" w:rsidRPr="00902BF0" w:rsidRDefault="00902BF0" w:rsidP="00902BF0">
            <w:pPr>
              <w:spacing w:line="240" w:lineRule="auto"/>
              <w:ind w:firstLine="0"/>
              <w:jc w:val="center"/>
              <w:rPr>
                <w:rFonts w:eastAsia="Times New Roman" w:cs="Times New Roman"/>
                <w:sz w:val="20"/>
                <w:szCs w:val="20"/>
                <w:lang w:val="en-US" w:eastAsia="zh-CN"/>
              </w:rPr>
            </w:pPr>
          </w:p>
        </w:tc>
        <w:tc>
          <w:tcPr>
            <w:tcW w:w="216" w:type="pct"/>
            <w:vMerge w:val="restart"/>
            <w:tcBorders>
              <w:top w:val="nil"/>
              <w:left w:val="nil"/>
              <w:bottom w:val="nil"/>
              <w:right w:val="nil"/>
            </w:tcBorders>
            <w:shd w:val="clear" w:color="auto" w:fill="auto"/>
            <w:vAlign w:val="center"/>
            <w:hideMark/>
          </w:tcPr>
          <w:p w14:paraId="6DEB34D8" w14:textId="77777777" w:rsidR="00902BF0" w:rsidRPr="00902BF0" w:rsidRDefault="00902BF0" w:rsidP="00902BF0">
            <w:pPr>
              <w:spacing w:line="240" w:lineRule="auto"/>
              <w:ind w:firstLine="0"/>
              <w:jc w:val="center"/>
              <w:rPr>
                <w:rFonts w:eastAsia="Times New Roman" w:cs="Times New Roman"/>
                <w:sz w:val="20"/>
                <w:szCs w:val="20"/>
                <w:lang w:val="en-US" w:eastAsia="zh-CN"/>
              </w:rPr>
            </w:pPr>
          </w:p>
        </w:tc>
        <w:tc>
          <w:tcPr>
            <w:tcW w:w="213" w:type="pct"/>
            <w:vMerge w:val="restart"/>
            <w:tcBorders>
              <w:top w:val="nil"/>
              <w:left w:val="nil"/>
              <w:bottom w:val="nil"/>
              <w:right w:val="nil"/>
            </w:tcBorders>
            <w:shd w:val="clear" w:color="auto" w:fill="auto"/>
            <w:vAlign w:val="center"/>
            <w:hideMark/>
          </w:tcPr>
          <w:p w14:paraId="735744C4" w14:textId="77777777" w:rsidR="00902BF0" w:rsidRPr="00902BF0" w:rsidRDefault="00902BF0" w:rsidP="00902BF0">
            <w:pPr>
              <w:spacing w:line="240" w:lineRule="auto"/>
              <w:ind w:firstLine="0"/>
              <w:jc w:val="center"/>
              <w:rPr>
                <w:rFonts w:eastAsia="Times New Roman" w:cs="Times New Roman"/>
                <w:sz w:val="20"/>
                <w:szCs w:val="20"/>
                <w:lang w:val="en-US" w:eastAsia="zh-CN"/>
              </w:rPr>
            </w:pPr>
          </w:p>
        </w:tc>
        <w:tc>
          <w:tcPr>
            <w:tcW w:w="216" w:type="pct"/>
            <w:vMerge w:val="restart"/>
            <w:tcBorders>
              <w:top w:val="nil"/>
              <w:left w:val="nil"/>
              <w:bottom w:val="nil"/>
              <w:right w:val="nil"/>
            </w:tcBorders>
            <w:shd w:val="clear" w:color="auto" w:fill="auto"/>
            <w:vAlign w:val="center"/>
            <w:hideMark/>
          </w:tcPr>
          <w:p w14:paraId="75F60E9B" w14:textId="77777777" w:rsidR="00902BF0" w:rsidRPr="00902BF0" w:rsidRDefault="00902BF0" w:rsidP="00902BF0">
            <w:pPr>
              <w:spacing w:line="240" w:lineRule="auto"/>
              <w:ind w:firstLine="0"/>
              <w:jc w:val="center"/>
              <w:rPr>
                <w:rFonts w:eastAsia="Times New Roman" w:cs="Times New Roman"/>
                <w:sz w:val="20"/>
                <w:szCs w:val="20"/>
                <w:lang w:val="en-US" w:eastAsia="zh-CN"/>
              </w:rPr>
            </w:pPr>
          </w:p>
        </w:tc>
        <w:tc>
          <w:tcPr>
            <w:tcW w:w="207" w:type="pct"/>
            <w:vMerge w:val="restart"/>
            <w:tcBorders>
              <w:top w:val="nil"/>
              <w:left w:val="nil"/>
              <w:bottom w:val="nil"/>
              <w:right w:val="nil"/>
            </w:tcBorders>
            <w:shd w:val="clear" w:color="auto" w:fill="auto"/>
            <w:vAlign w:val="center"/>
            <w:hideMark/>
          </w:tcPr>
          <w:p w14:paraId="7B9B56CD" w14:textId="77777777" w:rsidR="00902BF0" w:rsidRPr="00902BF0" w:rsidRDefault="00902BF0" w:rsidP="00902BF0">
            <w:pPr>
              <w:spacing w:line="240" w:lineRule="auto"/>
              <w:ind w:firstLine="0"/>
              <w:jc w:val="center"/>
              <w:rPr>
                <w:rFonts w:eastAsia="Times New Roman" w:cs="Times New Roman"/>
                <w:sz w:val="20"/>
                <w:szCs w:val="20"/>
                <w:lang w:val="en-US" w:eastAsia="zh-CN"/>
              </w:rPr>
            </w:pPr>
          </w:p>
        </w:tc>
        <w:tc>
          <w:tcPr>
            <w:tcW w:w="216" w:type="pct"/>
            <w:vMerge w:val="restart"/>
            <w:tcBorders>
              <w:top w:val="nil"/>
              <w:left w:val="nil"/>
              <w:bottom w:val="nil"/>
              <w:right w:val="nil"/>
            </w:tcBorders>
            <w:shd w:val="clear" w:color="auto" w:fill="auto"/>
            <w:vAlign w:val="center"/>
            <w:hideMark/>
          </w:tcPr>
          <w:p w14:paraId="115DF87A" w14:textId="77777777" w:rsidR="00902BF0" w:rsidRPr="00902BF0" w:rsidRDefault="00902BF0" w:rsidP="00902BF0">
            <w:pPr>
              <w:spacing w:line="240" w:lineRule="auto"/>
              <w:ind w:firstLine="0"/>
              <w:jc w:val="center"/>
              <w:rPr>
                <w:rFonts w:eastAsia="Times New Roman" w:cs="Times New Roman"/>
                <w:sz w:val="20"/>
                <w:szCs w:val="20"/>
                <w:lang w:val="en-US" w:eastAsia="zh-CN"/>
              </w:rPr>
            </w:pPr>
          </w:p>
        </w:tc>
      </w:tr>
      <w:tr w:rsidR="00902BF0" w:rsidRPr="00902BF0" w14:paraId="448DD641" w14:textId="77777777" w:rsidTr="00E1236A">
        <w:trPr>
          <w:trHeight w:val="259"/>
        </w:trPr>
        <w:tc>
          <w:tcPr>
            <w:tcW w:w="996" w:type="pct"/>
            <w:tcBorders>
              <w:top w:val="nil"/>
              <w:left w:val="nil"/>
              <w:bottom w:val="nil"/>
              <w:right w:val="nil"/>
            </w:tcBorders>
            <w:shd w:val="clear" w:color="auto" w:fill="auto"/>
            <w:vAlign w:val="center"/>
            <w:hideMark/>
          </w:tcPr>
          <w:p w14:paraId="1A68C0F4" w14:textId="77777777" w:rsidR="00902BF0" w:rsidRPr="00902BF0" w:rsidRDefault="00902BF0" w:rsidP="00902BF0">
            <w:pPr>
              <w:spacing w:line="240" w:lineRule="auto"/>
              <w:ind w:firstLine="0"/>
              <w:rPr>
                <w:rFonts w:eastAsia="Times New Roman" w:cs="Times New Roman"/>
                <w:b/>
                <w:bCs/>
                <w:color w:val="000000"/>
                <w:sz w:val="20"/>
                <w:szCs w:val="20"/>
                <w:lang w:val="en-US" w:eastAsia="zh-CN"/>
              </w:rPr>
            </w:pPr>
            <w:r w:rsidRPr="00902BF0">
              <w:rPr>
                <w:rFonts w:eastAsia="Times New Roman" w:cs="Times New Roman"/>
                <w:b/>
                <w:bCs/>
                <w:color w:val="000000"/>
                <w:sz w:val="20"/>
                <w:szCs w:val="20"/>
                <w:lang w:val="en-US" w:eastAsia="zh-CN"/>
              </w:rPr>
              <w:t>Cognitive Style</w:t>
            </w:r>
          </w:p>
        </w:tc>
        <w:tc>
          <w:tcPr>
            <w:tcW w:w="244" w:type="pct"/>
            <w:vMerge/>
            <w:tcBorders>
              <w:top w:val="nil"/>
              <w:left w:val="nil"/>
              <w:bottom w:val="nil"/>
              <w:right w:val="nil"/>
            </w:tcBorders>
            <w:vAlign w:val="center"/>
            <w:hideMark/>
          </w:tcPr>
          <w:p w14:paraId="3FBF23BD" w14:textId="77777777" w:rsidR="00902BF0" w:rsidRPr="00902BF0" w:rsidRDefault="00902BF0" w:rsidP="00902BF0">
            <w:pPr>
              <w:spacing w:line="240" w:lineRule="auto"/>
              <w:ind w:firstLine="0"/>
              <w:rPr>
                <w:rFonts w:eastAsia="Times New Roman" w:cs="Times New Roman"/>
                <w:sz w:val="20"/>
                <w:szCs w:val="20"/>
                <w:lang w:val="en-US" w:eastAsia="zh-CN"/>
              </w:rPr>
            </w:pPr>
          </w:p>
        </w:tc>
        <w:tc>
          <w:tcPr>
            <w:tcW w:w="216" w:type="pct"/>
            <w:vMerge/>
            <w:tcBorders>
              <w:top w:val="nil"/>
              <w:left w:val="nil"/>
              <w:bottom w:val="nil"/>
              <w:right w:val="nil"/>
            </w:tcBorders>
            <w:vAlign w:val="center"/>
            <w:hideMark/>
          </w:tcPr>
          <w:p w14:paraId="22CACDFF" w14:textId="77777777" w:rsidR="00902BF0" w:rsidRPr="00902BF0" w:rsidRDefault="00902BF0" w:rsidP="00902BF0">
            <w:pPr>
              <w:spacing w:line="240" w:lineRule="auto"/>
              <w:ind w:firstLine="0"/>
              <w:rPr>
                <w:rFonts w:eastAsia="Times New Roman" w:cs="Times New Roman"/>
                <w:sz w:val="20"/>
                <w:szCs w:val="20"/>
                <w:lang w:val="en-US" w:eastAsia="zh-CN"/>
              </w:rPr>
            </w:pPr>
          </w:p>
        </w:tc>
        <w:tc>
          <w:tcPr>
            <w:tcW w:w="213" w:type="pct"/>
            <w:vMerge/>
            <w:tcBorders>
              <w:top w:val="nil"/>
              <w:left w:val="nil"/>
              <w:bottom w:val="nil"/>
              <w:right w:val="nil"/>
            </w:tcBorders>
            <w:vAlign w:val="center"/>
            <w:hideMark/>
          </w:tcPr>
          <w:p w14:paraId="594D7C4A" w14:textId="77777777" w:rsidR="00902BF0" w:rsidRPr="00902BF0" w:rsidRDefault="00902BF0" w:rsidP="00902BF0">
            <w:pPr>
              <w:spacing w:line="240" w:lineRule="auto"/>
              <w:ind w:firstLine="0"/>
              <w:rPr>
                <w:rFonts w:eastAsia="Times New Roman" w:cs="Times New Roman"/>
                <w:sz w:val="20"/>
                <w:szCs w:val="20"/>
                <w:lang w:val="en-US" w:eastAsia="zh-CN"/>
              </w:rPr>
            </w:pPr>
          </w:p>
        </w:tc>
        <w:tc>
          <w:tcPr>
            <w:tcW w:w="244" w:type="pct"/>
            <w:vMerge/>
            <w:tcBorders>
              <w:top w:val="nil"/>
              <w:left w:val="nil"/>
              <w:bottom w:val="nil"/>
              <w:right w:val="nil"/>
            </w:tcBorders>
            <w:vAlign w:val="center"/>
            <w:hideMark/>
          </w:tcPr>
          <w:p w14:paraId="0CA5F5C2" w14:textId="77777777" w:rsidR="00902BF0" w:rsidRPr="00902BF0" w:rsidRDefault="00902BF0" w:rsidP="00902BF0">
            <w:pPr>
              <w:spacing w:line="240" w:lineRule="auto"/>
              <w:ind w:firstLine="0"/>
              <w:rPr>
                <w:rFonts w:eastAsia="Times New Roman" w:cs="Times New Roman"/>
                <w:sz w:val="20"/>
                <w:szCs w:val="20"/>
                <w:lang w:val="en-US" w:eastAsia="zh-CN"/>
              </w:rPr>
            </w:pPr>
          </w:p>
        </w:tc>
        <w:tc>
          <w:tcPr>
            <w:tcW w:w="216" w:type="pct"/>
            <w:vMerge/>
            <w:tcBorders>
              <w:top w:val="nil"/>
              <w:left w:val="nil"/>
              <w:bottom w:val="nil"/>
              <w:right w:val="nil"/>
            </w:tcBorders>
            <w:vAlign w:val="center"/>
            <w:hideMark/>
          </w:tcPr>
          <w:p w14:paraId="55D1C2E8" w14:textId="77777777" w:rsidR="00902BF0" w:rsidRPr="00902BF0" w:rsidRDefault="00902BF0" w:rsidP="00902BF0">
            <w:pPr>
              <w:spacing w:line="240" w:lineRule="auto"/>
              <w:ind w:firstLine="0"/>
              <w:rPr>
                <w:rFonts w:eastAsia="Times New Roman" w:cs="Times New Roman"/>
                <w:sz w:val="20"/>
                <w:szCs w:val="20"/>
                <w:lang w:val="en-US" w:eastAsia="zh-CN"/>
              </w:rPr>
            </w:pPr>
          </w:p>
        </w:tc>
        <w:tc>
          <w:tcPr>
            <w:tcW w:w="213" w:type="pct"/>
            <w:vMerge/>
            <w:tcBorders>
              <w:top w:val="nil"/>
              <w:left w:val="nil"/>
              <w:bottom w:val="nil"/>
              <w:right w:val="nil"/>
            </w:tcBorders>
            <w:vAlign w:val="center"/>
            <w:hideMark/>
          </w:tcPr>
          <w:p w14:paraId="6B2F174B" w14:textId="77777777" w:rsidR="00902BF0" w:rsidRPr="00902BF0" w:rsidRDefault="00902BF0" w:rsidP="00902BF0">
            <w:pPr>
              <w:spacing w:line="240" w:lineRule="auto"/>
              <w:ind w:firstLine="0"/>
              <w:rPr>
                <w:rFonts w:eastAsia="Times New Roman" w:cs="Times New Roman"/>
                <w:sz w:val="20"/>
                <w:szCs w:val="20"/>
                <w:lang w:val="en-US" w:eastAsia="zh-CN"/>
              </w:rPr>
            </w:pPr>
          </w:p>
        </w:tc>
        <w:tc>
          <w:tcPr>
            <w:tcW w:w="244" w:type="pct"/>
            <w:vMerge/>
            <w:tcBorders>
              <w:top w:val="nil"/>
              <w:left w:val="nil"/>
              <w:bottom w:val="nil"/>
              <w:right w:val="nil"/>
            </w:tcBorders>
            <w:vAlign w:val="center"/>
            <w:hideMark/>
          </w:tcPr>
          <w:p w14:paraId="089D905C" w14:textId="77777777" w:rsidR="00902BF0" w:rsidRPr="00902BF0" w:rsidRDefault="00902BF0" w:rsidP="00902BF0">
            <w:pPr>
              <w:spacing w:line="240" w:lineRule="auto"/>
              <w:ind w:firstLine="0"/>
              <w:rPr>
                <w:rFonts w:eastAsia="Times New Roman" w:cs="Times New Roman"/>
                <w:sz w:val="20"/>
                <w:szCs w:val="20"/>
                <w:lang w:val="en-US" w:eastAsia="zh-CN"/>
              </w:rPr>
            </w:pPr>
          </w:p>
        </w:tc>
        <w:tc>
          <w:tcPr>
            <w:tcW w:w="213" w:type="pct"/>
            <w:vMerge/>
            <w:tcBorders>
              <w:top w:val="nil"/>
              <w:left w:val="nil"/>
              <w:bottom w:val="nil"/>
              <w:right w:val="nil"/>
            </w:tcBorders>
            <w:vAlign w:val="center"/>
            <w:hideMark/>
          </w:tcPr>
          <w:p w14:paraId="1FB7D37E" w14:textId="77777777" w:rsidR="00902BF0" w:rsidRPr="00902BF0" w:rsidRDefault="00902BF0" w:rsidP="00902BF0">
            <w:pPr>
              <w:spacing w:line="240" w:lineRule="auto"/>
              <w:ind w:firstLine="0"/>
              <w:rPr>
                <w:rFonts w:eastAsia="Times New Roman" w:cs="Times New Roman"/>
                <w:sz w:val="20"/>
                <w:szCs w:val="20"/>
                <w:lang w:val="en-US" w:eastAsia="zh-CN"/>
              </w:rPr>
            </w:pPr>
          </w:p>
        </w:tc>
        <w:tc>
          <w:tcPr>
            <w:tcW w:w="216" w:type="pct"/>
            <w:vMerge/>
            <w:tcBorders>
              <w:top w:val="nil"/>
              <w:left w:val="nil"/>
              <w:bottom w:val="nil"/>
              <w:right w:val="nil"/>
            </w:tcBorders>
            <w:vAlign w:val="center"/>
            <w:hideMark/>
          </w:tcPr>
          <w:p w14:paraId="6A3959D8" w14:textId="77777777" w:rsidR="00902BF0" w:rsidRPr="00902BF0" w:rsidRDefault="00902BF0" w:rsidP="00902BF0">
            <w:pPr>
              <w:spacing w:line="240" w:lineRule="auto"/>
              <w:ind w:firstLine="0"/>
              <w:rPr>
                <w:rFonts w:eastAsia="Times New Roman" w:cs="Times New Roman"/>
                <w:sz w:val="20"/>
                <w:szCs w:val="20"/>
                <w:lang w:val="en-US" w:eastAsia="zh-CN"/>
              </w:rPr>
            </w:pPr>
          </w:p>
        </w:tc>
        <w:tc>
          <w:tcPr>
            <w:tcW w:w="244" w:type="pct"/>
            <w:vMerge/>
            <w:tcBorders>
              <w:top w:val="nil"/>
              <w:left w:val="nil"/>
              <w:bottom w:val="nil"/>
              <w:right w:val="nil"/>
            </w:tcBorders>
            <w:vAlign w:val="center"/>
            <w:hideMark/>
          </w:tcPr>
          <w:p w14:paraId="3538A1D7" w14:textId="77777777" w:rsidR="00902BF0" w:rsidRPr="00902BF0" w:rsidRDefault="00902BF0" w:rsidP="00902BF0">
            <w:pPr>
              <w:spacing w:line="240" w:lineRule="auto"/>
              <w:ind w:firstLine="0"/>
              <w:rPr>
                <w:rFonts w:eastAsia="Times New Roman" w:cs="Times New Roman"/>
                <w:sz w:val="20"/>
                <w:szCs w:val="20"/>
                <w:lang w:val="en-US" w:eastAsia="zh-CN"/>
              </w:rPr>
            </w:pPr>
          </w:p>
        </w:tc>
        <w:tc>
          <w:tcPr>
            <w:tcW w:w="216" w:type="pct"/>
            <w:vMerge/>
            <w:tcBorders>
              <w:top w:val="nil"/>
              <w:left w:val="nil"/>
              <w:bottom w:val="nil"/>
              <w:right w:val="nil"/>
            </w:tcBorders>
            <w:vAlign w:val="center"/>
            <w:hideMark/>
          </w:tcPr>
          <w:p w14:paraId="58A57DEF" w14:textId="77777777" w:rsidR="00902BF0" w:rsidRPr="00902BF0" w:rsidRDefault="00902BF0" w:rsidP="00902BF0">
            <w:pPr>
              <w:spacing w:line="240" w:lineRule="auto"/>
              <w:ind w:firstLine="0"/>
              <w:rPr>
                <w:rFonts w:eastAsia="Times New Roman" w:cs="Times New Roman"/>
                <w:sz w:val="20"/>
                <w:szCs w:val="20"/>
                <w:lang w:val="en-US" w:eastAsia="zh-CN"/>
              </w:rPr>
            </w:pPr>
          </w:p>
        </w:tc>
        <w:tc>
          <w:tcPr>
            <w:tcW w:w="213" w:type="pct"/>
            <w:vMerge/>
            <w:tcBorders>
              <w:top w:val="nil"/>
              <w:left w:val="nil"/>
              <w:bottom w:val="nil"/>
              <w:right w:val="nil"/>
            </w:tcBorders>
            <w:vAlign w:val="center"/>
            <w:hideMark/>
          </w:tcPr>
          <w:p w14:paraId="5FDD28F1" w14:textId="77777777" w:rsidR="00902BF0" w:rsidRPr="00902BF0" w:rsidRDefault="00902BF0" w:rsidP="00902BF0">
            <w:pPr>
              <w:spacing w:line="240" w:lineRule="auto"/>
              <w:ind w:firstLine="0"/>
              <w:rPr>
                <w:rFonts w:eastAsia="Times New Roman" w:cs="Times New Roman"/>
                <w:sz w:val="20"/>
                <w:szCs w:val="20"/>
                <w:lang w:val="en-US" w:eastAsia="zh-CN"/>
              </w:rPr>
            </w:pPr>
          </w:p>
        </w:tc>
        <w:tc>
          <w:tcPr>
            <w:tcW w:w="244" w:type="pct"/>
            <w:vMerge/>
            <w:tcBorders>
              <w:top w:val="nil"/>
              <w:left w:val="nil"/>
              <w:bottom w:val="nil"/>
              <w:right w:val="nil"/>
            </w:tcBorders>
            <w:vAlign w:val="center"/>
            <w:hideMark/>
          </w:tcPr>
          <w:p w14:paraId="42788DB4" w14:textId="77777777" w:rsidR="00902BF0" w:rsidRPr="00902BF0" w:rsidRDefault="00902BF0" w:rsidP="00902BF0">
            <w:pPr>
              <w:spacing w:line="240" w:lineRule="auto"/>
              <w:ind w:firstLine="0"/>
              <w:rPr>
                <w:rFonts w:eastAsia="Times New Roman" w:cs="Times New Roman"/>
                <w:sz w:val="20"/>
                <w:szCs w:val="20"/>
                <w:lang w:val="en-US" w:eastAsia="zh-CN"/>
              </w:rPr>
            </w:pPr>
          </w:p>
        </w:tc>
        <w:tc>
          <w:tcPr>
            <w:tcW w:w="216" w:type="pct"/>
            <w:vMerge/>
            <w:tcBorders>
              <w:top w:val="nil"/>
              <w:left w:val="nil"/>
              <w:bottom w:val="nil"/>
              <w:right w:val="nil"/>
            </w:tcBorders>
            <w:vAlign w:val="center"/>
            <w:hideMark/>
          </w:tcPr>
          <w:p w14:paraId="25E0F84D" w14:textId="77777777" w:rsidR="00902BF0" w:rsidRPr="00902BF0" w:rsidRDefault="00902BF0" w:rsidP="00902BF0">
            <w:pPr>
              <w:spacing w:line="240" w:lineRule="auto"/>
              <w:ind w:firstLine="0"/>
              <w:rPr>
                <w:rFonts w:eastAsia="Times New Roman" w:cs="Times New Roman"/>
                <w:sz w:val="20"/>
                <w:szCs w:val="20"/>
                <w:lang w:val="en-US" w:eastAsia="zh-CN"/>
              </w:rPr>
            </w:pPr>
          </w:p>
        </w:tc>
        <w:tc>
          <w:tcPr>
            <w:tcW w:w="213" w:type="pct"/>
            <w:vMerge/>
            <w:tcBorders>
              <w:top w:val="nil"/>
              <w:left w:val="nil"/>
              <w:bottom w:val="nil"/>
              <w:right w:val="nil"/>
            </w:tcBorders>
            <w:vAlign w:val="center"/>
            <w:hideMark/>
          </w:tcPr>
          <w:p w14:paraId="42A26782" w14:textId="77777777" w:rsidR="00902BF0" w:rsidRPr="00902BF0" w:rsidRDefault="00902BF0" w:rsidP="00902BF0">
            <w:pPr>
              <w:spacing w:line="240" w:lineRule="auto"/>
              <w:ind w:firstLine="0"/>
              <w:rPr>
                <w:rFonts w:eastAsia="Times New Roman" w:cs="Times New Roman"/>
                <w:sz w:val="20"/>
                <w:szCs w:val="20"/>
                <w:lang w:val="en-US" w:eastAsia="zh-CN"/>
              </w:rPr>
            </w:pPr>
          </w:p>
        </w:tc>
        <w:tc>
          <w:tcPr>
            <w:tcW w:w="216" w:type="pct"/>
            <w:vMerge/>
            <w:tcBorders>
              <w:top w:val="nil"/>
              <w:left w:val="nil"/>
              <w:bottom w:val="nil"/>
              <w:right w:val="nil"/>
            </w:tcBorders>
            <w:vAlign w:val="center"/>
            <w:hideMark/>
          </w:tcPr>
          <w:p w14:paraId="6B69AF48" w14:textId="77777777" w:rsidR="00902BF0" w:rsidRPr="00902BF0" w:rsidRDefault="00902BF0" w:rsidP="00902BF0">
            <w:pPr>
              <w:spacing w:line="240" w:lineRule="auto"/>
              <w:ind w:firstLine="0"/>
              <w:rPr>
                <w:rFonts w:eastAsia="Times New Roman" w:cs="Times New Roman"/>
                <w:sz w:val="20"/>
                <w:szCs w:val="20"/>
                <w:lang w:val="en-US" w:eastAsia="zh-CN"/>
              </w:rPr>
            </w:pPr>
          </w:p>
        </w:tc>
        <w:tc>
          <w:tcPr>
            <w:tcW w:w="207" w:type="pct"/>
            <w:vMerge/>
            <w:tcBorders>
              <w:top w:val="nil"/>
              <w:left w:val="nil"/>
              <w:bottom w:val="nil"/>
              <w:right w:val="nil"/>
            </w:tcBorders>
            <w:vAlign w:val="center"/>
            <w:hideMark/>
          </w:tcPr>
          <w:p w14:paraId="50763AD1" w14:textId="77777777" w:rsidR="00902BF0" w:rsidRPr="00902BF0" w:rsidRDefault="00902BF0" w:rsidP="00902BF0">
            <w:pPr>
              <w:spacing w:line="240" w:lineRule="auto"/>
              <w:ind w:firstLine="0"/>
              <w:rPr>
                <w:rFonts w:eastAsia="Times New Roman" w:cs="Times New Roman"/>
                <w:sz w:val="20"/>
                <w:szCs w:val="20"/>
                <w:lang w:val="en-US" w:eastAsia="zh-CN"/>
              </w:rPr>
            </w:pPr>
          </w:p>
        </w:tc>
        <w:tc>
          <w:tcPr>
            <w:tcW w:w="216" w:type="pct"/>
            <w:vMerge/>
            <w:tcBorders>
              <w:top w:val="nil"/>
              <w:left w:val="nil"/>
              <w:bottom w:val="nil"/>
              <w:right w:val="nil"/>
            </w:tcBorders>
            <w:vAlign w:val="center"/>
            <w:hideMark/>
          </w:tcPr>
          <w:p w14:paraId="62BB3FDC" w14:textId="77777777" w:rsidR="00902BF0" w:rsidRPr="00902BF0" w:rsidRDefault="00902BF0" w:rsidP="00902BF0">
            <w:pPr>
              <w:spacing w:line="240" w:lineRule="auto"/>
              <w:ind w:firstLine="0"/>
              <w:rPr>
                <w:rFonts w:eastAsia="Times New Roman" w:cs="Times New Roman"/>
                <w:sz w:val="20"/>
                <w:szCs w:val="20"/>
                <w:lang w:val="en-US" w:eastAsia="zh-CN"/>
              </w:rPr>
            </w:pPr>
          </w:p>
        </w:tc>
      </w:tr>
      <w:tr w:rsidR="00902BF0" w:rsidRPr="00902BF0" w14:paraId="2A8FB0DC" w14:textId="77777777" w:rsidTr="00E1236A">
        <w:trPr>
          <w:trHeight w:val="259"/>
        </w:trPr>
        <w:tc>
          <w:tcPr>
            <w:tcW w:w="996" w:type="pct"/>
            <w:tcBorders>
              <w:top w:val="nil"/>
              <w:left w:val="nil"/>
              <w:bottom w:val="nil"/>
              <w:right w:val="nil"/>
            </w:tcBorders>
            <w:shd w:val="clear" w:color="auto" w:fill="auto"/>
            <w:vAlign w:val="center"/>
            <w:hideMark/>
          </w:tcPr>
          <w:p w14:paraId="106154B5" w14:textId="77777777" w:rsidR="00902BF0" w:rsidRPr="00902BF0" w:rsidRDefault="00902BF0" w:rsidP="00902BF0">
            <w:pPr>
              <w:spacing w:line="240" w:lineRule="auto"/>
              <w:ind w:firstLine="0"/>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 xml:space="preserve">Situational attribution bias </w:t>
            </w:r>
          </w:p>
        </w:tc>
        <w:tc>
          <w:tcPr>
            <w:tcW w:w="244" w:type="pct"/>
            <w:tcBorders>
              <w:top w:val="nil"/>
              <w:left w:val="nil"/>
              <w:bottom w:val="nil"/>
              <w:right w:val="nil"/>
            </w:tcBorders>
            <w:shd w:val="clear" w:color="auto" w:fill="auto"/>
            <w:vAlign w:val="center"/>
            <w:hideMark/>
          </w:tcPr>
          <w:p w14:paraId="00FB561C"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-1.21</w:t>
            </w:r>
          </w:p>
        </w:tc>
        <w:tc>
          <w:tcPr>
            <w:tcW w:w="216" w:type="pct"/>
            <w:tcBorders>
              <w:top w:val="nil"/>
              <w:left w:val="nil"/>
              <w:bottom w:val="nil"/>
              <w:right w:val="nil"/>
            </w:tcBorders>
            <w:shd w:val="clear" w:color="auto" w:fill="auto"/>
            <w:vAlign w:val="center"/>
            <w:hideMark/>
          </w:tcPr>
          <w:p w14:paraId="4523260C"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1.33</w:t>
            </w:r>
          </w:p>
        </w:tc>
        <w:tc>
          <w:tcPr>
            <w:tcW w:w="213" w:type="pct"/>
            <w:tcBorders>
              <w:top w:val="nil"/>
              <w:left w:val="nil"/>
              <w:bottom w:val="nil"/>
              <w:right w:val="nil"/>
            </w:tcBorders>
            <w:shd w:val="clear" w:color="auto" w:fill="auto"/>
            <w:vAlign w:val="center"/>
            <w:hideMark/>
          </w:tcPr>
          <w:p w14:paraId="707764D6"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485</w:t>
            </w:r>
          </w:p>
        </w:tc>
        <w:tc>
          <w:tcPr>
            <w:tcW w:w="244" w:type="pct"/>
            <w:tcBorders>
              <w:top w:val="nil"/>
              <w:left w:val="nil"/>
              <w:bottom w:val="nil"/>
              <w:right w:val="nil"/>
            </w:tcBorders>
            <w:shd w:val="clear" w:color="auto" w:fill="auto"/>
            <w:vAlign w:val="center"/>
            <w:hideMark/>
          </w:tcPr>
          <w:p w14:paraId="2F64602D"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-1.18</w:t>
            </w:r>
          </w:p>
        </w:tc>
        <w:tc>
          <w:tcPr>
            <w:tcW w:w="216" w:type="pct"/>
            <w:tcBorders>
              <w:top w:val="nil"/>
              <w:left w:val="nil"/>
              <w:bottom w:val="nil"/>
              <w:right w:val="nil"/>
            </w:tcBorders>
            <w:shd w:val="clear" w:color="auto" w:fill="auto"/>
            <w:vAlign w:val="center"/>
            <w:hideMark/>
          </w:tcPr>
          <w:p w14:paraId="38CA70B2"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1.09</w:t>
            </w:r>
          </w:p>
        </w:tc>
        <w:tc>
          <w:tcPr>
            <w:tcW w:w="213" w:type="pct"/>
            <w:tcBorders>
              <w:top w:val="nil"/>
              <w:left w:val="nil"/>
              <w:bottom w:val="nil"/>
              <w:right w:val="nil"/>
            </w:tcBorders>
            <w:shd w:val="clear" w:color="auto" w:fill="auto"/>
            <w:vAlign w:val="center"/>
            <w:hideMark/>
          </w:tcPr>
          <w:p w14:paraId="4952280B"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785</w:t>
            </w:r>
          </w:p>
        </w:tc>
        <w:tc>
          <w:tcPr>
            <w:tcW w:w="244" w:type="pct"/>
            <w:tcBorders>
              <w:top w:val="nil"/>
              <w:left w:val="nil"/>
              <w:bottom w:val="nil"/>
              <w:right w:val="nil"/>
            </w:tcBorders>
            <w:shd w:val="clear" w:color="auto" w:fill="auto"/>
            <w:vAlign w:val="center"/>
            <w:hideMark/>
          </w:tcPr>
          <w:p w14:paraId="6FD6FD7E"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0.23</w:t>
            </w:r>
          </w:p>
        </w:tc>
        <w:tc>
          <w:tcPr>
            <w:tcW w:w="213" w:type="pct"/>
            <w:tcBorders>
              <w:top w:val="nil"/>
              <w:left w:val="nil"/>
              <w:bottom w:val="nil"/>
              <w:right w:val="nil"/>
            </w:tcBorders>
            <w:shd w:val="clear" w:color="auto" w:fill="auto"/>
            <w:vAlign w:val="center"/>
            <w:hideMark/>
          </w:tcPr>
          <w:p w14:paraId="25C7C043"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p>
        </w:tc>
        <w:tc>
          <w:tcPr>
            <w:tcW w:w="216" w:type="pct"/>
            <w:tcBorders>
              <w:top w:val="nil"/>
              <w:left w:val="nil"/>
              <w:bottom w:val="nil"/>
              <w:right w:val="nil"/>
            </w:tcBorders>
            <w:shd w:val="clear" w:color="auto" w:fill="auto"/>
            <w:vAlign w:val="center"/>
            <w:hideMark/>
          </w:tcPr>
          <w:p w14:paraId="7B279CFC"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0</w:t>
            </w:r>
          </w:p>
        </w:tc>
        <w:tc>
          <w:tcPr>
            <w:tcW w:w="244" w:type="pct"/>
            <w:tcBorders>
              <w:top w:val="nil"/>
              <w:left w:val="nil"/>
              <w:bottom w:val="nil"/>
              <w:right w:val="nil"/>
            </w:tcBorders>
            <w:shd w:val="clear" w:color="auto" w:fill="auto"/>
            <w:vAlign w:val="center"/>
            <w:hideMark/>
          </w:tcPr>
          <w:p w14:paraId="39BE56CC"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-1.66</w:t>
            </w:r>
          </w:p>
        </w:tc>
        <w:tc>
          <w:tcPr>
            <w:tcW w:w="216" w:type="pct"/>
            <w:tcBorders>
              <w:top w:val="nil"/>
              <w:left w:val="nil"/>
              <w:bottom w:val="nil"/>
              <w:right w:val="nil"/>
            </w:tcBorders>
            <w:shd w:val="clear" w:color="auto" w:fill="auto"/>
            <w:vAlign w:val="center"/>
            <w:hideMark/>
          </w:tcPr>
          <w:p w14:paraId="5614B5A3"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1.31</w:t>
            </w:r>
          </w:p>
        </w:tc>
        <w:tc>
          <w:tcPr>
            <w:tcW w:w="213" w:type="pct"/>
            <w:tcBorders>
              <w:top w:val="nil"/>
              <w:left w:val="nil"/>
              <w:bottom w:val="nil"/>
              <w:right w:val="nil"/>
            </w:tcBorders>
            <w:shd w:val="clear" w:color="auto" w:fill="auto"/>
            <w:vAlign w:val="center"/>
            <w:hideMark/>
          </w:tcPr>
          <w:p w14:paraId="73890CC6"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352</w:t>
            </w:r>
          </w:p>
        </w:tc>
        <w:tc>
          <w:tcPr>
            <w:tcW w:w="244" w:type="pct"/>
            <w:tcBorders>
              <w:top w:val="nil"/>
              <w:left w:val="nil"/>
              <w:bottom w:val="nil"/>
              <w:right w:val="nil"/>
            </w:tcBorders>
            <w:shd w:val="clear" w:color="auto" w:fill="auto"/>
            <w:vAlign w:val="center"/>
            <w:hideMark/>
          </w:tcPr>
          <w:p w14:paraId="6BBBEA9C"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-1.52</w:t>
            </w:r>
          </w:p>
        </w:tc>
        <w:tc>
          <w:tcPr>
            <w:tcW w:w="216" w:type="pct"/>
            <w:tcBorders>
              <w:top w:val="nil"/>
              <w:left w:val="nil"/>
              <w:bottom w:val="nil"/>
              <w:right w:val="nil"/>
            </w:tcBorders>
            <w:shd w:val="clear" w:color="auto" w:fill="auto"/>
            <w:vAlign w:val="center"/>
            <w:hideMark/>
          </w:tcPr>
          <w:p w14:paraId="2324450E"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1.13</w:t>
            </w:r>
          </w:p>
        </w:tc>
        <w:tc>
          <w:tcPr>
            <w:tcW w:w="213" w:type="pct"/>
            <w:tcBorders>
              <w:top w:val="nil"/>
              <w:left w:val="nil"/>
              <w:bottom w:val="nil"/>
              <w:right w:val="nil"/>
            </w:tcBorders>
            <w:shd w:val="clear" w:color="auto" w:fill="auto"/>
            <w:vAlign w:val="center"/>
            <w:hideMark/>
          </w:tcPr>
          <w:p w14:paraId="4179F098"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125</w:t>
            </w:r>
          </w:p>
        </w:tc>
        <w:tc>
          <w:tcPr>
            <w:tcW w:w="216" w:type="pct"/>
            <w:tcBorders>
              <w:top w:val="nil"/>
              <w:left w:val="nil"/>
              <w:bottom w:val="nil"/>
              <w:right w:val="nil"/>
            </w:tcBorders>
            <w:shd w:val="clear" w:color="auto" w:fill="auto"/>
            <w:vAlign w:val="center"/>
            <w:hideMark/>
          </w:tcPr>
          <w:p w14:paraId="7E0FCE22"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0.51</w:t>
            </w:r>
          </w:p>
        </w:tc>
        <w:tc>
          <w:tcPr>
            <w:tcW w:w="207" w:type="pct"/>
            <w:tcBorders>
              <w:top w:val="nil"/>
              <w:left w:val="nil"/>
              <w:bottom w:val="nil"/>
              <w:right w:val="nil"/>
            </w:tcBorders>
            <w:shd w:val="clear" w:color="auto" w:fill="auto"/>
            <w:vAlign w:val="center"/>
            <w:hideMark/>
          </w:tcPr>
          <w:p w14:paraId="3F63E32A"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p>
        </w:tc>
        <w:tc>
          <w:tcPr>
            <w:tcW w:w="216" w:type="pct"/>
            <w:tcBorders>
              <w:top w:val="nil"/>
              <w:left w:val="nil"/>
              <w:bottom w:val="nil"/>
              <w:right w:val="nil"/>
            </w:tcBorders>
            <w:shd w:val="clear" w:color="auto" w:fill="auto"/>
            <w:vAlign w:val="center"/>
            <w:hideMark/>
          </w:tcPr>
          <w:p w14:paraId="760EA2FD"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0</w:t>
            </w:r>
          </w:p>
        </w:tc>
      </w:tr>
      <w:tr w:rsidR="00902BF0" w:rsidRPr="00902BF0" w14:paraId="73A1B27D" w14:textId="77777777" w:rsidTr="00E1236A">
        <w:trPr>
          <w:trHeight w:val="259"/>
        </w:trPr>
        <w:tc>
          <w:tcPr>
            <w:tcW w:w="996" w:type="pct"/>
            <w:tcBorders>
              <w:top w:val="nil"/>
              <w:left w:val="nil"/>
              <w:bottom w:val="nil"/>
              <w:right w:val="nil"/>
            </w:tcBorders>
            <w:shd w:val="clear" w:color="auto" w:fill="auto"/>
            <w:vAlign w:val="center"/>
            <w:hideMark/>
          </w:tcPr>
          <w:p w14:paraId="65809F97" w14:textId="77777777" w:rsidR="00902BF0" w:rsidRPr="00902BF0" w:rsidRDefault="00902BF0" w:rsidP="00902BF0">
            <w:pPr>
              <w:spacing w:line="240" w:lineRule="auto"/>
              <w:ind w:firstLine="0"/>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 Relationship-based categorizations</w:t>
            </w:r>
          </w:p>
        </w:tc>
        <w:tc>
          <w:tcPr>
            <w:tcW w:w="244" w:type="pct"/>
            <w:tcBorders>
              <w:top w:val="nil"/>
              <w:left w:val="nil"/>
              <w:bottom w:val="nil"/>
              <w:right w:val="nil"/>
            </w:tcBorders>
            <w:shd w:val="clear" w:color="auto" w:fill="auto"/>
            <w:vAlign w:val="center"/>
            <w:hideMark/>
          </w:tcPr>
          <w:p w14:paraId="1277627D"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0.74</w:t>
            </w:r>
          </w:p>
        </w:tc>
        <w:tc>
          <w:tcPr>
            <w:tcW w:w="216" w:type="pct"/>
            <w:tcBorders>
              <w:top w:val="nil"/>
              <w:left w:val="nil"/>
              <w:bottom w:val="nil"/>
              <w:right w:val="nil"/>
            </w:tcBorders>
            <w:shd w:val="clear" w:color="auto" w:fill="auto"/>
            <w:vAlign w:val="center"/>
            <w:hideMark/>
          </w:tcPr>
          <w:p w14:paraId="090A07D7"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0.28</w:t>
            </w:r>
          </w:p>
        </w:tc>
        <w:tc>
          <w:tcPr>
            <w:tcW w:w="213" w:type="pct"/>
            <w:tcBorders>
              <w:top w:val="nil"/>
              <w:left w:val="nil"/>
              <w:bottom w:val="nil"/>
              <w:right w:val="nil"/>
            </w:tcBorders>
            <w:shd w:val="clear" w:color="auto" w:fill="auto"/>
            <w:vAlign w:val="center"/>
            <w:hideMark/>
          </w:tcPr>
          <w:p w14:paraId="60DB7FF2"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485</w:t>
            </w:r>
          </w:p>
        </w:tc>
        <w:tc>
          <w:tcPr>
            <w:tcW w:w="244" w:type="pct"/>
            <w:tcBorders>
              <w:top w:val="nil"/>
              <w:left w:val="nil"/>
              <w:bottom w:val="nil"/>
              <w:right w:val="nil"/>
            </w:tcBorders>
            <w:shd w:val="clear" w:color="auto" w:fill="auto"/>
            <w:vAlign w:val="center"/>
            <w:hideMark/>
          </w:tcPr>
          <w:p w14:paraId="5FC853A2"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0.64</w:t>
            </w:r>
          </w:p>
        </w:tc>
        <w:tc>
          <w:tcPr>
            <w:tcW w:w="216" w:type="pct"/>
            <w:tcBorders>
              <w:top w:val="nil"/>
              <w:left w:val="nil"/>
              <w:bottom w:val="nil"/>
              <w:right w:val="nil"/>
            </w:tcBorders>
            <w:shd w:val="clear" w:color="auto" w:fill="auto"/>
            <w:vAlign w:val="center"/>
            <w:hideMark/>
          </w:tcPr>
          <w:p w14:paraId="233D5D32"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0.3</w:t>
            </w:r>
          </w:p>
        </w:tc>
        <w:tc>
          <w:tcPr>
            <w:tcW w:w="213" w:type="pct"/>
            <w:tcBorders>
              <w:top w:val="nil"/>
              <w:left w:val="nil"/>
              <w:bottom w:val="nil"/>
              <w:right w:val="nil"/>
            </w:tcBorders>
            <w:shd w:val="clear" w:color="auto" w:fill="auto"/>
            <w:vAlign w:val="center"/>
            <w:hideMark/>
          </w:tcPr>
          <w:p w14:paraId="042D1DDC"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789</w:t>
            </w:r>
          </w:p>
        </w:tc>
        <w:tc>
          <w:tcPr>
            <w:tcW w:w="244" w:type="pct"/>
            <w:tcBorders>
              <w:top w:val="nil"/>
              <w:left w:val="nil"/>
              <w:bottom w:val="nil"/>
              <w:right w:val="nil"/>
            </w:tcBorders>
            <w:shd w:val="clear" w:color="auto" w:fill="auto"/>
            <w:vAlign w:val="center"/>
            <w:hideMark/>
          </w:tcPr>
          <w:p w14:paraId="51DF3A77"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30.67</w:t>
            </w:r>
          </w:p>
        </w:tc>
        <w:tc>
          <w:tcPr>
            <w:tcW w:w="213" w:type="pct"/>
            <w:tcBorders>
              <w:top w:val="nil"/>
              <w:left w:val="nil"/>
              <w:bottom w:val="nil"/>
              <w:right w:val="nil"/>
            </w:tcBorders>
            <w:shd w:val="clear" w:color="auto" w:fill="auto"/>
            <w:vAlign w:val="center"/>
            <w:hideMark/>
          </w:tcPr>
          <w:p w14:paraId="7BD2D43F"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w:t>
            </w:r>
          </w:p>
        </w:tc>
        <w:tc>
          <w:tcPr>
            <w:tcW w:w="216" w:type="pct"/>
            <w:tcBorders>
              <w:top w:val="nil"/>
              <w:left w:val="nil"/>
              <w:bottom w:val="nil"/>
              <w:right w:val="nil"/>
            </w:tcBorders>
            <w:shd w:val="clear" w:color="auto" w:fill="auto"/>
            <w:vAlign w:val="center"/>
            <w:hideMark/>
          </w:tcPr>
          <w:p w14:paraId="6225801A"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0.02</w:t>
            </w:r>
          </w:p>
        </w:tc>
        <w:tc>
          <w:tcPr>
            <w:tcW w:w="244" w:type="pct"/>
            <w:tcBorders>
              <w:top w:val="nil"/>
              <w:left w:val="nil"/>
              <w:bottom w:val="nil"/>
              <w:right w:val="nil"/>
            </w:tcBorders>
            <w:shd w:val="clear" w:color="auto" w:fill="auto"/>
            <w:vAlign w:val="center"/>
            <w:hideMark/>
          </w:tcPr>
          <w:p w14:paraId="53B0522A"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0.81</w:t>
            </w:r>
          </w:p>
        </w:tc>
        <w:tc>
          <w:tcPr>
            <w:tcW w:w="216" w:type="pct"/>
            <w:tcBorders>
              <w:top w:val="nil"/>
              <w:left w:val="nil"/>
              <w:bottom w:val="nil"/>
              <w:right w:val="nil"/>
            </w:tcBorders>
            <w:shd w:val="clear" w:color="auto" w:fill="auto"/>
            <w:vAlign w:val="center"/>
            <w:hideMark/>
          </w:tcPr>
          <w:p w14:paraId="2E4D049A"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0.21</w:t>
            </w:r>
          </w:p>
        </w:tc>
        <w:tc>
          <w:tcPr>
            <w:tcW w:w="213" w:type="pct"/>
            <w:tcBorders>
              <w:top w:val="nil"/>
              <w:left w:val="nil"/>
              <w:bottom w:val="nil"/>
              <w:right w:val="nil"/>
            </w:tcBorders>
            <w:shd w:val="clear" w:color="auto" w:fill="auto"/>
            <w:vAlign w:val="center"/>
            <w:hideMark/>
          </w:tcPr>
          <w:p w14:paraId="5BB65EA3"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352</w:t>
            </w:r>
          </w:p>
        </w:tc>
        <w:tc>
          <w:tcPr>
            <w:tcW w:w="244" w:type="pct"/>
            <w:tcBorders>
              <w:top w:val="nil"/>
              <w:left w:val="nil"/>
              <w:bottom w:val="nil"/>
              <w:right w:val="nil"/>
            </w:tcBorders>
            <w:shd w:val="clear" w:color="auto" w:fill="auto"/>
            <w:vAlign w:val="center"/>
            <w:hideMark/>
          </w:tcPr>
          <w:p w14:paraId="7E59731F"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0.78</w:t>
            </w:r>
          </w:p>
        </w:tc>
        <w:tc>
          <w:tcPr>
            <w:tcW w:w="216" w:type="pct"/>
            <w:tcBorders>
              <w:top w:val="nil"/>
              <w:left w:val="nil"/>
              <w:bottom w:val="nil"/>
              <w:right w:val="nil"/>
            </w:tcBorders>
            <w:shd w:val="clear" w:color="auto" w:fill="auto"/>
            <w:vAlign w:val="center"/>
            <w:hideMark/>
          </w:tcPr>
          <w:p w14:paraId="48A25948"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0.25</w:t>
            </w:r>
          </w:p>
        </w:tc>
        <w:tc>
          <w:tcPr>
            <w:tcW w:w="213" w:type="pct"/>
            <w:tcBorders>
              <w:top w:val="nil"/>
              <w:left w:val="nil"/>
              <w:bottom w:val="nil"/>
              <w:right w:val="nil"/>
            </w:tcBorders>
            <w:shd w:val="clear" w:color="auto" w:fill="auto"/>
            <w:vAlign w:val="center"/>
            <w:hideMark/>
          </w:tcPr>
          <w:p w14:paraId="17480416"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125</w:t>
            </w:r>
          </w:p>
        </w:tc>
        <w:tc>
          <w:tcPr>
            <w:tcW w:w="216" w:type="pct"/>
            <w:tcBorders>
              <w:top w:val="nil"/>
              <w:left w:val="nil"/>
              <w:bottom w:val="nil"/>
              <w:right w:val="nil"/>
            </w:tcBorders>
            <w:shd w:val="clear" w:color="auto" w:fill="auto"/>
            <w:vAlign w:val="center"/>
            <w:hideMark/>
          </w:tcPr>
          <w:p w14:paraId="40D18D2B"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0.08</w:t>
            </w:r>
          </w:p>
        </w:tc>
        <w:tc>
          <w:tcPr>
            <w:tcW w:w="207" w:type="pct"/>
            <w:tcBorders>
              <w:top w:val="nil"/>
              <w:left w:val="nil"/>
              <w:bottom w:val="nil"/>
              <w:right w:val="nil"/>
            </w:tcBorders>
            <w:shd w:val="clear" w:color="auto" w:fill="auto"/>
            <w:vAlign w:val="center"/>
            <w:hideMark/>
          </w:tcPr>
          <w:p w14:paraId="422187E8"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p>
        </w:tc>
        <w:tc>
          <w:tcPr>
            <w:tcW w:w="216" w:type="pct"/>
            <w:tcBorders>
              <w:top w:val="nil"/>
              <w:left w:val="nil"/>
              <w:bottom w:val="nil"/>
              <w:right w:val="nil"/>
            </w:tcBorders>
            <w:shd w:val="clear" w:color="auto" w:fill="auto"/>
            <w:vAlign w:val="center"/>
            <w:hideMark/>
          </w:tcPr>
          <w:p w14:paraId="1B67AE98"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0</w:t>
            </w:r>
          </w:p>
        </w:tc>
      </w:tr>
      <w:tr w:rsidR="00902BF0" w:rsidRPr="00902BF0" w14:paraId="14B62DFC" w14:textId="77777777" w:rsidTr="00E1236A">
        <w:trPr>
          <w:trHeight w:val="259"/>
        </w:trPr>
        <w:tc>
          <w:tcPr>
            <w:tcW w:w="996" w:type="pct"/>
            <w:tcBorders>
              <w:top w:val="nil"/>
              <w:left w:val="nil"/>
              <w:bottom w:val="nil"/>
              <w:right w:val="nil"/>
            </w:tcBorders>
            <w:shd w:val="clear" w:color="auto" w:fill="auto"/>
            <w:vAlign w:val="center"/>
            <w:hideMark/>
          </w:tcPr>
          <w:p w14:paraId="1D496B3C" w14:textId="77777777" w:rsidR="00902BF0" w:rsidRPr="00902BF0" w:rsidRDefault="00902BF0" w:rsidP="00902BF0">
            <w:pPr>
              <w:spacing w:line="240" w:lineRule="auto"/>
              <w:ind w:firstLine="0"/>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Exclusion - Relevant items </w:t>
            </w:r>
          </w:p>
        </w:tc>
        <w:tc>
          <w:tcPr>
            <w:tcW w:w="244" w:type="pct"/>
            <w:tcBorders>
              <w:top w:val="nil"/>
              <w:left w:val="nil"/>
              <w:bottom w:val="nil"/>
              <w:right w:val="nil"/>
            </w:tcBorders>
            <w:shd w:val="clear" w:color="auto" w:fill="auto"/>
            <w:vAlign w:val="center"/>
            <w:hideMark/>
          </w:tcPr>
          <w:p w14:paraId="24A3A029"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12.74</w:t>
            </w:r>
          </w:p>
        </w:tc>
        <w:tc>
          <w:tcPr>
            <w:tcW w:w="216" w:type="pct"/>
            <w:tcBorders>
              <w:top w:val="nil"/>
              <w:left w:val="nil"/>
              <w:bottom w:val="nil"/>
              <w:right w:val="nil"/>
            </w:tcBorders>
            <w:shd w:val="clear" w:color="auto" w:fill="auto"/>
            <w:vAlign w:val="center"/>
            <w:hideMark/>
          </w:tcPr>
          <w:p w14:paraId="344403AF"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3.89</w:t>
            </w:r>
          </w:p>
        </w:tc>
        <w:tc>
          <w:tcPr>
            <w:tcW w:w="213" w:type="pct"/>
            <w:tcBorders>
              <w:top w:val="nil"/>
              <w:left w:val="nil"/>
              <w:bottom w:val="nil"/>
              <w:right w:val="nil"/>
            </w:tcBorders>
            <w:shd w:val="clear" w:color="auto" w:fill="auto"/>
            <w:vAlign w:val="center"/>
            <w:hideMark/>
          </w:tcPr>
          <w:p w14:paraId="304E32A8"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483</w:t>
            </w:r>
          </w:p>
        </w:tc>
        <w:tc>
          <w:tcPr>
            <w:tcW w:w="244" w:type="pct"/>
            <w:tcBorders>
              <w:top w:val="nil"/>
              <w:left w:val="nil"/>
              <w:bottom w:val="nil"/>
              <w:right w:val="nil"/>
            </w:tcBorders>
            <w:shd w:val="clear" w:color="auto" w:fill="auto"/>
            <w:vAlign w:val="center"/>
            <w:hideMark/>
          </w:tcPr>
          <w:p w14:paraId="42FA27F4"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12.34</w:t>
            </w:r>
          </w:p>
        </w:tc>
        <w:tc>
          <w:tcPr>
            <w:tcW w:w="216" w:type="pct"/>
            <w:tcBorders>
              <w:top w:val="nil"/>
              <w:left w:val="nil"/>
              <w:bottom w:val="nil"/>
              <w:right w:val="nil"/>
            </w:tcBorders>
            <w:shd w:val="clear" w:color="auto" w:fill="auto"/>
            <w:vAlign w:val="center"/>
            <w:hideMark/>
          </w:tcPr>
          <w:p w14:paraId="11DB9C14"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4.03</w:t>
            </w:r>
          </w:p>
        </w:tc>
        <w:tc>
          <w:tcPr>
            <w:tcW w:w="213" w:type="pct"/>
            <w:tcBorders>
              <w:top w:val="nil"/>
              <w:left w:val="nil"/>
              <w:bottom w:val="nil"/>
              <w:right w:val="nil"/>
            </w:tcBorders>
            <w:shd w:val="clear" w:color="auto" w:fill="auto"/>
            <w:vAlign w:val="center"/>
            <w:hideMark/>
          </w:tcPr>
          <w:p w14:paraId="30FF55FA"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785</w:t>
            </w:r>
          </w:p>
        </w:tc>
        <w:tc>
          <w:tcPr>
            <w:tcW w:w="244" w:type="pct"/>
            <w:tcBorders>
              <w:top w:val="nil"/>
              <w:left w:val="nil"/>
              <w:bottom w:val="nil"/>
              <w:right w:val="nil"/>
            </w:tcBorders>
            <w:shd w:val="clear" w:color="auto" w:fill="auto"/>
            <w:vAlign w:val="center"/>
            <w:hideMark/>
          </w:tcPr>
          <w:p w14:paraId="4E921FD3"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2.44</w:t>
            </w:r>
          </w:p>
        </w:tc>
        <w:tc>
          <w:tcPr>
            <w:tcW w:w="213" w:type="pct"/>
            <w:tcBorders>
              <w:top w:val="nil"/>
              <w:left w:val="nil"/>
              <w:bottom w:val="nil"/>
              <w:right w:val="nil"/>
            </w:tcBorders>
            <w:shd w:val="clear" w:color="auto" w:fill="auto"/>
            <w:vAlign w:val="center"/>
            <w:hideMark/>
          </w:tcPr>
          <w:p w14:paraId="56DBD0D8"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p>
        </w:tc>
        <w:tc>
          <w:tcPr>
            <w:tcW w:w="216" w:type="pct"/>
            <w:tcBorders>
              <w:top w:val="nil"/>
              <w:left w:val="nil"/>
              <w:bottom w:val="nil"/>
              <w:right w:val="nil"/>
            </w:tcBorders>
            <w:shd w:val="clear" w:color="auto" w:fill="auto"/>
            <w:vAlign w:val="center"/>
            <w:hideMark/>
          </w:tcPr>
          <w:p w14:paraId="49E7DD96"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0</w:t>
            </w:r>
          </w:p>
        </w:tc>
        <w:tc>
          <w:tcPr>
            <w:tcW w:w="244" w:type="pct"/>
            <w:tcBorders>
              <w:top w:val="nil"/>
              <w:left w:val="nil"/>
              <w:bottom w:val="nil"/>
              <w:right w:val="nil"/>
            </w:tcBorders>
            <w:shd w:val="clear" w:color="auto" w:fill="auto"/>
            <w:vAlign w:val="center"/>
            <w:hideMark/>
          </w:tcPr>
          <w:p w14:paraId="5F2CABA4"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13.77</w:t>
            </w:r>
          </w:p>
        </w:tc>
        <w:tc>
          <w:tcPr>
            <w:tcW w:w="216" w:type="pct"/>
            <w:tcBorders>
              <w:top w:val="nil"/>
              <w:left w:val="nil"/>
              <w:bottom w:val="nil"/>
              <w:right w:val="nil"/>
            </w:tcBorders>
            <w:shd w:val="clear" w:color="auto" w:fill="auto"/>
            <w:vAlign w:val="center"/>
            <w:hideMark/>
          </w:tcPr>
          <w:p w14:paraId="4FC19ED9"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3.39</w:t>
            </w:r>
          </w:p>
        </w:tc>
        <w:tc>
          <w:tcPr>
            <w:tcW w:w="213" w:type="pct"/>
            <w:tcBorders>
              <w:top w:val="nil"/>
              <w:left w:val="nil"/>
              <w:bottom w:val="nil"/>
              <w:right w:val="nil"/>
            </w:tcBorders>
            <w:shd w:val="clear" w:color="auto" w:fill="auto"/>
            <w:vAlign w:val="center"/>
            <w:hideMark/>
          </w:tcPr>
          <w:p w14:paraId="51F7D6BA"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352</w:t>
            </w:r>
          </w:p>
        </w:tc>
        <w:tc>
          <w:tcPr>
            <w:tcW w:w="244" w:type="pct"/>
            <w:tcBorders>
              <w:top w:val="nil"/>
              <w:left w:val="nil"/>
              <w:bottom w:val="nil"/>
              <w:right w:val="nil"/>
            </w:tcBorders>
            <w:shd w:val="clear" w:color="auto" w:fill="auto"/>
            <w:vAlign w:val="center"/>
            <w:hideMark/>
          </w:tcPr>
          <w:p w14:paraId="2BF58CFD"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13.34</w:t>
            </w:r>
          </w:p>
        </w:tc>
        <w:tc>
          <w:tcPr>
            <w:tcW w:w="216" w:type="pct"/>
            <w:tcBorders>
              <w:top w:val="nil"/>
              <w:left w:val="nil"/>
              <w:bottom w:val="nil"/>
              <w:right w:val="nil"/>
            </w:tcBorders>
            <w:shd w:val="clear" w:color="auto" w:fill="auto"/>
            <w:vAlign w:val="center"/>
            <w:hideMark/>
          </w:tcPr>
          <w:p w14:paraId="062EA393"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3.73</w:t>
            </w:r>
          </w:p>
        </w:tc>
        <w:tc>
          <w:tcPr>
            <w:tcW w:w="213" w:type="pct"/>
            <w:tcBorders>
              <w:top w:val="nil"/>
              <w:left w:val="nil"/>
              <w:bottom w:val="nil"/>
              <w:right w:val="nil"/>
            </w:tcBorders>
            <w:shd w:val="clear" w:color="auto" w:fill="auto"/>
            <w:vAlign w:val="center"/>
            <w:hideMark/>
          </w:tcPr>
          <w:p w14:paraId="4645F3D3"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125</w:t>
            </w:r>
          </w:p>
        </w:tc>
        <w:tc>
          <w:tcPr>
            <w:tcW w:w="216" w:type="pct"/>
            <w:tcBorders>
              <w:top w:val="nil"/>
              <w:left w:val="nil"/>
              <w:bottom w:val="nil"/>
              <w:right w:val="nil"/>
            </w:tcBorders>
            <w:shd w:val="clear" w:color="auto" w:fill="auto"/>
            <w:vAlign w:val="center"/>
            <w:hideMark/>
          </w:tcPr>
          <w:p w14:paraId="04A7D30D"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1.26</w:t>
            </w:r>
          </w:p>
        </w:tc>
        <w:tc>
          <w:tcPr>
            <w:tcW w:w="207" w:type="pct"/>
            <w:tcBorders>
              <w:top w:val="nil"/>
              <w:left w:val="nil"/>
              <w:bottom w:val="nil"/>
              <w:right w:val="nil"/>
            </w:tcBorders>
            <w:shd w:val="clear" w:color="auto" w:fill="auto"/>
            <w:vAlign w:val="center"/>
            <w:hideMark/>
          </w:tcPr>
          <w:p w14:paraId="355854B1"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p>
        </w:tc>
        <w:tc>
          <w:tcPr>
            <w:tcW w:w="216" w:type="pct"/>
            <w:tcBorders>
              <w:top w:val="nil"/>
              <w:left w:val="nil"/>
              <w:bottom w:val="nil"/>
              <w:right w:val="nil"/>
            </w:tcBorders>
            <w:shd w:val="clear" w:color="auto" w:fill="auto"/>
            <w:vAlign w:val="center"/>
            <w:hideMark/>
          </w:tcPr>
          <w:p w14:paraId="18B5E245"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0</w:t>
            </w:r>
          </w:p>
        </w:tc>
      </w:tr>
      <w:tr w:rsidR="00902BF0" w:rsidRPr="00902BF0" w14:paraId="55200A26" w14:textId="77777777" w:rsidTr="00E1236A">
        <w:trPr>
          <w:trHeight w:val="259"/>
        </w:trPr>
        <w:tc>
          <w:tcPr>
            <w:tcW w:w="996" w:type="pct"/>
            <w:tcBorders>
              <w:top w:val="nil"/>
              <w:left w:val="nil"/>
              <w:bottom w:val="single" w:sz="8" w:space="0" w:color="000000"/>
              <w:right w:val="nil"/>
            </w:tcBorders>
            <w:shd w:val="clear" w:color="auto" w:fill="auto"/>
            <w:vAlign w:val="center"/>
            <w:hideMark/>
          </w:tcPr>
          <w:p w14:paraId="2C0EE9E0" w14:textId="77777777" w:rsidR="00902BF0" w:rsidRPr="00902BF0" w:rsidRDefault="00902BF0" w:rsidP="00902BF0">
            <w:pPr>
              <w:spacing w:line="240" w:lineRule="auto"/>
              <w:ind w:firstLine="0"/>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Memory perspective </w:t>
            </w:r>
          </w:p>
        </w:tc>
        <w:tc>
          <w:tcPr>
            <w:tcW w:w="244" w:type="pct"/>
            <w:tcBorders>
              <w:top w:val="nil"/>
              <w:left w:val="nil"/>
              <w:bottom w:val="single" w:sz="8" w:space="0" w:color="000000"/>
              <w:right w:val="nil"/>
            </w:tcBorders>
            <w:shd w:val="clear" w:color="auto" w:fill="auto"/>
            <w:vAlign w:val="center"/>
            <w:hideMark/>
          </w:tcPr>
          <w:p w14:paraId="532EFB3C"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3.37</w:t>
            </w:r>
          </w:p>
        </w:tc>
        <w:tc>
          <w:tcPr>
            <w:tcW w:w="216" w:type="pct"/>
            <w:tcBorders>
              <w:top w:val="nil"/>
              <w:left w:val="nil"/>
              <w:bottom w:val="single" w:sz="8" w:space="0" w:color="000000"/>
              <w:right w:val="nil"/>
            </w:tcBorders>
            <w:shd w:val="clear" w:color="auto" w:fill="auto"/>
            <w:vAlign w:val="center"/>
            <w:hideMark/>
          </w:tcPr>
          <w:p w14:paraId="4C6903DD"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1.93</w:t>
            </w:r>
          </w:p>
        </w:tc>
        <w:tc>
          <w:tcPr>
            <w:tcW w:w="213" w:type="pct"/>
            <w:tcBorders>
              <w:top w:val="nil"/>
              <w:left w:val="nil"/>
              <w:bottom w:val="single" w:sz="8" w:space="0" w:color="000000"/>
              <w:right w:val="nil"/>
            </w:tcBorders>
            <w:shd w:val="clear" w:color="auto" w:fill="auto"/>
            <w:vAlign w:val="center"/>
            <w:hideMark/>
          </w:tcPr>
          <w:p w14:paraId="73C611AB"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474</w:t>
            </w:r>
          </w:p>
        </w:tc>
        <w:tc>
          <w:tcPr>
            <w:tcW w:w="244" w:type="pct"/>
            <w:tcBorders>
              <w:top w:val="nil"/>
              <w:left w:val="nil"/>
              <w:bottom w:val="single" w:sz="8" w:space="0" w:color="000000"/>
              <w:right w:val="nil"/>
            </w:tcBorders>
            <w:shd w:val="clear" w:color="auto" w:fill="auto"/>
            <w:vAlign w:val="center"/>
            <w:hideMark/>
          </w:tcPr>
          <w:p w14:paraId="10A0CBE7"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3.79</w:t>
            </w:r>
          </w:p>
        </w:tc>
        <w:tc>
          <w:tcPr>
            <w:tcW w:w="216" w:type="pct"/>
            <w:tcBorders>
              <w:top w:val="nil"/>
              <w:left w:val="nil"/>
              <w:bottom w:val="single" w:sz="8" w:space="0" w:color="000000"/>
              <w:right w:val="nil"/>
            </w:tcBorders>
            <w:shd w:val="clear" w:color="auto" w:fill="auto"/>
            <w:vAlign w:val="center"/>
            <w:hideMark/>
          </w:tcPr>
          <w:p w14:paraId="03BB1D49"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2.17</w:t>
            </w:r>
          </w:p>
        </w:tc>
        <w:tc>
          <w:tcPr>
            <w:tcW w:w="213" w:type="pct"/>
            <w:tcBorders>
              <w:top w:val="nil"/>
              <w:left w:val="nil"/>
              <w:bottom w:val="single" w:sz="8" w:space="0" w:color="000000"/>
              <w:right w:val="nil"/>
            </w:tcBorders>
            <w:shd w:val="clear" w:color="auto" w:fill="auto"/>
            <w:vAlign w:val="center"/>
            <w:hideMark/>
          </w:tcPr>
          <w:p w14:paraId="3C5F2E1F"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773</w:t>
            </w:r>
          </w:p>
        </w:tc>
        <w:tc>
          <w:tcPr>
            <w:tcW w:w="244" w:type="pct"/>
            <w:tcBorders>
              <w:top w:val="nil"/>
              <w:left w:val="nil"/>
              <w:bottom w:val="single" w:sz="8" w:space="0" w:color="000000"/>
              <w:right w:val="nil"/>
            </w:tcBorders>
            <w:shd w:val="clear" w:color="auto" w:fill="auto"/>
            <w:vAlign w:val="center"/>
            <w:hideMark/>
          </w:tcPr>
          <w:p w14:paraId="2A79225F"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11.57</w:t>
            </w:r>
          </w:p>
        </w:tc>
        <w:tc>
          <w:tcPr>
            <w:tcW w:w="213" w:type="pct"/>
            <w:tcBorders>
              <w:top w:val="nil"/>
              <w:left w:val="nil"/>
              <w:bottom w:val="single" w:sz="8" w:space="0" w:color="000000"/>
              <w:right w:val="nil"/>
            </w:tcBorders>
            <w:shd w:val="clear" w:color="auto" w:fill="auto"/>
            <w:vAlign w:val="center"/>
            <w:hideMark/>
          </w:tcPr>
          <w:p w14:paraId="04285874"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w:t>
            </w:r>
          </w:p>
        </w:tc>
        <w:tc>
          <w:tcPr>
            <w:tcW w:w="216" w:type="pct"/>
            <w:tcBorders>
              <w:top w:val="nil"/>
              <w:left w:val="nil"/>
              <w:bottom w:val="single" w:sz="8" w:space="0" w:color="000000"/>
              <w:right w:val="nil"/>
            </w:tcBorders>
            <w:shd w:val="clear" w:color="auto" w:fill="auto"/>
            <w:vAlign w:val="center"/>
            <w:hideMark/>
          </w:tcPr>
          <w:p w14:paraId="1AD607A0"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0.01</w:t>
            </w:r>
          </w:p>
        </w:tc>
        <w:tc>
          <w:tcPr>
            <w:tcW w:w="244" w:type="pct"/>
            <w:tcBorders>
              <w:top w:val="nil"/>
              <w:left w:val="nil"/>
              <w:bottom w:val="single" w:sz="8" w:space="0" w:color="000000"/>
              <w:right w:val="nil"/>
            </w:tcBorders>
            <w:shd w:val="clear" w:color="auto" w:fill="auto"/>
            <w:vAlign w:val="center"/>
            <w:hideMark/>
          </w:tcPr>
          <w:p w14:paraId="1FEF426B"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3.27</w:t>
            </w:r>
          </w:p>
        </w:tc>
        <w:tc>
          <w:tcPr>
            <w:tcW w:w="216" w:type="pct"/>
            <w:tcBorders>
              <w:top w:val="nil"/>
              <w:left w:val="nil"/>
              <w:bottom w:val="single" w:sz="8" w:space="0" w:color="000000"/>
              <w:right w:val="nil"/>
            </w:tcBorders>
            <w:shd w:val="clear" w:color="auto" w:fill="auto"/>
            <w:vAlign w:val="center"/>
            <w:hideMark/>
          </w:tcPr>
          <w:p w14:paraId="38D3CCAD"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1.9</w:t>
            </w:r>
          </w:p>
        </w:tc>
        <w:tc>
          <w:tcPr>
            <w:tcW w:w="213" w:type="pct"/>
            <w:tcBorders>
              <w:top w:val="nil"/>
              <w:left w:val="nil"/>
              <w:bottom w:val="single" w:sz="8" w:space="0" w:color="000000"/>
              <w:right w:val="nil"/>
            </w:tcBorders>
            <w:shd w:val="clear" w:color="auto" w:fill="auto"/>
            <w:vAlign w:val="center"/>
            <w:hideMark/>
          </w:tcPr>
          <w:p w14:paraId="305FDF77"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344</w:t>
            </w:r>
          </w:p>
        </w:tc>
        <w:tc>
          <w:tcPr>
            <w:tcW w:w="244" w:type="pct"/>
            <w:tcBorders>
              <w:top w:val="nil"/>
              <w:left w:val="nil"/>
              <w:bottom w:val="single" w:sz="8" w:space="0" w:color="000000"/>
              <w:right w:val="nil"/>
            </w:tcBorders>
            <w:shd w:val="clear" w:color="auto" w:fill="auto"/>
            <w:vAlign w:val="center"/>
            <w:hideMark/>
          </w:tcPr>
          <w:p w14:paraId="690CB12B"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3.08</w:t>
            </w:r>
          </w:p>
        </w:tc>
        <w:tc>
          <w:tcPr>
            <w:tcW w:w="216" w:type="pct"/>
            <w:tcBorders>
              <w:top w:val="nil"/>
              <w:left w:val="nil"/>
              <w:bottom w:val="single" w:sz="8" w:space="0" w:color="000000"/>
              <w:right w:val="nil"/>
            </w:tcBorders>
            <w:shd w:val="clear" w:color="auto" w:fill="auto"/>
            <w:vAlign w:val="center"/>
            <w:hideMark/>
          </w:tcPr>
          <w:p w14:paraId="26F5AFC4"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1.71</w:t>
            </w:r>
          </w:p>
        </w:tc>
        <w:tc>
          <w:tcPr>
            <w:tcW w:w="213" w:type="pct"/>
            <w:tcBorders>
              <w:top w:val="nil"/>
              <w:left w:val="nil"/>
              <w:bottom w:val="single" w:sz="8" w:space="0" w:color="000000"/>
              <w:right w:val="nil"/>
            </w:tcBorders>
            <w:shd w:val="clear" w:color="auto" w:fill="auto"/>
            <w:vAlign w:val="center"/>
            <w:hideMark/>
          </w:tcPr>
          <w:p w14:paraId="3A64B052"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121</w:t>
            </w:r>
          </w:p>
        </w:tc>
        <w:tc>
          <w:tcPr>
            <w:tcW w:w="216" w:type="pct"/>
            <w:tcBorders>
              <w:top w:val="nil"/>
              <w:left w:val="nil"/>
              <w:bottom w:val="single" w:sz="8" w:space="0" w:color="000000"/>
              <w:right w:val="nil"/>
            </w:tcBorders>
            <w:shd w:val="clear" w:color="auto" w:fill="auto"/>
            <w:vAlign w:val="center"/>
            <w:hideMark/>
          </w:tcPr>
          <w:p w14:paraId="43CD0385"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0.37</w:t>
            </w:r>
          </w:p>
        </w:tc>
        <w:tc>
          <w:tcPr>
            <w:tcW w:w="207" w:type="pct"/>
            <w:tcBorders>
              <w:top w:val="nil"/>
              <w:left w:val="nil"/>
              <w:bottom w:val="single" w:sz="8" w:space="0" w:color="000000"/>
              <w:right w:val="nil"/>
            </w:tcBorders>
            <w:shd w:val="clear" w:color="auto" w:fill="auto"/>
            <w:vAlign w:val="center"/>
            <w:hideMark/>
          </w:tcPr>
          <w:p w14:paraId="2B0CD4F7"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 </w:t>
            </w:r>
          </w:p>
        </w:tc>
        <w:tc>
          <w:tcPr>
            <w:tcW w:w="216" w:type="pct"/>
            <w:tcBorders>
              <w:top w:val="nil"/>
              <w:left w:val="nil"/>
              <w:bottom w:val="single" w:sz="8" w:space="0" w:color="000000"/>
              <w:right w:val="nil"/>
            </w:tcBorders>
            <w:shd w:val="clear" w:color="auto" w:fill="auto"/>
            <w:vAlign w:val="center"/>
            <w:hideMark/>
          </w:tcPr>
          <w:p w14:paraId="2652E4CB" w14:textId="77777777" w:rsidR="00902BF0" w:rsidRPr="00902BF0" w:rsidRDefault="00902BF0" w:rsidP="00902BF0">
            <w:pPr>
              <w:spacing w:line="240" w:lineRule="auto"/>
              <w:ind w:firstLine="0"/>
              <w:jc w:val="center"/>
              <w:rPr>
                <w:rFonts w:eastAsia="Times New Roman" w:cs="Times New Roman"/>
                <w:color w:val="000000"/>
                <w:sz w:val="20"/>
                <w:szCs w:val="20"/>
                <w:lang w:val="en-US" w:eastAsia="zh-CN"/>
              </w:rPr>
            </w:pPr>
            <w:r w:rsidRPr="00902BF0">
              <w:rPr>
                <w:rFonts w:eastAsia="Times New Roman" w:cs="Times New Roman"/>
                <w:color w:val="000000"/>
                <w:sz w:val="20"/>
                <w:szCs w:val="20"/>
                <w:lang w:val="en-US" w:eastAsia="zh-CN"/>
              </w:rPr>
              <w:t>0</w:t>
            </w:r>
          </w:p>
        </w:tc>
      </w:tr>
    </w:tbl>
    <w:p w14:paraId="49323BCE" w14:textId="77777777" w:rsidR="00902BF0" w:rsidRPr="00902BF0" w:rsidRDefault="00902BF0" w:rsidP="00902BF0">
      <w:pPr>
        <w:pBdr>
          <w:top w:val="nil"/>
          <w:left w:val="nil"/>
          <w:bottom w:val="nil"/>
          <w:right w:val="nil"/>
          <w:between w:val="nil"/>
        </w:pBdr>
        <w:ind w:firstLine="0"/>
        <w:rPr>
          <w:rFonts w:eastAsia="Calibri" w:cs="Times New Roman"/>
          <w:i/>
          <w:color w:val="000000"/>
          <w:sz w:val="20"/>
          <w:szCs w:val="20"/>
          <w:highlight w:val="white"/>
          <w:lang w:val="en-US" w:eastAsia="zh-CN"/>
        </w:rPr>
      </w:pPr>
      <w:r w:rsidRPr="00902BF0">
        <w:rPr>
          <w:rFonts w:eastAsia="Calibri" w:cs="Times New Roman"/>
          <w:szCs w:val="24"/>
          <w:lang w:val="en-US" w:eastAsia="zh-CN"/>
        </w:rPr>
        <w:br w:type="page"/>
      </w:r>
    </w:p>
    <w:p w14:paraId="6E7A26FF" w14:textId="115B87AA" w:rsidR="00C50A2F" w:rsidRPr="00C50A2F" w:rsidRDefault="00C50A2F" w:rsidP="00461991">
      <w:pPr>
        <w:spacing w:line="240" w:lineRule="auto"/>
        <w:ind w:firstLine="0"/>
        <w:rPr>
          <w:rFonts w:eastAsia="Calibri" w:cs="Times New Roman"/>
          <w:b/>
          <w:color w:val="000000"/>
          <w:sz w:val="20"/>
          <w:szCs w:val="20"/>
          <w:highlight w:val="white"/>
          <w:lang w:val="en-US" w:eastAsia="zh-CN"/>
        </w:rPr>
      </w:pPr>
      <w:r w:rsidRPr="00C50A2F">
        <w:rPr>
          <w:rFonts w:eastAsia="Calibri" w:cs="Times New Roman"/>
          <w:b/>
          <w:color w:val="000000"/>
          <w:sz w:val="20"/>
          <w:szCs w:val="20"/>
          <w:highlight w:val="white"/>
          <w:lang w:val="en-US" w:eastAsia="zh-CN"/>
        </w:rPr>
        <w:t xml:space="preserve">Table </w:t>
      </w:r>
      <w:r w:rsidR="00DD65B9">
        <w:rPr>
          <w:rFonts w:cs="Times New Roman" w:hint="eastAsia"/>
          <w:b/>
          <w:color w:val="000000"/>
          <w:sz w:val="20"/>
          <w:szCs w:val="20"/>
          <w:highlight w:val="white"/>
          <w:lang w:val="en-US" w:eastAsia="zh-CN"/>
        </w:rPr>
        <w:t>S</w:t>
      </w:r>
      <w:r w:rsidR="00D92974">
        <w:rPr>
          <w:rFonts w:eastAsia="Calibri" w:cs="Times New Roman"/>
          <w:b/>
          <w:color w:val="000000"/>
          <w:sz w:val="20"/>
          <w:szCs w:val="20"/>
          <w:highlight w:val="white"/>
          <w:lang w:val="en-US" w:eastAsia="zh-CN"/>
        </w:rPr>
        <w:t>3</w:t>
      </w:r>
      <w:r w:rsidRPr="00C50A2F">
        <w:rPr>
          <w:rFonts w:eastAsia="Calibri" w:cs="Times New Roman"/>
          <w:b/>
          <w:color w:val="000000"/>
          <w:sz w:val="20"/>
          <w:szCs w:val="20"/>
          <w:highlight w:val="white"/>
          <w:lang w:val="en-US" w:eastAsia="zh-CN"/>
        </w:rPr>
        <w:t xml:space="preserve"> (continued)</w:t>
      </w:r>
    </w:p>
    <w:tbl>
      <w:tblPr>
        <w:tblW w:w="8380" w:type="dxa"/>
        <w:tblLook w:val="04A0" w:firstRow="1" w:lastRow="0" w:firstColumn="1" w:lastColumn="0" w:noHBand="0" w:noVBand="1"/>
      </w:tblPr>
      <w:tblGrid>
        <w:gridCol w:w="2889"/>
        <w:gridCol w:w="666"/>
        <w:gridCol w:w="598"/>
        <w:gridCol w:w="595"/>
        <w:gridCol w:w="666"/>
        <w:gridCol w:w="598"/>
        <w:gridCol w:w="589"/>
        <w:gridCol w:w="598"/>
        <w:gridCol w:w="583"/>
        <w:gridCol w:w="598"/>
      </w:tblGrid>
      <w:tr w:rsidR="00C50A2F" w:rsidRPr="00C50A2F" w14:paraId="7C2412D6" w14:textId="77777777" w:rsidTr="00E1236A">
        <w:trPr>
          <w:trHeight w:val="227"/>
        </w:trPr>
        <w:tc>
          <w:tcPr>
            <w:tcW w:w="2980" w:type="dxa"/>
            <w:tcBorders>
              <w:top w:val="single" w:sz="8" w:space="0" w:color="000000"/>
              <w:left w:val="nil"/>
              <w:bottom w:val="nil"/>
              <w:right w:val="nil"/>
            </w:tcBorders>
            <w:shd w:val="clear" w:color="auto" w:fill="auto"/>
            <w:vAlign w:val="center"/>
            <w:hideMark/>
          </w:tcPr>
          <w:p w14:paraId="5F370729" w14:textId="77777777" w:rsidR="00C50A2F" w:rsidRPr="00C50A2F" w:rsidRDefault="00C50A2F" w:rsidP="00C50A2F">
            <w:pPr>
              <w:spacing w:line="240" w:lineRule="auto"/>
              <w:ind w:firstLine="0"/>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 </w:t>
            </w:r>
          </w:p>
        </w:tc>
        <w:tc>
          <w:tcPr>
            <w:tcW w:w="1800" w:type="dxa"/>
            <w:gridSpan w:val="3"/>
            <w:tcBorders>
              <w:top w:val="single" w:sz="8" w:space="0" w:color="000000"/>
              <w:left w:val="nil"/>
              <w:bottom w:val="nil"/>
              <w:right w:val="nil"/>
            </w:tcBorders>
            <w:shd w:val="clear" w:color="auto" w:fill="auto"/>
            <w:vAlign w:val="center"/>
            <w:hideMark/>
          </w:tcPr>
          <w:p w14:paraId="5D1A99EB" w14:textId="77777777" w:rsidR="00C50A2F" w:rsidRPr="00C50A2F" w:rsidRDefault="00C50A2F" w:rsidP="00C50A2F">
            <w:pPr>
              <w:spacing w:line="240" w:lineRule="auto"/>
              <w:ind w:firstLine="0"/>
              <w:jc w:val="center"/>
              <w:rPr>
                <w:rFonts w:eastAsia="Times New Roman" w:cs="Times New Roman"/>
                <w:b/>
                <w:bCs/>
                <w:color w:val="000000"/>
                <w:sz w:val="20"/>
                <w:szCs w:val="20"/>
                <w:lang w:val="en-US" w:eastAsia="zh-CN"/>
              </w:rPr>
            </w:pPr>
            <w:r w:rsidRPr="00C50A2F">
              <w:rPr>
                <w:rFonts w:eastAsia="Times New Roman" w:cs="Times New Roman"/>
                <w:b/>
                <w:bCs/>
                <w:color w:val="000000"/>
                <w:sz w:val="20"/>
                <w:szCs w:val="20"/>
                <w:lang w:val="en-US" w:eastAsia="zh-CN"/>
              </w:rPr>
              <w:t>Muslims</w:t>
            </w:r>
          </w:p>
        </w:tc>
        <w:tc>
          <w:tcPr>
            <w:tcW w:w="1800" w:type="dxa"/>
            <w:gridSpan w:val="3"/>
            <w:tcBorders>
              <w:top w:val="single" w:sz="8" w:space="0" w:color="000000"/>
              <w:left w:val="nil"/>
              <w:bottom w:val="nil"/>
              <w:right w:val="nil"/>
            </w:tcBorders>
            <w:shd w:val="clear" w:color="auto" w:fill="auto"/>
            <w:vAlign w:val="center"/>
            <w:hideMark/>
          </w:tcPr>
          <w:p w14:paraId="608FA708" w14:textId="77777777" w:rsidR="00C50A2F" w:rsidRPr="00C50A2F" w:rsidRDefault="00C50A2F" w:rsidP="00C50A2F">
            <w:pPr>
              <w:spacing w:line="240" w:lineRule="auto"/>
              <w:ind w:firstLine="0"/>
              <w:jc w:val="center"/>
              <w:rPr>
                <w:rFonts w:eastAsia="Times New Roman" w:cs="Times New Roman"/>
                <w:b/>
                <w:bCs/>
                <w:color w:val="000000"/>
                <w:sz w:val="20"/>
                <w:szCs w:val="20"/>
                <w:lang w:val="en-US" w:eastAsia="zh-CN"/>
              </w:rPr>
            </w:pPr>
            <w:r w:rsidRPr="00C50A2F">
              <w:rPr>
                <w:rFonts w:eastAsia="Times New Roman" w:cs="Times New Roman"/>
                <w:b/>
                <w:bCs/>
                <w:color w:val="000000"/>
                <w:sz w:val="20"/>
                <w:szCs w:val="20"/>
                <w:lang w:val="en-US" w:eastAsia="zh-CN"/>
              </w:rPr>
              <w:t xml:space="preserve">Christians </w:t>
            </w:r>
          </w:p>
        </w:tc>
        <w:tc>
          <w:tcPr>
            <w:tcW w:w="600" w:type="dxa"/>
            <w:tcBorders>
              <w:top w:val="single" w:sz="8" w:space="0" w:color="000000"/>
              <w:left w:val="nil"/>
              <w:bottom w:val="nil"/>
              <w:right w:val="nil"/>
            </w:tcBorders>
            <w:shd w:val="clear" w:color="000000" w:fill="FFFFFF"/>
            <w:vAlign w:val="center"/>
            <w:hideMark/>
          </w:tcPr>
          <w:p w14:paraId="0207D5DF" w14:textId="77777777" w:rsidR="00C50A2F" w:rsidRPr="00C50A2F" w:rsidRDefault="00C50A2F" w:rsidP="00C50A2F">
            <w:pPr>
              <w:spacing w:line="240" w:lineRule="auto"/>
              <w:ind w:firstLine="0"/>
              <w:jc w:val="center"/>
              <w:rPr>
                <w:rFonts w:eastAsia="Times New Roman" w:cs="Times New Roman"/>
                <w:b/>
                <w:bCs/>
                <w:color w:val="000000"/>
                <w:sz w:val="20"/>
                <w:szCs w:val="20"/>
                <w:lang w:val="en-US" w:eastAsia="zh-CN"/>
              </w:rPr>
            </w:pPr>
            <w:r w:rsidRPr="00C50A2F">
              <w:rPr>
                <w:rFonts w:eastAsia="Times New Roman" w:cs="Times New Roman"/>
                <w:b/>
                <w:bCs/>
                <w:color w:val="000000"/>
                <w:sz w:val="20"/>
                <w:szCs w:val="20"/>
                <w:lang w:val="en-US" w:eastAsia="zh-CN"/>
              </w:rPr>
              <w:t> </w:t>
            </w:r>
          </w:p>
        </w:tc>
        <w:tc>
          <w:tcPr>
            <w:tcW w:w="600" w:type="dxa"/>
            <w:tcBorders>
              <w:top w:val="single" w:sz="8" w:space="0" w:color="000000"/>
              <w:left w:val="nil"/>
              <w:bottom w:val="nil"/>
              <w:right w:val="nil"/>
            </w:tcBorders>
            <w:shd w:val="clear" w:color="000000" w:fill="FFFFFF"/>
            <w:vAlign w:val="center"/>
            <w:hideMark/>
          </w:tcPr>
          <w:p w14:paraId="01A47813" w14:textId="77777777" w:rsidR="00C50A2F" w:rsidRPr="00C50A2F" w:rsidRDefault="00C50A2F" w:rsidP="00C50A2F">
            <w:pPr>
              <w:spacing w:line="240" w:lineRule="auto"/>
              <w:ind w:firstLine="0"/>
              <w:jc w:val="center"/>
              <w:rPr>
                <w:rFonts w:eastAsia="Times New Roman" w:cs="Times New Roman"/>
                <w:b/>
                <w:bCs/>
                <w:color w:val="000000"/>
                <w:sz w:val="20"/>
                <w:szCs w:val="20"/>
                <w:lang w:val="en-US" w:eastAsia="zh-CN"/>
              </w:rPr>
            </w:pPr>
            <w:r w:rsidRPr="00C50A2F">
              <w:rPr>
                <w:rFonts w:eastAsia="Times New Roman" w:cs="Times New Roman"/>
                <w:b/>
                <w:bCs/>
                <w:color w:val="000000"/>
                <w:sz w:val="20"/>
                <w:szCs w:val="20"/>
                <w:lang w:val="en-US" w:eastAsia="zh-CN"/>
              </w:rPr>
              <w:t> </w:t>
            </w:r>
          </w:p>
        </w:tc>
        <w:tc>
          <w:tcPr>
            <w:tcW w:w="600" w:type="dxa"/>
            <w:tcBorders>
              <w:top w:val="single" w:sz="8" w:space="0" w:color="000000"/>
              <w:left w:val="nil"/>
              <w:bottom w:val="nil"/>
              <w:right w:val="nil"/>
            </w:tcBorders>
            <w:shd w:val="clear" w:color="000000" w:fill="FFFFFF"/>
            <w:vAlign w:val="center"/>
            <w:hideMark/>
          </w:tcPr>
          <w:p w14:paraId="1D9F1CE4" w14:textId="77777777" w:rsidR="00C50A2F" w:rsidRPr="00C50A2F" w:rsidRDefault="00C50A2F" w:rsidP="00C50A2F">
            <w:pPr>
              <w:spacing w:line="240" w:lineRule="auto"/>
              <w:ind w:firstLine="0"/>
              <w:jc w:val="center"/>
              <w:rPr>
                <w:rFonts w:eastAsia="Times New Roman" w:cs="Times New Roman"/>
                <w:b/>
                <w:bCs/>
                <w:color w:val="000000"/>
                <w:sz w:val="20"/>
                <w:szCs w:val="20"/>
                <w:lang w:val="en-US" w:eastAsia="zh-CN"/>
              </w:rPr>
            </w:pPr>
            <w:r w:rsidRPr="00C50A2F">
              <w:rPr>
                <w:rFonts w:eastAsia="Times New Roman" w:cs="Times New Roman"/>
                <w:b/>
                <w:bCs/>
                <w:color w:val="000000"/>
                <w:sz w:val="20"/>
                <w:szCs w:val="20"/>
                <w:lang w:val="en-US" w:eastAsia="zh-CN"/>
              </w:rPr>
              <w:t> </w:t>
            </w:r>
          </w:p>
        </w:tc>
      </w:tr>
      <w:tr w:rsidR="00C50A2F" w:rsidRPr="00C50A2F" w14:paraId="1437D0BF" w14:textId="77777777" w:rsidTr="00E1236A">
        <w:trPr>
          <w:trHeight w:val="227"/>
        </w:trPr>
        <w:tc>
          <w:tcPr>
            <w:tcW w:w="2980" w:type="dxa"/>
            <w:tcBorders>
              <w:top w:val="nil"/>
              <w:left w:val="nil"/>
              <w:bottom w:val="nil"/>
              <w:right w:val="nil"/>
            </w:tcBorders>
            <w:shd w:val="clear" w:color="auto" w:fill="auto"/>
            <w:vAlign w:val="center"/>
            <w:hideMark/>
          </w:tcPr>
          <w:p w14:paraId="0EF39BC3" w14:textId="77777777" w:rsidR="00C50A2F" w:rsidRPr="00C50A2F" w:rsidRDefault="00C50A2F" w:rsidP="00C50A2F">
            <w:pPr>
              <w:spacing w:line="240" w:lineRule="auto"/>
              <w:ind w:firstLine="0"/>
              <w:jc w:val="center"/>
              <w:rPr>
                <w:rFonts w:eastAsia="Times New Roman" w:cs="Times New Roman"/>
                <w:b/>
                <w:bCs/>
                <w:color w:val="000000"/>
                <w:sz w:val="20"/>
                <w:szCs w:val="20"/>
                <w:lang w:val="en-US" w:eastAsia="zh-CN"/>
              </w:rPr>
            </w:pPr>
          </w:p>
        </w:tc>
        <w:tc>
          <w:tcPr>
            <w:tcW w:w="1800" w:type="dxa"/>
            <w:gridSpan w:val="3"/>
            <w:tcBorders>
              <w:top w:val="nil"/>
              <w:left w:val="nil"/>
              <w:bottom w:val="nil"/>
              <w:right w:val="nil"/>
            </w:tcBorders>
            <w:shd w:val="clear" w:color="auto" w:fill="auto"/>
            <w:vAlign w:val="center"/>
            <w:hideMark/>
          </w:tcPr>
          <w:p w14:paraId="32AB3506" w14:textId="77777777" w:rsidR="00C50A2F" w:rsidRPr="00C50A2F" w:rsidRDefault="00C50A2F" w:rsidP="00C50A2F">
            <w:pPr>
              <w:spacing w:line="240" w:lineRule="auto"/>
              <w:ind w:firstLine="0"/>
              <w:jc w:val="center"/>
              <w:rPr>
                <w:rFonts w:eastAsia="Times New Roman" w:cs="Times New Roman"/>
                <w:b/>
                <w:bCs/>
                <w:color w:val="000000"/>
                <w:sz w:val="20"/>
                <w:szCs w:val="20"/>
                <w:lang w:val="en-US" w:eastAsia="zh-CN"/>
              </w:rPr>
            </w:pPr>
            <w:r w:rsidRPr="00C50A2F">
              <w:rPr>
                <w:rFonts w:eastAsia="Times New Roman" w:cs="Times New Roman"/>
                <w:b/>
                <w:bCs/>
                <w:color w:val="000000"/>
                <w:sz w:val="20"/>
                <w:szCs w:val="20"/>
                <w:lang w:val="en-US" w:eastAsia="zh-CN"/>
              </w:rPr>
              <w:t>in Lebanon</w:t>
            </w:r>
          </w:p>
        </w:tc>
        <w:tc>
          <w:tcPr>
            <w:tcW w:w="1800" w:type="dxa"/>
            <w:gridSpan w:val="3"/>
            <w:tcBorders>
              <w:top w:val="nil"/>
              <w:left w:val="nil"/>
              <w:bottom w:val="nil"/>
              <w:right w:val="nil"/>
            </w:tcBorders>
            <w:shd w:val="clear" w:color="auto" w:fill="auto"/>
            <w:vAlign w:val="center"/>
            <w:hideMark/>
          </w:tcPr>
          <w:p w14:paraId="6D1DEEF5" w14:textId="77777777" w:rsidR="00C50A2F" w:rsidRPr="00C50A2F" w:rsidRDefault="00C50A2F" w:rsidP="00C50A2F">
            <w:pPr>
              <w:spacing w:line="240" w:lineRule="auto"/>
              <w:ind w:firstLine="0"/>
              <w:jc w:val="center"/>
              <w:rPr>
                <w:rFonts w:eastAsia="Times New Roman" w:cs="Times New Roman"/>
                <w:b/>
                <w:bCs/>
                <w:color w:val="000000"/>
                <w:sz w:val="20"/>
                <w:szCs w:val="20"/>
                <w:lang w:val="en-US" w:eastAsia="zh-CN"/>
              </w:rPr>
            </w:pPr>
            <w:r w:rsidRPr="00C50A2F">
              <w:rPr>
                <w:rFonts w:eastAsia="Times New Roman" w:cs="Times New Roman"/>
                <w:b/>
                <w:bCs/>
                <w:color w:val="000000"/>
                <w:sz w:val="20"/>
                <w:szCs w:val="20"/>
                <w:lang w:val="en-US" w:eastAsia="zh-CN"/>
              </w:rPr>
              <w:t>in Lebanon</w:t>
            </w:r>
          </w:p>
        </w:tc>
        <w:tc>
          <w:tcPr>
            <w:tcW w:w="600" w:type="dxa"/>
            <w:tcBorders>
              <w:top w:val="nil"/>
              <w:left w:val="nil"/>
              <w:bottom w:val="nil"/>
              <w:right w:val="nil"/>
            </w:tcBorders>
            <w:shd w:val="clear" w:color="000000" w:fill="FFFFFF"/>
            <w:vAlign w:val="center"/>
            <w:hideMark/>
          </w:tcPr>
          <w:p w14:paraId="30652DA8" w14:textId="77777777" w:rsidR="00C50A2F" w:rsidRPr="00C50A2F" w:rsidRDefault="00C50A2F" w:rsidP="00C50A2F">
            <w:pPr>
              <w:spacing w:line="240" w:lineRule="auto"/>
              <w:ind w:firstLine="0"/>
              <w:jc w:val="center"/>
              <w:rPr>
                <w:rFonts w:eastAsia="Times New Roman" w:cs="Times New Roman"/>
                <w:b/>
                <w:bCs/>
                <w:color w:val="000000"/>
                <w:sz w:val="20"/>
                <w:szCs w:val="20"/>
                <w:lang w:val="en-US" w:eastAsia="zh-CN"/>
              </w:rPr>
            </w:pPr>
            <w:r w:rsidRPr="00C50A2F">
              <w:rPr>
                <w:rFonts w:eastAsia="Times New Roman" w:cs="Times New Roman"/>
                <w:b/>
                <w:bCs/>
                <w:color w:val="000000"/>
                <w:sz w:val="20"/>
                <w:szCs w:val="20"/>
                <w:lang w:val="en-US" w:eastAsia="zh-CN"/>
              </w:rPr>
              <w:t> </w:t>
            </w:r>
          </w:p>
        </w:tc>
        <w:tc>
          <w:tcPr>
            <w:tcW w:w="600" w:type="dxa"/>
            <w:tcBorders>
              <w:top w:val="nil"/>
              <w:left w:val="nil"/>
              <w:bottom w:val="nil"/>
              <w:right w:val="nil"/>
            </w:tcBorders>
            <w:shd w:val="clear" w:color="000000" w:fill="FFFFFF"/>
            <w:vAlign w:val="center"/>
            <w:hideMark/>
          </w:tcPr>
          <w:p w14:paraId="34955B3A" w14:textId="77777777" w:rsidR="00C50A2F" w:rsidRPr="00C50A2F" w:rsidRDefault="00C50A2F" w:rsidP="00C50A2F">
            <w:pPr>
              <w:spacing w:line="240" w:lineRule="auto"/>
              <w:ind w:firstLine="0"/>
              <w:jc w:val="center"/>
              <w:rPr>
                <w:rFonts w:eastAsia="Times New Roman" w:cs="Times New Roman"/>
                <w:b/>
                <w:bCs/>
                <w:color w:val="000000"/>
                <w:sz w:val="20"/>
                <w:szCs w:val="20"/>
                <w:lang w:val="en-US" w:eastAsia="zh-CN"/>
              </w:rPr>
            </w:pPr>
            <w:r w:rsidRPr="00C50A2F">
              <w:rPr>
                <w:rFonts w:eastAsia="Times New Roman" w:cs="Times New Roman"/>
                <w:b/>
                <w:bCs/>
                <w:color w:val="000000"/>
                <w:sz w:val="20"/>
                <w:szCs w:val="20"/>
                <w:lang w:val="en-US" w:eastAsia="zh-CN"/>
              </w:rPr>
              <w:t> </w:t>
            </w:r>
          </w:p>
        </w:tc>
        <w:tc>
          <w:tcPr>
            <w:tcW w:w="600" w:type="dxa"/>
            <w:tcBorders>
              <w:top w:val="nil"/>
              <w:left w:val="nil"/>
              <w:bottom w:val="nil"/>
              <w:right w:val="nil"/>
            </w:tcBorders>
            <w:shd w:val="clear" w:color="000000" w:fill="FFFFFF"/>
            <w:vAlign w:val="center"/>
            <w:hideMark/>
          </w:tcPr>
          <w:p w14:paraId="60D987B3" w14:textId="77777777" w:rsidR="00C50A2F" w:rsidRPr="00C50A2F" w:rsidRDefault="00C50A2F" w:rsidP="00C50A2F">
            <w:pPr>
              <w:spacing w:line="240" w:lineRule="auto"/>
              <w:ind w:firstLine="0"/>
              <w:jc w:val="center"/>
              <w:rPr>
                <w:rFonts w:eastAsia="Times New Roman" w:cs="Times New Roman"/>
                <w:b/>
                <w:bCs/>
                <w:color w:val="000000"/>
                <w:sz w:val="20"/>
                <w:szCs w:val="20"/>
                <w:lang w:val="en-US" w:eastAsia="zh-CN"/>
              </w:rPr>
            </w:pPr>
            <w:r w:rsidRPr="00C50A2F">
              <w:rPr>
                <w:rFonts w:eastAsia="Times New Roman" w:cs="Times New Roman"/>
                <w:b/>
                <w:bCs/>
                <w:color w:val="000000"/>
                <w:sz w:val="20"/>
                <w:szCs w:val="20"/>
                <w:lang w:val="en-US" w:eastAsia="zh-CN"/>
              </w:rPr>
              <w:t> </w:t>
            </w:r>
          </w:p>
        </w:tc>
      </w:tr>
      <w:tr w:rsidR="00C50A2F" w:rsidRPr="00C50A2F" w14:paraId="3B0BF005" w14:textId="77777777" w:rsidTr="00E1236A">
        <w:trPr>
          <w:trHeight w:val="227"/>
        </w:trPr>
        <w:tc>
          <w:tcPr>
            <w:tcW w:w="2980" w:type="dxa"/>
            <w:tcBorders>
              <w:top w:val="nil"/>
              <w:left w:val="nil"/>
              <w:bottom w:val="single" w:sz="8" w:space="0" w:color="000000"/>
              <w:right w:val="nil"/>
            </w:tcBorders>
            <w:shd w:val="clear" w:color="auto" w:fill="auto"/>
            <w:vAlign w:val="center"/>
            <w:hideMark/>
          </w:tcPr>
          <w:p w14:paraId="3C4FE662" w14:textId="77777777" w:rsidR="00C50A2F" w:rsidRPr="00C50A2F" w:rsidRDefault="00C50A2F" w:rsidP="00C50A2F">
            <w:pPr>
              <w:spacing w:line="240" w:lineRule="auto"/>
              <w:ind w:firstLine="0"/>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 </w:t>
            </w:r>
          </w:p>
        </w:tc>
        <w:tc>
          <w:tcPr>
            <w:tcW w:w="600" w:type="dxa"/>
            <w:tcBorders>
              <w:top w:val="nil"/>
              <w:left w:val="nil"/>
              <w:bottom w:val="single" w:sz="8" w:space="0" w:color="000000"/>
              <w:right w:val="nil"/>
            </w:tcBorders>
            <w:shd w:val="clear" w:color="000000" w:fill="FFFFFF"/>
            <w:vAlign w:val="center"/>
            <w:hideMark/>
          </w:tcPr>
          <w:p w14:paraId="604623E1" w14:textId="77777777" w:rsidR="00C50A2F" w:rsidRPr="00C50A2F" w:rsidRDefault="00C50A2F" w:rsidP="00C50A2F">
            <w:pPr>
              <w:spacing w:line="240" w:lineRule="auto"/>
              <w:ind w:firstLine="0"/>
              <w:jc w:val="center"/>
              <w:rPr>
                <w:rFonts w:eastAsia="Times New Roman" w:cs="Times New Roman"/>
                <w:i/>
                <w:iCs/>
                <w:color w:val="000000"/>
                <w:sz w:val="20"/>
                <w:szCs w:val="20"/>
                <w:lang w:val="en-US" w:eastAsia="zh-CN"/>
              </w:rPr>
            </w:pPr>
            <w:r w:rsidRPr="00C50A2F">
              <w:rPr>
                <w:rFonts w:eastAsia="Times New Roman" w:cs="Times New Roman"/>
                <w:i/>
                <w:iCs/>
                <w:color w:val="000000"/>
                <w:sz w:val="20"/>
                <w:szCs w:val="20"/>
                <w:lang w:val="en-US" w:eastAsia="zh-CN"/>
              </w:rPr>
              <w:t>M</w:t>
            </w:r>
          </w:p>
        </w:tc>
        <w:tc>
          <w:tcPr>
            <w:tcW w:w="600" w:type="dxa"/>
            <w:tcBorders>
              <w:top w:val="nil"/>
              <w:left w:val="nil"/>
              <w:bottom w:val="single" w:sz="8" w:space="0" w:color="000000"/>
              <w:right w:val="nil"/>
            </w:tcBorders>
            <w:shd w:val="clear" w:color="000000" w:fill="FFFFFF"/>
            <w:vAlign w:val="center"/>
            <w:hideMark/>
          </w:tcPr>
          <w:p w14:paraId="7DDB4640" w14:textId="77777777" w:rsidR="00C50A2F" w:rsidRPr="00C50A2F" w:rsidRDefault="00C50A2F" w:rsidP="00C50A2F">
            <w:pPr>
              <w:spacing w:line="240" w:lineRule="auto"/>
              <w:ind w:firstLine="0"/>
              <w:jc w:val="center"/>
              <w:rPr>
                <w:rFonts w:eastAsia="Times New Roman" w:cs="Times New Roman"/>
                <w:i/>
                <w:iCs/>
                <w:color w:val="000000"/>
                <w:sz w:val="20"/>
                <w:szCs w:val="20"/>
                <w:lang w:val="en-US" w:eastAsia="zh-CN"/>
              </w:rPr>
            </w:pPr>
            <w:r w:rsidRPr="00C50A2F">
              <w:rPr>
                <w:rFonts w:eastAsia="Times New Roman" w:cs="Times New Roman"/>
                <w:i/>
                <w:iCs/>
                <w:color w:val="000000"/>
                <w:sz w:val="20"/>
                <w:szCs w:val="20"/>
                <w:lang w:val="en-US" w:eastAsia="zh-CN"/>
              </w:rPr>
              <w:t>SD</w:t>
            </w:r>
          </w:p>
        </w:tc>
        <w:tc>
          <w:tcPr>
            <w:tcW w:w="600" w:type="dxa"/>
            <w:tcBorders>
              <w:top w:val="nil"/>
              <w:left w:val="nil"/>
              <w:bottom w:val="single" w:sz="8" w:space="0" w:color="000000"/>
              <w:right w:val="nil"/>
            </w:tcBorders>
            <w:shd w:val="clear" w:color="000000" w:fill="FFFFFF"/>
            <w:vAlign w:val="center"/>
            <w:hideMark/>
          </w:tcPr>
          <w:p w14:paraId="60230B72" w14:textId="77777777" w:rsidR="00C50A2F" w:rsidRPr="00C50A2F" w:rsidRDefault="00C50A2F" w:rsidP="00C50A2F">
            <w:pPr>
              <w:spacing w:line="240" w:lineRule="auto"/>
              <w:ind w:firstLine="0"/>
              <w:jc w:val="center"/>
              <w:rPr>
                <w:rFonts w:eastAsia="Times New Roman" w:cs="Times New Roman"/>
                <w:i/>
                <w:iCs/>
                <w:color w:val="000000"/>
                <w:sz w:val="20"/>
                <w:szCs w:val="20"/>
                <w:lang w:val="en-US" w:eastAsia="zh-CN"/>
              </w:rPr>
            </w:pPr>
            <w:r w:rsidRPr="00C50A2F">
              <w:rPr>
                <w:rFonts w:eastAsia="Times New Roman" w:cs="Times New Roman"/>
                <w:i/>
                <w:iCs/>
                <w:color w:val="000000"/>
                <w:sz w:val="20"/>
                <w:szCs w:val="20"/>
                <w:lang w:val="en-US" w:eastAsia="zh-CN"/>
              </w:rPr>
              <w:t>n</w:t>
            </w:r>
          </w:p>
        </w:tc>
        <w:tc>
          <w:tcPr>
            <w:tcW w:w="600" w:type="dxa"/>
            <w:tcBorders>
              <w:top w:val="nil"/>
              <w:left w:val="nil"/>
              <w:bottom w:val="single" w:sz="8" w:space="0" w:color="000000"/>
              <w:right w:val="nil"/>
            </w:tcBorders>
            <w:shd w:val="clear" w:color="000000" w:fill="FFFFFF"/>
            <w:vAlign w:val="center"/>
            <w:hideMark/>
          </w:tcPr>
          <w:p w14:paraId="3B7AFA8B" w14:textId="77777777" w:rsidR="00C50A2F" w:rsidRPr="00C50A2F" w:rsidRDefault="00C50A2F" w:rsidP="00C50A2F">
            <w:pPr>
              <w:spacing w:line="240" w:lineRule="auto"/>
              <w:ind w:firstLine="0"/>
              <w:jc w:val="center"/>
              <w:rPr>
                <w:rFonts w:eastAsia="Times New Roman" w:cs="Times New Roman"/>
                <w:i/>
                <w:iCs/>
                <w:color w:val="000000"/>
                <w:sz w:val="20"/>
                <w:szCs w:val="20"/>
                <w:lang w:val="en-US" w:eastAsia="zh-CN"/>
              </w:rPr>
            </w:pPr>
            <w:r w:rsidRPr="00C50A2F">
              <w:rPr>
                <w:rFonts w:eastAsia="Times New Roman" w:cs="Times New Roman"/>
                <w:i/>
                <w:iCs/>
                <w:color w:val="000000"/>
                <w:sz w:val="20"/>
                <w:szCs w:val="20"/>
                <w:lang w:val="en-US" w:eastAsia="zh-CN"/>
              </w:rPr>
              <w:t>M</w:t>
            </w:r>
          </w:p>
        </w:tc>
        <w:tc>
          <w:tcPr>
            <w:tcW w:w="600" w:type="dxa"/>
            <w:tcBorders>
              <w:top w:val="nil"/>
              <w:left w:val="nil"/>
              <w:bottom w:val="single" w:sz="8" w:space="0" w:color="000000"/>
              <w:right w:val="nil"/>
            </w:tcBorders>
            <w:shd w:val="clear" w:color="000000" w:fill="FFFFFF"/>
            <w:vAlign w:val="center"/>
            <w:hideMark/>
          </w:tcPr>
          <w:p w14:paraId="77EA7013" w14:textId="77777777" w:rsidR="00C50A2F" w:rsidRPr="00C50A2F" w:rsidRDefault="00C50A2F" w:rsidP="00C50A2F">
            <w:pPr>
              <w:spacing w:line="240" w:lineRule="auto"/>
              <w:ind w:firstLine="0"/>
              <w:jc w:val="center"/>
              <w:rPr>
                <w:rFonts w:eastAsia="Times New Roman" w:cs="Times New Roman"/>
                <w:i/>
                <w:iCs/>
                <w:color w:val="000000"/>
                <w:sz w:val="20"/>
                <w:szCs w:val="20"/>
                <w:lang w:val="en-US" w:eastAsia="zh-CN"/>
              </w:rPr>
            </w:pPr>
            <w:r w:rsidRPr="00C50A2F">
              <w:rPr>
                <w:rFonts w:eastAsia="Times New Roman" w:cs="Times New Roman"/>
                <w:i/>
                <w:iCs/>
                <w:color w:val="000000"/>
                <w:sz w:val="20"/>
                <w:szCs w:val="20"/>
                <w:lang w:val="en-US" w:eastAsia="zh-CN"/>
              </w:rPr>
              <w:t>SD</w:t>
            </w:r>
          </w:p>
        </w:tc>
        <w:tc>
          <w:tcPr>
            <w:tcW w:w="600" w:type="dxa"/>
            <w:tcBorders>
              <w:top w:val="nil"/>
              <w:left w:val="nil"/>
              <w:bottom w:val="single" w:sz="8" w:space="0" w:color="000000"/>
              <w:right w:val="nil"/>
            </w:tcBorders>
            <w:shd w:val="clear" w:color="000000" w:fill="FFFFFF"/>
            <w:vAlign w:val="center"/>
            <w:hideMark/>
          </w:tcPr>
          <w:p w14:paraId="77DA70FA" w14:textId="77777777" w:rsidR="00C50A2F" w:rsidRPr="00C50A2F" w:rsidRDefault="00C50A2F" w:rsidP="00C50A2F">
            <w:pPr>
              <w:spacing w:line="240" w:lineRule="auto"/>
              <w:ind w:firstLine="0"/>
              <w:jc w:val="center"/>
              <w:rPr>
                <w:rFonts w:eastAsia="Times New Roman" w:cs="Times New Roman"/>
                <w:i/>
                <w:iCs/>
                <w:color w:val="000000"/>
                <w:sz w:val="20"/>
                <w:szCs w:val="20"/>
                <w:lang w:val="en-US" w:eastAsia="zh-CN"/>
              </w:rPr>
            </w:pPr>
            <w:r w:rsidRPr="00C50A2F">
              <w:rPr>
                <w:rFonts w:eastAsia="Times New Roman" w:cs="Times New Roman"/>
                <w:i/>
                <w:iCs/>
                <w:color w:val="000000"/>
                <w:sz w:val="20"/>
                <w:szCs w:val="20"/>
                <w:lang w:val="en-US" w:eastAsia="zh-CN"/>
              </w:rPr>
              <w:t>n</w:t>
            </w:r>
          </w:p>
        </w:tc>
        <w:tc>
          <w:tcPr>
            <w:tcW w:w="600" w:type="dxa"/>
            <w:tcBorders>
              <w:top w:val="nil"/>
              <w:left w:val="nil"/>
              <w:bottom w:val="single" w:sz="8" w:space="0" w:color="000000"/>
              <w:right w:val="nil"/>
            </w:tcBorders>
            <w:shd w:val="clear" w:color="000000" w:fill="FFFFFF"/>
            <w:vAlign w:val="center"/>
            <w:hideMark/>
          </w:tcPr>
          <w:p w14:paraId="122D0C34" w14:textId="77777777" w:rsidR="00C50A2F" w:rsidRPr="00C50A2F" w:rsidRDefault="00C50A2F" w:rsidP="00C50A2F">
            <w:pPr>
              <w:spacing w:line="240" w:lineRule="auto"/>
              <w:ind w:firstLine="0"/>
              <w:jc w:val="center"/>
              <w:rPr>
                <w:rFonts w:eastAsia="Times New Roman" w:cs="Times New Roman"/>
                <w:i/>
                <w:iCs/>
                <w:color w:val="000000"/>
                <w:sz w:val="20"/>
                <w:szCs w:val="20"/>
                <w:lang w:val="en-US" w:eastAsia="zh-CN"/>
              </w:rPr>
            </w:pPr>
            <w:r w:rsidRPr="00C50A2F">
              <w:rPr>
                <w:rFonts w:eastAsia="Times New Roman" w:cs="Times New Roman"/>
                <w:i/>
                <w:iCs/>
                <w:color w:val="000000"/>
                <w:sz w:val="20"/>
                <w:szCs w:val="20"/>
                <w:lang w:val="en-US" w:eastAsia="zh-CN"/>
              </w:rPr>
              <w:t>F</w:t>
            </w:r>
          </w:p>
        </w:tc>
        <w:tc>
          <w:tcPr>
            <w:tcW w:w="600" w:type="dxa"/>
            <w:tcBorders>
              <w:top w:val="nil"/>
              <w:left w:val="nil"/>
              <w:bottom w:val="single" w:sz="8" w:space="0" w:color="000000"/>
              <w:right w:val="nil"/>
            </w:tcBorders>
            <w:shd w:val="clear" w:color="000000" w:fill="FFFFFF"/>
            <w:vAlign w:val="center"/>
            <w:hideMark/>
          </w:tcPr>
          <w:p w14:paraId="6539D139" w14:textId="77777777" w:rsidR="00C50A2F" w:rsidRPr="00C50A2F" w:rsidRDefault="00C50A2F" w:rsidP="00C50A2F">
            <w:pPr>
              <w:spacing w:line="240" w:lineRule="auto"/>
              <w:ind w:firstLine="0"/>
              <w:jc w:val="center"/>
              <w:rPr>
                <w:rFonts w:eastAsia="Times New Roman" w:cs="Times New Roman"/>
                <w:i/>
                <w:iCs/>
                <w:color w:val="000000"/>
                <w:sz w:val="20"/>
                <w:szCs w:val="20"/>
                <w:lang w:val="en-US" w:eastAsia="zh-CN"/>
              </w:rPr>
            </w:pPr>
            <w:r w:rsidRPr="00C50A2F">
              <w:rPr>
                <w:rFonts w:eastAsia="Times New Roman" w:cs="Times New Roman"/>
                <w:i/>
                <w:iCs/>
                <w:color w:val="000000"/>
                <w:sz w:val="20"/>
                <w:szCs w:val="20"/>
                <w:lang w:val="en-US" w:eastAsia="zh-CN"/>
              </w:rPr>
              <w:t> </w:t>
            </w:r>
          </w:p>
        </w:tc>
        <w:tc>
          <w:tcPr>
            <w:tcW w:w="600" w:type="dxa"/>
            <w:tcBorders>
              <w:top w:val="nil"/>
              <w:left w:val="nil"/>
              <w:bottom w:val="single" w:sz="8" w:space="0" w:color="000000"/>
              <w:right w:val="nil"/>
            </w:tcBorders>
            <w:shd w:val="clear" w:color="000000" w:fill="FFFFFF"/>
            <w:vAlign w:val="center"/>
            <w:hideMark/>
          </w:tcPr>
          <w:p w14:paraId="761C6998"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ηp2</w:t>
            </w:r>
          </w:p>
        </w:tc>
      </w:tr>
      <w:tr w:rsidR="00C50A2F" w:rsidRPr="00C50A2F" w14:paraId="210C0247" w14:textId="77777777" w:rsidTr="00E1236A">
        <w:trPr>
          <w:trHeight w:val="227"/>
        </w:trPr>
        <w:tc>
          <w:tcPr>
            <w:tcW w:w="2980" w:type="dxa"/>
            <w:tcBorders>
              <w:top w:val="nil"/>
              <w:left w:val="nil"/>
              <w:bottom w:val="nil"/>
              <w:right w:val="nil"/>
            </w:tcBorders>
            <w:shd w:val="clear" w:color="auto" w:fill="auto"/>
            <w:vAlign w:val="center"/>
            <w:hideMark/>
          </w:tcPr>
          <w:p w14:paraId="5403B6C6" w14:textId="77777777" w:rsidR="00C50A2F" w:rsidRPr="00C50A2F" w:rsidRDefault="00C50A2F" w:rsidP="00C50A2F">
            <w:pPr>
              <w:spacing w:line="240" w:lineRule="auto"/>
              <w:ind w:firstLine="0"/>
              <w:rPr>
                <w:rFonts w:eastAsia="Times New Roman" w:cs="Times New Roman"/>
                <w:b/>
                <w:bCs/>
                <w:color w:val="000000"/>
                <w:sz w:val="20"/>
                <w:szCs w:val="20"/>
                <w:lang w:val="en-US" w:eastAsia="zh-CN"/>
              </w:rPr>
            </w:pPr>
            <w:r w:rsidRPr="00C50A2F">
              <w:rPr>
                <w:rFonts w:eastAsia="Times New Roman" w:cs="Times New Roman"/>
                <w:b/>
                <w:bCs/>
                <w:color w:val="000000"/>
                <w:sz w:val="20"/>
                <w:szCs w:val="20"/>
                <w:lang w:val="en-US" w:eastAsia="zh-CN"/>
              </w:rPr>
              <w:t>Social Orientation</w:t>
            </w:r>
          </w:p>
        </w:tc>
        <w:tc>
          <w:tcPr>
            <w:tcW w:w="600" w:type="dxa"/>
            <w:tcBorders>
              <w:top w:val="nil"/>
              <w:left w:val="nil"/>
              <w:bottom w:val="nil"/>
              <w:right w:val="nil"/>
            </w:tcBorders>
            <w:shd w:val="clear" w:color="auto" w:fill="auto"/>
            <w:vAlign w:val="center"/>
            <w:hideMark/>
          </w:tcPr>
          <w:p w14:paraId="2D87A44B" w14:textId="77777777" w:rsidR="00C50A2F" w:rsidRPr="00C50A2F" w:rsidRDefault="00C50A2F" w:rsidP="00C50A2F">
            <w:pPr>
              <w:spacing w:line="240" w:lineRule="auto"/>
              <w:ind w:firstLine="0"/>
              <w:rPr>
                <w:rFonts w:eastAsia="Times New Roman" w:cs="Times New Roman"/>
                <w:b/>
                <w:bCs/>
                <w:color w:val="000000"/>
                <w:sz w:val="20"/>
                <w:szCs w:val="20"/>
                <w:lang w:val="en-US" w:eastAsia="zh-CN"/>
              </w:rPr>
            </w:pPr>
          </w:p>
        </w:tc>
        <w:tc>
          <w:tcPr>
            <w:tcW w:w="600" w:type="dxa"/>
            <w:tcBorders>
              <w:top w:val="nil"/>
              <w:left w:val="nil"/>
              <w:bottom w:val="nil"/>
              <w:right w:val="nil"/>
            </w:tcBorders>
            <w:shd w:val="clear" w:color="auto" w:fill="auto"/>
            <w:vAlign w:val="center"/>
            <w:hideMark/>
          </w:tcPr>
          <w:p w14:paraId="47B6AD55" w14:textId="77777777" w:rsidR="00C50A2F" w:rsidRPr="00C50A2F" w:rsidRDefault="00C50A2F" w:rsidP="00C50A2F">
            <w:pPr>
              <w:spacing w:line="240" w:lineRule="auto"/>
              <w:ind w:firstLine="0"/>
              <w:rPr>
                <w:rFonts w:eastAsia="Times New Roman" w:cs="Times New Roman"/>
                <w:sz w:val="20"/>
                <w:szCs w:val="20"/>
                <w:lang w:val="en-US" w:eastAsia="zh-CN"/>
              </w:rPr>
            </w:pPr>
          </w:p>
        </w:tc>
        <w:tc>
          <w:tcPr>
            <w:tcW w:w="600" w:type="dxa"/>
            <w:tcBorders>
              <w:top w:val="nil"/>
              <w:left w:val="nil"/>
              <w:bottom w:val="nil"/>
              <w:right w:val="nil"/>
            </w:tcBorders>
            <w:shd w:val="clear" w:color="auto" w:fill="auto"/>
            <w:vAlign w:val="center"/>
            <w:hideMark/>
          </w:tcPr>
          <w:p w14:paraId="462478C9" w14:textId="77777777" w:rsidR="00C50A2F" w:rsidRPr="00C50A2F" w:rsidRDefault="00C50A2F" w:rsidP="00C50A2F">
            <w:pPr>
              <w:spacing w:line="240" w:lineRule="auto"/>
              <w:ind w:firstLine="0"/>
              <w:jc w:val="center"/>
              <w:rPr>
                <w:rFonts w:eastAsia="Times New Roman" w:cs="Times New Roman"/>
                <w:sz w:val="20"/>
                <w:szCs w:val="20"/>
                <w:lang w:val="en-US" w:eastAsia="zh-CN"/>
              </w:rPr>
            </w:pPr>
          </w:p>
        </w:tc>
        <w:tc>
          <w:tcPr>
            <w:tcW w:w="600" w:type="dxa"/>
            <w:tcBorders>
              <w:top w:val="nil"/>
              <w:left w:val="nil"/>
              <w:bottom w:val="nil"/>
              <w:right w:val="nil"/>
            </w:tcBorders>
            <w:shd w:val="clear" w:color="auto" w:fill="auto"/>
            <w:vAlign w:val="center"/>
            <w:hideMark/>
          </w:tcPr>
          <w:p w14:paraId="003A87DF" w14:textId="77777777" w:rsidR="00C50A2F" w:rsidRPr="00C50A2F" w:rsidRDefault="00C50A2F" w:rsidP="00C50A2F">
            <w:pPr>
              <w:spacing w:line="240" w:lineRule="auto"/>
              <w:ind w:firstLine="0"/>
              <w:jc w:val="center"/>
              <w:rPr>
                <w:rFonts w:eastAsia="Times New Roman" w:cs="Times New Roman"/>
                <w:sz w:val="20"/>
                <w:szCs w:val="20"/>
                <w:lang w:val="en-US" w:eastAsia="zh-CN"/>
              </w:rPr>
            </w:pPr>
          </w:p>
        </w:tc>
        <w:tc>
          <w:tcPr>
            <w:tcW w:w="600" w:type="dxa"/>
            <w:tcBorders>
              <w:top w:val="nil"/>
              <w:left w:val="nil"/>
              <w:bottom w:val="nil"/>
              <w:right w:val="nil"/>
            </w:tcBorders>
            <w:shd w:val="clear" w:color="auto" w:fill="auto"/>
            <w:vAlign w:val="center"/>
            <w:hideMark/>
          </w:tcPr>
          <w:p w14:paraId="607B291C" w14:textId="77777777" w:rsidR="00C50A2F" w:rsidRPr="00C50A2F" w:rsidRDefault="00C50A2F" w:rsidP="00C50A2F">
            <w:pPr>
              <w:spacing w:line="240" w:lineRule="auto"/>
              <w:ind w:firstLine="0"/>
              <w:jc w:val="center"/>
              <w:rPr>
                <w:rFonts w:eastAsia="Times New Roman" w:cs="Times New Roman"/>
                <w:sz w:val="20"/>
                <w:szCs w:val="20"/>
                <w:lang w:val="en-US" w:eastAsia="zh-CN"/>
              </w:rPr>
            </w:pPr>
          </w:p>
        </w:tc>
        <w:tc>
          <w:tcPr>
            <w:tcW w:w="600" w:type="dxa"/>
            <w:tcBorders>
              <w:top w:val="nil"/>
              <w:left w:val="nil"/>
              <w:bottom w:val="nil"/>
              <w:right w:val="nil"/>
            </w:tcBorders>
            <w:shd w:val="clear" w:color="auto" w:fill="auto"/>
            <w:vAlign w:val="center"/>
            <w:hideMark/>
          </w:tcPr>
          <w:p w14:paraId="6FE512BA" w14:textId="77777777" w:rsidR="00C50A2F" w:rsidRPr="00C50A2F" w:rsidRDefault="00C50A2F" w:rsidP="00C50A2F">
            <w:pPr>
              <w:spacing w:line="240" w:lineRule="auto"/>
              <w:ind w:firstLine="0"/>
              <w:jc w:val="center"/>
              <w:rPr>
                <w:rFonts w:eastAsia="Times New Roman" w:cs="Times New Roman"/>
                <w:sz w:val="20"/>
                <w:szCs w:val="20"/>
                <w:lang w:val="en-US" w:eastAsia="zh-CN"/>
              </w:rPr>
            </w:pPr>
          </w:p>
        </w:tc>
        <w:tc>
          <w:tcPr>
            <w:tcW w:w="600" w:type="dxa"/>
            <w:tcBorders>
              <w:top w:val="nil"/>
              <w:left w:val="nil"/>
              <w:bottom w:val="nil"/>
              <w:right w:val="nil"/>
            </w:tcBorders>
            <w:shd w:val="clear" w:color="auto" w:fill="auto"/>
            <w:vAlign w:val="center"/>
            <w:hideMark/>
          </w:tcPr>
          <w:p w14:paraId="420C65F4" w14:textId="77777777" w:rsidR="00C50A2F" w:rsidRPr="00C50A2F" w:rsidRDefault="00C50A2F" w:rsidP="00C50A2F">
            <w:pPr>
              <w:spacing w:line="240" w:lineRule="auto"/>
              <w:ind w:firstLine="0"/>
              <w:jc w:val="center"/>
              <w:rPr>
                <w:rFonts w:eastAsia="Times New Roman" w:cs="Times New Roman"/>
                <w:sz w:val="20"/>
                <w:szCs w:val="20"/>
                <w:lang w:val="en-US" w:eastAsia="zh-CN"/>
              </w:rPr>
            </w:pPr>
          </w:p>
        </w:tc>
        <w:tc>
          <w:tcPr>
            <w:tcW w:w="600" w:type="dxa"/>
            <w:tcBorders>
              <w:top w:val="nil"/>
              <w:left w:val="nil"/>
              <w:bottom w:val="nil"/>
              <w:right w:val="nil"/>
            </w:tcBorders>
            <w:shd w:val="clear" w:color="auto" w:fill="auto"/>
            <w:vAlign w:val="center"/>
            <w:hideMark/>
          </w:tcPr>
          <w:p w14:paraId="70B00932" w14:textId="77777777" w:rsidR="00C50A2F" w:rsidRPr="00C50A2F" w:rsidRDefault="00C50A2F" w:rsidP="00C50A2F">
            <w:pPr>
              <w:spacing w:line="240" w:lineRule="auto"/>
              <w:ind w:firstLine="0"/>
              <w:jc w:val="center"/>
              <w:rPr>
                <w:rFonts w:eastAsia="Times New Roman" w:cs="Times New Roman"/>
                <w:sz w:val="20"/>
                <w:szCs w:val="20"/>
                <w:lang w:val="en-US" w:eastAsia="zh-CN"/>
              </w:rPr>
            </w:pPr>
          </w:p>
        </w:tc>
        <w:tc>
          <w:tcPr>
            <w:tcW w:w="600" w:type="dxa"/>
            <w:tcBorders>
              <w:top w:val="nil"/>
              <w:left w:val="nil"/>
              <w:bottom w:val="nil"/>
              <w:right w:val="nil"/>
            </w:tcBorders>
            <w:shd w:val="clear" w:color="auto" w:fill="auto"/>
            <w:vAlign w:val="center"/>
            <w:hideMark/>
          </w:tcPr>
          <w:p w14:paraId="2C5DAEEA" w14:textId="77777777" w:rsidR="00C50A2F" w:rsidRPr="00C50A2F" w:rsidRDefault="00C50A2F" w:rsidP="00C50A2F">
            <w:pPr>
              <w:spacing w:line="240" w:lineRule="auto"/>
              <w:ind w:firstLine="0"/>
              <w:jc w:val="center"/>
              <w:rPr>
                <w:rFonts w:eastAsia="Times New Roman" w:cs="Times New Roman"/>
                <w:sz w:val="20"/>
                <w:szCs w:val="20"/>
                <w:lang w:val="en-US" w:eastAsia="zh-CN"/>
              </w:rPr>
            </w:pPr>
          </w:p>
        </w:tc>
      </w:tr>
      <w:tr w:rsidR="00C50A2F" w:rsidRPr="00C50A2F" w14:paraId="3175446D" w14:textId="77777777" w:rsidTr="00E1236A">
        <w:trPr>
          <w:trHeight w:val="227"/>
        </w:trPr>
        <w:tc>
          <w:tcPr>
            <w:tcW w:w="2980" w:type="dxa"/>
            <w:tcBorders>
              <w:top w:val="nil"/>
              <w:left w:val="nil"/>
              <w:bottom w:val="nil"/>
              <w:right w:val="nil"/>
            </w:tcBorders>
            <w:shd w:val="clear" w:color="auto" w:fill="auto"/>
            <w:vAlign w:val="center"/>
            <w:hideMark/>
          </w:tcPr>
          <w:p w14:paraId="64C02B44" w14:textId="77777777" w:rsidR="00C50A2F" w:rsidRPr="00C50A2F" w:rsidRDefault="00C50A2F" w:rsidP="00C50A2F">
            <w:pPr>
              <w:spacing w:line="240" w:lineRule="auto"/>
              <w:ind w:firstLine="0"/>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Engaging emotion bias</w:t>
            </w:r>
          </w:p>
        </w:tc>
        <w:tc>
          <w:tcPr>
            <w:tcW w:w="600" w:type="dxa"/>
            <w:tcBorders>
              <w:top w:val="nil"/>
              <w:left w:val="nil"/>
              <w:bottom w:val="nil"/>
              <w:right w:val="nil"/>
            </w:tcBorders>
            <w:shd w:val="clear" w:color="auto" w:fill="auto"/>
            <w:vAlign w:val="center"/>
            <w:hideMark/>
          </w:tcPr>
          <w:p w14:paraId="3B48C8DD"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-0.8</w:t>
            </w:r>
          </w:p>
        </w:tc>
        <w:tc>
          <w:tcPr>
            <w:tcW w:w="600" w:type="dxa"/>
            <w:tcBorders>
              <w:top w:val="nil"/>
              <w:left w:val="nil"/>
              <w:bottom w:val="nil"/>
              <w:right w:val="nil"/>
            </w:tcBorders>
            <w:shd w:val="clear" w:color="auto" w:fill="auto"/>
            <w:vAlign w:val="center"/>
            <w:hideMark/>
          </w:tcPr>
          <w:p w14:paraId="724E951B"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0.58</w:t>
            </w:r>
          </w:p>
        </w:tc>
        <w:tc>
          <w:tcPr>
            <w:tcW w:w="600" w:type="dxa"/>
            <w:tcBorders>
              <w:top w:val="nil"/>
              <w:left w:val="nil"/>
              <w:bottom w:val="nil"/>
              <w:right w:val="nil"/>
            </w:tcBorders>
            <w:shd w:val="clear" w:color="auto" w:fill="auto"/>
            <w:vAlign w:val="center"/>
            <w:hideMark/>
          </w:tcPr>
          <w:p w14:paraId="4BBB304F"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140</w:t>
            </w:r>
          </w:p>
        </w:tc>
        <w:tc>
          <w:tcPr>
            <w:tcW w:w="600" w:type="dxa"/>
            <w:tcBorders>
              <w:top w:val="nil"/>
              <w:left w:val="nil"/>
              <w:bottom w:val="nil"/>
              <w:right w:val="nil"/>
            </w:tcBorders>
            <w:shd w:val="clear" w:color="auto" w:fill="auto"/>
            <w:vAlign w:val="center"/>
            <w:hideMark/>
          </w:tcPr>
          <w:p w14:paraId="67391825"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-0.62</w:t>
            </w:r>
          </w:p>
        </w:tc>
        <w:tc>
          <w:tcPr>
            <w:tcW w:w="600" w:type="dxa"/>
            <w:tcBorders>
              <w:top w:val="nil"/>
              <w:left w:val="nil"/>
              <w:bottom w:val="nil"/>
              <w:right w:val="nil"/>
            </w:tcBorders>
            <w:shd w:val="clear" w:color="auto" w:fill="auto"/>
            <w:vAlign w:val="center"/>
            <w:hideMark/>
          </w:tcPr>
          <w:p w14:paraId="14602E4B"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0.67</w:t>
            </w:r>
          </w:p>
        </w:tc>
        <w:tc>
          <w:tcPr>
            <w:tcW w:w="600" w:type="dxa"/>
            <w:tcBorders>
              <w:top w:val="nil"/>
              <w:left w:val="nil"/>
              <w:bottom w:val="nil"/>
              <w:right w:val="nil"/>
            </w:tcBorders>
            <w:shd w:val="clear" w:color="auto" w:fill="auto"/>
            <w:vAlign w:val="center"/>
            <w:hideMark/>
          </w:tcPr>
          <w:p w14:paraId="48DCA779"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80</w:t>
            </w:r>
          </w:p>
        </w:tc>
        <w:tc>
          <w:tcPr>
            <w:tcW w:w="600" w:type="dxa"/>
            <w:tcBorders>
              <w:top w:val="nil"/>
              <w:left w:val="nil"/>
              <w:bottom w:val="nil"/>
              <w:right w:val="nil"/>
            </w:tcBorders>
            <w:shd w:val="clear" w:color="auto" w:fill="auto"/>
            <w:vAlign w:val="center"/>
            <w:hideMark/>
          </w:tcPr>
          <w:p w14:paraId="54119796"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5.2</w:t>
            </w:r>
          </w:p>
        </w:tc>
        <w:tc>
          <w:tcPr>
            <w:tcW w:w="600" w:type="dxa"/>
            <w:tcBorders>
              <w:top w:val="nil"/>
              <w:left w:val="nil"/>
              <w:bottom w:val="nil"/>
              <w:right w:val="nil"/>
            </w:tcBorders>
            <w:shd w:val="clear" w:color="auto" w:fill="auto"/>
            <w:vAlign w:val="center"/>
            <w:hideMark/>
          </w:tcPr>
          <w:p w14:paraId="41F12C09"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w:t>
            </w:r>
          </w:p>
        </w:tc>
        <w:tc>
          <w:tcPr>
            <w:tcW w:w="600" w:type="dxa"/>
            <w:tcBorders>
              <w:top w:val="nil"/>
              <w:left w:val="nil"/>
              <w:bottom w:val="nil"/>
              <w:right w:val="nil"/>
            </w:tcBorders>
            <w:shd w:val="clear" w:color="auto" w:fill="auto"/>
            <w:vAlign w:val="center"/>
            <w:hideMark/>
          </w:tcPr>
          <w:p w14:paraId="5C33273D"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0.02</w:t>
            </w:r>
          </w:p>
        </w:tc>
      </w:tr>
      <w:tr w:rsidR="00C50A2F" w:rsidRPr="00C50A2F" w14:paraId="6753B878" w14:textId="77777777" w:rsidTr="00E1236A">
        <w:trPr>
          <w:trHeight w:val="227"/>
        </w:trPr>
        <w:tc>
          <w:tcPr>
            <w:tcW w:w="2980" w:type="dxa"/>
            <w:tcBorders>
              <w:top w:val="nil"/>
              <w:left w:val="nil"/>
              <w:bottom w:val="nil"/>
              <w:right w:val="nil"/>
            </w:tcBorders>
            <w:shd w:val="clear" w:color="auto" w:fill="auto"/>
            <w:vAlign w:val="center"/>
            <w:hideMark/>
          </w:tcPr>
          <w:p w14:paraId="7ACEC756" w14:textId="77777777" w:rsidR="00C50A2F" w:rsidRPr="00C50A2F" w:rsidRDefault="00C50A2F" w:rsidP="00C50A2F">
            <w:pPr>
              <w:spacing w:line="240" w:lineRule="auto"/>
              <w:ind w:firstLine="0"/>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Social happiness bias</w:t>
            </w:r>
          </w:p>
        </w:tc>
        <w:tc>
          <w:tcPr>
            <w:tcW w:w="600" w:type="dxa"/>
            <w:tcBorders>
              <w:top w:val="nil"/>
              <w:left w:val="nil"/>
              <w:bottom w:val="nil"/>
              <w:right w:val="nil"/>
            </w:tcBorders>
            <w:shd w:val="clear" w:color="auto" w:fill="auto"/>
            <w:vAlign w:val="center"/>
            <w:hideMark/>
          </w:tcPr>
          <w:p w14:paraId="69C221DB"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-0.11</w:t>
            </w:r>
          </w:p>
        </w:tc>
        <w:tc>
          <w:tcPr>
            <w:tcW w:w="600" w:type="dxa"/>
            <w:tcBorders>
              <w:top w:val="nil"/>
              <w:left w:val="nil"/>
              <w:bottom w:val="nil"/>
              <w:right w:val="nil"/>
            </w:tcBorders>
            <w:shd w:val="clear" w:color="auto" w:fill="auto"/>
            <w:vAlign w:val="center"/>
            <w:hideMark/>
          </w:tcPr>
          <w:p w14:paraId="5799B2E3"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0.69</w:t>
            </w:r>
          </w:p>
        </w:tc>
        <w:tc>
          <w:tcPr>
            <w:tcW w:w="600" w:type="dxa"/>
            <w:tcBorders>
              <w:top w:val="nil"/>
              <w:left w:val="nil"/>
              <w:bottom w:val="nil"/>
              <w:right w:val="nil"/>
            </w:tcBorders>
            <w:shd w:val="clear" w:color="auto" w:fill="auto"/>
            <w:vAlign w:val="center"/>
            <w:hideMark/>
          </w:tcPr>
          <w:p w14:paraId="3E70909F"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139</w:t>
            </w:r>
          </w:p>
        </w:tc>
        <w:tc>
          <w:tcPr>
            <w:tcW w:w="600" w:type="dxa"/>
            <w:tcBorders>
              <w:top w:val="nil"/>
              <w:left w:val="nil"/>
              <w:bottom w:val="nil"/>
              <w:right w:val="nil"/>
            </w:tcBorders>
            <w:shd w:val="clear" w:color="auto" w:fill="auto"/>
            <w:vAlign w:val="center"/>
            <w:hideMark/>
          </w:tcPr>
          <w:p w14:paraId="7F68FBA6"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-0.33</w:t>
            </w:r>
          </w:p>
        </w:tc>
        <w:tc>
          <w:tcPr>
            <w:tcW w:w="600" w:type="dxa"/>
            <w:tcBorders>
              <w:top w:val="nil"/>
              <w:left w:val="nil"/>
              <w:bottom w:val="nil"/>
              <w:right w:val="nil"/>
            </w:tcBorders>
            <w:shd w:val="clear" w:color="auto" w:fill="auto"/>
            <w:vAlign w:val="center"/>
            <w:hideMark/>
          </w:tcPr>
          <w:p w14:paraId="798B11FA"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0.81</w:t>
            </w:r>
          </w:p>
        </w:tc>
        <w:tc>
          <w:tcPr>
            <w:tcW w:w="600" w:type="dxa"/>
            <w:tcBorders>
              <w:top w:val="nil"/>
              <w:left w:val="nil"/>
              <w:bottom w:val="nil"/>
              <w:right w:val="nil"/>
            </w:tcBorders>
            <w:shd w:val="clear" w:color="auto" w:fill="auto"/>
            <w:vAlign w:val="center"/>
            <w:hideMark/>
          </w:tcPr>
          <w:p w14:paraId="673D9BA1"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80</w:t>
            </w:r>
          </w:p>
        </w:tc>
        <w:tc>
          <w:tcPr>
            <w:tcW w:w="600" w:type="dxa"/>
            <w:tcBorders>
              <w:top w:val="nil"/>
              <w:left w:val="nil"/>
              <w:bottom w:val="nil"/>
              <w:right w:val="nil"/>
            </w:tcBorders>
            <w:shd w:val="clear" w:color="auto" w:fill="auto"/>
            <w:vAlign w:val="center"/>
            <w:hideMark/>
          </w:tcPr>
          <w:p w14:paraId="41885A69"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4.02</w:t>
            </w:r>
          </w:p>
        </w:tc>
        <w:tc>
          <w:tcPr>
            <w:tcW w:w="600" w:type="dxa"/>
            <w:tcBorders>
              <w:top w:val="nil"/>
              <w:left w:val="nil"/>
              <w:bottom w:val="nil"/>
              <w:right w:val="nil"/>
            </w:tcBorders>
            <w:shd w:val="clear" w:color="auto" w:fill="auto"/>
            <w:vAlign w:val="center"/>
            <w:hideMark/>
          </w:tcPr>
          <w:p w14:paraId="27014FB4"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w:t>
            </w:r>
          </w:p>
        </w:tc>
        <w:tc>
          <w:tcPr>
            <w:tcW w:w="600" w:type="dxa"/>
            <w:tcBorders>
              <w:top w:val="nil"/>
              <w:left w:val="nil"/>
              <w:bottom w:val="nil"/>
              <w:right w:val="nil"/>
            </w:tcBorders>
            <w:shd w:val="clear" w:color="auto" w:fill="auto"/>
            <w:vAlign w:val="center"/>
            <w:hideMark/>
          </w:tcPr>
          <w:p w14:paraId="785B72E5"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0.02</w:t>
            </w:r>
          </w:p>
        </w:tc>
      </w:tr>
      <w:tr w:rsidR="00C50A2F" w:rsidRPr="00C50A2F" w14:paraId="5B81A350" w14:textId="77777777" w:rsidTr="00E1236A">
        <w:trPr>
          <w:trHeight w:val="227"/>
        </w:trPr>
        <w:tc>
          <w:tcPr>
            <w:tcW w:w="2980" w:type="dxa"/>
            <w:tcBorders>
              <w:top w:val="nil"/>
              <w:left w:val="nil"/>
              <w:bottom w:val="nil"/>
              <w:right w:val="nil"/>
            </w:tcBorders>
            <w:shd w:val="clear" w:color="auto" w:fill="auto"/>
            <w:vAlign w:val="center"/>
            <w:hideMark/>
          </w:tcPr>
          <w:p w14:paraId="11D8C869" w14:textId="77777777" w:rsidR="00C50A2F" w:rsidRPr="00C50A2F" w:rsidRDefault="00C50A2F" w:rsidP="00C50A2F">
            <w:pPr>
              <w:spacing w:line="240" w:lineRule="auto"/>
              <w:ind w:firstLine="0"/>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Self-Inflation</w:t>
            </w:r>
          </w:p>
        </w:tc>
        <w:tc>
          <w:tcPr>
            <w:tcW w:w="600" w:type="dxa"/>
            <w:tcBorders>
              <w:top w:val="nil"/>
              <w:left w:val="nil"/>
              <w:bottom w:val="nil"/>
              <w:right w:val="nil"/>
            </w:tcBorders>
            <w:shd w:val="clear" w:color="auto" w:fill="auto"/>
            <w:vAlign w:val="center"/>
            <w:hideMark/>
          </w:tcPr>
          <w:p w14:paraId="448D1E70"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1.99</w:t>
            </w:r>
          </w:p>
        </w:tc>
        <w:tc>
          <w:tcPr>
            <w:tcW w:w="600" w:type="dxa"/>
            <w:tcBorders>
              <w:top w:val="nil"/>
              <w:left w:val="nil"/>
              <w:bottom w:val="nil"/>
              <w:right w:val="nil"/>
            </w:tcBorders>
            <w:shd w:val="clear" w:color="auto" w:fill="auto"/>
            <w:vAlign w:val="center"/>
            <w:hideMark/>
          </w:tcPr>
          <w:p w14:paraId="74D594A9"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1.04</w:t>
            </w:r>
          </w:p>
        </w:tc>
        <w:tc>
          <w:tcPr>
            <w:tcW w:w="600" w:type="dxa"/>
            <w:tcBorders>
              <w:top w:val="nil"/>
              <w:left w:val="nil"/>
              <w:bottom w:val="nil"/>
              <w:right w:val="nil"/>
            </w:tcBorders>
            <w:shd w:val="clear" w:color="auto" w:fill="auto"/>
            <w:vAlign w:val="center"/>
            <w:hideMark/>
          </w:tcPr>
          <w:p w14:paraId="40B51FC4"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139</w:t>
            </w:r>
          </w:p>
        </w:tc>
        <w:tc>
          <w:tcPr>
            <w:tcW w:w="600" w:type="dxa"/>
            <w:tcBorders>
              <w:top w:val="nil"/>
              <w:left w:val="nil"/>
              <w:bottom w:val="nil"/>
              <w:right w:val="nil"/>
            </w:tcBorders>
            <w:shd w:val="clear" w:color="auto" w:fill="auto"/>
            <w:vAlign w:val="center"/>
            <w:hideMark/>
          </w:tcPr>
          <w:p w14:paraId="7F906C27"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1.93</w:t>
            </w:r>
          </w:p>
        </w:tc>
        <w:tc>
          <w:tcPr>
            <w:tcW w:w="600" w:type="dxa"/>
            <w:tcBorders>
              <w:top w:val="nil"/>
              <w:left w:val="nil"/>
              <w:bottom w:val="nil"/>
              <w:right w:val="nil"/>
            </w:tcBorders>
            <w:shd w:val="clear" w:color="auto" w:fill="auto"/>
            <w:vAlign w:val="center"/>
            <w:hideMark/>
          </w:tcPr>
          <w:p w14:paraId="62921F15"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1.11</w:t>
            </w:r>
          </w:p>
        </w:tc>
        <w:tc>
          <w:tcPr>
            <w:tcW w:w="600" w:type="dxa"/>
            <w:tcBorders>
              <w:top w:val="nil"/>
              <w:left w:val="nil"/>
              <w:bottom w:val="nil"/>
              <w:right w:val="nil"/>
            </w:tcBorders>
            <w:shd w:val="clear" w:color="auto" w:fill="auto"/>
            <w:vAlign w:val="center"/>
            <w:hideMark/>
          </w:tcPr>
          <w:p w14:paraId="1ABF5FD8"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78</w:t>
            </w:r>
          </w:p>
        </w:tc>
        <w:tc>
          <w:tcPr>
            <w:tcW w:w="600" w:type="dxa"/>
            <w:tcBorders>
              <w:top w:val="nil"/>
              <w:left w:val="nil"/>
              <w:bottom w:val="nil"/>
              <w:right w:val="nil"/>
            </w:tcBorders>
            <w:shd w:val="clear" w:color="auto" w:fill="auto"/>
            <w:vAlign w:val="center"/>
            <w:hideMark/>
          </w:tcPr>
          <w:p w14:paraId="3ACC9492"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0.18</w:t>
            </w:r>
          </w:p>
        </w:tc>
        <w:tc>
          <w:tcPr>
            <w:tcW w:w="600" w:type="dxa"/>
            <w:tcBorders>
              <w:top w:val="nil"/>
              <w:left w:val="nil"/>
              <w:bottom w:val="nil"/>
              <w:right w:val="nil"/>
            </w:tcBorders>
            <w:shd w:val="clear" w:color="auto" w:fill="auto"/>
            <w:vAlign w:val="center"/>
            <w:hideMark/>
          </w:tcPr>
          <w:p w14:paraId="556C7A3B"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p>
        </w:tc>
        <w:tc>
          <w:tcPr>
            <w:tcW w:w="600" w:type="dxa"/>
            <w:tcBorders>
              <w:top w:val="nil"/>
              <w:left w:val="nil"/>
              <w:bottom w:val="nil"/>
              <w:right w:val="nil"/>
            </w:tcBorders>
            <w:shd w:val="clear" w:color="auto" w:fill="auto"/>
            <w:vAlign w:val="center"/>
            <w:hideMark/>
          </w:tcPr>
          <w:p w14:paraId="3D9A176E"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0</w:t>
            </w:r>
          </w:p>
        </w:tc>
      </w:tr>
      <w:tr w:rsidR="00C50A2F" w:rsidRPr="00C50A2F" w14:paraId="0A205B08" w14:textId="77777777" w:rsidTr="00E1236A">
        <w:trPr>
          <w:trHeight w:val="227"/>
        </w:trPr>
        <w:tc>
          <w:tcPr>
            <w:tcW w:w="2980" w:type="dxa"/>
            <w:tcBorders>
              <w:top w:val="nil"/>
              <w:left w:val="nil"/>
              <w:bottom w:val="nil"/>
              <w:right w:val="nil"/>
            </w:tcBorders>
            <w:shd w:val="clear" w:color="auto" w:fill="auto"/>
            <w:vAlign w:val="center"/>
            <w:hideMark/>
          </w:tcPr>
          <w:p w14:paraId="1763116D" w14:textId="77777777" w:rsidR="00C50A2F" w:rsidRPr="00C50A2F" w:rsidRDefault="00C50A2F" w:rsidP="00C50A2F">
            <w:pPr>
              <w:spacing w:line="240" w:lineRule="auto"/>
              <w:ind w:firstLine="0"/>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Ingroup closeness bias</w:t>
            </w:r>
          </w:p>
        </w:tc>
        <w:tc>
          <w:tcPr>
            <w:tcW w:w="600" w:type="dxa"/>
            <w:tcBorders>
              <w:top w:val="nil"/>
              <w:left w:val="nil"/>
              <w:bottom w:val="nil"/>
              <w:right w:val="nil"/>
            </w:tcBorders>
            <w:shd w:val="clear" w:color="auto" w:fill="auto"/>
            <w:vAlign w:val="center"/>
            <w:hideMark/>
          </w:tcPr>
          <w:p w14:paraId="4EA04283"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3.5</w:t>
            </w:r>
          </w:p>
        </w:tc>
        <w:tc>
          <w:tcPr>
            <w:tcW w:w="600" w:type="dxa"/>
            <w:tcBorders>
              <w:top w:val="nil"/>
              <w:left w:val="nil"/>
              <w:bottom w:val="nil"/>
              <w:right w:val="nil"/>
            </w:tcBorders>
            <w:shd w:val="clear" w:color="auto" w:fill="auto"/>
            <w:vAlign w:val="center"/>
            <w:hideMark/>
          </w:tcPr>
          <w:p w14:paraId="7524731A"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1.24</w:t>
            </w:r>
          </w:p>
        </w:tc>
        <w:tc>
          <w:tcPr>
            <w:tcW w:w="600" w:type="dxa"/>
            <w:tcBorders>
              <w:top w:val="nil"/>
              <w:left w:val="nil"/>
              <w:bottom w:val="nil"/>
              <w:right w:val="nil"/>
            </w:tcBorders>
            <w:shd w:val="clear" w:color="auto" w:fill="auto"/>
            <w:vAlign w:val="center"/>
            <w:hideMark/>
          </w:tcPr>
          <w:p w14:paraId="1260B2A5"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140</w:t>
            </w:r>
          </w:p>
        </w:tc>
        <w:tc>
          <w:tcPr>
            <w:tcW w:w="600" w:type="dxa"/>
            <w:tcBorders>
              <w:top w:val="nil"/>
              <w:left w:val="nil"/>
              <w:bottom w:val="nil"/>
              <w:right w:val="nil"/>
            </w:tcBorders>
            <w:shd w:val="clear" w:color="auto" w:fill="auto"/>
            <w:vAlign w:val="center"/>
            <w:hideMark/>
          </w:tcPr>
          <w:p w14:paraId="22B223B5"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3.65</w:t>
            </w:r>
          </w:p>
        </w:tc>
        <w:tc>
          <w:tcPr>
            <w:tcW w:w="600" w:type="dxa"/>
            <w:tcBorders>
              <w:top w:val="nil"/>
              <w:left w:val="nil"/>
              <w:bottom w:val="nil"/>
              <w:right w:val="nil"/>
            </w:tcBorders>
            <w:shd w:val="clear" w:color="auto" w:fill="auto"/>
            <w:vAlign w:val="center"/>
            <w:hideMark/>
          </w:tcPr>
          <w:p w14:paraId="2710A056"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1</w:t>
            </w:r>
          </w:p>
        </w:tc>
        <w:tc>
          <w:tcPr>
            <w:tcW w:w="600" w:type="dxa"/>
            <w:tcBorders>
              <w:top w:val="nil"/>
              <w:left w:val="nil"/>
              <w:bottom w:val="nil"/>
              <w:right w:val="nil"/>
            </w:tcBorders>
            <w:shd w:val="clear" w:color="auto" w:fill="auto"/>
            <w:vAlign w:val="center"/>
            <w:hideMark/>
          </w:tcPr>
          <w:p w14:paraId="43E3C4F4"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80</w:t>
            </w:r>
          </w:p>
        </w:tc>
        <w:tc>
          <w:tcPr>
            <w:tcW w:w="600" w:type="dxa"/>
            <w:tcBorders>
              <w:top w:val="nil"/>
              <w:left w:val="nil"/>
              <w:bottom w:val="nil"/>
              <w:right w:val="nil"/>
            </w:tcBorders>
            <w:shd w:val="clear" w:color="auto" w:fill="auto"/>
            <w:vAlign w:val="center"/>
            <w:hideMark/>
          </w:tcPr>
          <w:p w14:paraId="1407A9F2"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0.32</w:t>
            </w:r>
          </w:p>
        </w:tc>
        <w:tc>
          <w:tcPr>
            <w:tcW w:w="600" w:type="dxa"/>
            <w:tcBorders>
              <w:top w:val="nil"/>
              <w:left w:val="nil"/>
              <w:bottom w:val="nil"/>
              <w:right w:val="nil"/>
            </w:tcBorders>
            <w:shd w:val="clear" w:color="auto" w:fill="auto"/>
            <w:vAlign w:val="center"/>
            <w:hideMark/>
          </w:tcPr>
          <w:p w14:paraId="050F7293"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p>
        </w:tc>
        <w:tc>
          <w:tcPr>
            <w:tcW w:w="600" w:type="dxa"/>
            <w:tcBorders>
              <w:top w:val="nil"/>
              <w:left w:val="nil"/>
              <w:bottom w:val="nil"/>
              <w:right w:val="nil"/>
            </w:tcBorders>
            <w:shd w:val="clear" w:color="auto" w:fill="auto"/>
            <w:vAlign w:val="center"/>
            <w:hideMark/>
          </w:tcPr>
          <w:p w14:paraId="3CAB13B8"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0</w:t>
            </w:r>
          </w:p>
        </w:tc>
      </w:tr>
      <w:tr w:rsidR="00C50A2F" w:rsidRPr="00C50A2F" w14:paraId="45721830" w14:textId="77777777" w:rsidTr="00E1236A">
        <w:trPr>
          <w:trHeight w:val="227"/>
        </w:trPr>
        <w:tc>
          <w:tcPr>
            <w:tcW w:w="2980" w:type="dxa"/>
            <w:tcBorders>
              <w:top w:val="nil"/>
              <w:left w:val="nil"/>
              <w:bottom w:val="nil"/>
              <w:right w:val="nil"/>
            </w:tcBorders>
            <w:shd w:val="clear" w:color="auto" w:fill="auto"/>
            <w:vAlign w:val="center"/>
            <w:hideMark/>
          </w:tcPr>
          <w:p w14:paraId="1650E593" w14:textId="77777777" w:rsidR="00C50A2F" w:rsidRPr="00C50A2F" w:rsidRDefault="00C50A2F" w:rsidP="00C50A2F">
            <w:pPr>
              <w:spacing w:line="240" w:lineRule="auto"/>
              <w:ind w:firstLine="0"/>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Loyalty</w:t>
            </w:r>
          </w:p>
        </w:tc>
        <w:tc>
          <w:tcPr>
            <w:tcW w:w="600" w:type="dxa"/>
            <w:tcBorders>
              <w:top w:val="nil"/>
              <w:left w:val="nil"/>
              <w:bottom w:val="nil"/>
              <w:right w:val="nil"/>
            </w:tcBorders>
            <w:shd w:val="clear" w:color="auto" w:fill="auto"/>
            <w:vAlign w:val="center"/>
            <w:hideMark/>
          </w:tcPr>
          <w:p w14:paraId="3883FD90"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2.84</w:t>
            </w:r>
          </w:p>
        </w:tc>
        <w:tc>
          <w:tcPr>
            <w:tcW w:w="600" w:type="dxa"/>
            <w:tcBorders>
              <w:top w:val="nil"/>
              <w:left w:val="nil"/>
              <w:bottom w:val="nil"/>
              <w:right w:val="nil"/>
            </w:tcBorders>
            <w:shd w:val="clear" w:color="auto" w:fill="auto"/>
            <w:vAlign w:val="center"/>
            <w:hideMark/>
          </w:tcPr>
          <w:p w14:paraId="3AA349E4"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4.88</w:t>
            </w:r>
          </w:p>
        </w:tc>
        <w:tc>
          <w:tcPr>
            <w:tcW w:w="600" w:type="dxa"/>
            <w:tcBorders>
              <w:top w:val="nil"/>
              <w:left w:val="nil"/>
              <w:bottom w:val="nil"/>
              <w:right w:val="nil"/>
            </w:tcBorders>
            <w:shd w:val="clear" w:color="auto" w:fill="auto"/>
            <w:vAlign w:val="center"/>
            <w:hideMark/>
          </w:tcPr>
          <w:p w14:paraId="25567BBC"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140</w:t>
            </w:r>
          </w:p>
        </w:tc>
        <w:tc>
          <w:tcPr>
            <w:tcW w:w="600" w:type="dxa"/>
            <w:tcBorders>
              <w:top w:val="nil"/>
              <w:left w:val="nil"/>
              <w:bottom w:val="nil"/>
              <w:right w:val="nil"/>
            </w:tcBorders>
            <w:shd w:val="clear" w:color="auto" w:fill="auto"/>
            <w:vAlign w:val="center"/>
            <w:hideMark/>
          </w:tcPr>
          <w:p w14:paraId="01D58EDA"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3.39</w:t>
            </w:r>
          </w:p>
        </w:tc>
        <w:tc>
          <w:tcPr>
            <w:tcW w:w="600" w:type="dxa"/>
            <w:tcBorders>
              <w:top w:val="nil"/>
              <w:left w:val="nil"/>
              <w:bottom w:val="nil"/>
              <w:right w:val="nil"/>
            </w:tcBorders>
            <w:shd w:val="clear" w:color="auto" w:fill="auto"/>
            <w:vAlign w:val="center"/>
            <w:hideMark/>
          </w:tcPr>
          <w:p w14:paraId="78D5F378"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5.01</w:t>
            </w:r>
          </w:p>
        </w:tc>
        <w:tc>
          <w:tcPr>
            <w:tcW w:w="600" w:type="dxa"/>
            <w:tcBorders>
              <w:top w:val="nil"/>
              <w:left w:val="nil"/>
              <w:bottom w:val="nil"/>
              <w:right w:val="nil"/>
            </w:tcBorders>
            <w:shd w:val="clear" w:color="auto" w:fill="auto"/>
            <w:vAlign w:val="center"/>
            <w:hideMark/>
          </w:tcPr>
          <w:p w14:paraId="42EA3E3A"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80</w:t>
            </w:r>
          </w:p>
        </w:tc>
        <w:tc>
          <w:tcPr>
            <w:tcW w:w="600" w:type="dxa"/>
            <w:tcBorders>
              <w:top w:val="nil"/>
              <w:left w:val="nil"/>
              <w:bottom w:val="nil"/>
              <w:right w:val="nil"/>
            </w:tcBorders>
            <w:shd w:val="clear" w:color="auto" w:fill="auto"/>
            <w:vAlign w:val="center"/>
            <w:hideMark/>
          </w:tcPr>
          <w:p w14:paraId="2F621CC0"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0.77</w:t>
            </w:r>
          </w:p>
        </w:tc>
        <w:tc>
          <w:tcPr>
            <w:tcW w:w="600" w:type="dxa"/>
            <w:tcBorders>
              <w:top w:val="nil"/>
              <w:left w:val="nil"/>
              <w:bottom w:val="nil"/>
              <w:right w:val="nil"/>
            </w:tcBorders>
            <w:shd w:val="clear" w:color="auto" w:fill="auto"/>
            <w:vAlign w:val="center"/>
            <w:hideMark/>
          </w:tcPr>
          <w:p w14:paraId="61F5B7E2"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p>
        </w:tc>
        <w:tc>
          <w:tcPr>
            <w:tcW w:w="600" w:type="dxa"/>
            <w:tcBorders>
              <w:top w:val="nil"/>
              <w:left w:val="nil"/>
              <w:bottom w:val="nil"/>
              <w:right w:val="nil"/>
            </w:tcBorders>
            <w:shd w:val="clear" w:color="auto" w:fill="auto"/>
            <w:vAlign w:val="center"/>
            <w:hideMark/>
          </w:tcPr>
          <w:p w14:paraId="2A9C338B"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0</w:t>
            </w:r>
          </w:p>
        </w:tc>
      </w:tr>
      <w:tr w:rsidR="00C50A2F" w:rsidRPr="00C50A2F" w14:paraId="20070A91" w14:textId="77777777" w:rsidTr="00E1236A">
        <w:trPr>
          <w:trHeight w:val="227"/>
        </w:trPr>
        <w:tc>
          <w:tcPr>
            <w:tcW w:w="2980" w:type="dxa"/>
            <w:tcBorders>
              <w:top w:val="nil"/>
              <w:left w:val="nil"/>
              <w:bottom w:val="nil"/>
              <w:right w:val="nil"/>
            </w:tcBorders>
            <w:shd w:val="clear" w:color="auto" w:fill="auto"/>
            <w:vAlign w:val="center"/>
            <w:hideMark/>
          </w:tcPr>
          <w:p w14:paraId="4516C839" w14:textId="77777777" w:rsidR="00C50A2F" w:rsidRPr="00C50A2F" w:rsidRDefault="00C50A2F" w:rsidP="00C50A2F">
            <w:pPr>
              <w:spacing w:line="240" w:lineRule="auto"/>
              <w:ind w:firstLine="0"/>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Nepotism</w:t>
            </w:r>
          </w:p>
        </w:tc>
        <w:tc>
          <w:tcPr>
            <w:tcW w:w="600" w:type="dxa"/>
            <w:tcBorders>
              <w:top w:val="nil"/>
              <w:left w:val="nil"/>
              <w:bottom w:val="nil"/>
              <w:right w:val="nil"/>
            </w:tcBorders>
            <w:shd w:val="clear" w:color="auto" w:fill="auto"/>
            <w:vAlign w:val="center"/>
            <w:hideMark/>
          </w:tcPr>
          <w:p w14:paraId="160C03EF"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1.04</w:t>
            </w:r>
          </w:p>
        </w:tc>
        <w:tc>
          <w:tcPr>
            <w:tcW w:w="600" w:type="dxa"/>
            <w:tcBorders>
              <w:top w:val="nil"/>
              <w:left w:val="nil"/>
              <w:bottom w:val="nil"/>
              <w:right w:val="nil"/>
            </w:tcBorders>
            <w:shd w:val="clear" w:color="auto" w:fill="auto"/>
            <w:vAlign w:val="center"/>
            <w:hideMark/>
          </w:tcPr>
          <w:p w14:paraId="65FF9767"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2.69</w:t>
            </w:r>
          </w:p>
        </w:tc>
        <w:tc>
          <w:tcPr>
            <w:tcW w:w="600" w:type="dxa"/>
            <w:tcBorders>
              <w:top w:val="nil"/>
              <w:left w:val="nil"/>
              <w:bottom w:val="nil"/>
              <w:right w:val="nil"/>
            </w:tcBorders>
            <w:shd w:val="clear" w:color="auto" w:fill="auto"/>
            <w:vAlign w:val="center"/>
            <w:hideMark/>
          </w:tcPr>
          <w:p w14:paraId="1960315F"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140</w:t>
            </w:r>
          </w:p>
        </w:tc>
        <w:tc>
          <w:tcPr>
            <w:tcW w:w="600" w:type="dxa"/>
            <w:tcBorders>
              <w:top w:val="nil"/>
              <w:left w:val="nil"/>
              <w:bottom w:val="nil"/>
              <w:right w:val="nil"/>
            </w:tcBorders>
            <w:shd w:val="clear" w:color="auto" w:fill="auto"/>
            <w:vAlign w:val="center"/>
            <w:hideMark/>
          </w:tcPr>
          <w:p w14:paraId="1A52D305"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1.15</w:t>
            </w:r>
          </w:p>
        </w:tc>
        <w:tc>
          <w:tcPr>
            <w:tcW w:w="600" w:type="dxa"/>
            <w:tcBorders>
              <w:top w:val="nil"/>
              <w:left w:val="nil"/>
              <w:bottom w:val="nil"/>
              <w:right w:val="nil"/>
            </w:tcBorders>
            <w:shd w:val="clear" w:color="auto" w:fill="auto"/>
            <w:vAlign w:val="center"/>
            <w:hideMark/>
          </w:tcPr>
          <w:p w14:paraId="7676218F"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2.63</w:t>
            </w:r>
          </w:p>
        </w:tc>
        <w:tc>
          <w:tcPr>
            <w:tcW w:w="600" w:type="dxa"/>
            <w:tcBorders>
              <w:top w:val="nil"/>
              <w:left w:val="nil"/>
              <w:bottom w:val="nil"/>
              <w:right w:val="nil"/>
            </w:tcBorders>
            <w:shd w:val="clear" w:color="auto" w:fill="auto"/>
            <w:vAlign w:val="center"/>
            <w:hideMark/>
          </w:tcPr>
          <w:p w14:paraId="2CF25460"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80</w:t>
            </w:r>
          </w:p>
        </w:tc>
        <w:tc>
          <w:tcPr>
            <w:tcW w:w="600" w:type="dxa"/>
            <w:tcBorders>
              <w:top w:val="nil"/>
              <w:left w:val="nil"/>
              <w:bottom w:val="nil"/>
              <w:right w:val="nil"/>
            </w:tcBorders>
            <w:shd w:val="clear" w:color="auto" w:fill="auto"/>
            <w:vAlign w:val="center"/>
            <w:hideMark/>
          </w:tcPr>
          <w:p w14:paraId="679BB03A"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0.08</w:t>
            </w:r>
          </w:p>
        </w:tc>
        <w:tc>
          <w:tcPr>
            <w:tcW w:w="600" w:type="dxa"/>
            <w:tcBorders>
              <w:top w:val="nil"/>
              <w:left w:val="nil"/>
              <w:bottom w:val="nil"/>
              <w:right w:val="nil"/>
            </w:tcBorders>
            <w:shd w:val="clear" w:color="auto" w:fill="auto"/>
            <w:vAlign w:val="center"/>
            <w:hideMark/>
          </w:tcPr>
          <w:p w14:paraId="5AC49A9A"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p>
        </w:tc>
        <w:tc>
          <w:tcPr>
            <w:tcW w:w="600" w:type="dxa"/>
            <w:tcBorders>
              <w:top w:val="nil"/>
              <w:left w:val="nil"/>
              <w:bottom w:val="nil"/>
              <w:right w:val="nil"/>
            </w:tcBorders>
            <w:shd w:val="clear" w:color="auto" w:fill="auto"/>
            <w:vAlign w:val="center"/>
            <w:hideMark/>
          </w:tcPr>
          <w:p w14:paraId="436BF79D"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0</w:t>
            </w:r>
          </w:p>
        </w:tc>
      </w:tr>
      <w:tr w:rsidR="00C50A2F" w:rsidRPr="00C50A2F" w14:paraId="0EF3AAA5" w14:textId="77777777" w:rsidTr="00E1236A">
        <w:trPr>
          <w:trHeight w:val="227"/>
        </w:trPr>
        <w:tc>
          <w:tcPr>
            <w:tcW w:w="2980" w:type="dxa"/>
            <w:tcBorders>
              <w:top w:val="nil"/>
              <w:left w:val="nil"/>
              <w:bottom w:val="nil"/>
              <w:right w:val="nil"/>
            </w:tcBorders>
            <w:shd w:val="clear" w:color="auto" w:fill="auto"/>
            <w:vAlign w:val="center"/>
            <w:hideMark/>
          </w:tcPr>
          <w:p w14:paraId="492D2FEC"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p>
        </w:tc>
        <w:tc>
          <w:tcPr>
            <w:tcW w:w="600" w:type="dxa"/>
            <w:vMerge w:val="restart"/>
            <w:tcBorders>
              <w:top w:val="nil"/>
              <w:left w:val="nil"/>
              <w:bottom w:val="nil"/>
              <w:right w:val="nil"/>
            </w:tcBorders>
            <w:shd w:val="clear" w:color="auto" w:fill="auto"/>
            <w:vAlign w:val="center"/>
            <w:hideMark/>
          </w:tcPr>
          <w:p w14:paraId="65944301" w14:textId="77777777" w:rsidR="00C50A2F" w:rsidRPr="00C50A2F" w:rsidRDefault="00C50A2F" w:rsidP="00C50A2F">
            <w:pPr>
              <w:spacing w:line="240" w:lineRule="auto"/>
              <w:ind w:firstLine="0"/>
              <w:rPr>
                <w:rFonts w:eastAsia="Times New Roman" w:cs="Times New Roman"/>
                <w:sz w:val="20"/>
                <w:szCs w:val="20"/>
                <w:lang w:val="en-US" w:eastAsia="zh-CN"/>
              </w:rPr>
            </w:pPr>
          </w:p>
        </w:tc>
        <w:tc>
          <w:tcPr>
            <w:tcW w:w="600" w:type="dxa"/>
            <w:vMerge w:val="restart"/>
            <w:tcBorders>
              <w:top w:val="nil"/>
              <w:left w:val="nil"/>
              <w:bottom w:val="nil"/>
              <w:right w:val="nil"/>
            </w:tcBorders>
            <w:shd w:val="clear" w:color="auto" w:fill="auto"/>
            <w:vAlign w:val="center"/>
            <w:hideMark/>
          </w:tcPr>
          <w:p w14:paraId="03DB6824" w14:textId="77777777" w:rsidR="00C50A2F" w:rsidRPr="00C50A2F" w:rsidRDefault="00C50A2F" w:rsidP="00C50A2F">
            <w:pPr>
              <w:spacing w:line="240" w:lineRule="auto"/>
              <w:ind w:firstLine="0"/>
              <w:jc w:val="center"/>
              <w:rPr>
                <w:rFonts w:eastAsia="Times New Roman" w:cs="Times New Roman"/>
                <w:sz w:val="20"/>
                <w:szCs w:val="20"/>
                <w:lang w:val="en-US" w:eastAsia="zh-CN"/>
              </w:rPr>
            </w:pPr>
          </w:p>
        </w:tc>
        <w:tc>
          <w:tcPr>
            <w:tcW w:w="600" w:type="dxa"/>
            <w:vMerge w:val="restart"/>
            <w:tcBorders>
              <w:top w:val="nil"/>
              <w:left w:val="nil"/>
              <w:bottom w:val="nil"/>
              <w:right w:val="nil"/>
            </w:tcBorders>
            <w:shd w:val="clear" w:color="auto" w:fill="auto"/>
            <w:vAlign w:val="center"/>
            <w:hideMark/>
          </w:tcPr>
          <w:p w14:paraId="1336DA56" w14:textId="77777777" w:rsidR="00C50A2F" w:rsidRPr="00C50A2F" w:rsidRDefault="00C50A2F" w:rsidP="00C50A2F">
            <w:pPr>
              <w:spacing w:line="240" w:lineRule="auto"/>
              <w:ind w:firstLine="0"/>
              <w:jc w:val="center"/>
              <w:rPr>
                <w:rFonts w:eastAsia="Times New Roman" w:cs="Times New Roman"/>
                <w:sz w:val="20"/>
                <w:szCs w:val="20"/>
                <w:lang w:val="en-US" w:eastAsia="zh-CN"/>
              </w:rPr>
            </w:pPr>
          </w:p>
        </w:tc>
        <w:tc>
          <w:tcPr>
            <w:tcW w:w="600" w:type="dxa"/>
            <w:vMerge w:val="restart"/>
            <w:tcBorders>
              <w:top w:val="nil"/>
              <w:left w:val="nil"/>
              <w:bottom w:val="nil"/>
              <w:right w:val="nil"/>
            </w:tcBorders>
            <w:shd w:val="clear" w:color="auto" w:fill="auto"/>
            <w:vAlign w:val="center"/>
            <w:hideMark/>
          </w:tcPr>
          <w:p w14:paraId="3A62E3FE" w14:textId="77777777" w:rsidR="00C50A2F" w:rsidRPr="00C50A2F" w:rsidRDefault="00C50A2F" w:rsidP="00C50A2F">
            <w:pPr>
              <w:spacing w:line="240" w:lineRule="auto"/>
              <w:ind w:firstLine="0"/>
              <w:jc w:val="center"/>
              <w:rPr>
                <w:rFonts w:eastAsia="Times New Roman" w:cs="Times New Roman"/>
                <w:sz w:val="20"/>
                <w:szCs w:val="20"/>
                <w:lang w:val="en-US" w:eastAsia="zh-CN"/>
              </w:rPr>
            </w:pPr>
          </w:p>
        </w:tc>
        <w:tc>
          <w:tcPr>
            <w:tcW w:w="600" w:type="dxa"/>
            <w:vMerge w:val="restart"/>
            <w:tcBorders>
              <w:top w:val="nil"/>
              <w:left w:val="nil"/>
              <w:bottom w:val="nil"/>
              <w:right w:val="nil"/>
            </w:tcBorders>
            <w:shd w:val="clear" w:color="auto" w:fill="auto"/>
            <w:vAlign w:val="center"/>
            <w:hideMark/>
          </w:tcPr>
          <w:p w14:paraId="7ED15D70" w14:textId="77777777" w:rsidR="00C50A2F" w:rsidRPr="00C50A2F" w:rsidRDefault="00C50A2F" w:rsidP="00C50A2F">
            <w:pPr>
              <w:spacing w:line="240" w:lineRule="auto"/>
              <w:ind w:firstLine="0"/>
              <w:jc w:val="center"/>
              <w:rPr>
                <w:rFonts w:eastAsia="Times New Roman" w:cs="Times New Roman"/>
                <w:sz w:val="20"/>
                <w:szCs w:val="20"/>
                <w:lang w:val="en-US" w:eastAsia="zh-CN"/>
              </w:rPr>
            </w:pPr>
          </w:p>
        </w:tc>
        <w:tc>
          <w:tcPr>
            <w:tcW w:w="600" w:type="dxa"/>
            <w:vMerge w:val="restart"/>
            <w:tcBorders>
              <w:top w:val="nil"/>
              <w:left w:val="nil"/>
              <w:bottom w:val="nil"/>
              <w:right w:val="nil"/>
            </w:tcBorders>
            <w:shd w:val="clear" w:color="auto" w:fill="auto"/>
            <w:vAlign w:val="center"/>
            <w:hideMark/>
          </w:tcPr>
          <w:p w14:paraId="40FA8D8B" w14:textId="77777777" w:rsidR="00C50A2F" w:rsidRPr="00C50A2F" w:rsidRDefault="00C50A2F" w:rsidP="00C50A2F">
            <w:pPr>
              <w:spacing w:line="240" w:lineRule="auto"/>
              <w:ind w:firstLine="0"/>
              <w:jc w:val="center"/>
              <w:rPr>
                <w:rFonts w:eastAsia="Times New Roman" w:cs="Times New Roman"/>
                <w:sz w:val="20"/>
                <w:szCs w:val="20"/>
                <w:lang w:val="en-US" w:eastAsia="zh-CN"/>
              </w:rPr>
            </w:pPr>
          </w:p>
        </w:tc>
        <w:tc>
          <w:tcPr>
            <w:tcW w:w="600" w:type="dxa"/>
            <w:vMerge w:val="restart"/>
            <w:tcBorders>
              <w:top w:val="nil"/>
              <w:left w:val="nil"/>
              <w:bottom w:val="nil"/>
              <w:right w:val="nil"/>
            </w:tcBorders>
            <w:shd w:val="clear" w:color="auto" w:fill="auto"/>
            <w:vAlign w:val="center"/>
            <w:hideMark/>
          </w:tcPr>
          <w:p w14:paraId="6714F113" w14:textId="77777777" w:rsidR="00C50A2F" w:rsidRPr="00C50A2F" w:rsidRDefault="00C50A2F" w:rsidP="00C50A2F">
            <w:pPr>
              <w:spacing w:line="240" w:lineRule="auto"/>
              <w:ind w:firstLine="0"/>
              <w:jc w:val="center"/>
              <w:rPr>
                <w:rFonts w:eastAsia="Times New Roman" w:cs="Times New Roman"/>
                <w:sz w:val="20"/>
                <w:szCs w:val="20"/>
                <w:lang w:val="en-US" w:eastAsia="zh-CN"/>
              </w:rPr>
            </w:pPr>
          </w:p>
        </w:tc>
        <w:tc>
          <w:tcPr>
            <w:tcW w:w="600" w:type="dxa"/>
            <w:vMerge w:val="restart"/>
            <w:tcBorders>
              <w:top w:val="nil"/>
              <w:left w:val="nil"/>
              <w:bottom w:val="nil"/>
              <w:right w:val="nil"/>
            </w:tcBorders>
            <w:shd w:val="clear" w:color="auto" w:fill="auto"/>
            <w:vAlign w:val="center"/>
            <w:hideMark/>
          </w:tcPr>
          <w:p w14:paraId="29714F1A" w14:textId="77777777" w:rsidR="00C50A2F" w:rsidRPr="00C50A2F" w:rsidRDefault="00C50A2F" w:rsidP="00C50A2F">
            <w:pPr>
              <w:spacing w:line="240" w:lineRule="auto"/>
              <w:ind w:firstLine="0"/>
              <w:jc w:val="center"/>
              <w:rPr>
                <w:rFonts w:eastAsia="Times New Roman" w:cs="Times New Roman"/>
                <w:sz w:val="20"/>
                <w:szCs w:val="20"/>
                <w:lang w:val="en-US" w:eastAsia="zh-CN"/>
              </w:rPr>
            </w:pPr>
          </w:p>
        </w:tc>
        <w:tc>
          <w:tcPr>
            <w:tcW w:w="600" w:type="dxa"/>
            <w:vMerge w:val="restart"/>
            <w:tcBorders>
              <w:top w:val="nil"/>
              <w:left w:val="nil"/>
              <w:bottom w:val="nil"/>
              <w:right w:val="nil"/>
            </w:tcBorders>
            <w:shd w:val="clear" w:color="auto" w:fill="auto"/>
            <w:vAlign w:val="center"/>
            <w:hideMark/>
          </w:tcPr>
          <w:p w14:paraId="7AF4732E" w14:textId="77777777" w:rsidR="00C50A2F" w:rsidRPr="00C50A2F" w:rsidRDefault="00C50A2F" w:rsidP="00C50A2F">
            <w:pPr>
              <w:spacing w:line="240" w:lineRule="auto"/>
              <w:ind w:firstLine="0"/>
              <w:jc w:val="center"/>
              <w:rPr>
                <w:rFonts w:eastAsia="Times New Roman" w:cs="Times New Roman"/>
                <w:sz w:val="20"/>
                <w:szCs w:val="20"/>
                <w:lang w:val="en-US" w:eastAsia="zh-CN"/>
              </w:rPr>
            </w:pPr>
          </w:p>
        </w:tc>
      </w:tr>
      <w:tr w:rsidR="00C50A2F" w:rsidRPr="00C50A2F" w14:paraId="372A22B7" w14:textId="77777777" w:rsidTr="00E1236A">
        <w:trPr>
          <w:trHeight w:val="227"/>
        </w:trPr>
        <w:tc>
          <w:tcPr>
            <w:tcW w:w="2980" w:type="dxa"/>
            <w:tcBorders>
              <w:top w:val="nil"/>
              <w:left w:val="nil"/>
              <w:bottom w:val="nil"/>
              <w:right w:val="nil"/>
            </w:tcBorders>
            <w:shd w:val="clear" w:color="auto" w:fill="auto"/>
            <w:vAlign w:val="center"/>
            <w:hideMark/>
          </w:tcPr>
          <w:p w14:paraId="34E62407" w14:textId="77777777" w:rsidR="00C50A2F" w:rsidRPr="00C50A2F" w:rsidRDefault="00C50A2F" w:rsidP="00C50A2F">
            <w:pPr>
              <w:spacing w:line="240" w:lineRule="auto"/>
              <w:ind w:firstLine="0"/>
              <w:rPr>
                <w:rFonts w:eastAsia="Times New Roman" w:cs="Times New Roman"/>
                <w:b/>
                <w:bCs/>
                <w:color w:val="000000"/>
                <w:sz w:val="20"/>
                <w:szCs w:val="20"/>
                <w:lang w:val="en-US" w:eastAsia="zh-CN"/>
              </w:rPr>
            </w:pPr>
            <w:r w:rsidRPr="00C50A2F">
              <w:rPr>
                <w:rFonts w:eastAsia="Times New Roman" w:cs="Times New Roman"/>
                <w:b/>
                <w:bCs/>
                <w:color w:val="000000"/>
                <w:sz w:val="20"/>
                <w:szCs w:val="20"/>
                <w:lang w:val="en-US" w:eastAsia="zh-CN"/>
              </w:rPr>
              <w:t>Self-Construal</w:t>
            </w:r>
          </w:p>
        </w:tc>
        <w:tc>
          <w:tcPr>
            <w:tcW w:w="600" w:type="dxa"/>
            <w:vMerge/>
            <w:tcBorders>
              <w:top w:val="nil"/>
              <w:left w:val="nil"/>
              <w:bottom w:val="nil"/>
              <w:right w:val="nil"/>
            </w:tcBorders>
            <w:vAlign w:val="center"/>
            <w:hideMark/>
          </w:tcPr>
          <w:p w14:paraId="7C010132" w14:textId="77777777" w:rsidR="00C50A2F" w:rsidRPr="00C50A2F" w:rsidRDefault="00C50A2F" w:rsidP="00C50A2F">
            <w:pPr>
              <w:spacing w:line="240" w:lineRule="auto"/>
              <w:ind w:firstLine="0"/>
              <w:rPr>
                <w:rFonts w:eastAsia="Times New Roman" w:cs="Times New Roman"/>
                <w:sz w:val="20"/>
                <w:szCs w:val="20"/>
                <w:lang w:val="en-US" w:eastAsia="zh-CN"/>
              </w:rPr>
            </w:pPr>
          </w:p>
        </w:tc>
        <w:tc>
          <w:tcPr>
            <w:tcW w:w="600" w:type="dxa"/>
            <w:vMerge/>
            <w:tcBorders>
              <w:top w:val="nil"/>
              <w:left w:val="nil"/>
              <w:bottom w:val="nil"/>
              <w:right w:val="nil"/>
            </w:tcBorders>
            <w:vAlign w:val="center"/>
            <w:hideMark/>
          </w:tcPr>
          <w:p w14:paraId="4D97E781" w14:textId="77777777" w:rsidR="00C50A2F" w:rsidRPr="00C50A2F" w:rsidRDefault="00C50A2F" w:rsidP="00C50A2F">
            <w:pPr>
              <w:spacing w:line="240" w:lineRule="auto"/>
              <w:ind w:firstLine="0"/>
              <w:rPr>
                <w:rFonts w:eastAsia="Times New Roman" w:cs="Times New Roman"/>
                <w:sz w:val="20"/>
                <w:szCs w:val="20"/>
                <w:lang w:val="en-US" w:eastAsia="zh-CN"/>
              </w:rPr>
            </w:pPr>
          </w:p>
        </w:tc>
        <w:tc>
          <w:tcPr>
            <w:tcW w:w="600" w:type="dxa"/>
            <w:vMerge/>
            <w:tcBorders>
              <w:top w:val="nil"/>
              <w:left w:val="nil"/>
              <w:bottom w:val="nil"/>
              <w:right w:val="nil"/>
            </w:tcBorders>
            <w:vAlign w:val="center"/>
            <w:hideMark/>
          </w:tcPr>
          <w:p w14:paraId="579921F1" w14:textId="77777777" w:rsidR="00C50A2F" w:rsidRPr="00C50A2F" w:rsidRDefault="00C50A2F" w:rsidP="00C50A2F">
            <w:pPr>
              <w:spacing w:line="240" w:lineRule="auto"/>
              <w:ind w:firstLine="0"/>
              <w:rPr>
                <w:rFonts w:eastAsia="Times New Roman" w:cs="Times New Roman"/>
                <w:sz w:val="20"/>
                <w:szCs w:val="20"/>
                <w:lang w:val="en-US" w:eastAsia="zh-CN"/>
              </w:rPr>
            </w:pPr>
          </w:p>
        </w:tc>
        <w:tc>
          <w:tcPr>
            <w:tcW w:w="600" w:type="dxa"/>
            <w:vMerge/>
            <w:tcBorders>
              <w:top w:val="nil"/>
              <w:left w:val="nil"/>
              <w:bottom w:val="nil"/>
              <w:right w:val="nil"/>
            </w:tcBorders>
            <w:vAlign w:val="center"/>
            <w:hideMark/>
          </w:tcPr>
          <w:p w14:paraId="28B811D7" w14:textId="77777777" w:rsidR="00C50A2F" w:rsidRPr="00C50A2F" w:rsidRDefault="00C50A2F" w:rsidP="00C50A2F">
            <w:pPr>
              <w:spacing w:line="240" w:lineRule="auto"/>
              <w:ind w:firstLine="0"/>
              <w:rPr>
                <w:rFonts w:eastAsia="Times New Roman" w:cs="Times New Roman"/>
                <w:sz w:val="20"/>
                <w:szCs w:val="20"/>
                <w:lang w:val="en-US" w:eastAsia="zh-CN"/>
              </w:rPr>
            </w:pPr>
          </w:p>
        </w:tc>
        <w:tc>
          <w:tcPr>
            <w:tcW w:w="600" w:type="dxa"/>
            <w:vMerge/>
            <w:tcBorders>
              <w:top w:val="nil"/>
              <w:left w:val="nil"/>
              <w:bottom w:val="nil"/>
              <w:right w:val="nil"/>
            </w:tcBorders>
            <w:vAlign w:val="center"/>
            <w:hideMark/>
          </w:tcPr>
          <w:p w14:paraId="38911F2D" w14:textId="77777777" w:rsidR="00C50A2F" w:rsidRPr="00C50A2F" w:rsidRDefault="00C50A2F" w:rsidP="00C50A2F">
            <w:pPr>
              <w:spacing w:line="240" w:lineRule="auto"/>
              <w:ind w:firstLine="0"/>
              <w:rPr>
                <w:rFonts w:eastAsia="Times New Roman" w:cs="Times New Roman"/>
                <w:sz w:val="20"/>
                <w:szCs w:val="20"/>
                <w:lang w:val="en-US" w:eastAsia="zh-CN"/>
              </w:rPr>
            </w:pPr>
          </w:p>
        </w:tc>
        <w:tc>
          <w:tcPr>
            <w:tcW w:w="600" w:type="dxa"/>
            <w:vMerge/>
            <w:tcBorders>
              <w:top w:val="nil"/>
              <w:left w:val="nil"/>
              <w:bottom w:val="nil"/>
              <w:right w:val="nil"/>
            </w:tcBorders>
            <w:vAlign w:val="center"/>
            <w:hideMark/>
          </w:tcPr>
          <w:p w14:paraId="3265D26C" w14:textId="77777777" w:rsidR="00C50A2F" w:rsidRPr="00C50A2F" w:rsidRDefault="00C50A2F" w:rsidP="00C50A2F">
            <w:pPr>
              <w:spacing w:line="240" w:lineRule="auto"/>
              <w:ind w:firstLine="0"/>
              <w:rPr>
                <w:rFonts w:eastAsia="Times New Roman" w:cs="Times New Roman"/>
                <w:sz w:val="20"/>
                <w:szCs w:val="20"/>
                <w:lang w:val="en-US" w:eastAsia="zh-CN"/>
              </w:rPr>
            </w:pPr>
          </w:p>
        </w:tc>
        <w:tc>
          <w:tcPr>
            <w:tcW w:w="600" w:type="dxa"/>
            <w:vMerge/>
            <w:tcBorders>
              <w:top w:val="nil"/>
              <w:left w:val="nil"/>
              <w:bottom w:val="nil"/>
              <w:right w:val="nil"/>
            </w:tcBorders>
            <w:vAlign w:val="center"/>
            <w:hideMark/>
          </w:tcPr>
          <w:p w14:paraId="0746413F" w14:textId="77777777" w:rsidR="00C50A2F" w:rsidRPr="00C50A2F" w:rsidRDefault="00C50A2F" w:rsidP="00C50A2F">
            <w:pPr>
              <w:spacing w:line="240" w:lineRule="auto"/>
              <w:ind w:firstLine="0"/>
              <w:rPr>
                <w:rFonts w:eastAsia="Times New Roman" w:cs="Times New Roman"/>
                <w:sz w:val="20"/>
                <w:szCs w:val="20"/>
                <w:lang w:val="en-US" w:eastAsia="zh-CN"/>
              </w:rPr>
            </w:pPr>
          </w:p>
        </w:tc>
        <w:tc>
          <w:tcPr>
            <w:tcW w:w="600" w:type="dxa"/>
            <w:vMerge/>
            <w:tcBorders>
              <w:top w:val="nil"/>
              <w:left w:val="nil"/>
              <w:bottom w:val="nil"/>
              <w:right w:val="nil"/>
            </w:tcBorders>
            <w:vAlign w:val="center"/>
            <w:hideMark/>
          </w:tcPr>
          <w:p w14:paraId="2D41B05B" w14:textId="77777777" w:rsidR="00C50A2F" w:rsidRPr="00C50A2F" w:rsidRDefault="00C50A2F" w:rsidP="00C50A2F">
            <w:pPr>
              <w:spacing w:line="240" w:lineRule="auto"/>
              <w:ind w:firstLine="0"/>
              <w:rPr>
                <w:rFonts w:eastAsia="Times New Roman" w:cs="Times New Roman"/>
                <w:sz w:val="20"/>
                <w:szCs w:val="20"/>
                <w:lang w:val="en-US" w:eastAsia="zh-CN"/>
              </w:rPr>
            </w:pPr>
          </w:p>
        </w:tc>
        <w:tc>
          <w:tcPr>
            <w:tcW w:w="600" w:type="dxa"/>
            <w:vMerge/>
            <w:tcBorders>
              <w:top w:val="nil"/>
              <w:left w:val="nil"/>
              <w:bottom w:val="nil"/>
              <w:right w:val="nil"/>
            </w:tcBorders>
            <w:vAlign w:val="center"/>
            <w:hideMark/>
          </w:tcPr>
          <w:p w14:paraId="4C175BD0" w14:textId="77777777" w:rsidR="00C50A2F" w:rsidRPr="00C50A2F" w:rsidRDefault="00C50A2F" w:rsidP="00C50A2F">
            <w:pPr>
              <w:spacing w:line="240" w:lineRule="auto"/>
              <w:ind w:firstLine="0"/>
              <w:rPr>
                <w:rFonts w:eastAsia="Times New Roman" w:cs="Times New Roman"/>
                <w:sz w:val="20"/>
                <w:szCs w:val="20"/>
                <w:lang w:val="en-US" w:eastAsia="zh-CN"/>
              </w:rPr>
            </w:pPr>
          </w:p>
        </w:tc>
      </w:tr>
      <w:tr w:rsidR="00C50A2F" w:rsidRPr="00C50A2F" w14:paraId="4220A9D1" w14:textId="77777777" w:rsidTr="00E1236A">
        <w:trPr>
          <w:trHeight w:val="227"/>
        </w:trPr>
        <w:tc>
          <w:tcPr>
            <w:tcW w:w="2980" w:type="dxa"/>
            <w:tcBorders>
              <w:top w:val="nil"/>
              <w:left w:val="nil"/>
              <w:bottom w:val="nil"/>
              <w:right w:val="nil"/>
            </w:tcBorders>
            <w:shd w:val="clear" w:color="auto" w:fill="auto"/>
            <w:vAlign w:val="center"/>
            <w:hideMark/>
          </w:tcPr>
          <w:p w14:paraId="66828C63" w14:textId="77777777" w:rsidR="00C50A2F" w:rsidRPr="00C50A2F" w:rsidRDefault="00C50A2F" w:rsidP="00C50A2F">
            <w:pPr>
              <w:spacing w:line="240" w:lineRule="auto"/>
              <w:ind w:firstLine="0"/>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Difference vs. Similarity</w:t>
            </w:r>
          </w:p>
        </w:tc>
        <w:tc>
          <w:tcPr>
            <w:tcW w:w="600" w:type="dxa"/>
            <w:tcBorders>
              <w:top w:val="nil"/>
              <w:left w:val="nil"/>
              <w:bottom w:val="nil"/>
              <w:right w:val="nil"/>
            </w:tcBorders>
            <w:shd w:val="clear" w:color="auto" w:fill="auto"/>
            <w:vAlign w:val="center"/>
            <w:hideMark/>
          </w:tcPr>
          <w:p w14:paraId="39509DDD"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-1.77</w:t>
            </w:r>
          </w:p>
        </w:tc>
        <w:tc>
          <w:tcPr>
            <w:tcW w:w="600" w:type="dxa"/>
            <w:tcBorders>
              <w:top w:val="nil"/>
              <w:left w:val="nil"/>
              <w:bottom w:val="nil"/>
              <w:right w:val="nil"/>
            </w:tcBorders>
            <w:shd w:val="clear" w:color="auto" w:fill="auto"/>
            <w:vAlign w:val="center"/>
            <w:hideMark/>
          </w:tcPr>
          <w:p w14:paraId="64C4F057"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1.53</w:t>
            </w:r>
          </w:p>
        </w:tc>
        <w:tc>
          <w:tcPr>
            <w:tcW w:w="600" w:type="dxa"/>
            <w:tcBorders>
              <w:top w:val="nil"/>
              <w:left w:val="nil"/>
              <w:bottom w:val="nil"/>
              <w:right w:val="nil"/>
            </w:tcBorders>
            <w:shd w:val="clear" w:color="auto" w:fill="auto"/>
            <w:vAlign w:val="center"/>
            <w:hideMark/>
          </w:tcPr>
          <w:p w14:paraId="72451743"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142</w:t>
            </w:r>
          </w:p>
        </w:tc>
        <w:tc>
          <w:tcPr>
            <w:tcW w:w="600" w:type="dxa"/>
            <w:tcBorders>
              <w:top w:val="nil"/>
              <w:left w:val="nil"/>
              <w:bottom w:val="nil"/>
              <w:right w:val="nil"/>
            </w:tcBorders>
            <w:shd w:val="clear" w:color="auto" w:fill="auto"/>
            <w:vAlign w:val="center"/>
            <w:hideMark/>
          </w:tcPr>
          <w:p w14:paraId="5F9A677D"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-1.37</w:t>
            </w:r>
          </w:p>
        </w:tc>
        <w:tc>
          <w:tcPr>
            <w:tcW w:w="600" w:type="dxa"/>
            <w:tcBorders>
              <w:top w:val="nil"/>
              <w:left w:val="nil"/>
              <w:bottom w:val="nil"/>
              <w:right w:val="nil"/>
            </w:tcBorders>
            <w:shd w:val="clear" w:color="auto" w:fill="auto"/>
            <w:vAlign w:val="center"/>
            <w:hideMark/>
          </w:tcPr>
          <w:p w14:paraId="418113E1"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1.37</w:t>
            </w:r>
          </w:p>
        </w:tc>
        <w:tc>
          <w:tcPr>
            <w:tcW w:w="600" w:type="dxa"/>
            <w:tcBorders>
              <w:top w:val="nil"/>
              <w:left w:val="nil"/>
              <w:bottom w:val="nil"/>
              <w:right w:val="nil"/>
            </w:tcBorders>
            <w:shd w:val="clear" w:color="auto" w:fill="auto"/>
            <w:vAlign w:val="center"/>
            <w:hideMark/>
          </w:tcPr>
          <w:p w14:paraId="0FE4870B"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80</w:t>
            </w:r>
          </w:p>
        </w:tc>
        <w:tc>
          <w:tcPr>
            <w:tcW w:w="600" w:type="dxa"/>
            <w:tcBorders>
              <w:top w:val="nil"/>
              <w:left w:val="nil"/>
              <w:bottom w:val="nil"/>
              <w:right w:val="nil"/>
            </w:tcBorders>
            <w:shd w:val="clear" w:color="auto" w:fill="auto"/>
            <w:vAlign w:val="center"/>
            <w:hideMark/>
          </w:tcPr>
          <w:p w14:paraId="4D1D5E7A"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3.71</w:t>
            </w:r>
          </w:p>
        </w:tc>
        <w:tc>
          <w:tcPr>
            <w:tcW w:w="600" w:type="dxa"/>
            <w:tcBorders>
              <w:top w:val="nil"/>
              <w:left w:val="nil"/>
              <w:bottom w:val="nil"/>
              <w:right w:val="nil"/>
            </w:tcBorders>
            <w:shd w:val="clear" w:color="auto" w:fill="auto"/>
            <w:vAlign w:val="center"/>
            <w:hideMark/>
          </w:tcPr>
          <w:p w14:paraId="7ABE51F9"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p>
        </w:tc>
        <w:tc>
          <w:tcPr>
            <w:tcW w:w="600" w:type="dxa"/>
            <w:tcBorders>
              <w:top w:val="nil"/>
              <w:left w:val="nil"/>
              <w:bottom w:val="nil"/>
              <w:right w:val="nil"/>
            </w:tcBorders>
            <w:shd w:val="clear" w:color="auto" w:fill="auto"/>
            <w:vAlign w:val="center"/>
            <w:hideMark/>
          </w:tcPr>
          <w:p w14:paraId="725BAD9F"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0.02</w:t>
            </w:r>
          </w:p>
        </w:tc>
      </w:tr>
      <w:tr w:rsidR="00C50A2F" w:rsidRPr="00C50A2F" w14:paraId="4D20BBDD" w14:textId="77777777" w:rsidTr="00E1236A">
        <w:trPr>
          <w:trHeight w:val="227"/>
        </w:trPr>
        <w:tc>
          <w:tcPr>
            <w:tcW w:w="2980" w:type="dxa"/>
            <w:tcBorders>
              <w:top w:val="nil"/>
              <w:left w:val="nil"/>
              <w:bottom w:val="nil"/>
              <w:right w:val="nil"/>
            </w:tcBorders>
            <w:shd w:val="clear" w:color="auto" w:fill="auto"/>
            <w:vAlign w:val="center"/>
            <w:hideMark/>
          </w:tcPr>
          <w:p w14:paraId="7A1F96E8" w14:textId="77777777" w:rsidR="00C50A2F" w:rsidRPr="00C50A2F" w:rsidRDefault="00C50A2F" w:rsidP="00C50A2F">
            <w:pPr>
              <w:spacing w:line="240" w:lineRule="auto"/>
              <w:ind w:firstLine="0"/>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Containment vs. Connection</w:t>
            </w:r>
          </w:p>
        </w:tc>
        <w:tc>
          <w:tcPr>
            <w:tcW w:w="600" w:type="dxa"/>
            <w:tcBorders>
              <w:top w:val="nil"/>
              <w:left w:val="nil"/>
              <w:bottom w:val="nil"/>
              <w:right w:val="nil"/>
            </w:tcBorders>
            <w:shd w:val="clear" w:color="auto" w:fill="auto"/>
            <w:vAlign w:val="center"/>
            <w:hideMark/>
          </w:tcPr>
          <w:p w14:paraId="28ED3646"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2.02</w:t>
            </w:r>
          </w:p>
        </w:tc>
        <w:tc>
          <w:tcPr>
            <w:tcW w:w="600" w:type="dxa"/>
            <w:tcBorders>
              <w:top w:val="nil"/>
              <w:left w:val="nil"/>
              <w:bottom w:val="nil"/>
              <w:right w:val="nil"/>
            </w:tcBorders>
            <w:shd w:val="clear" w:color="auto" w:fill="auto"/>
            <w:vAlign w:val="center"/>
            <w:hideMark/>
          </w:tcPr>
          <w:p w14:paraId="2F47D5CD"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1.5</w:t>
            </w:r>
          </w:p>
        </w:tc>
        <w:tc>
          <w:tcPr>
            <w:tcW w:w="600" w:type="dxa"/>
            <w:tcBorders>
              <w:top w:val="nil"/>
              <w:left w:val="nil"/>
              <w:bottom w:val="nil"/>
              <w:right w:val="nil"/>
            </w:tcBorders>
            <w:shd w:val="clear" w:color="auto" w:fill="auto"/>
            <w:vAlign w:val="center"/>
            <w:hideMark/>
          </w:tcPr>
          <w:p w14:paraId="71E1E00D"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142</w:t>
            </w:r>
          </w:p>
        </w:tc>
        <w:tc>
          <w:tcPr>
            <w:tcW w:w="600" w:type="dxa"/>
            <w:tcBorders>
              <w:top w:val="nil"/>
              <w:left w:val="nil"/>
              <w:bottom w:val="nil"/>
              <w:right w:val="nil"/>
            </w:tcBorders>
            <w:shd w:val="clear" w:color="auto" w:fill="auto"/>
            <w:vAlign w:val="center"/>
            <w:hideMark/>
          </w:tcPr>
          <w:p w14:paraId="015D56FA"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1.98</w:t>
            </w:r>
          </w:p>
        </w:tc>
        <w:tc>
          <w:tcPr>
            <w:tcW w:w="600" w:type="dxa"/>
            <w:tcBorders>
              <w:top w:val="nil"/>
              <w:left w:val="nil"/>
              <w:bottom w:val="nil"/>
              <w:right w:val="nil"/>
            </w:tcBorders>
            <w:shd w:val="clear" w:color="auto" w:fill="auto"/>
            <w:vAlign w:val="center"/>
            <w:hideMark/>
          </w:tcPr>
          <w:p w14:paraId="74DE58DC"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1.32</w:t>
            </w:r>
          </w:p>
        </w:tc>
        <w:tc>
          <w:tcPr>
            <w:tcW w:w="600" w:type="dxa"/>
            <w:tcBorders>
              <w:top w:val="nil"/>
              <w:left w:val="nil"/>
              <w:bottom w:val="nil"/>
              <w:right w:val="nil"/>
            </w:tcBorders>
            <w:shd w:val="clear" w:color="auto" w:fill="auto"/>
            <w:vAlign w:val="center"/>
            <w:hideMark/>
          </w:tcPr>
          <w:p w14:paraId="1103D7ED"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80</w:t>
            </w:r>
          </w:p>
        </w:tc>
        <w:tc>
          <w:tcPr>
            <w:tcW w:w="600" w:type="dxa"/>
            <w:tcBorders>
              <w:top w:val="nil"/>
              <w:left w:val="nil"/>
              <w:bottom w:val="nil"/>
              <w:right w:val="nil"/>
            </w:tcBorders>
            <w:shd w:val="clear" w:color="auto" w:fill="auto"/>
            <w:vAlign w:val="center"/>
            <w:hideMark/>
          </w:tcPr>
          <w:p w14:paraId="5B7F629B"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0.02</w:t>
            </w:r>
          </w:p>
        </w:tc>
        <w:tc>
          <w:tcPr>
            <w:tcW w:w="600" w:type="dxa"/>
            <w:tcBorders>
              <w:top w:val="nil"/>
              <w:left w:val="nil"/>
              <w:bottom w:val="nil"/>
              <w:right w:val="nil"/>
            </w:tcBorders>
            <w:shd w:val="clear" w:color="auto" w:fill="auto"/>
            <w:vAlign w:val="center"/>
            <w:hideMark/>
          </w:tcPr>
          <w:p w14:paraId="40F6C766"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p>
        </w:tc>
        <w:tc>
          <w:tcPr>
            <w:tcW w:w="600" w:type="dxa"/>
            <w:tcBorders>
              <w:top w:val="nil"/>
              <w:left w:val="nil"/>
              <w:bottom w:val="nil"/>
              <w:right w:val="nil"/>
            </w:tcBorders>
            <w:shd w:val="clear" w:color="auto" w:fill="auto"/>
            <w:vAlign w:val="center"/>
            <w:hideMark/>
          </w:tcPr>
          <w:p w14:paraId="564C6DE5"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0</w:t>
            </w:r>
          </w:p>
        </w:tc>
      </w:tr>
      <w:tr w:rsidR="00C50A2F" w:rsidRPr="00C50A2F" w14:paraId="70E5E13B" w14:textId="77777777" w:rsidTr="00E1236A">
        <w:trPr>
          <w:trHeight w:val="227"/>
        </w:trPr>
        <w:tc>
          <w:tcPr>
            <w:tcW w:w="2980" w:type="dxa"/>
            <w:tcBorders>
              <w:top w:val="nil"/>
              <w:left w:val="nil"/>
              <w:bottom w:val="nil"/>
              <w:right w:val="nil"/>
            </w:tcBorders>
            <w:shd w:val="clear" w:color="auto" w:fill="auto"/>
            <w:vAlign w:val="center"/>
            <w:hideMark/>
          </w:tcPr>
          <w:p w14:paraId="7BD3E6AC" w14:textId="77777777" w:rsidR="00C50A2F" w:rsidRPr="00C50A2F" w:rsidRDefault="00C50A2F" w:rsidP="00C50A2F">
            <w:pPr>
              <w:spacing w:line="240" w:lineRule="auto"/>
              <w:ind w:firstLine="0"/>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Self-direction vs. Receptiveness to influence</w:t>
            </w:r>
          </w:p>
        </w:tc>
        <w:tc>
          <w:tcPr>
            <w:tcW w:w="600" w:type="dxa"/>
            <w:tcBorders>
              <w:top w:val="nil"/>
              <w:left w:val="nil"/>
              <w:bottom w:val="nil"/>
              <w:right w:val="nil"/>
            </w:tcBorders>
            <w:shd w:val="clear" w:color="auto" w:fill="auto"/>
            <w:vAlign w:val="center"/>
            <w:hideMark/>
          </w:tcPr>
          <w:p w14:paraId="0B454914"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-0.93</w:t>
            </w:r>
          </w:p>
        </w:tc>
        <w:tc>
          <w:tcPr>
            <w:tcW w:w="600" w:type="dxa"/>
            <w:tcBorders>
              <w:top w:val="nil"/>
              <w:left w:val="nil"/>
              <w:bottom w:val="nil"/>
              <w:right w:val="nil"/>
            </w:tcBorders>
            <w:shd w:val="clear" w:color="auto" w:fill="auto"/>
            <w:vAlign w:val="center"/>
            <w:hideMark/>
          </w:tcPr>
          <w:p w14:paraId="7C1129A7"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1.32</w:t>
            </w:r>
          </w:p>
        </w:tc>
        <w:tc>
          <w:tcPr>
            <w:tcW w:w="600" w:type="dxa"/>
            <w:tcBorders>
              <w:top w:val="nil"/>
              <w:left w:val="nil"/>
              <w:bottom w:val="nil"/>
              <w:right w:val="nil"/>
            </w:tcBorders>
            <w:shd w:val="clear" w:color="auto" w:fill="auto"/>
            <w:vAlign w:val="center"/>
            <w:hideMark/>
          </w:tcPr>
          <w:p w14:paraId="3977DE02"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142</w:t>
            </w:r>
          </w:p>
        </w:tc>
        <w:tc>
          <w:tcPr>
            <w:tcW w:w="600" w:type="dxa"/>
            <w:tcBorders>
              <w:top w:val="nil"/>
              <w:left w:val="nil"/>
              <w:bottom w:val="nil"/>
              <w:right w:val="nil"/>
            </w:tcBorders>
            <w:shd w:val="clear" w:color="auto" w:fill="auto"/>
            <w:vAlign w:val="center"/>
            <w:hideMark/>
          </w:tcPr>
          <w:p w14:paraId="468CD3C2"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-0.69</w:t>
            </w:r>
          </w:p>
        </w:tc>
        <w:tc>
          <w:tcPr>
            <w:tcW w:w="600" w:type="dxa"/>
            <w:tcBorders>
              <w:top w:val="nil"/>
              <w:left w:val="nil"/>
              <w:bottom w:val="nil"/>
              <w:right w:val="nil"/>
            </w:tcBorders>
            <w:shd w:val="clear" w:color="auto" w:fill="auto"/>
            <w:vAlign w:val="center"/>
            <w:hideMark/>
          </w:tcPr>
          <w:p w14:paraId="23A49BEF"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1.43</w:t>
            </w:r>
          </w:p>
        </w:tc>
        <w:tc>
          <w:tcPr>
            <w:tcW w:w="600" w:type="dxa"/>
            <w:tcBorders>
              <w:top w:val="nil"/>
              <w:left w:val="nil"/>
              <w:bottom w:val="nil"/>
              <w:right w:val="nil"/>
            </w:tcBorders>
            <w:shd w:val="clear" w:color="auto" w:fill="auto"/>
            <w:vAlign w:val="center"/>
            <w:hideMark/>
          </w:tcPr>
          <w:p w14:paraId="7CFEED39"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80</w:t>
            </w:r>
          </w:p>
        </w:tc>
        <w:tc>
          <w:tcPr>
            <w:tcW w:w="600" w:type="dxa"/>
            <w:tcBorders>
              <w:top w:val="nil"/>
              <w:left w:val="nil"/>
              <w:bottom w:val="nil"/>
              <w:right w:val="nil"/>
            </w:tcBorders>
            <w:shd w:val="clear" w:color="auto" w:fill="auto"/>
            <w:vAlign w:val="center"/>
            <w:hideMark/>
          </w:tcPr>
          <w:p w14:paraId="5ADF95E5"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1.61</w:t>
            </w:r>
          </w:p>
        </w:tc>
        <w:tc>
          <w:tcPr>
            <w:tcW w:w="600" w:type="dxa"/>
            <w:tcBorders>
              <w:top w:val="nil"/>
              <w:left w:val="nil"/>
              <w:bottom w:val="nil"/>
              <w:right w:val="nil"/>
            </w:tcBorders>
            <w:shd w:val="clear" w:color="auto" w:fill="auto"/>
            <w:vAlign w:val="center"/>
            <w:hideMark/>
          </w:tcPr>
          <w:p w14:paraId="4E866B80"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p>
        </w:tc>
        <w:tc>
          <w:tcPr>
            <w:tcW w:w="600" w:type="dxa"/>
            <w:tcBorders>
              <w:top w:val="nil"/>
              <w:left w:val="nil"/>
              <w:bottom w:val="nil"/>
              <w:right w:val="nil"/>
            </w:tcBorders>
            <w:shd w:val="clear" w:color="auto" w:fill="auto"/>
            <w:vAlign w:val="center"/>
            <w:hideMark/>
          </w:tcPr>
          <w:p w14:paraId="15D6EA44"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0.01</w:t>
            </w:r>
          </w:p>
        </w:tc>
      </w:tr>
      <w:tr w:rsidR="00C50A2F" w:rsidRPr="00C50A2F" w14:paraId="77DCCB76" w14:textId="77777777" w:rsidTr="00E1236A">
        <w:trPr>
          <w:trHeight w:val="227"/>
        </w:trPr>
        <w:tc>
          <w:tcPr>
            <w:tcW w:w="2980" w:type="dxa"/>
            <w:tcBorders>
              <w:top w:val="nil"/>
              <w:left w:val="nil"/>
              <w:bottom w:val="nil"/>
              <w:right w:val="nil"/>
            </w:tcBorders>
            <w:shd w:val="clear" w:color="auto" w:fill="auto"/>
            <w:vAlign w:val="center"/>
            <w:hideMark/>
          </w:tcPr>
          <w:p w14:paraId="3DFE8CEB" w14:textId="77777777" w:rsidR="00C50A2F" w:rsidRPr="00C50A2F" w:rsidRDefault="00C50A2F" w:rsidP="00C50A2F">
            <w:pPr>
              <w:spacing w:line="240" w:lineRule="auto"/>
              <w:ind w:firstLine="0"/>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Self-reliance vs. Dependence</w:t>
            </w:r>
          </w:p>
        </w:tc>
        <w:tc>
          <w:tcPr>
            <w:tcW w:w="600" w:type="dxa"/>
            <w:tcBorders>
              <w:top w:val="nil"/>
              <w:left w:val="nil"/>
              <w:bottom w:val="nil"/>
              <w:right w:val="nil"/>
            </w:tcBorders>
            <w:shd w:val="clear" w:color="auto" w:fill="auto"/>
            <w:vAlign w:val="center"/>
            <w:hideMark/>
          </w:tcPr>
          <w:p w14:paraId="6970F034"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-1.69</w:t>
            </w:r>
          </w:p>
        </w:tc>
        <w:tc>
          <w:tcPr>
            <w:tcW w:w="600" w:type="dxa"/>
            <w:tcBorders>
              <w:top w:val="nil"/>
              <w:left w:val="nil"/>
              <w:bottom w:val="nil"/>
              <w:right w:val="nil"/>
            </w:tcBorders>
            <w:shd w:val="clear" w:color="auto" w:fill="auto"/>
            <w:vAlign w:val="center"/>
            <w:hideMark/>
          </w:tcPr>
          <w:p w14:paraId="2CBBFD1E"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1.6</w:t>
            </w:r>
          </w:p>
        </w:tc>
        <w:tc>
          <w:tcPr>
            <w:tcW w:w="600" w:type="dxa"/>
            <w:tcBorders>
              <w:top w:val="nil"/>
              <w:left w:val="nil"/>
              <w:bottom w:val="nil"/>
              <w:right w:val="nil"/>
            </w:tcBorders>
            <w:shd w:val="clear" w:color="auto" w:fill="auto"/>
            <w:vAlign w:val="center"/>
            <w:hideMark/>
          </w:tcPr>
          <w:p w14:paraId="42EA35E6"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142</w:t>
            </w:r>
          </w:p>
        </w:tc>
        <w:tc>
          <w:tcPr>
            <w:tcW w:w="600" w:type="dxa"/>
            <w:tcBorders>
              <w:top w:val="nil"/>
              <w:left w:val="nil"/>
              <w:bottom w:val="nil"/>
              <w:right w:val="nil"/>
            </w:tcBorders>
            <w:shd w:val="clear" w:color="auto" w:fill="auto"/>
            <w:vAlign w:val="center"/>
            <w:hideMark/>
          </w:tcPr>
          <w:p w14:paraId="2E2295C4"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-1.43</w:t>
            </w:r>
          </w:p>
        </w:tc>
        <w:tc>
          <w:tcPr>
            <w:tcW w:w="600" w:type="dxa"/>
            <w:tcBorders>
              <w:top w:val="nil"/>
              <w:left w:val="nil"/>
              <w:bottom w:val="nil"/>
              <w:right w:val="nil"/>
            </w:tcBorders>
            <w:shd w:val="clear" w:color="auto" w:fill="auto"/>
            <w:vAlign w:val="center"/>
            <w:hideMark/>
          </w:tcPr>
          <w:p w14:paraId="7FD8588A"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1.84</w:t>
            </w:r>
          </w:p>
        </w:tc>
        <w:tc>
          <w:tcPr>
            <w:tcW w:w="600" w:type="dxa"/>
            <w:tcBorders>
              <w:top w:val="nil"/>
              <w:left w:val="nil"/>
              <w:bottom w:val="nil"/>
              <w:right w:val="nil"/>
            </w:tcBorders>
            <w:shd w:val="clear" w:color="auto" w:fill="auto"/>
            <w:vAlign w:val="center"/>
            <w:hideMark/>
          </w:tcPr>
          <w:p w14:paraId="29C9AC42"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80</w:t>
            </w:r>
          </w:p>
        </w:tc>
        <w:tc>
          <w:tcPr>
            <w:tcW w:w="600" w:type="dxa"/>
            <w:tcBorders>
              <w:top w:val="nil"/>
              <w:left w:val="nil"/>
              <w:bottom w:val="nil"/>
              <w:right w:val="nil"/>
            </w:tcBorders>
            <w:shd w:val="clear" w:color="auto" w:fill="auto"/>
            <w:vAlign w:val="center"/>
            <w:hideMark/>
          </w:tcPr>
          <w:p w14:paraId="38E218D9"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1.24</w:t>
            </w:r>
          </w:p>
        </w:tc>
        <w:tc>
          <w:tcPr>
            <w:tcW w:w="600" w:type="dxa"/>
            <w:tcBorders>
              <w:top w:val="nil"/>
              <w:left w:val="nil"/>
              <w:bottom w:val="nil"/>
              <w:right w:val="nil"/>
            </w:tcBorders>
            <w:shd w:val="clear" w:color="auto" w:fill="auto"/>
            <w:vAlign w:val="center"/>
            <w:hideMark/>
          </w:tcPr>
          <w:p w14:paraId="54E01180"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p>
        </w:tc>
        <w:tc>
          <w:tcPr>
            <w:tcW w:w="600" w:type="dxa"/>
            <w:tcBorders>
              <w:top w:val="nil"/>
              <w:left w:val="nil"/>
              <w:bottom w:val="nil"/>
              <w:right w:val="nil"/>
            </w:tcBorders>
            <w:shd w:val="clear" w:color="auto" w:fill="auto"/>
            <w:vAlign w:val="center"/>
            <w:hideMark/>
          </w:tcPr>
          <w:p w14:paraId="330C3F15"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0.01</w:t>
            </w:r>
          </w:p>
        </w:tc>
      </w:tr>
      <w:tr w:rsidR="00C50A2F" w:rsidRPr="00C50A2F" w14:paraId="0F054484" w14:textId="77777777" w:rsidTr="00E1236A">
        <w:trPr>
          <w:trHeight w:val="227"/>
        </w:trPr>
        <w:tc>
          <w:tcPr>
            <w:tcW w:w="2980" w:type="dxa"/>
            <w:tcBorders>
              <w:top w:val="nil"/>
              <w:left w:val="nil"/>
              <w:bottom w:val="nil"/>
              <w:right w:val="nil"/>
            </w:tcBorders>
            <w:shd w:val="clear" w:color="auto" w:fill="auto"/>
            <w:vAlign w:val="center"/>
            <w:hideMark/>
          </w:tcPr>
          <w:p w14:paraId="6C766EF7" w14:textId="77777777" w:rsidR="00C50A2F" w:rsidRPr="00C50A2F" w:rsidRDefault="00C50A2F" w:rsidP="00C50A2F">
            <w:pPr>
              <w:spacing w:line="240" w:lineRule="auto"/>
              <w:ind w:firstLine="0"/>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Consistency vs Variability</w:t>
            </w:r>
          </w:p>
        </w:tc>
        <w:tc>
          <w:tcPr>
            <w:tcW w:w="600" w:type="dxa"/>
            <w:tcBorders>
              <w:top w:val="nil"/>
              <w:left w:val="nil"/>
              <w:bottom w:val="nil"/>
              <w:right w:val="nil"/>
            </w:tcBorders>
            <w:shd w:val="clear" w:color="auto" w:fill="auto"/>
            <w:vAlign w:val="center"/>
            <w:hideMark/>
          </w:tcPr>
          <w:p w14:paraId="168BF8BD"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0.45</w:t>
            </w:r>
          </w:p>
        </w:tc>
        <w:tc>
          <w:tcPr>
            <w:tcW w:w="600" w:type="dxa"/>
            <w:tcBorders>
              <w:top w:val="nil"/>
              <w:left w:val="nil"/>
              <w:bottom w:val="nil"/>
              <w:right w:val="nil"/>
            </w:tcBorders>
            <w:shd w:val="clear" w:color="auto" w:fill="auto"/>
            <w:vAlign w:val="center"/>
            <w:hideMark/>
          </w:tcPr>
          <w:p w14:paraId="12D219A5"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1.87</w:t>
            </w:r>
          </w:p>
        </w:tc>
        <w:tc>
          <w:tcPr>
            <w:tcW w:w="600" w:type="dxa"/>
            <w:tcBorders>
              <w:top w:val="nil"/>
              <w:left w:val="nil"/>
              <w:bottom w:val="nil"/>
              <w:right w:val="nil"/>
            </w:tcBorders>
            <w:shd w:val="clear" w:color="auto" w:fill="auto"/>
            <w:vAlign w:val="center"/>
            <w:hideMark/>
          </w:tcPr>
          <w:p w14:paraId="212E7E26"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142</w:t>
            </w:r>
          </w:p>
        </w:tc>
        <w:tc>
          <w:tcPr>
            <w:tcW w:w="600" w:type="dxa"/>
            <w:tcBorders>
              <w:top w:val="nil"/>
              <w:left w:val="nil"/>
              <w:bottom w:val="nil"/>
              <w:right w:val="nil"/>
            </w:tcBorders>
            <w:shd w:val="clear" w:color="auto" w:fill="auto"/>
            <w:vAlign w:val="center"/>
            <w:hideMark/>
          </w:tcPr>
          <w:p w14:paraId="0FAA3BEB"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0.37</w:t>
            </w:r>
          </w:p>
        </w:tc>
        <w:tc>
          <w:tcPr>
            <w:tcW w:w="600" w:type="dxa"/>
            <w:tcBorders>
              <w:top w:val="nil"/>
              <w:left w:val="nil"/>
              <w:bottom w:val="nil"/>
              <w:right w:val="nil"/>
            </w:tcBorders>
            <w:shd w:val="clear" w:color="auto" w:fill="auto"/>
            <w:vAlign w:val="center"/>
            <w:hideMark/>
          </w:tcPr>
          <w:p w14:paraId="10C95E1F"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1.72</w:t>
            </w:r>
          </w:p>
        </w:tc>
        <w:tc>
          <w:tcPr>
            <w:tcW w:w="600" w:type="dxa"/>
            <w:tcBorders>
              <w:top w:val="nil"/>
              <w:left w:val="nil"/>
              <w:bottom w:val="nil"/>
              <w:right w:val="nil"/>
            </w:tcBorders>
            <w:shd w:val="clear" w:color="auto" w:fill="auto"/>
            <w:vAlign w:val="center"/>
            <w:hideMark/>
          </w:tcPr>
          <w:p w14:paraId="182C8423"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80</w:t>
            </w:r>
          </w:p>
        </w:tc>
        <w:tc>
          <w:tcPr>
            <w:tcW w:w="600" w:type="dxa"/>
            <w:tcBorders>
              <w:top w:val="nil"/>
              <w:left w:val="nil"/>
              <w:bottom w:val="nil"/>
              <w:right w:val="nil"/>
            </w:tcBorders>
            <w:shd w:val="clear" w:color="auto" w:fill="auto"/>
            <w:vAlign w:val="center"/>
            <w:hideMark/>
          </w:tcPr>
          <w:p w14:paraId="7ED5E104"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0.09</w:t>
            </w:r>
          </w:p>
        </w:tc>
        <w:tc>
          <w:tcPr>
            <w:tcW w:w="600" w:type="dxa"/>
            <w:tcBorders>
              <w:top w:val="nil"/>
              <w:left w:val="nil"/>
              <w:bottom w:val="nil"/>
              <w:right w:val="nil"/>
            </w:tcBorders>
            <w:shd w:val="clear" w:color="auto" w:fill="auto"/>
            <w:vAlign w:val="center"/>
            <w:hideMark/>
          </w:tcPr>
          <w:p w14:paraId="6E266065"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p>
        </w:tc>
        <w:tc>
          <w:tcPr>
            <w:tcW w:w="600" w:type="dxa"/>
            <w:tcBorders>
              <w:top w:val="nil"/>
              <w:left w:val="nil"/>
              <w:bottom w:val="nil"/>
              <w:right w:val="nil"/>
            </w:tcBorders>
            <w:shd w:val="clear" w:color="auto" w:fill="auto"/>
            <w:vAlign w:val="center"/>
            <w:hideMark/>
          </w:tcPr>
          <w:p w14:paraId="514CEBF7"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0</w:t>
            </w:r>
          </w:p>
        </w:tc>
      </w:tr>
      <w:tr w:rsidR="00C50A2F" w:rsidRPr="00C50A2F" w14:paraId="667ADFF9" w14:textId="77777777" w:rsidTr="00E1236A">
        <w:trPr>
          <w:trHeight w:val="227"/>
        </w:trPr>
        <w:tc>
          <w:tcPr>
            <w:tcW w:w="2980" w:type="dxa"/>
            <w:tcBorders>
              <w:top w:val="nil"/>
              <w:left w:val="nil"/>
              <w:bottom w:val="nil"/>
              <w:right w:val="nil"/>
            </w:tcBorders>
            <w:shd w:val="clear" w:color="auto" w:fill="auto"/>
            <w:vAlign w:val="center"/>
            <w:hideMark/>
          </w:tcPr>
          <w:p w14:paraId="58223100" w14:textId="77777777" w:rsidR="00C50A2F" w:rsidRPr="00C50A2F" w:rsidRDefault="00C50A2F" w:rsidP="00C50A2F">
            <w:pPr>
              <w:spacing w:line="240" w:lineRule="auto"/>
              <w:ind w:firstLine="0"/>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Self-expression vs. Harmony</w:t>
            </w:r>
          </w:p>
        </w:tc>
        <w:tc>
          <w:tcPr>
            <w:tcW w:w="600" w:type="dxa"/>
            <w:tcBorders>
              <w:top w:val="nil"/>
              <w:left w:val="nil"/>
              <w:bottom w:val="nil"/>
              <w:right w:val="nil"/>
            </w:tcBorders>
            <w:shd w:val="clear" w:color="auto" w:fill="auto"/>
            <w:vAlign w:val="center"/>
            <w:hideMark/>
          </w:tcPr>
          <w:p w14:paraId="32BEBDEB"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-0.11</w:t>
            </w:r>
          </w:p>
        </w:tc>
        <w:tc>
          <w:tcPr>
            <w:tcW w:w="600" w:type="dxa"/>
            <w:tcBorders>
              <w:top w:val="nil"/>
              <w:left w:val="nil"/>
              <w:bottom w:val="nil"/>
              <w:right w:val="nil"/>
            </w:tcBorders>
            <w:shd w:val="clear" w:color="auto" w:fill="auto"/>
            <w:vAlign w:val="center"/>
            <w:hideMark/>
          </w:tcPr>
          <w:p w14:paraId="5A88AFF2"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1.51</w:t>
            </w:r>
          </w:p>
        </w:tc>
        <w:tc>
          <w:tcPr>
            <w:tcW w:w="600" w:type="dxa"/>
            <w:tcBorders>
              <w:top w:val="nil"/>
              <w:left w:val="nil"/>
              <w:bottom w:val="nil"/>
              <w:right w:val="nil"/>
            </w:tcBorders>
            <w:shd w:val="clear" w:color="auto" w:fill="auto"/>
            <w:vAlign w:val="center"/>
            <w:hideMark/>
          </w:tcPr>
          <w:p w14:paraId="48D2AD02"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142</w:t>
            </w:r>
          </w:p>
        </w:tc>
        <w:tc>
          <w:tcPr>
            <w:tcW w:w="600" w:type="dxa"/>
            <w:tcBorders>
              <w:top w:val="nil"/>
              <w:left w:val="nil"/>
              <w:bottom w:val="nil"/>
              <w:right w:val="nil"/>
            </w:tcBorders>
            <w:shd w:val="clear" w:color="auto" w:fill="auto"/>
            <w:vAlign w:val="center"/>
            <w:hideMark/>
          </w:tcPr>
          <w:p w14:paraId="5543F440"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-0.22</w:t>
            </w:r>
          </w:p>
        </w:tc>
        <w:tc>
          <w:tcPr>
            <w:tcW w:w="600" w:type="dxa"/>
            <w:tcBorders>
              <w:top w:val="nil"/>
              <w:left w:val="nil"/>
              <w:bottom w:val="nil"/>
              <w:right w:val="nil"/>
            </w:tcBorders>
            <w:shd w:val="clear" w:color="auto" w:fill="auto"/>
            <w:vAlign w:val="center"/>
            <w:hideMark/>
          </w:tcPr>
          <w:p w14:paraId="2AFE22E1"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1.44</w:t>
            </w:r>
          </w:p>
        </w:tc>
        <w:tc>
          <w:tcPr>
            <w:tcW w:w="600" w:type="dxa"/>
            <w:tcBorders>
              <w:top w:val="nil"/>
              <w:left w:val="nil"/>
              <w:bottom w:val="nil"/>
              <w:right w:val="nil"/>
            </w:tcBorders>
            <w:shd w:val="clear" w:color="auto" w:fill="auto"/>
            <w:vAlign w:val="center"/>
            <w:hideMark/>
          </w:tcPr>
          <w:p w14:paraId="728CCD3B"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80</w:t>
            </w:r>
          </w:p>
        </w:tc>
        <w:tc>
          <w:tcPr>
            <w:tcW w:w="600" w:type="dxa"/>
            <w:tcBorders>
              <w:top w:val="nil"/>
              <w:left w:val="nil"/>
              <w:bottom w:val="nil"/>
              <w:right w:val="nil"/>
            </w:tcBorders>
            <w:shd w:val="clear" w:color="auto" w:fill="auto"/>
            <w:vAlign w:val="center"/>
            <w:hideMark/>
          </w:tcPr>
          <w:p w14:paraId="1EAA32D1"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0.27</w:t>
            </w:r>
          </w:p>
        </w:tc>
        <w:tc>
          <w:tcPr>
            <w:tcW w:w="600" w:type="dxa"/>
            <w:tcBorders>
              <w:top w:val="nil"/>
              <w:left w:val="nil"/>
              <w:bottom w:val="nil"/>
              <w:right w:val="nil"/>
            </w:tcBorders>
            <w:shd w:val="clear" w:color="auto" w:fill="auto"/>
            <w:vAlign w:val="center"/>
            <w:hideMark/>
          </w:tcPr>
          <w:p w14:paraId="026C4270"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p>
        </w:tc>
        <w:tc>
          <w:tcPr>
            <w:tcW w:w="600" w:type="dxa"/>
            <w:tcBorders>
              <w:top w:val="nil"/>
              <w:left w:val="nil"/>
              <w:bottom w:val="nil"/>
              <w:right w:val="nil"/>
            </w:tcBorders>
            <w:shd w:val="clear" w:color="auto" w:fill="auto"/>
            <w:vAlign w:val="center"/>
            <w:hideMark/>
          </w:tcPr>
          <w:p w14:paraId="0E3D733F"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0</w:t>
            </w:r>
          </w:p>
        </w:tc>
      </w:tr>
      <w:tr w:rsidR="00C50A2F" w:rsidRPr="00C50A2F" w14:paraId="052293E9" w14:textId="77777777" w:rsidTr="00E1236A">
        <w:trPr>
          <w:trHeight w:val="227"/>
        </w:trPr>
        <w:tc>
          <w:tcPr>
            <w:tcW w:w="2980" w:type="dxa"/>
            <w:tcBorders>
              <w:top w:val="nil"/>
              <w:left w:val="nil"/>
              <w:bottom w:val="nil"/>
              <w:right w:val="nil"/>
            </w:tcBorders>
            <w:shd w:val="clear" w:color="auto" w:fill="auto"/>
            <w:vAlign w:val="center"/>
            <w:hideMark/>
          </w:tcPr>
          <w:p w14:paraId="12EF4B1F" w14:textId="77777777" w:rsidR="00C50A2F" w:rsidRPr="00C50A2F" w:rsidRDefault="00C50A2F" w:rsidP="00C50A2F">
            <w:pPr>
              <w:spacing w:line="240" w:lineRule="auto"/>
              <w:ind w:firstLine="0"/>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Self-interest vs. Commitment to others</w:t>
            </w:r>
          </w:p>
        </w:tc>
        <w:tc>
          <w:tcPr>
            <w:tcW w:w="600" w:type="dxa"/>
            <w:tcBorders>
              <w:top w:val="nil"/>
              <w:left w:val="nil"/>
              <w:bottom w:val="nil"/>
              <w:right w:val="nil"/>
            </w:tcBorders>
            <w:shd w:val="clear" w:color="auto" w:fill="auto"/>
            <w:vAlign w:val="center"/>
            <w:hideMark/>
          </w:tcPr>
          <w:p w14:paraId="01219AD0"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0.19</w:t>
            </w:r>
          </w:p>
        </w:tc>
        <w:tc>
          <w:tcPr>
            <w:tcW w:w="600" w:type="dxa"/>
            <w:tcBorders>
              <w:top w:val="nil"/>
              <w:left w:val="nil"/>
              <w:bottom w:val="nil"/>
              <w:right w:val="nil"/>
            </w:tcBorders>
            <w:shd w:val="clear" w:color="auto" w:fill="auto"/>
            <w:vAlign w:val="center"/>
            <w:hideMark/>
          </w:tcPr>
          <w:p w14:paraId="013CDA09"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1.43</w:t>
            </w:r>
          </w:p>
        </w:tc>
        <w:tc>
          <w:tcPr>
            <w:tcW w:w="600" w:type="dxa"/>
            <w:tcBorders>
              <w:top w:val="nil"/>
              <w:left w:val="nil"/>
              <w:bottom w:val="nil"/>
              <w:right w:val="nil"/>
            </w:tcBorders>
            <w:shd w:val="clear" w:color="auto" w:fill="auto"/>
            <w:vAlign w:val="center"/>
            <w:hideMark/>
          </w:tcPr>
          <w:p w14:paraId="16852ECA"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142</w:t>
            </w:r>
          </w:p>
        </w:tc>
        <w:tc>
          <w:tcPr>
            <w:tcW w:w="600" w:type="dxa"/>
            <w:tcBorders>
              <w:top w:val="nil"/>
              <w:left w:val="nil"/>
              <w:bottom w:val="nil"/>
              <w:right w:val="nil"/>
            </w:tcBorders>
            <w:shd w:val="clear" w:color="auto" w:fill="auto"/>
            <w:vAlign w:val="center"/>
            <w:hideMark/>
          </w:tcPr>
          <w:p w14:paraId="0E60BE1C"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0.52</w:t>
            </w:r>
          </w:p>
        </w:tc>
        <w:tc>
          <w:tcPr>
            <w:tcW w:w="600" w:type="dxa"/>
            <w:tcBorders>
              <w:top w:val="nil"/>
              <w:left w:val="nil"/>
              <w:bottom w:val="nil"/>
              <w:right w:val="nil"/>
            </w:tcBorders>
            <w:shd w:val="clear" w:color="auto" w:fill="auto"/>
            <w:vAlign w:val="center"/>
            <w:hideMark/>
          </w:tcPr>
          <w:p w14:paraId="3069DE46"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1.5</w:t>
            </w:r>
          </w:p>
        </w:tc>
        <w:tc>
          <w:tcPr>
            <w:tcW w:w="600" w:type="dxa"/>
            <w:tcBorders>
              <w:top w:val="nil"/>
              <w:left w:val="nil"/>
              <w:bottom w:val="nil"/>
              <w:right w:val="nil"/>
            </w:tcBorders>
            <w:shd w:val="clear" w:color="auto" w:fill="auto"/>
            <w:vAlign w:val="center"/>
            <w:hideMark/>
          </w:tcPr>
          <w:p w14:paraId="6880F80F"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80</w:t>
            </w:r>
          </w:p>
        </w:tc>
        <w:tc>
          <w:tcPr>
            <w:tcW w:w="600" w:type="dxa"/>
            <w:tcBorders>
              <w:top w:val="nil"/>
              <w:left w:val="nil"/>
              <w:bottom w:val="nil"/>
              <w:right w:val="nil"/>
            </w:tcBorders>
            <w:shd w:val="clear" w:color="auto" w:fill="auto"/>
            <w:vAlign w:val="center"/>
            <w:hideMark/>
          </w:tcPr>
          <w:p w14:paraId="36B94ABA"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2.6</w:t>
            </w:r>
          </w:p>
        </w:tc>
        <w:tc>
          <w:tcPr>
            <w:tcW w:w="600" w:type="dxa"/>
            <w:tcBorders>
              <w:top w:val="nil"/>
              <w:left w:val="nil"/>
              <w:bottom w:val="nil"/>
              <w:right w:val="nil"/>
            </w:tcBorders>
            <w:shd w:val="clear" w:color="auto" w:fill="auto"/>
            <w:vAlign w:val="center"/>
            <w:hideMark/>
          </w:tcPr>
          <w:p w14:paraId="7D7499AF"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p>
        </w:tc>
        <w:tc>
          <w:tcPr>
            <w:tcW w:w="600" w:type="dxa"/>
            <w:tcBorders>
              <w:top w:val="nil"/>
              <w:left w:val="nil"/>
              <w:bottom w:val="nil"/>
              <w:right w:val="nil"/>
            </w:tcBorders>
            <w:shd w:val="clear" w:color="auto" w:fill="auto"/>
            <w:vAlign w:val="center"/>
            <w:hideMark/>
          </w:tcPr>
          <w:p w14:paraId="7D38BFCA"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0.01</w:t>
            </w:r>
          </w:p>
        </w:tc>
      </w:tr>
      <w:tr w:rsidR="00C50A2F" w:rsidRPr="00C50A2F" w14:paraId="2A15A079" w14:textId="77777777" w:rsidTr="00E1236A">
        <w:trPr>
          <w:trHeight w:val="227"/>
        </w:trPr>
        <w:tc>
          <w:tcPr>
            <w:tcW w:w="2980" w:type="dxa"/>
            <w:tcBorders>
              <w:top w:val="nil"/>
              <w:left w:val="nil"/>
              <w:bottom w:val="nil"/>
              <w:right w:val="nil"/>
            </w:tcBorders>
            <w:shd w:val="clear" w:color="auto" w:fill="auto"/>
            <w:vAlign w:val="center"/>
            <w:hideMark/>
          </w:tcPr>
          <w:p w14:paraId="1A90F7EF" w14:textId="77777777" w:rsidR="00C50A2F" w:rsidRPr="00C50A2F" w:rsidRDefault="00C50A2F" w:rsidP="00C50A2F">
            <w:pPr>
              <w:spacing w:line="240" w:lineRule="auto"/>
              <w:ind w:firstLine="0"/>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De-contextualized vs. Contextualized Self</w:t>
            </w:r>
          </w:p>
        </w:tc>
        <w:tc>
          <w:tcPr>
            <w:tcW w:w="600" w:type="dxa"/>
            <w:tcBorders>
              <w:top w:val="nil"/>
              <w:left w:val="nil"/>
              <w:bottom w:val="nil"/>
              <w:right w:val="nil"/>
            </w:tcBorders>
            <w:shd w:val="clear" w:color="auto" w:fill="auto"/>
            <w:vAlign w:val="center"/>
            <w:hideMark/>
          </w:tcPr>
          <w:p w14:paraId="46845EB2"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-1.23</w:t>
            </w:r>
          </w:p>
        </w:tc>
        <w:tc>
          <w:tcPr>
            <w:tcW w:w="600" w:type="dxa"/>
            <w:tcBorders>
              <w:top w:val="nil"/>
              <w:left w:val="nil"/>
              <w:bottom w:val="nil"/>
              <w:right w:val="nil"/>
            </w:tcBorders>
            <w:shd w:val="clear" w:color="auto" w:fill="auto"/>
            <w:vAlign w:val="center"/>
            <w:hideMark/>
          </w:tcPr>
          <w:p w14:paraId="5F31A875"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1.69</w:t>
            </w:r>
          </w:p>
        </w:tc>
        <w:tc>
          <w:tcPr>
            <w:tcW w:w="600" w:type="dxa"/>
            <w:tcBorders>
              <w:top w:val="nil"/>
              <w:left w:val="nil"/>
              <w:bottom w:val="nil"/>
              <w:right w:val="nil"/>
            </w:tcBorders>
            <w:shd w:val="clear" w:color="auto" w:fill="auto"/>
            <w:vAlign w:val="center"/>
            <w:hideMark/>
          </w:tcPr>
          <w:p w14:paraId="0F186986"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142</w:t>
            </w:r>
          </w:p>
        </w:tc>
        <w:tc>
          <w:tcPr>
            <w:tcW w:w="600" w:type="dxa"/>
            <w:tcBorders>
              <w:top w:val="nil"/>
              <w:left w:val="nil"/>
              <w:bottom w:val="nil"/>
              <w:right w:val="nil"/>
            </w:tcBorders>
            <w:shd w:val="clear" w:color="auto" w:fill="auto"/>
            <w:vAlign w:val="center"/>
            <w:hideMark/>
          </w:tcPr>
          <w:p w14:paraId="3694E510"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-1.41</w:t>
            </w:r>
          </w:p>
        </w:tc>
        <w:tc>
          <w:tcPr>
            <w:tcW w:w="600" w:type="dxa"/>
            <w:tcBorders>
              <w:top w:val="nil"/>
              <w:left w:val="nil"/>
              <w:bottom w:val="nil"/>
              <w:right w:val="nil"/>
            </w:tcBorders>
            <w:shd w:val="clear" w:color="auto" w:fill="auto"/>
            <w:vAlign w:val="center"/>
            <w:hideMark/>
          </w:tcPr>
          <w:p w14:paraId="0924772D"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1.36</w:t>
            </w:r>
          </w:p>
        </w:tc>
        <w:tc>
          <w:tcPr>
            <w:tcW w:w="600" w:type="dxa"/>
            <w:tcBorders>
              <w:top w:val="nil"/>
              <w:left w:val="nil"/>
              <w:bottom w:val="nil"/>
              <w:right w:val="nil"/>
            </w:tcBorders>
            <w:shd w:val="clear" w:color="auto" w:fill="auto"/>
            <w:vAlign w:val="center"/>
            <w:hideMark/>
          </w:tcPr>
          <w:p w14:paraId="56FC9D16"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80</w:t>
            </w:r>
          </w:p>
        </w:tc>
        <w:tc>
          <w:tcPr>
            <w:tcW w:w="600" w:type="dxa"/>
            <w:tcBorders>
              <w:top w:val="nil"/>
              <w:left w:val="nil"/>
              <w:bottom w:val="nil"/>
              <w:right w:val="nil"/>
            </w:tcBorders>
            <w:shd w:val="clear" w:color="auto" w:fill="auto"/>
            <w:vAlign w:val="center"/>
            <w:hideMark/>
          </w:tcPr>
          <w:p w14:paraId="3423477C"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0.68</w:t>
            </w:r>
          </w:p>
        </w:tc>
        <w:tc>
          <w:tcPr>
            <w:tcW w:w="600" w:type="dxa"/>
            <w:tcBorders>
              <w:top w:val="nil"/>
              <w:left w:val="nil"/>
              <w:bottom w:val="nil"/>
              <w:right w:val="nil"/>
            </w:tcBorders>
            <w:shd w:val="clear" w:color="auto" w:fill="auto"/>
            <w:vAlign w:val="center"/>
            <w:hideMark/>
          </w:tcPr>
          <w:p w14:paraId="487A2881"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p>
        </w:tc>
        <w:tc>
          <w:tcPr>
            <w:tcW w:w="600" w:type="dxa"/>
            <w:tcBorders>
              <w:top w:val="nil"/>
              <w:left w:val="nil"/>
              <w:bottom w:val="nil"/>
              <w:right w:val="nil"/>
            </w:tcBorders>
            <w:shd w:val="clear" w:color="auto" w:fill="auto"/>
            <w:vAlign w:val="center"/>
            <w:hideMark/>
          </w:tcPr>
          <w:p w14:paraId="1170A925"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0</w:t>
            </w:r>
          </w:p>
        </w:tc>
      </w:tr>
      <w:tr w:rsidR="00C50A2F" w:rsidRPr="00C50A2F" w14:paraId="68090861" w14:textId="77777777" w:rsidTr="00E1236A">
        <w:trPr>
          <w:trHeight w:val="227"/>
        </w:trPr>
        <w:tc>
          <w:tcPr>
            <w:tcW w:w="2980" w:type="dxa"/>
            <w:tcBorders>
              <w:top w:val="nil"/>
              <w:left w:val="nil"/>
              <w:bottom w:val="nil"/>
              <w:right w:val="nil"/>
            </w:tcBorders>
            <w:shd w:val="clear" w:color="auto" w:fill="auto"/>
            <w:vAlign w:val="center"/>
            <w:hideMark/>
          </w:tcPr>
          <w:p w14:paraId="1ABA05FF"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p>
        </w:tc>
        <w:tc>
          <w:tcPr>
            <w:tcW w:w="600" w:type="dxa"/>
            <w:vMerge w:val="restart"/>
            <w:tcBorders>
              <w:top w:val="nil"/>
              <w:left w:val="nil"/>
              <w:bottom w:val="nil"/>
              <w:right w:val="nil"/>
            </w:tcBorders>
            <w:shd w:val="clear" w:color="auto" w:fill="auto"/>
            <w:vAlign w:val="center"/>
            <w:hideMark/>
          </w:tcPr>
          <w:p w14:paraId="6D84B86A" w14:textId="77777777" w:rsidR="00C50A2F" w:rsidRPr="00C50A2F" w:rsidRDefault="00C50A2F" w:rsidP="00C50A2F">
            <w:pPr>
              <w:spacing w:line="240" w:lineRule="auto"/>
              <w:ind w:firstLine="0"/>
              <w:rPr>
                <w:rFonts w:eastAsia="Times New Roman" w:cs="Times New Roman"/>
                <w:sz w:val="20"/>
                <w:szCs w:val="20"/>
                <w:lang w:val="en-US" w:eastAsia="zh-CN"/>
              </w:rPr>
            </w:pPr>
          </w:p>
        </w:tc>
        <w:tc>
          <w:tcPr>
            <w:tcW w:w="600" w:type="dxa"/>
            <w:vMerge w:val="restart"/>
            <w:tcBorders>
              <w:top w:val="nil"/>
              <w:left w:val="nil"/>
              <w:bottom w:val="nil"/>
              <w:right w:val="nil"/>
            </w:tcBorders>
            <w:shd w:val="clear" w:color="auto" w:fill="auto"/>
            <w:vAlign w:val="center"/>
            <w:hideMark/>
          </w:tcPr>
          <w:p w14:paraId="17A39DDE" w14:textId="77777777" w:rsidR="00C50A2F" w:rsidRPr="00C50A2F" w:rsidRDefault="00C50A2F" w:rsidP="00C50A2F">
            <w:pPr>
              <w:spacing w:line="240" w:lineRule="auto"/>
              <w:ind w:firstLine="0"/>
              <w:jc w:val="center"/>
              <w:rPr>
                <w:rFonts w:eastAsia="Times New Roman" w:cs="Times New Roman"/>
                <w:sz w:val="20"/>
                <w:szCs w:val="20"/>
                <w:lang w:val="en-US" w:eastAsia="zh-CN"/>
              </w:rPr>
            </w:pPr>
          </w:p>
        </w:tc>
        <w:tc>
          <w:tcPr>
            <w:tcW w:w="600" w:type="dxa"/>
            <w:vMerge w:val="restart"/>
            <w:tcBorders>
              <w:top w:val="nil"/>
              <w:left w:val="nil"/>
              <w:bottom w:val="nil"/>
              <w:right w:val="nil"/>
            </w:tcBorders>
            <w:shd w:val="clear" w:color="auto" w:fill="auto"/>
            <w:vAlign w:val="center"/>
            <w:hideMark/>
          </w:tcPr>
          <w:p w14:paraId="7AEBFBBA" w14:textId="77777777" w:rsidR="00C50A2F" w:rsidRPr="00C50A2F" w:rsidRDefault="00C50A2F" w:rsidP="00C50A2F">
            <w:pPr>
              <w:spacing w:line="240" w:lineRule="auto"/>
              <w:ind w:firstLine="0"/>
              <w:jc w:val="center"/>
              <w:rPr>
                <w:rFonts w:eastAsia="Times New Roman" w:cs="Times New Roman"/>
                <w:sz w:val="20"/>
                <w:szCs w:val="20"/>
                <w:lang w:val="en-US" w:eastAsia="zh-CN"/>
              </w:rPr>
            </w:pPr>
          </w:p>
        </w:tc>
        <w:tc>
          <w:tcPr>
            <w:tcW w:w="600" w:type="dxa"/>
            <w:vMerge w:val="restart"/>
            <w:tcBorders>
              <w:top w:val="nil"/>
              <w:left w:val="nil"/>
              <w:bottom w:val="nil"/>
              <w:right w:val="nil"/>
            </w:tcBorders>
            <w:shd w:val="clear" w:color="auto" w:fill="auto"/>
            <w:vAlign w:val="center"/>
            <w:hideMark/>
          </w:tcPr>
          <w:p w14:paraId="4A25039C" w14:textId="77777777" w:rsidR="00C50A2F" w:rsidRPr="00C50A2F" w:rsidRDefault="00C50A2F" w:rsidP="00C50A2F">
            <w:pPr>
              <w:spacing w:line="240" w:lineRule="auto"/>
              <w:ind w:firstLine="0"/>
              <w:jc w:val="center"/>
              <w:rPr>
                <w:rFonts w:eastAsia="Times New Roman" w:cs="Times New Roman"/>
                <w:sz w:val="20"/>
                <w:szCs w:val="20"/>
                <w:lang w:val="en-US" w:eastAsia="zh-CN"/>
              </w:rPr>
            </w:pPr>
          </w:p>
        </w:tc>
        <w:tc>
          <w:tcPr>
            <w:tcW w:w="600" w:type="dxa"/>
            <w:vMerge w:val="restart"/>
            <w:tcBorders>
              <w:top w:val="nil"/>
              <w:left w:val="nil"/>
              <w:bottom w:val="nil"/>
              <w:right w:val="nil"/>
            </w:tcBorders>
            <w:shd w:val="clear" w:color="auto" w:fill="auto"/>
            <w:vAlign w:val="center"/>
            <w:hideMark/>
          </w:tcPr>
          <w:p w14:paraId="09084706" w14:textId="77777777" w:rsidR="00C50A2F" w:rsidRPr="00C50A2F" w:rsidRDefault="00C50A2F" w:rsidP="00C50A2F">
            <w:pPr>
              <w:spacing w:line="240" w:lineRule="auto"/>
              <w:ind w:firstLine="0"/>
              <w:jc w:val="center"/>
              <w:rPr>
                <w:rFonts w:eastAsia="Times New Roman" w:cs="Times New Roman"/>
                <w:sz w:val="20"/>
                <w:szCs w:val="20"/>
                <w:lang w:val="en-US" w:eastAsia="zh-CN"/>
              </w:rPr>
            </w:pPr>
          </w:p>
        </w:tc>
        <w:tc>
          <w:tcPr>
            <w:tcW w:w="600" w:type="dxa"/>
            <w:vMerge w:val="restart"/>
            <w:tcBorders>
              <w:top w:val="nil"/>
              <w:left w:val="nil"/>
              <w:bottom w:val="nil"/>
              <w:right w:val="nil"/>
            </w:tcBorders>
            <w:shd w:val="clear" w:color="auto" w:fill="auto"/>
            <w:vAlign w:val="center"/>
            <w:hideMark/>
          </w:tcPr>
          <w:p w14:paraId="1D99725F" w14:textId="77777777" w:rsidR="00C50A2F" w:rsidRPr="00C50A2F" w:rsidRDefault="00C50A2F" w:rsidP="00C50A2F">
            <w:pPr>
              <w:spacing w:line="240" w:lineRule="auto"/>
              <w:ind w:firstLine="0"/>
              <w:jc w:val="center"/>
              <w:rPr>
                <w:rFonts w:eastAsia="Times New Roman" w:cs="Times New Roman"/>
                <w:sz w:val="20"/>
                <w:szCs w:val="20"/>
                <w:lang w:val="en-US" w:eastAsia="zh-CN"/>
              </w:rPr>
            </w:pPr>
          </w:p>
        </w:tc>
        <w:tc>
          <w:tcPr>
            <w:tcW w:w="600" w:type="dxa"/>
            <w:vMerge w:val="restart"/>
            <w:tcBorders>
              <w:top w:val="nil"/>
              <w:left w:val="nil"/>
              <w:bottom w:val="nil"/>
              <w:right w:val="nil"/>
            </w:tcBorders>
            <w:shd w:val="clear" w:color="auto" w:fill="auto"/>
            <w:vAlign w:val="center"/>
            <w:hideMark/>
          </w:tcPr>
          <w:p w14:paraId="22C55B0A" w14:textId="77777777" w:rsidR="00C50A2F" w:rsidRPr="00C50A2F" w:rsidRDefault="00C50A2F" w:rsidP="00C50A2F">
            <w:pPr>
              <w:spacing w:line="240" w:lineRule="auto"/>
              <w:ind w:firstLine="0"/>
              <w:jc w:val="center"/>
              <w:rPr>
                <w:rFonts w:eastAsia="Times New Roman" w:cs="Times New Roman"/>
                <w:sz w:val="20"/>
                <w:szCs w:val="20"/>
                <w:lang w:val="en-US" w:eastAsia="zh-CN"/>
              </w:rPr>
            </w:pPr>
          </w:p>
        </w:tc>
        <w:tc>
          <w:tcPr>
            <w:tcW w:w="600" w:type="dxa"/>
            <w:vMerge w:val="restart"/>
            <w:tcBorders>
              <w:top w:val="nil"/>
              <w:left w:val="nil"/>
              <w:bottom w:val="nil"/>
              <w:right w:val="nil"/>
            </w:tcBorders>
            <w:shd w:val="clear" w:color="auto" w:fill="auto"/>
            <w:vAlign w:val="center"/>
            <w:hideMark/>
          </w:tcPr>
          <w:p w14:paraId="08424EC6" w14:textId="77777777" w:rsidR="00C50A2F" w:rsidRPr="00C50A2F" w:rsidRDefault="00C50A2F" w:rsidP="00C50A2F">
            <w:pPr>
              <w:spacing w:line="240" w:lineRule="auto"/>
              <w:ind w:firstLine="0"/>
              <w:jc w:val="center"/>
              <w:rPr>
                <w:rFonts w:eastAsia="Times New Roman" w:cs="Times New Roman"/>
                <w:sz w:val="20"/>
                <w:szCs w:val="20"/>
                <w:lang w:val="en-US" w:eastAsia="zh-CN"/>
              </w:rPr>
            </w:pPr>
          </w:p>
        </w:tc>
        <w:tc>
          <w:tcPr>
            <w:tcW w:w="600" w:type="dxa"/>
            <w:vMerge w:val="restart"/>
            <w:tcBorders>
              <w:top w:val="nil"/>
              <w:left w:val="nil"/>
              <w:bottom w:val="nil"/>
              <w:right w:val="nil"/>
            </w:tcBorders>
            <w:shd w:val="clear" w:color="auto" w:fill="auto"/>
            <w:vAlign w:val="center"/>
            <w:hideMark/>
          </w:tcPr>
          <w:p w14:paraId="72D4C7FC" w14:textId="77777777" w:rsidR="00C50A2F" w:rsidRPr="00C50A2F" w:rsidRDefault="00C50A2F" w:rsidP="00C50A2F">
            <w:pPr>
              <w:spacing w:line="240" w:lineRule="auto"/>
              <w:ind w:firstLine="0"/>
              <w:jc w:val="center"/>
              <w:rPr>
                <w:rFonts w:eastAsia="Times New Roman" w:cs="Times New Roman"/>
                <w:sz w:val="20"/>
                <w:szCs w:val="20"/>
                <w:lang w:val="en-US" w:eastAsia="zh-CN"/>
              </w:rPr>
            </w:pPr>
          </w:p>
        </w:tc>
      </w:tr>
      <w:tr w:rsidR="00C50A2F" w:rsidRPr="00C50A2F" w14:paraId="5E4BA725" w14:textId="77777777" w:rsidTr="00E1236A">
        <w:trPr>
          <w:trHeight w:val="227"/>
        </w:trPr>
        <w:tc>
          <w:tcPr>
            <w:tcW w:w="2980" w:type="dxa"/>
            <w:tcBorders>
              <w:top w:val="nil"/>
              <w:left w:val="nil"/>
              <w:bottom w:val="nil"/>
              <w:right w:val="nil"/>
            </w:tcBorders>
            <w:shd w:val="clear" w:color="auto" w:fill="auto"/>
            <w:vAlign w:val="center"/>
            <w:hideMark/>
          </w:tcPr>
          <w:p w14:paraId="3D935891" w14:textId="77777777" w:rsidR="00C50A2F" w:rsidRPr="00C50A2F" w:rsidRDefault="00C50A2F" w:rsidP="00C50A2F">
            <w:pPr>
              <w:spacing w:line="240" w:lineRule="auto"/>
              <w:ind w:firstLine="0"/>
              <w:rPr>
                <w:rFonts w:eastAsia="Times New Roman" w:cs="Times New Roman"/>
                <w:b/>
                <w:bCs/>
                <w:color w:val="000000"/>
                <w:sz w:val="20"/>
                <w:szCs w:val="20"/>
                <w:lang w:val="en-US" w:eastAsia="zh-CN"/>
              </w:rPr>
            </w:pPr>
            <w:r w:rsidRPr="00C50A2F">
              <w:rPr>
                <w:rFonts w:eastAsia="Times New Roman" w:cs="Times New Roman"/>
                <w:b/>
                <w:bCs/>
                <w:color w:val="000000"/>
                <w:sz w:val="20"/>
                <w:szCs w:val="20"/>
                <w:lang w:val="en-US" w:eastAsia="zh-CN"/>
              </w:rPr>
              <w:t>Cognitive Style</w:t>
            </w:r>
          </w:p>
        </w:tc>
        <w:tc>
          <w:tcPr>
            <w:tcW w:w="600" w:type="dxa"/>
            <w:vMerge/>
            <w:tcBorders>
              <w:top w:val="nil"/>
              <w:left w:val="nil"/>
              <w:bottom w:val="nil"/>
              <w:right w:val="nil"/>
            </w:tcBorders>
            <w:vAlign w:val="center"/>
            <w:hideMark/>
          </w:tcPr>
          <w:p w14:paraId="58B978A8" w14:textId="77777777" w:rsidR="00C50A2F" w:rsidRPr="00C50A2F" w:rsidRDefault="00C50A2F" w:rsidP="00C50A2F">
            <w:pPr>
              <w:spacing w:line="240" w:lineRule="auto"/>
              <w:ind w:firstLine="0"/>
              <w:rPr>
                <w:rFonts w:eastAsia="Times New Roman" w:cs="Times New Roman"/>
                <w:sz w:val="20"/>
                <w:szCs w:val="20"/>
                <w:lang w:val="en-US" w:eastAsia="zh-CN"/>
              </w:rPr>
            </w:pPr>
          </w:p>
        </w:tc>
        <w:tc>
          <w:tcPr>
            <w:tcW w:w="600" w:type="dxa"/>
            <w:vMerge/>
            <w:tcBorders>
              <w:top w:val="nil"/>
              <w:left w:val="nil"/>
              <w:bottom w:val="nil"/>
              <w:right w:val="nil"/>
            </w:tcBorders>
            <w:vAlign w:val="center"/>
            <w:hideMark/>
          </w:tcPr>
          <w:p w14:paraId="5E56B7E5" w14:textId="77777777" w:rsidR="00C50A2F" w:rsidRPr="00C50A2F" w:rsidRDefault="00C50A2F" w:rsidP="00C50A2F">
            <w:pPr>
              <w:spacing w:line="240" w:lineRule="auto"/>
              <w:ind w:firstLine="0"/>
              <w:rPr>
                <w:rFonts w:eastAsia="Times New Roman" w:cs="Times New Roman"/>
                <w:sz w:val="20"/>
                <w:szCs w:val="20"/>
                <w:lang w:val="en-US" w:eastAsia="zh-CN"/>
              </w:rPr>
            </w:pPr>
          </w:p>
        </w:tc>
        <w:tc>
          <w:tcPr>
            <w:tcW w:w="600" w:type="dxa"/>
            <w:vMerge/>
            <w:tcBorders>
              <w:top w:val="nil"/>
              <w:left w:val="nil"/>
              <w:bottom w:val="nil"/>
              <w:right w:val="nil"/>
            </w:tcBorders>
            <w:vAlign w:val="center"/>
            <w:hideMark/>
          </w:tcPr>
          <w:p w14:paraId="3FD9B77D" w14:textId="77777777" w:rsidR="00C50A2F" w:rsidRPr="00C50A2F" w:rsidRDefault="00C50A2F" w:rsidP="00C50A2F">
            <w:pPr>
              <w:spacing w:line="240" w:lineRule="auto"/>
              <w:ind w:firstLine="0"/>
              <w:rPr>
                <w:rFonts w:eastAsia="Times New Roman" w:cs="Times New Roman"/>
                <w:sz w:val="20"/>
                <w:szCs w:val="20"/>
                <w:lang w:val="en-US" w:eastAsia="zh-CN"/>
              </w:rPr>
            </w:pPr>
          </w:p>
        </w:tc>
        <w:tc>
          <w:tcPr>
            <w:tcW w:w="600" w:type="dxa"/>
            <w:vMerge/>
            <w:tcBorders>
              <w:top w:val="nil"/>
              <w:left w:val="nil"/>
              <w:bottom w:val="nil"/>
              <w:right w:val="nil"/>
            </w:tcBorders>
            <w:vAlign w:val="center"/>
            <w:hideMark/>
          </w:tcPr>
          <w:p w14:paraId="1E611473" w14:textId="77777777" w:rsidR="00C50A2F" w:rsidRPr="00C50A2F" w:rsidRDefault="00C50A2F" w:rsidP="00C50A2F">
            <w:pPr>
              <w:spacing w:line="240" w:lineRule="auto"/>
              <w:ind w:firstLine="0"/>
              <w:rPr>
                <w:rFonts w:eastAsia="Times New Roman" w:cs="Times New Roman"/>
                <w:sz w:val="20"/>
                <w:szCs w:val="20"/>
                <w:lang w:val="en-US" w:eastAsia="zh-CN"/>
              </w:rPr>
            </w:pPr>
          </w:p>
        </w:tc>
        <w:tc>
          <w:tcPr>
            <w:tcW w:w="600" w:type="dxa"/>
            <w:vMerge/>
            <w:tcBorders>
              <w:top w:val="nil"/>
              <w:left w:val="nil"/>
              <w:bottom w:val="nil"/>
              <w:right w:val="nil"/>
            </w:tcBorders>
            <w:vAlign w:val="center"/>
            <w:hideMark/>
          </w:tcPr>
          <w:p w14:paraId="0D5A31AF" w14:textId="77777777" w:rsidR="00C50A2F" w:rsidRPr="00C50A2F" w:rsidRDefault="00C50A2F" w:rsidP="00C50A2F">
            <w:pPr>
              <w:spacing w:line="240" w:lineRule="auto"/>
              <w:ind w:firstLine="0"/>
              <w:rPr>
                <w:rFonts w:eastAsia="Times New Roman" w:cs="Times New Roman"/>
                <w:sz w:val="20"/>
                <w:szCs w:val="20"/>
                <w:lang w:val="en-US" w:eastAsia="zh-CN"/>
              </w:rPr>
            </w:pPr>
          </w:p>
        </w:tc>
        <w:tc>
          <w:tcPr>
            <w:tcW w:w="600" w:type="dxa"/>
            <w:vMerge/>
            <w:tcBorders>
              <w:top w:val="nil"/>
              <w:left w:val="nil"/>
              <w:bottom w:val="nil"/>
              <w:right w:val="nil"/>
            </w:tcBorders>
            <w:vAlign w:val="center"/>
            <w:hideMark/>
          </w:tcPr>
          <w:p w14:paraId="5830B900" w14:textId="77777777" w:rsidR="00C50A2F" w:rsidRPr="00C50A2F" w:rsidRDefault="00C50A2F" w:rsidP="00C50A2F">
            <w:pPr>
              <w:spacing w:line="240" w:lineRule="auto"/>
              <w:ind w:firstLine="0"/>
              <w:rPr>
                <w:rFonts w:eastAsia="Times New Roman" w:cs="Times New Roman"/>
                <w:sz w:val="20"/>
                <w:szCs w:val="20"/>
                <w:lang w:val="en-US" w:eastAsia="zh-CN"/>
              </w:rPr>
            </w:pPr>
          </w:p>
        </w:tc>
        <w:tc>
          <w:tcPr>
            <w:tcW w:w="600" w:type="dxa"/>
            <w:vMerge/>
            <w:tcBorders>
              <w:top w:val="nil"/>
              <w:left w:val="nil"/>
              <w:bottom w:val="nil"/>
              <w:right w:val="nil"/>
            </w:tcBorders>
            <w:vAlign w:val="center"/>
            <w:hideMark/>
          </w:tcPr>
          <w:p w14:paraId="60361834" w14:textId="77777777" w:rsidR="00C50A2F" w:rsidRPr="00C50A2F" w:rsidRDefault="00C50A2F" w:rsidP="00C50A2F">
            <w:pPr>
              <w:spacing w:line="240" w:lineRule="auto"/>
              <w:ind w:firstLine="0"/>
              <w:rPr>
                <w:rFonts w:eastAsia="Times New Roman" w:cs="Times New Roman"/>
                <w:sz w:val="20"/>
                <w:szCs w:val="20"/>
                <w:lang w:val="en-US" w:eastAsia="zh-CN"/>
              </w:rPr>
            </w:pPr>
          </w:p>
        </w:tc>
        <w:tc>
          <w:tcPr>
            <w:tcW w:w="600" w:type="dxa"/>
            <w:vMerge/>
            <w:tcBorders>
              <w:top w:val="nil"/>
              <w:left w:val="nil"/>
              <w:bottom w:val="nil"/>
              <w:right w:val="nil"/>
            </w:tcBorders>
            <w:vAlign w:val="center"/>
            <w:hideMark/>
          </w:tcPr>
          <w:p w14:paraId="164B6F9D" w14:textId="77777777" w:rsidR="00C50A2F" w:rsidRPr="00C50A2F" w:rsidRDefault="00C50A2F" w:rsidP="00C50A2F">
            <w:pPr>
              <w:spacing w:line="240" w:lineRule="auto"/>
              <w:ind w:firstLine="0"/>
              <w:rPr>
                <w:rFonts w:eastAsia="Times New Roman" w:cs="Times New Roman"/>
                <w:sz w:val="20"/>
                <w:szCs w:val="20"/>
                <w:lang w:val="en-US" w:eastAsia="zh-CN"/>
              </w:rPr>
            </w:pPr>
          </w:p>
        </w:tc>
        <w:tc>
          <w:tcPr>
            <w:tcW w:w="600" w:type="dxa"/>
            <w:vMerge/>
            <w:tcBorders>
              <w:top w:val="nil"/>
              <w:left w:val="nil"/>
              <w:bottom w:val="nil"/>
              <w:right w:val="nil"/>
            </w:tcBorders>
            <w:vAlign w:val="center"/>
            <w:hideMark/>
          </w:tcPr>
          <w:p w14:paraId="6705A303" w14:textId="77777777" w:rsidR="00C50A2F" w:rsidRPr="00C50A2F" w:rsidRDefault="00C50A2F" w:rsidP="00C50A2F">
            <w:pPr>
              <w:spacing w:line="240" w:lineRule="auto"/>
              <w:ind w:firstLine="0"/>
              <w:rPr>
                <w:rFonts w:eastAsia="Times New Roman" w:cs="Times New Roman"/>
                <w:sz w:val="20"/>
                <w:szCs w:val="20"/>
                <w:lang w:val="en-US" w:eastAsia="zh-CN"/>
              </w:rPr>
            </w:pPr>
          </w:p>
        </w:tc>
      </w:tr>
      <w:tr w:rsidR="00C50A2F" w:rsidRPr="00C50A2F" w14:paraId="113579DF" w14:textId="77777777" w:rsidTr="00E1236A">
        <w:trPr>
          <w:trHeight w:val="227"/>
        </w:trPr>
        <w:tc>
          <w:tcPr>
            <w:tcW w:w="2980" w:type="dxa"/>
            <w:tcBorders>
              <w:top w:val="nil"/>
              <w:left w:val="nil"/>
              <w:bottom w:val="nil"/>
              <w:right w:val="nil"/>
            </w:tcBorders>
            <w:shd w:val="clear" w:color="auto" w:fill="auto"/>
            <w:vAlign w:val="center"/>
            <w:hideMark/>
          </w:tcPr>
          <w:p w14:paraId="1758165A" w14:textId="77777777" w:rsidR="00C50A2F" w:rsidRPr="00C50A2F" w:rsidRDefault="00C50A2F" w:rsidP="00C50A2F">
            <w:pPr>
              <w:spacing w:line="240" w:lineRule="auto"/>
              <w:ind w:firstLine="0"/>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 xml:space="preserve">Situational attribution bias </w:t>
            </w:r>
          </w:p>
        </w:tc>
        <w:tc>
          <w:tcPr>
            <w:tcW w:w="600" w:type="dxa"/>
            <w:tcBorders>
              <w:top w:val="nil"/>
              <w:left w:val="nil"/>
              <w:bottom w:val="nil"/>
              <w:right w:val="nil"/>
            </w:tcBorders>
            <w:shd w:val="clear" w:color="auto" w:fill="auto"/>
            <w:vAlign w:val="center"/>
            <w:hideMark/>
          </w:tcPr>
          <w:p w14:paraId="295E415B"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-1.22</w:t>
            </w:r>
          </w:p>
        </w:tc>
        <w:tc>
          <w:tcPr>
            <w:tcW w:w="600" w:type="dxa"/>
            <w:tcBorders>
              <w:top w:val="nil"/>
              <w:left w:val="nil"/>
              <w:bottom w:val="nil"/>
              <w:right w:val="nil"/>
            </w:tcBorders>
            <w:shd w:val="clear" w:color="auto" w:fill="auto"/>
            <w:vAlign w:val="center"/>
            <w:hideMark/>
          </w:tcPr>
          <w:p w14:paraId="1FFDFE8D"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1.35</w:t>
            </w:r>
          </w:p>
        </w:tc>
        <w:tc>
          <w:tcPr>
            <w:tcW w:w="600" w:type="dxa"/>
            <w:tcBorders>
              <w:top w:val="nil"/>
              <w:left w:val="nil"/>
              <w:bottom w:val="nil"/>
              <w:right w:val="nil"/>
            </w:tcBorders>
            <w:shd w:val="clear" w:color="auto" w:fill="auto"/>
            <w:vAlign w:val="center"/>
            <w:hideMark/>
          </w:tcPr>
          <w:p w14:paraId="6E1B2D6E"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140</w:t>
            </w:r>
          </w:p>
        </w:tc>
        <w:tc>
          <w:tcPr>
            <w:tcW w:w="600" w:type="dxa"/>
            <w:tcBorders>
              <w:top w:val="nil"/>
              <w:left w:val="nil"/>
              <w:bottom w:val="nil"/>
              <w:right w:val="nil"/>
            </w:tcBorders>
            <w:shd w:val="clear" w:color="auto" w:fill="auto"/>
            <w:vAlign w:val="center"/>
            <w:hideMark/>
          </w:tcPr>
          <w:p w14:paraId="23AAB65F"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-1.35</w:t>
            </w:r>
          </w:p>
        </w:tc>
        <w:tc>
          <w:tcPr>
            <w:tcW w:w="600" w:type="dxa"/>
            <w:tcBorders>
              <w:top w:val="nil"/>
              <w:left w:val="nil"/>
              <w:bottom w:val="nil"/>
              <w:right w:val="nil"/>
            </w:tcBorders>
            <w:shd w:val="clear" w:color="auto" w:fill="auto"/>
            <w:vAlign w:val="center"/>
            <w:hideMark/>
          </w:tcPr>
          <w:p w14:paraId="67231315"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1.17</w:t>
            </w:r>
          </w:p>
        </w:tc>
        <w:tc>
          <w:tcPr>
            <w:tcW w:w="600" w:type="dxa"/>
            <w:tcBorders>
              <w:top w:val="nil"/>
              <w:left w:val="nil"/>
              <w:bottom w:val="nil"/>
              <w:right w:val="nil"/>
            </w:tcBorders>
            <w:shd w:val="clear" w:color="auto" w:fill="auto"/>
            <w:vAlign w:val="center"/>
            <w:hideMark/>
          </w:tcPr>
          <w:p w14:paraId="479FEBCA"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80</w:t>
            </w:r>
          </w:p>
        </w:tc>
        <w:tc>
          <w:tcPr>
            <w:tcW w:w="600" w:type="dxa"/>
            <w:tcBorders>
              <w:top w:val="nil"/>
              <w:left w:val="nil"/>
              <w:bottom w:val="nil"/>
              <w:right w:val="nil"/>
            </w:tcBorders>
            <w:shd w:val="clear" w:color="auto" w:fill="auto"/>
            <w:vAlign w:val="center"/>
            <w:hideMark/>
          </w:tcPr>
          <w:p w14:paraId="5D257215"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0.29</w:t>
            </w:r>
          </w:p>
        </w:tc>
        <w:tc>
          <w:tcPr>
            <w:tcW w:w="600" w:type="dxa"/>
            <w:tcBorders>
              <w:top w:val="nil"/>
              <w:left w:val="nil"/>
              <w:bottom w:val="nil"/>
              <w:right w:val="nil"/>
            </w:tcBorders>
            <w:shd w:val="clear" w:color="auto" w:fill="auto"/>
            <w:vAlign w:val="center"/>
            <w:hideMark/>
          </w:tcPr>
          <w:p w14:paraId="00967755"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p>
        </w:tc>
        <w:tc>
          <w:tcPr>
            <w:tcW w:w="600" w:type="dxa"/>
            <w:tcBorders>
              <w:top w:val="nil"/>
              <w:left w:val="nil"/>
              <w:bottom w:val="nil"/>
              <w:right w:val="nil"/>
            </w:tcBorders>
            <w:shd w:val="clear" w:color="auto" w:fill="auto"/>
            <w:vAlign w:val="center"/>
            <w:hideMark/>
          </w:tcPr>
          <w:p w14:paraId="276CBA58"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0</w:t>
            </w:r>
          </w:p>
        </w:tc>
      </w:tr>
      <w:tr w:rsidR="00C50A2F" w:rsidRPr="00C50A2F" w14:paraId="0919CC66" w14:textId="77777777" w:rsidTr="00E1236A">
        <w:trPr>
          <w:trHeight w:val="227"/>
        </w:trPr>
        <w:tc>
          <w:tcPr>
            <w:tcW w:w="2980" w:type="dxa"/>
            <w:tcBorders>
              <w:top w:val="nil"/>
              <w:left w:val="nil"/>
              <w:bottom w:val="nil"/>
              <w:right w:val="nil"/>
            </w:tcBorders>
            <w:shd w:val="clear" w:color="auto" w:fill="auto"/>
            <w:vAlign w:val="center"/>
            <w:hideMark/>
          </w:tcPr>
          <w:p w14:paraId="4B910BF5" w14:textId="77777777" w:rsidR="00C50A2F" w:rsidRPr="00C50A2F" w:rsidRDefault="00C50A2F" w:rsidP="00C50A2F">
            <w:pPr>
              <w:spacing w:line="240" w:lineRule="auto"/>
              <w:ind w:firstLine="0"/>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 Relationship-based categorizations</w:t>
            </w:r>
          </w:p>
        </w:tc>
        <w:tc>
          <w:tcPr>
            <w:tcW w:w="600" w:type="dxa"/>
            <w:tcBorders>
              <w:top w:val="nil"/>
              <w:left w:val="nil"/>
              <w:bottom w:val="nil"/>
              <w:right w:val="nil"/>
            </w:tcBorders>
            <w:shd w:val="clear" w:color="auto" w:fill="auto"/>
            <w:vAlign w:val="center"/>
            <w:hideMark/>
          </w:tcPr>
          <w:p w14:paraId="16849115"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0.78</w:t>
            </w:r>
          </w:p>
        </w:tc>
        <w:tc>
          <w:tcPr>
            <w:tcW w:w="600" w:type="dxa"/>
            <w:tcBorders>
              <w:top w:val="nil"/>
              <w:left w:val="nil"/>
              <w:bottom w:val="nil"/>
              <w:right w:val="nil"/>
            </w:tcBorders>
            <w:shd w:val="clear" w:color="auto" w:fill="auto"/>
            <w:vAlign w:val="center"/>
            <w:hideMark/>
          </w:tcPr>
          <w:p w14:paraId="76BE90F7"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0.21</w:t>
            </w:r>
          </w:p>
        </w:tc>
        <w:tc>
          <w:tcPr>
            <w:tcW w:w="600" w:type="dxa"/>
            <w:tcBorders>
              <w:top w:val="nil"/>
              <w:left w:val="nil"/>
              <w:bottom w:val="nil"/>
              <w:right w:val="nil"/>
            </w:tcBorders>
            <w:shd w:val="clear" w:color="auto" w:fill="auto"/>
            <w:vAlign w:val="center"/>
            <w:hideMark/>
          </w:tcPr>
          <w:p w14:paraId="07CC58BB"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139</w:t>
            </w:r>
          </w:p>
        </w:tc>
        <w:tc>
          <w:tcPr>
            <w:tcW w:w="600" w:type="dxa"/>
            <w:tcBorders>
              <w:top w:val="nil"/>
              <w:left w:val="nil"/>
              <w:bottom w:val="nil"/>
              <w:right w:val="nil"/>
            </w:tcBorders>
            <w:shd w:val="clear" w:color="auto" w:fill="auto"/>
            <w:vAlign w:val="center"/>
            <w:hideMark/>
          </w:tcPr>
          <w:p w14:paraId="4574C14B"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0.71</w:t>
            </w:r>
          </w:p>
        </w:tc>
        <w:tc>
          <w:tcPr>
            <w:tcW w:w="600" w:type="dxa"/>
            <w:tcBorders>
              <w:top w:val="nil"/>
              <w:left w:val="nil"/>
              <w:bottom w:val="nil"/>
              <w:right w:val="nil"/>
            </w:tcBorders>
            <w:shd w:val="clear" w:color="auto" w:fill="auto"/>
            <w:vAlign w:val="center"/>
            <w:hideMark/>
          </w:tcPr>
          <w:p w14:paraId="2B283F67"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0.25</w:t>
            </w:r>
          </w:p>
        </w:tc>
        <w:tc>
          <w:tcPr>
            <w:tcW w:w="600" w:type="dxa"/>
            <w:tcBorders>
              <w:top w:val="nil"/>
              <w:left w:val="nil"/>
              <w:bottom w:val="nil"/>
              <w:right w:val="nil"/>
            </w:tcBorders>
            <w:shd w:val="clear" w:color="auto" w:fill="auto"/>
            <w:vAlign w:val="center"/>
            <w:hideMark/>
          </w:tcPr>
          <w:p w14:paraId="42150E23"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80</w:t>
            </w:r>
          </w:p>
        </w:tc>
        <w:tc>
          <w:tcPr>
            <w:tcW w:w="600" w:type="dxa"/>
            <w:tcBorders>
              <w:top w:val="nil"/>
              <w:left w:val="nil"/>
              <w:bottom w:val="nil"/>
              <w:right w:val="nil"/>
            </w:tcBorders>
            <w:shd w:val="clear" w:color="auto" w:fill="auto"/>
            <w:vAlign w:val="center"/>
            <w:hideMark/>
          </w:tcPr>
          <w:p w14:paraId="3CCC25A3"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4.27</w:t>
            </w:r>
          </w:p>
        </w:tc>
        <w:tc>
          <w:tcPr>
            <w:tcW w:w="600" w:type="dxa"/>
            <w:tcBorders>
              <w:top w:val="nil"/>
              <w:left w:val="nil"/>
              <w:bottom w:val="nil"/>
              <w:right w:val="nil"/>
            </w:tcBorders>
            <w:shd w:val="clear" w:color="auto" w:fill="auto"/>
            <w:vAlign w:val="center"/>
            <w:hideMark/>
          </w:tcPr>
          <w:p w14:paraId="7ECCBEA5"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w:t>
            </w:r>
          </w:p>
        </w:tc>
        <w:tc>
          <w:tcPr>
            <w:tcW w:w="600" w:type="dxa"/>
            <w:tcBorders>
              <w:top w:val="nil"/>
              <w:left w:val="nil"/>
              <w:bottom w:val="nil"/>
              <w:right w:val="nil"/>
            </w:tcBorders>
            <w:shd w:val="clear" w:color="auto" w:fill="auto"/>
            <w:vAlign w:val="center"/>
            <w:hideMark/>
          </w:tcPr>
          <w:p w14:paraId="0FBAB761"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0.02</w:t>
            </w:r>
          </w:p>
        </w:tc>
      </w:tr>
      <w:tr w:rsidR="00C50A2F" w:rsidRPr="00C50A2F" w14:paraId="33084F19" w14:textId="77777777" w:rsidTr="00E1236A">
        <w:trPr>
          <w:trHeight w:val="227"/>
        </w:trPr>
        <w:tc>
          <w:tcPr>
            <w:tcW w:w="2980" w:type="dxa"/>
            <w:tcBorders>
              <w:top w:val="nil"/>
              <w:left w:val="nil"/>
              <w:bottom w:val="nil"/>
              <w:right w:val="nil"/>
            </w:tcBorders>
            <w:shd w:val="clear" w:color="auto" w:fill="auto"/>
            <w:vAlign w:val="center"/>
            <w:hideMark/>
          </w:tcPr>
          <w:p w14:paraId="3DC31575" w14:textId="77777777" w:rsidR="00C50A2F" w:rsidRPr="00C50A2F" w:rsidRDefault="00C50A2F" w:rsidP="00C50A2F">
            <w:pPr>
              <w:spacing w:line="240" w:lineRule="auto"/>
              <w:ind w:firstLine="0"/>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Exclusion - Relevant items </w:t>
            </w:r>
          </w:p>
        </w:tc>
        <w:tc>
          <w:tcPr>
            <w:tcW w:w="600" w:type="dxa"/>
            <w:tcBorders>
              <w:top w:val="nil"/>
              <w:left w:val="nil"/>
              <w:bottom w:val="nil"/>
              <w:right w:val="nil"/>
            </w:tcBorders>
            <w:shd w:val="clear" w:color="auto" w:fill="auto"/>
            <w:vAlign w:val="center"/>
            <w:hideMark/>
          </w:tcPr>
          <w:p w14:paraId="001B1062"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12.25</w:t>
            </w:r>
          </w:p>
        </w:tc>
        <w:tc>
          <w:tcPr>
            <w:tcW w:w="600" w:type="dxa"/>
            <w:tcBorders>
              <w:top w:val="nil"/>
              <w:left w:val="nil"/>
              <w:bottom w:val="nil"/>
              <w:right w:val="nil"/>
            </w:tcBorders>
            <w:shd w:val="clear" w:color="auto" w:fill="auto"/>
            <w:vAlign w:val="center"/>
            <w:hideMark/>
          </w:tcPr>
          <w:p w14:paraId="29504224"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3.91</w:t>
            </w:r>
          </w:p>
        </w:tc>
        <w:tc>
          <w:tcPr>
            <w:tcW w:w="600" w:type="dxa"/>
            <w:tcBorders>
              <w:top w:val="nil"/>
              <w:left w:val="nil"/>
              <w:bottom w:val="nil"/>
              <w:right w:val="nil"/>
            </w:tcBorders>
            <w:shd w:val="clear" w:color="auto" w:fill="auto"/>
            <w:vAlign w:val="center"/>
            <w:hideMark/>
          </w:tcPr>
          <w:p w14:paraId="07061DF3"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140</w:t>
            </w:r>
          </w:p>
        </w:tc>
        <w:tc>
          <w:tcPr>
            <w:tcW w:w="600" w:type="dxa"/>
            <w:tcBorders>
              <w:top w:val="nil"/>
              <w:left w:val="nil"/>
              <w:bottom w:val="nil"/>
              <w:right w:val="nil"/>
            </w:tcBorders>
            <w:shd w:val="clear" w:color="auto" w:fill="auto"/>
            <w:vAlign w:val="center"/>
            <w:hideMark/>
          </w:tcPr>
          <w:p w14:paraId="10B79DFD"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13.05</w:t>
            </w:r>
          </w:p>
        </w:tc>
        <w:tc>
          <w:tcPr>
            <w:tcW w:w="600" w:type="dxa"/>
            <w:tcBorders>
              <w:top w:val="nil"/>
              <w:left w:val="nil"/>
              <w:bottom w:val="nil"/>
              <w:right w:val="nil"/>
            </w:tcBorders>
            <w:shd w:val="clear" w:color="auto" w:fill="auto"/>
            <w:vAlign w:val="center"/>
            <w:hideMark/>
          </w:tcPr>
          <w:p w14:paraId="6F34BAEA"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3.91</w:t>
            </w:r>
          </w:p>
        </w:tc>
        <w:tc>
          <w:tcPr>
            <w:tcW w:w="600" w:type="dxa"/>
            <w:tcBorders>
              <w:top w:val="nil"/>
              <w:left w:val="nil"/>
              <w:bottom w:val="nil"/>
              <w:right w:val="nil"/>
            </w:tcBorders>
            <w:shd w:val="clear" w:color="auto" w:fill="auto"/>
            <w:vAlign w:val="center"/>
            <w:hideMark/>
          </w:tcPr>
          <w:p w14:paraId="54F39233"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80</w:t>
            </w:r>
          </w:p>
        </w:tc>
        <w:tc>
          <w:tcPr>
            <w:tcW w:w="600" w:type="dxa"/>
            <w:tcBorders>
              <w:top w:val="nil"/>
              <w:left w:val="nil"/>
              <w:bottom w:val="nil"/>
              <w:right w:val="nil"/>
            </w:tcBorders>
            <w:shd w:val="clear" w:color="auto" w:fill="auto"/>
            <w:vAlign w:val="center"/>
            <w:hideMark/>
          </w:tcPr>
          <w:p w14:paraId="1F3C9DA6"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2.68</w:t>
            </w:r>
          </w:p>
        </w:tc>
        <w:tc>
          <w:tcPr>
            <w:tcW w:w="600" w:type="dxa"/>
            <w:tcBorders>
              <w:top w:val="nil"/>
              <w:left w:val="nil"/>
              <w:bottom w:val="nil"/>
              <w:right w:val="nil"/>
            </w:tcBorders>
            <w:shd w:val="clear" w:color="auto" w:fill="auto"/>
            <w:vAlign w:val="center"/>
            <w:hideMark/>
          </w:tcPr>
          <w:p w14:paraId="7378AB17"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p>
        </w:tc>
        <w:tc>
          <w:tcPr>
            <w:tcW w:w="600" w:type="dxa"/>
            <w:tcBorders>
              <w:top w:val="nil"/>
              <w:left w:val="nil"/>
              <w:bottom w:val="nil"/>
              <w:right w:val="nil"/>
            </w:tcBorders>
            <w:shd w:val="clear" w:color="auto" w:fill="auto"/>
            <w:vAlign w:val="center"/>
            <w:hideMark/>
          </w:tcPr>
          <w:p w14:paraId="77487DA0"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0.01</w:t>
            </w:r>
          </w:p>
        </w:tc>
      </w:tr>
      <w:tr w:rsidR="00C50A2F" w:rsidRPr="00C50A2F" w14:paraId="3A13900A" w14:textId="77777777" w:rsidTr="00E1236A">
        <w:trPr>
          <w:trHeight w:val="227"/>
        </w:trPr>
        <w:tc>
          <w:tcPr>
            <w:tcW w:w="2980" w:type="dxa"/>
            <w:tcBorders>
              <w:top w:val="nil"/>
              <w:left w:val="nil"/>
              <w:bottom w:val="single" w:sz="8" w:space="0" w:color="000000"/>
              <w:right w:val="nil"/>
            </w:tcBorders>
            <w:shd w:val="clear" w:color="auto" w:fill="auto"/>
            <w:vAlign w:val="center"/>
            <w:hideMark/>
          </w:tcPr>
          <w:p w14:paraId="60CF422E" w14:textId="77777777" w:rsidR="00C50A2F" w:rsidRPr="00C50A2F" w:rsidRDefault="00C50A2F" w:rsidP="00C50A2F">
            <w:pPr>
              <w:spacing w:line="240" w:lineRule="auto"/>
              <w:ind w:firstLine="0"/>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Memory perspective </w:t>
            </w:r>
          </w:p>
        </w:tc>
        <w:tc>
          <w:tcPr>
            <w:tcW w:w="600" w:type="dxa"/>
            <w:tcBorders>
              <w:top w:val="nil"/>
              <w:left w:val="nil"/>
              <w:bottom w:val="single" w:sz="8" w:space="0" w:color="000000"/>
              <w:right w:val="nil"/>
            </w:tcBorders>
            <w:shd w:val="clear" w:color="auto" w:fill="auto"/>
            <w:vAlign w:val="center"/>
            <w:hideMark/>
          </w:tcPr>
          <w:p w14:paraId="0A2ABF39"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3.84</w:t>
            </w:r>
          </w:p>
        </w:tc>
        <w:tc>
          <w:tcPr>
            <w:tcW w:w="600" w:type="dxa"/>
            <w:tcBorders>
              <w:top w:val="nil"/>
              <w:left w:val="nil"/>
              <w:bottom w:val="single" w:sz="8" w:space="0" w:color="000000"/>
              <w:right w:val="nil"/>
            </w:tcBorders>
            <w:shd w:val="clear" w:color="auto" w:fill="auto"/>
            <w:vAlign w:val="center"/>
            <w:hideMark/>
          </w:tcPr>
          <w:p w14:paraId="24F69F63"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1.88</w:t>
            </w:r>
          </w:p>
        </w:tc>
        <w:tc>
          <w:tcPr>
            <w:tcW w:w="600" w:type="dxa"/>
            <w:tcBorders>
              <w:top w:val="nil"/>
              <w:left w:val="nil"/>
              <w:bottom w:val="single" w:sz="8" w:space="0" w:color="000000"/>
              <w:right w:val="nil"/>
            </w:tcBorders>
            <w:shd w:val="clear" w:color="auto" w:fill="auto"/>
            <w:vAlign w:val="center"/>
            <w:hideMark/>
          </w:tcPr>
          <w:p w14:paraId="244D5CDA"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138</w:t>
            </w:r>
          </w:p>
        </w:tc>
        <w:tc>
          <w:tcPr>
            <w:tcW w:w="600" w:type="dxa"/>
            <w:tcBorders>
              <w:top w:val="nil"/>
              <w:left w:val="nil"/>
              <w:bottom w:val="single" w:sz="8" w:space="0" w:color="000000"/>
              <w:right w:val="nil"/>
            </w:tcBorders>
            <w:shd w:val="clear" w:color="auto" w:fill="auto"/>
            <w:vAlign w:val="center"/>
            <w:hideMark/>
          </w:tcPr>
          <w:p w14:paraId="46EFE066"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4.01</w:t>
            </w:r>
          </w:p>
        </w:tc>
        <w:tc>
          <w:tcPr>
            <w:tcW w:w="600" w:type="dxa"/>
            <w:tcBorders>
              <w:top w:val="nil"/>
              <w:left w:val="nil"/>
              <w:bottom w:val="single" w:sz="8" w:space="0" w:color="000000"/>
              <w:right w:val="nil"/>
            </w:tcBorders>
            <w:shd w:val="clear" w:color="auto" w:fill="auto"/>
            <w:vAlign w:val="center"/>
            <w:hideMark/>
          </w:tcPr>
          <w:p w14:paraId="7B8094A6"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1.88</w:t>
            </w:r>
          </w:p>
        </w:tc>
        <w:tc>
          <w:tcPr>
            <w:tcW w:w="600" w:type="dxa"/>
            <w:tcBorders>
              <w:top w:val="nil"/>
              <w:left w:val="nil"/>
              <w:bottom w:val="single" w:sz="8" w:space="0" w:color="000000"/>
              <w:right w:val="nil"/>
            </w:tcBorders>
            <w:shd w:val="clear" w:color="auto" w:fill="auto"/>
            <w:vAlign w:val="center"/>
            <w:hideMark/>
          </w:tcPr>
          <w:p w14:paraId="0ED39E37"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80</w:t>
            </w:r>
          </w:p>
        </w:tc>
        <w:tc>
          <w:tcPr>
            <w:tcW w:w="600" w:type="dxa"/>
            <w:tcBorders>
              <w:top w:val="nil"/>
              <w:left w:val="nil"/>
              <w:bottom w:val="single" w:sz="8" w:space="0" w:color="000000"/>
              <w:right w:val="nil"/>
            </w:tcBorders>
            <w:shd w:val="clear" w:color="auto" w:fill="auto"/>
            <w:vAlign w:val="center"/>
            <w:hideMark/>
          </w:tcPr>
          <w:p w14:paraId="67696BD6"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0.98</w:t>
            </w:r>
          </w:p>
        </w:tc>
        <w:tc>
          <w:tcPr>
            <w:tcW w:w="600" w:type="dxa"/>
            <w:tcBorders>
              <w:top w:val="nil"/>
              <w:left w:val="nil"/>
              <w:bottom w:val="single" w:sz="8" w:space="0" w:color="000000"/>
              <w:right w:val="nil"/>
            </w:tcBorders>
            <w:shd w:val="clear" w:color="auto" w:fill="auto"/>
            <w:vAlign w:val="center"/>
            <w:hideMark/>
          </w:tcPr>
          <w:p w14:paraId="525AD200"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 </w:t>
            </w:r>
          </w:p>
        </w:tc>
        <w:tc>
          <w:tcPr>
            <w:tcW w:w="600" w:type="dxa"/>
            <w:tcBorders>
              <w:top w:val="nil"/>
              <w:left w:val="nil"/>
              <w:bottom w:val="single" w:sz="8" w:space="0" w:color="000000"/>
              <w:right w:val="nil"/>
            </w:tcBorders>
            <w:shd w:val="clear" w:color="auto" w:fill="auto"/>
            <w:vAlign w:val="center"/>
            <w:hideMark/>
          </w:tcPr>
          <w:p w14:paraId="01371B00" w14:textId="77777777" w:rsidR="00C50A2F" w:rsidRPr="00C50A2F" w:rsidRDefault="00C50A2F" w:rsidP="00C50A2F">
            <w:pPr>
              <w:spacing w:line="240" w:lineRule="auto"/>
              <w:ind w:firstLine="0"/>
              <w:jc w:val="center"/>
              <w:rPr>
                <w:rFonts w:eastAsia="Times New Roman" w:cs="Times New Roman"/>
                <w:color w:val="000000"/>
                <w:sz w:val="20"/>
                <w:szCs w:val="20"/>
                <w:lang w:val="en-US" w:eastAsia="zh-CN"/>
              </w:rPr>
            </w:pPr>
            <w:r w:rsidRPr="00C50A2F">
              <w:rPr>
                <w:rFonts w:eastAsia="Times New Roman" w:cs="Times New Roman"/>
                <w:color w:val="000000"/>
                <w:sz w:val="20"/>
                <w:szCs w:val="20"/>
                <w:lang w:val="en-US" w:eastAsia="zh-CN"/>
              </w:rPr>
              <w:t>0.01</w:t>
            </w:r>
          </w:p>
        </w:tc>
      </w:tr>
    </w:tbl>
    <w:p w14:paraId="1B899C96" w14:textId="77777777" w:rsidR="00C50A2F" w:rsidRPr="00C50A2F" w:rsidRDefault="00C50A2F" w:rsidP="00C50A2F">
      <w:pPr>
        <w:pBdr>
          <w:top w:val="nil"/>
          <w:left w:val="nil"/>
          <w:bottom w:val="nil"/>
          <w:right w:val="nil"/>
          <w:between w:val="nil"/>
        </w:pBdr>
        <w:spacing w:line="360" w:lineRule="auto"/>
        <w:ind w:firstLine="0"/>
        <w:rPr>
          <w:rFonts w:eastAsia="Calibri" w:cs="Times New Roman"/>
          <w:color w:val="000000"/>
          <w:sz w:val="20"/>
          <w:szCs w:val="20"/>
          <w:highlight w:val="white"/>
          <w:lang w:val="en-US" w:eastAsia="zh-CN"/>
        </w:rPr>
      </w:pPr>
      <w:r w:rsidRPr="00C50A2F">
        <w:rPr>
          <w:rFonts w:eastAsia="Calibri" w:cs="Times New Roman"/>
          <w:i/>
          <w:color w:val="000000"/>
          <w:sz w:val="20"/>
          <w:szCs w:val="20"/>
          <w:highlight w:val="white"/>
          <w:lang w:val="en-US" w:eastAsia="zh-CN"/>
        </w:rPr>
        <w:t xml:space="preserve">Note. </w:t>
      </w:r>
      <w:r w:rsidRPr="00C50A2F">
        <w:rPr>
          <w:rFonts w:eastAsia="Calibri" w:cs="Times New Roman"/>
          <w:color w:val="000000"/>
          <w:sz w:val="20"/>
          <w:szCs w:val="20"/>
          <w:highlight w:val="white"/>
          <w:lang w:val="en-US" w:eastAsia="zh-CN"/>
        </w:rPr>
        <w:t>Arab Muslim = Muslim from Egypt and Lebanon, Non-Arab Muslim = Muslims from Turkey and Turkish Cypriot Community, Orthodox = Christians from Greece and Greek Cypriot Community, Catholic = Christians from Italy and Spain. We did not collect data on Exclusion - Relevant items from the Egyptian Sample.</w:t>
      </w:r>
    </w:p>
    <w:p w14:paraId="3F875FB4" w14:textId="0948FA57" w:rsidR="00756CF2" w:rsidRPr="00756CF2" w:rsidRDefault="00C50A2F" w:rsidP="00C50A2F">
      <w:pPr>
        <w:spacing w:line="240" w:lineRule="auto"/>
        <w:ind w:firstLine="0"/>
        <w:rPr>
          <w:rFonts w:eastAsia="Calibri" w:cs="Times New Roman"/>
          <w:sz w:val="20"/>
          <w:szCs w:val="20"/>
          <w:lang w:val="en-US" w:eastAsia="zh-CN"/>
        </w:rPr>
      </w:pPr>
      <w:r w:rsidRPr="00C50A2F">
        <w:rPr>
          <w:rFonts w:eastAsia="Calibri" w:cs="Times New Roman"/>
          <w:color w:val="000000"/>
          <w:sz w:val="20"/>
          <w:szCs w:val="20"/>
          <w:highlight w:val="white"/>
          <w:lang w:val="en-US" w:eastAsia="zh-CN"/>
        </w:rPr>
        <w:t>*</w:t>
      </w:r>
      <w:r w:rsidRPr="00C50A2F">
        <w:rPr>
          <w:rFonts w:eastAsia="Calibri" w:cs="Times New Roman"/>
          <w:i/>
          <w:color w:val="000000"/>
          <w:sz w:val="20"/>
          <w:szCs w:val="20"/>
          <w:highlight w:val="white"/>
          <w:lang w:val="en-US" w:eastAsia="zh-CN"/>
        </w:rPr>
        <w:t>p</w:t>
      </w:r>
      <w:r w:rsidRPr="00C50A2F">
        <w:rPr>
          <w:rFonts w:eastAsia="Calibri" w:cs="Times New Roman"/>
          <w:color w:val="000000"/>
          <w:sz w:val="20"/>
          <w:szCs w:val="20"/>
          <w:highlight w:val="white"/>
          <w:lang w:val="en-US" w:eastAsia="zh-CN"/>
        </w:rPr>
        <w:t xml:space="preserve"> &lt; .05. **</w:t>
      </w:r>
      <w:r w:rsidRPr="00C50A2F">
        <w:rPr>
          <w:rFonts w:eastAsia="Calibri" w:cs="Times New Roman"/>
          <w:i/>
          <w:color w:val="000000"/>
          <w:sz w:val="20"/>
          <w:szCs w:val="20"/>
          <w:highlight w:val="white"/>
          <w:lang w:val="en-US" w:eastAsia="zh-CN"/>
        </w:rPr>
        <w:t>p</w:t>
      </w:r>
      <w:r w:rsidRPr="00C50A2F">
        <w:rPr>
          <w:rFonts w:eastAsia="Calibri" w:cs="Times New Roman"/>
          <w:color w:val="000000"/>
          <w:sz w:val="20"/>
          <w:szCs w:val="20"/>
          <w:highlight w:val="white"/>
          <w:lang w:val="en-US" w:eastAsia="zh-CN"/>
        </w:rPr>
        <w:t xml:space="preserve"> &lt; .01. *** p &lt; .001. † p = .05. The figures reflect the Sidak adjustment used in conducting the multiple comparisons.</w:t>
      </w:r>
      <w:r w:rsidRPr="00C50A2F">
        <w:rPr>
          <w:rFonts w:eastAsia="Calibri" w:cs="Times New Roman"/>
          <w:szCs w:val="24"/>
          <w:lang w:val="en-US" w:eastAsia="zh-CN"/>
        </w:rPr>
        <w:t xml:space="preserve"> </w:t>
      </w:r>
      <w:r w:rsidRPr="00C50A2F">
        <w:rPr>
          <w:rFonts w:eastAsia="Calibri" w:cs="Times New Roman"/>
          <w:color w:val="000000"/>
          <w:sz w:val="20"/>
          <w:szCs w:val="20"/>
          <w:highlight w:val="white"/>
          <w:lang w:val="en-US" w:eastAsia="zh-CN"/>
        </w:rPr>
        <w:t xml:space="preserve">The bold effect size indicates the highest effect size reported in this table.   </w:t>
      </w:r>
      <w:r w:rsidR="00756CF2" w:rsidRPr="00756CF2">
        <w:rPr>
          <w:rFonts w:eastAsia="Calibri" w:cs="Times New Roman"/>
          <w:szCs w:val="24"/>
          <w:lang w:val="en-US" w:eastAsia="zh-CN"/>
        </w:rPr>
        <w:br w:type="page"/>
      </w:r>
    </w:p>
    <w:p w14:paraId="660581CB" w14:textId="1343B8C0" w:rsidR="00D63704" w:rsidRPr="00D63704" w:rsidRDefault="00D63704" w:rsidP="00DD65B9">
      <w:pPr>
        <w:spacing w:line="240" w:lineRule="auto"/>
        <w:ind w:firstLine="0"/>
        <w:rPr>
          <w:rFonts w:cs="Times New Roman"/>
          <w:b/>
          <w:color w:val="000000"/>
          <w:sz w:val="20"/>
          <w:szCs w:val="20"/>
          <w:highlight w:val="white"/>
          <w:lang w:val="en-US" w:eastAsia="zh-CN"/>
        </w:rPr>
      </w:pPr>
      <w:r w:rsidRPr="00D63704">
        <w:rPr>
          <w:rFonts w:eastAsia="Calibri" w:cs="Times New Roman"/>
          <w:b/>
          <w:color w:val="000000"/>
          <w:sz w:val="20"/>
          <w:szCs w:val="20"/>
          <w:highlight w:val="white"/>
          <w:lang w:val="en-US" w:eastAsia="zh-CN"/>
        </w:rPr>
        <w:t xml:space="preserve">Table </w:t>
      </w:r>
      <w:r>
        <w:rPr>
          <w:rFonts w:cs="Times New Roman" w:hint="eastAsia"/>
          <w:b/>
          <w:color w:val="000000"/>
          <w:sz w:val="20"/>
          <w:szCs w:val="20"/>
          <w:highlight w:val="white"/>
          <w:lang w:val="en-US" w:eastAsia="zh-CN"/>
        </w:rPr>
        <w:t>S</w:t>
      </w:r>
      <w:r w:rsidR="00D92974">
        <w:rPr>
          <w:rFonts w:cs="Times New Roman"/>
          <w:b/>
          <w:color w:val="000000"/>
          <w:sz w:val="20"/>
          <w:szCs w:val="20"/>
          <w:highlight w:val="white"/>
          <w:lang w:val="en-US" w:eastAsia="zh-CN"/>
        </w:rPr>
        <w:t>4</w:t>
      </w:r>
      <w:r w:rsidR="00DD65B9">
        <w:rPr>
          <w:rFonts w:cs="Times New Roman" w:hint="eastAsia"/>
          <w:b/>
          <w:color w:val="000000"/>
          <w:sz w:val="20"/>
          <w:szCs w:val="20"/>
          <w:highlight w:val="white"/>
          <w:lang w:val="en-US" w:eastAsia="zh-CN"/>
        </w:rPr>
        <w:t xml:space="preserve"> </w:t>
      </w:r>
    </w:p>
    <w:p w14:paraId="7C513F47" w14:textId="77777777" w:rsidR="00D63704" w:rsidRPr="00D63704" w:rsidRDefault="00D63704" w:rsidP="00DD65B9">
      <w:pPr>
        <w:pBdr>
          <w:top w:val="nil"/>
          <w:left w:val="nil"/>
          <w:bottom w:val="nil"/>
          <w:right w:val="nil"/>
          <w:between w:val="nil"/>
        </w:pBdr>
        <w:spacing w:line="240" w:lineRule="auto"/>
        <w:ind w:firstLine="0"/>
        <w:rPr>
          <w:rFonts w:eastAsia="Times New Roman" w:cs="Times New Roman"/>
          <w:color w:val="000000"/>
          <w:szCs w:val="24"/>
          <w:lang w:val="en-US" w:eastAsia="zh-CN"/>
        </w:rPr>
      </w:pPr>
      <w:r w:rsidRPr="00D63704">
        <w:rPr>
          <w:rFonts w:eastAsia="Calibri" w:cs="Times New Roman"/>
          <w:i/>
          <w:color w:val="000000"/>
          <w:sz w:val="20"/>
          <w:szCs w:val="20"/>
          <w:highlight w:val="white"/>
          <w:lang w:val="en-US" w:eastAsia="zh-CN"/>
        </w:rPr>
        <w:t>Descriptive Statistics and ANCOVA Results for All Comparisons across All Cultural Values and Concerns</w:t>
      </w:r>
    </w:p>
    <w:tbl>
      <w:tblPr>
        <w:tblW w:w="5000" w:type="pct"/>
        <w:tblCellMar>
          <w:left w:w="0" w:type="dxa"/>
          <w:right w:w="0" w:type="dxa"/>
        </w:tblCellMar>
        <w:tblLook w:val="04A0" w:firstRow="1" w:lastRow="0" w:firstColumn="1" w:lastColumn="0" w:noHBand="0" w:noVBand="1"/>
      </w:tblPr>
      <w:tblGrid>
        <w:gridCol w:w="3527"/>
        <w:gridCol w:w="746"/>
        <w:gridCol w:w="746"/>
        <w:gridCol w:w="746"/>
        <w:gridCol w:w="745"/>
        <w:gridCol w:w="745"/>
        <w:gridCol w:w="745"/>
        <w:gridCol w:w="745"/>
        <w:gridCol w:w="745"/>
        <w:gridCol w:w="745"/>
        <w:gridCol w:w="745"/>
        <w:gridCol w:w="745"/>
        <w:gridCol w:w="745"/>
        <w:gridCol w:w="745"/>
        <w:gridCol w:w="743"/>
      </w:tblGrid>
      <w:tr w:rsidR="007333DF" w:rsidRPr="007333DF" w14:paraId="0882C75C" w14:textId="77777777" w:rsidTr="00E1236A">
        <w:trPr>
          <w:trHeight w:val="113"/>
        </w:trPr>
        <w:tc>
          <w:tcPr>
            <w:tcW w:w="1263" w:type="pct"/>
            <w:tcBorders>
              <w:top w:val="single" w:sz="8" w:space="0" w:color="000000"/>
              <w:left w:val="nil"/>
              <w:bottom w:val="nil"/>
              <w:right w:val="nil"/>
            </w:tcBorders>
            <w:shd w:val="clear" w:color="000000" w:fill="FFFFFF"/>
            <w:tcMar>
              <w:top w:w="15" w:type="dxa"/>
              <w:left w:w="15" w:type="dxa"/>
              <w:bottom w:w="0" w:type="dxa"/>
              <w:right w:w="15" w:type="dxa"/>
            </w:tcMar>
            <w:vAlign w:val="center"/>
            <w:hideMark/>
          </w:tcPr>
          <w:p w14:paraId="27455EA2" w14:textId="77777777" w:rsidR="007333DF" w:rsidRPr="007333DF" w:rsidRDefault="007333DF" w:rsidP="007333DF">
            <w:pPr>
              <w:spacing w:line="240" w:lineRule="auto"/>
              <w:ind w:firstLine="0"/>
              <w:jc w:val="center"/>
              <w:rPr>
                <w:rFonts w:eastAsia="Calibri" w:cs="Times New Roman"/>
                <w:b/>
                <w:bCs/>
                <w:color w:val="000000"/>
                <w:sz w:val="20"/>
                <w:szCs w:val="20"/>
                <w:lang w:val="en-US" w:eastAsia="zh-CN"/>
              </w:rPr>
            </w:pPr>
            <w:r w:rsidRPr="007333DF">
              <w:rPr>
                <w:rFonts w:eastAsia="Calibri" w:cs="Times New Roman"/>
                <w:b/>
                <w:bCs/>
                <w:color w:val="000000"/>
                <w:sz w:val="20"/>
                <w:szCs w:val="20"/>
                <w:lang w:val="en-US" w:eastAsia="zh-CN"/>
              </w:rPr>
              <w:t> </w:t>
            </w:r>
          </w:p>
        </w:tc>
        <w:tc>
          <w:tcPr>
            <w:tcW w:w="534" w:type="pct"/>
            <w:gridSpan w:val="2"/>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2B4C45B8" w14:textId="77777777" w:rsidR="007333DF" w:rsidRPr="007333DF" w:rsidRDefault="007333DF" w:rsidP="007333DF">
            <w:pPr>
              <w:spacing w:line="240" w:lineRule="auto"/>
              <w:ind w:firstLine="0"/>
              <w:jc w:val="center"/>
              <w:rPr>
                <w:rFonts w:eastAsia="Calibri" w:cs="Times New Roman"/>
                <w:b/>
                <w:bCs/>
                <w:color w:val="000000"/>
                <w:sz w:val="20"/>
                <w:szCs w:val="20"/>
                <w:lang w:val="en-US" w:eastAsia="zh-CN"/>
              </w:rPr>
            </w:pPr>
            <w:r w:rsidRPr="007333DF">
              <w:rPr>
                <w:rFonts w:eastAsia="Calibri" w:cs="Times New Roman"/>
                <w:b/>
                <w:bCs/>
                <w:color w:val="000000"/>
                <w:sz w:val="20"/>
                <w:szCs w:val="20"/>
                <w:lang w:val="en-US" w:eastAsia="zh-CN"/>
              </w:rPr>
              <w:t>Greek Sample</w:t>
            </w:r>
          </w:p>
        </w:tc>
        <w:tc>
          <w:tcPr>
            <w:tcW w:w="534" w:type="pct"/>
            <w:gridSpan w:val="2"/>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281B67A8" w14:textId="77777777" w:rsidR="007333DF" w:rsidRPr="007333DF" w:rsidRDefault="007333DF" w:rsidP="007333DF">
            <w:pPr>
              <w:spacing w:line="240" w:lineRule="auto"/>
              <w:ind w:firstLine="0"/>
              <w:jc w:val="center"/>
              <w:rPr>
                <w:rFonts w:eastAsia="Calibri" w:cs="Times New Roman"/>
                <w:b/>
                <w:bCs/>
                <w:color w:val="000000"/>
                <w:sz w:val="20"/>
                <w:szCs w:val="20"/>
                <w:lang w:val="en-US" w:eastAsia="zh-CN"/>
              </w:rPr>
            </w:pPr>
            <w:r w:rsidRPr="007333DF">
              <w:rPr>
                <w:rFonts w:eastAsia="Calibri" w:cs="Times New Roman"/>
                <w:b/>
                <w:bCs/>
                <w:color w:val="000000"/>
                <w:sz w:val="20"/>
                <w:szCs w:val="20"/>
                <w:lang w:val="en-US" w:eastAsia="zh-CN"/>
              </w:rPr>
              <w:t>Turkish Sample</w:t>
            </w:r>
          </w:p>
        </w:tc>
        <w:tc>
          <w:tcPr>
            <w:tcW w:w="267" w:type="pct"/>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3E645A45" w14:textId="77777777" w:rsidR="007333DF" w:rsidRPr="007333DF" w:rsidRDefault="007333DF" w:rsidP="007333DF">
            <w:pPr>
              <w:spacing w:line="240" w:lineRule="auto"/>
              <w:ind w:firstLine="0"/>
              <w:jc w:val="center"/>
              <w:rPr>
                <w:rFonts w:eastAsia="Calibri" w:cs="Times New Roman"/>
                <w:b/>
                <w:bCs/>
                <w:color w:val="000000"/>
                <w:sz w:val="20"/>
                <w:szCs w:val="20"/>
                <w:lang w:val="en-US" w:eastAsia="zh-CN"/>
              </w:rPr>
            </w:pPr>
            <w:r w:rsidRPr="007333DF">
              <w:rPr>
                <w:rFonts w:eastAsia="Calibri" w:cs="Times New Roman"/>
                <w:b/>
                <w:bCs/>
                <w:color w:val="000000"/>
                <w:sz w:val="20"/>
                <w:szCs w:val="20"/>
                <w:lang w:val="en-US" w:eastAsia="zh-CN"/>
              </w:rPr>
              <w:t> </w:t>
            </w:r>
          </w:p>
        </w:tc>
        <w:tc>
          <w:tcPr>
            <w:tcW w:w="267" w:type="pct"/>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2AE7D26C" w14:textId="77777777" w:rsidR="007333DF" w:rsidRPr="007333DF" w:rsidRDefault="007333DF" w:rsidP="007333DF">
            <w:pPr>
              <w:spacing w:line="240" w:lineRule="auto"/>
              <w:ind w:firstLine="0"/>
              <w:jc w:val="center"/>
              <w:rPr>
                <w:rFonts w:eastAsia="Calibri" w:cs="Times New Roman"/>
                <w:b/>
                <w:bCs/>
                <w:color w:val="000000"/>
                <w:sz w:val="20"/>
                <w:szCs w:val="20"/>
                <w:lang w:val="en-US" w:eastAsia="zh-CN"/>
              </w:rPr>
            </w:pPr>
            <w:r w:rsidRPr="007333DF">
              <w:rPr>
                <w:rFonts w:eastAsia="Calibri" w:cs="Times New Roman"/>
                <w:b/>
                <w:bCs/>
                <w:color w:val="000000"/>
                <w:sz w:val="20"/>
                <w:szCs w:val="20"/>
                <w:lang w:val="en-US" w:eastAsia="zh-CN"/>
              </w:rPr>
              <w:t> </w:t>
            </w:r>
          </w:p>
        </w:tc>
        <w:tc>
          <w:tcPr>
            <w:tcW w:w="267" w:type="pct"/>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1A804C68" w14:textId="77777777" w:rsidR="007333DF" w:rsidRPr="007333DF" w:rsidRDefault="007333DF" w:rsidP="007333DF">
            <w:pPr>
              <w:spacing w:line="240" w:lineRule="auto"/>
              <w:ind w:firstLine="0"/>
              <w:jc w:val="center"/>
              <w:rPr>
                <w:rFonts w:eastAsia="Calibri" w:cs="Times New Roman"/>
                <w:b/>
                <w:bCs/>
                <w:color w:val="000000"/>
                <w:sz w:val="20"/>
                <w:szCs w:val="20"/>
                <w:lang w:val="en-US" w:eastAsia="zh-CN"/>
              </w:rPr>
            </w:pPr>
            <w:r w:rsidRPr="007333DF">
              <w:rPr>
                <w:rFonts w:eastAsia="Calibri" w:cs="Times New Roman"/>
                <w:b/>
                <w:bCs/>
                <w:color w:val="000000"/>
                <w:sz w:val="20"/>
                <w:szCs w:val="20"/>
                <w:lang w:val="en-US" w:eastAsia="zh-CN"/>
              </w:rPr>
              <w:t> </w:t>
            </w:r>
          </w:p>
        </w:tc>
        <w:tc>
          <w:tcPr>
            <w:tcW w:w="534" w:type="pct"/>
            <w:gridSpan w:val="2"/>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6FFFD16" w14:textId="77777777" w:rsidR="007333DF" w:rsidRPr="007333DF" w:rsidRDefault="007333DF" w:rsidP="007333DF">
            <w:pPr>
              <w:spacing w:line="240" w:lineRule="auto"/>
              <w:ind w:firstLine="0"/>
              <w:jc w:val="center"/>
              <w:rPr>
                <w:rFonts w:eastAsia="Calibri" w:cs="Times New Roman"/>
                <w:b/>
                <w:bCs/>
                <w:color w:val="000000"/>
                <w:sz w:val="20"/>
                <w:szCs w:val="20"/>
                <w:lang w:val="en-US" w:eastAsia="zh-CN"/>
              </w:rPr>
            </w:pPr>
            <w:r w:rsidRPr="007333DF">
              <w:rPr>
                <w:rFonts w:eastAsia="Calibri" w:cs="Times New Roman"/>
                <w:b/>
                <w:bCs/>
                <w:color w:val="000000"/>
                <w:sz w:val="20"/>
                <w:szCs w:val="20"/>
                <w:lang w:val="en-US" w:eastAsia="zh-CN"/>
              </w:rPr>
              <w:t>Arab-Muslim Sample</w:t>
            </w:r>
          </w:p>
        </w:tc>
        <w:tc>
          <w:tcPr>
            <w:tcW w:w="534" w:type="pct"/>
            <w:gridSpan w:val="2"/>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59CFD85" w14:textId="77777777" w:rsidR="007333DF" w:rsidRPr="007333DF" w:rsidRDefault="007333DF" w:rsidP="007333DF">
            <w:pPr>
              <w:spacing w:line="240" w:lineRule="auto"/>
              <w:ind w:firstLine="0"/>
              <w:jc w:val="center"/>
              <w:rPr>
                <w:rFonts w:eastAsia="Calibri" w:cs="Times New Roman"/>
                <w:b/>
                <w:bCs/>
                <w:color w:val="000000"/>
                <w:sz w:val="20"/>
                <w:szCs w:val="20"/>
                <w:lang w:val="en-US" w:eastAsia="zh-CN"/>
              </w:rPr>
            </w:pPr>
            <w:r w:rsidRPr="007333DF">
              <w:rPr>
                <w:rFonts w:eastAsia="Calibri" w:cs="Times New Roman"/>
                <w:b/>
                <w:bCs/>
                <w:color w:val="000000"/>
                <w:sz w:val="20"/>
                <w:szCs w:val="20"/>
                <w:lang w:val="en-US" w:eastAsia="zh-CN"/>
              </w:rPr>
              <w:t>  Non-Arab Muslim Sample</w:t>
            </w:r>
          </w:p>
        </w:tc>
        <w:tc>
          <w:tcPr>
            <w:tcW w:w="267" w:type="pct"/>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52B6D0ED" w14:textId="77777777" w:rsidR="007333DF" w:rsidRPr="007333DF" w:rsidRDefault="007333DF" w:rsidP="007333DF">
            <w:pPr>
              <w:spacing w:line="240" w:lineRule="auto"/>
              <w:ind w:firstLine="0"/>
              <w:jc w:val="center"/>
              <w:rPr>
                <w:rFonts w:eastAsia="Calibri" w:cs="Times New Roman"/>
                <w:b/>
                <w:bCs/>
                <w:color w:val="000000"/>
                <w:sz w:val="20"/>
                <w:szCs w:val="20"/>
                <w:lang w:val="en-US" w:eastAsia="zh-CN"/>
              </w:rPr>
            </w:pPr>
            <w:r w:rsidRPr="007333DF">
              <w:rPr>
                <w:rFonts w:eastAsia="Calibri" w:cs="Times New Roman"/>
                <w:b/>
                <w:bCs/>
                <w:color w:val="000000"/>
                <w:sz w:val="20"/>
                <w:szCs w:val="20"/>
                <w:lang w:val="en-US" w:eastAsia="zh-CN"/>
              </w:rPr>
              <w:t> </w:t>
            </w:r>
          </w:p>
        </w:tc>
        <w:tc>
          <w:tcPr>
            <w:tcW w:w="267" w:type="pct"/>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A79E65E" w14:textId="77777777" w:rsidR="007333DF" w:rsidRPr="007333DF" w:rsidRDefault="007333DF" w:rsidP="007333DF">
            <w:pPr>
              <w:spacing w:line="240" w:lineRule="auto"/>
              <w:ind w:firstLine="0"/>
              <w:jc w:val="center"/>
              <w:rPr>
                <w:rFonts w:eastAsia="Calibri" w:cs="Times New Roman"/>
                <w:b/>
                <w:bCs/>
                <w:color w:val="000000"/>
                <w:sz w:val="20"/>
                <w:szCs w:val="20"/>
                <w:lang w:val="en-US" w:eastAsia="zh-CN"/>
              </w:rPr>
            </w:pPr>
            <w:r w:rsidRPr="007333DF">
              <w:rPr>
                <w:rFonts w:eastAsia="Calibri" w:cs="Times New Roman"/>
                <w:b/>
                <w:bCs/>
                <w:color w:val="000000"/>
                <w:sz w:val="20"/>
                <w:szCs w:val="20"/>
                <w:lang w:val="en-US" w:eastAsia="zh-CN"/>
              </w:rPr>
              <w:t> </w:t>
            </w:r>
          </w:p>
        </w:tc>
        <w:tc>
          <w:tcPr>
            <w:tcW w:w="267" w:type="pct"/>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1878EEC" w14:textId="77777777" w:rsidR="007333DF" w:rsidRPr="007333DF" w:rsidRDefault="007333DF" w:rsidP="007333DF">
            <w:pPr>
              <w:spacing w:line="240" w:lineRule="auto"/>
              <w:ind w:firstLine="0"/>
              <w:jc w:val="center"/>
              <w:rPr>
                <w:rFonts w:eastAsia="Calibri" w:cs="Times New Roman"/>
                <w:b/>
                <w:bCs/>
                <w:color w:val="000000"/>
                <w:sz w:val="20"/>
                <w:szCs w:val="20"/>
                <w:lang w:val="en-US" w:eastAsia="zh-CN"/>
              </w:rPr>
            </w:pPr>
            <w:r w:rsidRPr="007333DF">
              <w:rPr>
                <w:rFonts w:eastAsia="Calibri" w:cs="Times New Roman"/>
                <w:b/>
                <w:bCs/>
                <w:color w:val="000000"/>
                <w:sz w:val="20"/>
                <w:szCs w:val="20"/>
                <w:lang w:val="en-US" w:eastAsia="zh-CN"/>
              </w:rPr>
              <w:t> </w:t>
            </w:r>
          </w:p>
        </w:tc>
      </w:tr>
      <w:tr w:rsidR="007333DF" w:rsidRPr="007333DF" w14:paraId="61B537BF" w14:textId="77777777" w:rsidTr="00E1236A">
        <w:trPr>
          <w:trHeight w:val="113"/>
        </w:trPr>
        <w:tc>
          <w:tcPr>
            <w:tcW w:w="1263" w:type="pct"/>
            <w:tcBorders>
              <w:top w:val="nil"/>
              <w:left w:val="nil"/>
              <w:bottom w:val="single" w:sz="8" w:space="0" w:color="000000"/>
              <w:right w:val="nil"/>
            </w:tcBorders>
            <w:shd w:val="clear" w:color="000000" w:fill="FFFFFF"/>
            <w:tcMar>
              <w:top w:w="15" w:type="dxa"/>
              <w:left w:w="15" w:type="dxa"/>
              <w:bottom w:w="0" w:type="dxa"/>
              <w:right w:w="15" w:type="dxa"/>
            </w:tcMar>
            <w:vAlign w:val="center"/>
            <w:hideMark/>
          </w:tcPr>
          <w:p w14:paraId="1C26BCD0" w14:textId="77777777" w:rsidR="007333DF" w:rsidRPr="007333DF" w:rsidRDefault="007333DF" w:rsidP="007333DF">
            <w:pPr>
              <w:spacing w:line="240" w:lineRule="auto"/>
              <w:ind w:firstLine="0"/>
              <w:rPr>
                <w:rFonts w:eastAsia="Calibri" w:cs="Times New Roman"/>
                <w:color w:val="000000"/>
                <w:sz w:val="20"/>
                <w:szCs w:val="20"/>
                <w:lang w:val="en-US" w:eastAsia="zh-CN"/>
              </w:rPr>
            </w:pPr>
            <w:r w:rsidRPr="007333DF">
              <w:rPr>
                <w:rFonts w:eastAsia="Calibri" w:cs="Times New Roman"/>
                <w:color w:val="000000"/>
                <w:sz w:val="20"/>
                <w:szCs w:val="20"/>
                <w:lang w:val="en-US" w:eastAsia="zh-CN"/>
              </w:rPr>
              <w:t> </w:t>
            </w:r>
          </w:p>
        </w:tc>
        <w:tc>
          <w:tcPr>
            <w:tcW w:w="267"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1526275F" w14:textId="77777777" w:rsidR="007333DF" w:rsidRPr="007333DF" w:rsidRDefault="007333DF" w:rsidP="007333DF">
            <w:pPr>
              <w:spacing w:line="240" w:lineRule="auto"/>
              <w:ind w:firstLine="0"/>
              <w:jc w:val="center"/>
              <w:rPr>
                <w:rFonts w:eastAsia="Calibri" w:cs="Times New Roman"/>
                <w:i/>
                <w:iCs/>
                <w:color w:val="000000"/>
                <w:sz w:val="20"/>
                <w:szCs w:val="20"/>
                <w:lang w:val="en-US" w:eastAsia="zh-CN"/>
              </w:rPr>
            </w:pPr>
            <w:r w:rsidRPr="007333DF">
              <w:rPr>
                <w:rFonts w:eastAsia="Calibri" w:cs="Times New Roman"/>
                <w:i/>
                <w:iCs/>
                <w:color w:val="000000"/>
                <w:sz w:val="20"/>
                <w:szCs w:val="20"/>
                <w:lang w:val="en-US" w:eastAsia="zh-CN"/>
              </w:rPr>
              <w:t>M</w:t>
            </w:r>
          </w:p>
        </w:tc>
        <w:tc>
          <w:tcPr>
            <w:tcW w:w="267"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73C116A4" w14:textId="77777777" w:rsidR="007333DF" w:rsidRPr="007333DF" w:rsidRDefault="007333DF" w:rsidP="007333DF">
            <w:pPr>
              <w:spacing w:line="240" w:lineRule="auto"/>
              <w:ind w:firstLine="0"/>
              <w:jc w:val="center"/>
              <w:rPr>
                <w:rFonts w:eastAsia="Calibri" w:cs="Times New Roman"/>
                <w:i/>
                <w:iCs/>
                <w:color w:val="000000"/>
                <w:sz w:val="20"/>
                <w:szCs w:val="20"/>
                <w:lang w:val="en-US" w:eastAsia="zh-CN"/>
              </w:rPr>
            </w:pPr>
            <w:r w:rsidRPr="007333DF">
              <w:rPr>
                <w:rFonts w:eastAsia="Calibri" w:cs="Times New Roman"/>
                <w:i/>
                <w:iCs/>
                <w:color w:val="000000"/>
                <w:sz w:val="20"/>
                <w:szCs w:val="20"/>
                <w:lang w:val="en-US" w:eastAsia="zh-CN"/>
              </w:rPr>
              <w:t>SD</w:t>
            </w:r>
          </w:p>
        </w:tc>
        <w:tc>
          <w:tcPr>
            <w:tcW w:w="267"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518E7515" w14:textId="77777777" w:rsidR="007333DF" w:rsidRPr="007333DF" w:rsidRDefault="007333DF" w:rsidP="007333DF">
            <w:pPr>
              <w:spacing w:line="240" w:lineRule="auto"/>
              <w:ind w:firstLine="0"/>
              <w:jc w:val="center"/>
              <w:rPr>
                <w:rFonts w:eastAsia="Calibri" w:cs="Times New Roman"/>
                <w:i/>
                <w:iCs/>
                <w:color w:val="000000"/>
                <w:sz w:val="20"/>
                <w:szCs w:val="20"/>
                <w:lang w:val="en-US" w:eastAsia="zh-CN"/>
              </w:rPr>
            </w:pPr>
            <w:r w:rsidRPr="007333DF">
              <w:rPr>
                <w:rFonts w:eastAsia="Calibri" w:cs="Times New Roman"/>
                <w:i/>
                <w:iCs/>
                <w:color w:val="000000"/>
                <w:sz w:val="20"/>
                <w:szCs w:val="20"/>
                <w:lang w:val="en-US" w:eastAsia="zh-CN"/>
              </w:rPr>
              <w:t>M</w:t>
            </w:r>
          </w:p>
        </w:tc>
        <w:tc>
          <w:tcPr>
            <w:tcW w:w="267"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612E88DC" w14:textId="77777777" w:rsidR="007333DF" w:rsidRPr="007333DF" w:rsidRDefault="007333DF" w:rsidP="007333DF">
            <w:pPr>
              <w:spacing w:line="240" w:lineRule="auto"/>
              <w:ind w:firstLine="0"/>
              <w:jc w:val="center"/>
              <w:rPr>
                <w:rFonts w:eastAsia="Calibri" w:cs="Times New Roman"/>
                <w:i/>
                <w:iCs/>
                <w:color w:val="000000"/>
                <w:sz w:val="20"/>
                <w:szCs w:val="20"/>
                <w:lang w:val="en-US" w:eastAsia="zh-CN"/>
              </w:rPr>
            </w:pPr>
            <w:r w:rsidRPr="007333DF">
              <w:rPr>
                <w:rFonts w:eastAsia="Calibri" w:cs="Times New Roman"/>
                <w:i/>
                <w:iCs/>
                <w:color w:val="000000"/>
                <w:sz w:val="20"/>
                <w:szCs w:val="20"/>
                <w:lang w:val="en-US" w:eastAsia="zh-CN"/>
              </w:rPr>
              <w:t>SD</w:t>
            </w:r>
          </w:p>
        </w:tc>
        <w:tc>
          <w:tcPr>
            <w:tcW w:w="267"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51453EC8" w14:textId="77777777" w:rsidR="007333DF" w:rsidRPr="007333DF" w:rsidRDefault="007333DF" w:rsidP="007333DF">
            <w:pPr>
              <w:spacing w:line="240" w:lineRule="auto"/>
              <w:ind w:firstLine="0"/>
              <w:jc w:val="center"/>
              <w:rPr>
                <w:rFonts w:eastAsia="Calibri" w:cs="Times New Roman"/>
                <w:i/>
                <w:iCs/>
                <w:color w:val="000000"/>
                <w:sz w:val="20"/>
                <w:szCs w:val="20"/>
                <w:lang w:val="en-US" w:eastAsia="zh-CN"/>
              </w:rPr>
            </w:pPr>
            <w:r w:rsidRPr="007333DF">
              <w:rPr>
                <w:rFonts w:eastAsia="Calibri" w:cs="Times New Roman"/>
                <w:i/>
                <w:iCs/>
                <w:color w:val="000000"/>
                <w:sz w:val="20"/>
                <w:szCs w:val="20"/>
                <w:lang w:val="en-US" w:eastAsia="zh-CN"/>
              </w:rPr>
              <w:t>F</w:t>
            </w:r>
          </w:p>
        </w:tc>
        <w:tc>
          <w:tcPr>
            <w:tcW w:w="267"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688656D8" w14:textId="77777777" w:rsidR="007333DF" w:rsidRPr="007333DF" w:rsidRDefault="007333DF" w:rsidP="007333DF">
            <w:pPr>
              <w:spacing w:line="240" w:lineRule="auto"/>
              <w:ind w:firstLine="0"/>
              <w:jc w:val="center"/>
              <w:rPr>
                <w:rFonts w:eastAsia="Calibri" w:cs="Times New Roman"/>
                <w:i/>
                <w:iCs/>
                <w:color w:val="000000"/>
                <w:sz w:val="20"/>
                <w:szCs w:val="20"/>
                <w:lang w:val="en-US" w:eastAsia="zh-CN"/>
              </w:rPr>
            </w:pPr>
            <w:r w:rsidRPr="007333DF">
              <w:rPr>
                <w:rFonts w:eastAsia="Calibri" w:cs="Times New Roman"/>
                <w:i/>
                <w:iCs/>
                <w:color w:val="000000"/>
                <w:sz w:val="20"/>
                <w:szCs w:val="20"/>
                <w:lang w:val="en-US" w:eastAsia="zh-CN"/>
              </w:rPr>
              <w:t> </w:t>
            </w:r>
          </w:p>
        </w:tc>
        <w:tc>
          <w:tcPr>
            <w:tcW w:w="267"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04BE94A8"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ηp2</w:t>
            </w:r>
          </w:p>
        </w:tc>
        <w:tc>
          <w:tcPr>
            <w:tcW w:w="267"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1E59B1FF" w14:textId="77777777" w:rsidR="007333DF" w:rsidRPr="007333DF" w:rsidRDefault="007333DF" w:rsidP="007333DF">
            <w:pPr>
              <w:spacing w:line="240" w:lineRule="auto"/>
              <w:ind w:firstLine="0"/>
              <w:jc w:val="center"/>
              <w:rPr>
                <w:rFonts w:eastAsia="Calibri" w:cs="Times New Roman"/>
                <w:i/>
                <w:iCs/>
                <w:color w:val="000000"/>
                <w:sz w:val="20"/>
                <w:szCs w:val="20"/>
                <w:lang w:val="en-US" w:eastAsia="zh-CN"/>
              </w:rPr>
            </w:pPr>
            <w:r w:rsidRPr="007333DF">
              <w:rPr>
                <w:rFonts w:eastAsia="Calibri" w:cs="Times New Roman"/>
                <w:i/>
                <w:iCs/>
                <w:color w:val="000000"/>
                <w:sz w:val="20"/>
                <w:szCs w:val="20"/>
                <w:lang w:val="en-US" w:eastAsia="zh-CN"/>
              </w:rPr>
              <w:t>M</w:t>
            </w:r>
          </w:p>
        </w:tc>
        <w:tc>
          <w:tcPr>
            <w:tcW w:w="267"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720E499E" w14:textId="77777777" w:rsidR="007333DF" w:rsidRPr="007333DF" w:rsidRDefault="007333DF" w:rsidP="007333DF">
            <w:pPr>
              <w:spacing w:line="240" w:lineRule="auto"/>
              <w:ind w:firstLine="0"/>
              <w:jc w:val="center"/>
              <w:rPr>
                <w:rFonts w:eastAsia="Calibri" w:cs="Times New Roman"/>
                <w:i/>
                <w:iCs/>
                <w:color w:val="000000"/>
                <w:sz w:val="20"/>
                <w:szCs w:val="20"/>
                <w:lang w:val="en-US" w:eastAsia="zh-CN"/>
              </w:rPr>
            </w:pPr>
            <w:r w:rsidRPr="007333DF">
              <w:rPr>
                <w:rFonts w:eastAsia="Calibri" w:cs="Times New Roman"/>
                <w:i/>
                <w:iCs/>
                <w:color w:val="000000"/>
                <w:sz w:val="20"/>
                <w:szCs w:val="20"/>
                <w:lang w:val="en-US" w:eastAsia="zh-CN"/>
              </w:rPr>
              <w:t>SD</w:t>
            </w:r>
          </w:p>
        </w:tc>
        <w:tc>
          <w:tcPr>
            <w:tcW w:w="267"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292B2544" w14:textId="77777777" w:rsidR="007333DF" w:rsidRPr="007333DF" w:rsidRDefault="007333DF" w:rsidP="007333DF">
            <w:pPr>
              <w:spacing w:line="240" w:lineRule="auto"/>
              <w:ind w:firstLine="0"/>
              <w:jc w:val="center"/>
              <w:rPr>
                <w:rFonts w:eastAsia="Calibri" w:cs="Times New Roman"/>
                <w:i/>
                <w:iCs/>
                <w:color w:val="000000"/>
                <w:sz w:val="20"/>
                <w:szCs w:val="20"/>
                <w:lang w:val="en-US" w:eastAsia="zh-CN"/>
              </w:rPr>
            </w:pPr>
            <w:r w:rsidRPr="007333DF">
              <w:rPr>
                <w:rFonts w:eastAsia="Calibri" w:cs="Times New Roman"/>
                <w:i/>
                <w:iCs/>
                <w:color w:val="000000"/>
                <w:sz w:val="20"/>
                <w:szCs w:val="20"/>
                <w:lang w:val="en-US" w:eastAsia="zh-CN"/>
              </w:rPr>
              <w:t>M</w:t>
            </w:r>
          </w:p>
        </w:tc>
        <w:tc>
          <w:tcPr>
            <w:tcW w:w="267"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774166B6" w14:textId="77777777" w:rsidR="007333DF" w:rsidRPr="007333DF" w:rsidRDefault="007333DF" w:rsidP="007333DF">
            <w:pPr>
              <w:spacing w:line="240" w:lineRule="auto"/>
              <w:ind w:firstLine="0"/>
              <w:jc w:val="center"/>
              <w:rPr>
                <w:rFonts w:eastAsia="Calibri" w:cs="Times New Roman"/>
                <w:i/>
                <w:iCs/>
                <w:color w:val="000000"/>
                <w:sz w:val="20"/>
                <w:szCs w:val="20"/>
                <w:lang w:val="en-US" w:eastAsia="zh-CN"/>
              </w:rPr>
            </w:pPr>
            <w:r w:rsidRPr="007333DF">
              <w:rPr>
                <w:rFonts w:eastAsia="Calibri" w:cs="Times New Roman"/>
                <w:i/>
                <w:iCs/>
                <w:color w:val="000000"/>
                <w:sz w:val="20"/>
                <w:szCs w:val="20"/>
                <w:lang w:val="en-US" w:eastAsia="zh-CN"/>
              </w:rPr>
              <w:t>SD</w:t>
            </w:r>
          </w:p>
        </w:tc>
        <w:tc>
          <w:tcPr>
            <w:tcW w:w="267"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230E391F" w14:textId="77777777" w:rsidR="007333DF" w:rsidRPr="007333DF" w:rsidRDefault="007333DF" w:rsidP="007333DF">
            <w:pPr>
              <w:spacing w:line="240" w:lineRule="auto"/>
              <w:ind w:firstLine="0"/>
              <w:jc w:val="center"/>
              <w:rPr>
                <w:rFonts w:eastAsia="Calibri" w:cs="Times New Roman"/>
                <w:i/>
                <w:iCs/>
                <w:color w:val="000000"/>
                <w:sz w:val="20"/>
                <w:szCs w:val="20"/>
                <w:lang w:val="en-US" w:eastAsia="zh-CN"/>
              </w:rPr>
            </w:pPr>
            <w:r w:rsidRPr="007333DF">
              <w:rPr>
                <w:rFonts w:eastAsia="Calibri" w:cs="Times New Roman"/>
                <w:i/>
                <w:iCs/>
                <w:color w:val="000000"/>
                <w:sz w:val="20"/>
                <w:szCs w:val="20"/>
                <w:lang w:val="en-US" w:eastAsia="zh-CN"/>
              </w:rPr>
              <w:t>F</w:t>
            </w:r>
          </w:p>
        </w:tc>
        <w:tc>
          <w:tcPr>
            <w:tcW w:w="267"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73B22E67" w14:textId="77777777" w:rsidR="007333DF" w:rsidRPr="007333DF" w:rsidRDefault="007333DF" w:rsidP="007333DF">
            <w:pPr>
              <w:spacing w:line="240" w:lineRule="auto"/>
              <w:ind w:firstLine="0"/>
              <w:jc w:val="center"/>
              <w:rPr>
                <w:rFonts w:eastAsia="Calibri" w:cs="Times New Roman"/>
                <w:i/>
                <w:iCs/>
                <w:color w:val="000000"/>
                <w:sz w:val="20"/>
                <w:szCs w:val="20"/>
                <w:lang w:val="en-US" w:eastAsia="zh-CN"/>
              </w:rPr>
            </w:pPr>
            <w:r w:rsidRPr="007333DF">
              <w:rPr>
                <w:rFonts w:eastAsia="Calibri" w:cs="Times New Roman"/>
                <w:i/>
                <w:iCs/>
                <w:color w:val="000000"/>
                <w:sz w:val="20"/>
                <w:szCs w:val="20"/>
                <w:lang w:val="en-US" w:eastAsia="zh-CN"/>
              </w:rPr>
              <w:t> </w:t>
            </w:r>
          </w:p>
        </w:tc>
        <w:tc>
          <w:tcPr>
            <w:tcW w:w="267"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15AB24F3"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ηp2</w:t>
            </w:r>
          </w:p>
        </w:tc>
      </w:tr>
      <w:tr w:rsidR="007333DF" w:rsidRPr="007333DF" w14:paraId="450C416B" w14:textId="77777777" w:rsidTr="00E1236A">
        <w:trPr>
          <w:trHeight w:val="113"/>
        </w:trPr>
        <w:tc>
          <w:tcPr>
            <w:tcW w:w="1263" w:type="pct"/>
            <w:tcBorders>
              <w:top w:val="nil"/>
              <w:left w:val="nil"/>
              <w:bottom w:val="nil"/>
              <w:right w:val="nil"/>
            </w:tcBorders>
            <w:shd w:val="clear" w:color="auto" w:fill="auto"/>
            <w:tcMar>
              <w:top w:w="0" w:type="dxa"/>
              <w:left w:w="15" w:type="dxa"/>
              <w:bottom w:w="0" w:type="dxa"/>
              <w:right w:w="15" w:type="dxa"/>
            </w:tcMar>
            <w:vAlign w:val="center"/>
            <w:hideMark/>
          </w:tcPr>
          <w:p w14:paraId="00288071" w14:textId="77777777" w:rsidR="007333DF" w:rsidRPr="007333DF" w:rsidRDefault="007333DF" w:rsidP="007333DF">
            <w:pPr>
              <w:spacing w:line="240" w:lineRule="auto"/>
              <w:ind w:firstLine="0"/>
              <w:rPr>
                <w:rFonts w:eastAsia="Calibri" w:cs="Times New Roman"/>
                <w:b/>
                <w:bCs/>
                <w:color w:val="000000"/>
                <w:sz w:val="20"/>
                <w:szCs w:val="20"/>
                <w:lang w:val="en-US" w:eastAsia="zh-CN"/>
              </w:rPr>
            </w:pPr>
            <w:r w:rsidRPr="007333DF">
              <w:rPr>
                <w:rFonts w:eastAsia="Calibri" w:cs="Times New Roman"/>
                <w:b/>
                <w:bCs/>
                <w:color w:val="000000"/>
                <w:sz w:val="20"/>
                <w:szCs w:val="20"/>
                <w:lang w:val="en-US" w:eastAsia="zh-CN"/>
              </w:rPr>
              <w:t>Values</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2CD431AA" w14:textId="77777777" w:rsidR="007333DF" w:rsidRPr="007333DF" w:rsidRDefault="007333DF" w:rsidP="007333DF">
            <w:pPr>
              <w:spacing w:line="240" w:lineRule="auto"/>
              <w:ind w:firstLine="0"/>
              <w:rPr>
                <w:rFonts w:eastAsia="Calibri" w:cs="Times New Roman"/>
                <w:b/>
                <w:bCs/>
                <w:color w:val="000000"/>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63820C97" w14:textId="77777777" w:rsidR="007333DF" w:rsidRPr="007333DF" w:rsidRDefault="007333DF" w:rsidP="007333DF">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0F29F02C" w14:textId="77777777" w:rsidR="007333DF" w:rsidRPr="007333DF" w:rsidRDefault="007333DF" w:rsidP="007333DF">
            <w:pPr>
              <w:spacing w:line="240" w:lineRule="auto"/>
              <w:ind w:firstLine="0"/>
              <w:jc w:val="center"/>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56EF905D" w14:textId="77777777" w:rsidR="007333DF" w:rsidRPr="007333DF" w:rsidRDefault="007333DF" w:rsidP="007333DF">
            <w:pPr>
              <w:spacing w:line="240" w:lineRule="auto"/>
              <w:ind w:firstLine="0"/>
              <w:jc w:val="center"/>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3F822B75" w14:textId="77777777" w:rsidR="007333DF" w:rsidRPr="007333DF" w:rsidRDefault="007333DF" w:rsidP="007333DF">
            <w:pPr>
              <w:spacing w:line="240" w:lineRule="auto"/>
              <w:ind w:firstLine="0"/>
              <w:jc w:val="center"/>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7FCA0204" w14:textId="77777777" w:rsidR="007333DF" w:rsidRPr="007333DF" w:rsidRDefault="007333DF" w:rsidP="007333DF">
            <w:pPr>
              <w:spacing w:line="240" w:lineRule="auto"/>
              <w:ind w:firstLine="0"/>
              <w:jc w:val="center"/>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03BC3D7B" w14:textId="77777777" w:rsidR="007333DF" w:rsidRPr="007333DF" w:rsidRDefault="007333DF" w:rsidP="007333DF">
            <w:pPr>
              <w:spacing w:line="240" w:lineRule="auto"/>
              <w:ind w:firstLine="0"/>
              <w:jc w:val="center"/>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678F4C0E" w14:textId="77777777" w:rsidR="007333DF" w:rsidRPr="007333DF" w:rsidRDefault="007333DF" w:rsidP="007333DF">
            <w:pPr>
              <w:spacing w:line="240" w:lineRule="auto"/>
              <w:ind w:firstLine="0"/>
              <w:jc w:val="center"/>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7F65B403" w14:textId="77777777" w:rsidR="007333DF" w:rsidRPr="007333DF" w:rsidRDefault="007333DF" w:rsidP="007333DF">
            <w:pPr>
              <w:spacing w:line="240" w:lineRule="auto"/>
              <w:ind w:firstLine="0"/>
              <w:jc w:val="center"/>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7BB7CBC0" w14:textId="77777777" w:rsidR="007333DF" w:rsidRPr="007333DF" w:rsidRDefault="007333DF" w:rsidP="007333DF">
            <w:pPr>
              <w:spacing w:line="240" w:lineRule="auto"/>
              <w:ind w:firstLine="0"/>
              <w:jc w:val="center"/>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55107DE8" w14:textId="77777777" w:rsidR="007333DF" w:rsidRPr="007333DF" w:rsidRDefault="007333DF" w:rsidP="007333DF">
            <w:pPr>
              <w:spacing w:line="240" w:lineRule="auto"/>
              <w:ind w:firstLine="0"/>
              <w:jc w:val="center"/>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74BB228B" w14:textId="77777777" w:rsidR="007333DF" w:rsidRPr="007333DF" w:rsidRDefault="007333DF" w:rsidP="007333DF">
            <w:pPr>
              <w:spacing w:line="240" w:lineRule="auto"/>
              <w:ind w:firstLine="0"/>
              <w:jc w:val="center"/>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4A29129A" w14:textId="77777777" w:rsidR="007333DF" w:rsidRPr="007333DF" w:rsidRDefault="007333DF" w:rsidP="007333DF">
            <w:pPr>
              <w:spacing w:line="240" w:lineRule="auto"/>
              <w:ind w:firstLine="0"/>
              <w:jc w:val="center"/>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24BB6B33" w14:textId="77777777" w:rsidR="007333DF" w:rsidRPr="007333DF" w:rsidRDefault="007333DF" w:rsidP="007333DF">
            <w:pPr>
              <w:spacing w:line="240" w:lineRule="auto"/>
              <w:ind w:firstLine="0"/>
              <w:jc w:val="center"/>
              <w:rPr>
                <w:rFonts w:eastAsia="Calibri" w:cs="Times New Roman"/>
                <w:sz w:val="20"/>
                <w:szCs w:val="20"/>
                <w:lang w:val="en-US" w:eastAsia="zh-CN"/>
              </w:rPr>
            </w:pPr>
          </w:p>
        </w:tc>
      </w:tr>
      <w:tr w:rsidR="007333DF" w:rsidRPr="007333DF" w14:paraId="37510EE5" w14:textId="77777777" w:rsidTr="00E1236A">
        <w:trPr>
          <w:trHeight w:val="113"/>
        </w:trPr>
        <w:tc>
          <w:tcPr>
            <w:tcW w:w="1263" w:type="pct"/>
            <w:tcBorders>
              <w:top w:val="nil"/>
              <w:left w:val="nil"/>
              <w:bottom w:val="nil"/>
              <w:right w:val="nil"/>
            </w:tcBorders>
            <w:shd w:val="clear" w:color="auto" w:fill="auto"/>
            <w:tcMar>
              <w:top w:w="0" w:type="dxa"/>
              <w:left w:w="15" w:type="dxa"/>
              <w:bottom w:w="0" w:type="dxa"/>
              <w:right w:w="15" w:type="dxa"/>
            </w:tcMar>
            <w:vAlign w:val="center"/>
            <w:hideMark/>
          </w:tcPr>
          <w:p w14:paraId="02368110" w14:textId="77777777" w:rsidR="007333DF" w:rsidRPr="007333DF" w:rsidRDefault="007333DF" w:rsidP="007333DF">
            <w:pPr>
              <w:spacing w:line="240" w:lineRule="auto"/>
              <w:ind w:firstLine="0"/>
              <w:rPr>
                <w:rFonts w:eastAsia="Calibri" w:cs="Times New Roman"/>
                <w:i/>
                <w:iCs/>
                <w:color w:val="000000"/>
                <w:sz w:val="20"/>
                <w:szCs w:val="20"/>
                <w:lang w:val="en-US" w:eastAsia="zh-CN"/>
              </w:rPr>
            </w:pPr>
            <w:r w:rsidRPr="007333DF">
              <w:rPr>
                <w:rFonts w:eastAsia="Calibri" w:cs="Times New Roman"/>
                <w:i/>
                <w:iCs/>
                <w:color w:val="000000"/>
                <w:sz w:val="20"/>
                <w:szCs w:val="20"/>
                <w:lang w:val="en-US" w:eastAsia="zh-CN"/>
              </w:rPr>
              <w:t>Personal Endorsement</w:t>
            </w:r>
          </w:p>
        </w:tc>
        <w:tc>
          <w:tcPr>
            <w:tcW w:w="534" w:type="pct"/>
            <w:gridSpan w:val="2"/>
            <w:tcBorders>
              <w:top w:val="nil"/>
              <w:left w:val="nil"/>
              <w:bottom w:val="nil"/>
              <w:right w:val="nil"/>
            </w:tcBorders>
            <w:shd w:val="clear" w:color="auto" w:fill="auto"/>
            <w:tcMar>
              <w:top w:w="15" w:type="dxa"/>
              <w:left w:w="15" w:type="dxa"/>
              <w:bottom w:w="0" w:type="dxa"/>
              <w:right w:w="15" w:type="dxa"/>
            </w:tcMar>
            <w:vAlign w:val="center"/>
            <w:hideMark/>
          </w:tcPr>
          <w:p w14:paraId="0001F877" w14:textId="77777777" w:rsidR="007333DF" w:rsidRPr="007333DF" w:rsidRDefault="007333DF" w:rsidP="007333DF">
            <w:pPr>
              <w:spacing w:line="240" w:lineRule="auto"/>
              <w:ind w:firstLine="0"/>
              <w:jc w:val="center"/>
              <w:rPr>
                <w:rFonts w:eastAsia="Calibri" w:cs="Times New Roman"/>
                <w:i/>
                <w:iCs/>
                <w:color w:val="000000"/>
                <w:sz w:val="20"/>
                <w:szCs w:val="20"/>
                <w:lang w:val="en-US" w:eastAsia="zh-CN"/>
              </w:rPr>
            </w:pPr>
            <w:r w:rsidRPr="007333DF">
              <w:rPr>
                <w:rFonts w:eastAsia="Calibri" w:cs="Times New Roman"/>
                <w:i/>
                <w:iCs/>
                <w:color w:val="000000"/>
                <w:sz w:val="20"/>
                <w:szCs w:val="20"/>
                <w:lang w:val="en-US" w:eastAsia="zh-CN"/>
              </w:rPr>
              <w:t>n</w:t>
            </w:r>
            <w:r w:rsidRPr="007333DF">
              <w:rPr>
                <w:rFonts w:eastAsia="Calibri" w:cs="Times New Roman"/>
                <w:color w:val="000000"/>
                <w:sz w:val="20"/>
                <w:szCs w:val="20"/>
                <w:lang w:val="en-US" w:eastAsia="zh-CN"/>
              </w:rPr>
              <w:t xml:space="preserve"> = 471</w:t>
            </w:r>
          </w:p>
        </w:tc>
        <w:tc>
          <w:tcPr>
            <w:tcW w:w="534" w:type="pct"/>
            <w:gridSpan w:val="2"/>
            <w:tcBorders>
              <w:top w:val="nil"/>
              <w:left w:val="nil"/>
              <w:bottom w:val="nil"/>
              <w:right w:val="nil"/>
            </w:tcBorders>
            <w:shd w:val="clear" w:color="auto" w:fill="auto"/>
            <w:tcMar>
              <w:top w:w="15" w:type="dxa"/>
              <w:left w:w="15" w:type="dxa"/>
              <w:bottom w:w="0" w:type="dxa"/>
              <w:right w:w="15" w:type="dxa"/>
            </w:tcMar>
            <w:vAlign w:val="center"/>
            <w:hideMark/>
          </w:tcPr>
          <w:p w14:paraId="66A5A2CE" w14:textId="77777777" w:rsidR="007333DF" w:rsidRPr="007333DF" w:rsidRDefault="007333DF" w:rsidP="007333DF">
            <w:pPr>
              <w:spacing w:line="240" w:lineRule="auto"/>
              <w:ind w:firstLine="0"/>
              <w:jc w:val="center"/>
              <w:rPr>
                <w:rFonts w:eastAsia="Calibri" w:cs="Times New Roman"/>
                <w:i/>
                <w:iCs/>
                <w:color w:val="000000"/>
                <w:sz w:val="20"/>
                <w:szCs w:val="20"/>
                <w:lang w:val="en-US" w:eastAsia="zh-CN"/>
              </w:rPr>
            </w:pPr>
            <w:r w:rsidRPr="007333DF">
              <w:rPr>
                <w:rFonts w:eastAsia="Calibri" w:cs="Times New Roman"/>
                <w:i/>
                <w:iCs/>
                <w:color w:val="000000"/>
                <w:sz w:val="20"/>
                <w:szCs w:val="20"/>
                <w:lang w:val="en-US" w:eastAsia="zh-CN"/>
              </w:rPr>
              <w:t>n</w:t>
            </w:r>
            <w:r w:rsidRPr="007333DF">
              <w:rPr>
                <w:rFonts w:eastAsia="Calibri" w:cs="Times New Roman"/>
                <w:color w:val="000000"/>
                <w:sz w:val="20"/>
                <w:szCs w:val="20"/>
                <w:lang w:val="en-US" w:eastAsia="zh-CN"/>
              </w:rPr>
              <w:t xml:space="preserve"> = 350</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7B63A4CC" w14:textId="77777777" w:rsidR="007333DF" w:rsidRPr="007333DF" w:rsidRDefault="007333DF" w:rsidP="007333DF">
            <w:pPr>
              <w:spacing w:line="240" w:lineRule="auto"/>
              <w:ind w:firstLine="0"/>
              <w:jc w:val="center"/>
              <w:rPr>
                <w:rFonts w:eastAsia="Calibri" w:cs="Times New Roman"/>
                <w:i/>
                <w:iCs/>
                <w:color w:val="000000"/>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38B63214" w14:textId="77777777" w:rsidR="007333DF" w:rsidRPr="007333DF" w:rsidRDefault="007333DF" w:rsidP="007333DF">
            <w:pPr>
              <w:spacing w:line="240" w:lineRule="auto"/>
              <w:ind w:firstLine="0"/>
              <w:jc w:val="center"/>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40ABE86E" w14:textId="77777777" w:rsidR="007333DF" w:rsidRPr="007333DF" w:rsidRDefault="007333DF" w:rsidP="007333DF">
            <w:pPr>
              <w:spacing w:line="240" w:lineRule="auto"/>
              <w:ind w:firstLine="0"/>
              <w:jc w:val="center"/>
              <w:rPr>
                <w:rFonts w:eastAsia="Calibri" w:cs="Times New Roman"/>
                <w:sz w:val="20"/>
                <w:szCs w:val="20"/>
                <w:lang w:val="en-US" w:eastAsia="zh-CN"/>
              </w:rPr>
            </w:pPr>
          </w:p>
        </w:tc>
        <w:tc>
          <w:tcPr>
            <w:tcW w:w="534" w:type="pct"/>
            <w:gridSpan w:val="2"/>
            <w:tcBorders>
              <w:top w:val="nil"/>
              <w:left w:val="nil"/>
              <w:bottom w:val="nil"/>
              <w:right w:val="nil"/>
            </w:tcBorders>
            <w:shd w:val="clear" w:color="auto" w:fill="auto"/>
            <w:tcMar>
              <w:top w:w="15" w:type="dxa"/>
              <w:left w:w="15" w:type="dxa"/>
              <w:bottom w:w="0" w:type="dxa"/>
              <w:right w:w="15" w:type="dxa"/>
            </w:tcMar>
            <w:vAlign w:val="center"/>
            <w:hideMark/>
          </w:tcPr>
          <w:p w14:paraId="1E00A286" w14:textId="77777777" w:rsidR="007333DF" w:rsidRPr="007333DF" w:rsidRDefault="007333DF" w:rsidP="007333DF">
            <w:pPr>
              <w:spacing w:line="240" w:lineRule="auto"/>
              <w:ind w:firstLine="0"/>
              <w:jc w:val="center"/>
              <w:rPr>
                <w:rFonts w:eastAsia="Calibri" w:cs="Times New Roman"/>
                <w:i/>
                <w:iCs/>
                <w:color w:val="000000"/>
                <w:sz w:val="20"/>
                <w:szCs w:val="20"/>
                <w:lang w:val="en-US" w:eastAsia="zh-CN"/>
              </w:rPr>
            </w:pPr>
            <w:r w:rsidRPr="007333DF">
              <w:rPr>
                <w:rFonts w:eastAsia="Calibri" w:cs="Times New Roman"/>
                <w:i/>
                <w:iCs/>
                <w:color w:val="000000"/>
                <w:sz w:val="20"/>
                <w:szCs w:val="20"/>
                <w:lang w:val="en-US" w:eastAsia="zh-CN"/>
              </w:rPr>
              <w:t>n</w:t>
            </w:r>
            <w:r w:rsidRPr="007333DF">
              <w:rPr>
                <w:rFonts w:eastAsia="Calibri" w:cs="Times New Roman"/>
                <w:color w:val="000000"/>
                <w:sz w:val="20"/>
                <w:szCs w:val="20"/>
                <w:lang w:val="en-US" w:eastAsia="zh-CN"/>
              </w:rPr>
              <w:t xml:space="preserve"> = 317</w:t>
            </w:r>
          </w:p>
        </w:tc>
        <w:tc>
          <w:tcPr>
            <w:tcW w:w="534" w:type="pct"/>
            <w:gridSpan w:val="2"/>
            <w:tcBorders>
              <w:top w:val="nil"/>
              <w:left w:val="nil"/>
              <w:bottom w:val="nil"/>
              <w:right w:val="nil"/>
            </w:tcBorders>
            <w:shd w:val="clear" w:color="auto" w:fill="auto"/>
            <w:tcMar>
              <w:top w:w="15" w:type="dxa"/>
              <w:left w:w="15" w:type="dxa"/>
              <w:bottom w:w="0" w:type="dxa"/>
              <w:right w:w="15" w:type="dxa"/>
            </w:tcMar>
            <w:vAlign w:val="center"/>
            <w:hideMark/>
          </w:tcPr>
          <w:p w14:paraId="1967AB00" w14:textId="77777777" w:rsidR="007333DF" w:rsidRPr="007333DF" w:rsidRDefault="007333DF" w:rsidP="007333DF">
            <w:pPr>
              <w:spacing w:line="240" w:lineRule="auto"/>
              <w:ind w:firstLine="0"/>
              <w:jc w:val="center"/>
              <w:rPr>
                <w:rFonts w:eastAsia="Calibri" w:cs="Times New Roman"/>
                <w:i/>
                <w:iCs/>
                <w:color w:val="000000"/>
                <w:sz w:val="20"/>
                <w:szCs w:val="20"/>
                <w:lang w:val="en-US" w:eastAsia="zh-CN"/>
              </w:rPr>
            </w:pPr>
            <w:r w:rsidRPr="007333DF">
              <w:rPr>
                <w:rFonts w:eastAsia="Calibri" w:cs="Times New Roman"/>
                <w:i/>
                <w:iCs/>
                <w:color w:val="000000"/>
                <w:sz w:val="20"/>
                <w:szCs w:val="20"/>
                <w:lang w:val="en-US" w:eastAsia="zh-CN"/>
              </w:rPr>
              <w:t>n</w:t>
            </w:r>
            <w:r w:rsidRPr="007333DF">
              <w:rPr>
                <w:rFonts w:eastAsia="Calibri" w:cs="Times New Roman"/>
                <w:color w:val="000000"/>
                <w:sz w:val="20"/>
                <w:szCs w:val="20"/>
                <w:lang w:val="en-US" w:eastAsia="zh-CN"/>
              </w:rPr>
              <w:t xml:space="preserve"> = 374</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3917DAF2" w14:textId="77777777" w:rsidR="007333DF" w:rsidRPr="007333DF" w:rsidRDefault="007333DF" w:rsidP="007333DF">
            <w:pPr>
              <w:spacing w:line="240" w:lineRule="auto"/>
              <w:ind w:firstLine="0"/>
              <w:jc w:val="center"/>
              <w:rPr>
                <w:rFonts w:eastAsia="Calibri" w:cs="Times New Roman"/>
                <w:i/>
                <w:iCs/>
                <w:color w:val="000000"/>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63373560" w14:textId="77777777" w:rsidR="007333DF" w:rsidRPr="007333DF" w:rsidRDefault="007333DF" w:rsidP="007333DF">
            <w:pPr>
              <w:spacing w:line="240" w:lineRule="auto"/>
              <w:ind w:firstLine="0"/>
              <w:jc w:val="center"/>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58079E4F" w14:textId="77777777" w:rsidR="007333DF" w:rsidRPr="007333DF" w:rsidRDefault="007333DF" w:rsidP="007333DF">
            <w:pPr>
              <w:spacing w:line="240" w:lineRule="auto"/>
              <w:ind w:firstLine="0"/>
              <w:jc w:val="center"/>
              <w:rPr>
                <w:rFonts w:eastAsia="Calibri" w:cs="Times New Roman"/>
                <w:sz w:val="20"/>
                <w:szCs w:val="20"/>
                <w:lang w:val="en-US" w:eastAsia="zh-CN"/>
              </w:rPr>
            </w:pPr>
          </w:p>
        </w:tc>
      </w:tr>
      <w:tr w:rsidR="007333DF" w:rsidRPr="007333DF" w14:paraId="4D26D259" w14:textId="77777777" w:rsidTr="00E1236A">
        <w:trPr>
          <w:trHeight w:val="113"/>
        </w:trPr>
        <w:tc>
          <w:tcPr>
            <w:tcW w:w="1263" w:type="pct"/>
            <w:tcBorders>
              <w:top w:val="nil"/>
              <w:left w:val="nil"/>
              <w:bottom w:val="nil"/>
              <w:right w:val="nil"/>
            </w:tcBorders>
            <w:shd w:val="clear" w:color="auto" w:fill="auto"/>
            <w:tcMar>
              <w:top w:w="0" w:type="dxa"/>
              <w:left w:w="15" w:type="dxa"/>
              <w:bottom w:w="0" w:type="dxa"/>
              <w:right w:w="15" w:type="dxa"/>
            </w:tcMar>
            <w:vAlign w:val="center"/>
            <w:hideMark/>
          </w:tcPr>
          <w:p w14:paraId="3BB54AFF" w14:textId="77777777" w:rsidR="007333DF" w:rsidRPr="007333DF" w:rsidRDefault="007333DF" w:rsidP="007333DF">
            <w:pPr>
              <w:spacing w:line="240" w:lineRule="auto"/>
              <w:ind w:firstLine="0"/>
              <w:rPr>
                <w:rFonts w:eastAsia="Calibri" w:cs="Times New Roman"/>
                <w:color w:val="000000"/>
                <w:sz w:val="20"/>
                <w:szCs w:val="20"/>
                <w:lang w:val="en-US" w:eastAsia="zh-CN"/>
              </w:rPr>
            </w:pPr>
            <w:r w:rsidRPr="007333DF">
              <w:rPr>
                <w:rFonts w:eastAsia="Calibri" w:cs="Times New Roman"/>
                <w:color w:val="000000"/>
                <w:sz w:val="20"/>
                <w:szCs w:val="20"/>
                <w:lang w:val="en-US" w:eastAsia="zh-CN"/>
              </w:rPr>
              <w:t>Dignity</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350AF061"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0.1</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7FB4879C"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0.22</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4BC36BB9"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-0.07</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23088262"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0.25</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187EABD7"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135.4</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4E932076"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7D512209"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0.14</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2C93A4F0"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0.05</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372B53CB"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0.19</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143A6CF6"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-0.06</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2072E785"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0.23</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73289E19"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45.85</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78461B8A"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349B8414"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0.06</w:t>
            </w:r>
          </w:p>
        </w:tc>
      </w:tr>
      <w:tr w:rsidR="007333DF" w:rsidRPr="007333DF" w14:paraId="2433C12D" w14:textId="77777777" w:rsidTr="00E1236A">
        <w:trPr>
          <w:trHeight w:val="113"/>
        </w:trPr>
        <w:tc>
          <w:tcPr>
            <w:tcW w:w="1263" w:type="pct"/>
            <w:tcBorders>
              <w:top w:val="nil"/>
              <w:left w:val="nil"/>
              <w:bottom w:val="nil"/>
              <w:right w:val="nil"/>
            </w:tcBorders>
            <w:shd w:val="clear" w:color="auto" w:fill="auto"/>
            <w:tcMar>
              <w:top w:w="0" w:type="dxa"/>
              <w:left w:w="15" w:type="dxa"/>
              <w:bottom w:w="0" w:type="dxa"/>
              <w:right w:w="15" w:type="dxa"/>
            </w:tcMar>
            <w:vAlign w:val="center"/>
            <w:hideMark/>
          </w:tcPr>
          <w:p w14:paraId="65608D6D" w14:textId="77777777" w:rsidR="007333DF" w:rsidRPr="007333DF" w:rsidRDefault="007333DF" w:rsidP="007333DF">
            <w:pPr>
              <w:spacing w:line="240" w:lineRule="auto"/>
              <w:ind w:firstLine="0"/>
              <w:rPr>
                <w:rFonts w:eastAsia="Calibri" w:cs="Times New Roman"/>
                <w:color w:val="000000"/>
                <w:sz w:val="20"/>
                <w:szCs w:val="20"/>
                <w:lang w:val="en-US" w:eastAsia="zh-CN"/>
              </w:rPr>
            </w:pPr>
            <w:r w:rsidRPr="007333DF">
              <w:rPr>
                <w:rFonts w:eastAsia="Calibri" w:cs="Times New Roman"/>
                <w:color w:val="000000"/>
                <w:sz w:val="20"/>
                <w:szCs w:val="20"/>
                <w:lang w:val="en-US" w:eastAsia="zh-CN"/>
              </w:rPr>
              <w:t>Face</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441E7A6B"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-0.4</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604B4352"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0.54</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42628292"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0.29</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5837F673"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0.46</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75F68AB1"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383.5</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0E339E3E"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6D4A6066" w14:textId="77777777" w:rsidR="007333DF" w:rsidRPr="007333DF" w:rsidRDefault="007333DF" w:rsidP="007333DF">
            <w:pPr>
              <w:spacing w:line="240" w:lineRule="auto"/>
              <w:ind w:firstLine="0"/>
              <w:jc w:val="center"/>
              <w:rPr>
                <w:rFonts w:eastAsia="Calibri" w:cs="Times New Roman"/>
                <w:b/>
                <w:bCs/>
                <w:color w:val="000000"/>
                <w:sz w:val="20"/>
                <w:szCs w:val="20"/>
                <w:lang w:val="en-US" w:eastAsia="zh-CN"/>
              </w:rPr>
            </w:pPr>
            <w:r w:rsidRPr="007333DF">
              <w:rPr>
                <w:rFonts w:eastAsia="Calibri" w:cs="Times New Roman"/>
                <w:b/>
                <w:bCs/>
                <w:color w:val="000000"/>
                <w:sz w:val="20"/>
                <w:szCs w:val="20"/>
                <w:lang w:val="en-US" w:eastAsia="zh-CN"/>
              </w:rPr>
              <w:t>0.32</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59612BE1"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0.32</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7FDD3645"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0.45</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6477E59B"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0.31</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66B064EA"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0.46</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181C5DA5"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0.25</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1341475B"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4A5B1B51"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w:t>
            </w:r>
          </w:p>
        </w:tc>
      </w:tr>
      <w:tr w:rsidR="007333DF" w:rsidRPr="007333DF" w14:paraId="03FBF65A" w14:textId="77777777" w:rsidTr="00E1236A">
        <w:trPr>
          <w:trHeight w:val="113"/>
        </w:trPr>
        <w:tc>
          <w:tcPr>
            <w:tcW w:w="1263" w:type="pct"/>
            <w:tcBorders>
              <w:top w:val="nil"/>
              <w:left w:val="nil"/>
              <w:bottom w:val="nil"/>
              <w:right w:val="nil"/>
            </w:tcBorders>
            <w:shd w:val="clear" w:color="auto" w:fill="auto"/>
            <w:tcMar>
              <w:top w:w="0" w:type="dxa"/>
              <w:left w:w="15" w:type="dxa"/>
              <w:bottom w:w="0" w:type="dxa"/>
              <w:right w:w="15" w:type="dxa"/>
            </w:tcMar>
            <w:vAlign w:val="center"/>
            <w:hideMark/>
          </w:tcPr>
          <w:p w14:paraId="7086B183" w14:textId="77777777" w:rsidR="007333DF" w:rsidRPr="007333DF" w:rsidRDefault="007333DF" w:rsidP="007333DF">
            <w:pPr>
              <w:spacing w:line="240" w:lineRule="auto"/>
              <w:ind w:firstLine="0"/>
              <w:rPr>
                <w:rFonts w:eastAsia="Calibri" w:cs="Times New Roman"/>
                <w:color w:val="000000"/>
                <w:sz w:val="20"/>
                <w:szCs w:val="20"/>
                <w:lang w:val="en-US" w:eastAsia="zh-CN"/>
              </w:rPr>
            </w:pPr>
            <w:r w:rsidRPr="007333DF">
              <w:rPr>
                <w:rFonts w:eastAsia="Calibri" w:cs="Times New Roman"/>
                <w:color w:val="000000"/>
                <w:sz w:val="20"/>
                <w:szCs w:val="20"/>
                <w:lang w:val="en-US" w:eastAsia="zh-CN"/>
              </w:rPr>
              <w:t>Honor: Self-Promotion &amp; Retaliation</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7A54EA71"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-0.12</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26B2FAFF"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0.62</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3B53CB8C"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0.26</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18B49B92"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0.62</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63C0DE1E"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97.83</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791619EF"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5FEDDB63"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0.11</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43063EA7"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0.34</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619E76C4"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0.71</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173F1ED6"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0.25</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6B8EC537"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0.62</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5F30C823"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0.76</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6D7ADBFA"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1D55E9ED"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w:t>
            </w:r>
          </w:p>
        </w:tc>
      </w:tr>
      <w:tr w:rsidR="007333DF" w:rsidRPr="007333DF" w14:paraId="663ABFB9" w14:textId="77777777" w:rsidTr="00E1236A">
        <w:trPr>
          <w:trHeight w:val="113"/>
        </w:trPr>
        <w:tc>
          <w:tcPr>
            <w:tcW w:w="1263" w:type="pct"/>
            <w:tcBorders>
              <w:top w:val="nil"/>
              <w:left w:val="nil"/>
              <w:bottom w:val="nil"/>
              <w:right w:val="nil"/>
            </w:tcBorders>
            <w:shd w:val="clear" w:color="auto" w:fill="auto"/>
            <w:tcMar>
              <w:top w:w="0" w:type="dxa"/>
              <w:left w:w="15" w:type="dxa"/>
              <w:bottom w:w="0" w:type="dxa"/>
              <w:right w:w="15" w:type="dxa"/>
            </w:tcMar>
            <w:vAlign w:val="center"/>
            <w:hideMark/>
          </w:tcPr>
          <w:p w14:paraId="74269895" w14:textId="77777777" w:rsidR="007333DF" w:rsidRPr="007333DF" w:rsidRDefault="007333DF" w:rsidP="007333DF">
            <w:pPr>
              <w:spacing w:line="240" w:lineRule="auto"/>
              <w:ind w:firstLine="0"/>
              <w:rPr>
                <w:rFonts w:eastAsia="Calibri" w:cs="Times New Roman"/>
                <w:color w:val="000000"/>
                <w:sz w:val="20"/>
                <w:szCs w:val="20"/>
                <w:lang w:val="en-US" w:eastAsia="zh-CN"/>
              </w:rPr>
            </w:pPr>
            <w:r w:rsidRPr="007333DF">
              <w:rPr>
                <w:rFonts w:eastAsia="Calibri" w:cs="Times New Roman"/>
                <w:color w:val="000000"/>
                <w:sz w:val="20"/>
                <w:szCs w:val="20"/>
                <w:lang w:val="en-US" w:eastAsia="zh-CN"/>
              </w:rPr>
              <w:t>Honor: Defense of Family Reputation</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07B88DAF"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-0.55</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4E20284C"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1.17</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42B6CE84"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0.53</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7A1D6ECC"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0.91</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563087F0"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235.8</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1EDBD788"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72E851F9"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0.22</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559DA7EE"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0.79</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1C4033A6"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1</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660A2724"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0.54</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2E8C86FE"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0.93</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60237BDD"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5.89</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4C53B2F6"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420573DD"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0.01</w:t>
            </w:r>
          </w:p>
        </w:tc>
      </w:tr>
      <w:tr w:rsidR="007333DF" w:rsidRPr="007333DF" w14:paraId="329B2EB3" w14:textId="77777777" w:rsidTr="00E1236A">
        <w:trPr>
          <w:trHeight w:val="113"/>
        </w:trPr>
        <w:tc>
          <w:tcPr>
            <w:tcW w:w="1263" w:type="pct"/>
            <w:tcBorders>
              <w:top w:val="nil"/>
              <w:left w:val="nil"/>
              <w:bottom w:val="nil"/>
              <w:right w:val="nil"/>
            </w:tcBorders>
            <w:shd w:val="clear" w:color="auto" w:fill="auto"/>
            <w:tcMar>
              <w:top w:w="0" w:type="dxa"/>
              <w:left w:w="15" w:type="dxa"/>
              <w:bottom w:w="0" w:type="dxa"/>
              <w:right w:w="15" w:type="dxa"/>
            </w:tcMar>
            <w:vAlign w:val="center"/>
            <w:hideMark/>
          </w:tcPr>
          <w:p w14:paraId="76D9FF42"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24228C20" w14:textId="77777777" w:rsidR="007333DF" w:rsidRPr="007333DF" w:rsidRDefault="007333DF" w:rsidP="007333DF">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5C6678EC" w14:textId="77777777" w:rsidR="007333DF" w:rsidRPr="007333DF" w:rsidRDefault="007333DF" w:rsidP="007333DF">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6239D2A5" w14:textId="77777777" w:rsidR="007333DF" w:rsidRPr="007333DF" w:rsidRDefault="007333DF" w:rsidP="007333DF">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5F52E6C5" w14:textId="77777777" w:rsidR="007333DF" w:rsidRPr="007333DF" w:rsidRDefault="007333DF" w:rsidP="007333DF">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0A6C03D0" w14:textId="77777777" w:rsidR="007333DF" w:rsidRPr="007333DF" w:rsidRDefault="007333DF" w:rsidP="007333DF">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6CDAF9C8" w14:textId="77777777" w:rsidR="007333DF" w:rsidRPr="007333DF" w:rsidRDefault="007333DF" w:rsidP="007333DF">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27AD68D7" w14:textId="77777777" w:rsidR="007333DF" w:rsidRPr="007333DF" w:rsidRDefault="007333DF" w:rsidP="007333DF">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429BCB42" w14:textId="77777777" w:rsidR="007333DF" w:rsidRPr="007333DF" w:rsidRDefault="007333DF" w:rsidP="007333DF">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6DD183EE" w14:textId="77777777" w:rsidR="007333DF" w:rsidRPr="007333DF" w:rsidRDefault="007333DF" w:rsidP="007333DF">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noWrap/>
            <w:tcMar>
              <w:top w:w="15" w:type="dxa"/>
              <w:left w:w="15" w:type="dxa"/>
              <w:bottom w:w="0" w:type="dxa"/>
              <w:right w:w="15" w:type="dxa"/>
            </w:tcMar>
            <w:vAlign w:val="bottom"/>
            <w:hideMark/>
          </w:tcPr>
          <w:p w14:paraId="19BF4350" w14:textId="77777777" w:rsidR="007333DF" w:rsidRPr="007333DF" w:rsidRDefault="007333DF" w:rsidP="007333DF">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598625A8" w14:textId="77777777" w:rsidR="007333DF" w:rsidRPr="007333DF" w:rsidRDefault="007333DF" w:rsidP="007333DF">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0A5F96D2" w14:textId="77777777" w:rsidR="007333DF" w:rsidRPr="007333DF" w:rsidRDefault="007333DF" w:rsidP="007333DF">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1029A246" w14:textId="77777777" w:rsidR="007333DF" w:rsidRPr="007333DF" w:rsidRDefault="007333DF" w:rsidP="007333DF">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284322CF" w14:textId="77777777" w:rsidR="007333DF" w:rsidRPr="007333DF" w:rsidRDefault="007333DF" w:rsidP="007333DF">
            <w:pPr>
              <w:spacing w:line="240" w:lineRule="auto"/>
              <w:ind w:firstLine="0"/>
              <w:rPr>
                <w:rFonts w:eastAsia="Calibri" w:cs="Times New Roman"/>
                <w:sz w:val="20"/>
                <w:szCs w:val="20"/>
                <w:lang w:val="en-US" w:eastAsia="zh-CN"/>
              </w:rPr>
            </w:pPr>
          </w:p>
        </w:tc>
      </w:tr>
      <w:tr w:rsidR="007333DF" w:rsidRPr="007333DF" w14:paraId="48909992" w14:textId="77777777" w:rsidTr="00E1236A">
        <w:trPr>
          <w:trHeight w:val="113"/>
        </w:trPr>
        <w:tc>
          <w:tcPr>
            <w:tcW w:w="1263" w:type="pct"/>
            <w:tcBorders>
              <w:top w:val="nil"/>
              <w:left w:val="nil"/>
              <w:bottom w:val="nil"/>
              <w:right w:val="nil"/>
            </w:tcBorders>
            <w:shd w:val="clear" w:color="auto" w:fill="auto"/>
            <w:tcMar>
              <w:top w:w="15" w:type="dxa"/>
              <w:left w:w="15" w:type="dxa"/>
              <w:bottom w:w="0" w:type="dxa"/>
              <w:right w:w="15" w:type="dxa"/>
            </w:tcMar>
            <w:vAlign w:val="center"/>
            <w:hideMark/>
          </w:tcPr>
          <w:p w14:paraId="065B5828" w14:textId="77777777" w:rsidR="007333DF" w:rsidRPr="007333DF" w:rsidRDefault="007333DF" w:rsidP="007333DF">
            <w:pPr>
              <w:spacing w:line="240" w:lineRule="auto"/>
              <w:ind w:firstLine="0"/>
              <w:rPr>
                <w:rFonts w:eastAsia="Calibri" w:cs="Times New Roman"/>
                <w:i/>
                <w:iCs/>
                <w:color w:val="000000"/>
                <w:sz w:val="20"/>
                <w:szCs w:val="20"/>
                <w:lang w:val="en-US" w:eastAsia="zh-CN"/>
              </w:rPr>
            </w:pPr>
            <w:r w:rsidRPr="007333DF">
              <w:rPr>
                <w:rFonts w:eastAsia="Calibri" w:cs="Times New Roman"/>
                <w:i/>
                <w:iCs/>
                <w:color w:val="000000"/>
                <w:sz w:val="20"/>
                <w:szCs w:val="20"/>
                <w:lang w:val="en-US" w:eastAsia="zh-CN"/>
              </w:rPr>
              <w:t>Perceived-Societal Endorsement</w:t>
            </w:r>
          </w:p>
        </w:tc>
        <w:tc>
          <w:tcPr>
            <w:tcW w:w="534" w:type="pct"/>
            <w:gridSpan w:val="2"/>
            <w:tcBorders>
              <w:top w:val="nil"/>
              <w:left w:val="nil"/>
              <w:bottom w:val="nil"/>
              <w:right w:val="nil"/>
            </w:tcBorders>
            <w:shd w:val="clear" w:color="auto" w:fill="auto"/>
            <w:tcMar>
              <w:top w:w="15" w:type="dxa"/>
              <w:left w:w="15" w:type="dxa"/>
              <w:bottom w:w="0" w:type="dxa"/>
              <w:right w:w="15" w:type="dxa"/>
            </w:tcMar>
            <w:vAlign w:val="center"/>
            <w:hideMark/>
          </w:tcPr>
          <w:p w14:paraId="7951A2D0" w14:textId="77777777" w:rsidR="007333DF" w:rsidRPr="007333DF" w:rsidRDefault="007333DF" w:rsidP="007333DF">
            <w:pPr>
              <w:spacing w:line="240" w:lineRule="auto"/>
              <w:ind w:firstLine="0"/>
              <w:jc w:val="center"/>
              <w:rPr>
                <w:rFonts w:eastAsia="Calibri" w:cs="Times New Roman"/>
                <w:i/>
                <w:iCs/>
                <w:color w:val="000000"/>
                <w:sz w:val="20"/>
                <w:szCs w:val="20"/>
                <w:lang w:val="en-US" w:eastAsia="zh-CN"/>
              </w:rPr>
            </w:pPr>
            <w:r w:rsidRPr="007333DF">
              <w:rPr>
                <w:rFonts w:eastAsia="Calibri" w:cs="Times New Roman"/>
                <w:i/>
                <w:iCs/>
                <w:color w:val="000000"/>
                <w:sz w:val="20"/>
                <w:szCs w:val="20"/>
                <w:lang w:val="en-US" w:eastAsia="zh-CN"/>
              </w:rPr>
              <w:t xml:space="preserve">n = </w:t>
            </w:r>
            <w:r w:rsidRPr="007333DF">
              <w:rPr>
                <w:rFonts w:eastAsia="Calibri" w:cs="Times New Roman"/>
                <w:color w:val="000000"/>
                <w:sz w:val="20"/>
                <w:szCs w:val="20"/>
                <w:lang w:val="en-US" w:eastAsia="zh-CN"/>
              </w:rPr>
              <w:t>470</w:t>
            </w:r>
          </w:p>
        </w:tc>
        <w:tc>
          <w:tcPr>
            <w:tcW w:w="534" w:type="pct"/>
            <w:gridSpan w:val="2"/>
            <w:tcBorders>
              <w:top w:val="nil"/>
              <w:left w:val="nil"/>
              <w:bottom w:val="nil"/>
              <w:right w:val="nil"/>
            </w:tcBorders>
            <w:shd w:val="clear" w:color="auto" w:fill="auto"/>
            <w:tcMar>
              <w:top w:w="0" w:type="dxa"/>
              <w:left w:w="15" w:type="dxa"/>
              <w:bottom w:w="0" w:type="dxa"/>
              <w:right w:w="15" w:type="dxa"/>
            </w:tcMar>
            <w:vAlign w:val="center"/>
            <w:hideMark/>
          </w:tcPr>
          <w:p w14:paraId="4BDFECD0" w14:textId="77777777" w:rsidR="007333DF" w:rsidRPr="007333DF" w:rsidRDefault="007333DF" w:rsidP="007333DF">
            <w:pPr>
              <w:spacing w:line="240" w:lineRule="auto"/>
              <w:ind w:firstLine="0"/>
              <w:jc w:val="center"/>
              <w:rPr>
                <w:rFonts w:eastAsia="Calibri" w:cs="Times New Roman"/>
                <w:i/>
                <w:iCs/>
                <w:color w:val="000000"/>
                <w:sz w:val="20"/>
                <w:szCs w:val="20"/>
                <w:lang w:val="en-US" w:eastAsia="zh-CN"/>
              </w:rPr>
            </w:pPr>
            <w:r w:rsidRPr="007333DF">
              <w:rPr>
                <w:rFonts w:eastAsia="Calibri" w:cs="Times New Roman"/>
                <w:i/>
                <w:iCs/>
                <w:color w:val="000000"/>
                <w:sz w:val="20"/>
                <w:szCs w:val="20"/>
                <w:lang w:val="en-US" w:eastAsia="zh-CN"/>
              </w:rPr>
              <w:t>n</w:t>
            </w:r>
            <w:r w:rsidRPr="007333DF">
              <w:rPr>
                <w:rFonts w:eastAsia="Calibri" w:cs="Times New Roman"/>
                <w:color w:val="000000"/>
                <w:sz w:val="20"/>
                <w:szCs w:val="20"/>
                <w:lang w:val="en-US" w:eastAsia="zh-CN"/>
              </w:rPr>
              <w:t xml:space="preserve"> = 348</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688CCD17" w14:textId="77777777" w:rsidR="007333DF" w:rsidRPr="007333DF" w:rsidRDefault="007333DF" w:rsidP="007333DF">
            <w:pPr>
              <w:spacing w:line="240" w:lineRule="auto"/>
              <w:ind w:firstLine="0"/>
              <w:jc w:val="center"/>
              <w:rPr>
                <w:rFonts w:eastAsia="Calibri" w:cs="Times New Roman"/>
                <w:i/>
                <w:iCs/>
                <w:color w:val="000000"/>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7CA4C9E9" w14:textId="77777777" w:rsidR="007333DF" w:rsidRPr="007333DF" w:rsidRDefault="007333DF" w:rsidP="007333DF">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58E2F8B0" w14:textId="77777777" w:rsidR="007333DF" w:rsidRPr="007333DF" w:rsidRDefault="007333DF" w:rsidP="007333DF">
            <w:pPr>
              <w:spacing w:line="240" w:lineRule="auto"/>
              <w:ind w:firstLine="0"/>
              <w:rPr>
                <w:rFonts w:eastAsia="Calibri" w:cs="Times New Roman"/>
                <w:sz w:val="20"/>
                <w:szCs w:val="20"/>
                <w:lang w:val="en-US" w:eastAsia="zh-CN"/>
              </w:rPr>
            </w:pPr>
          </w:p>
        </w:tc>
        <w:tc>
          <w:tcPr>
            <w:tcW w:w="534" w:type="pct"/>
            <w:gridSpan w:val="2"/>
            <w:tcBorders>
              <w:top w:val="nil"/>
              <w:left w:val="nil"/>
              <w:bottom w:val="nil"/>
              <w:right w:val="nil"/>
            </w:tcBorders>
            <w:shd w:val="clear" w:color="auto" w:fill="auto"/>
            <w:tcMar>
              <w:top w:w="0" w:type="dxa"/>
              <w:left w:w="15" w:type="dxa"/>
              <w:bottom w:w="0" w:type="dxa"/>
              <w:right w:w="15" w:type="dxa"/>
            </w:tcMar>
            <w:vAlign w:val="center"/>
            <w:hideMark/>
          </w:tcPr>
          <w:p w14:paraId="166B5A52" w14:textId="77777777" w:rsidR="007333DF" w:rsidRPr="007333DF" w:rsidRDefault="007333DF" w:rsidP="007333DF">
            <w:pPr>
              <w:spacing w:line="240" w:lineRule="auto"/>
              <w:ind w:firstLine="0"/>
              <w:jc w:val="center"/>
              <w:rPr>
                <w:rFonts w:eastAsia="Calibri" w:cs="Times New Roman"/>
                <w:i/>
                <w:iCs/>
                <w:color w:val="000000"/>
                <w:sz w:val="20"/>
                <w:szCs w:val="20"/>
                <w:lang w:val="en-US" w:eastAsia="zh-CN"/>
              </w:rPr>
            </w:pPr>
            <w:r w:rsidRPr="007333DF">
              <w:rPr>
                <w:rFonts w:eastAsia="Calibri" w:cs="Times New Roman"/>
                <w:i/>
                <w:iCs/>
                <w:color w:val="000000"/>
                <w:sz w:val="20"/>
                <w:szCs w:val="20"/>
                <w:lang w:val="en-US" w:eastAsia="zh-CN"/>
              </w:rPr>
              <w:t>n</w:t>
            </w:r>
            <w:r w:rsidRPr="007333DF">
              <w:rPr>
                <w:rFonts w:eastAsia="Calibri" w:cs="Times New Roman"/>
                <w:color w:val="000000"/>
                <w:sz w:val="20"/>
                <w:szCs w:val="20"/>
                <w:lang w:val="en-US" w:eastAsia="zh-CN"/>
              </w:rPr>
              <w:t xml:space="preserve"> = 306</w:t>
            </w:r>
          </w:p>
        </w:tc>
        <w:tc>
          <w:tcPr>
            <w:tcW w:w="534" w:type="pct"/>
            <w:gridSpan w:val="2"/>
            <w:tcBorders>
              <w:top w:val="nil"/>
              <w:left w:val="nil"/>
              <w:bottom w:val="nil"/>
              <w:right w:val="nil"/>
            </w:tcBorders>
            <w:shd w:val="clear" w:color="auto" w:fill="auto"/>
            <w:tcMar>
              <w:top w:w="15" w:type="dxa"/>
              <w:left w:w="15" w:type="dxa"/>
              <w:bottom w:w="0" w:type="dxa"/>
              <w:right w:w="15" w:type="dxa"/>
            </w:tcMar>
            <w:vAlign w:val="center"/>
            <w:hideMark/>
          </w:tcPr>
          <w:p w14:paraId="2F74C239" w14:textId="77777777" w:rsidR="007333DF" w:rsidRPr="007333DF" w:rsidRDefault="007333DF" w:rsidP="007333DF">
            <w:pPr>
              <w:spacing w:line="240" w:lineRule="auto"/>
              <w:ind w:firstLine="0"/>
              <w:jc w:val="center"/>
              <w:rPr>
                <w:rFonts w:eastAsia="Calibri" w:cs="Times New Roman"/>
                <w:i/>
                <w:iCs/>
                <w:color w:val="000000"/>
                <w:sz w:val="20"/>
                <w:szCs w:val="20"/>
                <w:lang w:val="en-US" w:eastAsia="zh-CN"/>
              </w:rPr>
            </w:pPr>
            <w:r w:rsidRPr="007333DF">
              <w:rPr>
                <w:rFonts w:eastAsia="Calibri" w:cs="Times New Roman"/>
                <w:i/>
                <w:iCs/>
                <w:color w:val="000000"/>
                <w:sz w:val="20"/>
                <w:szCs w:val="20"/>
                <w:lang w:val="en-US" w:eastAsia="zh-CN"/>
              </w:rPr>
              <w:t>n</w:t>
            </w:r>
            <w:r w:rsidRPr="007333DF">
              <w:rPr>
                <w:rFonts w:eastAsia="Calibri" w:cs="Times New Roman"/>
                <w:color w:val="000000"/>
                <w:sz w:val="20"/>
                <w:szCs w:val="20"/>
                <w:lang w:val="en-US" w:eastAsia="zh-CN"/>
              </w:rPr>
              <w:t xml:space="preserve"> = 373</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2D4BD4A8" w14:textId="77777777" w:rsidR="007333DF" w:rsidRPr="007333DF" w:rsidRDefault="007333DF" w:rsidP="007333DF">
            <w:pPr>
              <w:spacing w:line="240" w:lineRule="auto"/>
              <w:ind w:firstLine="0"/>
              <w:jc w:val="center"/>
              <w:rPr>
                <w:rFonts w:eastAsia="Calibri" w:cs="Times New Roman"/>
                <w:i/>
                <w:iCs/>
                <w:color w:val="000000"/>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512A039A" w14:textId="77777777" w:rsidR="007333DF" w:rsidRPr="007333DF" w:rsidRDefault="007333DF" w:rsidP="007333DF">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53D90B3A" w14:textId="77777777" w:rsidR="007333DF" w:rsidRPr="007333DF" w:rsidRDefault="007333DF" w:rsidP="007333DF">
            <w:pPr>
              <w:spacing w:line="240" w:lineRule="auto"/>
              <w:ind w:firstLine="0"/>
              <w:rPr>
                <w:rFonts w:eastAsia="Calibri" w:cs="Times New Roman"/>
                <w:sz w:val="20"/>
                <w:szCs w:val="20"/>
                <w:lang w:val="en-US" w:eastAsia="zh-CN"/>
              </w:rPr>
            </w:pPr>
          </w:p>
        </w:tc>
      </w:tr>
      <w:tr w:rsidR="007333DF" w:rsidRPr="007333DF" w14:paraId="7EFA002D" w14:textId="77777777" w:rsidTr="00E1236A">
        <w:trPr>
          <w:trHeight w:val="113"/>
        </w:trPr>
        <w:tc>
          <w:tcPr>
            <w:tcW w:w="1263" w:type="pct"/>
            <w:tcBorders>
              <w:top w:val="nil"/>
              <w:left w:val="nil"/>
              <w:bottom w:val="nil"/>
              <w:right w:val="nil"/>
            </w:tcBorders>
            <w:shd w:val="clear" w:color="auto" w:fill="auto"/>
            <w:tcMar>
              <w:top w:w="0" w:type="dxa"/>
              <w:left w:w="15" w:type="dxa"/>
              <w:bottom w:w="0" w:type="dxa"/>
              <w:right w:w="15" w:type="dxa"/>
            </w:tcMar>
            <w:vAlign w:val="center"/>
            <w:hideMark/>
          </w:tcPr>
          <w:p w14:paraId="6E604649" w14:textId="77777777" w:rsidR="007333DF" w:rsidRPr="007333DF" w:rsidRDefault="007333DF" w:rsidP="007333DF">
            <w:pPr>
              <w:spacing w:line="240" w:lineRule="auto"/>
              <w:ind w:firstLine="0"/>
              <w:rPr>
                <w:rFonts w:eastAsia="Calibri" w:cs="Times New Roman"/>
                <w:color w:val="000000"/>
                <w:sz w:val="20"/>
                <w:szCs w:val="20"/>
                <w:lang w:val="en-US" w:eastAsia="zh-CN"/>
              </w:rPr>
            </w:pPr>
            <w:r w:rsidRPr="007333DF">
              <w:rPr>
                <w:rFonts w:eastAsia="Calibri" w:cs="Times New Roman"/>
                <w:color w:val="000000"/>
                <w:sz w:val="20"/>
                <w:szCs w:val="20"/>
                <w:lang w:val="en-US" w:eastAsia="zh-CN"/>
              </w:rPr>
              <w:t>Dignity</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7E754CF6"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0.04</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75166FAD"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0.73</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78C738DB"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-0.22</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0DDD10E3"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0.82</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74DD9A85"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17.58</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747DDA26"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1B26CB22"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0.02</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3A4B9D69"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-0.34</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01E2989E"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0.88</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6D05A636"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-0.11</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0CC64408"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0.76</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2D2CAC5E"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15</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25DD543D"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36F56394"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0.02</w:t>
            </w:r>
          </w:p>
        </w:tc>
      </w:tr>
      <w:tr w:rsidR="007333DF" w:rsidRPr="007333DF" w14:paraId="6F4F6988" w14:textId="77777777" w:rsidTr="00E1236A">
        <w:trPr>
          <w:trHeight w:val="113"/>
        </w:trPr>
        <w:tc>
          <w:tcPr>
            <w:tcW w:w="1263" w:type="pct"/>
            <w:tcBorders>
              <w:top w:val="nil"/>
              <w:left w:val="nil"/>
              <w:bottom w:val="nil"/>
              <w:right w:val="nil"/>
            </w:tcBorders>
            <w:shd w:val="clear" w:color="auto" w:fill="auto"/>
            <w:tcMar>
              <w:top w:w="0" w:type="dxa"/>
              <w:left w:w="15" w:type="dxa"/>
              <w:bottom w:w="0" w:type="dxa"/>
              <w:right w:w="15" w:type="dxa"/>
            </w:tcMar>
            <w:vAlign w:val="center"/>
            <w:hideMark/>
          </w:tcPr>
          <w:p w14:paraId="57E5AF43" w14:textId="77777777" w:rsidR="007333DF" w:rsidRPr="007333DF" w:rsidRDefault="007333DF" w:rsidP="007333DF">
            <w:pPr>
              <w:spacing w:line="240" w:lineRule="auto"/>
              <w:ind w:firstLine="0"/>
              <w:rPr>
                <w:rFonts w:eastAsia="Calibri" w:cs="Times New Roman"/>
                <w:color w:val="000000"/>
                <w:sz w:val="20"/>
                <w:szCs w:val="20"/>
                <w:lang w:val="en-US" w:eastAsia="zh-CN"/>
              </w:rPr>
            </w:pPr>
            <w:r w:rsidRPr="007333DF">
              <w:rPr>
                <w:rFonts w:eastAsia="Calibri" w:cs="Times New Roman"/>
                <w:color w:val="000000"/>
                <w:sz w:val="20"/>
                <w:szCs w:val="20"/>
                <w:lang w:val="en-US" w:eastAsia="zh-CN"/>
              </w:rPr>
              <w:t>Face</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2181935B"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-0.21</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02FEC0C3"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0.64</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02359CE2"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0.14</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5DD04BBD"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0.69</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1AF686FF"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47.99</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7EA5A1B3"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333951A8"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0.06</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38FE56CD"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-0.21</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1054B5DD"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0.82</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1CD1AC64"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0.14</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32CF2849"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0.67</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50493596"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33.3</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239996C2"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56394D18"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0.05</w:t>
            </w:r>
          </w:p>
        </w:tc>
      </w:tr>
      <w:tr w:rsidR="007333DF" w:rsidRPr="007333DF" w14:paraId="20475763" w14:textId="77777777" w:rsidTr="00E1236A">
        <w:trPr>
          <w:trHeight w:val="113"/>
        </w:trPr>
        <w:tc>
          <w:tcPr>
            <w:tcW w:w="1263" w:type="pct"/>
            <w:tcBorders>
              <w:top w:val="nil"/>
              <w:left w:val="nil"/>
              <w:bottom w:val="nil"/>
              <w:right w:val="nil"/>
            </w:tcBorders>
            <w:shd w:val="clear" w:color="auto" w:fill="auto"/>
            <w:tcMar>
              <w:top w:w="0" w:type="dxa"/>
              <w:left w:w="15" w:type="dxa"/>
              <w:bottom w:w="0" w:type="dxa"/>
              <w:right w:w="15" w:type="dxa"/>
            </w:tcMar>
            <w:vAlign w:val="center"/>
            <w:hideMark/>
          </w:tcPr>
          <w:p w14:paraId="5490821D" w14:textId="77777777" w:rsidR="007333DF" w:rsidRPr="007333DF" w:rsidRDefault="007333DF" w:rsidP="007333DF">
            <w:pPr>
              <w:spacing w:line="240" w:lineRule="auto"/>
              <w:ind w:firstLine="0"/>
              <w:rPr>
                <w:rFonts w:eastAsia="Calibri" w:cs="Times New Roman"/>
                <w:color w:val="000000"/>
                <w:sz w:val="20"/>
                <w:szCs w:val="20"/>
                <w:lang w:val="en-US" w:eastAsia="zh-CN"/>
              </w:rPr>
            </w:pPr>
            <w:r w:rsidRPr="007333DF">
              <w:rPr>
                <w:rFonts w:eastAsia="Calibri" w:cs="Times New Roman"/>
                <w:color w:val="000000"/>
                <w:sz w:val="20"/>
                <w:szCs w:val="20"/>
                <w:lang w:val="en-US" w:eastAsia="zh-CN"/>
              </w:rPr>
              <w:t>Honor: Self-Promotion &amp; Retaliation</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46DC682E"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0.07</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109577CB"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0.81</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51215A5F"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0.21</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0794CE20"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0.74</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72B44C68"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4.98</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09E4271F"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10BD9520"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0.01</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540E9D54"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0.52</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4FB67BE7"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0.87</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26BC2556"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0.14</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1AF1149C"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0.74</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2DB05946"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36.14</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615D9989"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5ED80511"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0.05</w:t>
            </w:r>
          </w:p>
        </w:tc>
      </w:tr>
      <w:tr w:rsidR="007333DF" w:rsidRPr="007333DF" w14:paraId="78E0E7BD" w14:textId="77777777" w:rsidTr="00E1236A">
        <w:trPr>
          <w:trHeight w:val="113"/>
        </w:trPr>
        <w:tc>
          <w:tcPr>
            <w:tcW w:w="1263" w:type="pct"/>
            <w:tcBorders>
              <w:top w:val="nil"/>
              <w:left w:val="nil"/>
              <w:bottom w:val="nil"/>
              <w:right w:val="nil"/>
            </w:tcBorders>
            <w:shd w:val="clear" w:color="auto" w:fill="auto"/>
            <w:tcMar>
              <w:top w:w="0" w:type="dxa"/>
              <w:left w:w="15" w:type="dxa"/>
              <w:bottom w:w="0" w:type="dxa"/>
              <w:right w:w="15" w:type="dxa"/>
            </w:tcMar>
            <w:vAlign w:val="center"/>
            <w:hideMark/>
          </w:tcPr>
          <w:p w14:paraId="6BF02E41" w14:textId="77777777" w:rsidR="007333DF" w:rsidRPr="007333DF" w:rsidRDefault="007333DF" w:rsidP="007333DF">
            <w:pPr>
              <w:spacing w:line="240" w:lineRule="auto"/>
              <w:ind w:firstLine="0"/>
              <w:rPr>
                <w:rFonts w:eastAsia="Calibri" w:cs="Times New Roman"/>
                <w:color w:val="000000"/>
                <w:sz w:val="20"/>
                <w:szCs w:val="20"/>
                <w:lang w:val="en-US" w:eastAsia="zh-CN"/>
              </w:rPr>
            </w:pPr>
            <w:r w:rsidRPr="007333DF">
              <w:rPr>
                <w:rFonts w:eastAsia="Calibri" w:cs="Times New Roman"/>
                <w:color w:val="000000"/>
                <w:sz w:val="20"/>
                <w:szCs w:val="20"/>
                <w:lang w:val="en-US" w:eastAsia="zh-CN"/>
              </w:rPr>
              <w:t>Honor: Defense of Family Reputation</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782B63C7"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-0.08</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339FC659"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0.74</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13892451"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0.32</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0F43050E"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0.62</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1925A475"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67.88</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5422E316"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596EA0E0"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0.08</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041EA212"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0.55</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263C4736"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0.65</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71849EB5"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0.26</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07C97986"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0.62</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5747AF38"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27.56</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7419D141"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1D7DA99F"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0.04</w:t>
            </w:r>
          </w:p>
        </w:tc>
      </w:tr>
      <w:tr w:rsidR="007333DF" w:rsidRPr="007333DF" w14:paraId="1935AF99" w14:textId="77777777" w:rsidTr="00E1236A">
        <w:trPr>
          <w:trHeight w:val="113"/>
        </w:trPr>
        <w:tc>
          <w:tcPr>
            <w:tcW w:w="1263" w:type="pct"/>
            <w:tcBorders>
              <w:top w:val="nil"/>
              <w:left w:val="nil"/>
              <w:bottom w:val="nil"/>
              <w:right w:val="nil"/>
            </w:tcBorders>
            <w:shd w:val="clear" w:color="auto" w:fill="auto"/>
            <w:tcMar>
              <w:top w:w="0" w:type="dxa"/>
              <w:left w:w="15" w:type="dxa"/>
              <w:bottom w:w="0" w:type="dxa"/>
              <w:right w:w="15" w:type="dxa"/>
            </w:tcMar>
            <w:vAlign w:val="center"/>
            <w:hideMark/>
          </w:tcPr>
          <w:p w14:paraId="67273997"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66D9407A" w14:textId="77777777" w:rsidR="007333DF" w:rsidRPr="007333DF" w:rsidRDefault="007333DF" w:rsidP="007333DF">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378B745E" w14:textId="77777777" w:rsidR="007333DF" w:rsidRPr="007333DF" w:rsidRDefault="007333DF" w:rsidP="007333DF">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7BFC1123" w14:textId="77777777" w:rsidR="007333DF" w:rsidRPr="007333DF" w:rsidRDefault="007333DF" w:rsidP="007333DF">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102A6780" w14:textId="77777777" w:rsidR="007333DF" w:rsidRPr="007333DF" w:rsidRDefault="007333DF" w:rsidP="007333DF">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45D14FAC" w14:textId="77777777" w:rsidR="007333DF" w:rsidRPr="007333DF" w:rsidRDefault="007333DF" w:rsidP="007333DF">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09EA5FD7" w14:textId="77777777" w:rsidR="007333DF" w:rsidRPr="007333DF" w:rsidRDefault="007333DF" w:rsidP="007333DF">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7F6B7339" w14:textId="77777777" w:rsidR="007333DF" w:rsidRPr="007333DF" w:rsidRDefault="007333DF" w:rsidP="007333DF">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583053C8" w14:textId="77777777" w:rsidR="007333DF" w:rsidRPr="007333DF" w:rsidRDefault="007333DF" w:rsidP="007333DF">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510B0615" w14:textId="77777777" w:rsidR="007333DF" w:rsidRPr="007333DF" w:rsidRDefault="007333DF" w:rsidP="007333DF">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2EF53915" w14:textId="77777777" w:rsidR="007333DF" w:rsidRPr="007333DF" w:rsidRDefault="007333DF" w:rsidP="007333DF">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109BB239" w14:textId="77777777" w:rsidR="007333DF" w:rsidRPr="007333DF" w:rsidRDefault="007333DF" w:rsidP="007333DF">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4010F525" w14:textId="77777777" w:rsidR="007333DF" w:rsidRPr="007333DF" w:rsidRDefault="007333DF" w:rsidP="007333DF">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65996E5F" w14:textId="77777777" w:rsidR="007333DF" w:rsidRPr="007333DF" w:rsidRDefault="007333DF" w:rsidP="007333DF">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4A2C1BDC" w14:textId="77777777" w:rsidR="007333DF" w:rsidRPr="007333DF" w:rsidRDefault="007333DF" w:rsidP="007333DF">
            <w:pPr>
              <w:spacing w:line="240" w:lineRule="auto"/>
              <w:ind w:firstLine="0"/>
              <w:rPr>
                <w:rFonts w:eastAsia="Calibri" w:cs="Times New Roman"/>
                <w:sz w:val="20"/>
                <w:szCs w:val="20"/>
                <w:lang w:val="en-US" w:eastAsia="zh-CN"/>
              </w:rPr>
            </w:pPr>
          </w:p>
        </w:tc>
      </w:tr>
      <w:tr w:rsidR="007333DF" w:rsidRPr="007333DF" w14:paraId="1F673529" w14:textId="77777777" w:rsidTr="00E1236A">
        <w:trPr>
          <w:trHeight w:val="113"/>
        </w:trPr>
        <w:tc>
          <w:tcPr>
            <w:tcW w:w="1263" w:type="pct"/>
            <w:tcBorders>
              <w:top w:val="nil"/>
              <w:left w:val="nil"/>
              <w:bottom w:val="nil"/>
              <w:right w:val="nil"/>
            </w:tcBorders>
            <w:shd w:val="clear" w:color="auto" w:fill="auto"/>
            <w:tcMar>
              <w:top w:w="15" w:type="dxa"/>
              <w:left w:w="15" w:type="dxa"/>
              <w:bottom w:w="0" w:type="dxa"/>
              <w:right w:w="15" w:type="dxa"/>
            </w:tcMar>
            <w:vAlign w:val="center"/>
            <w:hideMark/>
          </w:tcPr>
          <w:p w14:paraId="3B9E50E8" w14:textId="77777777" w:rsidR="007333DF" w:rsidRPr="007333DF" w:rsidRDefault="007333DF" w:rsidP="007333DF">
            <w:pPr>
              <w:spacing w:line="240" w:lineRule="auto"/>
              <w:ind w:firstLine="0"/>
              <w:rPr>
                <w:rFonts w:eastAsia="Calibri" w:cs="Times New Roman"/>
                <w:b/>
                <w:bCs/>
                <w:color w:val="000000"/>
                <w:sz w:val="20"/>
                <w:szCs w:val="20"/>
                <w:lang w:val="en-US" w:eastAsia="zh-CN"/>
              </w:rPr>
            </w:pPr>
            <w:r w:rsidRPr="007333DF">
              <w:rPr>
                <w:rFonts w:eastAsia="Calibri" w:cs="Times New Roman"/>
                <w:b/>
                <w:bCs/>
                <w:color w:val="000000"/>
                <w:sz w:val="20"/>
                <w:szCs w:val="20"/>
                <w:lang w:val="en-US" w:eastAsia="zh-CN"/>
              </w:rPr>
              <w:t>Concerns</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4392A355" w14:textId="77777777" w:rsidR="007333DF" w:rsidRPr="007333DF" w:rsidRDefault="007333DF" w:rsidP="007333DF">
            <w:pPr>
              <w:spacing w:line="240" w:lineRule="auto"/>
              <w:ind w:firstLine="0"/>
              <w:rPr>
                <w:rFonts w:eastAsia="Calibri" w:cs="Times New Roman"/>
                <w:b/>
                <w:bCs/>
                <w:color w:val="000000"/>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6B90BF8E" w14:textId="77777777" w:rsidR="007333DF" w:rsidRPr="007333DF" w:rsidRDefault="007333DF" w:rsidP="007333DF">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2B1195F6" w14:textId="77777777" w:rsidR="007333DF" w:rsidRPr="007333DF" w:rsidRDefault="007333DF" w:rsidP="007333DF">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5CB2BD15" w14:textId="77777777" w:rsidR="007333DF" w:rsidRPr="007333DF" w:rsidRDefault="007333DF" w:rsidP="007333DF">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500CA9BE" w14:textId="77777777" w:rsidR="007333DF" w:rsidRPr="007333DF" w:rsidRDefault="007333DF" w:rsidP="007333DF">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10D8B312" w14:textId="77777777" w:rsidR="007333DF" w:rsidRPr="007333DF" w:rsidRDefault="007333DF" w:rsidP="007333DF">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645A733B" w14:textId="77777777" w:rsidR="007333DF" w:rsidRPr="007333DF" w:rsidRDefault="007333DF" w:rsidP="007333DF">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7D039963" w14:textId="77777777" w:rsidR="007333DF" w:rsidRPr="007333DF" w:rsidRDefault="007333DF" w:rsidP="007333DF">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0E206DF1" w14:textId="77777777" w:rsidR="007333DF" w:rsidRPr="007333DF" w:rsidRDefault="007333DF" w:rsidP="007333DF">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0D267D83" w14:textId="77777777" w:rsidR="007333DF" w:rsidRPr="007333DF" w:rsidRDefault="007333DF" w:rsidP="007333DF">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18A9BE98" w14:textId="77777777" w:rsidR="007333DF" w:rsidRPr="007333DF" w:rsidRDefault="007333DF" w:rsidP="007333DF">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430182F1" w14:textId="77777777" w:rsidR="007333DF" w:rsidRPr="007333DF" w:rsidRDefault="007333DF" w:rsidP="007333DF">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2C093A75" w14:textId="77777777" w:rsidR="007333DF" w:rsidRPr="007333DF" w:rsidRDefault="007333DF" w:rsidP="007333DF">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79146B59" w14:textId="77777777" w:rsidR="007333DF" w:rsidRPr="007333DF" w:rsidRDefault="007333DF" w:rsidP="007333DF">
            <w:pPr>
              <w:spacing w:line="240" w:lineRule="auto"/>
              <w:ind w:firstLine="0"/>
              <w:rPr>
                <w:rFonts w:eastAsia="Calibri" w:cs="Times New Roman"/>
                <w:sz w:val="20"/>
                <w:szCs w:val="20"/>
                <w:lang w:val="en-US" w:eastAsia="zh-CN"/>
              </w:rPr>
            </w:pPr>
          </w:p>
        </w:tc>
      </w:tr>
      <w:tr w:rsidR="007333DF" w:rsidRPr="007333DF" w14:paraId="1B310B0F" w14:textId="77777777" w:rsidTr="00E1236A">
        <w:trPr>
          <w:trHeight w:val="113"/>
        </w:trPr>
        <w:tc>
          <w:tcPr>
            <w:tcW w:w="1263" w:type="pct"/>
            <w:tcBorders>
              <w:top w:val="nil"/>
              <w:left w:val="nil"/>
              <w:bottom w:val="nil"/>
              <w:right w:val="nil"/>
            </w:tcBorders>
            <w:shd w:val="clear" w:color="auto" w:fill="auto"/>
            <w:tcMar>
              <w:top w:w="0" w:type="dxa"/>
              <w:left w:w="15" w:type="dxa"/>
              <w:bottom w:w="0" w:type="dxa"/>
              <w:right w:w="15" w:type="dxa"/>
            </w:tcMar>
            <w:vAlign w:val="center"/>
            <w:hideMark/>
          </w:tcPr>
          <w:p w14:paraId="556F3B3D" w14:textId="77777777" w:rsidR="007333DF" w:rsidRPr="007333DF" w:rsidRDefault="007333DF" w:rsidP="007333DF">
            <w:pPr>
              <w:spacing w:line="240" w:lineRule="auto"/>
              <w:ind w:firstLine="0"/>
              <w:rPr>
                <w:rFonts w:eastAsia="Calibri" w:cs="Times New Roman"/>
                <w:i/>
                <w:iCs/>
                <w:color w:val="000000"/>
                <w:sz w:val="20"/>
                <w:szCs w:val="20"/>
                <w:lang w:val="en-US" w:eastAsia="zh-CN"/>
              </w:rPr>
            </w:pPr>
            <w:r w:rsidRPr="007333DF">
              <w:rPr>
                <w:rFonts w:eastAsia="Calibri" w:cs="Times New Roman"/>
                <w:i/>
                <w:iCs/>
                <w:color w:val="000000"/>
                <w:sz w:val="20"/>
                <w:szCs w:val="20"/>
                <w:lang w:val="en-US" w:eastAsia="zh-CN"/>
              </w:rPr>
              <w:t>Personal Concerns</w:t>
            </w:r>
          </w:p>
        </w:tc>
        <w:tc>
          <w:tcPr>
            <w:tcW w:w="534" w:type="pct"/>
            <w:gridSpan w:val="2"/>
            <w:tcBorders>
              <w:top w:val="nil"/>
              <w:left w:val="nil"/>
              <w:bottom w:val="nil"/>
              <w:right w:val="nil"/>
            </w:tcBorders>
            <w:shd w:val="clear" w:color="auto" w:fill="auto"/>
            <w:tcMar>
              <w:top w:w="15" w:type="dxa"/>
              <w:left w:w="15" w:type="dxa"/>
              <w:bottom w:w="0" w:type="dxa"/>
              <w:right w:w="15" w:type="dxa"/>
            </w:tcMar>
            <w:vAlign w:val="center"/>
            <w:hideMark/>
          </w:tcPr>
          <w:p w14:paraId="274068BB" w14:textId="77777777" w:rsidR="007333DF" w:rsidRPr="007333DF" w:rsidRDefault="007333DF" w:rsidP="007333DF">
            <w:pPr>
              <w:spacing w:line="240" w:lineRule="auto"/>
              <w:ind w:firstLine="0"/>
              <w:jc w:val="center"/>
              <w:rPr>
                <w:rFonts w:eastAsia="Calibri" w:cs="Times New Roman"/>
                <w:i/>
                <w:iCs/>
                <w:color w:val="000000"/>
                <w:sz w:val="20"/>
                <w:szCs w:val="20"/>
                <w:lang w:val="en-US" w:eastAsia="zh-CN"/>
              </w:rPr>
            </w:pPr>
            <w:r w:rsidRPr="007333DF">
              <w:rPr>
                <w:rFonts w:eastAsia="Calibri" w:cs="Times New Roman"/>
                <w:i/>
                <w:iCs/>
                <w:color w:val="000000"/>
                <w:sz w:val="20"/>
                <w:szCs w:val="20"/>
                <w:lang w:val="en-US" w:eastAsia="zh-CN"/>
              </w:rPr>
              <w:t>n</w:t>
            </w:r>
            <w:r w:rsidRPr="007333DF">
              <w:rPr>
                <w:rFonts w:eastAsia="Calibri" w:cs="Times New Roman"/>
                <w:color w:val="000000"/>
                <w:sz w:val="20"/>
                <w:szCs w:val="20"/>
                <w:lang w:val="en-US" w:eastAsia="zh-CN"/>
              </w:rPr>
              <w:t xml:space="preserve"> = 473</w:t>
            </w:r>
          </w:p>
        </w:tc>
        <w:tc>
          <w:tcPr>
            <w:tcW w:w="534" w:type="pct"/>
            <w:gridSpan w:val="2"/>
            <w:tcBorders>
              <w:top w:val="nil"/>
              <w:left w:val="nil"/>
              <w:bottom w:val="nil"/>
              <w:right w:val="nil"/>
            </w:tcBorders>
            <w:shd w:val="clear" w:color="auto" w:fill="auto"/>
            <w:tcMar>
              <w:top w:w="15" w:type="dxa"/>
              <w:left w:w="15" w:type="dxa"/>
              <w:bottom w:w="0" w:type="dxa"/>
              <w:right w:w="15" w:type="dxa"/>
            </w:tcMar>
            <w:vAlign w:val="center"/>
            <w:hideMark/>
          </w:tcPr>
          <w:p w14:paraId="6CFE920A" w14:textId="77777777" w:rsidR="007333DF" w:rsidRPr="007333DF" w:rsidRDefault="007333DF" w:rsidP="007333DF">
            <w:pPr>
              <w:spacing w:line="240" w:lineRule="auto"/>
              <w:ind w:firstLine="0"/>
              <w:jc w:val="center"/>
              <w:rPr>
                <w:rFonts w:eastAsia="Calibri" w:cs="Times New Roman"/>
                <w:i/>
                <w:iCs/>
                <w:color w:val="000000"/>
                <w:sz w:val="20"/>
                <w:szCs w:val="20"/>
                <w:lang w:val="en-US" w:eastAsia="zh-CN"/>
              </w:rPr>
            </w:pPr>
            <w:r w:rsidRPr="007333DF">
              <w:rPr>
                <w:rFonts w:eastAsia="Calibri" w:cs="Times New Roman"/>
                <w:i/>
                <w:iCs/>
                <w:color w:val="000000"/>
                <w:sz w:val="20"/>
                <w:szCs w:val="20"/>
                <w:lang w:val="en-US" w:eastAsia="zh-CN"/>
              </w:rPr>
              <w:t>n</w:t>
            </w:r>
            <w:r w:rsidRPr="007333DF">
              <w:rPr>
                <w:rFonts w:eastAsia="Calibri" w:cs="Times New Roman"/>
                <w:color w:val="000000"/>
                <w:sz w:val="20"/>
                <w:szCs w:val="20"/>
                <w:lang w:val="en-US" w:eastAsia="zh-CN"/>
              </w:rPr>
              <w:t xml:space="preserve"> = 351</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7D358E1A" w14:textId="77777777" w:rsidR="007333DF" w:rsidRPr="007333DF" w:rsidRDefault="007333DF" w:rsidP="007333DF">
            <w:pPr>
              <w:spacing w:line="240" w:lineRule="auto"/>
              <w:ind w:firstLine="0"/>
              <w:jc w:val="center"/>
              <w:rPr>
                <w:rFonts w:eastAsia="Calibri" w:cs="Times New Roman"/>
                <w:i/>
                <w:iCs/>
                <w:color w:val="000000"/>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0A99810C" w14:textId="77777777" w:rsidR="007333DF" w:rsidRPr="007333DF" w:rsidRDefault="007333DF" w:rsidP="007333DF">
            <w:pPr>
              <w:spacing w:line="240" w:lineRule="auto"/>
              <w:ind w:firstLine="0"/>
              <w:jc w:val="center"/>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3DF857BE" w14:textId="77777777" w:rsidR="007333DF" w:rsidRPr="007333DF" w:rsidRDefault="007333DF" w:rsidP="007333DF">
            <w:pPr>
              <w:spacing w:line="240" w:lineRule="auto"/>
              <w:ind w:firstLine="0"/>
              <w:jc w:val="center"/>
              <w:rPr>
                <w:rFonts w:eastAsia="Calibri" w:cs="Times New Roman"/>
                <w:sz w:val="20"/>
                <w:szCs w:val="20"/>
                <w:lang w:val="en-US" w:eastAsia="zh-CN"/>
              </w:rPr>
            </w:pPr>
          </w:p>
        </w:tc>
        <w:tc>
          <w:tcPr>
            <w:tcW w:w="534" w:type="pct"/>
            <w:gridSpan w:val="2"/>
            <w:tcBorders>
              <w:top w:val="nil"/>
              <w:left w:val="nil"/>
              <w:bottom w:val="nil"/>
              <w:right w:val="nil"/>
            </w:tcBorders>
            <w:shd w:val="clear" w:color="auto" w:fill="auto"/>
            <w:tcMar>
              <w:top w:w="15" w:type="dxa"/>
              <w:left w:w="15" w:type="dxa"/>
              <w:bottom w:w="0" w:type="dxa"/>
              <w:right w:w="15" w:type="dxa"/>
            </w:tcMar>
            <w:vAlign w:val="center"/>
            <w:hideMark/>
          </w:tcPr>
          <w:p w14:paraId="7B4AD834" w14:textId="77777777" w:rsidR="007333DF" w:rsidRPr="007333DF" w:rsidRDefault="007333DF" w:rsidP="007333DF">
            <w:pPr>
              <w:spacing w:line="240" w:lineRule="auto"/>
              <w:ind w:firstLine="0"/>
              <w:jc w:val="center"/>
              <w:rPr>
                <w:rFonts w:eastAsia="Calibri" w:cs="Times New Roman"/>
                <w:i/>
                <w:iCs/>
                <w:color w:val="000000"/>
                <w:sz w:val="20"/>
                <w:szCs w:val="20"/>
                <w:lang w:val="en-US" w:eastAsia="zh-CN"/>
              </w:rPr>
            </w:pPr>
            <w:r w:rsidRPr="007333DF">
              <w:rPr>
                <w:rFonts w:eastAsia="Calibri" w:cs="Times New Roman"/>
                <w:i/>
                <w:iCs/>
                <w:color w:val="000000"/>
                <w:sz w:val="20"/>
                <w:szCs w:val="20"/>
                <w:lang w:val="en-US" w:eastAsia="zh-CN"/>
              </w:rPr>
              <w:t>n</w:t>
            </w:r>
            <w:r w:rsidRPr="007333DF">
              <w:rPr>
                <w:rFonts w:eastAsia="Calibri" w:cs="Times New Roman"/>
                <w:color w:val="000000"/>
                <w:sz w:val="20"/>
                <w:szCs w:val="20"/>
                <w:lang w:val="en-US" w:eastAsia="zh-CN"/>
              </w:rPr>
              <w:t xml:space="preserve"> = 318</w:t>
            </w:r>
          </w:p>
        </w:tc>
        <w:tc>
          <w:tcPr>
            <w:tcW w:w="534" w:type="pct"/>
            <w:gridSpan w:val="2"/>
            <w:tcBorders>
              <w:top w:val="nil"/>
              <w:left w:val="nil"/>
              <w:bottom w:val="nil"/>
              <w:right w:val="nil"/>
            </w:tcBorders>
            <w:shd w:val="clear" w:color="auto" w:fill="auto"/>
            <w:tcMar>
              <w:top w:w="15" w:type="dxa"/>
              <w:left w:w="15" w:type="dxa"/>
              <w:bottom w:w="0" w:type="dxa"/>
              <w:right w:w="15" w:type="dxa"/>
            </w:tcMar>
            <w:vAlign w:val="center"/>
            <w:hideMark/>
          </w:tcPr>
          <w:p w14:paraId="01554E56" w14:textId="77777777" w:rsidR="007333DF" w:rsidRPr="007333DF" w:rsidRDefault="007333DF" w:rsidP="007333DF">
            <w:pPr>
              <w:spacing w:line="240" w:lineRule="auto"/>
              <w:ind w:firstLine="0"/>
              <w:jc w:val="center"/>
              <w:rPr>
                <w:rFonts w:eastAsia="Calibri" w:cs="Times New Roman"/>
                <w:i/>
                <w:iCs/>
                <w:color w:val="000000"/>
                <w:sz w:val="20"/>
                <w:szCs w:val="20"/>
                <w:lang w:val="en-US" w:eastAsia="zh-CN"/>
              </w:rPr>
            </w:pPr>
            <w:r w:rsidRPr="007333DF">
              <w:rPr>
                <w:rFonts w:eastAsia="Calibri" w:cs="Times New Roman"/>
                <w:i/>
                <w:iCs/>
                <w:color w:val="000000"/>
                <w:sz w:val="20"/>
                <w:szCs w:val="20"/>
                <w:lang w:val="en-US" w:eastAsia="zh-CN"/>
              </w:rPr>
              <w:t>n</w:t>
            </w:r>
            <w:r w:rsidRPr="007333DF">
              <w:rPr>
                <w:rFonts w:eastAsia="Calibri" w:cs="Times New Roman"/>
                <w:color w:val="000000"/>
                <w:sz w:val="20"/>
                <w:szCs w:val="20"/>
                <w:lang w:val="en-US" w:eastAsia="zh-CN"/>
              </w:rPr>
              <w:t xml:space="preserve"> = 375</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40AAEE11" w14:textId="77777777" w:rsidR="007333DF" w:rsidRPr="007333DF" w:rsidRDefault="007333DF" w:rsidP="007333DF">
            <w:pPr>
              <w:spacing w:line="240" w:lineRule="auto"/>
              <w:ind w:firstLine="0"/>
              <w:jc w:val="center"/>
              <w:rPr>
                <w:rFonts w:eastAsia="Calibri" w:cs="Times New Roman"/>
                <w:i/>
                <w:iCs/>
                <w:color w:val="000000"/>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787BDE30" w14:textId="77777777" w:rsidR="007333DF" w:rsidRPr="007333DF" w:rsidRDefault="007333DF" w:rsidP="007333DF">
            <w:pPr>
              <w:spacing w:line="240" w:lineRule="auto"/>
              <w:ind w:firstLine="0"/>
              <w:jc w:val="center"/>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4307BED7" w14:textId="77777777" w:rsidR="007333DF" w:rsidRPr="007333DF" w:rsidRDefault="007333DF" w:rsidP="007333DF">
            <w:pPr>
              <w:spacing w:line="240" w:lineRule="auto"/>
              <w:ind w:firstLine="0"/>
              <w:jc w:val="center"/>
              <w:rPr>
                <w:rFonts w:eastAsia="Calibri" w:cs="Times New Roman"/>
                <w:sz w:val="20"/>
                <w:szCs w:val="20"/>
                <w:lang w:val="en-US" w:eastAsia="zh-CN"/>
              </w:rPr>
            </w:pPr>
          </w:p>
        </w:tc>
      </w:tr>
      <w:tr w:rsidR="007333DF" w:rsidRPr="007333DF" w14:paraId="2BA1DC68" w14:textId="77777777" w:rsidTr="00E1236A">
        <w:trPr>
          <w:trHeight w:val="113"/>
        </w:trPr>
        <w:tc>
          <w:tcPr>
            <w:tcW w:w="1263" w:type="pct"/>
            <w:tcBorders>
              <w:top w:val="nil"/>
              <w:left w:val="nil"/>
              <w:bottom w:val="nil"/>
              <w:right w:val="nil"/>
            </w:tcBorders>
            <w:shd w:val="clear" w:color="auto" w:fill="auto"/>
            <w:tcMar>
              <w:top w:w="0" w:type="dxa"/>
              <w:left w:w="15" w:type="dxa"/>
              <w:bottom w:w="0" w:type="dxa"/>
              <w:right w:w="15" w:type="dxa"/>
            </w:tcMar>
            <w:vAlign w:val="center"/>
            <w:hideMark/>
          </w:tcPr>
          <w:p w14:paraId="438206D4" w14:textId="77777777" w:rsidR="007333DF" w:rsidRPr="007333DF" w:rsidRDefault="007333DF" w:rsidP="007333DF">
            <w:pPr>
              <w:spacing w:line="240" w:lineRule="auto"/>
              <w:ind w:firstLine="0"/>
              <w:rPr>
                <w:rFonts w:eastAsia="Calibri" w:cs="Times New Roman"/>
                <w:color w:val="000000"/>
                <w:sz w:val="20"/>
                <w:szCs w:val="20"/>
                <w:lang w:val="en-US" w:eastAsia="zh-CN"/>
              </w:rPr>
            </w:pPr>
            <w:r w:rsidRPr="007333DF">
              <w:rPr>
                <w:rFonts w:eastAsia="Calibri" w:cs="Times New Roman"/>
                <w:color w:val="000000"/>
                <w:sz w:val="20"/>
                <w:szCs w:val="20"/>
                <w:lang w:val="en-US" w:eastAsia="zh-CN"/>
              </w:rPr>
              <w:t>Loss of Dignity</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6E4CDEAF"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0.12</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1607E074"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0.46</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473A85CD"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0.09</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2B2BE423"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0.34</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4DDBE450"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2.86</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07D2A37D"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36D69E65"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62875411"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-0.07</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7CB10609"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0.43</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2E417CC2"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0.06</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215BF120"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0.34</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5F3E1983"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15.78</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6C659BF7"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111D49B8"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0.02</w:t>
            </w:r>
          </w:p>
        </w:tc>
      </w:tr>
      <w:tr w:rsidR="007333DF" w:rsidRPr="007333DF" w14:paraId="54A8ED7E" w14:textId="77777777" w:rsidTr="00E1236A">
        <w:trPr>
          <w:trHeight w:val="113"/>
        </w:trPr>
        <w:tc>
          <w:tcPr>
            <w:tcW w:w="1263" w:type="pct"/>
            <w:tcBorders>
              <w:top w:val="nil"/>
              <w:left w:val="nil"/>
              <w:bottom w:val="nil"/>
              <w:right w:val="nil"/>
            </w:tcBorders>
            <w:shd w:val="clear" w:color="auto" w:fill="auto"/>
            <w:tcMar>
              <w:top w:w="0" w:type="dxa"/>
              <w:left w:w="15" w:type="dxa"/>
              <w:bottom w:w="0" w:type="dxa"/>
              <w:right w:w="15" w:type="dxa"/>
            </w:tcMar>
            <w:vAlign w:val="center"/>
            <w:hideMark/>
          </w:tcPr>
          <w:p w14:paraId="7B913CF9" w14:textId="77777777" w:rsidR="007333DF" w:rsidRPr="007333DF" w:rsidRDefault="007333DF" w:rsidP="007333DF">
            <w:pPr>
              <w:spacing w:line="240" w:lineRule="auto"/>
              <w:ind w:firstLine="0"/>
              <w:rPr>
                <w:rFonts w:eastAsia="Calibri" w:cs="Times New Roman"/>
                <w:color w:val="000000"/>
                <w:sz w:val="20"/>
                <w:szCs w:val="20"/>
                <w:lang w:val="en-US" w:eastAsia="zh-CN"/>
              </w:rPr>
            </w:pPr>
            <w:r w:rsidRPr="007333DF">
              <w:rPr>
                <w:rFonts w:eastAsia="Calibri" w:cs="Times New Roman"/>
                <w:color w:val="000000"/>
                <w:sz w:val="20"/>
                <w:szCs w:val="20"/>
                <w:lang w:val="en-US" w:eastAsia="zh-CN"/>
              </w:rPr>
              <w:t>Loss of Face</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0DDD0955"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-0.21</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73BBB281"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0.54</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02BBFAA6"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0.05</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008B687B"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0.46</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7F33F6AC"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25.21</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078B19F8"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7E6FFEB4"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0.03</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298B47C3"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0.02</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5F4CCDCB"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0.52</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207FC94D"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0.05</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615A5FAB"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0.45</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63151503"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0.77</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3AD3F187"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6FE58EEC"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w:t>
            </w:r>
          </w:p>
        </w:tc>
      </w:tr>
      <w:tr w:rsidR="007333DF" w:rsidRPr="007333DF" w14:paraId="3B157AD6" w14:textId="77777777" w:rsidTr="00E1236A">
        <w:trPr>
          <w:trHeight w:val="113"/>
        </w:trPr>
        <w:tc>
          <w:tcPr>
            <w:tcW w:w="1263" w:type="pct"/>
            <w:tcBorders>
              <w:top w:val="nil"/>
              <w:left w:val="nil"/>
              <w:bottom w:val="nil"/>
              <w:right w:val="nil"/>
            </w:tcBorders>
            <w:shd w:val="clear" w:color="auto" w:fill="auto"/>
            <w:tcMar>
              <w:top w:w="0" w:type="dxa"/>
              <w:left w:w="15" w:type="dxa"/>
              <w:bottom w:w="0" w:type="dxa"/>
              <w:right w:w="15" w:type="dxa"/>
            </w:tcMar>
            <w:vAlign w:val="center"/>
            <w:hideMark/>
          </w:tcPr>
          <w:p w14:paraId="6FABDB0E" w14:textId="77777777" w:rsidR="007333DF" w:rsidRPr="007333DF" w:rsidRDefault="007333DF" w:rsidP="007333DF">
            <w:pPr>
              <w:spacing w:line="240" w:lineRule="auto"/>
              <w:ind w:firstLine="0"/>
              <w:rPr>
                <w:rFonts w:eastAsia="Calibri" w:cs="Times New Roman"/>
                <w:color w:val="000000"/>
                <w:sz w:val="20"/>
                <w:szCs w:val="20"/>
                <w:lang w:val="en-US" w:eastAsia="zh-CN"/>
              </w:rPr>
            </w:pPr>
            <w:r w:rsidRPr="007333DF">
              <w:rPr>
                <w:rFonts w:eastAsia="Calibri" w:cs="Times New Roman"/>
                <w:color w:val="000000"/>
                <w:sz w:val="20"/>
                <w:szCs w:val="20"/>
                <w:lang w:val="en-US" w:eastAsia="zh-CN"/>
              </w:rPr>
              <w:t>Honor: Loss of Family Reputation</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2EFF9196"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-0.24</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1D80F7BE"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0.75</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77ACFC1A"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0.32</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4250679B"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0.5</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21A39062"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146.4</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1AE6C8BC"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22AF9290"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0.15</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449675FB"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0.32</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5B38E597"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0.64</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30CCAFAB"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0.33</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377BF67C"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0.47</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29ABB1D7"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0.01</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3AD240D3"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2F0DAF94"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w:t>
            </w:r>
          </w:p>
        </w:tc>
      </w:tr>
      <w:tr w:rsidR="007333DF" w:rsidRPr="007333DF" w14:paraId="69C5F379" w14:textId="77777777" w:rsidTr="00E1236A">
        <w:trPr>
          <w:trHeight w:val="113"/>
        </w:trPr>
        <w:tc>
          <w:tcPr>
            <w:tcW w:w="1263" w:type="pct"/>
            <w:tcBorders>
              <w:top w:val="nil"/>
              <w:left w:val="nil"/>
              <w:bottom w:val="nil"/>
              <w:right w:val="nil"/>
            </w:tcBorders>
            <w:shd w:val="clear" w:color="auto" w:fill="auto"/>
            <w:tcMar>
              <w:top w:w="0" w:type="dxa"/>
              <w:left w:w="15" w:type="dxa"/>
              <w:bottom w:w="0" w:type="dxa"/>
              <w:right w:w="15" w:type="dxa"/>
            </w:tcMar>
            <w:vAlign w:val="center"/>
            <w:hideMark/>
          </w:tcPr>
          <w:p w14:paraId="421634D1" w14:textId="77777777" w:rsidR="007333DF" w:rsidRPr="007333DF" w:rsidRDefault="007333DF" w:rsidP="007333DF">
            <w:pPr>
              <w:spacing w:line="240" w:lineRule="auto"/>
              <w:ind w:firstLine="0"/>
              <w:rPr>
                <w:rFonts w:eastAsia="Calibri" w:cs="Times New Roman"/>
                <w:color w:val="000000"/>
                <w:sz w:val="20"/>
                <w:szCs w:val="20"/>
                <w:lang w:val="en-US" w:eastAsia="zh-CN"/>
              </w:rPr>
            </w:pPr>
            <w:r w:rsidRPr="007333DF">
              <w:rPr>
                <w:rFonts w:eastAsia="Calibri" w:cs="Times New Roman"/>
                <w:color w:val="000000"/>
                <w:sz w:val="20"/>
                <w:szCs w:val="20"/>
                <w:lang w:val="en-US" w:eastAsia="zh-CN"/>
              </w:rPr>
              <w:t>Honor: Loss of Family Authority</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68F4FDEE"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-0.22</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19BE82A8"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1.34</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3CA72FCA"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0.68</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74E11A2B"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1.11</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7AB5CFE4"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95.18</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2BF549CD"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7C1D0D91"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0.1</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019E7A8D"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-0.3</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37D024E7"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1.52</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472475CE"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0.68</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5CC83481"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1.13</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07931C72"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91.7</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31B70440"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552AE5FD"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0.12</w:t>
            </w:r>
          </w:p>
        </w:tc>
      </w:tr>
      <w:tr w:rsidR="007333DF" w:rsidRPr="007333DF" w14:paraId="38BF58DA" w14:textId="77777777" w:rsidTr="00E1236A">
        <w:trPr>
          <w:trHeight w:val="113"/>
        </w:trPr>
        <w:tc>
          <w:tcPr>
            <w:tcW w:w="1263" w:type="pct"/>
            <w:tcBorders>
              <w:top w:val="nil"/>
              <w:left w:val="nil"/>
              <w:bottom w:val="nil"/>
              <w:right w:val="nil"/>
            </w:tcBorders>
            <w:shd w:val="clear" w:color="auto" w:fill="auto"/>
            <w:tcMar>
              <w:top w:w="0" w:type="dxa"/>
              <w:left w:w="15" w:type="dxa"/>
              <w:bottom w:w="0" w:type="dxa"/>
              <w:right w:w="15" w:type="dxa"/>
            </w:tcMar>
            <w:vAlign w:val="center"/>
            <w:hideMark/>
          </w:tcPr>
          <w:p w14:paraId="6A1A5D9E" w14:textId="77777777" w:rsidR="007333DF" w:rsidRPr="007333DF" w:rsidRDefault="007333DF" w:rsidP="007333DF">
            <w:pPr>
              <w:spacing w:line="240" w:lineRule="auto"/>
              <w:ind w:firstLine="0"/>
              <w:rPr>
                <w:rFonts w:eastAsia="Calibri" w:cs="Times New Roman"/>
                <w:color w:val="000000"/>
                <w:sz w:val="20"/>
                <w:szCs w:val="20"/>
                <w:lang w:val="en-US" w:eastAsia="zh-CN"/>
              </w:rPr>
            </w:pPr>
            <w:r w:rsidRPr="007333DF">
              <w:rPr>
                <w:rFonts w:eastAsia="Calibri" w:cs="Times New Roman"/>
                <w:color w:val="000000"/>
                <w:sz w:val="20"/>
                <w:szCs w:val="20"/>
                <w:lang w:val="en-US" w:eastAsia="zh-CN"/>
              </w:rPr>
              <w:t>Honor: Loss of Sexual Propriety</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10866F7C"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-0.95</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106FAFE8"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1.55</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27BC122D"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0.91</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75121958"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1.39</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52632C5E"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250.7</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41AA0577"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32A06E9D"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0.23</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4FC04258"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0.75</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1DBE047C"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1.43</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1DBECCB6"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0.89</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3BC0166B"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1.35</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5328D878"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0.14</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61054603"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225BD9CD"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w:t>
            </w:r>
          </w:p>
        </w:tc>
      </w:tr>
      <w:tr w:rsidR="007333DF" w:rsidRPr="007333DF" w14:paraId="170489F5" w14:textId="77777777" w:rsidTr="00E1236A">
        <w:trPr>
          <w:trHeight w:val="113"/>
        </w:trPr>
        <w:tc>
          <w:tcPr>
            <w:tcW w:w="1263" w:type="pct"/>
            <w:tcBorders>
              <w:top w:val="nil"/>
              <w:left w:val="nil"/>
              <w:bottom w:val="nil"/>
              <w:right w:val="nil"/>
            </w:tcBorders>
            <w:shd w:val="clear" w:color="auto" w:fill="auto"/>
            <w:tcMar>
              <w:top w:w="0" w:type="dxa"/>
              <w:left w:w="15" w:type="dxa"/>
              <w:bottom w:w="0" w:type="dxa"/>
              <w:right w:w="15" w:type="dxa"/>
            </w:tcMar>
            <w:vAlign w:val="center"/>
            <w:hideMark/>
          </w:tcPr>
          <w:p w14:paraId="1FC072B2" w14:textId="77777777" w:rsidR="007333DF" w:rsidRPr="007333DF" w:rsidRDefault="007333DF" w:rsidP="007333DF">
            <w:pPr>
              <w:spacing w:line="240" w:lineRule="auto"/>
              <w:ind w:firstLine="0"/>
              <w:rPr>
                <w:rFonts w:eastAsia="Calibri" w:cs="Times New Roman"/>
                <w:color w:val="000000"/>
                <w:sz w:val="20"/>
                <w:szCs w:val="20"/>
                <w:lang w:val="en-US" w:eastAsia="zh-CN"/>
              </w:rPr>
            </w:pPr>
            <w:r w:rsidRPr="007333DF">
              <w:rPr>
                <w:rFonts w:eastAsia="Calibri" w:cs="Times New Roman"/>
                <w:color w:val="000000"/>
                <w:sz w:val="20"/>
                <w:szCs w:val="20"/>
                <w:lang w:val="en-US" w:eastAsia="zh-CN"/>
              </w:rPr>
              <w:t>Honor: Loss of Integrity</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34FCE5CA"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65084907"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0.24</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09E678CC"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0.03</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69B4E91F"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0.2</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5C60413F"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0.29</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73B3F8CE"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5A5CFEC1"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3CA61F22"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4C054034"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0.25</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007CF777"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0.03</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552E4B46"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0.2</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6C0A9B5D"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0.57</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6DF72968"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3DFC66E7"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w:t>
            </w:r>
          </w:p>
        </w:tc>
      </w:tr>
      <w:tr w:rsidR="007333DF" w:rsidRPr="007333DF" w14:paraId="64C4A559" w14:textId="77777777" w:rsidTr="00E1236A">
        <w:trPr>
          <w:trHeight w:val="113"/>
        </w:trPr>
        <w:tc>
          <w:tcPr>
            <w:tcW w:w="1263" w:type="pct"/>
            <w:tcBorders>
              <w:top w:val="nil"/>
              <w:left w:val="nil"/>
              <w:bottom w:val="nil"/>
              <w:right w:val="nil"/>
            </w:tcBorders>
            <w:shd w:val="clear" w:color="auto" w:fill="auto"/>
            <w:tcMar>
              <w:top w:w="0" w:type="dxa"/>
              <w:left w:w="15" w:type="dxa"/>
              <w:bottom w:w="0" w:type="dxa"/>
              <w:right w:w="15" w:type="dxa"/>
            </w:tcMar>
            <w:vAlign w:val="center"/>
            <w:hideMark/>
          </w:tcPr>
          <w:p w14:paraId="242D2DE8"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p>
        </w:tc>
        <w:tc>
          <w:tcPr>
            <w:tcW w:w="267" w:type="pct"/>
            <w:tcBorders>
              <w:top w:val="nil"/>
              <w:left w:val="nil"/>
              <w:bottom w:val="nil"/>
              <w:right w:val="nil"/>
            </w:tcBorders>
            <w:shd w:val="clear" w:color="auto" w:fill="auto"/>
            <w:noWrap/>
            <w:tcMar>
              <w:top w:w="15" w:type="dxa"/>
              <w:left w:w="15" w:type="dxa"/>
              <w:bottom w:w="0" w:type="dxa"/>
              <w:right w:w="15" w:type="dxa"/>
            </w:tcMar>
            <w:vAlign w:val="bottom"/>
            <w:hideMark/>
          </w:tcPr>
          <w:p w14:paraId="7446F612" w14:textId="77777777" w:rsidR="007333DF" w:rsidRPr="007333DF" w:rsidRDefault="007333DF" w:rsidP="007333DF">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noWrap/>
            <w:tcMar>
              <w:top w:w="15" w:type="dxa"/>
              <w:left w:w="15" w:type="dxa"/>
              <w:bottom w:w="0" w:type="dxa"/>
              <w:right w:w="15" w:type="dxa"/>
            </w:tcMar>
            <w:vAlign w:val="bottom"/>
            <w:hideMark/>
          </w:tcPr>
          <w:p w14:paraId="615AF3BE" w14:textId="77777777" w:rsidR="007333DF" w:rsidRPr="007333DF" w:rsidRDefault="007333DF" w:rsidP="007333DF">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noWrap/>
            <w:tcMar>
              <w:top w:w="15" w:type="dxa"/>
              <w:left w:w="15" w:type="dxa"/>
              <w:bottom w:w="0" w:type="dxa"/>
              <w:right w:w="15" w:type="dxa"/>
            </w:tcMar>
            <w:vAlign w:val="bottom"/>
            <w:hideMark/>
          </w:tcPr>
          <w:p w14:paraId="7945ACBE" w14:textId="77777777" w:rsidR="007333DF" w:rsidRPr="007333DF" w:rsidRDefault="007333DF" w:rsidP="007333DF">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noWrap/>
            <w:tcMar>
              <w:top w:w="15" w:type="dxa"/>
              <w:left w:w="15" w:type="dxa"/>
              <w:bottom w:w="0" w:type="dxa"/>
              <w:right w:w="15" w:type="dxa"/>
            </w:tcMar>
            <w:vAlign w:val="bottom"/>
            <w:hideMark/>
          </w:tcPr>
          <w:p w14:paraId="0100E45F" w14:textId="77777777" w:rsidR="007333DF" w:rsidRPr="007333DF" w:rsidRDefault="007333DF" w:rsidP="007333DF">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1A45C0FE" w14:textId="77777777" w:rsidR="007333DF" w:rsidRPr="007333DF" w:rsidRDefault="007333DF" w:rsidP="007333DF">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010997C3" w14:textId="77777777" w:rsidR="007333DF" w:rsidRPr="007333DF" w:rsidRDefault="007333DF" w:rsidP="007333DF">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680FB764" w14:textId="77777777" w:rsidR="007333DF" w:rsidRPr="007333DF" w:rsidRDefault="007333DF" w:rsidP="007333DF">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noWrap/>
            <w:tcMar>
              <w:top w:w="15" w:type="dxa"/>
              <w:left w:w="15" w:type="dxa"/>
              <w:bottom w:w="0" w:type="dxa"/>
              <w:right w:w="15" w:type="dxa"/>
            </w:tcMar>
            <w:vAlign w:val="bottom"/>
            <w:hideMark/>
          </w:tcPr>
          <w:p w14:paraId="3DFB6B95" w14:textId="77777777" w:rsidR="007333DF" w:rsidRPr="007333DF" w:rsidRDefault="007333DF" w:rsidP="007333DF">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noWrap/>
            <w:tcMar>
              <w:top w:w="15" w:type="dxa"/>
              <w:left w:w="15" w:type="dxa"/>
              <w:bottom w:w="0" w:type="dxa"/>
              <w:right w:w="15" w:type="dxa"/>
            </w:tcMar>
            <w:vAlign w:val="bottom"/>
            <w:hideMark/>
          </w:tcPr>
          <w:p w14:paraId="715AFE34" w14:textId="77777777" w:rsidR="007333DF" w:rsidRPr="007333DF" w:rsidRDefault="007333DF" w:rsidP="007333DF">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noWrap/>
            <w:tcMar>
              <w:top w:w="15" w:type="dxa"/>
              <w:left w:w="15" w:type="dxa"/>
              <w:bottom w:w="0" w:type="dxa"/>
              <w:right w:w="15" w:type="dxa"/>
            </w:tcMar>
            <w:vAlign w:val="bottom"/>
            <w:hideMark/>
          </w:tcPr>
          <w:p w14:paraId="4AD7113E" w14:textId="77777777" w:rsidR="007333DF" w:rsidRPr="007333DF" w:rsidRDefault="007333DF" w:rsidP="007333DF">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noWrap/>
            <w:tcMar>
              <w:top w:w="15" w:type="dxa"/>
              <w:left w:w="15" w:type="dxa"/>
              <w:bottom w:w="0" w:type="dxa"/>
              <w:right w:w="15" w:type="dxa"/>
            </w:tcMar>
            <w:vAlign w:val="bottom"/>
            <w:hideMark/>
          </w:tcPr>
          <w:p w14:paraId="37BD5735" w14:textId="77777777" w:rsidR="007333DF" w:rsidRPr="007333DF" w:rsidRDefault="007333DF" w:rsidP="007333DF">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75C7645E" w14:textId="77777777" w:rsidR="007333DF" w:rsidRPr="007333DF" w:rsidRDefault="007333DF" w:rsidP="007333DF">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7D625B5D" w14:textId="77777777" w:rsidR="007333DF" w:rsidRPr="007333DF" w:rsidRDefault="007333DF" w:rsidP="007333DF">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4157EA4F" w14:textId="77777777" w:rsidR="007333DF" w:rsidRPr="007333DF" w:rsidRDefault="007333DF" w:rsidP="007333DF">
            <w:pPr>
              <w:spacing w:line="240" w:lineRule="auto"/>
              <w:ind w:firstLine="0"/>
              <w:rPr>
                <w:rFonts w:eastAsia="Calibri" w:cs="Times New Roman"/>
                <w:sz w:val="20"/>
                <w:szCs w:val="20"/>
                <w:lang w:val="en-US" w:eastAsia="zh-CN"/>
              </w:rPr>
            </w:pPr>
          </w:p>
        </w:tc>
      </w:tr>
      <w:tr w:rsidR="007333DF" w:rsidRPr="007333DF" w14:paraId="5F06CEB3" w14:textId="77777777" w:rsidTr="00E1236A">
        <w:trPr>
          <w:trHeight w:val="113"/>
        </w:trPr>
        <w:tc>
          <w:tcPr>
            <w:tcW w:w="1263" w:type="pct"/>
            <w:tcBorders>
              <w:top w:val="nil"/>
              <w:left w:val="nil"/>
              <w:bottom w:val="nil"/>
              <w:right w:val="nil"/>
            </w:tcBorders>
            <w:shd w:val="clear" w:color="auto" w:fill="auto"/>
            <w:tcMar>
              <w:top w:w="15" w:type="dxa"/>
              <w:left w:w="15" w:type="dxa"/>
              <w:bottom w:w="0" w:type="dxa"/>
              <w:right w:w="15" w:type="dxa"/>
            </w:tcMar>
            <w:vAlign w:val="center"/>
            <w:hideMark/>
          </w:tcPr>
          <w:p w14:paraId="67084090" w14:textId="77777777" w:rsidR="007333DF" w:rsidRPr="007333DF" w:rsidRDefault="007333DF" w:rsidP="007333DF">
            <w:pPr>
              <w:spacing w:line="240" w:lineRule="auto"/>
              <w:ind w:firstLine="0"/>
              <w:rPr>
                <w:rFonts w:eastAsia="Calibri" w:cs="Times New Roman"/>
                <w:i/>
                <w:iCs/>
                <w:color w:val="000000"/>
                <w:sz w:val="20"/>
                <w:szCs w:val="20"/>
                <w:lang w:val="en-US" w:eastAsia="zh-CN"/>
              </w:rPr>
            </w:pPr>
            <w:r w:rsidRPr="007333DF">
              <w:rPr>
                <w:rFonts w:eastAsia="Calibri" w:cs="Times New Roman"/>
                <w:i/>
                <w:iCs/>
                <w:color w:val="000000"/>
                <w:sz w:val="20"/>
                <w:szCs w:val="20"/>
                <w:lang w:val="en-US" w:eastAsia="zh-CN"/>
              </w:rPr>
              <w:t>Perceived-Societal Concerns</w:t>
            </w:r>
          </w:p>
        </w:tc>
        <w:tc>
          <w:tcPr>
            <w:tcW w:w="534" w:type="pct"/>
            <w:gridSpan w:val="2"/>
            <w:tcBorders>
              <w:top w:val="nil"/>
              <w:left w:val="nil"/>
              <w:bottom w:val="nil"/>
              <w:right w:val="nil"/>
            </w:tcBorders>
            <w:shd w:val="clear" w:color="auto" w:fill="auto"/>
            <w:tcMar>
              <w:top w:w="15" w:type="dxa"/>
              <w:left w:w="15" w:type="dxa"/>
              <w:bottom w:w="0" w:type="dxa"/>
              <w:right w:w="15" w:type="dxa"/>
            </w:tcMar>
            <w:vAlign w:val="center"/>
            <w:hideMark/>
          </w:tcPr>
          <w:p w14:paraId="42A1D078" w14:textId="77777777" w:rsidR="007333DF" w:rsidRPr="007333DF" w:rsidRDefault="007333DF" w:rsidP="007333DF">
            <w:pPr>
              <w:spacing w:line="240" w:lineRule="auto"/>
              <w:ind w:firstLine="0"/>
              <w:jc w:val="center"/>
              <w:rPr>
                <w:rFonts w:eastAsia="Calibri" w:cs="Times New Roman"/>
                <w:i/>
                <w:iCs/>
                <w:color w:val="000000"/>
                <w:sz w:val="20"/>
                <w:szCs w:val="20"/>
                <w:lang w:val="en-US" w:eastAsia="zh-CN"/>
              </w:rPr>
            </w:pPr>
            <w:r w:rsidRPr="007333DF">
              <w:rPr>
                <w:rFonts w:eastAsia="Calibri" w:cs="Times New Roman"/>
                <w:i/>
                <w:iCs/>
                <w:color w:val="000000"/>
                <w:sz w:val="20"/>
                <w:szCs w:val="20"/>
                <w:lang w:val="en-US" w:eastAsia="zh-CN"/>
              </w:rPr>
              <w:t>n</w:t>
            </w:r>
            <w:r w:rsidRPr="007333DF">
              <w:rPr>
                <w:rFonts w:eastAsia="Calibri" w:cs="Times New Roman"/>
                <w:color w:val="000000"/>
                <w:sz w:val="20"/>
                <w:szCs w:val="20"/>
                <w:lang w:val="en-US" w:eastAsia="zh-CN"/>
              </w:rPr>
              <w:t xml:space="preserve"> = 472</w:t>
            </w:r>
          </w:p>
        </w:tc>
        <w:tc>
          <w:tcPr>
            <w:tcW w:w="534" w:type="pct"/>
            <w:gridSpan w:val="2"/>
            <w:tcBorders>
              <w:top w:val="nil"/>
              <w:left w:val="nil"/>
              <w:bottom w:val="nil"/>
              <w:right w:val="nil"/>
            </w:tcBorders>
            <w:shd w:val="clear" w:color="auto" w:fill="auto"/>
            <w:tcMar>
              <w:top w:w="15" w:type="dxa"/>
              <w:left w:w="15" w:type="dxa"/>
              <w:bottom w:w="0" w:type="dxa"/>
              <w:right w:w="15" w:type="dxa"/>
            </w:tcMar>
            <w:vAlign w:val="center"/>
            <w:hideMark/>
          </w:tcPr>
          <w:p w14:paraId="54C7649C" w14:textId="77777777" w:rsidR="007333DF" w:rsidRPr="007333DF" w:rsidRDefault="007333DF" w:rsidP="007333DF">
            <w:pPr>
              <w:spacing w:line="240" w:lineRule="auto"/>
              <w:ind w:firstLine="0"/>
              <w:jc w:val="center"/>
              <w:rPr>
                <w:rFonts w:eastAsia="Calibri" w:cs="Times New Roman"/>
                <w:i/>
                <w:iCs/>
                <w:color w:val="000000"/>
                <w:sz w:val="20"/>
                <w:szCs w:val="20"/>
                <w:lang w:val="en-US" w:eastAsia="zh-CN"/>
              </w:rPr>
            </w:pPr>
            <w:r w:rsidRPr="007333DF">
              <w:rPr>
                <w:rFonts w:eastAsia="Calibri" w:cs="Times New Roman"/>
                <w:i/>
                <w:iCs/>
                <w:color w:val="000000"/>
                <w:sz w:val="20"/>
                <w:szCs w:val="20"/>
                <w:lang w:val="en-US" w:eastAsia="zh-CN"/>
              </w:rPr>
              <w:t>n</w:t>
            </w:r>
            <w:r w:rsidRPr="007333DF">
              <w:rPr>
                <w:rFonts w:eastAsia="Calibri" w:cs="Times New Roman"/>
                <w:color w:val="000000"/>
                <w:sz w:val="20"/>
                <w:szCs w:val="20"/>
                <w:lang w:val="en-US" w:eastAsia="zh-CN"/>
              </w:rPr>
              <w:t xml:space="preserve"> = 351</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006B866C" w14:textId="77777777" w:rsidR="007333DF" w:rsidRPr="007333DF" w:rsidRDefault="007333DF" w:rsidP="007333DF">
            <w:pPr>
              <w:spacing w:line="240" w:lineRule="auto"/>
              <w:ind w:firstLine="0"/>
              <w:jc w:val="center"/>
              <w:rPr>
                <w:rFonts w:eastAsia="Calibri" w:cs="Times New Roman"/>
                <w:i/>
                <w:iCs/>
                <w:color w:val="000000"/>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3810973B" w14:textId="77777777" w:rsidR="007333DF" w:rsidRPr="007333DF" w:rsidRDefault="007333DF" w:rsidP="007333DF">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6F867C89" w14:textId="77777777" w:rsidR="007333DF" w:rsidRPr="007333DF" w:rsidRDefault="007333DF" w:rsidP="007333DF">
            <w:pPr>
              <w:spacing w:line="240" w:lineRule="auto"/>
              <w:ind w:firstLine="0"/>
              <w:rPr>
                <w:rFonts w:eastAsia="Calibri" w:cs="Times New Roman"/>
                <w:sz w:val="20"/>
                <w:szCs w:val="20"/>
                <w:lang w:val="en-US" w:eastAsia="zh-CN"/>
              </w:rPr>
            </w:pPr>
          </w:p>
        </w:tc>
        <w:tc>
          <w:tcPr>
            <w:tcW w:w="534" w:type="pct"/>
            <w:gridSpan w:val="2"/>
            <w:tcBorders>
              <w:top w:val="nil"/>
              <w:left w:val="nil"/>
              <w:bottom w:val="nil"/>
              <w:right w:val="nil"/>
            </w:tcBorders>
            <w:shd w:val="clear" w:color="auto" w:fill="auto"/>
            <w:tcMar>
              <w:top w:w="15" w:type="dxa"/>
              <w:left w:w="15" w:type="dxa"/>
              <w:bottom w:w="0" w:type="dxa"/>
              <w:right w:w="15" w:type="dxa"/>
            </w:tcMar>
            <w:vAlign w:val="center"/>
            <w:hideMark/>
          </w:tcPr>
          <w:p w14:paraId="156491BA" w14:textId="77777777" w:rsidR="007333DF" w:rsidRPr="007333DF" w:rsidRDefault="007333DF" w:rsidP="007333DF">
            <w:pPr>
              <w:spacing w:line="240" w:lineRule="auto"/>
              <w:ind w:firstLine="0"/>
              <w:jc w:val="center"/>
              <w:rPr>
                <w:rFonts w:eastAsia="Calibri" w:cs="Times New Roman"/>
                <w:i/>
                <w:iCs/>
                <w:color w:val="000000"/>
                <w:sz w:val="20"/>
                <w:szCs w:val="20"/>
                <w:lang w:val="en-US" w:eastAsia="zh-CN"/>
              </w:rPr>
            </w:pPr>
            <w:r w:rsidRPr="007333DF">
              <w:rPr>
                <w:rFonts w:eastAsia="Calibri" w:cs="Times New Roman"/>
                <w:i/>
                <w:iCs/>
                <w:color w:val="000000"/>
                <w:sz w:val="20"/>
                <w:szCs w:val="20"/>
                <w:lang w:val="en-US" w:eastAsia="zh-CN"/>
              </w:rPr>
              <w:t>n</w:t>
            </w:r>
            <w:r w:rsidRPr="007333DF">
              <w:rPr>
                <w:rFonts w:eastAsia="Calibri" w:cs="Times New Roman"/>
                <w:color w:val="000000"/>
                <w:sz w:val="20"/>
                <w:szCs w:val="20"/>
                <w:lang w:val="en-US" w:eastAsia="zh-CN"/>
              </w:rPr>
              <w:t xml:space="preserve"> = 314</w:t>
            </w:r>
          </w:p>
        </w:tc>
        <w:tc>
          <w:tcPr>
            <w:tcW w:w="534" w:type="pct"/>
            <w:gridSpan w:val="2"/>
            <w:tcBorders>
              <w:top w:val="nil"/>
              <w:left w:val="nil"/>
              <w:bottom w:val="nil"/>
              <w:right w:val="nil"/>
            </w:tcBorders>
            <w:shd w:val="clear" w:color="auto" w:fill="auto"/>
            <w:tcMar>
              <w:top w:w="15" w:type="dxa"/>
              <w:left w:w="15" w:type="dxa"/>
              <w:bottom w:w="0" w:type="dxa"/>
              <w:right w:w="15" w:type="dxa"/>
            </w:tcMar>
            <w:vAlign w:val="center"/>
            <w:hideMark/>
          </w:tcPr>
          <w:p w14:paraId="4E374D15" w14:textId="77777777" w:rsidR="007333DF" w:rsidRPr="007333DF" w:rsidRDefault="007333DF" w:rsidP="007333DF">
            <w:pPr>
              <w:spacing w:line="240" w:lineRule="auto"/>
              <w:ind w:firstLine="0"/>
              <w:jc w:val="center"/>
              <w:rPr>
                <w:rFonts w:eastAsia="Calibri" w:cs="Times New Roman"/>
                <w:i/>
                <w:iCs/>
                <w:color w:val="000000"/>
                <w:sz w:val="20"/>
                <w:szCs w:val="20"/>
                <w:lang w:val="en-US" w:eastAsia="zh-CN"/>
              </w:rPr>
            </w:pPr>
            <w:r w:rsidRPr="007333DF">
              <w:rPr>
                <w:rFonts w:eastAsia="Calibri" w:cs="Times New Roman"/>
                <w:i/>
                <w:iCs/>
                <w:color w:val="000000"/>
                <w:sz w:val="20"/>
                <w:szCs w:val="20"/>
                <w:lang w:val="en-US" w:eastAsia="zh-CN"/>
              </w:rPr>
              <w:t>n</w:t>
            </w:r>
            <w:r w:rsidRPr="007333DF">
              <w:rPr>
                <w:rFonts w:eastAsia="Calibri" w:cs="Times New Roman"/>
                <w:color w:val="000000"/>
                <w:sz w:val="20"/>
                <w:szCs w:val="20"/>
                <w:lang w:val="en-US" w:eastAsia="zh-CN"/>
              </w:rPr>
              <w:t xml:space="preserve"> = 375</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3A950787" w14:textId="77777777" w:rsidR="007333DF" w:rsidRPr="007333DF" w:rsidRDefault="007333DF" w:rsidP="007333DF">
            <w:pPr>
              <w:spacing w:line="240" w:lineRule="auto"/>
              <w:ind w:firstLine="0"/>
              <w:jc w:val="center"/>
              <w:rPr>
                <w:rFonts w:eastAsia="Calibri" w:cs="Times New Roman"/>
                <w:i/>
                <w:iCs/>
                <w:color w:val="000000"/>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024EAB46" w14:textId="77777777" w:rsidR="007333DF" w:rsidRPr="007333DF" w:rsidRDefault="007333DF" w:rsidP="007333DF">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1F0D5F1E" w14:textId="77777777" w:rsidR="007333DF" w:rsidRPr="007333DF" w:rsidRDefault="007333DF" w:rsidP="007333DF">
            <w:pPr>
              <w:spacing w:line="240" w:lineRule="auto"/>
              <w:ind w:firstLine="0"/>
              <w:rPr>
                <w:rFonts w:eastAsia="Calibri" w:cs="Times New Roman"/>
                <w:sz w:val="20"/>
                <w:szCs w:val="20"/>
                <w:lang w:val="en-US" w:eastAsia="zh-CN"/>
              </w:rPr>
            </w:pPr>
          </w:p>
        </w:tc>
      </w:tr>
      <w:tr w:rsidR="007333DF" w:rsidRPr="007333DF" w14:paraId="53A0E886" w14:textId="77777777" w:rsidTr="00E1236A">
        <w:trPr>
          <w:trHeight w:val="113"/>
        </w:trPr>
        <w:tc>
          <w:tcPr>
            <w:tcW w:w="1263" w:type="pct"/>
            <w:tcBorders>
              <w:top w:val="nil"/>
              <w:left w:val="nil"/>
              <w:bottom w:val="nil"/>
              <w:right w:val="nil"/>
            </w:tcBorders>
            <w:shd w:val="clear" w:color="auto" w:fill="auto"/>
            <w:tcMar>
              <w:top w:w="0" w:type="dxa"/>
              <w:left w:w="15" w:type="dxa"/>
              <w:bottom w:w="0" w:type="dxa"/>
              <w:right w:w="15" w:type="dxa"/>
            </w:tcMar>
            <w:vAlign w:val="center"/>
            <w:hideMark/>
          </w:tcPr>
          <w:p w14:paraId="2334A0D7" w14:textId="77777777" w:rsidR="007333DF" w:rsidRPr="007333DF" w:rsidRDefault="007333DF" w:rsidP="007333DF">
            <w:pPr>
              <w:spacing w:line="240" w:lineRule="auto"/>
              <w:ind w:firstLine="0"/>
              <w:rPr>
                <w:rFonts w:eastAsia="Calibri" w:cs="Times New Roman"/>
                <w:color w:val="000000"/>
                <w:sz w:val="20"/>
                <w:szCs w:val="20"/>
                <w:lang w:val="en-US" w:eastAsia="zh-CN"/>
              </w:rPr>
            </w:pPr>
            <w:r w:rsidRPr="007333DF">
              <w:rPr>
                <w:rFonts w:eastAsia="Calibri" w:cs="Times New Roman"/>
                <w:color w:val="000000"/>
                <w:sz w:val="20"/>
                <w:szCs w:val="20"/>
                <w:lang w:val="en-US" w:eastAsia="zh-CN"/>
              </w:rPr>
              <w:t>Loss of Dignity</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350B1C97"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-0.09</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0654A773"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0.61</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78A88B0A"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0.1</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74EAFB89"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0.7</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75C0AF2D"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17.03</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7C0D4DA6"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2568E6B2"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0.02</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44670B36"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-0.3</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4025FA92"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0.71</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0C0A98B8"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0.15</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0D9190FB"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0.67</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2473A143"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63.56</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02FE4409"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6F84C5B0"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0.08</w:t>
            </w:r>
          </w:p>
        </w:tc>
      </w:tr>
      <w:tr w:rsidR="007333DF" w:rsidRPr="007333DF" w14:paraId="3A1FB146" w14:textId="77777777" w:rsidTr="00E1236A">
        <w:trPr>
          <w:trHeight w:val="113"/>
        </w:trPr>
        <w:tc>
          <w:tcPr>
            <w:tcW w:w="1263" w:type="pct"/>
            <w:tcBorders>
              <w:top w:val="nil"/>
              <w:left w:val="nil"/>
              <w:bottom w:val="nil"/>
              <w:right w:val="nil"/>
            </w:tcBorders>
            <w:shd w:val="clear" w:color="auto" w:fill="auto"/>
            <w:tcMar>
              <w:top w:w="0" w:type="dxa"/>
              <w:left w:w="15" w:type="dxa"/>
              <w:bottom w:w="0" w:type="dxa"/>
              <w:right w:w="15" w:type="dxa"/>
            </w:tcMar>
            <w:vAlign w:val="center"/>
            <w:hideMark/>
          </w:tcPr>
          <w:p w14:paraId="5F0549B3" w14:textId="77777777" w:rsidR="007333DF" w:rsidRPr="007333DF" w:rsidRDefault="007333DF" w:rsidP="007333DF">
            <w:pPr>
              <w:spacing w:line="240" w:lineRule="auto"/>
              <w:ind w:firstLine="0"/>
              <w:rPr>
                <w:rFonts w:eastAsia="Calibri" w:cs="Times New Roman"/>
                <w:color w:val="000000"/>
                <w:sz w:val="20"/>
                <w:szCs w:val="20"/>
                <w:lang w:val="en-US" w:eastAsia="zh-CN"/>
              </w:rPr>
            </w:pPr>
            <w:r w:rsidRPr="007333DF">
              <w:rPr>
                <w:rFonts w:eastAsia="Calibri" w:cs="Times New Roman"/>
                <w:color w:val="000000"/>
                <w:sz w:val="20"/>
                <w:szCs w:val="20"/>
                <w:lang w:val="en-US" w:eastAsia="zh-CN"/>
              </w:rPr>
              <w:t>Loss of Face</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68E93CE1"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-0.34</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56D1704F"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0.86</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3BCE681B"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0.18</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787CB2BD"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0.91</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62E2022E"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53.33</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137A92EE"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60635D5F"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0.06</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5F01E618"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-0.39</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66E505BA"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0.97</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7B1996B2"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0.21</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1FB71A9C"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0.88</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4E849489"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52.32</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4F4318A5"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5C1559B7"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0.07</w:t>
            </w:r>
          </w:p>
        </w:tc>
      </w:tr>
      <w:tr w:rsidR="007333DF" w:rsidRPr="007333DF" w14:paraId="0686164D" w14:textId="77777777" w:rsidTr="00E1236A">
        <w:trPr>
          <w:trHeight w:val="113"/>
        </w:trPr>
        <w:tc>
          <w:tcPr>
            <w:tcW w:w="1263" w:type="pct"/>
            <w:tcBorders>
              <w:top w:val="nil"/>
              <w:left w:val="nil"/>
              <w:bottom w:val="nil"/>
              <w:right w:val="nil"/>
            </w:tcBorders>
            <w:shd w:val="clear" w:color="auto" w:fill="auto"/>
            <w:tcMar>
              <w:top w:w="0" w:type="dxa"/>
              <w:left w:w="15" w:type="dxa"/>
              <w:bottom w:w="0" w:type="dxa"/>
              <w:right w:w="15" w:type="dxa"/>
            </w:tcMar>
            <w:vAlign w:val="center"/>
            <w:hideMark/>
          </w:tcPr>
          <w:p w14:paraId="6CE0A491" w14:textId="77777777" w:rsidR="007333DF" w:rsidRPr="007333DF" w:rsidRDefault="007333DF" w:rsidP="007333DF">
            <w:pPr>
              <w:spacing w:line="240" w:lineRule="auto"/>
              <w:ind w:firstLine="0"/>
              <w:rPr>
                <w:rFonts w:eastAsia="Calibri" w:cs="Times New Roman"/>
                <w:color w:val="000000"/>
                <w:sz w:val="20"/>
                <w:szCs w:val="20"/>
                <w:lang w:val="en-US" w:eastAsia="zh-CN"/>
              </w:rPr>
            </w:pPr>
            <w:r w:rsidRPr="007333DF">
              <w:rPr>
                <w:rFonts w:eastAsia="Calibri" w:cs="Times New Roman"/>
                <w:color w:val="000000"/>
                <w:sz w:val="20"/>
                <w:szCs w:val="20"/>
                <w:lang w:val="en-US" w:eastAsia="zh-CN"/>
              </w:rPr>
              <w:t>Honor: Loss of Family Reputation</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01163C3A"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0.05</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4D111FC3"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0.45</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24FC5981"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0.04</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00026AC1"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0.48</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77C62D20"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1.39</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08BE1B9E"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00362889"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38BDC2B9"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0.34</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62E3FA77"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0.5</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5F0C857D"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0.01</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7E69F994"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0.45</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4298958E"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81.91</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72AE4CEA"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23C98F2A"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0.11</w:t>
            </w:r>
          </w:p>
        </w:tc>
      </w:tr>
      <w:tr w:rsidR="007333DF" w:rsidRPr="007333DF" w14:paraId="4A3B8E33" w14:textId="77777777" w:rsidTr="00E1236A">
        <w:trPr>
          <w:trHeight w:val="113"/>
        </w:trPr>
        <w:tc>
          <w:tcPr>
            <w:tcW w:w="1263" w:type="pct"/>
            <w:tcBorders>
              <w:top w:val="nil"/>
              <w:left w:val="nil"/>
              <w:bottom w:val="nil"/>
              <w:right w:val="nil"/>
            </w:tcBorders>
            <w:shd w:val="clear" w:color="auto" w:fill="auto"/>
            <w:tcMar>
              <w:top w:w="0" w:type="dxa"/>
              <w:left w:w="15" w:type="dxa"/>
              <w:bottom w:w="0" w:type="dxa"/>
              <w:right w:w="15" w:type="dxa"/>
            </w:tcMar>
            <w:vAlign w:val="center"/>
            <w:hideMark/>
          </w:tcPr>
          <w:p w14:paraId="61124BDB" w14:textId="77777777" w:rsidR="007333DF" w:rsidRPr="007333DF" w:rsidRDefault="007333DF" w:rsidP="007333DF">
            <w:pPr>
              <w:spacing w:line="240" w:lineRule="auto"/>
              <w:ind w:firstLine="0"/>
              <w:rPr>
                <w:rFonts w:eastAsia="Calibri" w:cs="Times New Roman"/>
                <w:color w:val="000000"/>
                <w:sz w:val="20"/>
                <w:szCs w:val="20"/>
                <w:lang w:val="en-US" w:eastAsia="zh-CN"/>
              </w:rPr>
            </w:pPr>
            <w:r w:rsidRPr="007333DF">
              <w:rPr>
                <w:rFonts w:eastAsia="Calibri" w:cs="Times New Roman"/>
                <w:color w:val="000000"/>
                <w:sz w:val="20"/>
                <w:szCs w:val="20"/>
                <w:lang w:val="en-US" w:eastAsia="zh-CN"/>
              </w:rPr>
              <w:t>Honor: Loss of Family Authority</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15F50021"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-0.01</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7312B738"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1.02</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300BD941"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0.21</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519A5A78"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0.94</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298D8EDA"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8.42</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36AE1232"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4EFCC934"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0.01</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52BF9CD7"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0.33</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1BF0D2DA"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1.26</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00D5BA82"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0.2</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2260C161"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0.93</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74E769E6"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0.73</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6CD682B8"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7C61AD20"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w:t>
            </w:r>
          </w:p>
        </w:tc>
      </w:tr>
      <w:tr w:rsidR="007333DF" w:rsidRPr="007333DF" w14:paraId="5011EBD4" w14:textId="77777777" w:rsidTr="00E1236A">
        <w:trPr>
          <w:trHeight w:val="113"/>
        </w:trPr>
        <w:tc>
          <w:tcPr>
            <w:tcW w:w="1263" w:type="pct"/>
            <w:tcBorders>
              <w:top w:val="nil"/>
              <w:left w:val="nil"/>
              <w:bottom w:val="nil"/>
              <w:right w:val="nil"/>
            </w:tcBorders>
            <w:shd w:val="clear" w:color="auto" w:fill="auto"/>
            <w:tcMar>
              <w:top w:w="0" w:type="dxa"/>
              <w:left w:w="15" w:type="dxa"/>
              <w:bottom w:w="0" w:type="dxa"/>
              <w:right w:w="15" w:type="dxa"/>
            </w:tcMar>
            <w:vAlign w:val="center"/>
            <w:hideMark/>
          </w:tcPr>
          <w:p w14:paraId="69CB11D1" w14:textId="77777777" w:rsidR="007333DF" w:rsidRPr="007333DF" w:rsidRDefault="007333DF" w:rsidP="007333DF">
            <w:pPr>
              <w:spacing w:line="240" w:lineRule="auto"/>
              <w:ind w:firstLine="0"/>
              <w:rPr>
                <w:rFonts w:eastAsia="Calibri" w:cs="Times New Roman"/>
                <w:color w:val="000000"/>
                <w:sz w:val="20"/>
                <w:szCs w:val="20"/>
                <w:lang w:val="en-US" w:eastAsia="zh-CN"/>
              </w:rPr>
            </w:pPr>
            <w:r w:rsidRPr="007333DF">
              <w:rPr>
                <w:rFonts w:eastAsia="Calibri" w:cs="Times New Roman"/>
                <w:color w:val="000000"/>
                <w:sz w:val="20"/>
                <w:szCs w:val="20"/>
                <w:lang w:val="en-US" w:eastAsia="zh-CN"/>
              </w:rPr>
              <w:t>Honor: Loss of Sexual Propriety</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2E777038"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-0.46</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3718E066"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1.22</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50656A8B"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0.55</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5DB526E5"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1.35</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09A1F536"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75.22</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2548E02D"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77CCE3BA"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0.08</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0A495E6B"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0.62</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3BB7EE7C"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1.24</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1A44ED0E"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0.49</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6146FC0A"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1.31</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7B3FF02F"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9.69</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5EEE3222"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73063451"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0.01</w:t>
            </w:r>
          </w:p>
        </w:tc>
      </w:tr>
      <w:tr w:rsidR="007333DF" w:rsidRPr="007333DF" w14:paraId="1197334E" w14:textId="77777777" w:rsidTr="00E1236A">
        <w:trPr>
          <w:trHeight w:val="113"/>
        </w:trPr>
        <w:tc>
          <w:tcPr>
            <w:tcW w:w="1263"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5A910D24" w14:textId="77777777" w:rsidR="007333DF" w:rsidRPr="007333DF" w:rsidRDefault="007333DF" w:rsidP="007333DF">
            <w:pPr>
              <w:spacing w:line="240" w:lineRule="auto"/>
              <w:ind w:firstLine="0"/>
              <w:rPr>
                <w:rFonts w:eastAsia="Calibri" w:cs="Times New Roman"/>
                <w:color w:val="000000"/>
                <w:sz w:val="20"/>
                <w:szCs w:val="20"/>
                <w:lang w:val="en-US" w:eastAsia="zh-CN"/>
              </w:rPr>
            </w:pPr>
            <w:r w:rsidRPr="007333DF">
              <w:rPr>
                <w:rFonts w:eastAsia="Calibri" w:cs="Times New Roman"/>
                <w:color w:val="000000"/>
                <w:sz w:val="20"/>
                <w:szCs w:val="20"/>
                <w:lang w:val="en-US" w:eastAsia="zh-CN"/>
              </w:rPr>
              <w:t>Honor: Loss of Integrity</w:t>
            </w:r>
          </w:p>
        </w:tc>
        <w:tc>
          <w:tcPr>
            <w:tcW w:w="267"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09B1F1DA"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-0.13</w:t>
            </w:r>
          </w:p>
        </w:tc>
        <w:tc>
          <w:tcPr>
            <w:tcW w:w="267"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0A97EE86"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0.5</w:t>
            </w:r>
          </w:p>
        </w:tc>
        <w:tc>
          <w:tcPr>
            <w:tcW w:w="267"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01A6323F"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0.1</w:t>
            </w:r>
          </w:p>
        </w:tc>
        <w:tc>
          <w:tcPr>
            <w:tcW w:w="267"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5FE24AC4"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0.51</w:t>
            </w:r>
          </w:p>
        </w:tc>
        <w:tc>
          <w:tcPr>
            <w:tcW w:w="267"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075B1DAB"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35.93</w:t>
            </w:r>
          </w:p>
        </w:tc>
        <w:tc>
          <w:tcPr>
            <w:tcW w:w="267"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4D8DED9B"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w:t>
            </w:r>
          </w:p>
        </w:tc>
        <w:tc>
          <w:tcPr>
            <w:tcW w:w="267"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58E12DE5"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0.04</w:t>
            </w:r>
          </w:p>
        </w:tc>
        <w:tc>
          <w:tcPr>
            <w:tcW w:w="267"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51AA9B2F"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-0.26</w:t>
            </w:r>
          </w:p>
        </w:tc>
        <w:tc>
          <w:tcPr>
            <w:tcW w:w="267"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1910309E"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0.58</w:t>
            </w:r>
          </w:p>
        </w:tc>
        <w:tc>
          <w:tcPr>
            <w:tcW w:w="267"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1D25EF5F"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0.11</w:t>
            </w:r>
          </w:p>
        </w:tc>
        <w:tc>
          <w:tcPr>
            <w:tcW w:w="267"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535CDE69"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0.49</w:t>
            </w:r>
          </w:p>
        </w:tc>
        <w:tc>
          <w:tcPr>
            <w:tcW w:w="267"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2CCD4640"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64.59</w:t>
            </w:r>
          </w:p>
        </w:tc>
        <w:tc>
          <w:tcPr>
            <w:tcW w:w="267"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5A0CD280"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w:t>
            </w:r>
          </w:p>
        </w:tc>
        <w:tc>
          <w:tcPr>
            <w:tcW w:w="267"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38F45CC1" w14:textId="77777777" w:rsidR="007333DF" w:rsidRPr="007333DF" w:rsidRDefault="007333DF" w:rsidP="007333DF">
            <w:pPr>
              <w:spacing w:line="240" w:lineRule="auto"/>
              <w:ind w:firstLine="0"/>
              <w:jc w:val="center"/>
              <w:rPr>
                <w:rFonts w:eastAsia="Calibri" w:cs="Times New Roman"/>
                <w:color w:val="000000"/>
                <w:sz w:val="20"/>
                <w:szCs w:val="20"/>
                <w:lang w:val="en-US" w:eastAsia="zh-CN"/>
              </w:rPr>
            </w:pPr>
            <w:r w:rsidRPr="007333DF">
              <w:rPr>
                <w:rFonts w:eastAsia="Calibri" w:cs="Times New Roman"/>
                <w:color w:val="000000"/>
                <w:sz w:val="20"/>
                <w:szCs w:val="20"/>
                <w:lang w:val="en-US" w:eastAsia="zh-CN"/>
              </w:rPr>
              <w:t>0.09</w:t>
            </w:r>
          </w:p>
        </w:tc>
      </w:tr>
    </w:tbl>
    <w:p w14:paraId="61AF4769" w14:textId="77777777" w:rsidR="007333DF" w:rsidRDefault="007333DF">
      <w:pPr>
        <w:spacing w:after="160" w:line="259" w:lineRule="auto"/>
        <w:ind w:firstLine="0"/>
        <w:rPr>
          <w:b/>
          <w:bCs/>
        </w:rPr>
      </w:pPr>
    </w:p>
    <w:p w14:paraId="4AB2FC0E" w14:textId="77777777" w:rsidR="007333DF" w:rsidRDefault="007333DF">
      <w:pPr>
        <w:spacing w:after="160" w:line="259" w:lineRule="auto"/>
        <w:ind w:firstLine="0"/>
        <w:rPr>
          <w:b/>
          <w:bCs/>
        </w:rPr>
      </w:pPr>
      <w:r>
        <w:rPr>
          <w:b/>
          <w:bCs/>
        </w:rPr>
        <w:br w:type="page"/>
      </w:r>
    </w:p>
    <w:p w14:paraId="0AAA9AAD" w14:textId="39B3C508" w:rsidR="00461991" w:rsidRPr="00461991" w:rsidRDefault="00461991" w:rsidP="00461991">
      <w:pPr>
        <w:spacing w:line="240" w:lineRule="auto"/>
        <w:ind w:firstLine="0"/>
        <w:rPr>
          <w:rFonts w:eastAsia="Calibri" w:cs="Times New Roman"/>
          <w:b/>
          <w:color w:val="000000"/>
          <w:sz w:val="20"/>
          <w:szCs w:val="20"/>
          <w:highlight w:val="white"/>
          <w:lang w:val="en-US" w:eastAsia="zh-CN"/>
        </w:rPr>
      </w:pPr>
      <w:r w:rsidRPr="00461991">
        <w:rPr>
          <w:rFonts w:eastAsia="Calibri" w:cs="Times New Roman"/>
          <w:b/>
          <w:color w:val="000000"/>
          <w:sz w:val="20"/>
          <w:szCs w:val="20"/>
          <w:highlight w:val="white"/>
          <w:lang w:val="en-US" w:eastAsia="zh-CN"/>
        </w:rPr>
        <w:t xml:space="preserve">Table </w:t>
      </w:r>
      <w:r w:rsidR="00DD65B9">
        <w:rPr>
          <w:rFonts w:cs="Times New Roman" w:hint="eastAsia"/>
          <w:b/>
          <w:color w:val="000000"/>
          <w:sz w:val="20"/>
          <w:szCs w:val="20"/>
          <w:highlight w:val="white"/>
          <w:lang w:val="en-US" w:eastAsia="zh-CN"/>
        </w:rPr>
        <w:t>S</w:t>
      </w:r>
      <w:r w:rsidR="00D92974">
        <w:rPr>
          <w:rFonts w:cs="Times New Roman"/>
          <w:b/>
          <w:color w:val="000000"/>
          <w:sz w:val="20"/>
          <w:szCs w:val="20"/>
          <w:highlight w:val="white"/>
          <w:lang w:val="en-US" w:eastAsia="zh-CN"/>
        </w:rPr>
        <w:t>4</w:t>
      </w:r>
      <w:r w:rsidRPr="00461991">
        <w:rPr>
          <w:rFonts w:eastAsia="Calibri" w:cs="Times New Roman"/>
          <w:b/>
          <w:color w:val="000000"/>
          <w:sz w:val="20"/>
          <w:szCs w:val="20"/>
          <w:highlight w:val="white"/>
          <w:lang w:val="en-US" w:eastAsia="zh-CN"/>
        </w:rPr>
        <w:t xml:space="preserve"> (continued)</w:t>
      </w:r>
    </w:p>
    <w:tbl>
      <w:tblPr>
        <w:tblW w:w="5000" w:type="pct"/>
        <w:tblCellMar>
          <w:left w:w="0" w:type="dxa"/>
          <w:right w:w="0" w:type="dxa"/>
        </w:tblCellMar>
        <w:tblLook w:val="04A0" w:firstRow="1" w:lastRow="0" w:firstColumn="1" w:lastColumn="0" w:noHBand="0" w:noVBand="1"/>
      </w:tblPr>
      <w:tblGrid>
        <w:gridCol w:w="3527"/>
        <w:gridCol w:w="746"/>
        <w:gridCol w:w="746"/>
        <w:gridCol w:w="746"/>
        <w:gridCol w:w="745"/>
        <w:gridCol w:w="745"/>
        <w:gridCol w:w="745"/>
        <w:gridCol w:w="745"/>
        <w:gridCol w:w="745"/>
        <w:gridCol w:w="745"/>
        <w:gridCol w:w="745"/>
        <w:gridCol w:w="745"/>
        <w:gridCol w:w="745"/>
        <w:gridCol w:w="745"/>
        <w:gridCol w:w="743"/>
      </w:tblGrid>
      <w:tr w:rsidR="00461991" w:rsidRPr="00461991" w14:paraId="2A750EE3" w14:textId="77777777" w:rsidTr="00E1236A">
        <w:trPr>
          <w:trHeight w:val="199"/>
        </w:trPr>
        <w:tc>
          <w:tcPr>
            <w:tcW w:w="1263" w:type="pct"/>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DFC9518" w14:textId="77777777" w:rsidR="00461991" w:rsidRPr="00461991" w:rsidRDefault="00461991" w:rsidP="00461991">
            <w:pPr>
              <w:spacing w:line="240" w:lineRule="auto"/>
              <w:ind w:firstLine="0"/>
              <w:rPr>
                <w:rFonts w:eastAsia="Calibri" w:cs="Times New Roman"/>
                <w:color w:val="000000"/>
                <w:sz w:val="20"/>
                <w:szCs w:val="20"/>
                <w:lang w:val="en-US" w:eastAsia="zh-CN"/>
              </w:rPr>
            </w:pPr>
            <w:r w:rsidRPr="00461991">
              <w:rPr>
                <w:rFonts w:eastAsia="Calibri" w:cs="Times New Roman"/>
                <w:color w:val="000000"/>
                <w:sz w:val="20"/>
                <w:szCs w:val="20"/>
                <w:lang w:val="en-US" w:eastAsia="zh-CN"/>
              </w:rPr>
              <w:t> </w:t>
            </w:r>
          </w:p>
        </w:tc>
        <w:tc>
          <w:tcPr>
            <w:tcW w:w="534" w:type="pct"/>
            <w:gridSpan w:val="2"/>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DF0A709" w14:textId="77777777" w:rsidR="00461991" w:rsidRPr="00461991" w:rsidRDefault="00461991" w:rsidP="00461991">
            <w:pPr>
              <w:spacing w:line="240" w:lineRule="auto"/>
              <w:ind w:firstLine="0"/>
              <w:jc w:val="center"/>
              <w:rPr>
                <w:rFonts w:eastAsia="Calibri" w:cs="Times New Roman"/>
                <w:b/>
                <w:bCs/>
                <w:color w:val="000000"/>
                <w:sz w:val="20"/>
                <w:szCs w:val="20"/>
                <w:lang w:val="en-US" w:eastAsia="zh-CN"/>
              </w:rPr>
            </w:pPr>
            <w:r w:rsidRPr="00461991">
              <w:rPr>
                <w:rFonts w:eastAsia="Calibri" w:cs="Times New Roman"/>
                <w:b/>
                <w:bCs/>
                <w:color w:val="000000"/>
                <w:sz w:val="20"/>
                <w:szCs w:val="20"/>
                <w:lang w:val="en-US" w:eastAsia="zh-CN"/>
              </w:rPr>
              <w:t>Italian Sample</w:t>
            </w:r>
          </w:p>
        </w:tc>
        <w:tc>
          <w:tcPr>
            <w:tcW w:w="534" w:type="pct"/>
            <w:gridSpan w:val="2"/>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44504FF" w14:textId="77777777" w:rsidR="00461991" w:rsidRPr="00461991" w:rsidRDefault="00461991" w:rsidP="00461991">
            <w:pPr>
              <w:spacing w:line="240" w:lineRule="auto"/>
              <w:ind w:firstLine="0"/>
              <w:jc w:val="center"/>
              <w:rPr>
                <w:rFonts w:eastAsia="Calibri" w:cs="Times New Roman"/>
                <w:b/>
                <w:bCs/>
                <w:color w:val="000000"/>
                <w:sz w:val="20"/>
                <w:szCs w:val="20"/>
                <w:lang w:val="en-US" w:eastAsia="zh-CN"/>
              </w:rPr>
            </w:pPr>
            <w:r w:rsidRPr="00461991">
              <w:rPr>
                <w:rFonts w:eastAsia="Calibri" w:cs="Times New Roman"/>
                <w:b/>
                <w:bCs/>
                <w:color w:val="000000"/>
                <w:sz w:val="20"/>
                <w:szCs w:val="20"/>
                <w:lang w:val="en-US" w:eastAsia="zh-CN"/>
              </w:rPr>
              <w:t>Spanish Sample</w:t>
            </w:r>
          </w:p>
        </w:tc>
        <w:tc>
          <w:tcPr>
            <w:tcW w:w="267" w:type="pct"/>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26DD86E0" w14:textId="77777777" w:rsidR="00461991" w:rsidRPr="00461991" w:rsidRDefault="00461991" w:rsidP="00461991">
            <w:pPr>
              <w:spacing w:line="240" w:lineRule="auto"/>
              <w:ind w:firstLine="0"/>
              <w:jc w:val="center"/>
              <w:rPr>
                <w:rFonts w:eastAsia="Calibri" w:cs="Times New Roman"/>
                <w:b/>
                <w:bCs/>
                <w:color w:val="000000"/>
                <w:sz w:val="20"/>
                <w:szCs w:val="20"/>
                <w:lang w:val="en-US" w:eastAsia="zh-CN"/>
              </w:rPr>
            </w:pPr>
            <w:r w:rsidRPr="00461991">
              <w:rPr>
                <w:rFonts w:eastAsia="Calibri" w:cs="Times New Roman"/>
                <w:b/>
                <w:bCs/>
                <w:color w:val="000000"/>
                <w:sz w:val="20"/>
                <w:szCs w:val="20"/>
                <w:lang w:val="en-US" w:eastAsia="zh-CN"/>
              </w:rPr>
              <w:t> </w:t>
            </w:r>
          </w:p>
        </w:tc>
        <w:tc>
          <w:tcPr>
            <w:tcW w:w="267" w:type="pct"/>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1B8C09DB" w14:textId="77777777" w:rsidR="00461991" w:rsidRPr="00461991" w:rsidRDefault="00461991" w:rsidP="00461991">
            <w:pPr>
              <w:spacing w:line="240" w:lineRule="auto"/>
              <w:ind w:firstLine="0"/>
              <w:jc w:val="center"/>
              <w:rPr>
                <w:rFonts w:eastAsia="Calibri" w:cs="Times New Roman"/>
                <w:b/>
                <w:bCs/>
                <w:color w:val="000000"/>
                <w:sz w:val="20"/>
                <w:szCs w:val="20"/>
                <w:lang w:val="en-US" w:eastAsia="zh-CN"/>
              </w:rPr>
            </w:pPr>
            <w:r w:rsidRPr="00461991">
              <w:rPr>
                <w:rFonts w:eastAsia="Calibri" w:cs="Times New Roman"/>
                <w:b/>
                <w:bCs/>
                <w:color w:val="000000"/>
                <w:sz w:val="20"/>
                <w:szCs w:val="20"/>
                <w:lang w:val="en-US" w:eastAsia="zh-CN"/>
              </w:rPr>
              <w:t> </w:t>
            </w:r>
          </w:p>
        </w:tc>
        <w:tc>
          <w:tcPr>
            <w:tcW w:w="267" w:type="pct"/>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662DF29"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 </w:t>
            </w:r>
          </w:p>
        </w:tc>
        <w:tc>
          <w:tcPr>
            <w:tcW w:w="534" w:type="pct"/>
            <w:gridSpan w:val="2"/>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A182878" w14:textId="77777777" w:rsidR="00461991" w:rsidRPr="00461991" w:rsidRDefault="00461991" w:rsidP="00461991">
            <w:pPr>
              <w:spacing w:line="240" w:lineRule="auto"/>
              <w:ind w:firstLine="0"/>
              <w:jc w:val="center"/>
              <w:rPr>
                <w:rFonts w:eastAsia="Calibri" w:cs="Times New Roman"/>
                <w:b/>
                <w:bCs/>
                <w:color w:val="000000"/>
                <w:sz w:val="20"/>
                <w:szCs w:val="20"/>
                <w:lang w:val="en-US" w:eastAsia="zh-CN"/>
              </w:rPr>
            </w:pPr>
            <w:r w:rsidRPr="00461991">
              <w:rPr>
                <w:rFonts w:eastAsia="Calibri" w:cs="Times New Roman"/>
                <w:b/>
                <w:bCs/>
                <w:color w:val="000000"/>
                <w:sz w:val="20"/>
                <w:szCs w:val="20"/>
                <w:lang w:val="en-US" w:eastAsia="zh-CN"/>
              </w:rPr>
              <w:t>Muslim Lebanese</w:t>
            </w:r>
          </w:p>
        </w:tc>
        <w:tc>
          <w:tcPr>
            <w:tcW w:w="534" w:type="pct"/>
            <w:gridSpan w:val="2"/>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0BD5781C" w14:textId="77777777" w:rsidR="00461991" w:rsidRPr="00461991" w:rsidRDefault="00461991" w:rsidP="00461991">
            <w:pPr>
              <w:spacing w:line="240" w:lineRule="auto"/>
              <w:ind w:firstLine="0"/>
              <w:jc w:val="center"/>
              <w:rPr>
                <w:rFonts w:eastAsia="Calibri" w:cs="Times New Roman"/>
                <w:b/>
                <w:bCs/>
                <w:color w:val="000000"/>
                <w:sz w:val="20"/>
                <w:szCs w:val="20"/>
                <w:lang w:val="en-US" w:eastAsia="zh-CN"/>
              </w:rPr>
            </w:pPr>
            <w:r w:rsidRPr="00461991">
              <w:rPr>
                <w:rFonts w:eastAsia="Calibri" w:cs="Times New Roman"/>
                <w:b/>
                <w:bCs/>
                <w:color w:val="000000"/>
                <w:sz w:val="20"/>
                <w:szCs w:val="20"/>
                <w:lang w:val="en-US" w:eastAsia="zh-CN"/>
              </w:rPr>
              <w:t>Egyptian Sample</w:t>
            </w:r>
          </w:p>
        </w:tc>
        <w:tc>
          <w:tcPr>
            <w:tcW w:w="267" w:type="pct"/>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176D8F09" w14:textId="77777777" w:rsidR="00461991" w:rsidRPr="00461991" w:rsidRDefault="00461991" w:rsidP="00461991">
            <w:pPr>
              <w:spacing w:line="240" w:lineRule="auto"/>
              <w:ind w:firstLine="0"/>
              <w:jc w:val="center"/>
              <w:rPr>
                <w:rFonts w:eastAsia="Calibri" w:cs="Times New Roman"/>
                <w:b/>
                <w:bCs/>
                <w:color w:val="000000"/>
                <w:sz w:val="20"/>
                <w:szCs w:val="20"/>
                <w:lang w:val="en-US" w:eastAsia="zh-CN"/>
              </w:rPr>
            </w:pPr>
            <w:r w:rsidRPr="00461991">
              <w:rPr>
                <w:rFonts w:eastAsia="Calibri" w:cs="Times New Roman"/>
                <w:b/>
                <w:bCs/>
                <w:color w:val="000000"/>
                <w:sz w:val="20"/>
                <w:szCs w:val="20"/>
                <w:lang w:val="en-US" w:eastAsia="zh-CN"/>
              </w:rPr>
              <w:t> </w:t>
            </w:r>
          </w:p>
        </w:tc>
        <w:tc>
          <w:tcPr>
            <w:tcW w:w="267" w:type="pct"/>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114FCF9" w14:textId="77777777" w:rsidR="00461991" w:rsidRPr="00461991" w:rsidRDefault="00461991" w:rsidP="00461991">
            <w:pPr>
              <w:spacing w:line="240" w:lineRule="auto"/>
              <w:ind w:firstLine="0"/>
              <w:jc w:val="center"/>
              <w:rPr>
                <w:rFonts w:eastAsia="Calibri" w:cs="Times New Roman"/>
                <w:b/>
                <w:bCs/>
                <w:color w:val="000000"/>
                <w:sz w:val="20"/>
                <w:szCs w:val="20"/>
                <w:lang w:val="en-US" w:eastAsia="zh-CN"/>
              </w:rPr>
            </w:pPr>
            <w:r w:rsidRPr="00461991">
              <w:rPr>
                <w:rFonts w:eastAsia="Calibri" w:cs="Times New Roman"/>
                <w:b/>
                <w:bCs/>
                <w:color w:val="000000"/>
                <w:sz w:val="20"/>
                <w:szCs w:val="20"/>
                <w:lang w:val="en-US" w:eastAsia="zh-CN"/>
              </w:rPr>
              <w:t> </w:t>
            </w:r>
          </w:p>
        </w:tc>
        <w:tc>
          <w:tcPr>
            <w:tcW w:w="267" w:type="pct"/>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D39B8D7"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 </w:t>
            </w:r>
          </w:p>
        </w:tc>
      </w:tr>
      <w:tr w:rsidR="00461991" w:rsidRPr="00461991" w14:paraId="59C142CB" w14:textId="77777777" w:rsidTr="00E1236A">
        <w:trPr>
          <w:trHeight w:val="199"/>
        </w:trPr>
        <w:tc>
          <w:tcPr>
            <w:tcW w:w="1263"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67C8DAD3" w14:textId="77777777" w:rsidR="00461991" w:rsidRPr="00461991" w:rsidRDefault="00461991" w:rsidP="00461991">
            <w:pPr>
              <w:spacing w:line="240" w:lineRule="auto"/>
              <w:ind w:firstLine="0"/>
              <w:rPr>
                <w:rFonts w:eastAsia="Calibri" w:cs="Times New Roman"/>
                <w:color w:val="000000"/>
                <w:sz w:val="20"/>
                <w:szCs w:val="20"/>
                <w:lang w:val="en-US" w:eastAsia="zh-CN"/>
              </w:rPr>
            </w:pPr>
            <w:r w:rsidRPr="00461991">
              <w:rPr>
                <w:rFonts w:eastAsia="Calibri" w:cs="Times New Roman"/>
                <w:color w:val="000000"/>
                <w:sz w:val="20"/>
                <w:szCs w:val="20"/>
                <w:lang w:val="en-US" w:eastAsia="zh-CN"/>
              </w:rPr>
              <w:t> </w:t>
            </w:r>
          </w:p>
        </w:tc>
        <w:tc>
          <w:tcPr>
            <w:tcW w:w="267"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1F7FD1FB" w14:textId="77777777" w:rsidR="00461991" w:rsidRPr="00461991" w:rsidRDefault="00461991" w:rsidP="00461991">
            <w:pPr>
              <w:spacing w:line="240" w:lineRule="auto"/>
              <w:ind w:firstLine="0"/>
              <w:jc w:val="center"/>
              <w:rPr>
                <w:rFonts w:eastAsia="Calibri" w:cs="Times New Roman"/>
                <w:i/>
                <w:iCs/>
                <w:color w:val="000000"/>
                <w:sz w:val="20"/>
                <w:szCs w:val="20"/>
                <w:lang w:val="en-US" w:eastAsia="zh-CN"/>
              </w:rPr>
            </w:pPr>
            <w:r w:rsidRPr="00461991">
              <w:rPr>
                <w:rFonts w:eastAsia="Calibri" w:cs="Times New Roman"/>
                <w:i/>
                <w:iCs/>
                <w:color w:val="000000"/>
                <w:sz w:val="20"/>
                <w:szCs w:val="20"/>
                <w:lang w:val="en-US" w:eastAsia="zh-CN"/>
              </w:rPr>
              <w:t>M</w:t>
            </w:r>
          </w:p>
        </w:tc>
        <w:tc>
          <w:tcPr>
            <w:tcW w:w="267"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05A7514B" w14:textId="77777777" w:rsidR="00461991" w:rsidRPr="00461991" w:rsidRDefault="00461991" w:rsidP="00461991">
            <w:pPr>
              <w:spacing w:line="240" w:lineRule="auto"/>
              <w:ind w:firstLine="0"/>
              <w:jc w:val="center"/>
              <w:rPr>
                <w:rFonts w:eastAsia="Calibri" w:cs="Times New Roman"/>
                <w:i/>
                <w:iCs/>
                <w:color w:val="000000"/>
                <w:sz w:val="20"/>
                <w:szCs w:val="20"/>
                <w:lang w:val="en-US" w:eastAsia="zh-CN"/>
              </w:rPr>
            </w:pPr>
            <w:r w:rsidRPr="00461991">
              <w:rPr>
                <w:rFonts w:eastAsia="Calibri" w:cs="Times New Roman"/>
                <w:i/>
                <w:iCs/>
                <w:color w:val="000000"/>
                <w:sz w:val="20"/>
                <w:szCs w:val="20"/>
                <w:lang w:val="en-US" w:eastAsia="zh-CN"/>
              </w:rPr>
              <w:t>SD</w:t>
            </w:r>
          </w:p>
        </w:tc>
        <w:tc>
          <w:tcPr>
            <w:tcW w:w="267"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7EE66C2E" w14:textId="77777777" w:rsidR="00461991" w:rsidRPr="00461991" w:rsidRDefault="00461991" w:rsidP="00461991">
            <w:pPr>
              <w:spacing w:line="240" w:lineRule="auto"/>
              <w:ind w:firstLine="0"/>
              <w:jc w:val="center"/>
              <w:rPr>
                <w:rFonts w:eastAsia="Calibri" w:cs="Times New Roman"/>
                <w:i/>
                <w:iCs/>
                <w:color w:val="000000"/>
                <w:sz w:val="20"/>
                <w:szCs w:val="20"/>
                <w:lang w:val="en-US" w:eastAsia="zh-CN"/>
              </w:rPr>
            </w:pPr>
            <w:r w:rsidRPr="00461991">
              <w:rPr>
                <w:rFonts w:eastAsia="Calibri" w:cs="Times New Roman"/>
                <w:i/>
                <w:iCs/>
                <w:color w:val="000000"/>
                <w:sz w:val="20"/>
                <w:szCs w:val="20"/>
                <w:lang w:val="en-US" w:eastAsia="zh-CN"/>
              </w:rPr>
              <w:t>M</w:t>
            </w:r>
          </w:p>
        </w:tc>
        <w:tc>
          <w:tcPr>
            <w:tcW w:w="267"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68D11AEB" w14:textId="77777777" w:rsidR="00461991" w:rsidRPr="00461991" w:rsidRDefault="00461991" w:rsidP="00461991">
            <w:pPr>
              <w:spacing w:line="240" w:lineRule="auto"/>
              <w:ind w:firstLine="0"/>
              <w:jc w:val="center"/>
              <w:rPr>
                <w:rFonts w:eastAsia="Calibri" w:cs="Times New Roman"/>
                <w:i/>
                <w:iCs/>
                <w:color w:val="000000"/>
                <w:sz w:val="20"/>
                <w:szCs w:val="20"/>
                <w:lang w:val="en-US" w:eastAsia="zh-CN"/>
              </w:rPr>
            </w:pPr>
            <w:r w:rsidRPr="00461991">
              <w:rPr>
                <w:rFonts w:eastAsia="Calibri" w:cs="Times New Roman"/>
                <w:i/>
                <w:iCs/>
                <w:color w:val="000000"/>
                <w:sz w:val="20"/>
                <w:szCs w:val="20"/>
                <w:lang w:val="en-US" w:eastAsia="zh-CN"/>
              </w:rPr>
              <w:t>SD</w:t>
            </w:r>
          </w:p>
        </w:tc>
        <w:tc>
          <w:tcPr>
            <w:tcW w:w="267"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39028D1A" w14:textId="77777777" w:rsidR="00461991" w:rsidRPr="00461991" w:rsidRDefault="00461991" w:rsidP="00461991">
            <w:pPr>
              <w:spacing w:line="240" w:lineRule="auto"/>
              <w:ind w:firstLine="0"/>
              <w:jc w:val="center"/>
              <w:rPr>
                <w:rFonts w:eastAsia="Calibri" w:cs="Times New Roman"/>
                <w:i/>
                <w:iCs/>
                <w:color w:val="000000"/>
                <w:sz w:val="20"/>
                <w:szCs w:val="20"/>
                <w:lang w:val="en-US" w:eastAsia="zh-CN"/>
              </w:rPr>
            </w:pPr>
            <w:r w:rsidRPr="00461991">
              <w:rPr>
                <w:rFonts w:eastAsia="Calibri" w:cs="Times New Roman"/>
                <w:i/>
                <w:iCs/>
                <w:color w:val="000000"/>
                <w:sz w:val="20"/>
                <w:szCs w:val="20"/>
                <w:lang w:val="en-US" w:eastAsia="zh-CN"/>
              </w:rPr>
              <w:t>F</w:t>
            </w:r>
          </w:p>
        </w:tc>
        <w:tc>
          <w:tcPr>
            <w:tcW w:w="267"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31EBEF38" w14:textId="77777777" w:rsidR="00461991" w:rsidRPr="00461991" w:rsidRDefault="00461991" w:rsidP="00461991">
            <w:pPr>
              <w:spacing w:line="240" w:lineRule="auto"/>
              <w:ind w:firstLine="0"/>
              <w:jc w:val="center"/>
              <w:rPr>
                <w:rFonts w:eastAsia="Calibri" w:cs="Times New Roman"/>
                <w:i/>
                <w:iCs/>
                <w:color w:val="000000"/>
                <w:sz w:val="20"/>
                <w:szCs w:val="20"/>
                <w:lang w:val="en-US" w:eastAsia="zh-CN"/>
              </w:rPr>
            </w:pPr>
            <w:r w:rsidRPr="00461991">
              <w:rPr>
                <w:rFonts w:eastAsia="Calibri" w:cs="Times New Roman"/>
                <w:i/>
                <w:iCs/>
                <w:color w:val="000000"/>
                <w:sz w:val="20"/>
                <w:szCs w:val="20"/>
                <w:lang w:val="en-US" w:eastAsia="zh-CN"/>
              </w:rPr>
              <w:t> </w:t>
            </w:r>
          </w:p>
        </w:tc>
        <w:tc>
          <w:tcPr>
            <w:tcW w:w="267"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434509D7"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ηp2</w:t>
            </w:r>
          </w:p>
        </w:tc>
        <w:tc>
          <w:tcPr>
            <w:tcW w:w="267"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4A97566B" w14:textId="77777777" w:rsidR="00461991" w:rsidRPr="00461991" w:rsidRDefault="00461991" w:rsidP="00461991">
            <w:pPr>
              <w:spacing w:line="240" w:lineRule="auto"/>
              <w:ind w:firstLine="0"/>
              <w:jc w:val="center"/>
              <w:rPr>
                <w:rFonts w:eastAsia="Calibri" w:cs="Times New Roman"/>
                <w:i/>
                <w:iCs/>
                <w:color w:val="000000"/>
                <w:sz w:val="20"/>
                <w:szCs w:val="20"/>
                <w:lang w:val="en-US" w:eastAsia="zh-CN"/>
              </w:rPr>
            </w:pPr>
            <w:r w:rsidRPr="00461991">
              <w:rPr>
                <w:rFonts w:eastAsia="Calibri" w:cs="Times New Roman"/>
                <w:i/>
                <w:iCs/>
                <w:color w:val="000000"/>
                <w:sz w:val="20"/>
                <w:szCs w:val="20"/>
                <w:lang w:val="en-US" w:eastAsia="zh-CN"/>
              </w:rPr>
              <w:t>M</w:t>
            </w:r>
          </w:p>
        </w:tc>
        <w:tc>
          <w:tcPr>
            <w:tcW w:w="267"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2ADB347E" w14:textId="77777777" w:rsidR="00461991" w:rsidRPr="00461991" w:rsidRDefault="00461991" w:rsidP="00461991">
            <w:pPr>
              <w:spacing w:line="240" w:lineRule="auto"/>
              <w:ind w:firstLine="0"/>
              <w:jc w:val="center"/>
              <w:rPr>
                <w:rFonts w:eastAsia="Calibri" w:cs="Times New Roman"/>
                <w:i/>
                <w:iCs/>
                <w:color w:val="000000"/>
                <w:sz w:val="20"/>
                <w:szCs w:val="20"/>
                <w:lang w:val="en-US" w:eastAsia="zh-CN"/>
              </w:rPr>
            </w:pPr>
            <w:r w:rsidRPr="00461991">
              <w:rPr>
                <w:rFonts w:eastAsia="Calibri" w:cs="Times New Roman"/>
                <w:i/>
                <w:iCs/>
                <w:color w:val="000000"/>
                <w:sz w:val="20"/>
                <w:szCs w:val="20"/>
                <w:lang w:val="en-US" w:eastAsia="zh-CN"/>
              </w:rPr>
              <w:t>SD</w:t>
            </w:r>
          </w:p>
        </w:tc>
        <w:tc>
          <w:tcPr>
            <w:tcW w:w="267"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367995A6" w14:textId="77777777" w:rsidR="00461991" w:rsidRPr="00461991" w:rsidRDefault="00461991" w:rsidP="00461991">
            <w:pPr>
              <w:spacing w:line="240" w:lineRule="auto"/>
              <w:ind w:firstLine="0"/>
              <w:jc w:val="center"/>
              <w:rPr>
                <w:rFonts w:eastAsia="Calibri" w:cs="Times New Roman"/>
                <w:i/>
                <w:iCs/>
                <w:color w:val="000000"/>
                <w:sz w:val="20"/>
                <w:szCs w:val="20"/>
                <w:lang w:val="en-US" w:eastAsia="zh-CN"/>
              </w:rPr>
            </w:pPr>
            <w:r w:rsidRPr="00461991">
              <w:rPr>
                <w:rFonts w:eastAsia="Calibri" w:cs="Times New Roman"/>
                <w:i/>
                <w:iCs/>
                <w:color w:val="000000"/>
                <w:sz w:val="20"/>
                <w:szCs w:val="20"/>
                <w:lang w:val="en-US" w:eastAsia="zh-CN"/>
              </w:rPr>
              <w:t>M</w:t>
            </w:r>
          </w:p>
        </w:tc>
        <w:tc>
          <w:tcPr>
            <w:tcW w:w="267"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716ECCE8" w14:textId="77777777" w:rsidR="00461991" w:rsidRPr="00461991" w:rsidRDefault="00461991" w:rsidP="00461991">
            <w:pPr>
              <w:spacing w:line="240" w:lineRule="auto"/>
              <w:ind w:firstLine="0"/>
              <w:jc w:val="center"/>
              <w:rPr>
                <w:rFonts w:eastAsia="Calibri" w:cs="Times New Roman"/>
                <w:i/>
                <w:iCs/>
                <w:color w:val="000000"/>
                <w:sz w:val="20"/>
                <w:szCs w:val="20"/>
                <w:lang w:val="en-US" w:eastAsia="zh-CN"/>
              </w:rPr>
            </w:pPr>
            <w:r w:rsidRPr="00461991">
              <w:rPr>
                <w:rFonts w:eastAsia="Calibri" w:cs="Times New Roman"/>
                <w:i/>
                <w:iCs/>
                <w:color w:val="000000"/>
                <w:sz w:val="20"/>
                <w:szCs w:val="20"/>
                <w:lang w:val="en-US" w:eastAsia="zh-CN"/>
              </w:rPr>
              <w:t>SD</w:t>
            </w:r>
          </w:p>
        </w:tc>
        <w:tc>
          <w:tcPr>
            <w:tcW w:w="267"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42B7C4AF" w14:textId="77777777" w:rsidR="00461991" w:rsidRPr="00461991" w:rsidRDefault="00461991" w:rsidP="00461991">
            <w:pPr>
              <w:spacing w:line="240" w:lineRule="auto"/>
              <w:ind w:firstLine="0"/>
              <w:jc w:val="center"/>
              <w:rPr>
                <w:rFonts w:eastAsia="Calibri" w:cs="Times New Roman"/>
                <w:i/>
                <w:iCs/>
                <w:color w:val="000000"/>
                <w:sz w:val="20"/>
                <w:szCs w:val="20"/>
                <w:lang w:val="en-US" w:eastAsia="zh-CN"/>
              </w:rPr>
            </w:pPr>
            <w:r w:rsidRPr="00461991">
              <w:rPr>
                <w:rFonts w:eastAsia="Calibri" w:cs="Times New Roman"/>
                <w:i/>
                <w:iCs/>
                <w:color w:val="000000"/>
                <w:sz w:val="20"/>
                <w:szCs w:val="20"/>
                <w:lang w:val="en-US" w:eastAsia="zh-CN"/>
              </w:rPr>
              <w:t>F</w:t>
            </w:r>
          </w:p>
        </w:tc>
        <w:tc>
          <w:tcPr>
            <w:tcW w:w="267"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1F0156B3" w14:textId="77777777" w:rsidR="00461991" w:rsidRPr="00461991" w:rsidRDefault="00461991" w:rsidP="00461991">
            <w:pPr>
              <w:spacing w:line="240" w:lineRule="auto"/>
              <w:ind w:firstLine="0"/>
              <w:jc w:val="center"/>
              <w:rPr>
                <w:rFonts w:eastAsia="Calibri" w:cs="Times New Roman"/>
                <w:i/>
                <w:iCs/>
                <w:color w:val="000000"/>
                <w:sz w:val="20"/>
                <w:szCs w:val="20"/>
                <w:lang w:val="en-US" w:eastAsia="zh-CN"/>
              </w:rPr>
            </w:pPr>
            <w:r w:rsidRPr="00461991">
              <w:rPr>
                <w:rFonts w:eastAsia="Calibri" w:cs="Times New Roman"/>
                <w:i/>
                <w:iCs/>
                <w:color w:val="000000"/>
                <w:sz w:val="20"/>
                <w:szCs w:val="20"/>
                <w:lang w:val="en-US" w:eastAsia="zh-CN"/>
              </w:rPr>
              <w:t> </w:t>
            </w:r>
          </w:p>
        </w:tc>
        <w:tc>
          <w:tcPr>
            <w:tcW w:w="267"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1167E4CD"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ηp2</w:t>
            </w:r>
          </w:p>
        </w:tc>
      </w:tr>
      <w:tr w:rsidR="00461991" w:rsidRPr="00461991" w14:paraId="45E1F155" w14:textId="77777777" w:rsidTr="00E1236A">
        <w:trPr>
          <w:trHeight w:val="199"/>
        </w:trPr>
        <w:tc>
          <w:tcPr>
            <w:tcW w:w="1263" w:type="pct"/>
            <w:tcBorders>
              <w:top w:val="nil"/>
              <w:left w:val="nil"/>
              <w:bottom w:val="nil"/>
              <w:right w:val="nil"/>
            </w:tcBorders>
            <w:shd w:val="clear" w:color="auto" w:fill="auto"/>
            <w:tcMar>
              <w:top w:w="0" w:type="dxa"/>
              <w:left w:w="15" w:type="dxa"/>
              <w:bottom w:w="0" w:type="dxa"/>
              <w:right w:w="15" w:type="dxa"/>
            </w:tcMar>
            <w:vAlign w:val="center"/>
            <w:hideMark/>
          </w:tcPr>
          <w:p w14:paraId="662C5A08" w14:textId="77777777" w:rsidR="00461991" w:rsidRPr="00461991" w:rsidRDefault="00461991" w:rsidP="00461991">
            <w:pPr>
              <w:spacing w:line="240" w:lineRule="auto"/>
              <w:ind w:firstLine="0"/>
              <w:rPr>
                <w:rFonts w:eastAsia="Calibri" w:cs="Times New Roman"/>
                <w:b/>
                <w:bCs/>
                <w:color w:val="000000"/>
                <w:sz w:val="20"/>
                <w:szCs w:val="20"/>
                <w:lang w:val="en-US" w:eastAsia="zh-CN"/>
              </w:rPr>
            </w:pPr>
            <w:r w:rsidRPr="00461991">
              <w:rPr>
                <w:rFonts w:eastAsia="Calibri" w:cs="Times New Roman"/>
                <w:b/>
                <w:bCs/>
                <w:color w:val="000000"/>
                <w:sz w:val="20"/>
                <w:szCs w:val="20"/>
                <w:lang w:val="en-US" w:eastAsia="zh-CN"/>
              </w:rPr>
              <w:t>Values</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4E86E183" w14:textId="77777777" w:rsidR="00461991" w:rsidRPr="00461991" w:rsidRDefault="00461991" w:rsidP="00461991">
            <w:pPr>
              <w:spacing w:line="240" w:lineRule="auto"/>
              <w:ind w:firstLine="0"/>
              <w:rPr>
                <w:rFonts w:eastAsia="Calibri" w:cs="Times New Roman"/>
                <w:b/>
                <w:bCs/>
                <w:color w:val="000000"/>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27863B0E" w14:textId="77777777" w:rsidR="00461991" w:rsidRPr="00461991" w:rsidRDefault="00461991" w:rsidP="00461991">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6394411B" w14:textId="77777777" w:rsidR="00461991" w:rsidRPr="00461991" w:rsidRDefault="00461991" w:rsidP="00461991">
            <w:pPr>
              <w:spacing w:line="240" w:lineRule="auto"/>
              <w:ind w:firstLine="0"/>
              <w:jc w:val="center"/>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49928B6A" w14:textId="77777777" w:rsidR="00461991" w:rsidRPr="00461991" w:rsidRDefault="00461991" w:rsidP="00461991">
            <w:pPr>
              <w:spacing w:line="240" w:lineRule="auto"/>
              <w:ind w:firstLine="0"/>
              <w:jc w:val="center"/>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15FB3CD9" w14:textId="77777777" w:rsidR="00461991" w:rsidRPr="00461991" w:rsidRDefault="00461991" w:rsidP="00461991">
            <w:pPr>
              <w:spacing w:line="240" w:lineRule="auto"/>
              <w:ind w:firstLine="0"/>
              <w:jc w:val="center"/>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625A146A" w14:textId="77777777" w:rsidR="00461991" w:rsidRPr="00461991" w:rsidRDefault="00461991" w:rsidP="00461991">
            <w:pPr>
              <w:spacing w:line="240" w:lineRule="auto"/>
              <w:ind w:firstLine="0"/>
              <w:jc w:val="center"/>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34CE2091" w14:textId="77777777" w:rsidR="00461991" w:rsidRPr="00461991" w:rsidRDefault="00461991" w:rsidP="00461991">
            <w:pPr>
              <w:spacing w:line="240" w:lineRule="auto"/>
              <w:ind w:firstLine="0"/>
              <w:jc w:val="center"/>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62C43064" w14:textId="77777777" w:rsidR="00461991" w:rsidRPr="00461991" w:rsidRDefault="00461991" w:rsidP="00461991">
            <w:pPr>
              <w:spacing w:line="240" w:lineRule="auto"/>
              <w:ind w:firstLine="0"/>
              <w:jc w:val="center"/>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1B8164BE" w14:textId="77777777" w:rsidR="00461991" w:rsidRPr="00461991" w:rsidRDefault="00461991" w:rsidP="00461991">
            <w:pPr>
              <w:spacing w:line="240" w:lineRule="auto"/>
              <w:ind w:firstLine="0"/>
              <w:jc w:val="center"/>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4E027C87" w14:textId="77777777" w:rsidR="00461991" w:rsidRPr="00461991" w:rsidRDefault="00461991" w:rsidP="00461991">
            <w:pPr>
              <w:spacing w:line="240" w:lineRule="auto"/>
              <w:ind w:firstLine="0"/>
              <w:jc w:val="center"/>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50702707" w14:textId="77777777" w:rsidR="00461991" w:rsidRPr="00461991" w:rsidRDefault="00461991" w:rsidP="00461991">
            <w:pPr>
              <w:spacing w:line="240" w:lineRule="auto"/>
              <w:ind w:firstLine="0"/>
              <w:jc w:val="center"/>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7996052A" w14:textId="77777777" w:rsidR="00461991" w:rsidRPr="00461991" w:rsidRDefault="00461991" w:rsidP="00461991">
            <w:pPr>
              <w:spacing w:line="240" w:lineRule="auto"/>
              <w:ind w:firstLine="0"/>
              <w:jc w:val="center"/>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0B51235B" w14:textId="77777777" w:rsidR="00461991" w:rsidRPr="00461991" w:rsidRDefault="00461991" w:rsidP="00461991">
            <w:pPr>
              <w:spacing w:line="240" w:lineRule="auto"/>
              <w:ind w:firstLine="0"/>
              <w:jc w:val="center"/>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42C620B7" w14:textId="77777777" w:rsidR="00461991" w:rsidRPr="00461991" w:rsidRDefault="00461991" w:rsidP="00461991">
            <w:pPr>
              <w:spacing w:line="240" w:lineRule="auto"/>
              <w:ind w:firstLine="0"/>
              <w:jc w:val="center"/>
              <w:rPr>
                <w:rFonts w:eastAsia="Calibri" w:cs="Times New Roman"/>
                <w:sz w:val="20"/>
                <w:szCs w:val="20"/>
                <w:lang w:val="en-US" w:eastAsia="zh-CN"/>
              </w:rPr>
            </w:pPr>
          </w:p>
        </w:tc>
      </w:tr>
      <w:tr w:rsidR="00461991" w:rsidRPr="00461991" w14:paraId="2B214A8A" w14:textId="77777777" w:rsidTr="00E1236A">
        <w:trPr>
          <w:trHeight w:val="199"/>
        </w:trPr>
        <w:tc>
          <w:tcPr>
            <w:tcW w:w="1263" w:type="pct"/>
            <w:tcBorders>
              <w:top w:val="nil"/>
              <w:left w:val="nil"/>
              <w:bottom w:val="nil"/>
              <w:right w:val="nil"/>
            </w:tcBorders>
            <w:shd w:val="clear" w:color="auto" w:fill="auto"/>
            <w:tcMar>
              <w:top w:w="0" w:type="dxa"/>
              <w:left w:w="15" w:type="dxa"/>
              <w:bottom w:w="0" w:type="dxa"/>
              <w:right w:w="15" w:type="dxa"/>
            </w:tcMar>
            <w:vAlign w:val="center"/>
            <w:hideMark/>
          </w:tcPr>
          <w:p w14:paraId="07F43674" w14:textId="77777777" w:rsidR="00461991" w:rsidRPr="00461991" w:rsidRDefault="00461991" w:rsidP="00461991">
            <w:pPr>
              <w:spacing w:line="240" w:lineRule="auto"/>
              <w:ind w:firstLine="0"/>
              <w:rPr>
                <w:rFonts w:eastAsia="Calibri" w:cs="Times New Roman"/>
                <w:i/>
                <w:iCs/>
                <w:color w:val="000000"/>
                <w:sz w:val="20"/>
                <w:szCs w:val="20"/>
                <w:lang w:val="en-US" w:eastAsia="zh-CN"/>
              </w:rPr>
            </w:pPr>
            <w:r w:rsidRPr="00461991">
              <w:rPr>
                <w:rFonts w:eastAsia="Calibri" w:cs="Times New Roman"/>
                <w:i/>
                <w:iCs/>
                <w:color w:val="000000"/>
                <w:sz w:val="20"/>
                <w:szCs w:val="20"/>
                <w:lang w:val="en-US" w:eastAsia="zh-CN"/>
              </w:rPr>
              <w:t>Personal Endorsement</w:t>
            </w:r>
          </w:p>
        </w:tc>
        <w:tc>
          <w:tcPr>
            <w:tcW w:w="534" w:type="pct"/>
            <w:gridSpan w:val="2"/>
            <w:tcBorders>
              <w:top w:val="nil"/>
              <w:left w:val="nil"/>
              <w:bottom w:val="nil"/>
              <w:right w:val="nil"/>
            </w:tcBorders>
            <w:shd w:val="clear" w:color="auto" w:fill="auto"/>
            <w:tcMar>
              <w:top w:w="15" w:type="dxa"/>
              <w:left w:w="15" w:type="dxa"/>
              <w:bottom w:w="0" w:type="dxa"/>
              <w:right w:w="15" w:type="dxa"/>
            </w:tcMar>
            <w:vAlign w:val="center"/>
            <w:hideMark/>
          </w:tcPr>
          <w:p w14:paraId="3ED9BB2F" w14:textId="77777777" w:rsidR="00461991" w:rsidRPr="00461991" w:rsidRDefault="00461991" w:rsidP="00461991">
            <w:pPr>
              <w:spacing w:line="240" w:lineRule="auto"/>
              <w:ind w:firstLine="0"/>
              <w:jc w:val="center"/>
              <w:rPr>
                <w:rFonts w:eastAsia="Calibri" w:cs="Times New Roman"/>
                <w:i/>
                <w:iCs/>
                <w:color w:val="000000"/>
                <w:sz w:val="20"/>
                <w:szCs w:val="20"/>
                <w:lang w:val="en-US" w:eastAsia="zh-CN"/>
              </w:rPr>
            </w:pPr>
            <w:r w:rsidRPr="00461991">
              <w:rPr>
                <w:rFonts w:eastAsia="Calibri" w:cs="Times New Roman"/>
                <w:i/>
                <w:iCs/>
                <w:color w:val="000000"/>
                <w:sz w:val="20"/>
                <w:szCs w:val="20"/>
                <w:lang w:val="en-US" w:eastAsia="zh-CN"/>
              </w:rPr>
              <w:t>n</w:t>
            </w:r>
            <w:r w:rsidRPr="00461991">
              <w:rPr>
                <w:rFonts w:eastAsia="Calibri" w:cs="Times New Roman"/>
                <w:color w:val="000000"/>
                <w:sz w:val="20"/>
                <w:szCs w:val="20"/>
                <w:lang w:val="en-US" w:eastAsia="zh-CN"/>
              </w:rPr>
              <w:t xml:space="preserve"> = 246</w:t>
            </w:r>
          </w:p>
        </w:tc>
        <w:tc>
          <w:tcPr>
            <w:tcW w:w="534" w:type="pct"/>
            <w:gridSpan w:val="2"/>
            <w:tcBorders>
              <w:top w:val="nil"/>
              <w:left w:val="nil"/>
              <w:bottom w:val="nil"/>
              <w:right w:val="nil"/>
            </w:tcBorders>
            <w:shd w:val="clear" w:color="auto" w:fill="auto"/>
            <w:tcMar>
              <w:top w:w="15" w:type="dxa"/>
              <w:left w:w="15" w:type="dxa"/>
              <w:bottom w:w="0" w:type="dxa"/>
              <w:right w:w="15" w:type="dxa"/>
            </w:tcMar>
            <w:vAlign w:val="center"/>
            <w:hideMark/>
          </w:tcPr>
          <w:p w14:paraId="41EED902" w14:textId="77777777" w:rsidR="00461991" w:rsidRPr="00461991" w:rsidRDefault="00461991" w:rsidP="00461991">
            <w:pPr>
              <w:spacing w:line="240" w:lineRule="auto"/>
              <w:ind w:firstLine="0"/>
              <w:jc w:val="center"/>
              <w:rPr>
                <w:rFonts w:eastAsia="Calibri" w:cs="Times New Roman"/>
                <w:i/>
                <w:iCs/>
                <w:color w:val="000000"/>
                <w:sz w:val="20"/>
                <w:szCs w:val="20"/>
                <w:lang w:val="en-US" w:eastAsia="zh-CN"/>
              </w:rPr>
            </w:pPr>
            <w:r w:rsidRPr="00461991">
              <w:rPr>
                <w:rFonts w:eastAsia="Calibri" w:cs="Times New Roman"/>
                <w:i/>
                <w:iCs/>
                <w:color w:val="000000"/>
                <w:sz w:val="20"/>
                <w:szCs w:val="20"/>
                <w:lang w:val="en-US" w:eastAsia="zh-CN"/>
              </w:rPr>
              <w:t>n</w:t>
            </w:r>
            <w:r w:rsidRPr="00461991">
              <w:rPr>
                <w:rFonts w:eastAsia="Calibri" w:cs="Times New Roman"/>
                <w:color w:val="000000"/>
                <w:sz w:val="20"/>
                <w:szCs w:val="20"/>
                <w:lang w:val="en-US" w:eastAsia="zh-CN"/>
              </w:rPr>
              <w:t xml:space="preserve"> = 239</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030800E4" w14:textId="77777777" w:rsidR="00461991" w:rsidRPr="00461991" w:rsidRDefault="00461991" w:rsidP="00461991">
            <w:pPr>
              <w:spacing w:line="240" w:lineRule="auto"/>
              <w:ind w:firstLine="0"/>
              <w:jc w:val="center"/>
              <w:rPr>
                <w:rFonts w:eastAsia="Calibri" w:cs="Times New Roman"/>
                <w:i/>
                <w:iCs/>
                <w:color w:val="000000"/>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6516D22A" w14:textId="77777777" w:rsidR="00461991" w:rsidRPr="00461991" w:rsidRDefault="00461991" w:rsidP="00461991">
            <w:pPr>
              <w:spacing w:line="240" w:lineRule="auto"/>
              <w:ind w:firstLine="0"/>
              <w:jc w:val="center"/>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37897CF6" w14:textId="77777777" w:rsidR="00461991" w:rsidRPr="00461991" w:rsidRDefault="00461991" w:rsidP="00461991">
            <w:pPr>
              <w:spacing w:line="240" w:lineRule="auto"/>
              <w:ind w:firstLine="0"/>
              <w:jc w:val="center"/>
              <w:rPr>
                <w:rFonts w:eastAsia="Calibri" w:cs="Times New Roman"/>
                <w:sz w:val="20"/>
                <w:szCs w:val="20"/>
                <w:lang w:val="en-US" w:eastAsia="zh-CN"/>
              </w:rPr>
            </w:pPr>
          </w:p>
        </w:tc>
        <w:tc>
          <w:tcPr>
            <w:tcW w:w="534" w:type="pct"/>
            <w:gridSpan w:val="2"/>
            <w:tcBorders>
              <w:top w:val="nil"/>
              <w:left w:val="nil"/>
              <w:bottom w:val="nil"/>
              <w:right w:val="nil"/>
            </w:tcBorders>
            <w:shd w:val="clear" w:color="auto" w:fill="auto"/>
            <w:tcMar>
              <w:top w:w="0" w:type="dxa"/>
              <w:left w:w="15" w:type="dxa"/>
              <w:bottom w:w="0" w:type="dxa"/>
              <w:right w:w="15" w:type="dxa"/>
            </w:tcMar>
            <w:vAlign w:val="center"/>
            <w:hideMark/>
          </w:tcPr>
          <w:p w14:paraId="308BC2D5" w14:textId="77777777" w:rsidR="00461991" w:rsidRPr="00461991" w:rsidRDefault="00461991" w:rsidP="00461991">
            <w:pPr>
              <w:spacing w:line="240" w:lineRule="auto"/>
              <w:ind w:firstLine="0"/>
              <w:jc w:val="center"/>
              <w:rPr>
                <w:rFonts w:eastAsia="Calibri" w:cs="Times New Roman"/>
                <w:i/>
                <w:iCs/>
                <w:color w:val="000000"/>
                <w:sz w:val="20"/>
                <w:szCs w:val="20"/>
                <w:lang w:val="en-US" w:eastAsia="zh-CN"/>
              </w:rPr>
            </w:pPr>
            <w:r w:rsidRPr="00461991">
              <w:rPr>
                <w:rFonts w:eastAsia="Calibri" w:cs="Times New Roman"/>
                <w:i/>
                <w:iCs/>
                <w:color w:val="000000"/>
                <w:sz w:val="20"/>
                <w:szCs w:val="20"/>
                <w:lang w:val="en-US" w:eastAsia="zh-CN"/>
              </w:rPr>
              <w:t>n</w:t>
            </w:r>
            <w:r w:rsidRPr="00461991">
              <w:rPr>
                <w:rFonts w:eastAsia="Calibri" w:cs="Times New Roman"/>
                <w:color w:val="000000"/>
                <w:sz w:val="20"/>
                <w:szCs w:val="20"/>
                <w:lang w:val="en-US" w:eastAsia="zh-CN"/>
              </w:rPr>
              <w:t xml:space="preserve"> = 140</w:t>
            </w:r>
          </w:p>
        </w:tc>
        <w:tc>
          <w:tcPr>
            <w:tcW w:w="534" w:type="pct"/>
            <w:gridSpan w:val="2"/>
            <w:tcBorders>
              <w:top w:val="nil"/>
              <w:left w:val="nil"/>
              <w:bottom w:val="nil"/>
              <w:right w:val="nil"/>
            </w:tcBorders>
            <w:shd w:val="clear" w:color="auto" w:fill="auto"/>
            <w:tcMar>
              <w:top w:w="0" w:type="dxa"/>
              <w:left w:w="15" w:type="dxa"/>
              <w:bottom w:w="0" w:type="dxa"/>
              <w:right w:w="15" w:type="dxa"/>
            </w:tcMar>
            <w:vAlign w:val="center"/>
            <w:hideMark/>
          </w:tcPr>
          <w:p w14:paraId="7CBE3A92" w14:textId="77777777" w:rsidR="00461991" w:rsidRPr="00461991" w:rsidRDefault="00461991" w:rsidP="00461991">
            <w:pPr>
              <w:spacing w:line="240" w:lineRule="auto"/>
              <w:ind w:firstLine="0"/>
              <w:jc w:val="center"/>
              <w:rPr>
                <w:rFonts w:eastAsia="Calibri" w:cs="Times New Roman"/>
                <w:i/>
                <w:iCs/>
                <w:color w:val="000000"/>
                <w:sz w:val="20"/>
                <w:szCs w:val="20"/>
                <w:lang w:val="en-US" w:eastAsia="zh-CN"/>
              </w:rPr>
            </w:pPr>
            <w:r w:rsidRPr="00461991">
              <w:rPr>
                <w:rFonts w:eastAsia="Calibri" w:cs="Times New Roman"/>
                <w:i/>
                <w:iCs/>
                <w:color w:val="000000"/>
                <w:sz w:val="20"/>
                <w:szCs w:val="20"/>
                <w:lang w:val="en-US" w:eastAsia="zh-CN"/>
              </w:rPr>
              <w:t>n</w:t>
            </w:r>
            <w:r w:rsidRPr="00461991">
              <w:rPr>
                <w:rFonts w:eastAsia="Calibri" w:cs="Times New Roman"/>
                <w:color w:val="000000"/>
                <w:sz w:val="20"/>
                <w:szCs w:val="20"/>
                <w:lang w:val="en-US" w:eastAsia="zh-CN"/>
              </w:rPr>
              <w:t xml:space="preserve"> = 177</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28D9E109" w14:textId="77777777" w:rsidR="00461991" w:rsidRPr="00461991" w:rsidRDefault="00461991" w:rsidP="00461991">
            <w:pPr>
              <w:spacing w:line="240" w:lineRule="auto"/>
              <w:ind w:firstLine="0"/>
              <w:jc w:val="center"/>
              <w:rPr>
                <w:rFonts w:eastAsia="Calibri" w:cs="Times New Roman"/>
                <w:i/>
                <w:iCs/>
                <w:color w:val="000000"/>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499AE29F" w14:textId="77777777" w:rsidR="00461991" w:rsidRPr="00461991" w:rsidRDefault="00461991" w:rsidP="00461991">
            <w:pPr>
              <w:spacing w:line="240" w:lineRule="auto"/>
              <w:ind w:firstLine="0"/>
              <w:jc w:val="center"/>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55F4CB1F" w14:textId="77777777" w:rsidR="00461991" w:rsidRPr="00461991" w:rsidRDefault="00461991" w:rsidP="00461991">
            <w:pPr>
              <w:spacing w:line="240" w:lineRule="auto"/>
              <w:ind w:firstLine="0"/>
              <w:jc w:val="center"/>
              <w:rPr>
                <w:rFonts w:eastAsia="Calibri" w:cs="Times New Roman"/>
                <w:sz w:val="20"/>
                <w:szCs w:val="20"/>
                <w:lang w:val="en-US" w:eastAsia="zh-CN"/>
              </w:rPr>
            </w:pPr>
          </w:p>
        </w:tc>
      </w:tr>
      <w:tr w:rsidR="00461991" w:rsidRPr="00461991" w14:paraId="64ACC7DD" w14:textId="77777777" w:rsidTr="00E1236A">
        <w:trPr>
          <w:trHeight w:val="199"/>
        </w:trPr>
        <w:tc>
          <w:tcPr>
            <w:tcW w:w="1263" w:type="pct"/>
            <w:tcBorders>
              <w:top w:val="nil"/>
              <w:left w:val="nil"/>
              <w:bottom w:val="nil"/>
              <w:right w:val="nil"/>
            </w:tcBorders>
            <w:shd w:val="clear" w:color="auto" w:fill="auto"/>
            <w:tcMar>
              <w:top w:w="0" w:type="dxa"/>
              <w:left w:w="15" w:type="dxa"/>
              <w:bottom w:w="0" w:type="dxa"/>
              <w:right w:w="15" w:type="dxa"/>
            </w:tcMar>
            <w:vAlign w:val="center"/>
            <w:hideMark/>
          </w:tcPr>
          <w:p w14:paraId="373567A6" w14:textId="77777777" w:rsidR="00461991" w:rsidRPr="00461991" w:rsidRDefault="00461991" w:rsidP="00461991">
            <w:pPr>
              <w:spacing w:line="240" w:lineRule="auto"/>
              <w:ind w:firstLine="0"/>
              <w:rPr>
                <w:rFonts w:eastAsia="Calibri" w:cs="Times New Roman"/>
                <w:color w:val="000000"/>
                <w:sz w:val="20"/>
                <w:szCs w:val="20"/>
                <w:lang w:val="en-US" w:eastAsia="zh-CN"/>
              </w:rPr>
            </w:pPr>
            <w:r w:rsidRPr="00461991">
              <w:rPr>
                <w:rFonts w:eastAsia="Calibri" w:cs="Times New Roman"/>
                <w:color w:val="000000"/>
                <w:sz w:val="20"/>
                <w:szCs w:val="20"/>
                <w:lang w:val="en-US" w:eastAsia="zh-CN"/>
              </w:rPr>
              <w:t>Dignity</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16D62B24"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-0.02</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3141C3C5"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0.26</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43001F2E"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0.07</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76B8ED8B"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0.26</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2F7DD26D"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20.11</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08FE6CDA"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23A2A517"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0.04</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31A4182E"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0.06</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7F4078B8"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0.23</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67642D24"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0.04</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0924B97D"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0.16</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60ECAA1A"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0.46</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7246A266"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1AD12608"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w:t>
            </w:r>
          </w:p>
        </w:tc>
      </w:tr>
      <w:tr w:rsidR="00461991" w:rsidRPr="00461991" w14:paraId="1D9618C7" w14:textId="77777777" w:rsidTr="00E1236A">
        <w:trPr>
          <w:trHeight w:val="199"/>
        </w:trPr>
        <w:tc>
          <w:tcPr>
            <w:tcW w:w="1263" w:type="pct"/>
            <w:tcBorders>
              <w:top w:val="nil"/>
              <w:left w:val="nil"/>
              <w:bottom w:val="nil"/>
              <w:right w:val="nil"/>
            </w:tcBorders>
            <w:shd w:val="clear" w:color="auto" w:fill="auto"/>
            <w:tcMar>
              <w:top w:w="0" w:type="dxa"/>
              <w:left w:w="15" w:type="dxa"/>
              <w:bottom w:w="0" w:type="dxa"/>
              <w:right w:w="15" w:type="dxa"/>
            </w:tcMar>
            <w:vAlign w:val="center"/>
            <w:hideMark/>
          </w:tcPr>
          <w:p w14:paraId="537C43A6" w14:textId="77777777" w:rsidR="00461991" w:rsidRPr="00461991" w:rsidRDefault="00461991" w:rsidP="00461991">
            <w:pPr>
              <w:spacing w:line="240" w:lineRule="auto"/>
              <w:ind w:firstLine="0"/>
              <w:rPr>
                <w:rFonts w:eastAsia="Calibri" w:cs="Times New Roman"/>
                <w:color w:val="000000"/>
                <w:sz w:val="20"/>
                <w:szCs w:val="20"/>
                <w:lang w:val="en-US" w:eastAsia="zh-CN"/>
              </w:rPr>
            </w:pPr>
            <w:r w:rsidRPr="00461991">
              <w:rPr>
                <w:rFonts w:eastAsia="Calibri" w:cs="Times New Roman"/>
                <w:color w:val="000000"/>
                <w:sz w:val="20"/>
                <w:szCs w:val="20"/>
                <w:lang w:val="en-US" w:eastAsia="zh-CN"/>
              </w:rPr>
              <w:t>Face</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613C1364"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0.17</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58C0C63B"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0.48</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7681BCA4"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-0.08</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6A2EDF67"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0.56</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233D6E20"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27.89</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06B69732"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25D31D47"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0.05</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2F16E48A"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0.24</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1C4A615F"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0.48</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6C8627D1"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0.39</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71B26081"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0.43</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632D1E23"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8.12</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54EA067F"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3108118D"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0.03</w:t>
            </w:r>
          </w:p>
        </w:tc>
      </w:tr>
      <w:tr w:rsidR="00461991" w:rsidRPr="00461991" w14:paraId="213D861F" w14:textId="77777777" w:rsidTr="00E1236A">
        <w:trPr>
          <w:trHeight w:val="199"/>
        </w:trPr>
        <w:tc>
          <w:tcPr>
            <w:tcW w:w="1263" w:type="pct"/>
            <w:tcBorders>
              <w:top w:val="nil"/>
              <w:left w:val="nil"/>
              <w:bottom w:val="nil"/>
              <w:right w:val="nil"/>
            </w:tcBorders>
            <w:shd w:val="clear" w:color="auto" w:fill="auto"/>
            <w:tcMar>
              <w:top w:w="0" w:type="dxa"/>
              <w:left w:w="15" w:type="dxa"/>
              <w:bottom w:w="0" w:type="dxa"/>
              <w:right w:w="15" w:type="dxa"/>
            </w:tcMar>
            <w:vAlign w:val="center"/>
            <w:hideMark/>
          </w:tcPr>
          <w:p w14:paraId="224159DE" w14:textId="77777777" w:rsidR="00461991" w:rsidRPr="00461991" w:rsidRDefault="00461991" w:rsidP="00461991">
            <w:pPr>
              <w:spacing w:line="240" w:lineRule="auto"/>
              <w:ind w:firstLine="0"/>
              <w:rPr>
                <w:rFonts w:eastAsia="Calibri" w:cs="Times New Roman"/>
                <w:color w:val="000000"/>
                <w:sz w:val="20"/>
                <w:szCs w:val="20"/>
                <w:lang w:val="en-US" w:eastAsia="zh-CN"/>
              </w:rPr>
            </w:pPr>
            <w:r w:rsidRPr="00461991">
              <w:rPr>
                <w:rFonts w:eastAsia="Calibri" w:cs="Times New Roman"/>
                <w:color w:val="000000"/>
                <w:sz w:val="20"/>
                <w:szCs w:val="20"/>
                <w:lang w:val="en-US" w:eastAsia="zh-CN"/>
              </w:rPr>
              <w:t>Honor: Self-Promotion &amp; Retaliation</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40216FBE"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-0.1</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5DC89A8C"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0.56</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73DDD47B"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-0.24</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202D7AE8"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0.61</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0BD0D274"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7.61</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65265A25"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0B5D2B84"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0.02</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105B13EA"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-0.03</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1117AAE3"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0.77</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540386C1"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0.64</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26556E1C"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0.49</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366DF367"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88.87</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331F77FB"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594AAF8C"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0.22</w:t>
            </w:r>
          </w:p>
        </w:tc>
      </w:tr>
      <w:tr w:rsidR="00461991" w:rsidRPr="00461991" w14:paraId="46C83C94" w14:textId="77777777" w:rsidTr="00E1236A">
        <w:trPr>
          <w:trHeight w:val="199"/>
        </w:trPr>
        <w:tc>
          <w:tcPr>
            <w:tcW w:w="1263" w:type="pct"/>
            <w:tcBorders>
              <w:top w:val="nil"/>
              <w:left w:val="nil"/>
              <w:bottom w:val="nil"/>
              <w:right w:val="nil"/>
            </w:tcBorders>
            <w:shd w:val="clear" w:color="auto" w:fill="auto"/>
            <w:tcMar>
              <w:top w:w="0" w:type="dxa"/>
              <w:left w:w="15" w:type="dxa"/>
              <w:bottom w:w="0" w:type="dxa"/>
              <w:right w:w="15" w:type="dxa"/>
            </w:tcMar>
            <w:vAlign w:val="center"/>
            <w:hideMark/>
          </w:tcPr>
          <w:p w14:paraId="504F1B31" w14:textId="77777777" w:rsidR="00461991" w:rsidRPr="00461991" w:rsidRDefault="00461991" w:rsidP="00461991">
            <w:pPr>
              <w:spacing w:line="240" w:lineRule="auto"/>
              <w:ind w:firstLine="0"/>
              <w:rPr>
                <w:rFonts w:eastAsia="Calibri" w:cs="Times New Roman"/>
                <w:color w:val="000000"/>
                <w:sz w:val="20"/>
                <w:szCs w:val="20"/>
                <w:lang w:val="en-US" w:eastAsia="zh-CN"/>
              </w:rPr>
            </w:pPr>
            <w:r w:rsidRPr="00461991">
              <w:rPr>
                <w:rFonts w:eastAsia="Calibri" w:cs="Times New Roman"/>
                <w:color w:val="000000"/>
                <w:sz w:val="20"/>
                <w:szCs w:val="20"/>
                <w:lang w:val="en-US" w:eastAsia="zh-CN"/>
              </w:rPr>
              <w:t>Honor: Defense of Family Reputation</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05D30F08"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0.2</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0CF44C6C"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0.98</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13248CA6"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-0.61</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7C3485BB"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1.24</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05FB5771"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64.51</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16562AF2"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02BA55CB"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0.12</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4179F1FC"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0.37</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7E4534F3"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1.2</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400D4E68"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1.12</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5985B6A2"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0.63</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79BC504C"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51.16</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48615F95"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5A9CA73A"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0.14</w:t>
            </w:r>
          </w:p>
        </w:tc>
      </w:tr>
      <w:tr w:rsidR="00461991" w:rsidRPr="00461991" w14:paraId="01ACD1DA" w14:textId="77777777" w:rsidTr="00E1236A">
        <w:trPr>
          <w:trHeight w:val="199"/>
        </w:trPr>
        <w:tc>
          <w:tcPr>
            <w:tcW w:w="1263" w:type="pct"/>
            <w:tcBorders>
              <w:top w:val="nil"/>
              <w:left w:val="nil"/>
              <w:bottom w:val="nil"/>
              <w:right w:val="nil"/>
            </w:tcBorders>
            <w:shd w:val="clear" w:color="auto" w:fill="auto"/>
            <w:tcMar>
              <w:top w:w="0" w:type="dxa"/>
              <w:left w:w="15" w:type="dxa"/>
              <w:bottom w:w="0" w:type="dxa"/>
              <w:right w:w="15" w:type="dxa"/>
            </w:tcMar>
            <w:vAlign w:val="center"/>
            <w:hideMark/>
          </w:tcPr>
          <w:p w14:paraId="0AC8D1CF"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p>
        </w:tc>
        <w:tc>
          <w:tcPr>
            <w:tcW w:w="267" w:type="pct"/>
            <w:tcBorders>
              <w:top w:val="nil"/>
              <w:left w:val="nil"/>
              <w:bottom w:val="nil"/>
              <w:right w:val="nil"/>
            </w:tcBorders>
            <w:shd w:val="clear" w:color="auto" w:fill="auto"/>
            <w:noWrap/>
            <w:tcMar>
              <w:top w:w="15" w:type="dxa"/>
              <w:left w:w="15" w:type="dxa"/>
              <w:bottom w:w="0" w:type="dxa"/>
              <w:right w:w="15" w:type="dxa"/>
            </w:tcMar>
            <w:vAlign w:val="bottom"/>
            <w:hideMark/>
          </w:tcPr>
          <w:p w14:paraId="5525B615" w14:textId="77777777" w:rsidR="00461991" w:rsidRPr="00461991" w:rsidRDefault="00461991" w:rsidP="00461991">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noWrap/>
            <w:tcMar>
              <w:top w:w="15" w:type="dxa"/>
              <w:left w:w="15" w:type="dxa"/>
              <w:bottom w:w="0" w:type="dxa"/>
              <w:right w:w="15" w:type="dxa"/>
            </w:tcMar>
            <w:vAlign w:val="bottom"/>
            <w:hideMark/>
          </w:tcPr>
          <w:p w14:paraId="22C73333" w14:textId="77777777" w:rsidR="00461991" w:rsidRPr="00461991" w:rsidRDefault="00461991" w:rsidP="00461991">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noWrap/>
            <w:tcMar>
              <w:top w:w="15" w:type="dxa"/>
              <w:left w:w="15" w:type="dxa"/>
              <w:bottom w:w="0" w:type="dxa"/>
              <w:right w:w="15" w:type="dxa"/>
            </w:tcMar>
            <w:vAlign w:val="bottom"/>
            <w:hideMark/>
          </w:tcPr>
          <w:p w14:paraId="4F03F0C3" w14:textId="77777777" w:rsidR="00461991" w:rsidRPr="00461991" w:rsidRDefault="00461991" w:rsidP="00461991">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noWrap/>
            <w:tcMar>
              <w:top w:w="15" w:type="dxa"/>
              <w:left w:w="15" w:type="dxa"/>
              <w:bottom w:w="0" w:type="dxa"/>
              <w:right w:w="15" w:type="dxa"/>
            </w:tcMar>
            <w:vAlign w:val="bottom"/>
            <w:hideMark/>
          </w:tcPr>
          <w:p w14:paraId="65383C62" w14:textId="77777777" w:rsidR="00461991" w:rsidRPr="00461991" w:rsidRDefault="00461991" w:rsidP="00461991">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noWrap/>
            <w:tcMar>
              <w:top w:w="15" w:type="dxa"/>
              <w:left w:w="15" w:type="dxa"/>
              <w:bottom w:w="0" w:type="dxa"/>
              <w:right w:w="15" w:type="dxa"/>
            </w:tcMar>
            <w:vAlign w:val="bottom"/>
            <w:hideMark/>
          </w:tcPr>
          <w:p w14:paraId="397169BF" w14:textId="77777777" w:rsidR="00461991" w:rsidRPr="00461991" w:rsidRDefault="00461991" w:rsidP="00461991">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noWrap/>
            <w:tcMar>
              <w:top w:w="15" w:type="dxa"/>
              <w:left w:w="15" w:type="dxa"/>
              <w:bottom w:w="0" w:type="dxa"/>
              <w:right w:w="15" w:type="dxa"/>
            </w:tcMar>
            <w:vAlign w:val="bottom"/>
            <w:hideMark/>
          </w:tcPr>
          <w:p w14:paraId="4EF29EAD" w14:textId="77777777" w:rsidR="00461991" w:rsidRPr="00461991" w:rsidRDefault="00461991" w:rsidP="00461991">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noWrap/>
            <w:tcMar>
              <w:top w:w="15" w:type="dxa"/>
              <w:left w:w="15" w:type="dxa"/>
              <w:bottom w:w="0" w:type="dxa"/>
              <w:right w:w="15" w:type="dxa"/>
            </w:tcMar>
            <w:vAlign w:val="bottom"/>
            <w:hideMark/>
          </w:tcPr>
          <w:p w14:paraId="4CBE27F7" w14:textId="77777777" w:rsidR="00461991" w:rsidRPr="00461991" w:rsidRDefault="00461991" w:rsidP="00461991">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noWrap/>
            <w:tcMar>
              <w:top w:w="15" w:type="dxa"/>
              <w:left w:w="15" w:type="dxa"/>
              <w:bottom w:w="0" w:type="dxa"/>
              <w:right w:w="15" w:type="dxa"/>
            </w:tcMar>
            <w:vAlign w:val="bottom"/>
            <w:hideMark/>
          </w:tcPr>
          <w:p w14:paraId="361015C2" w14:textId="77777777" w:rsidR="00461991" w:rsidRPr="00461991" w:rsidRDefault="00461991" w:rsidP="00461991">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noWrap/>
            <w:tcMar>
              <w:top w:w="15" w:type="dxa"/>
              <w:left w:w="15" w:type="dxa"/>
              <w:bottom w:w="0" w:type="dxa"/>
              <w:right w:w="15" w:type="dxa"/>
            </w:tcMar>
            <w:vAlign w:val="bottom"/>
            <w:hideMark/>
          </w:tcPr>
          <w:p w14:paraId="221F83F4" w14:textId="77777777" w:rsidR="00461991" w:rsidRPr="00461991" w:rsidRDefault="00461991" w:rsidP="00461991">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noWrap/>
            <w:tcMar>
              <w:top w:w="15" w:type="dxa"/>
              <w:left w:w="15" w:type="dxa"/>
              <w:bottom w:w="0" w:type="dxa"/>
              <w:right w:w="15" w:type="dxa"/>
            </w:tcMar>
            <w:vAlign w:val="bottom"/>
            <w:hideMark/>
          </w:tcPr>
          <w:p w14:paraId="2E15DE44" w14:textId="77777777" w:rsidR="00461991" w:rsidRPr="00461991" w:rsidRDefault="00461991" w:rsidP="00461991">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17FC9A24" w14:textId="77777777" w:rsidR="00461991" w:rsidRPr="00461991" w:rsidRDefault="00461991" w:rsidP="00461991">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50B21CD6" w14:textId="77777777" w:rsidR="00461991" w:rsidRPr="00461991" w:rsidRDefault="00461991" w:rsidP="00461991">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5C091BB3" w14:textId="77777777" w:rsidR="00461991" w:rsidRPr="00461991" w:rsidRDefault="00461991" w:rsidP="00461991">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647899B0" w14:textId="77777777" w:rsidR="00461991" w:rsidRPr="00461991" w:rsidRDefault="00461991" w:rsidP="00461991">
            <w:pPr>
              <w:spacing w:line="240" w:lineRule="auto"/>
              <w:ind w:firstLine="0"/>
              <w:rPr>
                <w:rFonts w:eastAsia="Calibri" w:cs="Times New Roman"/>
                <w:sz w:val="20"/>
                <w:szCs w:val="20"/>
                <w:lang w:val="en-US" w:eastAsia="zh-CN"/>
              </w:rPr>
            </w:pPr>
          </w:p>
        </w:tc>
      </w:tr>
      <w:tr w:rsidR="00461991" w:rsidRPr="00461991" w14:paraId="2AE39BB2" w14:textId="77777777" w:rsidTr="00E1236A">
        <w:trPr>
          <w:trHeight w:val="199"/>
        </w:trPr>
        <w:tc>
          <w:tcPr>
            <w:tcW w:w="1263" w:type="pct"/>
            <w:tcBorders>
              <w:top w:val="nil"/>
              <w:left w:val="nil"/>
              <w:bottom w:val="nil"/>
              <w:right w:val="nil"/>
            </w:tcBorders>
            <w:shd w:val="clear" w:color="auto" w:fill="auto"/>
            <w:tcMar>
              <w:top w:w="15" w:type="dxa"/>
              <w:left w:w="15" w:type="dxa"/>
              <w:bottom w:w="0" w:type="dxa"/>
              <w:right w:w="15" w:type="dxa"/>
            </w:tcMar>
            <w:vAlign w:val="center"/>
            <w:hideMark/>
          </w:tcPr>
          <w:p w14:paraId="5DFB54A9" w14:textId="77777777" w:rsidR="00461991" w:rsidRPr="00461991" w:rsidRDefault="00461991" w:rsidP="00461991">
            <w:pPr>
              <w:spacing w:line="240" w:lineRule="auto"/>
              <w:ind w:firstLine="0"/>
              <w:rPr>
                <w:rFonts w:eastAsia="Calibri" w:cs="Times New Roman"/>
                <w:i/>
                <w:iCs/>
                <w:color w:val="000000"/>
                <w:sz w:val="20"/>
                <w:szCs w:val="20"/>
                <w:lang w:val="en-US" w:eastAsia="zh-CN"/>
              </w:rPr>
            </w:pPr>
            <w:r w:rsidRPr="00461991">
              <w:rPr>
                <w:rFonts w:eastAsia="Calibri" w:cs="Times New Roman"/>
                <w:i/>
                <w:iCs/>
                <w:color w:val="000000"/>
                <w:sz w:val="20"/>
                <w:szCs w:val="20"/>
                <w:lang w:val="en-US" w:eastAsia="zh-CN"/>
              </w:rPr>
              <w:t>Perceived-Societal Endorsement</w:t>
            </w:r>
          </w:p>
        </w:tc>
        <w:tc>
          <w:tcPr>
            <w:tcW w:w="534" w:type="pct"/>
            <w:gridSpan w:val="2"/>
            <w:tcBorders>
              <w:top w:val="nil"/>
              <w:left w:val="nil"/>
              <w:bottom w:val="nil"/>
              <w:right w:val="nil"/>
            </w:tcBorders>
            <w:shd w:val="clear" w:color="auto" w:fill="auto"/>
            <w:tcMar>
              <w:top w:w="15" w:type="dxa"/>
              <w:left w:w="15" w:type="dxa"/>
              <w:bottom w:w="0" w:type="dxa"/>
              <w:right w:w="15" w:type="dxa"/>
            </w:tcMar>
            <w:vAlign w:val="center"/>
            <w:hideMark/>
          </w:tcPr>
          <w:p w14:paraId="0DEBC7A5" w14:textId="77777777" w:rsidR="00461991" w:rsidRPr="00461991" w:rsidRDefault="00461991" w:rsidP="00461991">
            <w:pPr>
              <w:spacing w:line="240" w:lineRule="auto"/>
              <w:ind w:firstLine="0"/>
              <w:jc w:val="center"/>
              <w:rPr>
                <w:rFonts w:eastAsia="Calibri" w:cs="Times New Roman"/>
                <w:i/>
                <w:iCs/>
                <w:color w:val="000000"/>
                <w:sz w:val="20"/>
                <w:szCs w:val="20"/>
                <w:lang w:val="en-US" w:eastAsia="zh-CN"/>
              </w:rPr>
            </w:pPr>
            <w:r w:rsidRPr="00461991">
              <w:rPr>
                <w:rFonts w:eastAsia="Calibri" w:cs="Times New Roman"/>
                <w:i/>
                <w:iCs/>
                <w:color w:val="000000"/>
                <w:sz w:val="20"/>
                <w:szCs w:val="20"/>
                <w:lang w:val="en-US" w:eastAsia="zh-CN"/>
              </w:rPr>
              <w:t>n</w:t>
            </w:r>
            <w:r w:rsidRPr="00461991">
              <w:rPr>
                <w:rFonts w:eastAsia="Calibri" w:cs="Times New Roman"/>
                <w:color w:val="000000"/>
                <w:sz w:val="20"/>
                <w:szCs w:val="20"/>
                <w:lang w:val="en-US" w:eastAsia="zh-CN"/>
              </w:rPr>
              <w:t xml:space="preserve"> = 246</w:t>
            </w:r>
          </w:p>
        </w:tc>
        <w:tc>
          <w:tcPr>
            <w:tcW w:w="534" w:type="pct"/>
            <w:gridSpan w:val="2"/>
            <w:tcBorders>
              <w:top w:val="nil"/>
              <w:left w:val="nil"/>
              <w:bottom w:val="nil"/>
              <w:right w:val="nil"/>
            </w:tcBorders>
            <w:shd w:val="clear" w:color="auto" w:fill="auto"/>
            <w:tcMar>
              <w:top w:w="15" w:type="dxa"/>
              <w:left w:w="15" w:type="dxa"/>
              <w:bottom w:w="0" w:type="dxa"/>
              <w:right w:w="15" w:type="dxa"/>
            </w:tcMar>
            <w:vAlign w:val="center"/>
            <w:hideMark/>
          </w:tcPr>
          <w:p w14:paraId="2956ACCE" w14:textId="77777777" w:rsidR="00461991" w:rsidRPr="00461991" w:rsidRDefault="00461991" w:rsidP="00461991">
            <w:pPr>
              <w:spacing w:line="240" w:lineRule="auto"/>
              <w:ind w:firstLine="0"/>
              <w:jc w:val="center"/>
              <w:rPr>
                <w:rFonts w:eastAsia="Calibri" w:cs="Times New Roman"/>
                <w:i/>
                <w:iCs/>
                <w:color w:val="000000"/>
                <w:sz w:val="20"/>
                <w:szCs w:val="20"/>
                <w:lang w:val="en-US" w:eastAsia="zh-CN"/>
              </w:rPr>
            </w:pPr>
            <w:r w:rsidRPr="00461991">
              <w:rPr>
                <w:rFonts w:eastAsia="Calibri" w:cs="Times New Roman"/>
                <w:i/>
                <w:iCs/>
                <w:color w:val="000000"/>
                <w:sz w:val="20"/>
                <w:szCs w:val="20"/>
                <w:lang w:val="en-US" w:eastAsia="zh-CN"/>
              </w:rPr>
              <w:t>n</w:t>
            </w:r>
            <w:r w:rsidRPr="00461991">
              <w:rPr>
                <w:rFonts w:eastAsia="Calibri" w:cs="Times New Roman"/>
                <w:color w:val="000000"/>
                <w:sz w:val="20"/>
                <w:szCs w:val="20"/>
                <w:lang w:val="en-US" w:eastAsia="zh-CN"/>
              </w:rPr>
              <w:t xml:space="preserve"> = 239</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7D302696" w14:textId="77777777" w:rsidR="00461991" w:rsidRPr="00461991" w:rsidRDefault="00461991" w:rsidP="00461991">
            <w:pPr>
              <w:spacing w:line="240" w:lineRule="auto"/>
              <w:ind w:firstLine="0"/>
              <w:jc w:val="center"/>
              <w:rPr>
                <w:rFonts w:eastAsia="Calibri" w:cs="Times New Roman"/>
                <w:i/>
                <w:iCs/>
                <w:color w:val="000000"/>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3B453AD5" w14:textId="77777777" w:rsidR="00461991" w:rsidRPr="00461991" w:rsidRDefault="00461991" w:rsidP="00461991">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69EEDE69" w14:textId="77777777" w:rsidR="00461991" w:rsidRPr="00461991" w:rsidRDefault="00461991" w:rsidP="00461991">
            <w:pPr>
              <w:spacing w:line="240" w:lineRule="auto"/>
              <w:ind w:firstLine="0"/>
              <w:rPr>
                <w:rFonts w:eastAsia="Calibri" w:cs="Times New Roman"/>
                <w:sz w:val="20"/>
                <w:szCs w:val="20"/>
                <w:lang w:val="en-US" w:eastAsia="zh-CN"/>
              </w:rPr>
            </w:pPr>
          </w:p>
        </w:tc>
        <w:tc>
          <w:tcPr>
            <w:tcW w:w="534" w:type="pct"/>
            <w:gridSpan w:val="2"/>
            <w:tcBorders>
              <w:top w:val="nil"/>
              <w:left w:val="nil"/>
              <w:bottom w:val="nil"/>
              <w:right w:val="nil"/>
            </w:tcBorders>
            <w:shd w:val="clear" w:color="auto" w:fill="auto"/>
            <w:tcMar>
              <w:top w:w="0" w:type="dxa"/>
              <w:left w:w="15" w:type="dxa"/>
              <w:bottom w:w="0" w:type="dxa"/>
              <w:right w:w="15" w:type="dxa"/>
            </w:tcMar>
            <w:vAlign w:val="center"/>
            <w:hideMark/>
          </w:tcPr>
          <w:p w14:paraId="0BD7449B" w14:textId="77777777" w:rsidR="00461991" w:rsidRPr="00461991" w:rsidRDefault="00461991" w:rsidP="00461991">
            <w:pPr>
              <w:spacing w:line="240" w:lineRule="auto"/>
              <w:ind w:firstLine="0"/>
              <w:jc w:val="center"/>
              <w:rPr>
                <w:rFonts w:eastAsia="Calibri" w:cs="Times New Roman"/>
                <w:i/>
                <w:iCs/>
                <w:color w:val="000000"/>
                <w:sz w:val="20"/>
                <w:szCs w:val="20"/>
                <w:lang w:val="en-US" w:eastAsia="zh-CN"/>
              </w:rPr>
            </w:pPr>
            <w:r w:rsidRPr="00461991">
              <w:rPr>
                <w:rFonts w:eastAsia="Calibri" w:cs="Times New Roman"/>
                <w:i/>
                <w:iCs/>
                <w:color w:val="000000"/>
                <w:sz w:val="20"/>
                <w:szCs w:val="20"/>
                <w:lang w:val="en-US" w:eastAsia="zh-CN"/>
              </w:rPr>
              <w:t>n</w:t>
            </w:r>
            <w:r w:rsidRPr="00461991">
              <w:rPr>
                <w:rFonts w:eastAsia="Calibri" w:cs="Times New Roman"/>
                <w:color w:val="000000"/>
                <w:sz w:val="20"/>
                <w:szCs w:val="20"/>
                <w:lang w:val="en-US" w:eastAsia="zh-CN"/>
              </w:rPr>
              <w:t xml:space="preserve"> = 138</w:t>
            </w:r>
          </w:p>
        </w:tc>
        <w:tc>
          <w:tcPr>
            <w:tcW w:w="534" w:type="pct"/>
            <w:gridSpan w:val="2"/>
            <w:tcBorders>
              <w:top w:val="nil"/>
              <w:left w:val="nil"/>
              <w:bottom w:val="nil"/>
              <w:right w:val="nil"/>
            </w:tcBorders>
            <w:shd w:val="clear" w:color="auto" w:fill="auto"/>
            <w:tcMar>
              <w:top w:w="0" w:type="dxa"/>
              <w:left w:w="15" w:type="dxa"/>
              <w:bottom w:w="0" w:type="dxa"/>
              <w:right w:w="15" w:type="dxa"/>
            </w:tcMar>
            <w:vAlign w:val="center"/>
            <w:hideMark/>
          </w:tcPr>
          <w:p w14:paraId="5C6F9558" w14:textId="77777777" w:rsidR="00461991" w:rsidRPr="00461991" w:rsidRDefault="00461991" w:rsidP="00461991">
            <w:pPr>
              <w:spacing w:line="240" w:lineRule="auto"/>
              <w:ind w:firstLine="0"/>
              <w:jc w:val="center"/>
              <w:rPr>
                <w:rFonts w:eastAsia="Calibri" w:cs="Times New Roman"/>
                <w:i/>
                <w:iCs/>
                <w:color w:val="000000"/>
                <w:sz w:val="20"/>
                <w:szCs w:val="20"/>
                <w:lang w:val="en-US" w:eastAsia="zh-CN"/>
              </w:rPr>
            </w:pPr>
            <w:r w:rsidRPr="00461991">
              <w:rPr>
                <w:rFonts w:eastAsia="Calibri" w:cs="Times New Roman"/>
                <w:i/>
                <w:iCs/>
                <w:color w:val="000000"/>
                <w:sz w:val="20"/>
                <w:szCs w:val="20"/>
                <w:lang w:val="en-US" w:eastAsia="zh-CN"/>
              </w:rPr>
              <w:t>n</w:t>
            </w:r>
            <w:r w:rsidRPr="00461991">
              <w:rPr>
                <w:rFonts w:eastAsia="Calibri" w:cs="Times New Roman"/>
                <w:color w:val="000000"/>
                <w:sz w:val="20"/>
                <w:szCs w:val="20"/>
                <w:lang w:val="en-US" w:eastAsia="zh-CN"/>
              </w:rPr>
              <w:t xml:space="preserve"> = 168</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3FC14329" w14:textId="77777777" w:rsidR="00461991" w:rsidRPr="00461991" w:rsidRDefault="00461991" w:rsidP="00461991">
            <w:pPr>
              <w:spacing w:line="240" w:lineRule="auto"/>
              <w:ind w:firstLine="0"/>
              <w:jc w:val="center"/>
              <w:rPr>
                <w:rFonts w:eastAsia="Calibri" w:cs="Times New Roman"/>
                <w:i/>
                <w:iCs/>
                <w:color w:val="000000"/>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743A4ED6" w14:textId="77777777" w:rsidR="00461991" w:rsidRPr="00461991" w:rsidRDefault="00461991" w:rsidP="00461991">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7BEF6ADD" w14:textId="77777777" w:rsidR="00461991" w:rsidRPr="00461991" w:rsidRDefault="00461991" w:rsidP="00461991">
            <w:pPr>
              <w:spacing w:line="240" w:lineRule="auto"/>
              <w:ind w:firstLine="0"/>
              <w:rPr>
                <w:rFonts w:eastAsia="Calibri" w:cs="Times New Roman"/>
                <w:sz w:val="20"/>
                <w:szCs w:val="20"/>
                <w:lang w:val="en-US" w:eastAsia="zh-CN"/>
              </w:rPr>
            </w:pPr>
          </w:p>
        </w:tc>
      </w:tr>
      <w:tr w:rsidR="00461991" w:rsidRPr="00461991" w14:paraId="75CAB7BC" w14:textId="77777777" w:rsidTr="00E1236A">
        <w:trPr>
          <w:trHeight w:val="199"/>
        </w:trPr>
        <w:tc>
          <w:tcPr>
            <w:tcW w:w="1263" w:type="pct"/>
            <w:tcBorders>
              <w:top w:val="nil"/>
              <w:left w:val="nil"/>
              <w:bottom w:val="nil"/>
              <w:right w:val="nil"/>
            </w:tcBorders>
            <w:shd w:val="clear" w:color="auto" w:fill="auto"/>
            <w:tcMar>
              <w:top w:w="0" w:type="dxa"/>
              <w:left w:w="15" w:type="dxa"/>
              <w:bottom w:w="0" w:type="dxa"/>
              <w:right w:w="15" w:type="dxa"/>
            </w:tcMar>
            <w:vAlign w:val="center"/>
            <w:hideMark/>
          </w:tcPr>
          <w:p w14:paraId="78D8B56E" w14:textId="77777777" w:rsidR="00461991" w:rsidRPr="00461991" w:rsidRDefault="00461991" w:rsidP="00461991">
            <w:pPr>
              <w:spacing w:line="240" w:lineRule="auto"/>
              <w:ind w:firstLine="0"/>
              <w:rPr>
                <w:rFonts w:eastAsia="Calibri" w:cs="Times New Roman"/>
                <w:color w:val="000000"/>
                <w:sz w:val="20"/>
                <w:szCs w:val="20"/>
                <w:lang w:val="en-US" w:eastAsia="zh-CN"/>
              </w:rPr>
            </w:pPr>
            <w:r w:rsidRPr="00461991">
              <w:rPr>
                <w:rFonts w:eastAsia="Calibri" w:cs="Times New Roman"/>
                <w:color w:val="000000"/>
                <w:sz w:val="20"/>
                <w:szCs w:val="20"/>
                <w:lang w:val="en-US" w:eastAsia="zh-CN"/>
              </w:rPr>
              <w:t>Dignity</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2CB53EE3"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0.2</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403A631B"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0.72</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1AF8D814"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0.16</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578645DD"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0.68</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55331DE1"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0.17</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250E1E7A"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29B3EAB7"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76403163"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-0.47</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17B3AB0A"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0.93</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62B54CB6"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-0.24</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604CD727"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0.82</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7EE6E8BA"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5.97</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7B7B278B"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3EA908FD"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0.02</w:t>
            </w:r>
          </w:p>
        </w:tc>
      </w:tr>
      <w:tr w:rsidR="00461991" w:rsidRPr="00461991" w14:paraId="5B814F4C" w14:textId="77777777" w:rsidTr="00E1236A">
        <w:trPr>
          <w:trHeight w:val="199"/>
        </w:trPr>
        <w:tc>
          <w:tcPr>
            <w:tcW w:w="1263" w:type="pct"/>
            <w:tcBorders>
              <w:top w:val="nil"/>
              <w:left w:val="nil"/>
              <w:bottom w:val="nil"/>
              <w:right w:val="nil"/>
            </w:tcBorders>
            <w:shd w:val="clear" w:color="auto" w:fill="auto"/>
            <w:tcMar>
              <w:top w:w="0" w:type="dxa"/>
              <w:left w:w="15" w:type="dxa"/>
              <w:bottom w:w="0" w:type="dxa"/>
              <w:right w:w="15" w:type="dxa"/>
            </w:tcMar>
            <w:vAlign w:val="center"/>
            <w:hideMark/>
          </w:tcPr>
          <w:p w14:paraId="7CF7A1BA" w14:textId="77777777" w:rsidR="00461991" w:rsidRPr="00461991" w:rsidRDefault="00461991" w:rsidP="00461991">
            <w:pPr>
              <w:spacing w:line="240" w:lineRule="auto"/>
              <w:ind w:firstLine="0"/>
              <w:rPr>
                <w:rFonts w:eastAsia="Calibri" w:cs="Times New Roman"/>
                <w:color w:val="000000"/>
                <w:sz w:val="20"/>
                <w:szCs w:val="20"/>
                <w:lang w:val="en-US" w:eastAsia="zh-CN"/>
              </w:rPr>
            </w:pPr>
            <w:r w:rsidRPr="00461991">
              <w:rPr>
                <w:rFonts w:eastAsia="Calibri" w:cs="Times New Roman"/>
                <w:color w:val="000000"/>
                <w:sz w:val="20"/>
                <w:szCs w:val="20"/>
                <w:lang w:val="en-US" w:eastAsia="zh-CN"/>
              </w:rPr>
              <w:t>Face</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43045548"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0.16</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1848769D"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0.79</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2EFB1524"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-0.11</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7166D114"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0.67</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106FE5A7"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15.23</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2FC9F509"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71CA2B0A"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0.03</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73E2177D"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-0.2</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43AC162A"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0.83</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3BDB178F"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-0.21</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5F239BAB"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0.81</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7417DD56"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529333DD"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7439766E"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w:t>
            </w:r>
          </w:p>
        </w:tc>
      </w:tr>
      <w:tr w:rsidR="00461991" w:rsidRPr="00461991" w14:paraId="30780E5A" w14:textId="77777777" w:rsidTr="00E1236A">
        <w:trPr>
          <w:trHeight w:val="199"/>
        </w:trPr>
        <w:tc>
          <w:tcPr>
            <w:tcW w:w="1263" w:type="pct"/>
            <w:tcBorders>
              <w:top w:val="nil"/>
              <w:left w:val="nil"/>
              <w:bottom w:val="nil"/>
              <w:right w:val="nil"/>
            </w:tcBorders>
            <w:shd w:val="clear" w:color="auto" w:fill="auto"/>
            <w:tcMar>
              <w:top w:w="0" w:type="dxa"/>
              <w:left w:w="15" w:type="dxa"/>
              <w:bottom w:w="0" w:type="dxa"/>
              <w:right w:w="15" w:type="dxa"/>
            </w:tcMar>
            <w:vAlign w:val="center"/>
            <w:hideMark/>
          </w:tcPr>
          <w:p w14:paraId="0ACC01D6" w14:textId="77777777" w:rsidR="00461991" w:rsidRPr="00461991" w:rsidRDefault="00461991" w:rsidP="00461991">
            <w:pPr>
              <w:spacing w:line="240" w:lineRule="auto"/>
              <w:ind w:firstLine="0"/>
              <w:rPr>
                <w:rFonts w:eastAsia="Calibri" w:cs="Times New Roman"/>
                <w:color w:val="000000"/>
                <w:sz w:val="20"/>
                <w:szCs w:val="20"/>
                <w:lang w:val="en-US" w:eastAsia="zh-CN"/>
              </w:rPr>
            </w:pPr>
            <w:r w:rsidRPr="00461991">
              <w:rPr>
                <w:rFonts w:eastAsia="Calibri" w:cs="Times New Roman"/>
                <w:color w:val="000000"/>
                <w:sz w:val="20"/>
                <w:szCs w:val="20"/>
                <w:lang w:val="en-US" w:eastAsia="zh-CN"/>
              </w:rPr>
              <w:t>Honor: Self-Promotion &amp; Retaliation</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4F6F1F72"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-0.36</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751634CC"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1.02</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6FF474E3"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-0.01</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10350F32"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0.78</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5E94A5D6"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17.17</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07AAF72F"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44D983E4"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0.03</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67A5960C"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0.52</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567A2A7E"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0.97</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27BCFF56"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0.52</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189C5EBC"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0.79</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41EB19A1"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0.04</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73430C54"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6E3CE05C"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w:t>
            </w:r>
          </w:p>
        </w:tc>
      </w:tr>
      <w:tr w:rsidR="00461991" w:rsidRPr="00461991" w14:paraId="2A836284" w14:textId="77777777" w:rsidTr="00E1236A">
        <w:trPr>
          <w:trHeight w:val="199"/>
        </w:trPr>
        <w:tc>
          <w:tcPr>
            <w:tcW w:w="1263" w:type="pct"/>
            <w:tcBorders>
              <w:top w:val="nil"/>
              <w:left w:val="nil"/>
              <w:bottom w:val="nil"/>
              <w:right w:val="nil"/>
            </w:tcBorders>
            <w:shd w:val="clear" w:color="auto" w:fill="auto"/>
            <w:tcMar>
              <w:top w:w="0" w:type="dxa"/>
              <w:left w:w="15" w:type="dxa"/>
              <w:bottom w:w="0" w:type="dxa"/>
              <w:right w:w="15" w:type="dxa"/>
            </w:tcMar>
            <w:vAlign w:val="center"/>
            <w:hideMark/>
          </w:tcPr>
          <w:p w14:paraId="08CB5FF3" w14:textId="77777777" w:rsidR="00461991" w:rsidRPr="00461991" w:rsidRDefault="00461991" w:rsidP="00461991">
            <w:pPr>
              <w:spacing w:line="240" w:lineRule="auto"/>
              <w:ind w:firstLine="0"/>
              <w:rPr>
                <w:rFonts w:eastAsia="Calibri" w:cs="Times New Roman"/>
                <w:color w:val="000000"/>
                <w:sz w:val="20"/>
                <w:szCs w:val="20"/>
                <w:lang w:val="en-US" w:eastAsia="zh-CN"/>
              </w:rPr>
            </w:pPr>
            <w:r w:rsidRPr="00461991">
              <w:rPr>
                <w:rFonts w:eastAsia="Calibri" w:cs="Times New Roman"/>
                <w:color w:val="000000"/>
                <w:sz w:val="20"/>
                <w:szCs w:val="20"/>
                <w:lang w:val="en-US" w:eastAsia="zh-CN"/>
              </w:rPr>
              <w:t>Honor: Defense of Family Reputation</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7D2CAB2A"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-0.06</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35AF6BCF"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0.7</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25C7C04A"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-0.21</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7B28936C"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0.76</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5EAC8D72"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4.83</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1CBB27F5"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52F897CD"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0.01</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25E47D59"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0.54</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49A98C0F"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0.74</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086EF54B"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0.56</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23C4E98F"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0.57</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5440C5F9"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0.03</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53F7D60B"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65DB561C"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w:t>
            </w:r>
          </w:p>
        </w:tc>
      </w:tr>
      <w:tr w:rsidR="00461991" w:rsidRPr="00461991" w14:paraId="427153BA" w14:textId="77777777" w:rsidTr="00E1236A">
        <w:trPr>
          <w:trHeight w:val="199"/>
        </w:trPr>
        <w:tc>
          <w:tcPr>
            <w:tcW w:w="1263" w:type="pct"/>
            <w:tcBorders>
              <w:top w:val="nil"/>
              <w:left w:val="nil"/>
              <w:bottom w:val="nil"/>
              <w:right w:val="nil"/>
            </w:tcBorders>
            <w:shd w:val="clear" w:color="auto" w:fill="auto"/>
            <w:tcMar>
              <w:top w:w="0" w:type="dxa"/>
              <w:left w:w="15" w:type="dxa"/>
              <w:bottom w:w="0" w:type="dxa"/>
              <w:right w:w="15" w:type="dxa"/>
            </w:tcMar>
            <w:vAlign w:val="center"/>
            <w:hideMark/>
          </w:tcPr>
          <w:p w14:paraId="0D671C7A"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47BC227A" w14:textId="77777777" w:rsidR="00461991" w:rsidRPr="00461991" w:rsidRDefault="00461991" w:rsidP="00461991">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178377F7" w14:textId="77777777" w:rsidR="00461991" w:rsidRPr="00461991" w:rsidRDefault="00461991" w:rsidP="00461991">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299E09CF" w14:textId="77777777" w:rsidR="00461991" w:rsidRPr="00461991" w:rsidRDefault="00461991" w:rsidP="00461991">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2EEB2431" w14:textId="77777777" w:rsidR="00461991" w:rsidRPr="00461991" w:rsidRDefault="00461991" w:rsidP="00461991">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0DD8250D" w14:textId="77777777" w:rsidR="00461991" w:rsidRPr="00461991" w:rsidRDefault="00461991" w:rsidP="00461991">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38120E82" w14:textId="77777777" w:rsidR="00461991" w:rsidRPr="00461991" w:rsidRDefault="00461991" w:rsidP="00461991">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27C36034" w14:textId="77777777" w:rsidR="00461991" w:rsidRPr="00461991" w:rsidRDefault="00461991" w:rsidP="00461991">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0D4E6F9A" w14:textId="77777777" w:rsidR="00461991" w:rsidRPr="00461991" w:rsidRDefault="00461991" w:rsidP="00461991">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151C3014" w14:textId="77777777" w:rsidR="00461991" w:rsidRPr="00461991" w:rsidRDefault="00461991" w:rsidP="00461991">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756D2D87" w14:textId="77777777" w:rsidR="00461991" w:rsidRPr="00461991" w:rsidRDefault="00461991" w:rsidP="00461991">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78789212" w14:textId="77777777" w:rsidR="00461991" w:rsidRPr="00461991" w:rsidRDefault="00461991" w:rsidP="00461991">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4488AA75" w14:textId="77777777" w:rsidR="00461991" w:rsidRPr="00461991" w:rsidRDefault="00461991" w:rsidP="00461991">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4A003653" w14:textId="77777777" w:rsidR="00461991" w:rsidRPr="00461991" w:rsidRDefault="00461991" w:rsidP="00461991">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0530F69B" w14:textId="77777777" w:rsidR="00461991" w:rsidRPr="00461991" w:rsidRDefault="00461991" w:rsidP="00461991">
            <w:pPr>
              <w:spacing w:line="240" w:lineRule="auto"/>
              <w:ind w:firstLine="0"/>
              <w:rPr>
                <w:rFonts w:eastAsia="Calibri" w:cs="Times New Roman"/>
                <w:sz w:val="20"/>
                <w:szCs w:val="20"/>
                <w:lang w:val="en-US" w:eastAsia="zh-CN"/>
              </w:rPr>
            </w:pPr>
          </w:p>
        </w:tc>
      </w:tr>
      <w:tr w:rsidR="00461991" w:rsidRPr="00461991" w14:paraId="365BCC4A" w14:textId="77777777" w:rsidTr="00E1236A">
        <w:trPr>
          <w:trHeight w:val="199"/>
        </w:trPr>
        <w:tc>
          <w:tcPr>
            <w:tcW w:w="1263" w:type="pct"/>
            <w:tcBorders>
              <w:top w:val="nil"/>
              <w:left w:val="nil"/>
              <w:bottom w:val="nil"/>
              <w:right w:val="nil"/>
            </w:tcBorders>
            <w:shd w:val="clear" w:color="auto" w:fill="auto"/>
            <w:tcMar>
              <w:top w:w="15" w:type="dxa"/>
              <w:left w:w="15" w:type="dxa"/>
              <w:bottom w:w="0" w:type="dxa"/>
              <w:right w:w="15" w:type="dxa"/>
            </w:tcMar>
            <w:vAlign w:val="center"/>
            <w:hideMark/>
          </w:tcPr>
          <w:p w14:paraId="10A5E1FC" w14:textId="77777777" w:rsidR="00461991" w:rsidRPr="00461991" w:rsidRDefault="00461991" w:rsidP="00461991">
            <w:pPr>
              <w:spacing w:line="240" w:lineRule="auto"/>
              <w:ind w:firstLine="0"/>
              <w:rPr>
                <w:rFonts w:eastAsia="Calibri" w:cs="Times New Roman"/>
                <w:b/>
                <w:bCs/>
                <w:color w:val="000000"/>
                <w:sz w:val="20"/>
                <w:szCs w:val="20"/>
                <w:lang w:val="en-US" w:eastAsia="zh-CN"/>
              </w:rPr>
            </w:pPr>
            <w:r w:rsidRPr="00461991">
              <w:rPr>
                <w:rFonts w:eastAsia="Calibri" w:cs="Times New Roman"/>
                <w:b/>
                <w:bCs/>
                <w:color w:val="000000"/>
                <w:sz w:val="20"/>
                <w:szCs w:val="20"/>
                <w:lang w:val="en-US" w:eastAsia="zh-CN"/>
              </w:rPr>
              <w:t>Concerns</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46DB4B1A" w14:textId="77777777" w:rsidR="00461991" w:rsidRPr="00461991" w:rsidRDefault="00461991" w:rsidP="00461991">
            <w:pPr>
              <w:spacing w:line="240" w:lineRule="auto"/>
              <w:ind w:firstLine="0"/>
              <w:rPr>
                <w:rFonts w:eastAsia="Calibri" w:cs="Times New Roman"/>
                <w:b/>
                <w:bCs/>
                <w:color w:val="000000"/>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65DCF404" w14:textId="77777777" w:rsidR="00461991" w:rsidRPr="00461991" w:rsidRDefault="00461991" w:rsidP="00461991">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688A39E8" w14:textId="77777777" w:rsidR="00461991" w:rsidRPr="00461991" w:rsidRDefault="00461991" w:rsidP="00461991">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19DC6E2C" w14:textId="77777777" w:rsidR="00461991" w:rsidRPr="00461991" w:rsidRDefault="00461991" w:rsidP="00461991">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387B4F3F" w14:textId="77777777" w:rsidR="00461991" w:rsidRPr="00461991" w:rsidRDefault="00461991" w:rsidP="00461991">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6D9C05BE" w14:textId="77777777" w:rsidR="00461991" w:rsidRPr="00461991" w:rsidRDefault="00461991" w:rsidP="00461991">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15952C68" w14:textId="77777777" w:rsidR="00461991" w:rsidRPr="00461991" w:rsidRDefault="00461991" w:rsidP="00461991">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16D5584B" w14:textId="77777777" w:rsidR="00461991" w:rsidRPr="00461991" w:rsidRDefault="00461991" w:rsidP="00461991">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11A8E5CE" w14:textId="77777777" w:rsidR="00461991" w:rsidRPr="00461991" w:rsidRDefault="00461991" w:rsidP="00461991">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1784B7ED" w14:textId="77777777" w:rsidR="00461991" w:rsidRPr="00461991" w:rsidRDefault="00461991" w:rsidP="00461991">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5990B964" w14:textId="77777777" w:rsidR="00461991" w:rsidRPr="00461991" w:rsidRDefault="00461991" w:rsidP="00461991">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2025174F" w14:textId="77777777" w:rsidR="00461991" w:rsidRPr="00461991" w:rsidRDefault="00461991" w:rsidP="00461991">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49FBED58" w14:textId="77777777" w:rsidR="00461991" w:rsidRPr="00461991" w:rsidRDefault="00461991" w:rsidP="00461991">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60CD12EC" w14:textId="77777777" w:rsidR="00461991" w:rsidRPr="00461991" w:rsidRDefault="00461991" w:rsidP="00461991">
            <w:pPr>
              <w:spacing w:line="240" w:lineRule="auto"/>
              <w:ind w:firstLine="0"/>
              <w:rPr>
                <w:rFonts w:eastAsia="Calibri" w:cs="Times New Roman"/>
                <w:sz w:val="20"/>
                <w:szCs w:val="20"/>
                <w:lang w:val="en-US" w:eastAsia="zh-CN"/>
              </w:rPr>
            </w:pPr>
          </w:p>
        </w:tc>
      </w:tr>
      <w:tr w:rsidR="00461991" w:rsidRPr="00461991" w14:paraId="3B0E4B9F" w14:textId="77777777" w:rsidTr="00E1236A">
        <w:trPr>
          <w:trHeight w:val="199"/>
        </w:trPr>
        <w:tc>
          <w:tcPr>
            <w:tcW w:w="1263" w:type="pct"/>
            <w:tcBorders>
              <w:top w:val="nil"/>
              <w:left w:val="nil"/>
              <w:bottom w:val="nil"/>
              <w:right w:val="nil"/>
            </w:tcBorders>
            <w:shd w:val="clear" w:color="auto" w:fill="auto"/>
            <w:tcMar>
              <w:top w:w="0" w:type="dxa"/>
              <w:left w:w="15" w:type="dxa"/>
              <w:bottom w:w="0" w:type="dxa"/>
              <w:right w:w="15" w:type="dxa"/>
            </w:tcMar>
            <w:vAlign w:val="center"/>
            <w:hideMark/>
          </w:tcPr>
          <w:p w14:paraId="7AB90394" w14:textId="77777777" w:rsidR="00461991" w:rsidRPr="00461991" w:rsidRDefault="00461991" w:rsidP="00461991">
            <w:pPr>
              <w:spacing w:line="240" w:lineRule="auto"/>
              <w:ind w:firstLine="0"/>
              <w:rPr>
                <w:rFonts w:eastAsia="Calibri" w:cs="Times New Roman"/>
                <w:i/>
                <w:iCs/>
                <w:color w:val="000000"/>
                <w:sz w:val="20"/>
                <w:szCs w:val="20"/>
                <w:lang w:val="en-US" w:eastAsia="zh-CN"/>
              </w:rPr>
            </w:pPr>
            <w:r w:rsidRPr="00461991">
              <w:rPr>
                <w:rFonts w:eastAsia="Calibri" w:cs="Times New Roman"/>
                <w:i/>
                <w:iCs/>
                <w:color w:val="000000"/>
                <w:sz w:val="20"/>
                <w:szCs w:val="20"/>
                <w:lang w:val="en-US" w:eastAsia="zh-CN"/>
              </w:rPr>
              <w:t>Personal Concerns</w:t>
            </w:r>
          </w:p>
        </w:tc>
        <w:tc>
          <w:tcPr>
            <w:tcW w:w="534" w:type="pct"/>
            <w:gridSpan w:val="2"/>
            <w:tcBorders>
              <w:top w:val="nil"/>
              <w:left w:val="nil"/>
              <w:bottom w:val="nil"/>
              <w:right w:val="nil"/>
            </w:tcBorders>
            <w:shd w:val="clear" w:color="auto" w:fill="auto"/>
            <w:tcMar>
              <w:top w:w="15" w:type="dxa"/>
              <w:left w:w="15" w:type="dxa"/>
              <w:bottom w:w="0" w:type="dxa"/>
              <w:right w:w="15" w:type="dxa"/>
            </w:tcMar>
            <w:vAlign w:val="center"/>
            <w:hideMark/>
          </w:tcPr>
          <w:p w14:paraId="26CB36A9" w14:textId="77777777" w:rsidR="00461991" w:rsidRPr="00461991" w:rsidRDefault="00461991" w:rsidP="00461991">
            <w:pPr>
              <w:spacing w:line="240" w:lineRule="auto"/>
              <w:ind w:firstLine="0"/>
              <w:jc w:val="center"/>
              <w:rPr>
                <w:rFonts w:eastAsia="Calibri" w:cs="Times New Roman"/>
                <w:i/>
                <w:iCs/>
                <w:color w:val="000000"/>
                <w:sz w:val="20"/>
                <w:szCs w:val="20"/>
                <w:lang w:val="en-US" w:eastAsia="zh-CN"/>
              </w:rPr>
            </w:pPr>
            <w:r w:rsidRPr="00461991">
              <w:rPr>
                <w:rFonts w:eastAsia="Calibri" w:cs="Times New Roman"/>
                <w:i/>
                <w:iCs/>
                <w:color w:val="000000"/>
                <w:sz w:val="20"/>
                <w:szCs w:val="20"/>
                <w:lang w:val="en-US" w:eastAsia="zh-CN"/>
              </w:rPr>
              <w:t>n</w:t>
            </w:r>
            <w:r w:rsidRPr="00461991">
              <w:rPr>
                <w:rFonts w:eastAsia="Calibri" w:cs="Times New Roman"/>
                <w:color w:val="000000"/>
                <w:sz w:val="20"/>
                <w:szCs w:val="20"/>
                <w:lang w:val="en-US" w:eastAsia="zh-CN"/>
              </w:rPr>
              <w:t xml:space="preserve"> = 246</w:t>
            </w:r>
          </w:p>
        </w:tc>
        <w:tc>
          <w:tcPr>
            <w:tcW w:w="534" w:type="pct"/>
            <w:gridSpan w:val="2"/>
            <w:tcBorders>
              <w:top w:val="nil"/>
              <w:left w:val="nil"/>
              <w:bottom w:val="nil"/>
              <w:right w:val="nil"/>
            </w:tcBorders>
            <w:shd w:val="clear" w:color="auto" w:fill="auto"/>
            <w:tcMar>
              <w:top w:w="15" w:type="dxa"/>
              <w:left w:w="15" w:type="dxa"/>
              <w:bottom w:w="0" w:type="dxa"/>
              <w:right w:w="15" w:type="dxa"/>
            </w:tcMar>
            <w:vAlign w:val="center"/>
            <w:hideMark/>
          </w:tcPr>
          <w:p w14:paraId="5CFCA877" w14:textId="77777777" w:rsidR="00461991" w:rsidRPr="00461991" w:rsidRDefault="00461991" w:rsidP="00461991">
            <w:pPr>
              <w:spacing w:line="240" w:lineRule="auto"/>
              <w:ind w:firstLine="0"/>
              <w:jc w:val="center"/>
              <w:rPr>
                <w:rFonts w:eastAsia="Calibri" w:cs="Times New Roman"/>
                <w:i/>
                <w:iCs/>
                <w:color w:val="000000"/>
                <w:sz w:val="20"/>
                <w:szCs w:val="20"/>
                <w:lang w:val="en-US" w:eastAsia="zh-CN"/>
              </w:rPr>
            </w:pPr>
            <w:r w:rsidRPr="00461991">
              <w:rPr>
                <w:rFonts w:eastAsia="Calibri" w:cs="Times New Roman"/>
                <w:i/>
                <w:iCs/>
                <w:color w:val="000000"/>
                <w:sz w:val="20"/>
                <w:szCs w:val="20"/>
                <w:lang w:val="en-US" w:eastAsia="zh-CN"/>
              </w:rPr>
              <w:t>n</w:t>
            </w:r>
            <w:r w:rsidRPr="00461991">
              <w:rPr>
                <w:rFonts w:eastAsia="Calibri" w:cs="Times New Roman"/>
                <w:color w:val="000000"/>
                <w:sz w:val="20"/>
                <w:szCs w:val="20"/>
                <w:lang w:val="en-US" w:eastAsia="zh-CN"/>
              </w:rPr>
              <w:t xml:space="preserve"> = 239</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63D7CA79" w14:textId="77777777" w:rsidR="00461991" w:rsidRPr="00461991" w:rsidRDefault="00461991" w:rsidP="00461991">
            <w:pPr>
              <w:spacing w:line="240" w:lineRule="auto"/>
              <w:ind w:firstLine="0"/>
              <w:jc w:val="center"/>
              <w:rPr>
                <w:rFonts w:eastAsia="Calibri" w:cs="Times New Roman"/>
                <w:i/>
                <w:iCs/>
                <w:color w:val="000000"/>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687F7DB7" w14:textId="77777777" w:rsidR="00461991" w:rsidRPr="00461991" w:rsidRDefault="00461991" w:rsidP="00461991">
            <w:pPr>
              <w:spacing w:line="240" w:lineRule="auto"/>
              <w:ind w:firstLine="0"/>
              <w:jc w:val="center"/>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7E06B5AF" w14:textId="77777777" w:rsidR="00461991" w:rsidRPr="00461991" w:rsidRDefault="00461991" w:rsidP="00461991">
            <w:pPr>
              <w:spacing w:line="240" w:lineRule="auto"/>
              <w:ind w:firstLine="0"/>
              <w:jc w:val="center"/>
              <w:rPr>
                <w:rFonts w:eastAsia="Calibri" w:cs="Times New Roman"/>
                <w:sz w:val="20"/>
                <w:szCs w:val="20"/>
                <w:lang w:val="en-US" w:eastAsia="zh-CN"/>
              </w:rPr>
            </w:pPr>
          </w:p>
        </w:tc>
        <w:tc>
          <w:tcPr>
            <w:tcW w:w="534" w:type="pct"/>
            <w:gridSpan w:val="2"/>
            <w:tcBorders>
              <w:top w:val="nil"/>
              <w:left w:val="nil"/>
              <w:bottom w:val="nil"/>
              <w:right w:val="nil"/>
            </w:tcBorders>
            <w:shd w:val="clear" w:color="auto" w:fill="auto"/>
            <w:tcMar>
              <w:top w:w="0" w:type="dxa"/>
              <w:left w:w="15" w:type="dxa"/>
              <w:bottom w:w="0" w:type="dxa"/>
              <w:right w:w="15" w:type="dxa"/>
            </w:tcMar>
            <w:vAlign w:val="center"/>
            <w:hideMark/>
          </w:tcPr>
          <w:p w14:paraId="62750377" w14:textId="77777777" w:rsidR="00461991" w:rsidRPr="00461991" w:rsidRDefault="00461991" w:rsidP="00461991">
            <w:pPr>
              <w:spacing w:line="240" w:lineRule="auto"/>
              <w:ind w:firstLine="0"/>
              <w:jc w:val="center"/>
              <w:rPr>
                <w:rFonts w:eastAsia="Calibri" w:cs="Times New Roman"/>
                <w:i/>
                <w:iCs/>
                <w:color w:val="000000"/>
                <w:sz w:val="20"/>
                <w:szCs w:val="20"/>
                <w:lang w:val="en-US" w:eastAsia="zh-CN"/>
              </w:rPr>
            </w:pPr>
            <w:r w:rsidRPr="00461991">
              <w:rPr>
                <w:rFonts w:eastAsia="Calibri" w:cs="Times New Roman"/>
                <w:i/>
                <w:iCs/>
                <w:color w:val="000000"/>
                <w:sz w:val="20"/>
                <w:szCs w:val="20"/>
                <w:lang w:val="en-US" w:eastAsia="zh-CN"/>
              </w:rPr>
              <w:t>n</w:t>
            </w:r>
            <w:r w:rsidRPr="00461991">
              <w:rPr>
                <w:rFonts w:eastAsia="Calibri" w:cs="Times New Roman"/>
                <w:color w:val="000000"/>
                <w:sz w:val="20"/>
                <w:szCs w:val="20"/>
                <w:lang w:val="en-US" w:eastAsia="zh-CN"/>
              </w:rPr>
              <w:t xml:space="preserve"> = 140</w:t>
            </w:r>
          </w:p>
        </w:tc>
        <w:tc>
          <w:tcPr>
            <w:tcW w:w="534" w:type="pct"/>
            <w:gridSpan w:val="2"/>
            <w:tcBorders>
              <w:top w:val="nil"/>
              <w:left w:val="nil"/>
              <w:bottom w:val="nil"/>
              <w:right w:val="nil"/>
            </w:tcBorders>
            <w:shd w:val="clear" w:color="auto" w:fill="auto"/>
            <w:tcMar>
              <w:top w:w="0" w:type="dxa"/>
              <w:left w:w="15" w:type="dxa"/>
              <w:bottom w:w="0" w:type="dxa"/>
              <w:right w:w="15" w:type="dxa"/>
            </w:tcMar>
            <w:vAlign w:val="center"/>
            <w:hideMark/>
          </w:tcPr>
          <w:p w14:paraId="3E12E70A" w14:textId="77777777" w:rsidR="00461991" w:rsidRPr="00461991" w:rsidRDefault="00461991" w:rsidP="00461991">
            <w:pPr>
              <w:spacing w:line="240" w:lineRule="auto"/>
              <w:ind w:firstLine="0"/>
              <w:jc w:val="center"/>
              <w:rPr>
                <w:rFonts w:eastAsia="Calibri" w:cs="Times New Roman"/>
                <w:i/>
                <w:iCs/>
                <w:color w:val="000000"/>
                <w:sz w:val="20"/>
                <w:szCs w:val="20"/>
                <w:lang w:val="en-US" w:eastAsia="zh-CN"/>
              </w:rPr>
            </w:pPr>
            <w:r w:rsidRPr="00461991">
              <w:rPr>
                <w:rFonts w:eastAsia="Calibri" w:cs="Times New Roman"/>
                <w:i/>
                <w:iCs/>
                <w:color w:val="000000"/>
                <w:sz w:val="20"/>
                <w:szCs w:val="20"/>
                <w:lang w:val="en-US" w:eastAsia="zh-CN"/>
              </w:rPr>
              <w:t>n</w:t>
            </w:r>
            <w:r w:rsidRPr="00461991">
              <w:rPr>
                <w:rFonts w:eastAsia="Calibri" w:cs="Times New Roman"/>
                <w:color w:val="000000"/>
                <w:sz w:val="20"/>
                <w:szCs w:val="20"/>
                <w:lang w:val="en-US" w:eastAsia="zh-CN"/>
              </w:rPr>
              <w:t xml:space="preserve"> = 178</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7636394E" w14:textId="77777777" w:rsidR="00461991" w:rsidRPr="00461991" w:rsidRDefault="00461991" w:rsidP="00461991">
            <w:pPr>
              <w:spacing w:line="240" w:lineRule="auto"/>
              <w:ind w:firstLine="0"/>
              <w:jc w:val="center"/>
              <w:rPr>
                <w:rFonts w:eastAsia="Calibri" w:cs="Times New Roman"/>
                <w:i/>
                <w:iCs/>
                <w:color w:val="000000"/>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19415AE7" w14:textId="77777777" w:rsidR="00461991" w:rsidRPr="00461991" w:rsidRDefault="00461991" w:rsidP="00461991">
            <w:pPr>
              <w:spacing w:line="240" w:lineRule="auto"/>
              <w:ind w:firstLine="0"/>
              <w:jc w:val="center"/>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7B49033E" w14:textId="77777777" w:rsidR="00461991" w:rsidRPr="00461991" w:rsidRDefault="00461991" w:rsidP="00461991">
            <w:pPr>
              <w:spacing w:line="240" w:lineRule="auto"/>
              <w:ind w:firstLine="0"/>
              <w:jc w:val="center"/>
              <w:rPr>
                <w:rFonts w:eastAsia="Calibri" w:cs="Times New Roman"/>
                <w:sz w:val="20"/>
                <w:szCs w:val="20"/>
                <w:lang w:val="en-US" w:eastAsia="zh-CN"/>
              </w:rPr>
            </w:pPr>
          </w:p>
        </w:tc>
      </w:tr>
      <w:tr w:rsidR="00461991" w:rsidRPr="00461991" w14:paraId="123644B2" w14:textId="77777777" w:rsidTr="00E1236A">
        <w:trPr>
          <w:trHeight w:val="199"/>
        </w:trPr>
        <w:tc>
          <w:tcPr>
            <w:tcW w:w="1263" w:type="pct"/>
            <w:tcBorders>
              <w:top w:val="nil"/>
              <w:left w:val="nil"/>
              <w:bottom w:val="nil"/>
              <w:right w:val="nil"/>
            </w:tcBorders>
            <w:shd w:val="clear" w:color="auto" w:fill="auto"/>
            <w:tcMar>
              <w:top w:w="0" w:type="dxa"/>
              <w:left w:w="15" w:type="dxa"/>
              <w:bottom w:w="0" w:type="dxa"/>
              <w:right w:w="15" w:type="dxa"/>
            </w:tcMar>
            <w:vAlign w:val="center"/>
            <w:hideMark/>
          </w:tcPr>
          <w:p w14:paraId="2E77F465" w14:textId="77777777" w:rsidR="00461991" w:rsidRPr="00461991" w:rsidRDefault="00461991" w:rsidP="00461991">
            <w:pPr>
              <w:spacing w:line="240" w:lineRule="auto"/>
              <w:ind w:firstLine="0"/>
              <w:rPr>
                <w:rFonts w:eastAsia="Calibri" w:cs="Times New Roman"/>
                <w:color w:val="000000"/>
                <w:sz w:val="20"/>
                <w:szCs w:val="20"/>
                <w:lang w:val="en-US" w:eastAsia="zh-CN"/>
              </w:rPr>
            </w:pPr>
            <w:r w:rsidRPr="00461991">
              <w:rPr>
                <w:rFonts w:eastAsia="Calibri" w:cs="Times New Roman"/>
                <w:color w:val="000000"/>
                <w:sz w:val="20"/>
                <w:szCs w:val="20"/>
                <w:lang w:val="en-US" w:eastAsia="zh-CN"/>
              </w:rPr>
              <w:t>Loss of Dignity</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4AE7942B"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0.01</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312C086B"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0.55</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014BBFB3"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0.24</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5205ECCD"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0.49</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485A45D9"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22.61</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4A365ED0"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22E02842"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0.04</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0C752586"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0.05</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052D4C57"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0.45</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35D66419"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-0.16</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7CCAD949"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0.4</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0CFECD4B"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19.46</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26166ED2"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45A62716"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0.06</w:t>
            </w:r>
          </w:p>
        </w:tc>
      </w:tr>
      <w:tr w:rsidR="00461991" w:rsidRPr="00461991" w14:paraId="182E6DAD" w14:textId="77777777" w:rsidTr="00E1236A">
        <w:trPr>
          <w:trHeight w:val="199"/>
        </w:trPr>
        <w:tc>
          <w:tcPr>
            <w:tcW w:w="1263" w:type="pct"/>
            <w:tcBorders>
              <w:top w:val="nil"/>
              <w:left w:val="nil"/>
              <w:bottom w:val="nil"/>
              <w:right w:val="nil"/>
            </w:tcBorders>
            <w:shd w:val="clear" w:color="auto" w:fill="auto"/>
            <w:tcMar>
              <w:top w:w="0" w:type="dxa"/>
              <w:left w:w="15" w:type="dxa"/>
              <w:bottom w:w="0" w:type="dxa"/>
              <w:right w:w="15" w:type="dxa"/>
            </w:tcMar>
            <w:vAlign w:val="center"/>
            <w:hideMark/>
          </w:tcPr>
          <w:p w14:paraId="46F62200" w14:textId="77777777" w:rsidR="00461991" w:rsidRPr="00461991" w:rsidRDefault="00461991" w:rsidP="00461991">
            <w:pPr>
              <w:spacing w:line="240" w:lineRule="auto"/>
              <w:ind w:firstLine="0"/>
              <w:rPr>
                <w:rFonts w:eastAsia="Calibri" w:cs="Times New Roman"/>
                <w:color w:val="000000"/>
                <w:sz w:val="20"/>
                <w:szCs w:val="20"/>
                <w:lang w:val="en-US" w:eastAsia="zh-CN"/>
              </w:rPr>
            </w:pPr>
            <w:r w:rsidRPr="00461991">
              <w:rPr>
                <w:rFonts w:eastAsia="Calibri" w:cs="Times New Roman"/>
                <w:color w:val="000000"/>
                <w:sz w:val="20"/>
                <w:szCs w:val="20"/>
                <w:lang w:val="en-US" w:eastAsia="zh-CN"/>
              </w:rPr>
              <w:t>Loss of Face</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6B8342D3"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-0.2</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25A776EA"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0.56</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2489B5F8"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-0.03</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52169F18"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0.49</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48E237CE"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15.31</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2983BCBE"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3DEC95DF"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0.03</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383E657A"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-0.01</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4CC7CE83"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0.55</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284A6596"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0.03</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4927F7D8"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0.49</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1D5BF6D5"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0.68</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6C19094A"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178659C4"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w:t>
            </w:r>
          </w:p>
        </w:tc>
      </w:tr>
      <w:tr w:rsidR="00461991" w:rsidRPr="00461991" w14:paraId="45CBF3A6" w14:textId="77777777" w:rsidTr="00E1236A">
        <w:trPr>
          <w:trHeight w:val="199"/>
        </w:trPr>
        <w:tc>
          <w:tcPr>
            <w:tcW w:w="1263" w:type="pct"/>
            <w:tcBorders>
              <w:top w:val="nil"/>
              <w:left w:val="nil"/>
              <w:bottom w:val="nil"/>
              <w:right w:val="nil"/>
            </w:tcBorders>
            <w:shd w:val="clear" w:color="auto" w:fill="auto"/>
            <w:tcMar>
              <w:top w:w="0" w:type="dxa"/>
              <w:left w:w="15" w:type="dxa"/>
              <w:bottom w:w="0" w:type="dxa"/>
              <w:right w:w="15" w:type="dxa"/>
            </w:tcMar>
            <w:vAlign w:val="center"/>
            <w:hideMark/>
          </w:tcPr>
          <w:p w14:paraId="48324589" w14:textId="77777777" w:rsidR="00461991" w:rsidRPr="00461991" w:rsidRDefault="00461991" w:rsidP="00461991">
            <w:pPr>
              <w:spacing w:line="240" w:lineRule="auto"/>
              <w:ind w:firstLine="0"/>
              <w:rPr>
                <w:rFonts w:eastAsia="Calibri" w:cs="Times New Roman"/>
                <w:color w:val="000000"/>
                <w:sz w:val="20"/>
                <w:szCs w:val="20"/>
                <w:lang w:val="en-US" w:eastAsia="zh-CN"/>
              </w:rPr>
            </w:pPr>
            <w:r w:rsidRPr="00461991">
              <w:rPr>
                <w:rFonts w:eastAsia="Calibri" w:cs="Times New Roman"/>
                <w:color w:val="000000"/>
                <w:sz w:val="20"/>
                <w:szCs w:val="20"/>
                <w:lang w:val="en-US" w:eastAsia="zh-CN"/>
              </w:rPr>
              <w:t>Honor: Loss of Family Reputation</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4BA281BE"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0.01</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34584239"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0.74</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38F14346"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-0.86</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1AAEA19C"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0.74</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387A9498"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165.2</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51A36A87"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053A98AF"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0.26</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34002AAC"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0.12</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0571CBB3"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0.75</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79A042E1"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0.47</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14329C11"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0.48</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7499E20F"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26.22</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4E8247E5"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770CEC23"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0.08</w:t>
            </w:r>
          </w:p>
        </w:tc>
      </w:tr>
      <w:tr w:rsidR="00461991" w:rsidRPr="00461991" w14:paraId="268BEA4A" w14:textId="77777777" w:rsidTr="00E1236A">
        <w:trPr>
          <w:trHeight w:val="199"/>
        </w:trPr>
        <w:tc>
          <w:tcPr>
            <w:tcW w:w="1263" w:type="pct"/>
            <w:tcBorders>
              <w:top w:val="nil"/>
              <w:left w:val="nil"/>
              <w:bottom w:val="nil"/>
              <w:right w:val="nil"/>
            </w:tcBorders>
            <w:shd w:val="clear" w:color="auto" w:fill="auto"/>
            <w:tcMar>
              <w:top w:w="0" w:type="dxa"/>
              <w:left w:w="15" w:type="dxa"/>
              <w:bottom w:w="0" w:type="dxa"/>
              <w:right w:w="15" w:type="dxa"/>
            </w:tcMar>
            <w:vAlign w:val="center"/>
            <w:hideMark/>
          </w:tcPr>
          <w:p w14:paraId="3C4F07BD" w14:textId="77777777" w:rsidR="00461991" w:rsidRPr="00461991" w:rsidRDefault="00461991" w:rsidP="00461991">
            <w:pPr>
              <w:spacing w:line="240" w:lineRule="auto"/>
              <w:ind w:firstLine="0"/>
              <w:rPr>
                <w:rFonts w:eastAsia="Calibri" w:cs="Times New Roman"/>
                <w:color w:val="000000"/>
                <w:sz w:val="20"/>
                <w:szCs w:val="20"/>
                <w:lang w:val="en-US" w:eastAsia="zh-CN"/>
              </w:rPr>
            </w:pPr>
            <w:r w:rsidRPr="00461991">
              <w:rPr>
                <w:rFonts w:eastAsia="Calibri" w:cs="Times New Roman"/>
                <w:color w:val="000000"/>
                <w:sz w:val="20"/>
                <w:szCs w:val="20"/>
                <w:lang w:val="en-US" w:eastAsia="zh-CN"/>
              </w:rPr>
              <w:t>Honor: Loss of Family Authority</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3EE8AEBC"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0.05</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7F842A4D"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1.19</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0C57BB2B"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-0.55</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1CB42961"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1.15</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46A43006"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32.19</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23D34274"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7AA921AC"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0.06</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457DB2E7"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0.3</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024525A8"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1.46</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31C25A6D"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-0.77</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0813CA84"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1.39</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7A4CD5EF"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44.19</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70B82390"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63394153"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0.12</w:t>
            </w:r>
          </w:p>
        </w:tc>
      </w:tr>
      <w:tr w:rsidR="00461991" w:rsidRPr="00461991" w14:paraId="16B2C928" w14:textId="77777777" w:rsidTr="00E1236A">
        <w:trPr>
          <w:trHeight w:val="199"/>
        </w:trPr>
        <w:tc>
          <w:tcPr>
            <w:tcW w:w="1263" w:type="pct"/>
            <w:tcBorders>
              <w:top w:val="nil"/>
              <w:left w:val="nil"/>
              <w:bottom w:val="nil"/>
              <w:right w:val="nil"/>
            </w:tcBorders>
            <w:shd w:val="clear" w:color="auto" w:fill="auto"/>
            <w:tcMar>
              <w:top w:w="0" w:type="dxa"/>
              <w:left w:w="15" w:type="dxa"/>
              <w:bottom w:w="0" w:type="dxa"/>
              <w:right w:w="15" w:type="dxa"/>
            </w:tcMar>
            <w:vAlign w:val="center"/>
            <w:hideMark/>
          </w:tcPr>
          <w:p w14:paraId="60A7EA41" w14:textId="77777777" w:rsidR="00461991" w:rsidRPr="00461991" w:rsidRDefault="00461991" w:rsidP="00461991">
            <w:pPr>
              <w:spacing w:line="240" w:lineRule="auto"/>
              <w:ind w:firstLine="0"/>
              <w:rPr>
                <w:rFonts w:eastAsia="Calibri" w:cs="Times New Roman"/>
                <w:color w:val="000000"/>
                <w:sz w:val="20"/>
                <w:szCs w:val="20"/>
                <w:lang w:val="en-US" w:eastAsia="zh-CN"/>
              </w:rPr>
            </w:pPr>
            <w:r w:rsidRPr="00461991">
              <w:rPr>
                <w:rFonts w:eastAsia="Calibri" w:cs="Times New Roman"/>
                <w:color w:val="000000"/>
                <w:sz w:val="20"/>
                <w:szCs w:val="20"/>
                <w:lang w:val="en-US" w:eastAsia="zh-CN"/>
              </w:rPr>
              <w:t>Honor: Loss of Sexual Propriety</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24D2A37F"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-0.25</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3FD6F77C"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1.69</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34E11A4D"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-1.78</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3ABAD60A"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1.47</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2CB1FDD9"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108.8</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43643ADC"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7732D945"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0.18</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74C6139D"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0.35</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6DEB6F6F"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1.64</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7C1EE9D6"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1.08</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48FDA1F7"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1.15</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453B57DF"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25.64</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10A6E95F"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6E538F71"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0.08</w:t>
            </w:r>
          </w:p>
        </w:tc>
      </w:tr>
      <w:tr w:rsidR="00461991" w:rsidRPr="00461991" w14:paraId="3A1D2E54" w14:textId="77777777" w:rsidTr="00E1236A">
        <w:trPr>
          <w:trHeight w:val="199"/>
        </w:trPr>
        <w:tc>
          <w:tcPr>
            <w:tcW w:w="1263" w:type="pct"/>
            <w:tcBorders>
              <w:top w:val="nil"/>
              <w:left w:val="nil"/>
              <w:bottom w:val="nil"/>
              <w:right w:val="nil"/>
            </w:tcBorders>
            <w:shd w:val="clear" w:color="auto" w:fill="auto"/>
            <w:tcMar>
              <w:top w:w="0" w:type="dxa"/>
              <w:left w:w="15" w:type="dxa"/>
              <w:bottom w:w="0" w:type="dxa"/>
              <w:right w:w="15" w:type="dxa"/>
            </w:tcMar>
            <w:vAlign w:val="center"/>
            <w:hideMark/>
          </w:tcPr>
          <w:p w14:paraId="63DBB49C" w14:textId="77777777" w:rsidR="00461991" w:rsidRPr="00461991" w:rsidRDefault="00461991" w:rsidP="00461991">
            <w:pPr>
              <w:spacing w:line="240" w:lineRule="auto"/>
              <w:ind w:firstLine="0"/>
              <w:rPr>
                <w:rFonts w:eastAsia="Calibri" w:cs="Times New Roman"/>
                <w:color w:val="000000"/>
                <w:sz w:val="20"/>
                <w:szCs w:val="20"/>
                <w:lang w:val="en-US" w:eastAsia="zh-CN"/>
              </w:rPr>
            </w:pPr>
            <w:r w:rsidRPr="00461991">
              <w:rPr>
                <w:rFonts w:eastAsia="Calibri" w:cs="Times New Roman"/>
                <w:color w:val="000000"/>
                <w:sz w:val="20"/>
                <w:szCs w:val="20"/>
                <w:lang w:val="en-US" w:eastAsia="zh-CN"/>
              </w:rPr>
              <w:t>Honor: Loss of Integrity</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7EAC9D89"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-0.05</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3F247AF1"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0.26</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758D5839"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0.03</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4A7E7965"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0.21</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7103E6BD"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14.19</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3DB7D2B4"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501B088C"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0.03</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3823D5CD"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-0.02</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51CDE560"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0.27</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62E56DCA"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0.01</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16B1B707"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0.23</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3AC73673"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0.89</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0780A862"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6DC85977"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w:t>
            </w:r>
          </w:p>
        </w:tc>
      </w:tr>
      <w:tr w:rsidR="00461991" w:rsidRPr="00461991" w14:paraId="058D8995" w14:textId="77777777" w:rsidTr="00E1236A">
        <w:trPr>
          <w:trHeight w:val="199"/>
        </w:trPr>
        <w:tc>
          <w:tcPr>
            <w:tcW w:w="1263" w:type="pct"/>
            <w:tcBorders>
              <w:top w:val="nil"/>
              <w:left w:val="nil"/>
              <w:bottom w:val="nil"/>
              <w:right w:val="nil"/>
            </w:tcBorders>
            <w:shd w:val="clear" w:color="auto" w:fill="auto"/>
            <w:tcMar>
              <w:top w:w="0" w:type="dxa"/>
              <w:left w:w="15" w:type="dxa"/>
              <w:bottom w:w="0" w:type="dxa"/>
              <w:right w:w="15" w:type="dxa"/>
            </w:tcMar>
            <w:vAlign w:val="center"/>
            <w:hideMark/>
          </w:tcPr>
          <w:p w14:paraId="0C872F59"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p>
        </w:tc>
        <w:tc>
          <w:tcPr>
            <w:tcW w:w="267" w:type="pct"/>
            <w:tcBorders>
              <w:top w:val="nil"/>
              <w:left w:val="nil"/>
              <w:bottom w:val="nil"/>
              <w:right w:val="nil"/>
            </w:tcBorders>
            <w:shd w:val="clear" w:color="auto" w:fill="auto"/>
            <w:noWrap/>
            <w:tcMar>
              <w:top w:w="15" w:type="dxa"/>
              <w:left w:w="15" w:type="dxa"/>
              <w:bottom w:w="0" w:type="dxa"/>
              <w:right w:w="15" w:type="dxa"/>
            </w:tcMar>
            <w:vAlign w:val="bottom"/>
            <w:hideMark/>
          </w:tcPr>
          <w:p w14:paraId="39303336" w14:textId="77777777" w:rsidR="00461991" w:rsidRPr="00461991" w:rsidRDefault="00461991" w:rsidP="00461991">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noWrap/>
            <w:tcMar>
              <w:top w:w="15" w:type="dxa"/>
              <w:left w:w="15" w:type="dxa"/>
              <w:bottom w:w="0" w:type="dxa"/>
              <w:right w:w="15" w:type="dxa"/>
            </w:tcMar>
            <w:vAlign w:val="bottom"/>
            <w:hideMark/>
          </w:tcPr>
          <w:p w14:paraId="09297C35" w14:textId="77777777" w:rsidR="00461991" w:rsidRPr="00461991" w:rsidRDefault="00461991" w:rsidP="00461991">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noWrap/>
            <w:tcMar>
              <w:top w:w="15" w:type="dxa"/>
              <w:left w:w="15" w:type="dxa"/>
              <w:bottom w:w="0" w:type="dxa"/>
              <w:right w:w="15" w:type="dxa"/>
            </w:tcMar>
            <w:vAlign w:val="bottom"/>
            <w:hideMark/>
          </w:tcPr>
          <w:p w14:paraId="178EABB6" w14:textId="77777777" w:rsidR="00461991" w:rsidRPr="00461991" w:rsidRDefault="00461991" w:rsidP="00461991">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noWrap/>
            <w:tcMar>
              <w:top w:w="15" w:type="dxa"/>
              <w:left w:w="15" w:type="dxa"/>
              <w:bottom w:w="0" w:type="dxa"/>
              <w:right w:w="15" w:type="dxa"/>
            </w:tcMar>
            <w:vAlign w:val="bottom"/>
            <w:hideMark/>
          </w:tcPr>
          <w:p w14:paraId="575E3045" w14:textId="77777777" w:rsidR="00461991" w:rsidRPr="00461991" w:rsidRDefault="00461991" w:rsidP="00461991">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noWrap/>
            <w:tcMar>
              <w:top w:w="15" w:type="dxa"/>
              <w:left w:w="15" w:type="dxa"/>
              <w:bottom w:w="0" w:type="dxa"/>
              <w:right w:w="15" w:type="dxa"/>
            </w:tcMar>
            <w:vAlign w:val="bottom"/>
            <w:hideMark/>
          </w:tcPr>
          <w:p w14:paraId="536EA806" w14:textId="77777777" w:rsidR="00461991" w:rsidRPr="00461991" w:rsidRDefault="00461991" w:rsidP="00461991">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noWrap/>
            <w:tcMar>
              <w:top w:w="15" w:type="dxa"/>
              <w:left w:w="15" w:type="dxa"/>
              <w:bottom w:w="0" w:type="dxa"/>
              <w:right w:w="15" w:type="dxa"/>
            </w:tcMar>
            <w:vAlign w:val="bottom"/>
            <w:hideMark/>
          </w:tcPr>
          <w:p w14:paraId="5730C9AB" w14:textId="77777777" w:rsidR="00461991" w:rsidRPr="00461991" w:rsidRDefault="00461991" w:rsidP="00461991">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noWrap/>
            <w:tcMar>
              <w:top w:w="15" w:type="dxa"/>
              <w:left w:w="15" w:type="dxa"/>
              <w:bottom w:w="0" w:type="dxa"/>
              <w:right w:w="15" w:type="dxa"/>
            </w:tcMar>
            <w:vAlign w:val="bottom"/>
            <w:hideMark/>
          </w:tcPr>
          <w:p w14:paraId="05B576A6" w14:textId="77777777" w:rsidR="00461991" w:rsidRPr="00461991" w:rsidRDefault="00461991" w:rsidP="00461991">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noWrap/>
            <w:tcMar>
              <w:top w:w="15" w:type="dxa"/>
              <w:left w:w="15" w:type="dxa"/>
              <w:bottom w:w="0" w:type="dxa"/>
              <w:right w:w="15" w:type="dxa"/>
            </w:tcMar>
            <w:vAlign w:val="bottom"/>
            <w:hideMark/>
          </w:tcPr>
          <w:p w14:paraId="1D956366" w14:textId="77777777" w:rsidR="00461991" w:rsidRPr="00461991" w:rsidRDefault="00461991" w:rsidP="00461991">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noWrap/>
            <w:tcMar>
              <w:top w:w="15" w:type="dxa"/>
              <w:left w:w="15" w:type="dxa"/>
              <w:bottom w:w="0" w:type="dxa"/>
              <w:right w:w="15" w:type="dxa"/>
            </w:tcMar>
            <w:vAlign w:val="bottom"/>
            <w:hideMark/>
          </w:tcPr>
          <w:p w14:paraId="0712F02A" w14:textId="77777777" w:rsidR="00461991" w:rsidRPr="00461991" w:rsidRDefault="00461991" w:rsidP="00461991">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noWrap/>
            <w:tcMar>
              <w:top w:w="15" w:type="dxa"/>
              <w:left w:w="15" w:type="dxa"/>
              <w:bottom w:w="0" w:type="dxa"/>
              <w:right w:w="15" w:type="dxa"/>
            </w:tcMar>
            <w:vAlign w:val="bottom"/>
            <w:hideMark/>
          </w:tcPr>
          <w:p w14:paraId="7C941FE5" w14:textId="77777777" w:rsidR="00461991" w:rsidRPr="00461991" w:rsidRDefault="00461991" w:rsidP="00461991">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59988D93" w14:textId="77777777" w:rsidR="00461991" w:rsidRPr="00461991" w:rsidRDefault="00461991" w:rsidP="00461991">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4C7C2422" w14:textId="77777777" w:rsidR="00461991" w:rsidRPr="00461991" w:rsidRDefault="00461991" w:rsidP="00461991">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5182FD20" w14:textId="77777777" w:rsidR="00461991" w:rsidRPr="00461991" w:rsidRDefault="00461991" w:rsidP="00461991">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2935871F" w14:textId="77777777" w:rsidR="00461991" w:rsidRPr="00461991" w:rsidRDefault="00461991" w:rsidP="00461991">
            <w:pPr>
              <w:spacing w:line="240" w:lineRule="auto"/>
              <w:ind w:firstLine="0"/>
              <w:rPr>
                <w:rFonts w:eastAsia="Calibri" w:cs="Times New Roman"/>
                <w:sz w:val="20"/>
                <w:szCs w:val="20"/>
                <w:lang w:val="en-US" w:eastAsia="zh-CN"/>
              </w:rPr>
            </w:pPr>
          </w:p>
        </w:tc>
      </w:tr>
      <w:tr w:rsidR="00461991" w:rsidRPr="00461991" w14:paraId="30BAF5E2" w14:textId="77777777" w:rsidTr="00E1236A">
        <w:trPr>
          <w:trHeight w:val="199"/>
        </w:trPr>
        <w:tc>
          <w:tcPr>
            <w:tcW w:w="1263" w:type="pct"/>
            <w:tcBorders>
              <w:top w:val="nil"/>
              <w:left w:val="nil"/>
              <w:bottom w:val="nil"/>
              <w:right w:val="nil"/>
            </w:tcBorders>
            <w:shd w:val="clear" w:color="auto" w:fill="auto"/>
            <w:tcMar>
              <w:top w:w="15" w:type="dxa"/>
              <w:left w:w="15" w:type="dxa"/>
              <w:bottom w:w="0" w:type="dxa"/>
              <w:right w:w="15" w:type="dxa"/>
            </w:tcMar>
            <w:vAlign w:val="center"/>
            <w:hideMark/>
          </w:tcPr>
          <w:p w14:paraId="21E3BA06" w14:textId="77777777" w:rsidR="00461991" w:rsidRPr="00461991" w:rsidRDefault="00461991" w:rsidP="00461991">
            <w:pPr>
              <w:spacing w:line="240" w:lineRule="auto"/>
              <w:ind w:firstLine="0"/>
              <w:rPr>
                <w:rFonts w:eastAsia="Calibri" w:cs="Times New Roman"/>
                <w:i/>
                <w:iCs/>
                <w:color w:val="000000"/>
                <w:sz w:val="20"/>
                <w:szCs w:val="20"/>
                <w:lang w:val="en-US" w:eastAsia="zh-CN"/>
              </w:rPr>
            </w:pPr>
            <w:r w:rsidRPr="00461991">
              <w:rPr>
                <w:rFonts w:eastAsia="Calibri" w:cs="Times New Roman"/>
                <w:i/>
                <w:iCs/>
                <w:color w:val="000000"/>
                <w:sz w:val="20"/>
                <w:szCs w:val="20"/>
                <w:lang w:val="en-US" w:eastAsia="zh-CN"/>
              </w:rPr>
              <w:t>Perceived-Societal Concerns</w:t>
            </w:r>
          </w:p>
        </w:tc>
        <w:tc>
          <w:tcPr>
            <w:tcW w:w="534" w:type="pct"/>
            <w:gridSpan w:val="2"/>
            <w:tcBorders>
              <w:top w:val="nil"/>
              <w:left w:val="nil"/>
              <w:bottom w:val="nil"/>
              <w:right w:val="nil"/>
            </w:tcBorders>
            <w:shd w:val="clear" w:color="auto" w:fill="auto"/>
            <w:tcMar>
              <w:top w:w="15" w:type="dxa"/>
              <w:left w:w="15" w:type="dxa"/>
              <w:bottom w:w="0" w:type="dxa"/>
              <w:right w:w="15" w:type="dxa"/>
            </w:tcMar>
            <w:vAlign w:val="center"/>
            <w:hideMark/>
          </w:tcPr>
          <w:p w14:paraId="3864480E" w14:textId="77777777" w:rsidR="00461991" w:rsidRPr="00461991" w:rsidRDefault="00461991" w:rsidP="00461991">
            <w:pPr>
              <w:spacing w:line="240" w:lineRule="auto"/>
              <w:ind w:firstLine="0"/>
              <w:jc w:val="center"/>
              <w:rPr>
                <w:rFonts w:eastAsia="Calibri" w:cs="Times New Roman"/>
                <w:i/>
                <w:iCs/>
                <w:color w:val="000000"/>
                <w:sz w:val="20"/>
                <w:szCs w:val="20"/>
                <w:lang w:val="en-US" w:eastAsia="zh-CN"/>
              </w:rPr>
            </w:pPr>
            <w:r w:rsidRPr="00461991">
              <w:rPr>
                <w:rFonts w:eastAsia="Calibri" w:cs="Times New Roman"/>
                <w:i/>
                <w:iCs/>
                <w:color w:val="000000"/>
                <w:sz w:val="20"/>
                <w:szCs w:val="20"/>
                <w:lang w:val="en-US" w:eastAsia="zh-CN"/>
              </w:rPr>
              <w:t>n</w:t>
            </w:r>
            <w:r w:rsidRPr="00461991">
              <w:rPr>
                <w:rFonts w:eastAsia="Calibri" w:cs="Times New Roman"/>
                <w:color w:val="000000"/>
                <w:sz w:val="20"/>
                <w:szCs w:val="20"/>
                <w:lang w:val="en-US" w:eastAsia="zh-CN"/>
              </w:rPr>
              <w:t xml:space="preserve"> = 246</w:t>
            </w:r>
          </w:p>
        </w:tc>
        <w:tc>
          <w:tcPr>
            <w:tcW w:w="534" w:type="pct"/>
            <w:gridSpan w:val="2"/>
            <w:tcBorders>
              <w:top w:val="nil"/>
              <w:left w:val="nil"/>
              <w:bottom w:val="nil"/>
              <w:right w:val="nil"/>
            </w:tcBorders>
            <w:shd w:val="clear" w:color="auto" w:fill="auto"/>
            <w:tcMar>
              <w:top w:w="15" w:type="dxa"/>
              <w:left w:w="15" w:type="dxa"/>
              <w:bottom w:w="0" w:type="dxa"/>
              <w:right w:w="15" w:type="dxa"/>
            </w:tcMar>
            <w:vAlign w:val="center"/>
            <w:hideMark/>
          </w:tcPr>
          <w:p w14:paraId="7A2D0CAF" w14:textId="77777777" w:rsidR="00461991" w:rsidRPr="00461991" w:rsidRDefault="00461991" w:rsidP="00461991">
            <w:pPr>
              <w:spacing w:line="240" w:lineRule="auto"/>
              <w:ind w:firstLine="0"/>
              <w:jc w:val="center"/>
              <w:rPr>
                <w:rFonts w:eastAsia="Calibri" w:cs="Times New Roman"/>
                <w:i/>
                <w:iCs/>
                <w:color w:val="000000"/>
                <w:sz w:val="20"/>
                <w:szCs w:val="20"/>
                <w:lang w:val="en-US" w:eastAsia="zh-CN"/>
              </w:rPr>
            </w:pPr>
            <w:r w:rsidRPr="00461991">
              <w:rPr>
                <w:rFonts w:eastAsia="Calibri" w:cs="Times New Roman"/>
                <w:i/>
                <w:iCs/>
                <w:color w:val="000000"/>
                <w:sz w:val="20"/>
                <w:szCs w:val="20"/>
                <w:lang w:val="en-US" w:eastAsia="zh-CN"/>
              </w:rPr>
              <w:t>n</w:t>
            </w:r>
            <w:r w:rsidRPr="00461991">
              <w:rPr>
                <w:rFonts w:eastAsia="Calibri" w:cs="Times New Roman"/>
                <w:color w:val="000000"/>
                <w:sz w:val="20"/>
                <w:szCs w:val="20"/>
                <w:lang w:val="en-US" w:eastAsia="zh-CN"/>
              </w:rPr>
              <w:t xml:space="preserve"> = 239</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2D4CA058" w14:textId="77777777" w:rsidR="00461991" w:rsidRPr="00461991" w:rsidRDefault="00461991" w:rsidP="00461991">
            <w:pPr>
              <w:spacing w:line="240" w:lineRule="auto"/>
              <w:ind w:firstLine="0"/>
              <w:jc w:val="center"/>
              <w:rPr>
                <w:rFonts w:eastAsia="Calibri" w:cs="Times New Roman"/>
                <w:i/>
                <w:iCs/>
                <w:color w:val="000000"/>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6FB012BA" w14:textId="77777777" w:rsidR="00461991" w:rsidRPr="00461991" w:rsidRDefault="00461991" w:rsidP="00461991">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50CB63B4" w14:textId="77777777" w:rsidR="00461991" w:rsidRPr="00461991" w:rsidRDefault="00461991" w:rsidP="00461991">
            <w:pPr>
              <w:spacing w:line="240" w:lineRule="auto"/>
              <w:ind w:firstLine="0"/>
              <w:rPr>
                <w:rFonts w:eastAsia="Calibri" w:cs="Times New Roman"/>
                <w:sz w:val="20"/>
                <w:szCs w:val="20"/>
                <w:lang w:val="en-US" w:eastAsia="zh-CN"/>
              </w:rPr>
            </w:pPr>
          </w:p>
        </w:tc>
        <w:tc>
          <w:tcPr>
            <w:tcW w:w="534" w:type="pct"/>
            <w:gridSpan w:val="2"/>
            <w:tcBorders>
              <w:top w:val="nil"/>
              <w:left w:val="nil"/>
              <w:bottom w:val="nil"/>
              <w:right w:val="nil"/>
            </w:tcBorders>
            <w:shd w:val="clear" w:color="auto" w:fill="auto"/>
            <w:tcMar>
              <w:top w:w="0" w:type="dxa"/>
              <w:left w:w="15" w:type="dxa"/>
              <w:bottom w:w="0" w:type="dxa"/>
              <w:right w:w="15" w:type="dxa"/>
            </w:tcMar>
            <w:vAlign w:val="center"/>
            <w:hideMark/>
          </w:tcPr>
          <w:p w14:paraId="25BCCD3B" w14:textId="77777777" w:rsidR="00461991" w:rsidRPr="00461991" w:rsidRDefault="00461991" w:rsidP="00461991">
            <w:pPr>
              <w:spacing w:line="240" w:lineRule="auto"/>
              <w:ind w:firstLine="0"/>
              <w:jc w:val="center"/>
              <w:rPr>
                <w:rFonts w:eastAsia="Calibri" w:cs="Times New Roman"/>
                <w:i/>
                <w:iCs/>
                <w:color w:val="000000"/>
                <w:sz w:val="20"/>
                <w:szCs w:val="20"/>
                <w:lang w:val="en-US" w:eastAsia="zh-CN"/>
              </w:rPr>
            </w:pPr>
            <w:r w:rsidRPr="00461991">
              <w:rPr>
                <w:rFonts w:eastAsia="Calibri" w:cs="Times New Roman"/>
                <w:i/>
                <w:iCs/>
                <w:color w:val="000000"/>
                <w:sz w:val="20"/>
                <w:szCs w:val="20"/>
                <w:lang w:val="en-US" w:eastAsia="zh-CN"/>
              </w:rPr>
              <w:t>n</w:t>
            </w:r>
            <w:r w:rsidRPr="00461991">
              <w:rPr>
                <w:rFonts w:eastAsia="Calibri" w:cs="Times New Roman"/>
                <w:color w:val="000000"/>
                <w:sz w:val="20"/>
                <w:szCs w:val="20"/>
                <w:lang w:val="en-US" w:eastAsia="zh-CN"/>
              </w:rPr>
              <w:t xml:space="preserve"> = 140</w:t>
            </w:r>
          </w:p>
        </w:tc>
        <w:tc>
          <w:tcPr>
            <w:tcW w:w="534" w:type="pct"/>
            <w:gridSpan w:val="2"/>
            <w:tcBorders>
              <w:top w:val="nil"/>
              <w:left w:val="nil"/>
              <w:bottom w:val="nil"/>
              <w:right w:val="nil"/>
            </w:tcBorders>
            <w:shd w:val="clear" w:color="auto" w:fill="auto"/>
            <w:tcMar>
              <w:top w:w="0" w:type="dxa"/>
              <w:left w:w="15" w:type="dxa"/>
              <w:bottom w:w="0" w:type="dxa"/>
              <w:right w:w="15" w:type="dxa"/>
            </w:tcMar>
            <w:vAlign w:val="center"/>
            <w:hideMark/>
          </w:tcPr>
          <w:p w14:paraId="571A05EE" w14:textId="77777777" w:rsidR="00461991" w:rsidRPr="00461991" w:rsidRDefault="00461991" w:rsidP="00461991">
            <w:pPr>
              <w:spacing w:line="240" w:lineRule="auto"/>
              <w:ind w:firstLine="0"/>
              <w:jc w:val="center"/>
              <w:rPr>
                <w:rFonts w:eastAsia="Calibri" w:cs="Times New Roman"/>
                <w:i/>
                <w:iCs/>
                <w:color w:val="000000"/>
                <w:sz w:val="20"/>
                <w:szCs w:val="20"/>
                <w:lang w:val="en-US" w:eastAsia="zh-CN"/>
              </w:rPr>
            </w:pPr>
            <w:r w:rsidRPr="00461991">
              <w:rPr>
                <w:rFonts w:eastAsia="Calibri" w:cs="Times New Roman"/>
                <w:i/>
                <w:iCs/>
                <w:color w:val="000000"/>
                <w:sz w:val="20"/>
                <w:szCs w:val="20"/>
                <w:lang w:val="en-US" w:eastAsia="zh-CN"/>
              </w:rPr>
              <w:t>n</w:t>
            </w:r>
            <w:r w:rsidRPr="00461991">
              <w:rPr>
                <w:rFonts w:eastAsia="Calibri" w:cs="Times New Roman"/>
                <w:color w:val="000000"/>
                <w:sz w:val="20"/>
                <w:szCs w:val="20"/>
                <w:lang w:val="en-US" w:eastAsia="zh-CN"/>
              </w:rPr>
              <w:t xml:space="preserve"> = 174</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1C626FD4" w14:textId="77777777" w:rsidR="00461991" w:rsidRPr="00461991" w:rsidRDefault="00461991" w:rsidP="00461991">
            <w:pPr>
              <w:spacing w:line="240" w:lineRule="auto"/>
              <w:ind w:firstLine="0"/>
              <w:jc w:val="center"/>
              <w:rPr>
                <w:rFonts w:eastAsia="Calibri" w:cs="Times New Roman"/>
                <w:i/>
                <w:iCs/>
                <w:color w:val="000000"/>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0768CEDE" w14:textId="77777777" w:rsidR="00461991" w:rsidRPr="00461991" w:rsidRDefault="00461991" w:rsidP="00461991">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5AD4CCA0" w14:textId="77777777" w:rsidR="00461991" w:rsidRPr="00461991" w:rsidRDefault="00461991" w:rsidP="00461991">
            <w:pPr>
              <w:spacing w:line="240" w:lineRule="auto"/>
              <w:ind w:firstLine="0"/>
              <w:rPr>
                <w:rFonts w:eastAsia="Calibri" w:cs="Times New Roman"/>
                <w:sz w:val="20"/>
                <w:szCs w:val="20"/>
                <w:lang w:val="en-US" w:eastAsia="zh-CN"/>
              </w:rPr>
            </w:pPr>
          </w:p>
        </w:tc>
      </w:tr>
      <w:tr w:rsidR="00461991" w:rsidRPr="00461991" w14:paraId="401D337F" w14:textId="77777777" w:rsidTr="00E1236A">
        <w:trPr>
          <w:trHeight w:val="199"/>
        </w:trPr>
        <w:tc>
          <w:tcPr>
            <w:tcW w:w="1263" w:type="pct"/>
            <w:tcBorders>
              <w:top w:val="nil"/>
              <w:left w:val="nil"/>
              <w:bottom w:val="nil"/>
              <w:right w:val="nil"/>
            </w:tcBorders>
            <w:shd w:val="clear" w:color="auto" w:fill="auto"/>
            <w:tcMar>
              <w:top w:w="0" w:type="dxa"/>
              <w:left w:w="15" w:type="dxa"/>
              <w:bottom w:w="0" w:type="dxa"/>
              <w:right w:w="15" w:type="dxa"/>
            </w:tcMar>
            <w:vAlign w:val="center"/>
            <w:hideMark/>
          </w:tcPr>
          <w:p w14:paraId="0F77BE30" w14:textId="77777777" w:rsidR="00461991" w:rsidRPr="00461991" w:rsidRDefault="00461991" w:rsidP="00461991">
            <w:pPr>
              <w:spacing w:line="240" w:lineRule="auto"/>
              <w:ind w:firstLine="0"/>
              <w:rPr>
                <w:rFonts w:eastAsia="Calibri" w:cs="Times New Roman"/>
                <w:color w:val="000000"/>
                <w:sz w:val="20"/>
                <w:szCs w:val="20"/>
                <w:lang w:val="en-US" w:eastAsia="zh-CN"/>
              </w:rPr>
            </w:pPr>
            <w:r w:rsidRPr="00461991">
              <w:rPr>
                <w:rFonts w:eastAsia="Calibri" w:cs="Times New Roman"/>
                <w:color w:val="000000"/>
                <w:sz w:val="20"/>
                <w:szCs w:val="20"/>
                <w:lang w:val="en-US" w:eastAsia="zh-CN"/>
              </w:rPr>
              <w:t>Loss of Dignity</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7FC7FE2B"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0.26</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366EA372"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0.76</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4D810E93"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0.07</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6B190626"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0.72</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3A0DDD76"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7.96</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40F5C2DF"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2F41B809"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0.02</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073DEEA4"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-0.3</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6DF8B3FC"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0.68</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791DC367"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-0.3</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05DE462D"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0.74</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3B36D449"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417AC73E"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1E3A5D62"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w:t>
            </w:r>
          </w:p>
        </w:tc>
      </w:tr>
      <w:tr w:rsidR="00461991" w:rsidRPr="00461991" w14:paraId="3D2ACB53" w14:textId="77777777" w:rsidTr="00E1236A">
        <w:trPr>
          <w:trHeight w:val="199"/>
        </w:trPr>
        <w:tc>
          <w:tcPr>
            <w:tcW w:w="1263" w:type="pct"/>
            <w:tcBorders>
              <w:top w:val="nil"/>
              <w:left w:val="nil"/>
              <w:bottom w:val="nil"/>
              <w:right w:val="nil"/>
            </w:tcBorders>
            <w:shd w:val="clear" w:color="auto" w:fill="auto"/>
            <w:tcMar>
              <w:top w:w="0" w:type="dxa"/>
              <w:left w:w="15" w:type="dxa"/>
              <w:bottom w:w="0" w:type="dxa"/>
              <w:right w:w="15" w:type="dxa"/>
            </w:tcMar>
            <w:vAlign w:val="center"/>
            <w:hideMark/>
          </w:tcPr>
          <w:p w14:paraId="3B4D6023" w14:textId="77777777" w:rsidR="00461991" w:rsidRPr="00461991" w:rsidRDefault="00461991" w:rsidP="00461991">
            <w:pPr>
              <w:spacing w:line="240" w:lineRule="auto"/>
              <w:ind w:firstLine="0"/>
              <w:rPr>
                <w:rFonts w:eastAsia="Calibri" w:cs="Times New Roman"/>
                <w:color w:val="000000"/>
                <w:sz w:val="20"/>
                <w:szCs w:val="20"/>
                <w:lang w:val="en-US" w:eastAsia="zh-CN"/>
              </w:rPr>
            </w:pPr>
            <w:r w:rsidRPr="00461991">
              <w:rPr>
                <w:rFonts w:eastAsia="Calibri" w:cs="Times New Roman"/>
                <w:color w:val="000000"/>
                <w:sz w:val="20"/>
                <w:szCs w:val="20"/>
                <w:lang w:val="en-US" w:eastAsia="zh-CN"/>
              </w:rPr>
              <w:t>Loss of Face</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226DDFC1"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0.37</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6C2DBC10"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0.99</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3194A08F"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-0.18</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2DE05369"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0.92</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11ECA53C"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38.83</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3E8BAA37"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0F0DDB65"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0.08</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21A67C3F"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-0.42</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0AF94C77"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0.93</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18F720F6"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-0.36</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5BB84BE4"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1.01</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48445174"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0.46</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7FF5B0FE"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0F940905"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w:t>
            </w:r>
          </w:p>
        </w:tc>
      </w:tr>
      <w:tr w:rsidR="00461991" w:rsidRPr="00461991" w14:paraId="04D5D8CB" w14:textId="77777777" w:rsidTr="00E1236A">
        <w:trPr>
          <w:trHeight w:val="199"/>
        </w:trPr>
        <w:tc>
          <w:tcPr>
            <w:tcW w:w="1263" w:type="pct"/>
            <w:tcBorders>
              <w:top w:val="nil"/>
              <w:left w:val="nil"/>
              <w:bottom w:val="nil"/>
              <w:right w:val="nil"/>
            </w:tcBorders>
            <w:shd w:val="clear" w:color="auto" w:fill="auto"/>
            <w:tcMar>
              <w:top w:w="0" w:type="dxa"/>
              <w:left w:w="15" w:type="dxa"/>
              <w:bottom w:w="0" w:type="dxa"/>
              <w:right w:w="15" w:type="dxa"/>
            </w:tcMar>
            <w:vAlign w:val="center"/>
            <w:hideMark/>
          </w:tcPr>
          <w:p w14:paraId="2DC70612" w14:textId="77777777" w:rsidR="00461991" w:rsidRPr="00461991" w:rsidRDefault="00461991" w:rsidP="00461991">
            <w:pPr>
              <w:spacing w:line="240" w:lineRule="auto"/>
              <w:ind w:firstLine="0"/>
              <w:rPr>
                <w:rFonts w:eastAsia="Calibri" w:cs="Times New Roman"/>
                <w:color w:val="000000"/>
                <w:sz w:val="20"/>
                <w:szCs w:val="20"/>
                <w:lang w:val="en-US" w:eastAsia="zh-CN"/>
              </w:rPr>
            </w:pPr>
            <w:r w:rsidRPr="00461991">
              <w:rPr>
                <w:rFonts w:eastAsia="Calibri" w:cs="Times New Roman"/>
                <w:color w:val="000000"/>
                <w:sz w:val="20"/>
                <w:szCs w:val="20"/>
                <w:lang w:val="en-US" w:eastAsia="zh-CN"/>
              </w:rPr>
              <w:t>Honor: Loss of Family Reputation</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4740AEFD"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-0.34</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17860092"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0.6</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0AD0A0A8"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-0.11</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00B008AE"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0.56</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7C499ECC"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18.52</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2F5E0307"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44A6FFC8"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0.04</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55AF6622"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0.33</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44EE1552"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0.48</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7CB4C500"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0.34</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3DF68584"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0.51</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356CDDD0"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0.03</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2C864BA1"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37103BE0"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w:t>
            </w:r>
          </w:p>
        </w:tc>
      </w:tr>
      <w:tr w:rsidR="00461991" w:rsidRPr="00461991" w14:paraId="472A6BB2" w14:textId="77777777" w:rsidTr="00E1236A">
        <w:trPr>
          <w:trHeight w:val="199"/>
        </w:trPr>
        <w:tc>
          <w:tcPr>
            <w:tcW w:w="1263" w:type="pct"/>
            <w:tcBorders>
              <w:top w:val="nil"/>
              <w:left w:val="nil"/>
              <w:bottom w:val="nil"/>
              <w:right w:val="nil"/>
            </w:tcBorders>
            <w:shd w:val="clear" w:color="auto" w:fill="auto"/>
            <w:tcMar>
              <w:top w:w="0" w:type="dxa"/>
              <w:left w:w="15" w:type="dxa"/>
              <w:bottom w:w="0" w:type="dxa"/>
              <w:right w:w="15" w:type="dxa"/>
            </w:tcMar>
            <w:vAlign w:val="center"/>
            <w:hideMark/>
          </w:tcPr>
          <w:p w14:paraId="1AEAA41D" w14:textId="77777777" w:rsidR="00461991" w:rsidRPr="00461991" w:rsidRDefault="00461991" w:rsidP="00461991">
            <w:pPr>
              <w:spacing w:line="240" w:lineRule="auto"/>
              <w:ind w:firstLine="0"/>
              <w:rPr>
                <w:rFonts w:eastAsia="Calibri" w:cs="Times New Roman"/>
                <w:color w:val="000000"/>
                <w:sz w:val="20"/>
                <w:szCs w:val="20"/>
                <w:lang w:val="en-US" w:eastAsia="zh-CN"/>
              </w:rPr>
            </w:pPr>
            <w:r w:rsidRPr="00461991">
              <w:rPr>
                <w:rFonts w:eastAsia="Calibri" w:cs="Times New Roman"/>
                <w:color w:val="000000"/>
                <w:sz w:val="20"/>
                <w:szCs w:val="20"/>
                <w:lang w:val="en-US" w:eastAsia="zh-CN"/>
              </w:rPr>
              <w:t>Honor: Loss of Family Authority</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36A6A123"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-0.36</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318082D3"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1.04</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2A279A97"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0.01</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4C6266B3"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1.02</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760AC4AE"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14.71</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16283762"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1FE15AEF"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0.03</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236A3C5F"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0.59</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3D9ACF2B"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0.93</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770A8979"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0.13</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6A48D387"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1.44</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06E7C387"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10.98</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0444D196"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5F291C2A"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0.03</w:t>
            </w:r>
          </w:p>
        </w:tc>
      </w:tr>
      <w:tr w:rsidR="00461991" w:rsidRPr="00461991" w14:paraId="21618033" w14:textId="77777777" w:rsidTr="00E1236A">
        <w:trPr>
          <w:trHeight w:val="199"/>
        </w:trPr>
        <w:tc>
          <w:tcPr>
            <w:tcW w:w="1263" w:type="pct"/>
            <w:tcBorders>
              <w:top w:val="nil"/>
              <w:left w:val="nil"/>
              <w:bottom w:val="nil"/>
              <w:right w:val="nil"/>
            </w:tcBorders>
            <w:shd w:val="clear" w:color="auto" w:fill="auto"/>
            <w:tcMar>
              <w:top w:w="0" w:type="dxa"/>
              <w:left w:w="15" w:type="dxa"/>
              <w:bottom w:w="0" w:type="dxa"/>
              <w:right w:w="15" w:type="dxa"/>
            </w:tcMar>
            <w:vAlign w:val="center"/>
            <w:hideMark/>
          </w:tcPr>
          <w:p w14:paraId="41726FD8" w14:textId="77777777" w:rsidR="00461991" w:rsidRPr="00461991" w:rsidRDefault="00461991" w:rsidP="00461991">
            <w:pPr>
              <w:spacing w:line="240" w:lineRule="auto"/>
              <w:ind w:firstLine="0"/>
              <w:rPr>
                <w:rFonts w:eastAsia="Calibri" w:cs="Times New Roman"/>
                <w:color w:val="000000"/>
                <w:sz w:val="20"/>
                <w:szCs w:val="20"/>
                <w:lang w:val="en-US" w:eastAsia="zh-CN"/>
              </w:rPr>
            </w:pPr>
            <w:r w:rsidRPr="00461991">
              <w:rPr>
                <w:rFonts w:eastAsia="Calibri" w:cs="Times New Roman"/>
                <w:color w:val="000000"/>
                <w:sz w:val="20"/>
                <w:szCs w:val="20"/>
                <w:lang w:val="en-US" w:eastAsia="zh-CN"/>
              </w:rPr>
              <w:t>Honor: Loss of Sexual Propriety</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5E3985B0"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-0.54</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5FCA9112"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1.28</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792C3B19"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-0.66</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30E42CF0"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1.4</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3C9CBA98"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0.69</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63AF3707"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53DEF144"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2ADAA2DC"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0.59</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20A68DA4"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1.21</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30949D80"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0.64</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506B17EF"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1.27</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3781FCE6"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0.29</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10CFCB90"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0EC11C25"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w:t>
            </w:r>
          </w:p>
        </w:tc>
      </w:tr>
      <w:tr w:rsidR="00461991" w:rsidRPr="00461991" w14:paraId="38F2E41B" w14:textId="77777777" w:rsidTr="00E1236A">
        <w:trPr>
          <w:trHeight w:val="199"/>
        </w:trPr>
        <w:tc>
          <w:tcPr>
            <w:tcW w:w="1263"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347FE651" w14:textId="77777777" w:rsidR="00461991" w:rsidRPr="00461991" w:rsidRDefault="00461991" w:rsidP="00461991">
            <w:pPr>
              <w:spacing w:line="240" w:lineRule="auto"/>
              <w:ind w:firstLine="0"/>
              <w:rPr>
                <w:rFonts w:eastAsia="Calibri" w:cs="Times New Roman"/>
                <w:color w:val="000000"/>
                <w:sz w:val="20"/>
                <w:szCs w:val="20"/>
                <w:lang w:val="en-US" w:eastAsia="zh-CN"/>
              </w:rPr>
            </w:pPr>
            <w:r w:rsidRPr="00461991">
              <w:rPr>
                <w:rFonts w:eastAsia="Calibri" w:cs="Times New Roman"/>
                <w:color w:val="000000"/>
                <w:sz w:val="20"/>
                <w:szCs w:val="20"/>
                <w:lang w:val="en-US" w:eastAsia="zh-CN"/>
              </w:rPr>
              <w:t>Honor: Loss of Integrity</w:t>
            </w:r>
          </w:p>
        </w:tc>
        <w:tc>
          <w:tcPr>
            <w:tcW w:w="267"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29B37756"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0.27</w:t>
            </w:r>
          </w:p>
        </w:tc>
        <w:tc>
          <w:tcPr>
            <w:tcW w:w="267"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64F5E3C6"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0.59</w:t>
            </w:r>
          </w:p>
        </w:tc>
        <w:tc>
          <w:tcPr>
            <w:tcW w:w="267"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48301259"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-0.09</w:t>
            </w:r>
          </w:p>
        </w:tc>
        <w:tc>
          <w:tcPr>
            <w:tcW w:w="267"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773CBDFD"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0.54</w:t>
            </w:r>
          </w:p>
        </w:tc>
        <w:tc>
          <w:tcPr>
            <w:tcW w:w="267"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7051950F"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46.5</w:t>
            </w:r>
          </w:p>
        </w:tc>
        <w:tc>
          <w:tcPr>
            <w:tcW w:w="267"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04D04DEC"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w:t>
            </w:r>
          </w:p>
        </w:tc>
        <w:tc>
          <w:tcPr>
            <w:tcW w:w="267"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464A18BF"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0.09</w:t>
            </w:r>
          </w:p>
        </w:tc>
        <w:tc>
          <w:tcPr>
            <w:tcW w:w="267"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23A43234"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-0.3</w:t>
            </w:r>
          </w:p>
        </w:tc>
        <w:tc>
          <w:tcPr>
            <w:tcW w:w="267"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6D26AE0F"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0.55</w:t>
            </w:r>
          </w:p>
        </w:tc>
        <w:tc>
          <w:tcPr>
            <w:tcW w:w="267"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7FF065FD"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-0.23</w:t>
            </w:r>
          </w:p>
        </w:tc>
        <w:tc>
          <w:tcPr>
            <w:tcW w:w="267"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44859485"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0.61</w:t>
            </w:r>
          </w:p>
        </w:tc>
        <w:tc>
          <w:tcPr>
            <w:tcW w:w="267"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539F84A9"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1.15</w:t>
            </w:r>
          </w:p>
        </w:tc>
        <w:tc>
          <w:tcPr>
            <w:tcW w:w="267"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29B13923"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 </w:t>
            </w:r>
          </w:p>
        </w:tc>
        <w:tc>
          <w:tcPr>
            <w:tcW w:w="267"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0EE9C338" w14:textId="77777777" w:rsidR="00461991" w:rsidRPr="00461991" w:rsidRDefault="00461991" w:rsidP="00461991">
            <w:pPr>
              <w:spacing w:line="240" w:lineRule="auto"/>
              <w:ind w:firstLine="0"/>
              <w:jc w:val="center"/>
              <w:rPr>
                <w:rFonts w:eastAsia="Calibri" w:cs="Times New Roman"/>
                <w:color w:val="000000"/>
                <w:sz w:val="20"/>
                <w:szCs w:val="20"/>
                <w:lang w:val="en-US" w:eastAsia="zh-CN"/>
              </w:rPr>
            </w:pPr>
            <w:r w:rsidRPr="00461991">
              <w:rPr>
                <w:rFonts w:eastAsia="Calibri" w:cs="Times New Roman"/>
                <w:color w:val="000000"/>
                <w:sz w:val="20"/>
                <w:szCs w:val="20"/>
                <w:lang w:val="en-US" w:eastAsia="zh-CN"/>
              </w:rPr>
              <w:t>0</w:t>
            </w:r>
          </w:p>
        </w:tc>
      </w:tr>
    </w:tbl>
    <w:p w14:paraId="5925B274" w14:textId="77777777" w:rsidR="00461991" w:rsidRPr="00461991" w:rsidRDefault="00461991" w:rsidP="00461991">
      <w:pPr>
        <w:spacing w:line="240" w:lineRule="auto"/>
        <w:ind w:firstLine="0"/>
        <w:rPr>
          <w:rFonts w:eastAsia="Calibri" w:cs="Times New Roman"/>
          <w:b/>
          <w:color w:val="000000"/>
          <w:sz w:val="20"/>
          <w:szCs w:val="20"/>
          <w:highlight w:val="white"/>
          <w:lang w:val="en-US" w:eastAsia="zh-CN"/>
        </w:rPr>
      </w:pPr>
      <w:r w:rsidRPr="00461991">
        <w:rPr>
          <w:rFonts w:eastAsia="Calibri" w:cs="Times New Roman"/>
          <w:b/>
          <w:color w:val="000000"/>
          <w:sz w:val="20"/>
          <w:szCs w:val="20"/>
          <w:highlight w:val="white"/>
          <w:lang w:val="en-US" w:eastAsia="zh-CN"/>
        </w:rPr>
        <w:t xml:space="preserve"> </w:t>
      </w:r>
      <w:r w:rsidRPr="00461991">
        <w:rPr>
          <w:rFonts w:eastAsia="Calibri" w:cs="Times New Roman"/>
          <w:b/>
          <w:color w:val="000000"/>
          <w:sz w:val="20"/>
          <w:szCs w:val="20"/>
          <w:highlight w:val="white"/>
          <w:lang w:val="en-US" w:eastAsia="zh-CN"/>
        </w:rPr>
        <w:br w:type="page"/>
      </w:r>
    </w:p>
    <w:p w14:paraId="3ADF6741" w14:textId="0566484A" w:rsidR="004A1758" w:rsidRPr="004A1758" w:rsidRDefault="004A1758" w:rsidP="004A1758">
      <w:pPr>
        <w:spacing w:line="240" w:lineRule="auto"/>
        <w:ind w:firstLine="0"/>
        <w:rPr>
          <w:rFonts w:eastAsia="Calibri" w:cs="Times New Roman"/>
          <w:szCs w:val="24"/>
          <w:lang w:val="en-US" w:eastAsia="zh-CN"/>
        </w:rPr>
      </w:pPr>
      <w:r w:rsidRPr="004A1758">
        <w:rPr>
          <w:rFonts w:eastAsia="Calibri" w:cs="Times New Roman"/>
          <w:b/>
          <w:color w:val="000000"/>
          <w:sz w:val="20"/>
          <w:szCs w:val="20"/>
          <w:highlight w:val="white"/>
          <w:lang w:val="en-US" w:eastAsia="zh-CN"/>
        </w:rPr>
        <w:t xml:space="preserve">Table </w:t>
      </w:r>
      <w:r w:rsidR="00DD65B9">
        <w:rPr>
          <w:rFonts w:cs="Times New Roman" w:hint="eastAsia"/>
          <w:b/>
          <w:color w:val="000000"/>
          <w:sz w:val="20"/>
          <w:szCs w:val="20"/>
          <w:highlight w:val="white"/>
          <w:lang w:val="en-US" w:eastAsia="zh-CN"/>
        </w:rPr>
        <w:t>S</w:t>
      </w:r>
      <w:r w:rsidR="00D92974">
        <w:rPr>
          <w:rFonts w:eastAsia="Calibri" w:cs="Times New Roman"/>
          <w:b/>
          <w:color w:val="000000"/>
          <w:sz w:val="20"/>
          <w:szCs w:val="20"/>
          <w:highlight w:val="white"/>
          <w:lang w:val="en-US" w:eastAsia="zh-CN"/>
        </w:rPr>
        <w:t>4</w:t>
      </w:r>
      <w:r w:rsidRPr="004A1758">
        <w:rPr>
          <w:rFonts w:eastAsia="Calibri" w:cs="Times New Roman"/>
          <w:b/>
          <w:color w:val="000000"/>
          <w:sz w:val="20"/>
          <w:szCs w:val="20"/>
          <w:highlight w:val="white"/>
          <w:lang w:val="en-US" w:eastAsia="zh-CN"/>
        </w:rPr>
        <w:t xml:space="preserve"> (continued)</w:t>
      </w:r>
    </w:p>
    <w:tbl>
      <w:tblPr>
        <w:tblW w:w="5000" w:type="pct"/>
        <w:tblCellMar>
          <w:left w:w="0" w:type="dxa"/>
          <w:right w:w="0" w:type="dxa"/>
        </w:tblCellMar>
        <w:tblLook w:val="04A0" w:firstRow="1" w:lastRow="0" w:firstColumn="1" w:lastColumn="0" w:noHBand="0" w:noVBand="1"/>
      </w:tblPr>
      <w:tblGrid>
        <w:gridCol w:w="3527"/>
        <w:gridCol w:w="746"/>
        <w:gridCol w:w="746"/>
        <w:gridCol w:w="746"/>
        <w:gridCol w:w="745"/>
        <w:gridCol w:w="745"/>
        <w:gridCol w:w="745"/>
        <w:gridCol w:w="745"/>
        <w:gridCol w:w="745"/>
        <w:gridCol w:w="745"/>
        <w:gridCol w:w="745"/>
        <w:gridCol w:w="745"/>
        <w:gridCol w:w="745"/>
        <w:gridCol w:w="745"/>
        <w:gridCol w:w="743"/>
      </w:tblGrid>
      <w:tr w:rsidR="004A1758" w:rsidRPr="004A1758" w14:paraId="613514CE" w14:textId="77777777" w:rsidTr="00E1236A">
        <w:trPr>
          <w:trHeight w:val="199"/>
        </w:trPr>
        <w:tc>
          <w:tcPr>
            <w:tcW w:w="1263" w:type="pct"/>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27890DC5" w14:textId="77777777" w:rsidR="004A1758" w:rsidRPr="004A1758" w:rsidRDefault="004A1758" w:rsidP="004A1758">
            <w:pPr>
              <w:spacing w:line="240" w:lineRule="auto"/>
              <w:ind w:firstLine="0"/>
              <w:rPr>
                <w:rFonts w:eastAsia="Calibri" w:cs="Times New Roman"/>
                <w:color w:val="000000"/>
                <w:sz w:val="20"/>
                <w:szCs w:val="20"/>
                <w:lang w:val="en-US" w:eastAsia="zh-CN"/>
              </w:rPr>
            </w:pPr>
            <w:r w:rsidRPr="004A1758">
              <w:rPr>
                <w:rFonts w:eastAsia="Calibri" w:cs="Times New Roman"/>
                <w:color w:val="000000"/>
                <w:sz w:val="20"/>
                <w:szCs w:val="20"/>
                <w:lang w:val="en-US" w:eastAsia="zh-CN"/>
              </w:rPr>
              <w:t> </w:t>
            </w:r>
          </w:p>
        </w:tc>
        <w:tc>
          <w:tcPr>
            <w:tcW w:w="534" w:type="pct"/>
            <w:gridSpan w:val="2"/>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FE1FA49" w14:textId="77777777" w:rsidR="004A1758" w:rsidRPr="004A1758" w:rsidRDefault="004A1758" w:rsidP="004A1758">
            <w:pPr>
              <w:spacing w:line="240" w:lineRule="auto"/>
              <w:ind w:firstLine="0"/>
              <w:jc w:val="center"/>
              <w:rPr>
                <w:rFonts w:eastAsia="Calibri" w:cs="Times New Roman"/>
                <w:b/>
                <w:bCs/>
                <w:color w:val="000000"/>
                <w:sz w:val="20"/>
                <w:szCs w:val="20"/>
                <w:lang w:val="en-US" w:eastAsia="zh-CN"/>
              </w:rPr>
            </w:pPr>
            <w:r w:rsidRPr="004A1758">
              <w:rPr>
                <w:rFonts w:eastAsia="Calibri" w:cs="Times New Roman"/>
                <w:b/>
                <w:bCs/>
                <w:color w:val="000000"/>
                <w:sz w:val="20"/>
                <w:szCs w:val="20"/>
                <w:lang w:val="en-US" w:eastAsia="zh-CN"/>
              </w:rPr>
              <w:t>Greek Sample</w:t>
            </w:r>
          </w:p>
        </w:tc>
        <w:tc>
          <w:tcPr>
            <w:tcW w:w="534" w:type="pct"/>
            <w:gridSpan w:val="2"/>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2B4B9372" w14:textId="77777777" w:rsidR="004A1758" w:rsidRPr="004A1758" w:rsidRDefault="004A1758" w:rsidP="004A1758">
            <w:pPr>
              <w:spacing w:line="240" w:lineRule="auto"/>
              <w:ind w:firstLine="0"/>
              <w:jc w:val="center"/>
              <w:rPr>
                <w:rFonts w:eastAsia="Calibri" w:cs="Times New Roman"/>
                <w:b/>
                <w:bCs/>
                <w:color w:val="000000"/>
                <w:sz w:val="20"/>
                <w:szCs w:val="20"/>
                <w:lang w:val="en-US" w:eastAsia="zh-CN"/>
              </w:rPr>
            </w:pPr>
            <w:r w:rsidRPr="004A1758">
              <w:rPr>
                <w:rFonts w:eastAsia="Calibri" w:cs="Times New Roman"/>
                <w:b/>
                <w:bCs/>
                <w:color w:val="000000"/>
                <w:sz w:val="20"/>
                <w:szCs w:val="20"/>
                <w:lang w:val="en-US" w:eastAsia="zh-CN"/>
              </w:rPr>
              <w:t>Greek Cypriot Sample</w:t>
            </w:r>
          </w:p>
        </w:tc>
        <w:tc>
          <w:tcPr>
            <w:tcW w:w="267" w:type="pct"/>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0D64367D" w14:textId="77777777" w:rsidR="004A1758" w:rsidRPr="004A1758" w:rsidRDefault="004A1758" w:rsidP="004A1758">
            <w:pPr>
              <w:spacing w:line="240" w:lineRule="auto"/>
              <w:ind w:firstLine="0"/>
              <w:jc w:val="center"/>
              <w:rPr>
                <w:rFonts w:eastAsia="Calibri" w:cs="Times New Roman"/>
                <w:b/>
                <w:bCs/>
                <w:color w:val="000000"/>
                <w:sz w:val="20"/>
                <w:szCs w:val="20"/>
                <w:lang w:val="en-US" w:eastAsia="zh-CN"/>
              </w:rPr>
            </w:pPr>
            <w:r w:rsidRPr="004A1758">
              <w:rPr>
                <w:rFonts w:eastAsia="Calibri" w:cs="Times New Roman"/>
                <w:b/>
                <w:bCs/>
                <w:color w:val="000000"/>
                <w:sz w:val="20"/>
                <w:szCs w:val="20"/>
                <w:lang w:val="en-US" w:eastAsia="zh-CN"/>
              </w:rPr>
              <w:t> </w:t>
            </w:r>
          </w:p>
        </w:tc>
        <w:tc>
          <w:tcPr>
            <w:tcW w:w="267" w:type="pct"/>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588B041E" w14:textId="77777777" w:rsidR="004A1758" w:rsidRPr="004A1758" w:rsidRDefault="004A1758" w:rsidP="004A1758">
            <w:pPr>
              <w:spacing w:line="240" w:lineRule="auto"/>
              <w:ind w:firstLine="0"/>
              <w:jc w:val="center"/>
              <w:rPr>
                <w:rFonts w:eastAsia="Calibri" w:cs="Times New Roman"/>
                <w:b/>
                <w:bCs/>
                <w:color w:val="000000"/>
                <w:sz w:val="20"/>
                <w:szCs w:val="20"/>
                <w:lang w:val="en-US" w:eastAsia="zh-CN"/>
              </w:rPr>
            </w:pPr>
            <w:r w:rsidRPr="004A1758">
              <w:rPr>
                <w:rFonts w:eastAsia="Calibri" w:cs="Times New Roman"/>
                <w:b/>
                <w:bCs/>
                <w:color w:val="000000"/>
                <w:sz w:val="20"/>
                <w:szCs w:val="20"/>
                <w:lang w:val="en-US" w:eastAsia="zh-CN"/>
              </w:rPr>
              <w:t> </w:t>
            </w:r>
          </w:p>
        </w:tc>
        <w:tc>
          <w:tcPr>
            <w:tcW w:w="267" w:type="pct"/>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829E144"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 </w:t>
            </w:r>
          </w:p>
        </w:tc>
        <w:tc>
          <w:tcPr>
            <w:tcW w:w="534" w:type="pct"/>
            <w:gridSpan w:val="2"/>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29B3DCE6" w14:textId="77777777" w:rsidR="004A1758" w:rsidRPr="004A1758" w:rsidRDefault="004A1758" w:rsidP="004A1758">
            <w:pPr>
              <w:spacing w:line="240" w:lineRule="auto"/>
              <w:ind w:firstLine="0"/>
              <w:jc w:val="center"/>
              <w:rPr>
                <w:rFonts w:eastAsia="Calibri" w:cs="Times New Roman"/>
                <w:b/>
                <w:bCs/>
                <w:color w:val="000000"/>
                <w:sz w:val="20"/>
                <w:szCs w:val="20"/>
                <w:lang w:val="en-US" w:eastAsia="zh-CN"/>
              </w:rPr>
            </w:pPr>
            <w:r w:rsidRPr="004A1758">
              <w:rPr>
                <w:rFonts w:eastAsia="Calibri" w:cs="Times New Roman"/>
                <w:b/>
                <w:bCs/>
                <w:color w:val="000000"/>
                <w:sz w:val="20"/>
                <w:szCs w:val="20"/>
                <w:lang w:val="en-US" w:eastAsia="zh-CN"/>
              </w:rPr>
              <w:t>Greek Cypriot Sample</w:t>
            </w:r>
          </w:p>
        </w:tc>
        <w:tc>
          <w:tcPr>
            <w:tcW w:w="534" w:type="pct"/>
            <w:gridSpan w:val="2"/>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42E2C4F" w14:textId="77777777" w:rsidR="004A1758" w:rsidRPr="004A1758" w:rsidRDefault="004A1758" w:rsidP="004A1758">
            <w:pPr>
              <w:spacing w:line="240" w:lineRule="auto"/>
              <w:ind w:firstLine="0"/>
              <w:jc w:val="center"/>
              <w:rPr>
                <w:rFonts w:eastAsia="Calibri" w:cs="Times New Roman"/>
                <w:b/>
                <w:bCs/>
                <w:color w:val="000000"/>
                <w:sz w:val="20"/>
                <w:szCs w:val="20"/>
                <w:lang w:val="en-US" w:eastAsia="zh-CN"/>
              </w:rPr>
            </w:pPr>
            <w:r w:rsidRPr="004A1758">
              <w:rPr>
                <w:rFonts w:eastAsia="Calibri" w:cs="Times New Roman"/>
                <w:b/>
                <w:bCs/>
                <w:color w:val="000000"/>
                <w:sz w:val="20"/>
                <w:szCs w:val="20"/>
                <w:lang w:val="en-US" w:eastAsia="zh-CN"/>
              </w:rPr>
              <w:t>Turkish Cypriot Sample</w:t>
            </w:r>
          </w:p>
        </w:tc>
        <w:tc>
          <w:tcPr>
            <w:tcW w:w="267" w:type="pct"/>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2A66BADA" w14:textId="77777777" w:rsidR="004A1758" w:rsidRPr="004A1758" w:rsidRDefault="004A1758" w:rsidP="004A1758">
            <w:pPr>
              <w:spacing w:line="240" w:lineRule="auto"/>
              <w:ind w:firstLine="0"/>
              <w:jc w:val="center"/>
              <w:rPr>
                <w:rFonts w:eastAsia="Calibri" w:cs="Times New Roman"/>
                <w:b/>
                <w:bCs/>
                <w:color w:val="000000"/>
                <w:sz w:val="20"/>
                <w:szCs w:val="20"/>
                <w:lang w:val="en-US" w:eastAsia="zh-CN"/>
              </w:rPr>
            </w:pPr>
            <w:r w:rsidRPr="004A1758">
              <w:rPr>
                <w:rFonts w:eastAsia="Calibri" w:cs="Times New Roman"/>
                <w:b/>
                <w:bCs/>
                <w:color w:val="000000"/>
                <w:sz w:val="20"/>
                <w:szCs w:val="20"/>
                <w:lang w:val="en-US" w:eastAsia="zh-CN"/>
              </w:rPr>
              <w:t> </w:t>
            </w:r>
          </w:p>
        </w:tc>
        <w:tc>
          <w:tcPr>
            <w:tcW w:w="267" w:type="pct"/>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21B0341" w14:textId="77777777" w:rsidR="004A1758" w:rsidRPr="004A1758" w:rsidRDefault="004A1758" w:rsidP="004A1758">
            <w:pPr>
              <w:spacing w:line="240" w:lineRule="auto"/>
              <w:ind w:firstLine="0"/>
              <w:jc w:val="center"/>
              <w:rPr>
                <w:rFonts w:eastAsia="Calibri" w:cs="Times New Roman"/>
                <w:b/>
                <w:bCs/>
                <w:color w:val="000000"/>
                <w:sz w:val="20"/>
                <w:szCs w:val="20"/>
                <w:lang w:val="en-US" w:eastAsia="zh-CN"/>
              </w:rPr>
            </w:pPr>
            <w:r w:rsidRPr="004A1758">
              <w:rPr>
                <w:rFonts w:eastAsia="Calibri" w:cs="Times New Roman"/>
                <w:b/>
                <w:bCs/>
                <w:color w:val="000000"/>
                <w:sz w:val="20"/>
                <w:szCs w:val="20"/>
                <w:lang w:val="en-US" w:eastAsia="zh-CN"/>
              </w:rPr>
              <w:t> </w:t>
            </w:r>
          </w:p>
        </w:tc>
        <w:tc>
          <w:tcPr>
            <w:tcW w:w="267" w:type="pct"/>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2158A816"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 </w:t>
            </w:r>
          </w:p>
        </w:tc>
      </w:tr>
      <w:tr w:rsidR="004A1758" w:rsidRPr="004A1758" w14:paraId="17A7F31B" w14:textId="77777777" w:rsidTr="00E1236A">
        <w:trPr>
          <w:trHeight w:val="199"/>
        </w:trPr>
        <w:tc>
          <w:tcPr>
            <w:tcW w:w="1263"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4C6C013F" w14:textId="77777777" w:rsidR="004A1758" w:rsidRPr="004A1758" w:rsidRDefault="004A1758" w:rsidP="004A1758">
            <w:pPr>
              <w:spacing w:line="240" w:lineRule="auto"/>
              <w:ind w:firstLine="0"/>
              <w:rPr>
                <w:rFonts w:eastAsia="Calibri" w:cs="Times New Roman"/>
                <w:color w:val="000000"/>
                <w:sz w:val="20"/>
                <w:szCs w:val="20"/>
                <w:lang w:val="en-US" w:eastAsia="zh-CN"/>
              </w:rPr>
            </w:pPr>
            <w:r w:rsidRPr="004A1758">
              <w:rPr>
                <w:rFonts w:eastAsia="Calibri" w:cs="Times New Roman"/>
                <w:color w:val="000000"/>
                <w:sz w:val="20"/>
                <w:szCs w:val="20"/>
                <w:lang w:val="en-US" w:eastAsia="zh-CN"/>
              </w:rPr>
              <w:t> </w:t>
            </w:r>
          </w:p>
        </w:tc>
        <w:tc>
          <w:tcPr>
            <w:tcW w:w="267"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6678A2A1" w14:textId="77777777" w:rsidR="004A1758" w:rsidRPr="004A1758" w:rsidRDefault="004A1758" w:rsidP="004A1758">
            <w:pPr>
              <w:spacing w:line="240" w:lineRule="auto"/>
              <w:ind w:firstLine="0"/>
              <w:jc w:val="center"/>
              <w:rPr>
                <w:rFonts w:eastAsia="Calibri" w:cs="Times New Roman"/>
                <w:i/>
                <w:iCs/>
                <w:color w:val="000000"/>
                <w:sz w:val="20"/>
                <w:szCs w:val="20"/>
                <w:lang w:val="en-US" w:eastAsia="zh-CN"/>
              </w:rPr>
            </w:pPr>
            <w:r w:rsidRPr="004A1758">
              <w:rPr>
                <w:rFonts w:eastAsia="Calibri" w:cs="Times New Roman"/>
                <w:i/>
                <w:iCs/>
                <w:color w:val="000000"/>
                <w:sz w:val="20"/>
                <w:szCs w:val="20"/>
                <w:lang w:val="en-US" w:eastAsia="zh-CN"/>
              </w:rPr>
              <w:t>M</w:t>
            </w:r>
          </w:p>
        </w:tc>
        <w:tc>
          <w:tcPr>
            <w:tcW w:w="267"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3D03E509" w14:textId="77777777" w:rsidR="004A1758" w:rsidRPr="004A1758" w:rsidRDefault="004A1758" w:rsidP="004A1758">
            <w:pPr>
              <w:spacing w:line="240" w:lineRule="auto"/>
              <w:ind w:firstLine="0"/>
              <w:jc w:val="center"/>
              <w:rPr>
                <w:rFonts w:eastAsia="Calibri" w:cs="Times New Roman"/>
                <w:i/>
                <w:iCs/>
                <w:color w:val="000000"/>
                <w:sz w:val="20"/>
                <w:szCs w:val="20"/>
                <w:lang w:val="en-US" w:eastAsia="zh-CN"/>
              </w:rPr>
            </w:pPr>
            <w:r w:rsidRPr="004A1758">
              <w:rPr>
                <w:rFonts w:eastAsia="Calibri" w:cs="Times New Roman"/>
                <w:i/>
                <w:iCs/>
                <w:color w:val="000000"/>
                <w:sz w:val="20"/>
                <w:szCs w:val="20"/>
                <w:lang w:val="en-US" w:eastAsia="zh-CN"/>
              </w:rPr>
              <w:t>SD</w:t>
            </w:r>
          </w:p>
        </w:tc>
        <w:tc>
          <w:tcPr>
            <w:tcW w:w="267"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59766F59" w14:textId="77777777" w:rsidR="004A1758" w:rsidRPr="004A1758" w:rsidRDefault="004A1758" w:rsidP="004A1758">
            <w:pPr>
              <w:spacing w:line="240" w:lineRule="auto"/>
              <w:ind w:firstLine="0"/>
              <w:jc w:val="center"/>
              <w:rPr>
                <w:rFonts w:eastAsia="Calibri" w:cs="Times New Roman"/>
                <w:i/>
                <w:iCs/>
                <w:color w:val="000000"/>
                <w:sz w:val="20"/>
                <w:szCs w:val="20"/>
                <w:lang w:val="en-US" w:eastAsia="zh-CN"/>
              </w:rPr>
            </w:pPr>
            <w:r w:rsidRPr="004A1758">
              <w:rPr>
                <w:rFonts w:eastAsia="Calibri" w:cs="Times New Roman"/>
                <w:i/>
                <w:iCs/>
                <w:color w:val="000000"/>
                <w:sz w:val="20"/>
                <w:szCs w:val="20"/>
                <w:lang w:val="en-US" w:eastAsia="zh-CN"/>
              </w:rPr>
              <w:t>M</w:t>
            </w:r>
          </w:p>
        </w:tc>
        <w:tc>
          <w:tcPr>
            <w:tcW w:w="267"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2F9A8472" w14:textId="77777777" w:rsidR="004A1758" w:rsidRPr="004A1758" w:rsidRDefault="004A1758" w:rsidP="004A1758">
            <w:pPr>
              <w:spacing w:line="240" w:lineRule="auto"/>
              <w:ind w:firstLine="0"/>
              <w:jc w:val="center"/>
              <w:rPr>
                <w:rFonts w:eastAsia="Calibri" w:cs="Times New Roman"/>
                <w:i/>
                <w:iCs/>
                <w:color w:val="000000"/>
                <w:sz w:val="20"/>
                <w:szCs w:val="20"/>
                <w:lang w:val="en-US" w:eastAsia="zh-CN"/>
              </w:rPr>
            </w:pPr>
            <w:r w:rsidRPr="004A1758">
              <w:rPr>
                <w:rFonts w:eastAsia="Calibri" w:cs="Times New Roman"/>
                <w:i/>
                <w:iCs/>
                <w:color w:val="000000"/>
                <w:sz w:val="20"/>
                <w:szCs w:val="20"/>
                <w:lang w:val="en-US" w:eastAsia="zh-CN"/>
              </w:rPr>
              <w:t>SD</w:t>
            </w:r>
          </w:p>
        </w:tc>
        <w:tc>
          <w:tcPr>
            <w:tcW w:w="267"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55D7DE75" w14:textId="77777777" w:rsidR="004A1758" w:rsidRPr="004A1758" w:rsidRDefault="004A1758" w:rsidP="004A1758">
            <w:pPr>
              <w:spacing w:line="240" w:lineRule="auto"/>
              <w:ind w:firstLine="0"/>
              <w:jc w:val="center"/>
              <w:rPr>
                <w:rFonts w:eastAsia="Calibri" w:cs="Times New Roman"/>
                <w:i/>
                <w:iCs/>
                <w:color w:val="000000"/>
                <w:sz w:val="20"/>
                <w:szCs w:val="20"/>
                <w:lang w:val="en-US" w:eastAsia="zh-CN"/>
              </w:rPr>
            </w:pPr>
            <w:r w:rsidRPr="004A1758">
              <w:rPr>
                <w:rFonts w:eastAsia="Calibri" w:cs="Times New Roman"/>
                <w:i/>
                <w:iCs/>
                <w:color w:val="000000"/>
                <w:sz w:val="20"/>
                <w:szCs w:val="20"/>
                <w:lang w:val="en-US" w:eastAsia="zh-CN"/>
              </w:rPr>
              <w:t>F</w:t>
            </w:r>
          </w:p>
        </w:tc>
        <w:tc>
          <w:tcPr>
            <w:tcW w:w="267"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557E0E90" w14:textId="77777777" w:rsidR="004A1758" w:rsidRPr="004A1758" w:rsidRDefault="004A1758" w:rsidP="004A1758">
            <w:pPr>
              <w:spacing w:line="240" w:lineRule="auto"/>
              <w:ind w:firstLine="0"/>
              <w:jc w:val="center"/>
              <w:rPr>
                <w:rFonts w:eastAsia="Calibri" w:cs="Times New Roman"/>
                <w:i/>
                <w:iCs/>
                <w:color w:val="000000"/>
                <w:sz w:val="20"/>
                <w:szCs w:val="20"/>
                <w:lang w:val="en-US" w:eastAsia="zh-CN"/>
              </w:rPr>
            </w:pPr>
            <w:r w:rsidRPr="004A1758">
              <w:rPr>
                <w:rFonts w:eastAsia="Calibri" w:cs="Times New Roman"/>
                <w:i/>
                <w:iCs/>
                <w:color w:val="000000"/>
                <w:sz w:val="20"/>
                <w:szCs w:val="20"/>
                <w:lang w:val="en-US" w:eastAsia="zh-CN"/>
              </w:rPr>
              <w:t> </w:t>
            </w:r>
          </w:p>
        </w:tc>
        <w:tc>
          <w:tcPr>
            <w:tcW w:w="267"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60017EE8"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ηp2</w:t>
            </w:r>
          </w:p>
        </w:tc>
        <w:tc>
          <w:tcPr>
            <w:tcW w:w="267"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346E66E5" w14:textId="77777777" w:rsidR="004A1758" w:rsidRPr="004A1758" w:rsidRDefault="004A1758" w:rsidP="004A1758">
            <w:pPr>
              <w:spacing w:line="240" w:lineRule="auto"/>
              <w:ind w:firstLine="0"/>
              <w:jc w:val="center"/>
              <w:rPr>
                <w:rFonts w:eastAsia="Calibri" w:cs="Times New Roman"/>
                <w:i/>
                <w:iCs/>
                <w:color w:val="000000"/>
                <w:sz w:val="20"/>
                <w:szCs w:val="20"/>
                <w:lang w:val="en-US" w:eastAsia="zh-CN"/>
              </w:rPr>
            </w:pPr>
            <w:r w:rsidRPr="004A1758">
              <w:rPr>
                <w:rFonts w:eastAsia="Calibri" w:cs="Times New Roman"/>
                <w:i/>
                <w:iCs/>
                <w:color w:val="000000"/>
                <w:sz w:val="20"/>
                <w:szCs w:val="20"/>
                <w:lang w:val="en-US" w:eastAsia="zh-CN"/>
              </w:rPr>
              <w:t>M</w:t>
            </w:r>
          </w:p>
        </w:tc>
        <w:tc>
          <w:tcPr>
            <w:tcW w:w="267"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0A6E2627" w14:textId="77777777" w:rsidR="004A1758" w:rsidRPr="004A1758" w:rsidRDefault="004A1758" w:rsidP="004A1758">
            <w:pPr>
              <w:spacing w:line="240" w:lineRule="auto"/>
              <w:ind w:firstLine="0"/>
              <w:jc w:val="center"/>
              <w:rPr>
                <w:rFonts w:eastAsia="Calibri" w:cs="Times New Roman"/>
                <w:i/>
                <w:iCs/>
                <w:color w:val="000000"/>
                <w:sz w:val="20"/>
                <w:szCs w:val="20"/>
                <w:lang w:val="en-US" w:eastAsia="zh-CN"/>
              </w:rPr>
            </w:pPr>
            <w:r w:rsidRPr="004A1758">
              <w:rPr>
                <w:rFonts w:eastAsia="Calibri" w:cs="Times New Roman"/>
                <w:i/>
                <w:iCs/>
                <w:color w:val="000000"/>
                <w:sz w:val="20"/>
                <w:szCs w:val="20"/>
                <w:lang w:val="en-US" w:eastAsia="zh-CN"/>
              </w:rPr>
              <w:t>SD</w:t>
            </w:r>
          </w:p>
        </w:tc>
        <w:tc>
          <w:tcPr>
            <w:tcW w:w="267"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3EBA5A2B" w14:textId="77777777" w:rsidR="004A1758" w:rsidRPr="004A1758" w:rsidRDefault="004A1758" w:rsidP="004A1758">
            <w:pPr>
              <w:spacing w:line="240" w:lineRule="auto"/>
              <w:ind w:firstLine="0"/>
              <w:jc w:val="center"/>
              <w:rPr>
                <w:rFonts w:eastAsia="Calibri" w:cs="Times New Roman"/>
                <w:i/>
                <w:iCs/>
                <w:color w:val="000000"/>
                <w:sz w:val="20"/>
                <w:szCs w:val="20"/>
                <w:lang w:val="en-US" w:eastAsia="zh-CN"/>
              </w:rPr>
            </w:pPr>
            <w:r w:rsidRPr="004A1758">
              <w:rPr>
                <w:rFonts w:eastAsia="Calibri" w:cs="Times New Roman"/>
                <w:i/>
                <w:iCs/>
                <w:color w:val="000000"/>
                <w:sz w:val="20"/>
                <w:szCs w:val="20"/>
                <w:lang w:val="en-US" w:eastAsia="zh-CN"/>
              </w:rPr>
              <w:t>M</w:t>
            </w:r>
          </w:p>
        </w:tc>
        <w:tc>
          <w:tcPr>
            <w:tcW w:w="267"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0E21FFB6" w14:textId="77777777" w:rsidR="004A1758" w:rsidRPr="004A1758" w:rsidRDefault="004A1758" w:rsidP="004A1758">
            <w:pPr>
              <w:spacing w:line="240" w:lineRule="auto"/>
              <w:ind w:firstLine="0"/>
              <w:jc w:val="center"/>
              <w:rPr>
                <w:rFonts w:eastAsia="Calibri" w:cs="Times New Roman"/>
                <w:i/>
                <w:iCs/>
                <w:color w:val="000000"/>
                <w:sz w:val="20"/>
                <w:szCs w:val="20"/>
                <w:lang w:val="en-US" w:eastAsia="zh-CN"/>
              </w:rPr>
            </w:pPr>
            <w:r w:rsidRPr="004A1758">
              <w:rPr>
                <w:rFonts w:eastAsia="Calibri" w:cs="Times New Roman"/>
                <w:i/>
                <w:iCs/>
                <w:color w:val="000000"/>
                <w:sz w:val="20"/>
                <w:szCs w:val="20"/>
                <w:lang w:val="en-US" w:eastAsia="zh-CN"/>
              </w:rPr>
              <w:t>SD</w:t>
            </w:r>
          </w:p>
        </w:tc>
        <w:tc>
          <w:tcPr>
            <w:tcW w:w="267"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495BA5A9" w14:textId="77777777" w:rsidR="004A1758" w:rsidRPr="004A1758" w:rsidRDefault="004A1758" w:rsidP="004A1758">
            <w:pPr>
              <w:spacing w:line="240" w:lineRule="auto"/>
              <w:ind w:firstLine="0"/>
              <w:jc w:val="center"/>
              <w:rPr>
                <w:rFonts w:eastAsia="Calibri" w:cs="Times New Roman"/>
                <w:i/>
                <w:iCs/>
                <w:color w:val="000000"/>
                <w:sz w:val="20"/>
                <w:szCs w:val="20"/>
                <w:lang w:val="en-US" w:eastAsia="zh-CN"/>
              </w:rPr>
            </w:pPr>
            <w:r w:rsidRPr="004A1758">
              <w:rPr>
                <w:rFonts w:eastAsia="Calibri" w:cs="Times New Roman"/>
                <w:i/>
                <w:iCs/>
                <w:color w:val="000000"/>
                <w:sz w:val="20"/>
                <w:szCs w:val="20"/>
                <w:lang w:val="en-US" w:eastAsia="zh-CN"/>
              </w:rPr>
              <w:t>F</w:t>
            </w:r>
          </w:p>
        </w:tc>
        <w:tc>
          <w:tcPr>
            <w:tcW w:w="267"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5BEF153E" w14:textId="77777777" w:rsidR="004A1758" w:rsidRPr="004A1758" w:rsidRDefault="004A1758" w:rsidP="004A1758">
            <w:pPr>
              <w:spacing w:line="240" w:lineRule="auto"/>
              <w:ind w:firstLine="0"/>
              <w:jc w:val="center"/>
              <w:rPr>
                <w:rFonts w:eastAsia="Calibri" w:cs="Times New Roman"/>
                <w:i/>
                <w:iCs/>
                <w:color w:val="000000"/>
                <w:sz w:val="20"/>
                <w:szCs w:val="20"/>
                <w:lang w:val="en-US" w:eastAsia="zh-CN"/>
              </w:rPr>
            </w:pPr>
            <w:r w:rsidRPr="004A1758">
              <w:rPr>
                <w:rFonts w:eastAsia="Calibri" w:cs="Times New Roman"/>
                <w:i/>
                <w:iCs/>
                <w:color w:val="000000"/>
                <w:sz w:val="20"/>
                <w:szCs w:val="20"/>
                <w:lang w:val="en-US" w:eastAsia="zh-CN"/>
              </w:rPr>
              <w:t> </w:t>
            </w:r>
          </w:p>
        </w:tc>
        <w:tc>
          <w:tcPr>
            <w:tcW w:w="267"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7E0EC4FC"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ηp2</w:t>
            </w:r>
          </w:p>
        </w:tc>
      </w:tr>
      <w:tr w:rsidR="004A1758" w:rsidRPr="004A1758" w14:paraId="4C304102" w14:textId="77777777" w:rsidTr="00E1236A">
        <w:trPr>
          <w:trHeight w:val="199"/>
        </w:trPr>
        <w:tc>
          <w:tcPr>
            <w:tcW w:w="1263" w:type="pct"/>
            <w:tcBorders>
              <w:top w:val="nil"/>
              <w:left w:val="nil"/>
              <w:bottom w:val="nil"/>
              <w:right w:val="nil"/>
            </w:tcBorders>
            <w:shd w:val="clear" w:color="auto" w:fill="auto"/>
            <w:tcMar>
              <w:top w:w="0" w:type="dxa"/>
              <w:left w:w="15" w:type="dxa"/>
              <w:bottom w:w="0" w:type="dxa"/>
              <w:right w:w="15" w:type="dxa"/>
            </w:tcMar>
            <w:vAlign w:val="center"/>
            <w:hideMark/>
          </w:tcPr>
          <w:p w14:paraId="21261A84" w14:textId="77777777" w:rsidR="004A1758" w:rsidRPr="004A1758" w:rsidRDefault="004A1758" w:rsidP="004A1758">
            <w:pPr>
              <w:spacing w:line="240" w:lineRule="auto"/>
              <w:ind w:firstLine="0"/>
              <w:rPr>
                <w:rFonts w:eastAsia="Calibri" w:cs="Times New Roman"/>
                <w:b/>
                <w:bCs/>
                <w:color w:val="000000"/>
                <w:sz w:val="20"/>
                <w:szCs w:val="20"/>
                <w:lang w:val="en-US" w:eastAsia="zh-CN"/>
              </w:rPr>
            </w:pPr>
            <w:r w:rsidRPr="004A1758">
              <w:rPr>
                <w:rFonts w:eastAsia="Calibri" w:cs="Times New Roman"/>
                <w:b/>
                <w:bCs/>
                <w:color w:val="000000"/>
                <w:sz w:val="20"/>
                <w:szCs w:val="20"/>
                <w:lang w:val="en-US" w:eastAsia="zh-CN"/>
              </w:rPr>
              <w:t>Values</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4DD40D46" w14:textId="77777777" w:rsidR="004A1758" w:rsidRPr="004A1758" w:rsidRDefault="004A1758" w:rsidP="004A1758">
            <w:pPr>
              <w:spacing w:line="240" w:lineRule="auto"/>
              <w:ind w:firstLine="0"/>
              <w:rPr>
                <w:rFonts w:eastAsia="Calibri" w:cs="Times New Roman"/>
                <w:b/>
                <w:bCs/>
                <w:color w:val="000000"/>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5B0E0FAB" w14:textId="77777777" w:rsidR="004A1758" w:rsidRPr="004A1758" w:rsidRDefault="004A1758" w:rsidP="004A1758">
            <w:pPr>
              <w:spacing w:line="240" w:lineRule="auto"/>
              <w:ind w:firstLine="0"/>
              <w:jc w:val="center"/>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457BF9C6" w14:textId="77777777" w:rsidR="004A1758" w:rsidRPr="004A1758" w:rsidRDefault="004A1758" w:rsidP="004A1758">
            <w:pPr>
              <w:spacing w:line="240" w:lineRule="auto"/>
              <w:ind w:firstLine="0"/>
              <w:jc w:val="center"/>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4029F4ED" w14:textId="77777777" w:rsidR="004A1758" w:rsidRPr="004A1758" w:rsidRDefault="004A1758" w:rsidP="004A1758">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24A5F354" w14:textId="77777777" w:rsidR="004A1758" w:rsidRPr="004A1758" w:rsidRDefault="004A1758" w:rsidP="004A1758">
            <w:pPr>
              <w:spacing w:line="240" w:lineRule="auto"/>
              <w:ind w:firstLine="0"/>
              <w:jc w:val="center"/>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0D749F15" w14:textId="77777777" w:rsidR="004A1758" w:rsidRPr="004A1758" w:rsidRDefault="004A1758" w:rsidP="004A1758">
            <w:pPr>
              <w:spacing w:line="240" w:lineRule="auto"/>
              <w:ind w:firstLine="0"/>
              <w:jc w:val="center"/>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4E0799A2" w14:textId="77777777" w:rsidR="004A1758" w:rsidRPr="004A1758" w:rsidRDefault="004A1758" w:rsidP="004A1758">
            <w:pPr>
              <w:spacing w:line="240" w:lineRule="auto"/>
              <w:ind w:firstLine="0"/>
              <w:jc w:val="center"/>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149DADC0" w14:textId="77777777" w:rsidR="004A1758" w:rsidRPr="004A1758" w:rsidRDefault="004A1758" w:rsidP="004A1758">
            <w:pPr>
              <w:spacing w:line="240" w:lineRule="auto"/>
              <w:ind w:firstLine="0"/>
              <w:jc w:val="center"/>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001F66AF" w14:textId="77777777" w:rsidR="004A1758" w:rsidRPr="004A1758" w:rsidRDefault="004A1758" w:rsidP="004A1758">
            <w:pPr>
              <w:spacing w:line="240" w:lineRule="auto"/>
              <w:ind w:firstLine="0"/>
              <w:jc w:val="center"/>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4FB30970" w14:textId="77777777" w:rsidR="004A1758" w:rsidRPr="004A1758" w:rsidRDefault="004A1758" w:rsidP="004A1758">
            <w:pPr>
              <w:spacing w:line="240" w:lineRule="auto"/>
              <w:ind w:firstLine="0"/>
              <w:jc w:val="center"/>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227DDA91" w14:textId="77777777" w:rsidR="004A1758" w:rsidRPr="004A1758" w:rsidRDefault="004A1758" w:rsidP="004A1758">
            <w:pPr>
              <w:spacing w:line="240" w:lineRule="auto"/>
              <w:ind w:firstLine="0"/>
              <w:jc w:val="center"/>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5136BC79" w14:textId="77777777" w:rsidR="004A1758" w:rsidRPr="004A1758" w:rsidRDefault="004A1758" w:rsidP="004A1758">
            <w:pPr>
              <w:spacing w:line="240" w:lineRule="auto"/>
              <w:ind w:firstLine="0"/>
              <w:jc w:val="center"/>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3BE958F5" w14:textId="77777777" w:rsidR="004A1758" w:rsidRPr="004A1758" w:rsidRDefault="004A1758" w:rsidP="004A1758">
            <w:pPr>
              <w:spacing w:line="240" w:lineRule="auto"/>
              <w:ind w:firstLine="0"/>
              <w:jc w:val="center"/>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0206712B" w14:textId="77777777" w:rsidR="004A1758" w:rsidRPr="004A1758" w:rsidRDefault="004A1758" w:rsidP="004A1758">
            <w:pPr>
              <w:spacing w:line="240" w:lineRule="auto"/>
              <w:ind w:firstLine="0"/>
              <w:jc w:val="center"/>
              <w:rPr>
                <w:rFonts w:eastAsia="Calibri" w:cs="Times New Roman"/>
                <w:sz w:val="20"/>
                <w:szCs w:val="20"/>
                <w:lang w:val="en-US" w:eastAsia="zh-CN"/>
              </w:rPr>
            </w:pPr>
          </w:p>
        </w:tc>
      </w:tr>
      <w:tr w:rsidR="004A1758" w:rsidRPr="004A1758" w14:paraId="441806F5" w14:textId="77777777" w:rsidTr="00E1236A">
        <w:trPr>
          <w:trHeight w:val="199"/>
        </w:trPr>
        <w:tc>
          <w:tcPr>
            <w:tcW w:w="1263" w:type="pct"/>
            <w:tcBorders>
              <w:top w:val="nil"/>
              <w:left w:val="nil"/>
              <w:bottom w:val="nil"/>
              <w:right w:val="nil"/>
            </w:tcBorders>
            <w:shd w:val="clear" w:color="auto" w:fill="auto"/>
            <w:tcMar>
              <w:top w:w="0" w:type="dxa"/>
              <w:left w:w="15" w:type="dxa"/>
              <w:bottom w:w="0" w:type="dxa"/>
              <w:right w:w="15" w:type="dxa"/>
            </w:tcMar>
            <w:vAlign w:val="center"/>
            <w:hideMark/>
          </w:tcPr>
          <w:p w14:paraId="723AC105" w14:textId="77777777" w:rsidR="004A1758" w:rsidRPr="004A1758" w:rsidRDefault="004A1758" w:rsidP="004A1758">
            <w:pPr>
              <w:spacing w:line="240" w:lineRule="auto"/>
              <w:ind w:firstLine="0"/>
              <w:rPr>
                <w:rFonts w:eastAsia="Calibri" w:cs="Times New Roman"/>
                <w:i/>
                <w:iCs/>
                <w:color w:val="000000"/>
                <w:sz w:val="20"/>
                <w:szCs w:val="20"/>
                <w:lang w:val="en-US" w:eastAsia="zh-CN"/>
              </w:rPr>
            </w:pPr>
            <w:r w:rsidRPr="004A1758">
              <w:rPr>
                <w:rFonts w:eastAsia="Calibri" w:cs="Times New Roman"/>
                <w:i/>
                <w:iCs/>
                <w:color w:val="000000"/>
                <w:sz w:val="20"/>
                <w:szCs w:val="20"/>
                <w:lang w:val="en-US" w:eastAsia="zh-CN"/>
              </w:rPr>
              <w:t>Personal Endorsement</w:t>
            </w:r>
          </w:p>
        </w:tc>
        <w:tc>
          <w:tcPr>
            <w:tcW w:w="534" w:type="pct"/>
            <w:gridSpan w:val="2"/>
            <w:tcBorders>
              <w:top w:val="nil"/>
              <w:left w:val="nil"/>
              <w:bottom w:val="nil"/>
              <w:right w:val="nil"/>
            </w:tcBorders>
            <w:shd w:val="clear" w:color="auto" w:fill="auto"/>
            <w:tcMar>
              <w:top w:w="0" w:type="dxa"/>
              <w:left w:w="15" w:type="dxa"/>
              <w:bottom w:w="0" w:type="dxa"/>
              <w:right w:w="15" w:type="dxa"/>
            </w:tcMar>
            <w:vAlign w:val="center"/>
            <w:hideMark/>
          </w:tcPr>
          <w:p w14:paraId="530BBEBF" w14:textId="77777777" w:rsidR="004A1758" w:rsidRPr="004A1758" w:rsidRDefault="004A1758" w:rsidP="004A1758">
            <w:pPr>
              <w:spacing w:line="240" w:lineRule="auto"/>
              <w:ind w:firstLine="0"/>
              <w:jc w:val="center"/>
              <w:rPr>
                <w:rFonts w:eastAsia="Calibri" w:cs="Times New Roman"/>
                <w:i/>
                <w:iCs/>
                <w:color w:val="000000"/>
                <w:sz w:val="20"/>
                <w:szCs w:val="20"/>
                <w:lang w:val="en-US" w:eastAsia="zh-CN"/>
              </w:rPr>
            </w:pPr>
            <w:r w:rsidRPr="004A1758">
              <w:rPr>
                <w:rFonts w:eastAsia="Calibri" w:cs="Times New Roman"/>
                <w:i/>
                <w:iCs/>
                <w:color w:val="000000"/>
                <w:sz w:val="20"/>
                <w:szCs w:val="20"/>
                <w:lang w:val="en-US" w:eastAsia="zh-CN"/>
              </w:rPr>
              <w:t>n</w:t>
            </w:r>
            <w:r w:rsidRPr="004A1758">
              <w:rPr>
                <w:rFonts w:eastAsia="Calibri" w:cs="Times New Roman"/>
                <w:color w:val="000000"/>
                <w:sz w:val="20"/>
                <w:szCs w:val="20"/>
                <w:lang w:val="en-US" w:eastAsia="zh-CN"/>
              </w:rPr>
              <w:t xml:space="preserve"> = 471</w:t>
            </w:r>
          </w:p>
        </w:tc>
        <w:tc>
          <w:tcPr>
            <w:tcW w:w="534" w:type="pct"/>
            <w:gridSpan w:val="2"/>
            <w:tcBorders>
              <w:top w:val="nil"/>
              <w:left w:val="nil"/>
              <w:bottom w:val="nil"/>
              <w:right w:val="nil"/>
            </w:tcBorders>
            <w:shd w:val="clear" w:color="auto" w:fill="auto"/>
            <w:tcMar>
              <w:top w:w="15" w:type="dxa"/>
              <w:left w:w="15" w:type="dxa"/>
              <w:bottom w:w="0" w:type="dxa"/>
              <w:right w:w="15" w:type="dxa"/>
            </w:tcMar>
            <w:vAlign w:val="center"/>
            <w:hideMark/>
          </w:tcPr>
          <w:p w14:paraId="04A18ED1" w14:textId="77777777" w:rsidR="004A1758" w:rsidRPr="004A1758" w:rsidRDefault="004A1758" w:rsidP="004A1758">
            <w:pPr>
              <w:spacing w:line="240" w:lineRule="auto"/>
              <w:ind w:firstLine="0"/>
              <w:jc w:val="center"/>
              <w:rPr>
                <w:rFonts w:eastAsia="Calibri" w:cs="Times New Roman"/>
                <w:i/>
                <w:iCs/>
                <w:color w:val="000000"/>
                <w:sz w:val="20"/>
                <w:szCs w:val="20"/>
                <w:lang w:val="en-US" w:eastAsia="zh-CN"/>
              </w:rPr>
            </w:pPr>
            <w:r w:rsidRPr="004A1758">
              <w:rPr>
                <w:rFonts w:eastAsia="Calibri" w:cs="Times New Roman"/>
                <w:i/>
                <w:iCs/>
                <w:color w:val="000000"/>
                <w:sz w:val="20"/>
                <w:szCs w:val="20"/>
                <w:lang w:val="en-US" w:eastAsia="zh-CN"/>
              </w:rPr>
              <w:t>n</w:t>
            </w:r>
            <w:r w:rsidRPr="004A1758">
              <w:rPr>
                <w:rFonts w:eastAsia="Calibri" w:cs="Times New Roman"/>
                <w:color w:val="000000"/>
                <w:sz w:val="20"/>
                <w:szCs w:val="20"/>
                <w:lang w:val="en-US" w:eastAsia="zh-CN"/>
              </w:rPr>
              <w:t xml:space="preserve"> = 314</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44F08AD8" w14:textId="77777777" w:rsidR="004A1758" w:rsidRPr="004A1758" w:rsidRDefault="004A1758" w:rsidP="004A1758">
            <w:pPr>
              <w:spacing w:line="240" w:lineRule="auto"/>
              <w:ind w:firstLine="0"/>
              <w:jc w:val="center"/>
              <w:rPr>
                <w:rFonts w:eastAsia="Calibri" w:cs="Times New Roman"/>
                <w:i/>
                <w:iCs/>
                <w:color w:val="000000"/>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5B0B4CAB" w14:textId="77777777" w:rsidR="004A1758" w:rsidRPr="004A1758" w:rsidRDefault="004A1758" w:rsidP="004A1758">
            <w:pPr>
              <w:spacing w:line="240" w:lineRule="auto"/>
              <w:ind w:firstLine="0"/>
              <w:jc w:val="center"/>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5B8931E8" w14:textId="77777777" w:rsidR="004A1758" w:rsidRPr="004A1758" w:rsidRDefault="004A1758" w:rsidP="004A1758">
            <w:pPr>
              <w:spacing w:line="240" w:lineRule="auto"/>
              <w:ind w:firstLine="0"/>
              <w:jc w:val="center"/>
              <w:rPr>
                <w:rFonts w:eastAsia="Calibri" w:cs="Times New Roman"/>
                <w:sz w:val="20"/>
                <w:szCs w:val="20"/>
                <w:lang w:val="en-US" w:eastAsia="zh-CN"/>
              </w:rPr>
            </w:pPr>
          </w:p>
        </w:tc>
        <w:tc>
          <w:tcPr>
            <w:tcW w:w="534" w:type="pct"/>
            <w:gridSpan w:val="2"/>
            <w:tcBorders>
              <w:top w:val="nil"/>
              <w:left w:val="nil"/>
              <w:bottom w:val="nil"/>
              <w:right w:val="nil"/>
            </w:tcBorders>
            <w:shd w:val="clear" w:color="auto" w:fill="auto"/>
            <w:tcMar>
              <w:top w:w="0" w:type="dxa"/>
              <w:left w:w="15" w:type="dxa"/>
              <w:bottom w:w="0" w:type="dxa"/>
              <w:right w:w="15" w:type="dxa"/>
            </w:tcMar>
            <w:vAlign w:val="center"/>
            <w:hideMark/>
          </w:tcPr>
          <w:p w14:paraId="394C7FCD" w14:textId="77777777" w:rsidR="004A1758" w:rsidRPr="004A1758" w:rsidRDefault="004A1758" w:rsidP="004A1758">
            <w:pPr>
              <w:spacing w:line="240" w:lineRule="auto"/>
              <w:ind w:firstLine="0"/>
              <w:jc w:val="center"/>
              <w:rPr>
                <w:rFonts w:eastAsia="Calibri" w:cs="Times New Roman"/>
                <w:i/>
                <w:iCs/>
                <w:color w:val="000000"/>
                <w:sz w:val="20"/>
                <w:szCs w:val="20"/>
                <w:lang w:val="en-US" w:eastAsia="zh-CN"/>
              </w:rPr>
            </w:pPr>
            <w:r w:rsidRPr="004A1758">
              <w:rPr>
                <w:rFonts w:eastAsia="Calibri" w:cs="Times New Roman"/>
                <w:i/>
                <w:iCs/>
                <w:color w:val="000000"/>
                <w:sz w:val="20"/>
                <w:szCs w:val="20"/>
                <w:lang w:val="en-US" w:eastAsia="zh-CN"/>
              </w:rPr>
              <w:t>n</w:t>
            </w:r>
            <w:r w:rsidRPr="004A1758">
              <w:rPr>
                <w:rFonts w:eastAsia="Calibri" w:cs="Times New Roman"/>
                <w:color w:val="000000"/>
                <w:sz w:val="20"/>
                <w:szCs w:val="20"/>
                <w:lang w:val="en-US" w:eastAsia="zh-CN"/>
              </w:rPr>
              <w:t xml:space="preserve"> = 314</w:t>
            </w:r>
          </w:p>
        </w:tc>
        <w:tc>
          <w:tcPr>
            <w:tcW w:w="534" w:type="pct"/>
            <w:gridSpan w:val="2"/>
            <w:tcBorders>
              <w:top w:val="nil"/>
              <w:left w:val="nil"/>
              <w:bottom w:val="nil"/>
              <w:right w:val="nil"/>
            </w:tcBorders>
            <w:shd w:val="clear" w:color="auto" w:fill="auto"/>
            <w:tcMar>
              <w:top w:w="0" w:type="dxa"/>
              <w:left w:w="15" w:type="dxa"/>
              <w:bottom w:w="0" w:type="dxa"/>
              <w:right w:w="15" w:type="dxa"/>
            </w:tcMar>
            <w:vAlign w:val="center"/>
            <w:hideMark/>
          </w:tcPr>
          <w:p w14:paraId="46CFB23D" w14:textId="77777777" w:rsidR="004A1758" w:rsidRPr="004A1758" w:rsidRDefault="004A1758" w:rsidP="004A1758">
            <w:pPr>
              <w:spacing w:line="240" w:lineRule="auto"/>
              <w:ind w:firstLine="0"/>
              <w:jc w:val="center"/>
              <w:rPr>
                <w:rFonts w:eastAsia="Calibri" w:cs="Times New Roman"/>
                <w:i/>
                <w:iCs/>
                <w:color w:val="000000"/>
                <w:sz w:val="20"/>
                <w:szCs w:val="20"/>
                <w:lang w:val="en-US" w:eastAsia="zh-CN"/>
              </w:rPr>
            </w:pPr>
            <w:r w:rsidRPr="004A1758">
              <w:rPr>
                <w:rFonts w:eastAsia="Calibri" w:cs="Times New Roman"/>
                <w:i/>
                <w:iCs/>
                <w:color w:val="000000"/>
                <w:sz w:val="20"/>
                <w:szCs w:val="20"/>
                <w:lang w:val="en-US" w:eastAsia="zh-CN"/>
              </w:rPr>
              <w:t>n</w:t>
            </w:r>
            <w:r w:rsidRPr="004A1758">
              <w:rPr>
                <w:rFonts w:eastAsia="Calibri" w:cs="Times New Roman"/>
                <w:color w:val="000000"/>
                <w:sz w:val="20"/>
                <w:szCs w:val="20"/>
                <w:lang w:val="en-US" w:eastAsia="zh-CN"/>
              </w:rPr>
              <w:t xml:space="preserve"> = 125</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28F5B50A" w14:textId="77777777" w:rsidR="004A1758" w:rsidRPr="004A1758" w:rsidRDefault="004A1758" w:rsidP="004A1758">
            <w:pPr>
              <w:spacing w:line="240" w:lineRule="auto"/>
              <w:ind w:firstLine="0"/>
              <w:jc w:val="center"/>
              <w:rPr>
                <w:rFonts w:eastAsia="Calibri" w:cs="Times New Roman"/>
                <w:i/>
                <w:iCs/>
                <w:color w:val="000000"/>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752F032B" w14:textId="77777777" w:rsidR="004A1758" w:rsidRPr="004A1758" w:rsidRDefault="004A1758" w:rsidP="004A1758">
            <w:pPr>
              <w:spacing w:line="240" w:lineRule="auto"/>
              <w:ind w:firstLine="0"/>
              <w:jc w:val="center"/>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27996DDA" w14:textId="77777777" w:rsidR="004A1758" w:rsidRPr="004A1758" w:rsidRDefault="004A1758" w:rsidP="004A1758">
            <w:pPr>
              <w:spacing w:line="240" w:lineRule="auto"/>
              <w:ind w:firstLine="0"/>
              <w:jc w:val="center"/>
              <w:rPr>
                <w:rFonts w:eastAsia="Calibri" w:cs="Times New Roman"/>
                <w:sz w:val="20"/>
                <w:szCs w:val="20"/>
                <w:lang w:val="en-US" w:eastAsia="zh-CN"/>
              </w:rPr>
            </w:pPr>
          </w:p>
        </w:tc>
      </w:tr>
      <w:tr w:rsidR="004A1758" w:rsidRPr="004A1758" w14:paraId="6439FAE8" w14:textId="77777777" w:rsidTr="00E1236A">
        <w:trPr>
          <w:trHeight w:val="199"/>
        </w:trPr>
        <w:tc>
          <w:tcPr>
            <w:tcW w:w="1263" w:type="pct"/>
            <w:tcBorders>
              <w:top w:val="nil"/>
              <w:left w:val="nil"/>
              <w:bottom w:val="nil"/>
              <w:right w:val="nil"/>
            </w:tcBorders>
            <w:shd w:val="clear" w:color="auto" w:fill="auto"/>
            <w:tcMar>
              <w:top w:w="0" w:type="dxa"/>
              <w:left w:w="15" w:type="dxa"/>
              <w:bottom w:w="0" w:type="dxa"/>
              <w:right w:w="15" w:type="dxa"/>
            </w:tcMar>
            <w:vAlign w:val="center"/>
            <w:hideMark/>
          </w:tcPr>
          <w:p w14:paraId="68CFB8C6" w14:textId="77777777" w:rsidR="004A1758" w:rsidRPr="004A1758" w:rsidRDefault="004A1758" w:rsidP="004A1758">
            <w:pPr>
              <w:spacing w:line="240" w:lineRule="auto"/>
              <w:ind w:firstLine="0"/>
              <w:rPr>
                <w:rFonts w:eastAsia="Calibri" w:cs="Times New Roman"/>
                <w:color w:val="000000"/>
                <w:sz w:val="20"/>
                <w:szCs w:val="20"/>
                <w:lang w:val="en-US" w:eastAsia="zh-CN"/>
              </w:rPr>
            </w:pPr>
            <w:r w:rsidRPr="004A1758">
              <w:rPr>
                <w:rFonts w:eastAsia="Calibri" w:cs="Times New Roman"/>
                <w:color w:val="000000"/>
                <w:sz w:val="20"/>
                <w:szCs w:val="20"/>
                <w:lang w:val="en-US" w:eastAsia="zh-CN"/>
              </w:rPr>
              <w:t>Dignity</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03F0609F"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0.1</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37B75B53"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0.22</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10375566"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0.08</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35D3E027"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0.2</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1C4B178E"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4.5</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07D35ED5"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52E9C65A"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0.01</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6D6B54A4"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0.08</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499B11A3"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0.2</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5D007002"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-0.01</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74D5D5BD"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0.23</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4A75ABC5"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17.61</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1F4B8500"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2F3A2213"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0.04</w:t>
            </w:r>
          </w:p>
        </w:tc>
      </w:tr>
      <w:tr w:rsidR="004A1758" w:rsidRPr="004A1758" w14:paraId="7BEDC1FD" w14:textId="77777777" w:rsidTr="00E1236A">
        <w:trPr>
          <w:trHeight w:val="199"/>
        </w:trPr>
        <w:tc>
          <w:tcPr>
            <w:tcW w:w="1263" w:type="pct"/>
            <w:tcBorders>
              <w:top w:val="nil"/>
              <w:left w:val="nil"/>
              <w:bottom w:val="nil"/>
              <w:right w:val="nil"/>
            </w:tcBorders>
            <w:shd w:val="clear" w:color="auto" w:fill="auto"/>
            <w:tcMar>
              <w:top w:w="0" w:type="dxa"/>
              <w:left w:w="15" w:type="dxa"/>
              <w:bottom w:w="0" w:type="dxa"/>
              <w:right w:w="15" w:type="dxa"/>
            </w:tcMar>
            <w:vAlign w:val="center"/>
            <w:hideMark/>
          </w:tcPr>
          <w:p w14:paraId="1F5B857A" w14:textId="77777777" w:rsidR="004A1758" w:rsidRPr="004A1758" w:rsidRDefault="004A1758" w:rsidP="004A1758">
            <w:pPr>
              <w:spacing w:line="240" w:lineRule="auto"/>
              <w:ind w:firstLine="0"/>
              <w:rPr>
                <w:rFonts w:eastAsia="Calibri" w:cs="Times New Roman"/>
                <w:color w:val="000000"/>
                <w:sz w:val="20"/>
                <w:szCs w:val="20"/>
                <w:lang w:val="en-US" w:eastAsia="zh-CN"/>
              </w:rPr>
            </w:pPr>
            <w:r w:rsidRPr="004A1758">
              <w:rPr>
                <w:rFonts w:eastAsia="Calibri" w:cs="Times New Roman"/>
                <w:color w:val="000000"/>
                <w:sz w:val="20"/>
                <w:szCs w:val="20"/>
                <w:lang w:val="en-US" w:eastAsia="zh-CN"/>
              </w:rPr>
              <w:t>Face</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151C6214"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-0.4</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7CEB5B0D"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0.54</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6C10EDFE"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-0.05</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6087153E"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0.5</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3946E1FC"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87.86</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6F58610D"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2C902E21"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0.1</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32466BF3"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-0.05</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52A81973"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0.5</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15E53842"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0.2</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15ABE989"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0.51</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7F2AF107"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20.08</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2D6D8597"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5DAAC8FF"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0.04</w:t>
            </w:r>
          </w:p>
        </w:tc>
      </w:tr>
      <w:tr w:rsidR="004A1758" w:rsidRPr="004A1758" w14:paraId="1F6D5A45" w14:textId="77777777" w:rsidTr="00E1236A">
        <w:trPr>
          <w:trHeight w:val="199"/>
        </w:trPr>
        <w:tc>
          <w:tcPr>
            <w:tcW w:w="1263" w:type="pct"/>
            <w:tcBorders>
              <w:top w:val="nil"/>
              <w:left w:val="nil"/>
              <w:bottom w:val="nil"/>
              <w:right w:val="nil"/>
            </w:tcBorders>
            <w:shd w:val="clear" w:color="auto" w:fill="auto"/>
            <w:tcMar>
              <w:top w:w="0" w:type="dxa"/>
              <w:left w:w="15" w:type="dxa"/>
              <w:bottom w:w="0" w:type="dxa"/>
              <w:right w:w="15" w:type="dxa"/>
            </w:tcMar>
            <w:vAlign w:val="center"/>
            <w:hideMark/>
          </w:tcPr>
          <w:p w14:paraId="6B380191" w14:textId="77777777" w:rsidR="004A1758" w:rsidRPr="004A1758" w:rsidRDefault="004A1758" w:rsidP="004A1758">
            <w:pPr>
              <w:spacing w:line="240" w:lineRule="auto"/>
              <w:ind w:firstLine="0"/>
              <w:rPr>
                <w:rFonts w:eastAsia="Calibri" w:cs="Times New Roman"/>
                <w:color w:val="000000"/>
                <w:sz w:val="20"/>
                <w:szCs w:val="20"/>
                <w:lang w:val="en-US" w:eastAsia="zh-CN"/>
              </w:rPr>
            </w:pPr>
            <w:r w:rsidRPr="004A1758">
              <w:rPr>
                <w:rFonts w:eastAsia="Calibri" w:cs="Times New Roman"/>
                <w:color w:val="000000"/>
                <w:sz w:val="20"/>
                <w:szCs w:val="20"/>
                <w:lang w:val="en-US" w:eastAsia="zh-CN"/>
              </w:rPr>
              <w:t>Honor: Self-Promotion &amp; Retaliation</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5EA0FEDA"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-0.12</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615DCFAE"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0.62</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66F521EC"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-0.05</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65234129"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0.64</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1487A75A"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6.81</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332BD8ED"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342DBC89"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0.01</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59A6B5B3"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-0.05</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6B957D60"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0.64</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60F7B48C"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0.14</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19D655A0"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0.65</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4E9F8AC7"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8.18</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599BE236"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4C421D5D"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0.02</w:t>
            </w:r>
          </w:p>
        </w:tc>
      </w:tr>
      <w:tr w:rsidR="004A1758" w:rsidRPr="004A1758" w14:paraId="173D20FC" w14:textId="77777777" w:rsidTr="00E1236A">
        <w:trPr>
          <w:trHeight w:val="199"/>
        </w:trPr>
        <w:tc>
          <w:tcPr>
            <w:tcW w:w="1263" w:type="pct"/>
            <w:tcBorders>
              <w:top w:val="nil"/>
              <w:left w:val="nil"/>
              <w:bottom w:val="nil"/>
              <w:right w:val="nil"/>
            </w:tcBorders>
            <w:shd w:val="clear" w:color="auto" w:fill="auto"/>
            <w:tcMar>
              <w:top w:w="0" w:type="dxa"/>
              <w:left w:w="15" w:type="dxa"/>
              <w:bottom w:w="0" w:type="dxa"/>
              <w:right w:w="15" w:type="dxa"/>
            </w:tcMar>
            <w:vAlign w:val="center"/>
            <w:hideMark/>
          </w:tcPr>
          <w:p w14:paraId="412CC89B" w14:textId="77777777" w:rsidR="004A1758" w:rsidRPr="004A1758" w:rsidRDefault="004A1758" w:rsidP="004A1758">
            <w:pPr>
              <w:spacing w:line="240" w:lineRule="auto"/>
              <w:ind w:firstLine="0"/>
              <w:rPr>
                <w:rFonts w:eastAsia="Calibri" w:cs="Times New Roman"/>
                <w:color w:val="000000"/>
                <w:sz w:val="20"/>
                <w:szCs w:val="20"/>
                <w:lang w:val="en-US" w:eastAsia="zh-CN"/>
              </w:rPr>
            </w:pPr>
            <w:r w:rsidRPr="004A1758">
              <w:rPr>
                <w:rFonts w:eastAsia="Calibri" w:cs="Times New Roman"/>
                <w:color w:val="000000"/>
                <w:sz w:val="20"/>
                <w:szCs w:val="20"/>
                <w:lang w:val="en-US" w:eastAsia="zh-CN"/>
              </w:rPr>
              <w:t>Honor: Defense of Family Reputation</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6E18BD58"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-0.55</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4624CD68"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1.17</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0CE8F31D"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0.01</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5FC35B54"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1.08</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64937D68"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49.99</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093EDB19"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4B67F92A"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0.06</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6ECEAB1A"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0.01</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09870567"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1.08</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1BE6E4C3"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0.19</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03E2C3FE"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1.17</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2D858EC3"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2.51</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77C29E1C"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00389F1F"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0.01</w:t>
            </w:r>
          </w:p>
        </w:tc>
      </w:tr>
      <w:tr w:rsidR="004A1758" w:rsidRPr="004A1758" w14:paraId="1FE569EF" w14:textId="77777777" w:rsidTr="00E1236A">
        <w:trPr>
          <w:trHeight w:val="199"/>
        </w:trPr>
        <w:tc>
          <w:tcPr>
            <w:tcW w:w="1263" w:type="pct"/>
            <w:tcBorders>
              <w:top w:val="nil"/>
              <w:left w:val="nil"/>
              <w:bottom w:val="nil"/>
              <w:right w:val="nil"/>
            </w:tcBorders>
            <w:shd w:val="clear" w:color="auto" w:fill="auto"/>
            <w:tcMar>
              <w:top w:w="0" w:type="dxa"/>
              <w:left w:w="15" w:type="dxa"/>
              <w:bottom w:w="0" w:type="dxa"/>
              <w:right w:w="15" w:type="dxa"/>
            </w:tcMar>
            <w:vAlign w:val="center"/>
            <w:hideMark/>
          </w:tcPr>
          <w:p w14:paraId="1F272A48"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p>
        </w:tc>
        <w:tc>
          <w:tcPr>
            <w:tcW w:w="267" w:type="pct"/>
            <w:tcBorders>
              <w:top w:val="nil"/>
              <w:left w:val="nil"/>
              <w:bottom w:val="nil"/>
              <w:right w:val="nil"/>
            </w:tcBorders>
            <w:shd w:val="clear" w:color="auto" w:fill="auto"/>
            <w:noWrap/>
            <w:tcMar>
              <w:top w:w="15" w:type="dxa"/>
              <w:left w:w="15" w:type="dxa"/>
              <w:bottom w:w="0" w:type="dxa"/>
              <w:right w:w="15" w:type="dxa"/>
            </w:tcMar>
            <w:vAlign w:val="bottom"/>
            <w:hideMark/>
          </w:tcPr>
          <w:p w14:paraId="3C8DDFFC" w14:textId="77777777" w:rsidR="004A1758" w:rsidRPr="004A1758" w:rsidRDefault="004A1758" w:rsidP="004A1758">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noWrap/>
            <w:tcMar>
              <w:top w:w="15" w:type="dxa"/>
              <w:left w:w="15" w:type="dxa"/>
              <w:bottom w:w="0" w:type="dxa"/>
              <w:right w:w="15" w:type="dxa"/>
            </w:tcMar>
            <w:vAlign w:val="bottom"/>
            <w:hideMark/>
          </w:tcPr>
          <w:p w14:paraId="29D68BB5" w14:textId="77777777" w:rsidR="004A1758" w:rsidRPr="004A1758" w:rsidRDefault="004A1758" w:rsidP="004A1758">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noWrap/>
            <w:tcMar>
              <w:top w:w="15" w:type="dxa"/>
              <w:left w:w="15" w:type="dxa"/>
              <w:bottom w:w="0" w:type="dxa"/>
              <w:right w:w="15" w:type="dxa"/>
            </w:tcMar>
            <w:vAlign w:val="bottom"/>
            <w:hideMark/>
          </w:tcPr>
          <w:p w14:paraId="26BA6B55" w14:textId="77777777" w:rsidR="004A1758" w:rsidRPr="004A1758" w:rsidRDefault="004A1758" w:rsidP="004A1758">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noWrap/>
            <w:tcMar>
              <w:top w:w="15" w:type="dxa"/>
              <w:left w:w="15" w:type="dxa"/>
              <w:bottom w:w="0" w:type="dxa"/>
              <w:right w:w="15" w:type="dxa"/>
            </w:tcMar>
            <w:vAlign w:val="bottom"/>
            <w:hideMark/>
          </w:tcPr>
          <w:p w14:paraId="58B467C8" w14:textId="77777777" w:rsidR="004A1758" w:rsidRPr="004A1758" w:rsidRDefault="004A1758" w:rsidP="004A1758">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noWrap/>
            <w:tcMar>
              <w:top w:w="15" w:type="dxa"/>
              <w:left w:w="15" w:type="dxa"/>
              <w:bottom w:w="0" w:type="dxa"/>
              <w:right w:w="15" w:type="dxa"/>
            </w:tcMar>
            <w:vAlign w:val="bottom"/>
            <w:hideMark/>
          </w:tcPr>
          <w:p w14:paraId="1BFE3D93" w14:textId="77777777" w:rsidR="004A1758" w:rsidRPr="004A1758" w:rsidRDefault="004A1758" w:rsidP="004A1758">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noWrap/>
            <w:tcMar>
              <w:top w:w="15" w:type="dxa"/>
              <w:left w:w="15" w:type="dxa"/>
              <w:bottom w:w="0" w:type="dxa"/>
              <w:right w:w="15" w:type="dxa"/>
            </w:tcMar>
            <w:vAlign w:val="bottom"/>
            <w:hideMark/>
          </w:tcPr>
          <w:p w14:paraId="038CE2AF" w14:textId="77777777" w:rsidR="004A1758" w:rsidRPr="004A1758" w:rsidRDefault="004A1758" w:rsidP="004A1758">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noWrap/>
            <w:tcMar>
              <w:top w:w="15" w:type="dxa"/>
              <w:left w:w="15" w:type="dxa"/>
              <w:bottom w:w="0" w:type="dxa"/>
              <w:right w:w="15" w:type="dxa"/>
            </w:tcMar>
            <w:vAlign w:val="bottom"/>
            <w:hideMark/>
          </w:tcPr>
          <w:p w14:paraId="4EE1027B" w14:textId="77777777" w:rsidR="004A1758" w:rsidRPr="004A1758" w:rsidRDefault="004A1758" w:rsidP="004A1758">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noWrap/>
            <w:tcMar>
              <w:top w:w="15" w:type="dxa"/>
              <w:left w:w="15" w:type="dxa"/>
              <w:bottom w:w="0" w:type="dxa"/>
              <w:right w:w="15" w:type="dxa"/>
            </w:tcMar>
            <w:vAlign w:val="bottom"/>
            <w:hideMark/>
          </w:tcPr>
          <w:p w14:paraId="2928F749" w14:textId="77777777" w:rsidR="004A1758" w:rsidRPr="004A1758" w:rsidRDefault="004A1758" w:rsidP="004A1758">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noWrap/>
            <w:tcMar>
              <w:top w:w="15" w:type="dxa"/>
              <w:left w:w="15" w:type="dxa"/>
              <w:bottom w:w="0" w:type="dxa"/>
              <w:right w:w="15" w:type="dxa"/>
            </w:tcMar>
            <w:vAlign w:val="bottom"/>
            <w:hideMark/>
          </w:tcPr>
          <w:p w14:paraId="23A373C1" w14:textId="77777777" w:rsidR="004A1758" w:rsidRPr="004A1758" w:rsidRDefault="004A1758" w:rsidP="004A1758">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noWrap/>
            <w:tcMar>
              <w:top w:w="15" w:type="dxa"/>
              <w:left w:w="15" w:type="dxa"/>
              <w:bottom w:w="0" w:type="dxa"/>
              <w:right w:w="15" w:type="dxa"/>
            </w:tcMar>
            <w:vAlign w:val="bottom"/>
            <w:hideMark/>
          </w:tcPr>
          <w:p w14:paraId="509C6A7C" w14:textId="77777777" w:rsidR="004A1758" w:rsidRPr="004A1758" w:rsidRDefault="004A1758" w:rsidP="004A1758">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noWrap/>
            <w:tcMar>
              <w:top w:w="15" w:type="dxa"/>
              <w:left w:w="15" w:type="dxa"/>
              <w:bottom w:w="0" w:type="dxa"/>
              <w:right w:w="15" w:type="dxa"/>
            </w:tcMar>
            <w:vAlign w:val="bottom"/>
            <w:hideMark/>
          </w:tcPr>
          <w:p w14:paraId="1BADF9CE" w14:textId="77777777" w:rsidR="004A1758" w:rsidRPr="004A1758" w:rsidRDefault="004A1758" w:rsidP="004A1758">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noWrap/>
            <w:tcMar>
              <w:top w:w="15" w:type="dxa"/>
              <w:left w:w="15" w:type="dxa"/>
              <w:bottom w:w="0" w:type="dxa"/>
              <w:right w:w="15" w:type="dxa"/>
            </w:tcMar>
            <w:vAlign w:val="bottom"/>
            <w:hideMark/>
          </w:tcPr>
          <w:p w14:paraId="7C5516BE" w14:textId="77777777" w:rsidR="004A1758" w:rsidRPr="004A1758" w:rsidRDefault="004A1758" w:rsidP="004A1758">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67567F17" w14:textId="77777777" w:rsidR="004A1758" w:rsidRPr="004A1758" w:rsidRDefault="004A1758" w:rsidP="004A1758">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7C569029" w14:textId="77777777" w:rsidR="004A1758" w:rsidRPr="004A1758" w:rsidRDefault="004A1758" w:rsidP="004A1758">
            <w:pPr>
              <w:spacing w:line="240" w:lineRule="auto"/>
              <w:ind w:firstLine="0"/>
              <w:rPr>
                <w:rFonts w:eastAsia="Calibri" w:cs="Times New Roman"/>
                <w:sz w:val="20"/>
                <w:szCs w:val="20"/>
                <w:lang w:val="en-US" w:eastAsia="zh-CN"/>
              </w:rPr>
            </w:pPr>
          </w:p>
        </w:tc>
      </w:tr>
      <w:tr w:rsidR="004A1758" w:rsidRPr="004A1758" w14:paraId="679E424D" w14:textId="77777777" w:rsidTr="00E1236A">
        <w:trPr>
          <w:trHeight w:val="199"/>
        </w:trPr>
        <w:tc>
          <w:tcPr>
            <w:tcW w:w="1263" w:type="pct"/>
            <w:tcBorders>
              <w:top w:val="nil"/>
              <w:left w:val="nil"/>
              <w:bottom w:val="nil"/>
              <w:right w:val="nil"/>
            </w:tcBorders>
            <w:shd w:val="clear" w:color="auto" w:fill="auto"/>
            <w:tcMar>
              <w:top w:w="15" w:type="dxa"/>
              <w:left w:w="15" w:type="dxa"/>
              <w:bottom w:w="0" w:type="dxa"/>
              <w:right w:w="15" w:type="dxa"/>
            </w:tcMar>
            <w:vAlign w:val="center"/>
            <w:hideMark/>
          </w:tcPr>
          <w:p w14:paraId="3F1DC52C" w14:textId="77777777" w:rsidR="004A1758" w:rsidRPr="004A1758" w:rsidRDefault="004A1758" w:rsidP="004A1758">
            <w:pPr>
              <w:spacing w:line="240" w:lineRule="auto"/>
              <w:ind w:firstLine="0"/>
              <w:rPr>
                <w:rFonts w:eastAsia="Calibri" w:cs="Times New Roman"/>
                <w:i/>
                <w:iCs/>
                <w:color w:val="000000"/>
                <w:sz w:val="20"/>
                <w:szCs w:val="20"/>
                <w:lang w:val="en-US" w:eastAsia="zh-CN"/>
              </w:rPr>
            </w:pPr>
            <w:r w:rsidRPr="004A1758">
              <w:rPr>
                <w:rFonts w:eastAsia="Calibri" w:cs="Times New Roman"/>
                <w:i/>
                <w:iCs/>
                <w:color w:val="000000"/>
                <w:sz w:val="20"/>
                <w:szCs w:val="20"/>
                <w:lang w:val="en-US" w:eastAsia="zh-CN"/>
              </w:rPr>
              <w:t>Perceived-Societal Endorsement</w:t>
            </w:r>
          </w:p>
        </w:tc>
        <w:tc>
          <w:tcPr>
            <w:tcW w:w="534" w:type="pct"/>
            <w:gridSpan w:val="2"/>
            <w:tcBorders>
              <w:top w:val="nil"/>
              <w:left w:val="nil"/>
              <w:bottom w:val="nil"/>
              <w:right w:val="nil"/>
            </w:tcBorders>
            <w:shd w:val="clear" w:color="auto" w:fill="auto"/>
            <w:tcMar>
              <w:top w:w="0" w:type="dxa"/>
              <w:left w:w="15" w:type="dxa"/>
              <w:bottom w:w="0" w:type="dxa"/>
              <w:right w:w="15" w:type="dxa"/>
            </w:tcMar>
            <w:vAlign w:val="center"/>
            <w:hideMark/>
          </w:tcPr>
          <w:p w14:paraId="74221088" w14:textId="77777777" w:rsidR="004A1758" w:rsidRPr="004A1758" w:rsidRDefault="004A1758" w:rsidP="004A1758">
            <w:pPr>
              <w:spacing w:line="240" w:lineRule="auto"/>
              <w:ind w:firstLine="0"/>
              <w:jc w:val="center"/>
              <w:rPr>
                <w:rFonts w:eastAsia="Calibri" w:cs="Times New Roman"/>
                <w:i/>
                <w:iCs/>
                <w:color w:val="000000"/>
                <w:sz w:val="20"/>
                <w:szCs w:val="20"/>
                <w:lang w:val="en-US" w:eastAsia="zh-CN"/>
              </w:rPr>
            </w:pPr>
            <w:r w:rsidRPr="004A1758">
              <w:rPr>
                <w:rFonts w:eastAsia="Calibri" w:cs="Times New Roman"/>
                <w:i/>
                <w:iCs/>
                <w:color w:val="000000"/>
                <w:sz w:val="20"/>
                <w:szCs w:val="20"/>
                <w:lang w:val="en-US" w:eastAsia="zh-CN"/>
              </w:rPr>
              <w:t>n</w:t>
            </w:r>
            <w:r w:rsidRPr="004A1758">
              <w:rPr>
                <w:rFonts w:eastAsia="Calibri" w:cs="Times New Roman"/>
                <w:color w:val="000000"/>
                <w:sz w:val="20"/>
                <w:szCs w:val="20"/>
                <w:lang w:val="en-US" w:eastAsia="zh-CN"/>
              </w:rPr>
              <w:t xml:space="preserve"> = 470</w:t>
            </w:r>
          </w:p>
        </w:tc>
        <w:tc>
          <w:tcPr>
            <w:tcW w:w="534" w:type="pct"/>
            <w:gridSpan w:val="2"/>
            <w:tcBorders>
              <w:top w:val="nil"/>
              <w:left w:val="nil"/>
              <w:bottom w:val="nil"/>
              <w:right w:val="nil"/>
            </w:tcBorders>
            <w:shd w:val="clear" w:color="auto" w:fill="auto"/>
            <w:tcMar>
              <w:top w:w="15" w:type="dxa"/>
              <w:left w:w="15" w:type="dxa"/>
              <w:bottom w:w="0" w:type="dxa"/>
              <w:right w:w="15" w:type="dxa"/>
            </w:tcMar>
            <w:vAlign w:val="center"/>
            <w:hideMark/>
          </w:tcPr>
          <w:p w14:paraId="59E132A8" w14:textId="77777777" w:rsidR="004A1758" w:rsidRPr="004A1758" w:rsidRDefault="004A1758" w:rsidP="004A1758">
            <w:pPr>
              <w:spacing w:line="240" w:lineRule="auto"/>
              <w:ind w:firstLine="0"/>
              <w:jc w:val="center"/>
              <w:rPr>
                <w:rFonts w:eastAsia="Calibri" w:cs="Times New Roman"/>
                <w:i/>
                <w:iCs/>
                <w:color w:val="000000"/>
                <w:sz w:val="20"/>
                <w:szCs w:val="20"/>
                <w:lang w:val="en-US" w:eastAsia="zh-CN"/>
              </w:rPr>
            </w:pPr>
            <w:r w:rsidRPr="004A1758">
              <w:rPr>
                <w:rFonts w:eastAsia="Calibri" w:cs="Times New Roman"/>
                <w:i/>
                <w:iCs/>
                <w:color w:val="000000"/>
                <w:sz w:val="20"/>
                <w:szCs w:val="20"/>
                <w:lang w:val="en-US" w:eastAsia="zh-CN"/>
              </w:rPr>
              <w:t>n</w:t>
            </w:r>
            <w:r w:rsidRPr="004A1758">
              <w:rPr>
                <w:rFonts w:eastAsia="Calibri" w:cs="Times New Roman"/>
                <w:color w:val="000000"/>
                <w:sz w:val="20"/>
                <w:szCs w:val="20"/>
                <w:lang w:val="en-US" w:eastAsia="zh-CN"/>
              </w:rPr>
              <w:t xml:space="preserve"> = 310</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2F613D9C" w14:textId="77777777" w:rsidR="004A1758" w:rsidRPr="004A1758" w:rsidRDefault="004A1758" w:rsidP="004A1758">
            <w:pPr>
              <w:spacing w:line="240" w:lineRule="auto"/>
              <w:ind w:firstLine="0"/>
              <w:jc w:val="center"/>
              <w:rPr>
                <w:rFonts w:eastAsia="Calibri" w:cs="Times New Roman"/>
                <w:i/>
                <w:iCs/>
                <w:color w:val="000000"/>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408556B3" w14:textId="77777777" w:rsidR="004A1758" w:rsidRPr="004A1758" w:rsidRDefault="004A1758" w:rsidP="004A1758">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565BE060" w14:textId="77777777" w:rsidR="004A1758" w:rsidRPr="004A1758" w:rsidRDefault="004A1758" w:rsidP="004A1758">
            <w:pPr>
              <w:spacing w:line="240" w:lineRule="auto"/>
              <w:ind w:firstLine="0"/>
              <w:rPr>
                <w:rFonts w:eastAsia="Calibri" w:cs="Times New Roman"/>
                <w:sz w:val="20"/>
                <w:szCs w:val="20"/>
                <w:lang w:val="en-US" w:eastAsia="zh-CN"/>
              </w:rPr>
            </w:pPr>
          </w:p>
        </w:tc>
        <w:tc>
          <w:tcPr>
            <w:tcW w:w="534" w:type="pct"/>
            <w:gridSpan w:val="2"/>
            <w:tcBorders>
              <w:top w:val="nil"/>
              <w:left w:val="nil"/>
              <w:bottom w:val="nil"/>
              <w:right w:val="nil"/>
            </w:tcBorders>
            <w:shd w:val="clear" w:color="auto" w:fill="auto"/>
            <w:tcMar>
              <w:top w:w="0" w:type="dxa"/>
              <w:left w:w="15" w:type="dxa"/>
              <w:bottom w:w="0" w:type="dxa"/>
              <w:right w:w="15" w:type="dxa"/>
            </w:tcMar>
            <w:vAlign w:val="center"/>
            <w:hideMark/>
          </w:tcPr>
          <w:p w14:paraId="1DBBAA6E" w14:textId="77777777" w:rsidR="004A1758" w:rsidRPr="004A1758" w:rsidRDefault="004A1758" w:rsidP="004A1758">
            <w:pPr>
              <w:spacing w:line="240" w:lineRule="auto"/>
              <w:ind w:firstLine="0"/>
              <w:jc w:val="center"/>
              <w:rPr>
                <w:rFonts w:eastAsia="Calibri" w:cs="Times New Roman"/>
                <w:i/>
                <w:iCs/>
                <w:color w:val="000000"/>
                <w:sz w:val="20"/>
                <w:szCs w:val="20"/>
                <w:lang w:val="en-US" w:eastAsia="zh-CN"/>
              </w:rPr>
            </w:pPr>
            <w:r w:rsidRPr="004A1758">
              <w:rPr>
                <w:rFonts w:eastAsia="Calibri" w:cs="Times New Roman"/>
                <w:i/>
                <w:iCs/>
                <w:color w:val="000000"/>
                <w:sz w:val="20"/>
                <w:szCs w:val="20"/>
                <w:lang w:val="en-US" w:eastAsia="zh-CN"/>
              </w:rPr>
              <w:t>n</w:t>
            </w:r>
            <w:r w:rsidRPr="004A1758">
              <w:rPr>
                <w:rFonts w:eastAsia="Calibri" w:cs="Times New Roman"/>
                <w:color w:val="000000"/>
                <w:sz w:val="20"/>
                <w:szCs w:val="20"/>
                <w:lang w:val="en-US" w:eastAsia="zh-CN"/>
              </w:rPr>
              <w:t xml:space="preserve"> = 310</w:t>
            </w:r>
          </w:p>
        </w:tc>
        <w:tc>
          <w:tcPr>
            <w:tcW w:w="534" w:type="pct"/>
            <w:gridSpan w:val="2"/>
            <w:tcBorders>
              <w:top w:val="nil"/>
              <w:left w:val="nil"/>
              <w:bottom w:val="nil"/>
              <w:right w:val="nil"/>
            </w:tcBorders>
            <w:shd w:val="clear" w:color="auto" w:fill="auto"/>
            <w:tcMar>
              <w:top w:w="0" w:type="dxa"/>
              <w:left w:w="15" w:type="dxa"/>
              <w:bottom w:w="0" w:type="dxa"/>
              <w:right w:w="15" w:type="dxa"/>
            </w:tcMar>
            <w:vAlign w:val="center"/>
            <w:hideMark/>
          </w:tcPr>
          <w:p w14:paraId="4385F27C" w14:textId="77777777" w:rsidR="004A1758" w:rsidRPr="004A1758" w:rsidRDefault="004A1758" w:rsidP="004A1758">
            <w:pPr>
              <w:spacing w:line="240" w:lineRule="auto"/>
              <w:ind w:firstLine="0"/>
              <w:jc w:val="center"/>
              <w:rPr>
                <w:rFonts w:eastAsia="Calibri" w:cs="Times New Roman"/>
                <w:i/>
                <w:iCs/>
                <w:color w:val="000000"/>
                <w:sz w:val="20"/>
                <w:szCs w:val="20"/>
                <w:lang w:val="en-US" w:eastAsia="zh-CN"/>
              </w:rPr>
            </w:pPr>
            <w:r w:rsidRPr="004A1758">
              <w:rPr>
                <w:rFonts w:eastAsia="Calibri" w:cs="Times New Roman"/>
                <w:i/>
                <w:iCs/>
                <w:color w:val="000000"/>
                <w:sz w:val="20"/>
                <w:szCs w:val="20"/>
                <w:lang w:val="en-US" w:eastAsia="zh-CN"/>
              </w:rPr>
              <w:t>n</w:t>
            </w:r>
            <w:r w:rsidRPr="004A1758">
              <w:rPr>
                <w:rFonts w:eastAsia="Calibri" w:cs="Times New Roman"/>
                <w:color w:val="000000"/>
                <w:sz w:val="20"/>
                <w:szCs w:val="20"/>
                <w:lang w:val="en-US" w:eastAsia="zh-CN"/>
              </w:rPr>
              <w:t xml:space="preserve"> = 124</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04B4658D" w14:textId="77777777" w:rsidR="004A1758" w:rsidRPr="004A1758" w:rsidRDefault="004A1758" w:rsidP="004A1758">
            <w:pPr>
              <w:spacing w:line="240" w:lineRule="auto"/>
              <w:ind w:firstLine="0"/>
              <w:jc w:val="center"/>
              <w:rPr>
                <w:rFonts w:eastAsia="Calibri" w:cs="Times New Roman"/>
                <w:i/>
                <w:iCs/>
                <w:color w:val="000000"/>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17A89849" w14:textId="77777777" w:rsidR="004A1758" w:rsidRPr="004A1758" w:rsidRDefault="004A1758" w:rsidP="004A1758">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39E6D5A1" w14:textId="77777777" w:rsidR="004A1758" w:rsidRPr="004A1758" w:rsidRDefault="004A1758" w:rsidP="004A1758">
            <w:pPr>
              <w:spacing w:line="240" w:lineRule="auto"/>
              <w:ind w:firstLine="0"/>
              <w:rPr>
                <w:rFonts w:eastAsia="Calibri" w:cs="Times New Roman"/>
                <w:sz w:val="20"/>
                <w:szCs w:val="20"/>
                <w:lang w:val="en-US" w:eastAsia="zh-CN"/>
              </w:rPr>
            </w:pPr>
          </w:p>
        </w:tc>
      </w:tr>
      <w:tr w:rsidR="004A1758" w:rsidRPr="004A1758" w14:paraId="1C8B2FD4" w14:textId="77777777" w:rsidTr="00E1236A">
        <w:trPr>
          <w:trHeight w:val="199"/>
        </w:trPr>
        <w:tc>
          <w:tcPr>
            <w:tcW w:w="1263" w:type="pct"/>
            <w:tcBorders>
              <w:top w:val="nil"/>
              <w:left w:val="nil"/>
              <w:bottom w:val="nil"/>
              <w:right w:val="nil"/>
            </w:tcBorders>
            <w:shd w:val="clear" w:color="auto" w:fill="auto"/>
            <w:tcMar>
              <w:top w:w="0" w:type="dxa"/>
              <w:left w:w="15" w:type="dxa"/>
              <w:bottom w:w="0" w:type="dxa"/>
              <w:right w:w="15" w:type="dxa"/>
            </w:tcMar>
            <w:vAlign w:val="center"/>
            <w:hideMark/>
          </w:tcPr>
          <w:p w14:paraId="3D626262" w14:textId="77777777" w:rsidR="004A1758" w:rsidRPr="004A1758" w:rsidRDefault="004A1758" w:rsidP="004A1758">
            <w:pPr>
              <w:spacing w:line="240" w:lineRule="auto"/>
              <w:ind w:firstLine="0"/>
              <w:rPr>
                <w:rFonts w:eastAsia="Calibri" w:cs="Times New Roman"/>
                <w:color w:val="000000"/>
                <w:sz w:val="20"/>
                <w:szCs w:val="20"/>
                <w:lang w:val="en-US" w:eastAsia="zh-CN"/>
              </w:rPr>
            </w:pPr>
            <w:r w:rsidRPr="004A1758">
              <w:rPr>
                <w:rFonts w:eastAsia="Calibri" w:cs="Times New Roman"/>
                <w:color w:val="000000"/>
                <w:sz w:val="20"/>
                <w:szCs w:val="20"/>
                <w:lang w:val="en-US" w:eastAsia="zh-CN"/>
              </w:rPr>
              <w:t>Dignity</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02651E59"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0.04</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7C4A0083"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0.73</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3E02AD09"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0.2</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07B4FE07"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0.67</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4581F828"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8</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2619F76A"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4D357207"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0.01</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16644C30"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0.2</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20CB9885"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0.67</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3DA6D9F1"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-0.03</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4503D229"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0.73</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3EA2400B"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10.76</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717FB4F8"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4B4E792A"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0.02</w:t>
            </w:r>
          </w:p>
        </w:tc>
      </w:tr>
      <w:tr w:rsidR="004A1758" w:rsidRPr="004A1758" w14:paraId="16474127" w14:textId="77777777" w:rsidTr="00E1236A">
        <w:trPr>
          <w:trHeight w:val="199"/>
        </w:trPr>
        <w:tc>
          <w:tcPr>
            <w:tcW w:w="1263" w:type="pct"/>
            <w:tcBorders>
              <w:top w:val="nil"/>
              <w:left w:val="nil"/>
              <w:bottom w:val="nil"/>
              <w:right w:val="nil"/>
            </w:tcBorders>
            <w:shd w:val="clear" w:color="auto" w:fill="auto"/>
            <w:tcMar>
              <w:top w:w="0" w:type="dxa"/>
              <w:left w:w="15" w:type="dxa"/>
              <w:bottom w:w="0" w:type="dxa"/>
              <w:right w:w="15" w:type="dxa"/>
            </w:tcMar>
            <w:vAlign w:val="center"/>
            <w:hideMark/>
          </w:tcPr>
          <w:p w14:paraId="22B69D40" w14:textId="77777777" w:rsidR="004A1758" w:rsidRPr="004A1758" w:rsidRDefault="004A1758" w:rsidP="004A1758">
            <w:pPr>
              <w:spacing w:line="240" w:lineRule="auto"/>
              <w:ind w:firstLine="0"/>
              <w:rPr>
                <w:rFonts w:eastAsia="Calibri" w:cs="Times New Roman"/>
                <w:color w:val="000000"/>
                <w:sz w:val="20"/>
                <w:szCs w:val="20"/>
                <w:lang w:val="en-US" w:eastAsia="zh-CN"/>
              </w:rPr>
            </w:pPr>
            <w:r w:rsidRPr="004A1758">
              <w:rPr>
                <w:rFonts w:eastAsia="Calibri" w:cs="Times New Roman"/>
                <w:color w:val="000000"/>
                <w:sz w:val="20"/>
                <w:szCs w:val="20"/>
                <w:lang w:val="en-US" w:eastAsia="zh-CN"/>
              </w:rPr>
              <w:t>Face</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52BB73CB"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-0.21</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7C5620E3"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0.64</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0F38A51F"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-0.05</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0B234518"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0.63</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631E7159"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9.71</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21EF560D"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75C4E7B8"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0.01</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1DFA6420"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-0.05</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29DFD0DB"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0.63</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0A5C2200"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0.15</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0B911592"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0.61</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57F54506"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7.54</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7765DFDA"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1A49A4E2"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0.02</w:t>
            </w:r>
          </w:p>
        </w:tc>
      </w:tr>
      <w:tr w:rsidR="004A1758" w:rsidRPr="004A1758" w14:paraId="218E30CA" w14:textId="77777777" w:rsidTr="00E1236A">
        <w:trPr>
          <w:trHeight w:val="199"/>
        </w:trPr>
        <w:tc>
          <w:tcPr>
            <w:tcW w:w="1263" w:type="pct"/>
            <w:tcBorders>
              <w:top w:val="nil"/>
              <w:left w:val="nil"/>
              <w:bottom w:val="nil"/>
              <w:right w:val="nil"/>
            </w:tcBorders>
            <w:shd w:val="clear" w:color="auto" w:fill="auto"/>
            <w:tcMar>
              <w:top w:w="0" w:type="dxa"/>
              <w:left w:w="15" w:type="dxa"/>
              <w:bottom w:w="0" w:type="dxa"/>
              <w:right w:w="15" w:type="dxa"/>
            </w:tcMar>
            <w:vAlign w:val="center"/>
            <w:hideMark/>
          </w:tcPr>
          <w:p w14:paraId="469B40D8" w14:textId="77777777" w:rsidR="004A1758" w:rsidRPr="004A1758" w:rsidRDefault="004A1758" w:rsidP="004A1758">
            <w:pPr>
              <w:spacing w:line="240" w:lineRule="auto"/>
              <w:ind w:firstLine="0"/>
              <w:rPr>
                <w:rFonts w:eastAsia="Calibri" w:cs="Times New Roman"/>
                <w:color w:val="000000"/>
                <w:sz w:val="20"/>
                <w:szCs w:val="20"/>
                <w:lang w:val="en-US" w:eastAsia="zh-CN"/>
              </w:rPr>
            </w:pPr>
            <w:r w:rsidRPr="004A1758">
              <w:rPr>
                <w:rFonts w:eastAsia="Calibri" w:cs="Times New Roman"/>
                <w:color w:val="000000"/>
                <w:sz w:val="20"/>
                <w:szCs w:val="20"/>
                <w:lang w:val="en-US" w:eastAsia="zh-CN"/>
              </w:rPr>
              <w:t>Honor: Self-Promotion &amp; Retaliation</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4D1389D7"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0.07</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019BE21D"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0.81</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543E2051"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-0.05</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6E6A9C97"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0.74</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0B063802"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3.74</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089F4E9D"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6297A51D"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6EA63FB2"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-0.05</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7AE67AA9"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0.74</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76FC8DEB"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0.05</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51DD5932"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0.77</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33B3B180"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1.34</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0FAD4947"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05E0F11A"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w:t>
            </w:r>
          </w:p>
        </w:tc>
      </w:tr>
      <w:tr w:rsidR="004A1758" w:rsidRPr="004A1758" w14:paraId="799B0F96" w14:textId="77777777" w:rsidTr="00E1236A">
        <w:trPr>
          <w:trHeight w:val="199"/>
        </w:trPr>
        <w:tc>
          <w:tcPr>
            <w:tcW w:w="1263" w:type="pct"/>
            <w:tcBorders>
              <w:top w:val="nil"/>
              <w:left w:val="nil"/>
              <w:bottom w:val="nil"/>
              <w:right w:val="nil"/>
            </w:tcBorders>
            <w:shd w:val="clear" w:color="auto" w:fill="auto"/>
            <w:tcMar>
              <w:top w:w="0" w:type="dxa"/>
              <w:left w:w="15" w:type="dxa"/>
              <w:bottom w:w="0" w:type="dxa"/>
              <w:right w:w="15" w:type="dxa"/>
            </w:tcMar>
            <w:vAlign w:val="center"/>
            <w:hideMark/>
          </w:tcPr>
          <w:p w14:paraId="66F26DA7" w14:textId="77777777" w:rsidR="004A1758" w:rsidRPr="004A1758" w:rsidRDefault="004A1758" w:rsidP="004A1758">
            <w:pPr>
              <w:spacing w:line="240" w:lineRule="auto"/>
              <w:ind w:firstLine="0"/>
              <w:rPr>
                <w:rFonts w:eastAsia="Calibri" w:cs="Times New Roman"/>
                <w:color w:val="000000"/>
                <w:sz w:val="20"/>
                <w:szCs w:val="20"/>
                <w:lang w:val="en-US" w:eastAsia="zh-CN"/>
              </w:rPr>
            </w:pPr>
            <w:r w:rsidRPr="004A1758">
              <w:rPr>
                <w:rFonts w:eastAsia="Calibri" w:cs="Times New Roman"/>
                <w:color w:val="000000"/>
                <w:sz w:val="20"/>
                <w:szCs w:val="20"/>
                <w:lang w:val="en-US" w:eastAsia="zh-CN"/>
              </w:rPr>
              <w:t>Honor: Defense of Family Reputation</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7D658950"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-0.08</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3B51C69C"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0.74</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4B3D34F3"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-0.04</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062525CC"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0.63</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5A27BC94"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1.53</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417A5FD1"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0EBABDE7"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2D140CC1"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-0.04</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753A06AD"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0.63</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4E1F0E63"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0.11</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1877C967"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0.65</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46763B4D"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3.79</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40CDCC5E"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3226125C"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0.01</w:t>
            </w:r>
          </w:p>
        </w:tc>
      </w:tr>
      <w:tr w:rsidR="004A1758" w:rsidRPr="004A1758" w14:paraId="06068A09" w14:textId="77777777" w:rsidTr="00E1236A">
        <w:trPr>
          <w:trHeight w:val="199"/>
        </w:trPr>
        <w:tc>
          <w:tcPr>
            <w:tcW w:w="1263" w:type="pct"/>
            <w:tcBorders>
              <w:top w:val="nil"/>
              <w:left w:val="nil"/>
              <w:bottom w:val="nil"/>
              <w:right w:val="nil"/>
            </w:tcBorders>
            <w:shd w:val="clear" w:color="auto" w:fill="auto"/>
            <w:tcMar>
              <w:top w:w="0" w:type="dxa"/>
              <w:left w:w="15" w:type="dxa"/>
              <w:bottom w:w="0" w:type="dxa"/>
              <w:right w:w="15" w:type="dxa"/>
            </w:tcMar>
            <w:vAlign w:val="center"/>
            <w:hideMark/>
          </w:tcPr>
          <w:p w14:paraId="4CB1E839"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6026C0ED" w14:textId="77777777" w:rsidR="004A1758" w:rsidRPr="004A1758" w:rsidRDefault="004A1758" w:rsidP="004A1758">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49C4255B" w14:textId="77777777" w:rsidR="004A1758" w:rsidRPr="004A1758" w:rsidRDefault="004A1758" w:rsidP="004A1758">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04D9E50F" w14:textId="77777777" w:rsidR="004A1758" w:rsidRPr="004A1758" w:rsidRDefault="004A1758" w:rsidP="004A1758">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3635317D" w14:textId="77777777" w:rsidR="004A1758" w:rsidRPr="004A1758" w:rsidRDefault="004A1758" w:rsidP="004A1758">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31B8555D" w14:textId="77777777" w:rsidR="004A1758" w:rsidRPr="004A1758" w:rsidRDefault="004A1758" w:rsidP="004A1758">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07AF992B" w14:textId="77777777" w:rsidR="004A1758" w:rsidRPr="004A1758" w:rsidRDefault="004A1758" w:rsidP="004A1758">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7693CBED" w14:textId="77777777" w:rsidR="004A1758" w:rsidRPr="004A1758" w:rsidRDefault="004A1758" w:rsidP="004A1758">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1F0343FA" w14:textId="77777777" w:rsidR="004A1758" w:rsidRPr="004A1758" w:rsidRDefault="004A1758" w:rsidP="004A1758">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5B53917B" w14:textId="77777777" w:rsidR="004A1758" w:rsidRPr="004A1758" w:rsidRDefault="004A1758" w:rsidP="004A1758">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3000F659" w14:textId="77777777" w:rsidR="004A1758" w:rsidRPr="004A1758" w:rsidRDefault="004A1758" w:rsidP="004A1758">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2FF785EE" w14:textId="77777777" w:rsidR="004A1758" w:rsidRPr="004A1758" w:rsidRDefault="004A1758" w:rsidP="004A1758">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45D9CDE2" w14:textId="77777777" w:rsidR="004A1758" w:rsidRPr="004A1758" w:rsidRDefault="004A1758" w:rsidP="004A1758">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4FBC2972" w14:textId="77777777" w:rsidR="004A1758" w:rsidRPr="004A1758" w:rsidRDefault="004A1758" w:rsidP="004A1758">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008EEC29" w14:textId="77777777" w:rsidR="004A1758" w:rsidRPr="004A1758" w:rsidRDefault="004A1758" w:rsidP="004A1758">
            <w:pPr>
              <w:spacing w:line="240" w:lineRule="auto"/>
              <w:ind w:firstLine="0"/>
              <w:rPr>
                <w:rFonts w:eastAsia="Calibri" w:cs="Times New Roman"/>
                <w:sz w:val="20"/>
                <w:szCs w:val="20"/>
                <w:lang w:val="en-US" w:eastAsia="zh-CN"/>
              </w:rPr>
            </w:pPr>
          </w:p>
        </w:tc>
      </w:tr>
      <w:tr w:rsidR="004A1758" w:rsidRPr="004A1758" w14:paraId="5B202C9E" w14:textId="77777777" w:rsidTr="00E1236A">
        <w:trPr>
          <w:trHeight w:val="199"/>
        </w:trPr>
        <w:tc>
          <w:tcPr>
            <w:tcW w:w="1263" w:type="pct"/>
            <w:tcBorders>
              <w:top w:val="nil"/>
              <w:left w:val="nil"/>
              <w:bottom w:val="nil"/>
              <w:right w:val="nil"/>
            </w:tcBorders>
            <w:shd w:val="clear" w:color="auto" w:fill="auto"/>
            <w:tcMar>
              <w:top w:w="15" w:type="dxa"/>
              <w:left w:w="15" w:type="dxa"/>
              <w:bottom w:w="0" w:type="dxa"/>
              <w:right w:w="15" w:type="dxa"/>
            </w:tcMar>
            <w:vAlign w:val="center"/>
            <w:hideMark/>
          </w:tcPr>
          <w:p w14:paraId="43EA2408" w14:textId="77777777" w:rsidR="004A1758" w:rsidRPr="004A1758" w:rsidRDefault="004A1758" w:rsidP="004A1758">
            <w:pPr>
              <w:spacing w:line="240" w:lineRule="auto"/>
              <w:ind w:firstLine="0"/>
              <w:rPr>
                <w:rFonts w:eastAsia="Calibri" w:cs="Times New Roman"/>
                <w:b/>
                <w:bCs/>
                <w:color w:val="000000"/>
                <w:sz w:val="20"/>
                <w:szCs w:val="20"/>
                <w:lang w:val="en-US" w:eastAsia="zh-CN"/>
              </w:rPr>
            </w:pPr>
            <w:r w:rsidRPr="004A1758">
              <w:rPr>
                <w:rFonts w:eastAsia="Calibri" w:cs="Times New Roman"/>
                <w:b/>
                <w:bCs/>
                <w:color w:val="000000"/>
                <w:sz w:val="20"/>
                <w:szCs w:val="20"/>
                <w:lang w:val="en-US" w:eastAsia="zh-CN"/>
              </w:rPr>
              <w:t>Concerns</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0875250D" w14:textId="77777777" w:rsidR="004A1758" w:rsidRPr="004A1758" w:rsidRDefault="004A1758" w:rsidP="004A1758">
            <w:pPr>
              <w:spacing w:line="240" w:lineRule="auto"/>
              <w:ind w:firstLine="0"/>
              <w:rPr>
                <w:rFonts w:eastAsia="Calibri" w:cs="Times New Roman"/>
                <w:b/>
                <w:bCs/>
                <w:color w:val="000000"/>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111B2BA8" w14:textId="77777777" w:rsidR="004A1758" w:rsidRPr="004A1758" w:rsidRDefault="004A1758" w:rsidP="004A1758">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5A668DE4" w14:textId="77777777" w:rsidR="004A1758" w:rsidRPr="004A1758" w:rsidRDefault="004A1758" w:rsidP="004A1758">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2B5E5712" w14:textId="77777777" w:rsidR="004A1758" w:rsidRPr="004A1758" w:rsidRDefault="004A1758" w:rsidP="004A1758">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5D3F0EF3" w14:textId="77777777" w:rsidR="004A1758" w:rsidRPr="004A1758" w:rsidRDefault="004A1758" w:rsidP="004A1758">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572D7012" w14:textId="77777777" w:rsidR="004A1758" w:rsidRPr="004A1758" w:rsidRDefault="004A1758" w:rsidP="004A1758">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05313CAF" w14:textId="77777777" w:rsidR="004A1758" w:rsidRPr="004A1758" w:rsidRDefault="004A1758" w:rsidP="004A1758">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4CF1A664" w14:textId="77777777" w:rsidR="004A1758" w:rsidRPr="004A1758" w:rsidRDefault="004A1758" w:rsidP="004A1758">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6D893998" w14:textId="77777777" w:rsidR="004A1758" w:rsidRPr="004A1758" w:rsidRDefault="004A1758" w:rsidP="004A1758">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4473724E" w14:textId="77777777" w:rsidR="004A1758" w:rsidRPr="004A1758" w:rsidRDefault="004A1758" w:rsidP="004A1758">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1BF4FE5E" w14:textId="77777777" w:rsidR="004A1758" w:rsidRPr="004A1758" w:rsidRDefault="004A1758" w:rsidP="004A1758">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20CF226F" w14:textId="77777777" w:rsidR="004A1758" w:rsidRPr="004A1758" w:rsidRDefault="004A1758" w:rsidP="004A1758">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4568BE56" w14:textId="77777777" w:rsidR="004A1758" w:rsidRPr="004A1758" w:rsidRDefault="004A1758" w:rsidP="004A1758">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5E5AC40E" w14:textId="77777777" w:rsidR="004A1758" w:rsidRPr="004A1758" w:rsidRDefault="004A1758" w:rsidP="004A1758">
            <w:pPr>
              <w:spacing w:line="240" w:lineRule="auto"/>
              <w:ind w:firstLine="0"/>
              <w:rPr>
                <w:rFonts w:eastAsia="Calibri" w:cs="Times New Roman"/>
                <w:sz w:val="20"/>
                <w:szCs w:val="20"/>
                <w:lang w:val="en-US" w:eastAsia="zh-CN"/>
              </w:rPr>
            </w:pPr>
          </w:p>
        </w:tc>
      </w:tr>
      <w:tr w:rsidR="004A1758" w:rsidRPr="004A1758" w14:paraId="29495E22" w14:textId="77777777" w:rsidTr="00E1236A">
        <w:trPr>
          <w:trHeight w:val="199"/>
        </w:trPr>
        <w:tc>
          <w:tcPr>
            <w:tcW w:w="1263" w:type="pct"/>
            <w:tcBorders>
              <w:top w:val="nil"/>
              <w:left w:val="nil"/>
              <w:bottom w:val="nil"/>
              <w:right w:val="nil"/>
            </w:tcBorders>
            <w:shd w:val="clear" w:color="auto" w:fill="auto"/>
            <w:tcMar>
              <w:top w:w="0" w:type="dxa"/>
              <w:left w:w="15" w:type="dxa"/>
              <w:bottom w:w="0" w:type="dxa"/>
              <w:right w:w="15" w:type="dxa"/>
            </w:tcMar>
            <w:vAlign w:val="center"/>
            <w:hideMark/>
          </w:tcPr>
          <w:p w14:paraId="7C5C99F0" w14:textId="77777777" w:rsidR="004A1758" w:rsidRPr="004A1758" w:rsidRDefault="004A1758" w:rsidP="004A1758">
            <w:pPr>
              <w:spacing w:line="240" w:lineRule="auto"/>
              <w:ind w:firstLine="0"/>
              <w:rPr>
                <w:rFonts w:eastAsia="Calibri" w:cs="Times New Roman"/>
                <w:i/>
                <w:iCs/>
                <w:color w:val="000000"/>
                <w:sz w:val="20"/>
                <w:szCs w:val="20"/>
                <w:lang w:val="en-US" w:eastAsia="zh-CN"/>
              </w:rPr>
            </w:pPr>
            <w:r w:rsidRPr="004A1758">
              <w:rPr>
                <w:rFonts w:eastAsia="Calibri" w:cs="Times New Roman"/>
                <w:i/>
                <w:iCs/>
                <w:color w:val="000000"/>
                <w:sz w:val="20"/>
                <w:szCs w:val="20"/>
                <w:lang w:val="en-US" w:eastAsia="zh-CN"/>
              </w:rPr>
              <w:t>Personal Concerns</w:t>
            </w:r>
          </w:p>
        </w:tc>
        <w:tc>
          <w:tcPr>
            <w:tcW w:w="534" w:type="pct"/>
            <w:gridSpan w:val="2"/>
            <w:tcBorders>
              <w:top w:val="nil"/>
              <w:left w:val="nil"/>
              <w:bottom w:val="nil"/>
              <w:right w:val="nil"/>
            </w:tcBorders>
            <w:shd w:val="clear" w:color="auto" w:fill="auto"/>
            <w:tcMar>
              <w:top w:w="0" w:type="dxa"/>
              <w:left w:w="15" w:type="dxa"/>
              <w:bottom w:w="0" w:type="dxa"/>
              <w:right w:w="15" w:type="dxa"/>
            </w:tcMar>
            <w:vAlign w:val="center"/>
            <w:hideMark/>
          </w:tcPr>
          <w:p w14:paraId="078A85A6" w14:textId="77777777" w:rsidR="004A1758" w:rsidRPr="004A1758" w:rsidRDefault="004A1758" w:rsidP="004A1758">
            <w:pPr>
              <w:spacing w:line="240" w:lineRule="auto"/>
              <w:ind w:firstLine="0"/>
              <w:jc w:val="center"/>
              <w:rPr>
                <w:rFonts w:eastAsia="Calibri" w:cs="Times New Roman"/>
                <w:i/>
                <w:iCs/>
                <w:color w:val="000000"/>
                <w:sz w:val="20"/>
                <w:szCs w:val="20"/>
                <w:lang w:val="en-US" w:eastAsia="zh-CN"/>
              </w:rPr>
            </w:pPr>
            <w:r w:rsidRPr="004A1758">
              <w:rPr>
                <w:rFonts w:eastAsia="Calibri" w:cs="Times New Roman"/>
                <w:i/>
                <w:iCs/>
                <w:color w:val="000000"/>
                <w:sz w:val="20"/>
                <w:szCs w:val="20"/>
                <w:lang w:val="en-US" w:eastAsia="zh-CN"/>
              </w:rPr>
              <w:t>n</w:t>
            </w:r>
            <w:r w:rsidRPr="004A1758">
              <w:rPr>
                <w:rFonts w:eastAsia="Calibri" w:cs="Times New Roman"/>
                <w:color w:val="000000"/>
                <w:sz w:val="20"/>
                <w:szCs w:val="20"/>
                <w:lang w:val="en-US" w:eastAsia="zh-CN"/>
              </w:rPr>
              <w:t xml:space="preserve"> = 473</w:t>
            </w:r>
          </w:p>
        </w:tc>
        <w:tc>
          <w:tcPr>
            <w:tcW w:w="534" w:type="pct"/>
            <w:gridSpan w:val="2"/>
            <w:tcBorders>
              <w:top w:val="nil"/>
              <w:left w:val="nil"/>
              <w:bottom w:val="nil"/>
              <w:right w:val="nil"/>
            </w:tcBorders>
            <w:shd w:val="clear" w:color="auto" w:fill="auto"/>
            <w:tcMar>
              <w:top w:w="15" w:type="dxa"/>
              <w:left w:w="15" w:type="dxa"/>
              <w:bottom w:w="0" w:type="dxa"/>
              <w:right w:w="15" w:type="dxa"/>
            </w:tcMar>
            <w:vAlign w:val="center"/>
            <w:hideMark/>
          </w:tcPr>
          <w:p w14:paraId="6835F5B6" w14:textId="77777777" w:rsidR="004A1758" w:rsidRPr="004A1758" w:rsidRDefault="004A1758" w:rsidP="004A1758">
            <w:pPr>
              <w:spacing w:line="240" w:lineRule="auto"/>
              <w:ind w:firstLine="0"/>
              <w:jc w:val="center"/>
              <w:rPr>
                <w:rFonts w:eastAsia="Calibri" w:cs="Times New Roman"/>
                <w:i/>
                <w:iCs/>
                <w:color w:val="000000"/>
                <w:sz w:val="20"/>
                <w:szCs w:val="20"/>
                <w:lang w:val="en-US" w:eastAsia="zh-CN"/>
              </w:rPr>
            </w:pPr>
            <w:r w:rsidRPr="004A1758">
              <w:rPr>
                <w:rFonts w:eastAsia="Calibri" w:cs="Times New Roman"/>
                <w:i/>
                <w:iCs/>
                <w:color w:val="000000"/>
                <w:sz w:val="20"/>
                <w:szCs w:val="20"/>
                <w:lang w:val="en-US" w:eastAsia="zh-CN"/>
              </w:rPr>
              <w:t>n</w:t>
            </w:r>
            <w:r w:rsidRPr="004A1758">
              <w:rPr>
                <w:rFonts w:eastAsia="Calibri" w:cs="Times New Roman"/>
                <w:color w:val="000000"/>
                <w:sz w:val="20"/>
                <w:szCs w:val="20"/>
                <w:lang w:val="en-US" w:eastAsia="zh-CN"/>
              </w:rPr>
              <w:t xml:space="preserve"> = 316</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79204119" w14:textId="77777777" w:rsidR="004A1758" w:rsidRPr="004A1758" w:rsidRDefault="004A1758" w:rsidP="004A1758">
            <w:pPr>
              <w:spacing w:line="240" w:lineRule="auto"/>
              <w:ind w:firstLine="0"/>
              <w:jc w:val="center"/>
              <w:rPr>
                <w:rFonts w:eastAsia="Calibri" w:cs="Times New Roman"/>
                <w:i/>
                <w:iCs/>
                <w:color w:val="000000"/>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656E5131" w14:textId="77777777" w:rsidR="004A1758" w:rsidRPr="004A1758" w:rsidRDefault="004A1758" w:rsidP="004A1758">
            <w:pPr>
              <w:spacing w:line="240" w:lineRule="auto"/>
              <w:ind w:firstLine="0"/>
              <w:jc w:val="center"/>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542DC168" w14:textId="77777777" w:rsidR="004A1758" w:rsidRPr="004A1758" w:rsidRDefault="004A1758" w:rsidP="004A1758">
            <w:pPr>
              <w:spacing w:line="240" w:lineRule="auto"/>
              <w:ind w:firstLine="0"/>
              <w:jc w:val="center"/>
              <w:rPr>
                <w:rFonts w:eastAsia="Calibri" w:cs="Times New Roman"/>
                <w:sz w:val="20"/>
                <w:szCs w:val="20"/>
                <w:lang w:val="en-US" w:eastAsia="zh-CN"/>
              </w:rPr>
            </w:pPr>
          </w:p>
        </w:tc>
        <w:tc>
          <w:tcPr>
            <w:tcW w:w="534" w:type="pct"/>
            <w:gridSpan w:val="2"/>
            <w:tcBorders>
              <w:top w:val="nil"/>
              <w:left w:val="nil"/>
              <w:bottom w:val="nil"/>
              <w:right w:val="nil"/>
            </w:tcBorders>
            <w:shd w:val="clear" w:color="auto" w:fill="auto"/>
            <w:tcMar>
              <w:top w:w="0" w:type="dxa"/>
              <w:left w:w="15" w:type="dxa"/>
              <w:bottom w:w="0" w:type="dxa"/>
              <w:right w:w="15" w:type="dxa"/>
            </w:tcMar>
            <w:vAlign w:val="center"/>
            <w:hideMark/>
          </w:tcPr>
          <w:p w14:paraId="7A618F3D" w14:textId="77777777" w:rsidR="004A1758" w:rsidRPr="004A1758" w:rsidRDefault="004A1758" w:rsidP="004A1758">
            <w:pPr>
              <w:spacing w:line="240" w:lineRule="auto"/>
              <w:ind w:firstLine="0"/>
              <w:jc w:val="center"/>
              <w:rPr>
                <w:rFonts w:eastAsia="Calibri" w:cs="Times New Roman"/>
                <w:i/>
                <w:iCs/>
                <w:color w:val="000000"/>
                <w:sz w:val="20"/>
                <w:szCs w:val="20"/>
                <w:lang w:val="en-US" w:eastAsia="zh-CN"/>
              </w:rPr>
            </w:pPr>
            <w:r w:rsidRPr="004A1758">
              <w:rPr>
                <w:rFonts w:eastAsia="Calibri" w:cs="Times New Roman"/>
                <w:i/>
                <w:iCs/>
                <w:color w:val="000000"/>
                <w:sz w:val="20"/>
                <w:szCs w:val="20"/>
                <w:lang w:val="en-US" w:eastAsia="zh-CN"/>
              </w:rPr>
              <w:t>n</w:t>
            </w:r>
            <w:r w:rsidRPr="004A1758">
              <w:rPr>
                <w:rFonts w:eastAsia="Calibri" w:cs="Times New Roman"/>
                <w:color w:val="000000"/>
                <w:sz w:val="20"/>
                <w:szCs w:val="20"/>
                <w:lang w:val="en-US" w:eastAsia="zh-CN"/>
              </w:rPr>
              <w:t xml:space="preserve"> = 316</w:t>
            </w:r>
          </w:p>
        </w:tc>
        <w:tc>
          <w:tcPr>
            <w:tcW w:w="534" w:type="pct"/>
            <w:gridSpan w:val="2"/>
            <w:tcBorders>
              <w:top w:val="nil"/>
              <w:left w:val="nil"/>
              <w:bottom w:val="nil"/>
              <w:right w:val="nil"/>
            </w:tcBorders>
            <w:shd w:val="clear" w:color="auto" w:fill="auto"/>
            <w:tcMar>
              <w:top w:w="0" w:type="dxa"/>
              <w:left w:w="15" w:type="dxa"/>
              <w:bottom w:w="0" w:type="dxa"/>
              <w:right w:w="15" w:type="dxa"/>
            </w:tcMar>
            <w:vAlign w:val="center"/>
            <w:hideMark/>
          </w:tcPr>
          <w:p w14:paraId="0BC11CE9" w14:textId="77777777" w:rsidR="004A1758" w:rsidRPr="004A1758" w:rsidRDefault="004A1758" w:rsidP="004A1758">
            <w:pPr>
              <w:spacing w:line="240" w:lineRule="auto"/>
              <w:ind w:firstLine="0"/>
              <w:jc w:val="center"/>
              <w:rPr>
                <w:rFonts w:eastAsia="Calibri" w:cs="Times New Roman"/>
                <w:i/>
                <w:iCs/>
                <w:color w:val="000000"/>
                <w:sz w:val="20"/>
                <w:szCs w:val="20"/>
                <w:lang w:val="en-US" w:eastAsia="zh-CN"/>
              </w:rPr>
            </w:pPr>
            <w:r w:rsidRPr="004A1758">
              <w:rPr>
                <w:rFonts w:eastAsia="Calibri" w:cs="Times New Roman"/>
                <w:i/>
                <w:iCs/>
                <w:color w:val="000000"/>
                <w:sz w:val="20"/>
                <w:szCs w:val="20"/>
                <w:lang w:val="en-US" w:eastAsia="zh-CN"/>
              </w:rPr>
              <w:t>n</w:t>
            </w:r>
            <w:r w:rsidRPr="004A1758">
              <w:rPr>
                <w:rFonts w:eastAsia="Calibri" w:cs="Times New Roman"/>
                <w:color w:val="000000"/>
                <w:sz w:val="20"/>
                <w:szCs w:val="20"/>
                <w:lang w:val="en-US" w:eastAsia="zh-CN"/>
              </w:rPr>
              <w:t xml:space="preserve"> = 125</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0A7ED2F7" w14:textId="77777777" w:rsidR="004A1758" w:rsidRPr="004A1758" w:rsidRDefault="004A1758" w:rsidP="004A1758">
            <w:pPr>
              <w:spacing w:line="240" w:lineRule="auto"/>
              <w:ind w:firstLine="0"/>
              <w:jc w:val="center"/>
              <w:rPr>
                <w:rFonts w:eastAsia="Calibri" w:cs="Times New Roman"/>
                <w:i/>
                <w:iCs/>
                <w:color w:val="000000"/>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3E7009AC" w14:textId="77777777" w:rsidR="004A1758" w:rsidRPr="004A1758" w:rsidRDefault="004A1758" w:rsidP="004A1758">
            <w:pPr>
              <w:spacing w:line="240" w:lineRule="auto"/>
              <w:ind w:firstLine="0"/>
              <w:jc w:val="center"/>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6B2FF14F" w14:textId="77777777" w:rsidR="004A1758" w:rsidRPr="004A1758" w:rsidRDefault="004A1758" w:rsidP="004A1758">
            <w:pPr>
              <w:spacing w:line="240" w:lineRule="auto"/>
              <w:ind w:firstLine="0"/>
              <w:jc w:val="center"/>
              <w:rPr>
                <w:rFonts w:eastAsia="Calibri" w:cs="Times New Roman"/>
                <w:sz w:val="20"/>
                <w:szCs w:val="20"/>
                <w:lang w:val="en-US" w:eastAsia="zh-CN"/>
              </w:rPr>
            </w:pPr>
          </w:p>
        </w:tc>
      </w:tr>
      <w:tr w:rsidR="004A1758" w:rsidRPr="004A1758" w14:paraId="5E3065E0" w14:textId="77777777" w:rsidTr="00E1236A">
        <w:trPr>
          <w:trHeight w:val="199"/>
        </w:trPr>
        <w:tc>
          <w:tcPr>
            <w:tcW w:w="1263" w:type="pct"/>
            <w:tcBorders>
              <w:top w:val="nil"/>
              <w:left w:val="nil"/>
              <w:bottom w:val="nil"/>
              <w:right w:val="nil"/>
            </w:tcBorders>
            <w:shd w:val="clear" w:color="auto" w:fill="auto"/>
            <w:tcMar>
              <w:top w:w="0" w:type="dxa"/>
              <w:left w:w="15" w:type="dxa"/>
              <w:bottom w:w="0" w:type="dxa"/>
              <w:right w:w="15" w:type="dxa"/>
            </w:tcMar>
            <w:vAlign w:val="center"/>
            <w:hideMark/>
          </w:tcPr>
          <w:p w14:paraId="7EAD10B2" w14:textId="77777777" w:rsidR="004A1758" w:rsidRPr="004A1758" w:rsidRDefault="004A1758" w:rsidP="004A1758">
            <w:pPr>
              <w:spacing w:line="240" w:lineRule="auto"/>
              <w:ind w:firstLine="0"/>
              <w:rPr>
                <w:rFonts w:eastAsia="Calibri" w:cs="Times New Roman"/>
                <w:color w:val="000000"/>
                <w:sz w:val="20"/>
                <w:szCs w:val="20"/>
                <w:lang w:val="en-US" w:eastAsia="zh-CN"/>
              </w:rPr>
            </w:pPr>
            <w:r w:rsidRPr="004A1758">
              <w:rPr>
                <w:rFonts w:eastAsia="Calibri" w:cs="Times New Roman"/>
                <w:color w:val="000000"/>
                <w:sz w:val="20"/>
                <w:szCs w:val="20"/>
                <w:lang w:val="en-US" w:eastAsia="zh-CN"/>
              </w:rPr>
              <w:t>Loss of Dignity</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50666E68"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0.12</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04A65B6F"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0.46</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7D0E6805"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0.01</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2CB97896"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0.37</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6253D434"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13.59</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4500B432"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470DABD2"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0.02</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72855FF7"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0.01</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01BF8E48"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0.37</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2CC203E6"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0.09</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2A1C5AB0"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0.42</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1CCFCB09"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4.07</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6AACDB7A"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046CD4E7"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0.01</w:t>
            </w:r>
          </w:p>
        </w:tc>
      </w:tr>
      <w:tr w:rsidR="004A1758" w:rsidRPr="004A1758" w14:paraId="7735487D" w14:textId="77777777" w:rsidTr="00E1236A">
        <w:trPr>
          <w:trHeight w:val="199"/>
        </w:trPr>
        <w:tc>
          <w:tcPr>
            <w:tcW w:w="1263" w:type="pct"/>
            <w:tcBorders>
              <w:top w:val="nil"/>
              <w:left w:val="nil"/>
              <w:bottom w:val="nil"/>
              <w:right w:val="nil"/>
            </w:tcBorders>
            <w:shd w:val="clear" w:color="auto" w:fill="auto"/>
            <w:tcMar>
              <w:top w:w="0" w:type="dxa"/>
              <w:left w:w="15" w:type="dxa"/>
              <w:bottom w:w="0" w:type="dxa"/>
              <w:right w:w="15" w:type="dxa"/>
            </w:tcMar>
            <w:vAlign w:val="center"/>
            <w:hideMark/>
          </w:tcPr>
          <w:p w14:paraId="01C138EA" w14:textId="77777777" w:rsidR="004A1758" w:rsidRPr="004A1758" w:rsidRDefault="004A1758" w:rsidP="004A1758">
            <w:pPr>
              <w:spacing w:line="240" w:lineRule="auto"/>
              <w:ind w:firstLine="0"/>
              <w:rPr>
                <w:rFonts w:eastAsia="Calibri" w:cs="Times New Roman"/>
                <w:color w:val="000000"/>
                <w:sz w:val="20"/>
                <w:szCs w:val="20"/>
                <w:lang w:val="en-US" w:eastAsia="zh-CN"/>
              </w:rPr>
            </w:pPr>
            <w:r w:rsidRPr="004A1758">
              <w:rPr>
                <w:rFonts w:eastAsia="Calibri" w:cs="Times New Roman"/>
                <w:color w:val="000000"/>
                <w:sz w:val="20"/>
                <w:szCs w:val="20"/>
                <w:lang w:val="en-US" w:eastAsia="zh-CN"/>
              </w:rPr>
              <w:t>Loss of Face</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6CB12A1E"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-0.21</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63A9BB2F"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0.54</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017ED56A"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0.08</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79CE0717"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0.48</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6FF2F76A"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34.31</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570A7ED7"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48B0D625"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0.04</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431433B1"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0.08</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790FD681"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0.48</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6FA4FE75"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-0.01</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27C2C86A"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0.49</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768F525C"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4.77</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73579B0A"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02E3C626"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0.01</w:t>
            </w:r>
          </w:p>
        </w:tc>
      </w:tr>
      <w:tr w:rsidR="004A1758" w:rsidRPr="004A1758" w14:paraId="2A64F580" w14:textId="77777777" w:rsidTr="00E1236A">
        <w:trPr>
          <w:trHeight w:val="199"/>
        </w:trPr>
        <w:tc>
          <w:tcPr>
            <w:tcW w:w="1263" w:type="pct"/>
            <w:tcBorders>
              <w:top w:val="nil"/>
              <w:left w:val="nil"/>
              <w:bottom w:val="nil"/>
              <w:right w:val="nil"/>
            </w:tcBorders>
            <w:shd w:val="clear" w:color="auto" w:fill="auto"/>
            <w:tcMar>
              <w:top w:w="0" w:type="dxa"/>
              <w:left w:w="15" w:type="dxa"/>
              <w:bottom w:w="0" w:type="dxa"/>
              <w:right w:w="15" w:type="dxa"/>
            </w:tcMar>
            <w:vAlign w:val="center"/>
            <w:hideMark/>
          </w:tcPr>
          <w:p w14:paraId="522AD574" w14:textId="77777777" w:rsidR="004A1758" w:rsidRPr="004A1758" w:rsidRDefault="004A1758" w:rsidP="004A1758">
            <w:pPr>
              <w:spacing w:line="240" w:lineRule="auto"/>
              <w:ind w:firstLine="0"/>
              <w:rPr>
                <w:rFonts w:eastAsia="Calibri" w:cs="Times New Roman"/>
                <w:color w:val="000000"/>
                <w:sz w:val="20"/>
                <w:szCs w:val="20"/>
                <w:lang w:val="en-US" w:eastAsia="zh-CN"/>
              </w:rPr>
            </w:pPr>
            <w:r w:rsidRPr="004A1758">
              <w:rPr>
                <w:rFonts w:eastAsia="Calibri" w:cs="Times New Roman"/>
                <w:color w:val="000000"/>
                <w:sz w:val="20"/>
                <w:szCs w:val="20"/>
                <w:lang w:val="en-US" w:eastAsia="zh-CN"/>
              </w:rPr>
              <w:t>Honor: Loss of Family Reputation</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504B9F3A"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-0.24</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002856FB"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0.75</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269D85AB"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0.06</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041DCA97"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0.64</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05F1C013"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29.81</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26625BBE"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26663C66"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0.04</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3B27ED9F"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0.06</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05D3BB11"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0.64</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26BC2789"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0.07</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1B457AA1"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0.69</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537E2D62"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0.03</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2A9FD99A"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516BA9FB"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w:t>
            </w:r>
          </w:p>
        </w:tc>
      </w:tr>
      <w:tr w:rsidR="004A1758" w:rsidRPr="004A1758" w14:paraId="40215F14" w14:textId="77777777" w:rsidTr="00E1236A">
        <w:trPr>
          <w:trHeight w:val="199"/>
        </w:trPr>
        <w:tc>
          <w:tcPr>
            <w:tcW w:w="1263" w:type="pct"/>
            <w:tcBorders>
              <w:top w:val="nil"/>
              <w:left w:val="nil"/>
              <w:bottom w:val="nil"/>
              <w:right w:val="nil"/>
            </w:tcBorders>
            <w:shd w:val="clear" w:color="auto" w:fill="auto"/>
            <w:tcMar>
              <w:top w:w="0" w:type="dxa"/>
              <w:left w:w="15" w:type="dxa"/>
              <w:bottom w:w="0" w:type="dxa"/>
              <w:right w:w="15" w:type="dxa"/>
            </w:tcMar>
            <w:vAlign w:val="center"/>
            <w:hideMark/>
          </w:tcPr>
          <w:p w14:paraId="7E2AF7E1" w14:textId="77777777" w:rsidR="004A1758" w:rsidRPr="004A1758" w:rsidRDefault="004A1758" w:rsidP="004A1758">
            <w:pPr>
              <w:spacing w:line="240" w:lineRule="auto"/>
              <w:ind w:firstLine="0"/>
              <w:rPr>
                <w:rFonts w:eastAsia="Calibri" w:cs="Times New Roman"/>
                <w:color w:val="000000"/>
                <w:sz w:val="20"/>
                <w:szCs w:val="20"/>
                <w:lang w:val="en-US" w:eastAsia="zh-CN"/>
              </w:rPr>
            </w:pPr>
            <w:r w:rsidRPr="004A1758">
              <w:rPr>
                <w:rFonts w:eastAsia="Calibri" w:cs="Times New Roman"/>
                <w:color w:val="000000"/>
                <w:sz w:val="20"/>
                <w:szCs w:val="20"/>
                <w:lang w:val="en-US" w:eastAsia="zh-CN"/>
              </w:rPr>
              <w:t>Honor: Loss of Family Authority</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51745E69"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-0.22</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7856BCBB"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1.34</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329342ED"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0.32</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567B54A4"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1.29</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546AE98C"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29.4</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248E9520"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0CFBAA5F"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0.04</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2DC3A567"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0.32</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45AD1E4F"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1.29</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1D7097E4"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0.62</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037FBB7B"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1.16</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56481342"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3.39</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26179FF2"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735FE000"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0.01</w:t>
            </w:r>
          </w:p>
        </w:tc>
      </w:tr>
      <w:tr w:rsidR="004A1758" w:rsidRPr="004A1758" w14:paraId="31BCB891" w14:textId="77777777" w:rsidTr="00E1236A">
        <w:trPr>
          <w:trHeight w:val="199"/>
        </w:trPr>
        <w:tc>
          <w:tcPr>
            <w:tcW w:w="1263" w:type="pct"/>
            <w:tcBorders>
              <w:top w:val="nil"/>
              <w:left w:val="nil"/>
              <w:bottom w:val="nil"/>
              <w:right w:val="nil"/>
            </w:tcBorders>
            <w:shd w:val="clear" w:color="auto" w:fill="auto"/>
            <w:tcMar>
              <w:top w:w="0" w:type="dxa"/>
              <w:left w:w="15" w:type="dxa"/>
              <w:bottom w:w="0" w:type="dxa"/>
              <w:right w:w="15" w:type="dxa"/>
            </w:tcMar>
            <w:vAlign w:val="center"/>
            <w:hideMark/>
          </w:tcPr>
          <w:p w14:paraId="5B495E80" w14:textId="77777777" w:rsidR="004A1758" w:rsidRPr="004A1758" w:rsidRDefault="004A1758" w:rsidP="004A1758">
            <w:pPr>
              <w:spacing w:line="240" w:lineRule="auto"/>
              <w:ind w:firstLine="0"/>
              <w:rPr>
                <w:rFonts w:eastAsia="Calibri" w:cs="Times New Roman"/>
                <w:color w:val="000000"/>
                <w:sz w:val="20"/>
                <w:szCs w:val="20"/>
                <w:lang w:val="en-US" w:eastAsia="zh-CN"/>
              </w:rPr>
            </w:pPr>
            <w:r w:rsidRPr="004A1758">
              <w:rPr>
                <w:rFonts w:eastAsia="Calibri" w:cs="Times New Roman"/>
                <w:color w:val="000000"/>
                <w:sz w:val="20"/>
                <w:szCs w:val="20"/>
                <w:lang w:val="en-US" w:eastAsia="zh-CN"/>
              </w:rPr>
              <w:t>Honor: Loss of Sexual Propriety</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28BB4558"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-0.95</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33600993"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1.55</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065C269F"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0.17</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1842498D"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1.57</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420C6B02"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62.28</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7171FBD2"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3CD6AE29"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0.07</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12E432F0"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0.17</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5782E512"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1.57</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539AD31B"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0.16</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75A19E67"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1.76</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5446CF53"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0.39</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3B8C915F"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1AB1CAC5"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w:t>
            </w:r>
          </w:p>
        </w:tc>
      </w:tr>
      <w:tr w:rsidR="004A1758" w:rsidRPr="004A1758" w14:paraId="3475A5B7" w14:textId="77777777" w:rsidTr="00E1236A">
        <w:trPr>
          <w:trHeight w:val="199"/>
        </w:trPr>
        <w:tc>
          <w:tcPr>
            <w:tcW w:w="1263" w:type="pct"/>
            <w:tcBorders>
              <w:top w:val="nil"/>
              <w:left w:val="nil"/>
              <w:bottom w:val="nil"/>
              <w:right w:val="nil"/>
            </w:tcBorders>
            <w:shd w:val="clear" w:color="auto" w:fill="auto"/>
            <w:tcMar>
              <w:top w:w="0" w:type="dxa"/>
              <w:left w:w="15" w:type="dxa"/>
              <w:bottom w:w="0" w:type="dxa"/>
              <w:right w:w="15" w:type="dxa"/>
            </w:tcMar>
            <w:vAlign w:val="center"/>
            <w:hideMark/>
          </w:tcPr>
          <w:p w14:paraId="300153B7" w14:textId="77777777" w:rsidR="004A1758" w:rsidRPr="004A1758" w:rsidRDefault="004A1758" w:rsidP="004A1758">
            <w:pPr>
              <w:spacing w:line="240" w:lineRule="auto"/>
              <w:ind w:firstLine="0"/>
              <w:rPr>
                <w:rFonts w:eastAsia="Calibri" w:cs="Times New Roman"/>
                <w:color w:val="000000"/>
                <w:sz w:val="20"/>
                <w:szCs w:val="20"/>
                <w:lang w:val="en-US" w:eastAsia="zh-CN"/>
              </w:rPr>
            </w:pPr>
            <w:r w:rsidRPr="004A1758">
              <w:rPr>
                <w:rFonts w:eastAsia="Calibri" w:cs="Times New Roman"/>
                <w:color w:val="000000"/>
                <w:sz w:val="20"/>
                <w:szCs w:val="20"/>
                <w:lang w:val="en-US" w:eastAsia="zh-CN"/>
              </w:rPr>
              <w:t>Honor: Loss of Integrity</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3DF5606F"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09814AB5"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0.24</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401BC710"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0.03</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04B08B54"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0.19</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03DDD92E"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1.03</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70E16E02"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13463AB1"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08464470"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0.03</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0ABC2FA4"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0.19</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707C6DD5"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708E7A9D"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0.22</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2502CB27"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3.48</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77386338"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49434332"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0.01</w:t>
            </w:r>
          </w:p>
        </w:tc>
      </w:tr>
      <w:tr w:rsidR="004A1758" w:rsidRPr="004A1758" w14:paraId="5673DCBE" w14:textId="77777777" w:rsidTr="00E1236A">
        <w:trPr>
          <w:trHeight w:val="199"/>
        </w:trPr>
        <w:tc>
          <w:tcPr>
            <w:tcW w:w="1263" w:type="pct"/>
            <w:tcBorders>
              <w:top w:val="nil"/>
              <w:left w:val="nil"/>
              <w:bottom w:val="nil"/>
              <w:right w:val="nil"/>
            </w:tcBorders>
            <w:shd w:val="clear" w:color="auto" w:fill="auto"/>
            <w:tcMar>
              <w:top w:w="0" w:type="dxa"/>
              <w:left w:w="15" w:type="dxa"/>
              <w:bottom w:w="0" w:type="dxa"/>
              <w:right w:w="15" w:type="dxa"/>
            </w:tcMar>
            <w:vAlign w:val="center"/>
            <w:hideMark/>
          </w:tcPr>
          <w:p w14:paraId="20631B13"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p>
        </w:tc>
        <w:tc>
          <w:tcPr>
            <w:tcW w:w="267" w:type="pct"/>
            <w:tcBorders>
              <w:top w:val="nil"/>
              <w:left w:val="nil"/>
              <w:bottom w:val="nil"/>
              <w:right w:val="nil"/>
            </w:tcBorders>
            <w:shd w:val="clear" w:color="auto" w:fill="auto"/>
            <w:noWrap/>
            <w:tcMar>
              <w:top w:w="15" w:type="dxa"/>
              <w:left w:w="15" w:type="dxa"/>
              <w:bottom w:w="0" w:type="dxa"/>
              <w:right w:w="15" w:type="dxa"/>
            </w:tcMar>
            <w:vAlign w:val="bottom"/>
            <w:hideMark/>
          </w:tcPr>
          <w:p w14:paraId="15126738" w14:textId="77777777" w:rsidR="004A1758" w:rsidRPr="004A1758" w:rsidRDefault="004A1758" w:rsidP="004A1758">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noWrap/>
            <w:tcMar>
              <w:top w:w="15" w:type="dxa"/>
              <w:left w:w="15" w:type="dxa"/>
              <w:bottom w:w="0" w:type="dxa"/>
              <w:right w:w="15" w:type="dxa"/>
            </w:tcMar>
            <w:vAlign w:val="bottom"/>
            <w:hideMark/>
          </w:tcPr>
          <w:p w14:paraId="7E0E9579" w14:textId="77777777" w:rsidR="004A1758" w:rsidRPr="004A1758" w:rsidRDefault="004A1758" w:rsidP="004A1758">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noWrap/>
            <w:tcMar>
              <w:top w:w="15" w:type="dxa"/>
              <w:left w:w="15" w:type="dxa"/>
              <w:bottom w:w="0" w:type="dxa"/>
              <w:right w:w="15" w:type="dxa"/>
            </w:tcMar>
            <w:vAlign w:val="bottom"/>
            <w:hideMark/>
          </w:tcPr>
          <w:p w14:paraId="108943C3" w14:textId="77777777" w:rsidR="004A1758" w:rsidRPr="004A1758" w:rsidRDefault="004A1758" w:rsidP="004A1758">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noWrap/>
            <w:tcMar>
              <w:top w:w="15" w:type="dxa"/>
              <w:left w:w="15" w:type="dxa"/>
              <w:bottom w:w="0" w:type="dxa"/>
              <w:right w:w="15" w:type="dxa"/>
            </w:tcMar>
            <w:vAlign w:val="bottom"/>
            <w:hideMark/>
          </w:tcPr>
          <w:p w14:paraId="7CF94C9A" w14:textId="77777777" w:rsidR="004A1758" w:rsidRPr="004A1758" w:rsidRDefault="004A1758" w:rsidP="004A1758">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noWrap/>
            <w:tcMar>
              <w:top w:w="15" w:type="dxa"/>
              <w:left w:w="15" w:type="dxa"/>
              <w:bottom w:w="0" w:type="dxa"/>
              <w:right w:w="15" w:type="dxa"/>
            </w:tcMar>
            <w:vAlign w:val="bottom"/>
            <w:hideMark/>
          </w:tcPr>
          <w:p w14:paraId="02FCBC11" w14:textId="77777777" w:rsidR="004A1758" w:rsidRPr="004A1758" w:rsidRDefault="004A1758" w:rsidP="004A1758">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noWrap/>
            <w:tcMar>
              <w:top w:w="15" w:type="dxa"/>
              <w:left w:w="15" w:type="dxa"/>
              <w:bottom w:w="0" w:type="dxa"/>
              <w:right w:w="15" w:type="dxa"/>
            </w:tcMar>
            <w:vAlign w:val="bottom"/>
            <w:hideMark/>
          </w:tcPr>
          <w:p w14:paraId="34C77F11" w14:textId="77777777" w:rsidR="004A1758" w:rsidRPr="004A1758" w:rsidRDefault="004A1758" w:rsidP="004A1758">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noWrap/>
            <w:tcMar>
              <w:top w:w="15" w:type="dxa"/>
              <w:left w:w="15" w:type="dxa"/>
              <w:bottom w:w="0" w:type="dxa"/>
              <w:right w:w="15" w:type="dxa"/>
            </w:tcMar>
            <w:vAlign w:val="bottom"/>
            <w:hideMark/>
          </w:tcPr>
          <w:p w14:paraId="64626D11" w14:textId="77777777" w:rsidR="004A1758" w:rsidRPr="004A1758" w:rsidRDefault="004A1758" w:rsidP="004A1758">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noWrap/>
            <w:tcMar>
              <w:top w:w="15" w:type="dxa"/>
              <w:left w:w="15" w:type="dxa"/>
              <w:bottom w:w="0" w:type="dxa"/>
              <w:right w:w="15" w:type="dxa"/>
            </w:tcMar>
            <w:vAlign w:val="bottom"/>
            <w:hideMark/>
          </w:tcPr>
          <w:p w14:paraId="2EFF175E" w14:textId="77777777" w:rsidR="004A1758" w:rsidRPr="004A1758" w:rsidRDefault="004A1758" w:rsidP="004A1758">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noWrap/>
            <w:tcMar>
              <w:top w:w="15" w:type="dxa"/>
              <w:left w:w="15" w:type="dxa"/>
              <w:bottom w:w="0" w:type="dxa"/>
              <w:right w:w="15" w:type="dxa"/>
            </w:tcMar>
            <w:vAlign w:val="bottom"/>
            <w:hideMark/>
          </w:tcPr>
          <w:p w14:paraId="0B304419" w14:textId="77777777" w:rsidR="004A1758" w:rsidRPr="004A1758" w:rsidRDefault="004A1758" w:rsidP="004A1758">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noWrap/>
            <w:tcMar>
              <w:top w:w="15" w:type="dxa"/>
              <w:left w:w="15" w:type="dxa"/>
              <w:bottom w:w="0" w:type="dxa"/>
              <w:right w:w="15" w:type="dxa"/>
            </w:tcMar>
            <w:vAlign w:val="bottom"/>
            <w:hideMark/>
          </w:tcPr>
          <w:p w14:paraId="55B1297B" w14:textId="77777777" w:rsidR="004A1758" w:rsidRPr="004A1758" w:rsidRDefault="004A1758" w:rsidP="004A1758">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noWrap/>
            <w:tcMar>
              <w:top w:w="15" w:type="dxa"/>
              <w:left w:w="15" w:type="dxa"/>
              <w:bottom w:w="0" w:type="dxa"/>
              <w:right w:w="15" w:type="dxa"/>
            </w:tcMar>
            <w:vAlign w:val="bottom"/>
            <w:hideMark/>
          </w:tcPr>
          <w:p w14:paraId="08912895" w14:textId="77777777" w:rsidR="004A1758" w:rsidRPr="004A1758" w:rsidRDefault="004A1758" w:rsidP="004A1758">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noWrap/>
            <w:tcMar>
              <w:top w:w="15" w:type="dxa"/>
              <w:left w:w="15" w:type="dxa"/>
              <w:bottom w:w="0" w:type="dxa"/>
              <w:right w:w="15" w:type="dxa"/>
            </w:tcMar>
            <w:vAlign w:val="bottom"/>
            <w:hideMark/>
          </w:tcPr>
          <w:p w14:paraId="43CE87E3" w14:textId="77777777" w:rsidR="004A1758" w:rsidRPr="004A1758" w:rsidRDefault="004A1758" w:rsidP="004A1758">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653FEC4D" w14:textId="77777777" w:rsidR="004A1758" w:rsidRPr="004A1758" w:rsidRDefault="004A1758" w:rsidP="004A1758">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605921D5" w14:textId="77777777" w:rsidR="004A1758" w:rsidRPr="004A1758" w:rsidRDefault="004A1758" w:rsidP="004A1758">
            <w:pPr>
              <w:spacing w:line="240" w:lineRule="auto"/>
              <w:ind w:firstLine="0"/>
              <w:rPr>
                <w:rFonts w:eastAsia="Calibri" w:cs="Times New Roman"/>
                <w:sz w:val="20"/>
                <w:szCs w:val="20"/>
                <w:lang w:val="en-US" w:eastAsia="zh-CN"/>
              </w:rPr>
            </w:pPr>
          </w:p>
        </w:tc>
      </w:tr>
      <w:tr w:rsidR="004A1758" w:rsidRPr="004A1758" w14:paraId="19650B92" w14:textId="77777777" w:rsidTr="00E1236A">
        <w:trPr>
          <w:trHeight w:val="199"/>
        </w:trPr>
        <w:tc>
          <w:tcPr>
            <w:tcW w:w="1263" w:type="pct"/>
            <w:tcBorders>
              <w:top w:val="nil"/>
              <w:left w:val="nil"/>
              <w:bottom w:val="nil"/>
              <w:right w:val="nil"/>
            </w:tcBorders>
            <w:shd w:val="clear" w:color="auto" w:fill="auto"/>
            <w:tcMar>
              <w:top w:w="15" w:type="dxa"/>
              <w:left w:w="15" w:type="dxa"/>
              <w:bottom w:w="0" w:type="dxa"/>
              <w:right w:w="15" w:type="dxa"/>
            </w:tcMar>
            <w:vAlign w:val="center"/>
            <w:hideMark/>
          </w:tcPr>
          <w:p w14:paraId="35E8423C" w14:textId="77777777" w:rsidR="004A1758" w:rsidRPr="004A1758" w:rsidRDefault="004A1758" w:rsidP="004A1758">
            <w:pPr>
              <w:spacing w:line="240" w:lineRule="auto"/>
              <w:ind w:firstLine="0"/>
              <w:rPr>
                <w:rFonts w:eastAsia="Calibri" w:cs="Times New Roman"/>
                <w:i/>
                <w:iCs/>
                <w:color w:val="000000"/>
                <w:sz w:val="20"/>
                <w:szCs w:val="20"/>
                <w:lang w:val="en-US" w:eastAsia="zh-CN"/>
              </w:rPr>
            </w:pPr>
            <w:r w:rsidRPr="004A1758">
              <w:rPr>
                <w:rFonts w:eastAsia="Calibri" w:cs="Times New Roman"/>
                <w:i/>
                <w:iCs/>
                <w:color w:val="000000"/>
                <w:sz w:val="20"/>
                <w:szCs w:val="20"/>
                <w:lang w:val="en-US" w:eastAsia="zh-CN"/>
              </w:rPr>
              <w:t>Perceived-Societal Concerns</w:t>
            </w:r>
          </w:p>
        </w:tc>
        <w:tc>
          <w:tcPr>
            <w:tcW w:w="534" w:type="pct"/>
            <w:gridSpan w:val="2"/>
            <w:tcBorders>
              <w:top w:val="nil"/>
              <w:left w:val="nil"/>
              <w:bottom w:val="nil"/>
              <w:right w:val="nil"/>
            </w:tcBorders>
            <w:shd w:val="clear" w:color="auto" w:fill="auto"/>
            <w:tcMar>
              <w:top w:w="0" w:type="dxa"/>
              <w:left w:w="15" w:type="dxa"/>
              <w:bottom w:w="0" w:type="dxa"/>
              <w:right w:w="15" w:type="dxa"/>
            </w:tcMar>
            <w:vAlign w:val="center"/>
            <w:hideMark/>
          </w:tcPr>
          <w:p w14:paraId="2A41D024" w14:textId="77777777" w:rsidR="004A1758" w:rsidRPr="004A1758" w:rsidRDefault="004A1758" w:rsidP="004A1758">
            <w:pPr>
              <w:spacing w:line="240" w:lineRule="auto"/>
              <w:ind w:firstLine="0"/>
              <w:jc w:val="center"/>
              <w:rPr>
                <w:rFonts w:eastAsia="Calibri" w:cs="Times New Roman"/>
                <w:i/>
                <w:iCs/>
                <w:color w:val="000000"/>
                <w:sz w:val="20"/>
                <w:szCs w:val="20"/>
                <w:lang w:val="en-US" w:eastAsia="zh-CN"/>
              </w:rPr>
            </w:pPr>
            <w:r w:rsidRPr="004A1758">
              <w:rPr>
                <w:rFonts w:eastAsia="Calibri" w:cs="Times New Roman"/>
                <w:i/>
                <w:iCs/>
                <w:color w:val="000000"/>
                <w:sz w:val="20"/>
                <w:szCs w:val="20"/>
                <w:lang w:val="en-US" w:eastAsia="zh-CN"/>
              </w:rPr>
              <w:t>n</w:t>
            </w:r>
            <w:r w:rsidRPr="004A1758">
              <w:rPr>
                <w:rFonts w:eastAsia="Calibri" w:cs="Times New Roman"/>
                <w:color w:val="000000"/>
                <w:sz w:val="20"/>
                <w:szCs w:val="20"/>
                <w:lang w:val="en-US" w:eastAsia="zh-CN"/>
              </w:rPr>
              <w:t xml:space="preserve"> = 472</w:t>
            </w:r>
          </w:p>
        </w:tc>
        <w:tc>
          <w:tcPr>
            <w:tcW w:w="534" w:type="pct"/>
            <w:gridSpan w:val="2"/>
            <w:tcBorders>
              <w:top w:val="nil"/>
              <w:left w:val="nil"/>
              <w:bottom w:val="nil"/>
              <w:right w:val="nil"/>
            </w:tcBorders>
            <w:shd w:val="clear" w:color="auto" w:fill="auto"/>
            <w:tcMar>
              <w:top w:w="15" w:type="dxa"/>
              <w:left w:w="15" w:type="dxa"/>
              <w:bottom w:w="0" w:type="dxa"/>
              <w:right w:w="15" w:type="dxa"/>
            </w:tcMar>
            <w:vAlign w:val="center"/>
            <w:hideMark/>
          </w:tcPr>
          <w:p w14:paraId="39DAAE79" w14:textId="77777777" w:rsidR="004A1758" w:rsidRPr="004A1758" w:rsidRDefault="004A1758" w:rsidP="004A1758">
            <w:pPr>
              <w:spacing w:line="240" w:lineRule="auto"/>
              <w:ind w:firstLine="0"/>
              <w:jc w:val="center"/>
              <w:rPr>
                <w:rFonts w:eastAsia="Calibri" w:cs="Times New Roman"/>
                <w:i/>
                <w:iCs/>
                <w:color w:val="000000"/>
                <w:sz w:val="20"/>
                <w:szCs w:val="20"/>
                <w:lang w:val="en-US" w:eastAsia="zh-CN"/>
              </w:rPr>
            </w:pPr>
            <w:r w:rsidRPr="004A1758">
              <w:rPr>
                <w:rFonts w:eastAsia="Calibri" w:cs="Times New Roman"/>
                <w:i/>
                <w:iCs/>
                <w:color w:val="000000"/>
                <w:sz w:val="20"/>
                <w:szCs w:val="20"/>
                <w:lang w:val="en-US" w:eastAsia="zh-CN"/>
              </w:rPr>
              <w:t>n</w:t>
            </w:r>
            <w:r w:rsidRPr="004A1758">
              <w:rPr>
                <w:rFonts w:eastAsia="Calibri" w:cs="Times New Roman"/>
                <w:color w:val="000000"/>
                <w:sz w:val="20"/>
                <w:szCs w:val="20"/>
                <w:lang w:val="en-US" w:eastAsia="zh-CN"/>
              </w:rPr>
              <w:t xml:space="preserve"> = 315</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1564370B" w14:textId="77777777" w:rsidR="004A1758" w:rsidRPr="004A1758" w:rsidRDefault="004A1758" w:rsidP="004A1758">
            <w:pPr>
              <w:spacing w:line="240" w:lineRule="auto"/>
              <w:ind w:firstLine="0"/>
              <w:jc w:val="center"/>
              <w:rPr>
                <w:rFonts w:eastAsia="Calibri" w:cs="Times New Roman"/>
                <w:i/>
                <w:iCs/>
                <w:color w:val="000000"/>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40A067BB" w14:textId="77777777" w:rsidR="004A1758" w:rsidRPr="004A1758" w:rsidRDefault="004A1758" w:rsidP="004A1758">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64B83664" w14:textId="77777777" w:rsidR="004A1758" w:rsidRPr="004A1758" w:rsidRDefault="004A1758" w:rsidP="004A1758">
            <w:pPr>
              <w:spacing w:line="240" w:lineRule="auto"/>
              <w:ind w:firstLine="0"/>
              <w:rPr>
                <w:rFonts w:eastAsia="Calibri" w:cs="Times New Roman"/>
                <w:sz w:val="20"/>
                <w:szCs w:val="20"/>
                <w:lang w:val="en-US" w:eastAsia="zh-CN"/>
              </w:rPr>
            </w:pPr>
          </w:p>
        </w:tc>
        <w:tc>
          <w:tcPr>
            <w:tcW w:w="534" w:type="pct"/>
            <w:gridSpan w:val="2"/>
            <w:tcBorders>
              <w:top w:val="nil"/>
              <w:left w:val="nil"/>
              <w:bottom w:val="nil"/>
              <w:right w:val="nil"/>
            </w:tcBorders>
            <w:shd w:val="clear" w:color="auto" w:fill="auto"/>
            <w:tcMar>
              <w:top w:w="0" w:type="dxa"/>
              <w:left w:w="15" w:type="dxa"/>
              <w:bottom w:w="0" w:type="dxa"/>
              <w:right w:w="15" w:type="dxa"/>
            </w:tcMar>
            <w:vAlign w:val="center"/>
            <w:hideMark/>
          </w:tcPr>
          <w:p w14:paraId="0A0B82C8" w14:textId="77777777" w:rsidR="004A1758" w:rsidRPr="004A1758" w:rsidRDefault="004A1758" w:rsidP="004A1758">
            <w:pPr>
              <w:spacing w:line="240" w:lineRule="auto"/>
              <w:ind w:firstLine="0"/>
              <w:jc w:val="center"/>
              <w:rPr>
                <w:rFonts w:eastAsia="Calibri" w:cs="Times New Roman"/>
                <w:i/>
                <w:iCs/>
                <w:color w:val="000000"/>
                <w:sz w:val="20"/>
                <w:szCs w:val="20"/>
                <w:lang w:val="en-US" w:eastAsia="zh-CN"/>
              </w:rPr>
            </w:pPr>
            <w:r w:rsidRPr="004A1758">
              <w:rPr>
                <w:rFonts w:eastAsia="Calibri" w:cs="Times New Roman"/>
                <w:i/>
                <w:iCs/>
                <w:color w:val="000000"/>
                <w:sz w:val="20"/>
                <w:szCs w:val="20"/>
                <w:lang w:val="en-US" w:eastAsia="zh-CN"/>
              </w:rPr>
              <w:t>n</w:t>
            </w:r>
            <w:r w:rsidRPr="004A1758">
              <w:rPr>
                <w:rFonts w:eastAsia="Calibri" w:cs="Times New Roman"/>
                <w:color w:val="000000"/>
                <w:sz w:val="20"/>
                <w:szCs w:val="20"/>
                <w:lang w:val="en-US" w:eastAsia="zh-CN"/>
              </w:rPr>
              <w:t xml:space="preserve"> = 315</w:t>
            </w:r>
          </w:p>
        </w:tc>
        <w:tc>
          <w:tcPr>
            <w:tcW w:w="534" w:type="pct"/>
            <w:gridSpan w:val="2"/>
            <w:tcBorders>
              <w:top w:val="nil"/>
              <w:left w:val="nil"/>
              <w:bottom w:val="nil"/>
              <w:right w:val="nil"/>
            </w:tcBorders>
            <w:shd w:val="clear" w:color="auto" w:fill="auto"/>
            <w:tcMar>
              <w:top w:w="0" w:type="dxa"/>
              <w:left w:w="15" w:type="dxa"/>
              <w:bottom w:w="0" w:type="dxa"/>
              <w:right w:w="15" w:type="dxa"/>
            </w:tcMar>
            <w:vAlign w:val="center"/>
            <w:hideMark/>
          </w:tcPr>
          <w:p w14:paraId="76A4EE12" w14:textId="77777777" w:rsidR="004A1758" w:rsidRPr="004A1758" w:rsidRDefault="004A1758" w:rsidP="004A1758">
            <w:pPr>
              <w:spacing w:line="240" w:lineRule="auto"/>
              <w:ind w:firstLine="0"/>
              <w:jc w:val="center"/>
              <w:rPr>
                <w:rFonts w:eastAsia="Calibri" w:cs="Times New Roman"/>
                <w:i/>
                <w:iCs/>
                <w:color w:val="000000"/>
                <w:sz w:val="20"/>
                <w:szCs w:val="20"/>
                <w:lang w:val="en-US" w:eastAsia="zh-CN"/>
              </w:rPr>
            </w:pPr>
            <w:r w:rsidRPr="004A1758">
              <w:rPr>
                <w:rFonts w:eastAsia="Calibri" w:cs="Times New Roman"/>
                <w:i/>
                <w:iCs/>
                <w:color w:val="000000"/>
                <w:sz w:val="20"/>
                <w:szCs w:val="20"/>
                <w:lang w:val="en-US" w:eastAsia="zh-CN"/>
              </w:rPr>
              <w:t>n</w:t>
            </w:r>
            <w:r w:rsidRPr="004A1758">
              <w:rPr>
                <w:rFonts w:eastAsia="Calibri" w:cs="Times New Roman"/>
                <w:color w:val="000000"/>
                <w:sz w:val="20"/>
                <w:szCs w:val="20"/>
                <w:lang w:val="en-US" w:eastAsia="zh-CN"/>
              </w:rPr>
              <w:t xml:space="preserve"> = 125</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304E2A51" w14:textId="77777777" w:rsidR="004A1758" w:rsidRPr="004A1758" w:rsidRDefault="004A1758" w:rsidP="004A1758">
            <w:pPr>
              <w:spacing w:line="240" w:lineRule="auto"/>
              <w:ind w:firstLine="0"/>
              <w:jc w:val="center"/>
              <w:rPr>
                <w:rFonts w:eastAsia="Calibri" w:cs="Times New Roman"/>
                <w:i/>
                <w:iCs/>
                <w:color w:val="000000"/>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41BA2FFB" w14:textId="77777777" w:rsidR="004A1758" w:rsidRPr="004A1758" w:rsidRDefault="004A1758" w:rsidP="004A1758">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1ECF7FC3" w14:textId="77777777" w:rsidR="004A1758" w:rsidRPr="004A1758" w:rsidRDefault="004A1758" w:rsidP="004A1758">
            <w:pPr>
              <w:spacing w:line="240" w:lineRule="auto"/>
              <w:ind w:firstLine="0"/>
              <w:rPr>
                <w:rFonts w:eastAsia="Calibri" w:cs="Times New Roman"/>
                <w:sz w:val="20"/>
                <w:szCs w:val="20"/>
                <w:lang w:val="en-US" w:eastAsia="zh-CN"/>
              </w:rPr>
            </w:pPr>
          </w:p>
        </w:tc>
      </w:tr>
      <w:tr w:rsidR="004A1758" w:rsidRPr="004A1758" w14:paraId="302A1E8C" w14:textId="77777777" w:rsidTr="00E1236A">
        <w:trPr>
          <w:trHeight w:val="199"/>
        </w:trPr>
        <w:tc>
          <w:tcPr>
            <w:tcW w:w="1263" w:type="pct"/>
            <w:tcBorders>
              <w:top w:val="nil"/>
              <w:left w:val="nil"/>
              <w:bottom w:val="nil"/>
              <w:right w:val="nil"/>
            </w:tcBorders>
            <w:shd w:val="clear" w:color="auto" w:fill="auto"/>
            <w:tcMar>
              <w:top w:w="0" w:type="dxa"/>
              <w:left w:w="15" w:type="dxa"/>
              <w:bottom w:w="0" w:type="dxa"/>
              <w:right w:w="15" w:type="dxa"/>
            </w:tcMar>
            <w:vAlign w:val="center"/>
            <w:hideMark/>
          </w:tcPr>
          <w:p w14:paraId="5479AE90" w14:textId="77777777" w:rsidR="004A1758" w:rsidRPr="004A1758" w:rsidRDefault="004A1758" w:rsidP="004A1758">
            <w:pPr>
              <w:spacing w:line="240" w:lineRule="auto"/>
              <w:ind w:firstLine="0"/>
              <w:rPr>
                <w:rFonts w:eastAsia="Calibri" w:cs="Times New Roman"/>
                <w:color w:val="000000"/>
                <w:sz w:val="20"/>
                <w:szCs w:val="20"/>
                <w:lang w:val="en-US" w:eastAsia="zh-CN"/>
              </w:rPr>
            </w:pPr>
            <w:r w:rsidRPr="004A1758">
              <w:rPr>
                <w:rFonts w:eastAsia="Calibri" w:cs="Times New Roman"/>
                <w:color w:val="000000"/>
                <w:sz w:val="20"/>
                <w:szCs w:val="20"/>
                <w:lang w:val="en-US" w:eastAsia="zh-CN"/>
              </w:rPr>
              <w:t>Loss of Dignity</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5B2AB1F0"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-0.09</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0FF9260C"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0.61</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64355660"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0.1</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6D3F8DAB"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0.58</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3A2ACF6F"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20.77</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1764A7F9"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0B8CBC59"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0.03</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31226159"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0.1</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0EFD63F5"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0.58</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29F07291"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0.2</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0867DFDF"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0.76</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14043486"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1.95</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005FA93D"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70EC313E"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w:t>
            </w:r>
          </w:p>
        </w:tc>
      </w:tr>
      <w:tr w:rsidR="004A1758" w:rsidRPr="004A1758" w14:paraId="5F603B1B" w14:textId="77777777" w:rsidTr="00E1236A">
        <w:trPr>
          <w:trHeight w:val="199"/>
        </w:trPr>
        <w:tc>
          <w:tcPr>
            <w:tcW w:w="1263" w:type="pct"/>
            <w:tcBorders>
              <w:top w:val="nil"/>
              <w:left w:val="nil"/>
              <w:bottom w:val="nil"/>
              <w:right w:val="nil"/>
            </w:tcBorders>
            <w:shd w:val="clear" w:color="auto" w:fill="auto"/>
            <w:tcMar>
              <w:top w:w="0" w:type="dxa"/>
              <w:left w:w="15" w:type="dxa"/>
              <w:bottom w:w="0" w:type="dxa"/>
              <w:right w:w="15" w:type="dxa"/>
            </w:tcMar>
            <w:vAlign w:val="center"/>
            <w:hideMark/>
          </w:tcPr>
          <w:p w14:paraId="5AE2AEDC" w14:textId="77777777" w:rsidR="004A1758" w:rsidRPr="004A1758" w:rsidRDefault="004A1758" w:rsidP="004A1758">
            <w:pPr>
              <w:spacing w:line="240" w:lineRule="auto"/>
              <w:ind w:firstLine="0"/>
              <w:rPr>
                <w:rFonts w:eastAsia="Calibri" w:cs="Times New Roman"/>
                <w:color w:val="000000"/>
                <w:sz w:val="20"/>
                <w:szCs w:val="20"/>
                <w:lang w:val="en-US" w:eastAsia="zh-CN"/>
              </w:rPr>
            </w:pPr>
            <w:r w:rsidRPr="004A1758">
              <w:rPr>
                <w:rFonts w:eastAsia="Calibri" w:cs="Times New Roman"/>
                <w:color w:val="000000"/>
                <w:sz w:val="20"/>
                <w:szCs w:val="20"/>
                <w:lang w:val="en-US" w:eastAsia="zh-CN"/>
              </w:rPr>
              <w:t>Loss of Face</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455B0B22"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-0.34</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50C6EFB1"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0.86</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7AE6390E"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0.02</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6D27D388"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0.85</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2BEAF594"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25.69</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6FDBFB44"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65434B00"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0.03</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61A11D09"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0.02</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7CE3BA88"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0.85</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4777F28F"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0.16</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5FA13B3A"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0.98</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476A13C2"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1.4</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4B84E4B3"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44467E18"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w:t>
            </w:r>
          </w:p>
        </w:tc>
      </w:tr>
      <w:tr w:rsidR="004A1758" w:rsidRPr="004A1758" w14:paraId="5648AA7B" w14:textId="77777777" w:rsidTr="00E1236A">
        <w:trPr>
          <w:trHeight w:val="199"/>
        </w:trPr>
        <w:tc>
          <w:tcPr>
            <w:tcW w:w="1263" w:type="pct"/>
            <w:tcBorders>
              <w:top w:val="nil"/>
              <w:left w:val="nil"/>
              <w:bottom w:val="nil"/>
              <w:right w:val="nil"/>
            </w:tcBorders>
            <w:shd w:val="clear" w:color="auto" w:fill="auto"/>
            <w:tcMar>
              <w:top w:w="0" w:type="dxa"/>
              <w:left w:w="15" w:type="dxa"/>
              <w:bottom w:w="0" w:type="dxa"/>
              <w:right w:w="15" w:type="dxa"/>
            </w:tcMar>
            <w:vAlign w:val="center"/>
            <w:hideMark/>
          </w:tcPr>
          <w:p w14:paraId="09C8533A" w14:textId="77777777" w:rsidR="004A1758" w:rsidRPr="004A1758" w:rsidRDefault="004A1758" w:rsidP="004A1758">
            <w:pPr>
              <w:spacing w:line="240" w:lineRule="auto"/>
              <w:ind w:firstLine="0"/>
              <w:rPr>
                <w:rFonts w:eastAsia="Calibri" w:cs="Times New Roman"/>
                <w:color w:val="000000"/>
                <w:sz w:val="20"/>
                <w:szCs w:val="20"/>
                <w:lang w:val="en-US" w:eastAsia="zh-CN"/>
              </w:rPr>
            </w:pPr>
            <w:r w:rsidRPr="004A1758">
              <w:rPr>
                <w:rFonts w:eastAsia="Calibri" w:cs="Times New Roman"/>
                <w:color w:val="000000"/>
                <w:sz w:val="20"/>
                <w:szCs w:val="20"/>
                <w:lang w:val="en-US" w:eastAsia="zh-CN"/>
              </w:rPr>
              <w:t>Honor: Loss of Family Reputation</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652D986F"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0.05</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213DB54A"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0.45</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57609EFD"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-0.04</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30C03836"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0.42</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59394376"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10.88</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04DDE987"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5054837C"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0.01</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554502AA"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-0.04</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53840CB2"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0.42</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0BE7F9CF"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-0.09</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5D673850"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0.56</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5BE84527"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1.15</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78B1DF2D"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5ACBC4C5"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w:t>
            </w:r>
          </w:p>
        </w:tc>
      </w:tr>
      <w:tr w:rsidR="004A1758" w:rsidRPr="004A1758" w14:paraId="52DB5910" w14:textId="77777777" w:rsidTr="00E1236A">
        <w:trPr>
          <w:trHeight w:val="199"/>
        </w:trPr>
        <w:tc>
          <w:tcPr>
            <w:tcW w:w="1263" w:type="pct"/>
            <w:tcBorders>
              <w:top w:val="nil"/>
              <w:left w:val="nil"/>
              <w:bottom w:val="nil"/>
              <w:right w:val="nil"/>
            </w:tcBorders>
            <w:shd w:val="clear" w:color="auto" w:fill="auto"/>
            <w:tcMar>
              <w:top w:w="0" w:type="dxa"/>
              <w:left w:w="15" w:type="dxa"/>
              <w:bottom w:w="0" w:type="dxa"/>
              <w:right w:w="15" w:type="dxa"/>
            </w:tcMar>
            <w:vAlign w:val="center"/>
            <w:hideMark/>
          </w:tcPr>
          <w:p w14:paraId="3CC1269F" w14:textId="77777777" w:rsidR="004A1758" w:rsidRPr="004A1758" w:rsidRDefault="004A1758" w:rsidP="004A1758">
            <w:pPr>
              <w:spacing w:line="240" w:lineRule="auto"/>
              <w:ind w:firstLine="0"/>
              <w:rPr>
                <w:rFonts w:eastAsia="Calibri" w:cs="Times New Roman"/>
                <w:color w:val="000000"/>
                <w:sz w:val="20"/>
                <w:szCs w:val="20"/>
                <w:lang w:val="en-US" w:eastAsia="zh-CN"/>
              </w:rPr>
            </w:pPr>
            <w:r w:rsidRPr="004A1758">
              <w:rPr>
                <w:rFonts w:eastAsia="Calibri" w:cs="Times New Roman"/>
                <w:color w:val="000000"/>
                <w:sz w:val="20"/>
                <w:szCs w:val="20"/>
                <w:lang w:val="en-US" w:eastAsia="zh-CN"/>
              </w:rPr>
              <w:t>Honor: Loss of Family Authority</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58F377DA"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-0.01</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0F49DB16"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1.02</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1F669C42"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0.04</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3E854B78"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0.94</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1AAD1CFA"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0.07</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7E3D6940"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14FBB291"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16FE10F6"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0.04</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2BDD6E42"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0.94</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68DB98FD"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0.19</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4B8918E5"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0.98</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658CF41D"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1.93</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6B7DDE17"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56BE053A"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w:t>
            </w:r>
          </w:p>
        </w:tc>
      </w:tr>
      <w:tr w:rsidR="004A1758" w:rsidRPr="004A1758" w14:paraId="43298235" w14:textId="77777777" w:rsidTr="00E1236A">
        <w:trPr>
          <w:trHeight w:val="199"/>
        </w:trPr>
        <w:tc>
          <w:tcPr>
            <w:tcW w:w="1263" w:type="pct"/>
            <w:tcBorders>
              <w:top w:val="nil"/>
              <w:left w:val="nil"/>
              <w:bottom w:val="nil"/>
              <w:right w:val="nil"/>
            </w:tcBorders>
            <w:shd w:val="clear" w:color="auto" w:fill="auto"/>
            <w:tcMar>
              <w:top w:w="0" w:type="dxa"/>
              <w:left w:w="15" w:type="dxa"/>
              <w:bottom w:w="0" w:type="dxa"/>
              <w:right w:w="15" w:type="dxa"/>
            </w:tcMar>
            <w:vAlign w:val="center"/>
            <w:hideMark/>
          </w:tcPr>
          <w:p w14:paraId="43F4903B" w14:textId="77777777" w:rsidR="004A1758" w:rsidRPr="004A1758" w:rsidRDefault="004A1758" w:rsidP="004A1758">
            <w:pPr>
              <w:spacing w:line="240" w:lineRule="auto"/>
              <w:ind w:firstLine="0"/>
              <w:rPr>
                <w:rFonts w:eastAsia="Calibri" w:cs="Times New Roman"/>
                <w:color w:val="000000"/>
                <w:sz w:val="20"/>
                <w:szCs w:val="20"/>
                <w:lang w:val="en-US" w:eastAsia="zh-CN"/>
              </w:rPr>
            </w:pPr>
            <w:r w:rsidRPr="004A1758">
              <w:rPr>
                <w:rFonts w:eastAsia="Calibri" w:cs="Times New Roman"/>
                <w:color w:val="000000"/>
                <w:sz w:val="20"/>
                <w:szCs w:val="20"/>
                <w:lang w:val="en-US" w:eastAsia="zh-CN"/>
              </w:rPr>
              <w:t>Honor: Loss of Sexual Propriety</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184E03F9"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-0.46</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03FB2773"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1.22</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55251EE6"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-0.09</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0C1F3945"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1.2</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24E4CC22"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5.87</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7877F370"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2CC30DA5"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0.01</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51EF3374"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-0.09</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6095D20A"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1.2</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6EA7AEDC"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0.04</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31EC16F9"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1.35</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493A1B68"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0.42</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553A5386"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39A3275A"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w:t>
            </w:r>
          </w:p>
        </w:tc>
      </w:tr>
      <w:tr w:rsidR="004A1758" w:rsidRPr="004A1758" w14:paraId="37D518BB" w14:textId="77777777" w:rsidTr="00E1236A">
        <w:trPr>
          <w:trHeight w:val="199"/>
        </w:trPr>
        <w:tc>
          <w:tcPr>
            <w:tcW w:w="1263"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2A751547" w14:textId="77777777" w:rsidR="004A1758" w:rsidRPr="004A1758" w:rsidRDefault="004A1758" w:rsidP="004A1758">
            <w:pPr>
              <w:spacing w:line="240" w:lineRule="auto"/>
              <w:ind w:firstLine="0"/>
              <w:rPr>
                <w:rFonts w:eastAsia="Calibri" w:cs="Times New Roman"/>
                <w:color w:val="000000"/>
                <w:sz w:val="20"/>
                <w:szCs w:val="20"/>
                <w:lang w:val="en-US" w:eastAsia="zh-CN"/>
              </w:rPr>
            </w:pPr>
            <w:r w:rsidRPr="004A1758">
              <w:rPr>
                <w:rFonts w:eastAsia="Calibri" w:cs="Times New Roman"/>
                <w:color w:val="000000"/>
                <w:sz w:val="20"/>
                <w:szCs w:val="20"/>
                <w:lang w:val="en-US" w:eastAsia="zh-CN"/>
              </w:rPr>
              <w:t>Honor: Loss of Integrity</w:t>
            </w:r>
          </w:p>
        </w:tc>
        <w:tc>
          <w:tcPr>
            <w:tcW w:w="267"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68BE1F74"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-0.13</w:t>
            </w:r>
          </w:p>
        </w:tc>
        <w:tc>
          <w:tcPr>
            <w:tcW w:w="267"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60C99D19"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0.5</w:t>
            </w:r>
          </w:p>
        </w:tc>
        <w:tc>
          <w:tcPr>
            <w:tcW w:w="267"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319CC0DE"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0.01</w:t>
            </w:r>
          </w:p>
        </w:tc>
        <w:tc>
          <w:tcPr>
            <w:tcW w:w="267"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659FD6FE"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0.47</w:t>
            </w:r>
          </w:p>
        </w:tc>
        <w:tc>
          <w:tcPr>
            <w:tcW w:w="267"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4007C004"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15.09</w:t>
            </w:r>
          </w:p>
        </w:tc>
        <w:tc>
          <w:tcPr>
            <w:tcW w:w="267"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045E28F5"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w:t>
            </w:r>
          </w:p>
        </w:tc>
        <w:tc>
          <w:tcPr>
            <w:tcW w:w="267"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2B55E7C4"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0.02</w:t>
            </w:r>
          </w:p>
        </w:tc>
        <w:tc>
          <w:tcPr>
            <w:tcW w:w="267"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19A91CDA"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0.01</w:t>
            </w:r>
          </w:p>
        </w:tc>
        <w:tc>
          <w:tcPr>
            <w:tcW w:w="267"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07C49816"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0.47</w:t>
            </w:r>
          </w:p>
        </w:tc>
        <w:tc>
          <w:tcPr>
            <w:tcW w:w="267"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1C0B4302"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0.09</w:t>
            </w:r>
          </w:p>
        </w:tc>
        <w:tc>
          <w:tcPr>
            <w:tcW w:w="267"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77167459"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0.55</w:t>
            </w:r>
          </w:p>
        </w:tc>
        <w:tc>
          <w:tcPr>
            <w:tcW w:w="267"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337A6541"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1.51</w:t>
            </w:r>
          </w:p>
        </w:tc>
        <w:tc>
          <w:tcPr>
            <w:tcW w:w="267"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798B503E"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 </w:t>
            </w:r>
          </w:p>
        </w:tc>
        <w:tc>
          <w:tcPr>
            <w:tcW w:w="267"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70924E5C" w14:textId="77777777" w:rsidR="004A1758" w:rsidRPr="004A1758" w:rsidRDefault="004A1758" w:rsidP="004A1758">
            <w:pPr>
              <w:spacing w:line="240" w:lineRule="auto"/>
              <w:ind w:firstLine="0"/>
              <w:jc w:val="center"/>
              <w:rPr>
                <w:rFonts w:eastAsia="Calibri" w:cs="Times New Roman"/>
                <w:color w:val="000000"/>
                <w:sz w:val="20"/>
                <w:szCs w:val="20"/>
                <w:lang w:val="en-US" w:eastAsia="zh-CN"/>
              </w:rPr>
            </w:pPr>
            <w:r w:rsidRPr="004A1758">
              <w:rPr>
                <w:rFonts w:eastAsia="Calibri" w:cs="Times New Roman"/>
                <w:color w:val="000000"/>
                <w:sz w:val="20"/>
                <w:szCs w:val="20"/>
                <w:lang w:val="en-US" w:eastAsia="zh-CN"/>
              </w:rPr>
              <w:t>0</w:t>
            </w:r>
          </w:p>
        </w:tc>
      </w:tr>
    </w:tbl>
    <w:p w14:paraId="05229AC6" w14:textId="77777777" w:rsidR="004A1758" w:rsidRPr="004A1758" w:rsidRDefault="004A1758" w:rsidP="004A1758">
      <w:pPr>
        <w:ind w:firstLine="0"/>
        <w:rPr>
          <w:rFonts w:eastAsia="Calibri" w:cs="Times New Roman"/>
          <w:szCs w:val="24"/>
          <w:lang w:val="en-US" w:eastAsia="zh-CN"/>
        </w:rPr>
      </w:pPr>
      <w:r w:rsidRPr="004A1758">
        <w:rPr>
          <w:rFonts w:eastAsia="Calibri" w:cs="Times New Roman"/>
          <w:szCs w:val="24"/>
          <w:lang w:val="en-US" w:eastAsia="zh-CN"/>
        </w:rPr>
        <w:t xml:space="preserve"> </w:t>
      </w:r>
      <w:r w:rsidRPr="004A1758">
        <w:rPr>
          <w:rFonts w:eastAsia="Calibri" w:cs="Times New Roman"/>
          <w:szCs w:val="24"/>
          <w:lang w:val="en-US" w:eastAsia="zh-CN"/>
        </w:rPr>
        <w:br w:type="page"/>
      </w:r>
    </w:p>
    <w:p w14:paraId="6EDA9823" w14:textId="72121206" w:rsidR="00516852" w:rsidRPr="00516852" w:rsidRDefault="00516852" w:rsidP="00516852">
      <w:pPr>
        <w:spacing w:line="240" w:lineRule="auto"/>
        <w:ind w:firstLine="0"/>
        <w:rPr>
          <w:rFonts w:eastAsia="Calibri" w:cs="Times New Roman"/>
          <w:szCs w:val="24"/>
          <w:lang w:val="en-US" w:eastAsia="zh-CN"/>
        </w:rPr>
      </w:pPr>
      <w:r w:rsidRPr="00516852">
        <w:rPr>
          <w:rFonts w:eastAsia="Calibri" w:cs="Times New Roman"/>
          <w:b/>
          <w:color w:val="000000"/>
          <w:sz w:val="20"/>
          <w:szCs w:val="20"/>
          <w:highlight w:val="white"/>
          <w:lang w:val="en-US" w:eastAsia="zh-CN"/>
        </w:rPr>
        <w:t xml:space="preserve">Table </w:t>
      </w:r>
      <w:r w:rsidR="00DD65B9">
        <w:rPr>
          <w:rFonts w:cs="Times New Roman" w:hint="eastAsia"/>
          <w:b/>
          <w:color w:val="000000"/>
          <w:sz w:val="20"/>
          <w:szCs w:val="20"/>
          <w:highlight w:val="white"/>
          <w:lang w:val="en-US" w:eastAsia="zh-CN"/>
        </w:rPr>
        <w:t>S</w:t>
      </w:r>
      <w:r w:rsidR="00D92974">
        <w:rPr>
          <w:rFonts w:eastAsia="Calibri" w:cs="Times New Roman"/>
          <w:b/>
          <w:color w:val="000000"/>
          <w:sz w:val="20"/>
          <w:szCs w:val="20"/>
          <w:highlight w:val="white"/>
          <w:lang w:val="en-US" w:eastAsia="zh-CN"/>
        </w:rPr>
        <w:t>4</w:t>
      </w:r>
      <w:r w:rsidRPr="00516852">
        <w:rPr>
          <w:rFonts w:eastAsia="Calibri" w:cs="Times New Roman"/>
          <w:b/>
          <w:color w:val="000000"/>
          <w:sz w:val="20"/>
          <w:szCs w:val="20"/>
          <w:highlight w:val="white"/>
          <w:lang w:val="en-US" w:eastAsia="zh-CN"/>
        </w:rPr>
        <w:t xml:space="preserve"> (continued)</w:t>
      </w:r>
    </w:p>
    <w:tbl>
      <w:tblPr>
        <w:tblW w:w="5000" w:type="pct"/>
        <w:tblCellMar>
          <w:left w:w="0" w:type="dxa"/>
          <w:right w:w="0" w:type="dxa"/>
        </w:tblCellMar>
        <w:tblLook w:val="04A0" w:firstRow="1" w:lastRow="0" w:firstColumn="1" w:lastColumn="0" w:noHBand="0" w:noVBand="1"/>
      </w:tblPr>
      <w:tblGrid>
        <w:gridCol w:w="3527"/>
        <w:gridCol w:w="746"/>
        <w:gridCol w:w="746"/>
        <w:gridCol w:w="746"/>
        <w:gridCol w:w="745"/>
        <w:gridCol w:w="745"/>
        <w:gridCol w:w="745"/>
        <w:gridCol w:w="745"/>
        <w:gridCol w:w="745"/>
        <w:gridCol w:w="745"/>
        <w:gridCol w:w="745"/>
        <w:gridCol w:w="745"/>
        <w:gridCol w:w="745"/>
        <w:gridCol w:w="745"/>
        <w:gridCol w:w="743"/>
      </w:tblGrid>
      <w:tr w:rsidR="00516852" w:rsidRPr="00516852" w14:paraId="390F475E" w14:textId="77777777" w:rsidTr="00E1236A">
        <w:trPr>
          <w:trHeight w:val="199"/>
        </w:trPr>
        <w:tc>
          <w:tcPr>
            <w:tcW w:w="1263" w:type="pct"/>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530B5E0A" w14:textId="77777777" w:rsidR="00516852" w:rsidRPr="00516852" w:rsidRDefault="00516852" w:rsidP="00516852">
            <w:pPr>
              <w:spacing w:line="240" w:lineRule="auto"/>
              <w:ind w:firstLine="0"/>
              <w:rPr>
                <w:rFonts w:eastAsia="Calibri" w:cs="Times New Roman"/>
                <w:b/>
                <w:bCs/>
                <w:color w:val="000000"/>
                <w:sz w:val="20"/>
                <w:szCs w:val="20"/>
                <w:lang w:val="en-US" w:eastAsia="zh-CN"/>
              </w:rPr>
            </w:pPr>
            <w:r w:rsidRPr="00516852">
              <w:rPr>
                <w:rFonts w:eastAsia="Calibri" w:cs="Times New Roman"/>
                <w:b/>
                <w:bCs/>
                <w:color w:val="000000"/>
                <w:sz w:val="20"/>
                <w:szCs w:val="20"/>
                <w:lang w:val="en-US" w:eastAsia="zh-CN"/>
              </w:rPr>
              <w:t> </w:t>
            </w:r>
          </w:p>
        </w:tc>
        <w:tc>
          <w:tcPr>
            <w:tcW w:w="534" w:type="pct"/>
            <w:gridSpan w:val="2"/>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623920D" w14:textId="77777777" w:rsidR="00516852" w:rsidRPr="00516852" w:rsidRDefault="00516852" w:rsidP="00516852">
            <w:pPr>
              <w:spacing w:line="240" w:lineRule="auto"/>
              <w:ind w:firstLine="0"/>
              <w:jc w:val="center"/>
              <w:rPr>
                <w:rFonts w:eastAsia="Calibri" w:cs="Times New Roman"/>
                <w:b/>
                <w:bCs/>
                <w:color w:val="000000"/>
                <w:sz w:val="20"/>
                <w:szCs w:val="20"/>
                <w:lang w:val="en-US" w:eastAsia="zh-CN"/>
              </w:rPr>
            </w:pPr>
            <w:r w:rsidRPr="00516852">
              <w:rPr>
                <w:rFonts w:eastAsia="Calibri" w:cs="Times New Roman"/>
                <w:b/>
                <w:bCs/>
                <w:color w:val="000000"/>
                <w:sz w:val="20"/>
                <w:szCs w:val="20"/>
                <w:lang w:val="en-US" w:eastAsia="zh-CN"/>
              </w:rPr>
              <w:t>Catholic Sample</w:t>
            </w:r>
          </w:p>
        </w:tc>
        <w:tc>
          <w:tcPr>
            <w:tcW w:w="534" w:type="pct"/>
            <w:gridSpan w:val="2"/>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DA6F68E" w14:textId="77777777" w:rsidR="00516852" w:rsidRPr="00516852" w:rsidRDefault="00516852" w:rsidP="00516852">
            <w:pPr>
              <w:spacing w:line="240" w:lineRule="auto"/>
              <w:ind w:firstLine="0"/>
              <w:jc w:val="center"/>
              <w:rPr>
                <w:rFonts w:eastAsia="Calibri" w:cs="Times New Roman"/>
                <w:b/>
                <w:bCs/>
                <w:color w:val="000000"/>
                <w:sz w:val="20"/>
                <w:szCs w:val="20"/>
                <w:lang w:val="en-US" w:eastAsia="zh-CN"/>
              </w:rPr>
            </w:pPr>
            <w:r w:rsidRPr="00516852">
              <w:rPr>
                <w:rFonts w:eastAsia="Calibri" w:cs="Times New Roman"/>
                <w:b/>
                <w:bCs/>
                <w:color w:val="000000"/>
                <w:sz w:val="20"/>
                <w:szCs w:val="20"/>
                <w:lang w:val="en-US" w:eastAsia="zh-CN"/>
              </w:rPr>
              <w:t>Orthodox Sample</w:t>
            </w:r>
          </w:p>
        </w:tc>
        <w:tc>
          <w:tcPr>
            <w:tcW w:w="267" w:type="pct"/>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194D8CEA" w14:textId="77777777" w:rsidR="00516852" w:rsidRPr="00516852" w:rsidRDefault="00516852" w:rsidP="00516852">
            <w:pPr>
              <w:spacing w:line="240" w:lineRule="auto"/>
              <w:ind w:firstLine="0"/>
              <w:jc w:val="center"/>
              <w:rPr>
                <w:rFonts w:eastAsia="Calibri" w:cs="Times New Roman"/>
                <w:b/>
                <w:bCs/>
                <w:color w:val="000000"/>
                <w:sz w:val="20"/>
                <w:szCs w:val="20"/>
                <w:lang w:val="en-US" w:eastAsia="zh-CN"/>
              </w:rPr>
            </w:pPr>
            <w:r w:rsidRPr="00516852">
              <w:rPr>
                <w:rFonts w:eastAsia="Calibri" w:cs="Times New Roman"/>
                <w:b/>
                <w:bCs/>
                <w:color w:val="000000"/>
                <w:sz w:val="20"/>
                <w:szCs w:val="20"/>
                <w:lang w:val="en-US" w:eastAsia="zh-CN"/>
              </w:rPr>
              <w:t> </w:t>
            </w:r>
          </w:p>
        </w:tc>
        <w:tc>
          <w:tcPr>
            <w:tcW w:w="267" w:type="pct"/>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F23B2FE" w14:textId="77777777" w:rsidR="00516852" w:rsidRPr="00516852" w:rsidRDefault="00516852" w:rsidP="00516852">
            <w:pPr>
              <w:spacing w:line="240" w:lineRule="auto"/>
              <w:ind w:firstLine="0"/>
              <w:jc w:val="center"/>
              <w:rPr>
                <w:rFonts w:eastAsia="Calibri" w:cs="Times New Roman"/>
                <w:b/>
                <w:bCs/>
                <w:color w:val="000000"/>
                <w:sz w:val="20"/>
                <w:szCs w:val="20"/>
                <w:lang w:val="en-US" w:eastAsia="zh-CN"/>
              </w:rPr>
            </w:pPr>
            <w:r w:rsidRPr="00516852">
              <w:rPr>
                <w:rFonts w:eastAsia="Calibri" w:cs="Times New Roman"/>
                <w:b/>
                <w:bCs/>
                <w:color w:val="000000"/>
                <w:sz w:val="20"/>
                <w:szCs w:val="20"/>
                <w:lang w:val="en-US" w:eastAsia="zh-CN"/>
              </w:rPr>
              <w:t> </w:t>
            </w:r>
          </w:p>
        </w:tc>
        <w:tc>
          <w:tcPr>
            <w:tcW w:w="267" w:type="pct"/>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279686C7" w14:textId="77777777" w:rsidR="00516852" w:rsidRPr="00516852" w:rsidRDefault="00516852" w:rsidP="00516852">
            <w:pPr>
              <w:spacing w:line="240" w:lineRule="auto"/>
              <w:ind w:firstLine="0"/>
              <w:jc w:val="center"/>
              <w:rPr>
                <w:rFonts w:eastAsia="Calibri" w:cs="Times New Roman"/>
                <w:b/>
                <w:bCs/>
                <w:color w:val="000000"/>
                <w:sz w:val="20"/>
                <w:szCs w:val="20"/>
                <w:lang w:val="en-US" w:eastAsia="zh-CN"/>
              </w:rPr>
            </w:pPr>
            <w:r w:rsidRPr="00516852">
              <w:rPr>
                <w:rFonts w:eastAsia="Calibri" w:cs="Times New Roman"/>
                <w:b/>
                <w:bCs/>
                <w:color w:val="000000"/>
                <w:sz w:val="20"/>
                <w:szCs w:val="20"/>
                <w:lang w:val="en-US" w:eastAsia="zh-CN"/>
              </w:rPr>
              <w:t> </w:t>
            </w:r>
          </w:p>
        </w:tc>
        <w:tc>
          <w:tcPr>
            <w:tcW w:w="534" w:type="pct"/>
            <w:gridSpan w:val="2"/>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54BD453A" w14:textId="77777777" w:rsidR="00516852" w:rsidRPr="00516852" w:rsidRDefault="00516852" w:rsidP="00516852">
            <w:pPr>
              <w:spacing w:line="240" w:lineRule="auto"/>
              <w:ind w:firstLine="0"/>
              <w:jc w:val="center"/>
              <w:rPr>
                <w:rFonts w:eastAsia="Calibri" w:cs="Times New Roman"/>
                <w:b/>
                <w:bCs/>
                <w:color w:val="000000"/>
                <w:sz w:val="20"/>
                <w:szCs w:val="20"/>
                <w:lang w:val="en-US" w:eastAsia="zh-CN"/>
              </w:rPr>
            </w:pPr>
            <w:r w:rsidRPr="00516852">
              <w:rPr>
                <w:rFonts w:eastAsia="Calibri" w:cs="Times New Roman"/>
                <w:b/>
                <w:bCs/>
                <w:color w:val="000000"/>
                <w:sz w:val="20"/>
                <w:szCs w:val="20"/>
                <w:lang w:val="en-US" w:eastAsia="zh-CN"/>
              </w:rPr>
              <w:t>Turkish Sample</w:t>
            </w:r>
          </w:p>
        </w:tc>
        <w:tc>
          <w:tcPr>
            <w:tcW w:w="534" w:type="pct"/>
            <w:gridSpan w:val="2"/>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C15A01A" w14:textId="77777777" w:rsidR="00516852" w:rsidRPr="00516852" w:rsidRDefault="00516852" w:rsidP="00516852">
            <w:pPr>
              <w:spacing w:line="240" w:lineRule="auto"/>
              <w:ind w:firstLine="0"/>
              <w:jc w:val="center"/>
              <w:rPr>
                <w:rFonts w:eastAsia="Calibri" w:cs="Times New Roman"/>
                <w:b/>
                <w:bCs/>
                <w:color w:val="000000"/>
                <w:sz w:val="20"/>
                <w:szCs w:val="20"/>
                <w:lang w:val="en-US" w:eastAsia="zh-CN"/>
              </w:rPr>
            </w:pPr>
            <w:r w:rsidRPr="00516852">
              <w:rPr>
                <w:rFonts w:eastAsia="Calibri" w:cs="Times New Roman"/>
                <w:b/>
                <w:bCs/>
                <w:color w:val="000000"/>
                <w:sz w:val="20"/>
                <w:szCs w:val="20"/>
                <w:lang w:val="en-US" w:eastAsia="zh-CN"/>
              </w:rPr>
              <w:t>Turkish-Cypriot Sample</w:t>
            </w:r>
          </w:p>
        </w:tc>
        <w:tc>
          <w:tcPr>
            <w:tcW w:w="267" w:type="pct"/>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4AC0412" w14:textId="77777777" w:rsidR="00516852" w:rsidRPr="00516852" w:rsidRDefault="00516852" w:rsidP="00516852">
            <w:pPr>
              <w:spacing w:line="240" w:lineRule="auto"/>
              <w:ind w:firstLine="0"/>
              <w:jc w:val="center"/>
              <w:rPr>
                <w:rFonts w:eastAsia="Calibri" w:cs="Times New Roman"/>
                <w:b/>
                <w:bCs/>
                <w:color w:val="000000"/>
                <w:sz w:val="20"/>
                <w:szCs w:val="20"/>
                <w:lang w:val="en-US" w:eastAsia="zh-CN"/>
              </w:rPr>
            </w:pPr>
            <w:r w:rsidRPr="00516852">
              <w:rPr>
                <w:rFonts w:eastAsia="Calibri" w:cs="Times New Roman"/>
                <w:b/>
                <w:bCs/>
                <w:color w:val="000000"/>
                <w:sz w:val="20"/>
                <w:szCs w:val="20"/>
                <w:lang w:val="en-US" w:eastAsia="zh-CN"/>
              </w:rPr>
              <w:t> </w:t>
            </w:r>
          </w:p>
        </w:tc>
        <w:tc>
          <w:tcPr>
            <w:tcW w:w="267" w:type="pct"/>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362525D8" w14:textId="77777777" w:rsidR="00516852" w:rsidRPr="00516852" w:rsidRDefault="00516852" w:rsidP="00516852">
            <w:pPr>
              <w:spacing w:line="240" w:lineRule="auto"/>
              <w:ind w:firstLine="0"/>
              <w:jc w:val="center"/>
              <w:rPr>
                <w:rFonts w:eastAsia="Calibri" w:cs="Times New Roman"/>
                <w:b/>
                <w:bCs/>
                <w:color w:val="000000"/>
                <w:sz w:val="20"/>
                <w:szCs w:val="20"/>
                <w:lang w:val="en-US" w:eastAsia="zh-CN"/>
              </w:rPr>
            </w:pPr>
            <w:r w:rsidRPr="00516852">
              <w:rPr>
                <w:rFonts w:eastAsia="Calibri" w:cs="Times New Roman"/>
                <w:b/>
                <w:bCs/>
                <w:color w:val="000000"/>
                <w:sz w:val="20"/>
                <w:szCs w:val="20"/>
                <w:lang w:val="en-US" w:eastAsia="zh-CN"/>
              </w:rPr>
              <w:t> </w:t>
            </w:r>
          </w:p>
        </w:tc>
        <w:tc>
          <w:tcPr>
            <w:tcW w:w="267" w:type="pct"/>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A299A3F" w14:textId="77777777" w:rsidR="00516852" w:rsidRPr="00516852" w:rsidRDefault="00516852" w:rsidP="00516852">
            <w:pPr>
              <w:spacing w:line="240" w:lineRule="auto"/>
              <w:ind w:firstLine="0"/>
              <w:jc w:val="center"/>
              <w:rPr>
                <w:rFonts w:eastAsia="Calibri" w:cs="Times New Roman"/>
                <w:b/>
                <w:bCs/>
                <w:color w:val="000000"/>
                <w:sz w:val="20"/>
                <w:szCs w:val="20"/>
                <w:lang w:val="en-US" w:eastAsia="zh-CN"/>
              </w:rPr>
            </w:pPr>
            <w:r w:rsidRPr="00516852">
              <w:rPr>
                <w:rFonts w:eastAsia="Calibri" w:cs="Times New Roman"/>
                <w:b/>
                <w:bCs/>
                <w:color w:val="000000"/>
                <w:sz w:val="20"/>
                <w:szCs w:val="20"/>
                <w:lang w:val="en-US" w:eastAsia="zh-CN"/>
              </w:rPr>
              <w:t> </w:t>
            </w:r>
          </w:p>
        </w:tc>
      </w:tr>
      <w:tr w:rsidR="00516852" w:rsidRPr="00516852" w14:paraId="665C3D4F" w14:textId="77777777" w:rsidTr="00E1236A">
        <w:trPr>
          <w:trHeight w:val="199"/>
        </w:trPr>
        <w:tc>
          <w:tcPr>
            <w:tcW w:w="1263"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1A31AAE1" w14:textId="77777777" w:rsidR="00516852" w:rsidRPr="00516852" w:rsidRDefault="00516852" w:rsidP="00516852">
            <w:pPr>
              <w:spacing w:line="240" w:lineRule="auto"/>
              <w:ind w:firstLine="0"/>
              <w:rPr>
                <w:rFonts w:eastAsia="Calibri" w:cs="Times New Roman"/>
                <w:color w:val="000000"/>
                <w:sz w:val="20"/>
                <w:szCs w:val="20"/>
                <w:lang w:val="en-US" w:eastAsia="zh-CN"/>
              </w:rPr>
            </w:pPr>
            <w:r w:rsidRPr="00516852">
              <w:rPr>
                <w:rFonts w:eastAsia="Calibri" w:cs="Times New Roman"/>
                <w:color w:val="000000"/>
                <w:sz w:val="20"/>
                <w:szCs w:val="20"/>
                <w:lang w:val="en-US" w:eastAsia="zh-CN"/>
              </w:rPr>
              <w:t> </w:t>
            </w:r>
          </w:p>
        </w:tc>
        <w:tc>
          <w:tcPr>
            <w:tcW w:w="267"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7E754962" w14:textId="77777777" w:rsidR="00516852" w:rsidRPr="00516852" w:rsidRDefault="00516852" w:rsidP="00516852">
            <w:pPr>
              <w:spacing w:line="240" w:lineRule="auto"/>
              <w:ind w:firstLine="0"/>
              <w:jc w:val="center"/>
              <w:rPr>
                <w:rFonts w:eastAsia="Calibri" w:cs="Times New Roman"/>
                <w:i/>
                <w:iCs/>
                <w:color w:val="000000"/>
                <w:sz w:val="20"/>
                <w:szCs w:val="20"/>
                <w:lang w:val="en-US" w:eastAsia="zh-CN"/>
              </w:rPr>
            </w:pPr>
            <w:r w:rsidRPr="00516852">
              <w:rPr>
                <w:rFonts w:eastAsia="Calibri" w:cs="Times New Roman"/>
                <w:i/>
                <w:iCs/>
                <w:color w:val="000000"/>
                <w:sz w:val="20"/>
                <w:szCs w:val="20"/>
                <w:lang w:val="en-US" w:eastAsia="zh-CN"/>
              </w:rPr>
              <w:t>M</w:t>
            </w:r>
          </w:p>
        </w:tc>
        <w:tc>
          <w:tcPr>
            <w:tcW w:w="267"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748D3806" w14:textId="77777777" w:rsidR="00516852" w:rsidRPr="00516852" w:rsidRDefault="00516852" w:rsidP="00516852">
            <w:pPr>
              <w:spacing w:line="240" w:lineRule="auto"/>
              <w:ind w:firstLine="0"/>
              <w:jc w:val="center"/>
              <w:rPr>
                <w:rFonts w:eastAsia="Calibri" w:cs="Times New Roman"/>
                <w:i/>
                <w:iCs/>
                <w:color w:val="000000"/>
                <w:sz w:val="20"/>
                <w:szCs w:val="20"/>
                <w:lang w:val="en-US" w:eastAsia="zh-CN"/>
              </w:rPr>
            </w:pPr>
            <w:r w:rsidRPr="00516852">
              <w:rPr>
                <w:rFonts w:eastAsia="Calibri" w:cs="Times New Roman"/>
                <w:i/>
                <w:iCs/>
                <w:color w:val="000000"/>
                <w:sz w:val="20"/>
                <w:szCs w:val="20"/>
                <w:lang w:val="en-US" w:eastAsia="zh-CN"/>
              </w:rPr>
              <w:t>SD</w:t>
            </w:r>
          </w:p>
        </w:tc>
        <w:tc>
          <w:tcPr>
            <w:tcW w:w="267"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68AB2F18" w14:textId="77777777" w:rsidR="00516852" w:rsidRPr="00516852" w:rsidRDefault="00516852" w:rsidP="00516852">
            <w:pPr>
              <w:spacing w:line="240" w:lineRule="auto"/>
              <w:ind w:firstLine="0"/>
              <w:jc w:val="center"/>
              <w:rPr>
                <w:rFonts w:eastAsia="Calibri" w:cs="Times New Roman"/>
                <w:i/>
                <w:iCs/>
                <w:color w:val="000000"/>
                <w:sz w:val="20"/>
                <w:szCs w:val="20"/>
                <w:lang w:val="en-US" w:eastAsia="zh-CN"/>
              </w:rPr>
            </w:pPr>
            <w:r w:rsidRPr="00516852">
              <w:rPr>
                <w:rFonts w:eastAsia="Calibri" w:cs="Times New Roman"/>
                <w:i/>
                <w:iCs/>
                <w:color w:val="000000"/>
                <w:sz w:val="20"/>
                <w:szCs w:val="20"/>
                <w:lang w:val="en-US" w:eastAsia="zh-CN"/>
              </w:rPr>
              <w:t>M</w:t>
            </w:r>
          </w:p>
        </w:tc>
        <w:tc>
          <w:tcPr>
            <w:tcW w:w="267"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0A3AA1BC" w14:textId="77777777" w:rsidR="00516852" w:rsidRPr="00516852" w:rsidRDefault="00516852" w:rsidP="00516852">
            <w:pPr>
              <w:spacing w:line="240" w:lineRule="auto"/>
              <w:ind w:firstLine="0"/>
              <w:jc w:val="center"/>
              <w:rPr>
                <w:rFonts w:eastAsia="Calibri" w:cs="Times New Roman"/>
                <w:i/>
                <w:iCs/>
                <w:color w:val="000000"/>
                <w:sz w:val="20"/>
                <w:szCs w:val="20"/>
                <w:lang w:val="en-US" w:eastAsia="zh-CN"/>
              </w:rPr>
            </w:pPr>
            <w:r w:rsidRPr="00516852">
              <w:rPr>
                <w:rFonts w:eastAsia="Calibri" w:cs="Times New Roman"/>
                <w:i/>
                <w:iCs/>
                <w:color w:val="000000"/>
                <w:sz w:val="20"/>
                <w:szCs w:val="20"/>
                <w:lang w:val="en-US" w:eastAsia="zh-CN"/>
              </w:rPr>
              <w:t>SD</w:t>
            </w:r>
          </w:p>
        </w:tc>
        <w:tc>
          <w:tcPr>
            <w:tcW w:w="267"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065B6000" w14:textId="77777777" w:rsidR="00516852" w:rsidRPr="00516852" w:rsidRDefault="00516852" w:rsidP="00516852">
            <w:pPr>
              <w:spacing w:line="240" w:lineRule="auto"/>
              <w:ind w:firstLine="0"/>
              <w:jc w:val="center"/>
              <w:rPr>
                <w:rFonts w:eastAsia="Calibri" w:cs="Times New Roman"/>
                <w:i/>
                <w:iCs/>
                <w:color w:val="000000"/>
                <w:sz w:val="20"/>
                <w:szCs w:val="20"/>
                <w:lang w:val="en-US" w:eastAsia="zh-CN"/>
              </w:rPr>
            </w:pPr>
            <w:r w:rsidRPr="00516852">
              <w:rPr>
                <w:rFonts w:eastAsia="Calibri" w:cs="Times New Roman"/>
                <w:i/>
                <w:iCs/>
                <w:color w:val="000000"/>
                <w:sz w:val="20"/>
                <w:szCs w:val="20"/>
                <w:lang w:val="en-US" w:eastAsia="zh-CN"/>
              </w:rPr>
              <w:t>F</w:t>
            </w:r>
          </w:p>
        </w:tc>
        <w:tc>
          <w:tcPr>
            <w:tcW w:w="267"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7A7E840A" w14:textId="77777777" w:rsidR="00516852" w:rsidRPr="00516852" w:rsidRDefault="00516852" w:rsidP="00516852">
            <w:pPr>
              <w:spacing w:line="240" w:lineRule="auto"/>
              <w:ind w:firstLine="0"/>
              <w:jc w:val="center"/>
              <w:rPr>
                <w:rFonts w:eastAsia="Calibri" w:cs="Times New Roman"/>
                <w:i/>
                <w:iCs/>
                <w:color w:val="000000"/>
                <w:sz w:val="20"/>
                <w:szCs w:val="20"/>
                <w:lang w:val="en-US" w:eastAsia="zh-CN"/>
              </w:rPr>
            </w:pPr>
            <w:r w:rsidRPr="00516852">
              <w:rPr>
                <w:rFonts w:eastAsia="Calibri" w:cs="Times New Roman"/>
                <w:i/>
                <w:iCs/>
                <w:color w:val="000000"/>
                <w:sz w:val="20"/>
                <w:szCs w:val="20"/>
                <w:lang w:val="en-US" w:eastAsia="zh-CN"/>
              </w:rPr>
              <w:t> </w:t>
            </w:r>
          </w:p>
        </w:tc>
        <w:tc>
          <w:tcPr>
            <w:tcW w:w="267"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629C5BA2"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ηp2</w:t>
            </w:r>
          </w:p>
        </w:tc>
        <w:tc>
          <w:tcPr>
            <w:tcW w:w="267"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23743430" w14:textId="77777777" w:rsidR="00516852" w:rsidRPr="00516852" w:rsidRDefault="00516852" w:rsidP="00516852">
            <w:pPr>
              <w:spacing w:line="240" w:lineRule="auto"/>
              <w:ind w:firstLine="0"/>
              <w:jc w:val="center"/>
              <w:rPr>
                <w:rFonts w:eastAsia="Calibri" w:cs="Times New Roman"/>
                <w:i/>
                <w:iCs/>
                <w:color w:val="000000"/>
                <w:sz w:val="20"/>
                <w:szCs w:val="20"/>
                <w:lang w:val="en-US" w:eastAsia="zh-CN"/>
              </w:rPr>
            </w:pPr>
            <w:r w:rsidRPr="00516852">
              <w:rPr>
                <w:rFonts w:eastAsia="Calibri" w:cs="Times New Roman"/>
                <w:i/>
                <w:iCs/>
                <w:color w:val="000000"/>
                <w:sz w:val="20"/>
                <w:szCs w:val="20"/>
                <w:lang w:val="en-US" w:eastAsia="zh-CN"/>
              </w:rPr>
              <w:t>M</w:t>
            </w:r>
          </w:p>
        </w:tc>
        <w:tc>
          <w:tcPr>
            <w:tcW w:w="267"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3C02E337" w14:textId="77777777" w:rsidR="00516852" w:rsidRPr="00516852" w:rsidRDefault="00516852" w:rsidP="00516852">
            <w:pPr>
              <w:spacing w:line="240" w:lineRule="auto"/>
              <w:ind w:firstLine="0"/>
              <w:jc w:val="center"/>
              <w:rPr>
                <w:rFonts w:eastAsia="Calibri" w:cs="Times New Roman"/>
                <w:i/>
                <w:iCs/>
                <w:color w:val="000000"/>
                <w:sz w:val="20"/>
                <w:szCs w:val="20"/>
                <w:lang w:val="en-US" w:eastAsia="zh-CN"/>
              </w:rPr>
            </w:pPr>
            <w:r w:rsidRPr="00516852">
              <w:rPr>
                <w:rFonts w:eastAsia="Calibri" w:cs="Times New Roman"/>
                <w:i/>
                <w:iCs/>
                <w:color w:val="000000"/>
                <w:sz w:val="20"/>
                <w:szCs w:val="20"/>
                <w:lang w:val="en-US" w:eastAsia="zh-CN"/>
              </w:rPr>
              <w:t>SD</w:t>
            </w:r>
          </w:p>
        </w:tc>
        <w:tc>
          <w:tcPr>
            <w:tcW w:w="267"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55D37D49" w14:textId="77777777" w:rsidR="00516852" w:rsidRPr="00516852" w:rsidRDefault="00516852" w:rsidP="00516852">
            <w:pPr>
              <w:spacing w:line="240" w:lineRule="auto"/>
              <w:ind w:firstLine="0"/>
              <w:jc w:val="center"/>
              <w:rPr>
                <w:rFonts w:eastAsia="Calibri" w:cs="Times New Roman"/>
                <w:i/>
                <w:iCs/>
                <w:color w:val="000000"/>
                <w:sz w:val="20"/>
                <w:szCs w:val="20"/>
                <w:lang w:val="en-US" w:eastAsia="zh-CN"/>
              </w:rPr>
            </w:pPr>
            <w:r w:rsidRPr="00516852">
              <w:rPr>
                <w:rFonts w:eastAsia="Calibri" w:cs="Times New Roman"/>
                <w:i/>
                <w:iCs/>
                <w:color w:val="000000"/>
                <w:sz w:val="20"/>
                <w:szCs w:val="20"/>
                <w:lang w:val="en-US" w:eastAsia="zh-CN"/>
              </w:rPr>
              <w:t>M</w:t>
            </w:r>
          </w:p>
        </w:tc>
        <w:tc>
          <w:tcPr>
            <w:tcW w:w="267"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2D7A3E3A" w14:textId="77777777" w:rsidR="00516852" w:rsidRPr="00516852" w:rsidRDefault="00516852" w:rsidP="00516852">
            <w:pPr>
              <w:spacing w:line="240" w:lineRule="auto"/>
              <w:ind w:firstLine="0"/>
              <w:jc w:val="center"/>
              <w:rPr>
                <w:rFonts w:eastAsia="Calibri" w:cs="Times New Roman"/>
                <w:i/>
                <w:iCs/>
                <w:color w:val="000000"/>
                <w:sz w:val="20"/>
                <w:szCs w:val="20"/>
                <w:lang w:val="en-US" w:eastAsia="zh-CN"/>
              </w:rPr>
            </w:pPr>
            <w:r w:rsidRPr="00516852">
              <w:rPr>
                <w:rFonts w:eastAsia="Calibri" w:cs="Times New Roman"/>
                <w:i/>
                <w:iCs/>
                <w:color w:val="000000"/>
                <w:sz w:val="20"/>
                <w:szCs w:val="20"/>
                <w:lang w:val="en-US" w:eastAsia="zh-CN"/>
              </w:rPr>
              <w:t>SD</w:t>
            </w:r>
          </w:p>
        </w:tc>
        <w:tc>
          <w:tcPr>
            <w:tcW w:w="267"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45B1EF57" w14:textId="77777777" w:rsidR="00516852" w:rsidRPr="00516852" w:rsidRDefault="00516852" w:rsidP="00516852">
            <w:pPr>
              <w:spacing w:line="240" w:lineRule="auto"/>
              <w:ind w:firstLine="0"/>
              <w:jc w:val="center"/>
              <w:rPr>
                <w:rFonts w:eastAsia="Calibri" w:cs="Times New Roman"/>
                <w:i/>
                <w:iCs/>
                <w:color w:val="000000"/>
                <w:sz w:val="20"/>
                <w:szCs w:val="20"/>
                <w:lang w:val="en-US" w:eastAsia="zh-CN"/>
              </w:rPr>
            </w:pPr>
            <w:r w:rsidRPr="00516852">
              <w:rPr>
                <w:rFonts w:eastAsia="Calibri" w:cs="Times New Roman"/>
                <w:i/>
                <w:iCs/>
                <w:color w:val="000000"/>
                <w:sz w:val="20"/>
                <w:szCs w:val="20"/>
                <w:lang w:val="en-US" w:eastAsia="zh-CN"/>
              </w:rPr>
              <w:t>F</w:t>
            </w:r>
          </w:p>
        </w:tc>
        <w:tc>
          <w:tcPr>
            <w:tcW w:w="267"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5637C641" w14:textId="77777777" w:rsidR="00516852" w:rsidRPr="00516852" w:rsidRDefault="00516852" w:rsidP="00516852">
            <w:pPr>
              <w:spacing w:line="240" w:lineRule="auto"/>
              <w:ind w:firstLine="0"/>
              <w:jc w:val="center"/>
              <w:rPr>
                <w:rFonts w:eastAsia="Calibri" w:cs="Times New Roman"/>
                <w:i/>
                <w:iCs/>
                <w:color w:val="000000"/>
                <w:sz w:val="20"/>
                <w:szCs w:val="20"/>
                <w:lang w:val="en-US" w:eastAsia="zh-CN"/>
              </w:rPr>
            </w:pPr>
            <w:r w:rsidRPr="00516852">
              <w:rPr>
                <w:rFonts w:eastAsia="Calibri" w:cs="Times New Roman"/>
                <w:i/>
                <w:iCs/>
                <w:color w:val="000000"/>
                <w:sz w:val="20"/>
                <w:szCs w:val="20"/>
                <w:lang w:val="en-US" w:eastAsia="zh-CN"/>
              </w:rPr>
              <w:t> </w:t>
            </w:r>
          </w:p>
        </w:tc>
        <w:tc>
          <w:tcPr>
            <w:tcW w:w="267"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34BD89CD"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ηp2</w:t>
            </w:r>
          </w:p>
        </w:tc>
      </w:tr>
      <w:tr w:rsidR="00516852" w:rsidRPr="00516852" w14:paraId="3182B356" w14:textId="77777777" w:rsidTr="00E1236A">
        <w:trPr>
          <w:trHeight w:val="199"/>
        </w:trPr>
        <w:tc>
          <w:tcPr>
            <w:tcW w:w="1263" w:type="pct"/>
            <w:tcBorders>
              <w:top w:val="nil"/>
              <w:left w:val="nil"/>
              <w:bottom w:val="nil"/>
              <w:right w:val="nil"/>
            </w:tcBorders>
            <w:shd w:val="clear" w:color="auto" w:fill="auto"/>
            <w:tcMar>
              <w:top w:w="0" w:type="dxa"/>
              <w:left w:w="15" w:type="dxa"/>
              <w:bottom w:w="0" w:type="dxa"/>
              <w:right w:w="15" w:type="dxa"/>
            </w:tcMar>
            <w:vAlign w:val="center"/>
            <w:hideMark/>
          </w:tcPr>
          <w:p w14:paraId="7BA8F69B" w14:textId="77777777" w:rsidR="00516852" w:rsidRPr="00516852" w:rsidRDefault="00516852" w:rsidP="00516852">
            <w:pPr>
              <w:spacing w:line="240" w:lineRule="auto"/>
              <w:ind w:firstLine="0"/>
              <w:rPr>
                <w:rFonts w:eastAsia="Calibri" w:cs="Times New Roman"/>
                <w:b/>
                <w:bCs/>
                <w:color w:val="000000"/>
                <w:sz w:val="20"/>
                <w:szCs w:val="20"/>
                <w:lang w:val="en-US" w:eastAsia="zh-CN"/>
              </w:rPr>
            </w:pPr>
            <w:r w:rsidRPr="00516852">
              <w:rPr>
                <w:rFonts w:eastAsia="Calibri" w:cs="Times New Roman"/>
                <w:b/>
                <w:bCs/>
                <w:color w:val="000000"/>
                <w:sz w:val="20"/>
                <w:szCs w:val="20"/>
                <w:lang w:val="en-US" w:eastAsia="zh-CN"/>
              </w:rPr>
              <w:t>Values</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1C09A2A1" w14:textId="77777777" w:rsidR="00516852" w:rsidRPr="00516852" w:rsidRDefault="00516852" w:rsidP="00516852">
            <w:pPr>
              <w:spacing w:line="240" w:lineRule="auto"/>
              <w:ind w:firstLine="0"/>
              <w:rPr>
                <w:rFonts w:eastAsia="Calibri" w:cs="Times New Roman"/>
                <w:b/>
                <w:bCs/>
                <w:color w:val="000000"/>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38B0B9F4" w14:textId="77777777" w:rsidR="00516852" w:rsidRPr="00516852" w:rsidRDefault="00516852" w:rsidP="00516852">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6EDA99B5" w14:textId="77777777" w:rsidR="00516852" w:rsidRPr="00516852" w:rsidRDefault="00516852" w:rsidP="00516852">
            <w:pPr>
              <w:spacing w:line="240" w:lineRule="auto"/>
              <w:ind w:firstLine="0"/>
              <w:jc w:val="center"/>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5347AD50" w14:textId="77777777" w:rsidR="00516852" w:rsidRPr="00516852" w:rsidRDefault="00516852" w:rsidP="00516852">
            <w:pPr>
              <w:spacing w:line="240" w:lineRule="auto"/>
              <w:ind w:firstLine="0"/>
              <w:jc w:val="center"/>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7FD0B9F0" w14:textId="77777777" w:rsidR="00516852" w:rsidRPr="00516852" w:rsidRDefault="00516852" w:rsidP="00516852">
            <w:pPr>
              <w:spacing w:line="240" w:lineRule="auto"/>
              <w:ind w:firstLine="0"/>
              <w:jc w:val="center"/>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057A3144" w14:textId="77777777" w:rsidR="00516852" w:rsidRPr="00516852" w:rsidRDefault="00516852" w:rsidP="00516852">
            <w:pPr>
              <w:spacing w:line="240" w:lineRule="auto"/>
              <w:ind w:firstLine="0"/>
              <w:jc w:val="center"/>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3BC0A198" w14:textId="77777777" w:rsidR="00516852" w:rsidRPr="00516852" w:rsidRDefault="00516852" w:rsidP="00516852">
            <w:pPr>
              <w:spacing w:line="240" w:lineRule="auto"/>
              <w:ind w:firstLine="0"/>
              <w:jc w:val="center"/>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68041E48" w14:textId="77777777" w:rsidR="00516852" w:rsidRPr="00516852" w:rsidRDefault="00516852" w:rsidP="00516852">
            <w:pPr>
              <w:spacing w:line="240" w:lineRule="auto"/>
              <w:ind w:firstLine="0"/>
              <w:jc w:val="center"/>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010A96BD" w14:textId="77777777" w:rsidR="00516852" w:rsidRPr="00516852" w:rsidRDefault="00516852" w:rsidP="00516852">
            <w:pPr>
              <w:spacing w:line="240" w:lineRule="auto"/>
              <w:ind w:firstLine="0"/>
              <w:jc w:val="center"/>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0E457754" w14:textId="77777777" w:rsidR="00516852" w:rsidRPr="00516852" w:rsidRDefault="00516852" w:rsidP="00516852">
            <w:pPr>
              <w:spacing w:line="240" w:lineRule="auto"/>
              <w:ind w:firstLine="0"/>
              <w:jc w:val="center"/>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19FF7A81" w14:textId="77777777" w:rsidR="00516852" w:rsidRPr="00516852" w:rsidRDefault="00516852" w:rsidP="00516852">
            <w:pPr>
              <w:spacing w:line="240" w:lineRule="auto"/>
              <w:ind w:firstLine="0"/>
              <w:jc w:val="center"/>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790B738D" w14:textId="77777777" w:rsidR="00516852" w:rsidRPr="00516852" w:rsidRDefault="00516852" w:rsidP="00516852">
            <w:pPr>
              <w:spacing w:line="240" w:lineRule="auto"/>
              <w:ind w:firstLine="0"/>
              <w:jc w:val="center"/>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475CD1C2" w14:textId="77777777" w:rsidR="00516852" w:rsidRPr="00516852" w:rsidRDefault="00516852" w:rsidP="00516852">
            <w:pPr>
              <w:spacing w:line="240" w:lineRule="auto"/>
              <w:ind w:firstLine="0"/>
              <w:jc w:val="center"/>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4EE7E681" w14:textId="77777777" w:rsidR="00516852" w:rsidRPr="00516852" w:rsidRDefault="00516852" w:rsidP="00516852">
            <w:pPr>
              <w:spacing w:line="240" w:lineRule="auto"/>
              <w:ind w:firstLine="0"/>
              <w:jc w:val="center"/>
              <w:rPr>
                <w:rFonts w:eastAsia="Calibri" w:cs="Times New Roman"/>
                <w:sz w:val="20"/>
                <w:szCs w:val="20"/>
                <w:lang w:val="en-US" w:eastAsia="zh-CN"/>
              </w:rPr>
            </w:pPr>
          </w:p>
        </w:tc>
      </w:tr>
      <w:tr w:rsidR="00516852" w:rsidRPr="00516852" w14:paraId="205540B7" w14:textId="77777777" w:rsidTr="00E1236A">
        <w:trPr>
          <w:trHeight w:val="199"/>
        </w:trPr>
        <w:tc>
          <w:tcPr>
            <w:tcW w:w="1263" w:type="pct"/>
            <w:tcBorders>
              <w:top w:val="nil"/>
              <w:left w:val="nil"/>
              <w:bottom w:val="nil"/>
              <w:right w:val="nil"/>
            </w:tcBorders>
            <w:shd w:val="clear" w:color="auto" w:fill="auto"/>
            <w:tcMar>
              <w:top w:w="0" w:type="dxa"/>
              <w:left w:w="15" w:type="dxa"/>
              <w:bottom w:w="0" w:type="dxa"/>
              <w:right w:w="15" w:type="dxa"/>
            </w:tcMar>
            <w:vAlign w:val="center"/>
            <w:hideMark/>
          </w:tcPr>
          <w:p w14:paraId="7E26C73A" w14:textId="77777777" w:rsidR="00516852" w:rsidRPr="00516852" w:rsidRDefault="00516852" w:rsidP="00516852">
            <w:pPr>
              <w:spacing w:line="240" w:lineRule="auto"/>
              <w:ind w:firstLine="0"/>
              <w:rPr>
                <w:rFonts w:eastAsia="Calibri" w:cs="Times New Roman"/>
                <w:i/>
                <w:iCs/>
                <w:color w:val="000000"/>
                <w:sz w:val="20"/>
                <w:szCs w:val="20"/>
                <w:lang w:val="en-US" w:eastAsia="zh-CN"/>
              </w:rPr>
            </w:pPr>
            <w:r w:rsidRPr="00516852">
              <w:rPr>
                <w:rFonts w:eastAsia="Calibri" w:cs="Times New Roman"/>
                <w:i/>
                <w:iCs/>
                <w:color w:val="000000"/>
                <w:sz w:val="20"/>
                <w:szCs w:val="20"/>
                <w:lang w:val="en-US" w:eastAsia="zh-CN"/>
              </w:rPr>
              <w:t>Personal Endorsement</w:t>
            </w:r>
          </w:p>
        </w:tc>
        <w:tc>
          <w:tcPr>
            <w:tcW w:w="534" w:type="pct"/>
            <w:gridSpan w:val="2"/>
            <w:tcBorders>
              <w:top w:val="nil"/>
              <w:left w:val="nil"/>
              <w:bottom w:val="nil"/>
              <w:right w:val="nil"/>
            </w:tcBorders>
            <w:shd w:val="clear" w:color="auto" w:fill="auto"/>
            <w:tcMar>
              <w:top w:w="0" w:type="dxa"/>
              <w:left w:w="15" w:type="dxa"/>
              <w:bottom w:w="0" w:type="dxa"/>
              <w:right w:w="15" w:type="dxa"/>
            </w:tcMar>
            <w:vAlign w:val="center"/>
            <w:hideMark/>
          </w:tcPr>
          <w:p w14:paraId="30B5E5DF" w14:textId="77777777" w:rsidR="00516852" w:rsidRPr="00516852" w:rsidRDefault="00516852" w:rsidP="00516852">
            <w:pPr>
              <w:spacing w:line="240" w:lineRule="auto"/>
              <w:ind w:firstLine="0"/>
              <w:jc w:val="center"/>
              <w:rPr>
                <w:rFonts w:eastAsia="Calibri" w:cs="Times New Roman"/>
                <w:i/>
                <w:iCs/>
                <w:color w:val="000000"/>
                <w:sz w:val="20"/>
                <w:szCs w:val="20"/>
                <w:lang w:val="en-US" w:eastAsia="zh-CN"/>
              </w:rPr>
            </w:pPr>
            <w:r w:rsidRPr="00516852">
              <w:rPr>
                <w:rFonts w:eastAsia="Calibri" w:cs="Times New Roman"/>
                <w:i/>
                <w:iCs/>
                <w:color w:val="000000"/>
                <w:sz w:val="20"/>
                <w:szCs w:val="20"/>
                <w:lang w:val="en-US" w:eastAsia="zh-CN"/>
              </w:rPr>
              <w:t>n</w:t>
            </w:r>
            <w:r w:rsidRPr="00516852">
              <w:rPr>
                <w:rFonts w:eastAsia="Calibri" w:cs="Times New Roman"/>
                <w:color w:val="000000"/>
                <w:sz w:val="20"/>
                <w:szCs w:val="20"/>
                <w:lang w:val="en-US" w:eastAsia="zh-CN"/>
              </w:rPr>
              <w:t xml:space="preserve"> = 177</w:t>
            </w:r>
          </w:p>
        </w:tc>
        <w:tc>
          <w:tcPr>
            <w:tcW w:w="534" w:type="pct"/>
            <w:gridSpan w:val="2"/>
            <w:tcBorders>
              <w:top w:val="nil"/>
              <w:left w:val="nil"/>
              <w:bottom w:val="nil"/>
              <w:right w:val="nil"/>
            </w:tcBorders>
            <w:shd w:val="clear" w:color="auto" w:fill="auto"/>
            <w:tcMar>
              <w:top w:w="0" w:type="dxa"/>
              <w:left w:w="15" w:type="dxa"/>
              <w:bottom w:w="0" w:type="dxa"/>
              <w:right w:w="15" w:type="dxa"/>
            </w:tcMar>
            <w:vAlign w:val="center"/>
            <w:hideMark/>
          </w:tcPr>
          <w:p w14:paraId="4D4061C5" w14:textId="77777777" w:rsidR="00516852" w:rsidRPr="00516852" w:rsidRDefault="00516852" w:rsidP="00516852">
            <w:pPr>
              <w:spacing w:line="240" w:lineRule="auto"/>
              <w:ind w:firstLine="0"/>
              <w:jc w:val="center"/>
              <w:rPr>
                <w:rFonts w:eastAsia="Calibri" w:cs="Times New Roman"/>
                <w:i/>
                <w:iCs/>
                <w:color w:val="000000"/>
                <w:sz w:val="20"/>
                <w:szCs w:val="20"/>
                <w:lang w:val="en-US" w:eastAsia="zh-CN"/>
              </w:rPr>
            </w:pPr>
            <w:r w:rsidRPr="00516852">
              <w:rPr>
                <w:rFonts w:eastAsia="Calibri" w:cs="Times New Roman"/>
                <w:i/>
                <w:iCs/>
                <w:color w:val="000000"/>
                <w:sz w:val="20"/>
                <w:szCs w:val="20"/>
                <w:lang w:val="en-US" w:eastAsia="zh-CN"/>
              </w:rPr>
              <w:t>n</w:t>
            </w:r>
            <w:r w:rsidRPr="00516852">
              <w:rPr>
                <w:rFonts w:eastAsia="Calibri" w:cs="Times New Roman"/>
                <w:color w:val="000000"/>
                <w:sz w:val="20"/>
                <w:szCs w:val="20"/>
                <w:lang w:val="en-US" w:eastAsia="zh-CN"/>
              </w:rPr>
              <w:t xml:space="preserve"> = 140</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39F3A087" w14:textId="77777777" w:rsidR="00516852" w:rsidRPr="00516852" w:rsidRDefault="00516852" w:rsidP="00516852">
            <w:pPr>
              <w:spacing w:line="240" w:lineRule="auto"/>
              <w:ind w:firstLine="0"/>
              <w:jc w:val="center"/>
              <w:rPr>
                <w:rFonts w:eastAsia="Calibri" w:cs="Times New Roman"/>
                <w:i/>
                <w:iCs/>
                <w:color w:val="000000"/>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52622C57" w14:textId="77777777" w:rsidR="00516852" w:rsidRPr="00516852" w:rsidRDefault="00516852" w:rsidP="00516852">
            <w:pPr>
              <w:spacing w:line="240" w:lineRule="auto"/>
              <w:ind w:firstLine="0"/>
              <w:jc w:val="center"/>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1B4BE285" w14:textId="77777777" w:rsidR="00516852" w:rsidRPr="00516852" w:rsidRDefault="00516852" w:rsidP="00516852">
            <w:pPr>
              <w:spacing w:line="240" w:lineRule="auto"/>
              <w:ind w:firstLine="0"/>
              <w:jc w:val="center"/>
              <w:rPr>
                <w:rFonts w:eastAsia="Calibri" w:cs="Times New Roman"/>
                <w:sz w:val="20"/>
                <w:szCs w:val="20"/>
                <w:lang w:val="en-US" w:eastAsia="zh-CN"/>
              </w:rPr>
            </w:pPr>
          </w:p>
        </w:tc>
        <w:tc>
          <w:tcPr>
            <w:tcW w:w="534" w:type="pct"/>
            <w:gridSpan w:val="2"/>
            <w:tcBorders>
              <w:top w:val="nil"/>
              <w:left w:val="nil"/>
              <w:bottom w:val="nil"/>
              <w:right w:val="nil"/>
            </w:tcBorders>
            <w:shd w:val="clear" w:color="auto" w:fill="auto"/>
            <w:tcMar>
              <w:top w:w="0" w:type="dxa"/>
              <w:left w:w="15" w:type="dxa"/>
              <w:bottom w:w="0" w:type="dxa"/>
              <w:right w:w="15" w:type="dxa"/>
            </w:tcMar>
            <w:vAlign w:val="center"/>
            <w:hideMark/>
          </w:tcPr>
          <w:p w14:paraId="493DC4C9" w14:textId="77777777" w:rsidR="00516852" w:rsidRPr="00516852" w:rsidRDefault="00516852" w:rsidP="00516852">
            <w:pPr>
              <w:spacing w:line="240" w:lineRule="auto"/>
              <w:ind w:firstLine="0"/>
              <w:jc w:val="center"/>
              <w:rPr>
                <w:rFonts w:eastAsia="Calibri" w:cs="Times New Roman"/>
                <w:i/>
                <w:iCs/>
                <w:color w:val="000000"/>
                <w:sz w:val="20"/>
                <w:szCs w:val="20"/>
                <w:lang w:val="en-US" w:eastAsia="zh-CN"/>
              </w:rPr>
            </w:pPr>
            <w:r w:rsidRPr="00516852">
              <w:rPr>
                <w:rFonts w:eastAsia="Calibri" w:cs="Times New Roman"/>
                <w:i/>
                <w:iCs/>
                <w:color w:val="000000"/>
                <w:sz w:val="20"/>
                <w:szCs w:val="20"/>
                <w:lang w:val="en-US" w:eastAsia="zh-CN"/>
              </w:rPr>
              <w:t>n</w:t>
            </w:r>
            <w:r w:rsidRPr="00516852">
              <w:rPr>
                <w:rFonts w:eastAsia="Calibri" w:cs="Times New Roman"/>
                <w:color w:val="000000"/>
                <w:sz w:val="20"/>
                <w:szCs w:val="20"/>
                <w:lang w:val="en-US" w:eastAsia="zh-CN"/>
              </w:rPr>
              <w:t xml:space="preserve"> = 350</w:t>
            </w:r>
          </w:p>
        </w:tc>
        <w:tc>
          <w:tcPr>
            <w:tcW w:w="534" w:type="pct"/>
            <w:gridSpan w:val="2"/>
            <w:tcBorders>
              <w:top w:val="nil"/>
              <w:left w:val="nil"/>
              <w:bottom w:val="nil"/>
              <w:right w:val="nil"/>
            </w:tcBorders>
            <w:shd w:val="clear" w:color="auto" w:fill="auto"/>
            <w:tcMar>
              <w:top w:w="0" w:type="dxa"/>
              <w:left w:w="15" w:type="dxa"/>
              <w:bottom w:w="0" w:type="dxa"/>
              <w:right w:w="15" w:type="dxa"/>
            </w:tcMar>
            <w:vAlign w:val="center"/>
            <w:hideMark/>
          </w:tcPr>
          <w:p w14:paraId="61B31CE6" w14:textId="77777777" w:rsidR="00516852" w:rsidRPr="00516852" w:rsidRDefault="00516852" w:rsidP="00516852">
            <w:pPr>
              <w:spacing w:line="240" w:lineRule="auto"/>
              <w:ind w:firstLine="0"/>
              <w:jc w:val="center"/>
              <w:rPr>
                <w:rFonts w:eastAsia="Calibri" w:cs="Times New Roman"/>
                <w:i/>
                <w:iCs/>
                <w:color w:val="000000"/>
                <w:sz w:val="20"/>
                <w:szCs w:val="20"/>
                <w:lang w:val="en-US" w:eastAsia="zh-CN"/>
              </w:rPr>
            </w:pPr>
            <w:r w:rsidRPr="00516852">
              <w:rPr>
                <w:rFonts w:eastAsia="Calibri" w:cs="Times New Roman"/>
                <w:i/>
                <w:iCs/>
                <w:color w:val="000000"/>
                <w:sz w:val="20"/>
                <w:szCs w:val="20"/>
                <w:lang w:val="en-US" w:eastAsia="zh-CN"/>
              </w:rPr>
              <w:t>n</w:t>
            </w:r>
            <w:r w:rsidRPr="00516852">
              <w:rPr>
                <w:rFonts w:eastAsia="Calibri" w:cs="Times New Roman"/>
                <w:color w:val="000000"/>
                <w:sz w:val="20"/>
                <w:szCs w:val="20"/>
                <w:lang w:val="en-US" w:eastAsia="zh-CN"/>
              </w:rPr>
              <w:t xml:space="preserve"> = 125</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2F688124" w14:textId="77777777" w:rsidR="00516852" w:rsidRPr="00516852" w:rsidRDefault="00516852" w:rsidP="00516852">
            <w:pPr>
              <w:spacing w:line="240" w:lineRule="auto"/>
              <w:ind w:firstLine="0"/>
              <w:jc w:val="center"/>
              <w:rPr>
                <w:rFonts w:eastAsia="Calibri" w:cs="Times New Roman"/>
                <w:i/>
                <w:iCs/>
                <w:color w:val="000000"/>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572F16E5" w14:textId="77777777" w:rsidR="00516852" w:rsidRPr="00516852" w:rsidRDefault="00516852" w:rsidP="00516852">
            <w:pPr>
              <w:spacing w:line="240" w:lineRule="auto"/>
              <w:ind w:firstLine="0"/>
              <w:jc w:val="center"/>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448E40B5" w14:textId="77777777" w:rsidR="00516852" w:rsidRPr="00516852" w:rsidRDefault="00516852" w:rsidP="00516852">
            <w:pPr>
              <w:spacing w:line="240" w:lineRule="auto"/>
              <w:ind w:firstLine="0"/>
              <w:jc w:val="center"/>
              <w:rPr>
                <w:rFonts w:eastAsia="Calibri" w:cs="Times New Roman"/>
                <w:sz w:val="20"/>
                <w:szCs w:val="20"/>
                <w:lang w:val="en-US" w:eastAsia="zh-CN"/>
              </w:rPr>
            </w:pPr>
          </w:p>
        </w:tc>
      </w:tr>
      <w:tr w:rsidR="00516852" w:rsidRPr="00516852" w14:paraId="7869364D" w14:textId="77777777" w:rsidTr="00E1236A">
        <w:trPr>
          <w:trHeight w:val="199"/>
        </w:trPr>
        <w:tc>
          <w:tcPr>
            <w:tcW w:w="1263" w:type="pct"/>
            <w:tcBorders>
              <w:top w:val="nil"/>
              <w:left w:val="nil"/>
              <w:bottom w:val="nil"/>
              <w:right w:val="nil"/>
            </w:tcBorders>
            <w:shd w:val="clear" w:color="auto" w:fill="auto"/>
            <w:tcMar>
              <w:top w:w="0" w:type="dxa"/>
              <w:left w:w="15" w:type="dxa"/>
              <w:bottom w:w="0" w:type="dxa"/>
              <w:right w:w="15" w:type="dxa"/>
            </w:tcMar>
            <w:vAlign w:val="center"/>
            <w:hideMark/>
          </w:tcPr>
          <w:p w14:paraId="01A0619C" w14:textId="77777777" w:rsidR="00516852" w:rsidRPr="00516852" w:rsidRDefault="00516852" w:rsidP="00516852">
            <w:pPr>
              <w:spacing w:line="240" w:lineRule="auto"/>
              <w:ind w:firstLine="0"/>
              <w:rPr>
                <w:rFonts w:eastAsia="Calibri" w:cs="Times New Roman"/>
                <w:color w:val="000000"/>
                <w:sz w:val="20"/>
                <w:szCs w:val="20"/>
                <w:lang w:val="en-US" w:eastAsia="zh-CN"/>
              </w:rPr>
            </w:pPr>
            <w:r w:rsidRPr="00516852">
              <w:rPr>
                <w:rFonts w:eastAsia="Calibri" w:cs="Times New Roman"/>
                <w:color w:val="000000"/>
                <w:sz w:val="20"/>
                <w:szCs w:val="20"/>
                <w:lang w:val="en-US" w:eastAsia="zh-CN"/>
              </w:rPr>
              <w:t>Dignity</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00CD48D6"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0.04</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5E6FDED5"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0.16</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04C47359"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0.06</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7F89E004"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0.23</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6763EC9E"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0.46</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7F794A47"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6B2380AC"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4C0C427E"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-0.07</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0D5FA6EE"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0.25</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2993B30E"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-0.01</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2248FB93"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0.23</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64E807EC"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7.81</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3484DA8D"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67C129B0"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0.02</w:t>
            </w:r>
          </w:p>
        </w:tc>
      </w:tr>
      <w:tr w:rsidR="00516852" w:rsidRPr="00516852" w14:paraId="0EE8E4A7" w14:textId="77777777" w:rsidTr="00E1236A">
        <w:trPr>
          <w:trHeight w:val="199"/>
        </w:trPr>
        <w:tc>
          <w:tcPr>
            <w:tcW w:w="1263" w:type="pct"/>
            <w:tcBorders>
              <w:top w:val="nil"/>
              <w:left w:val="nil"/>
              <w:bottom w:val="nil"/>
              <w:right w:val="nil"/>
            </w:tcBorders>
            <w:shd w:val="clear" w:color="auto" w:fill="auto"/>
            <w:tcMar>
              <w:top w:w="0" w:type="dxa"/>
              <w:left w:w="15" w:type="dxa"/>
              <w:bottom w:w="0" w:type="dxa"/>
              <w:right w:w="15" w:type="dxa"/>
            </w:tcMar>
            <w:vAlign w:val="center"/>
            <w:hideMark/>
          </w:tcPr>
          <w:p w14:paraId="7755215A" w14:textId="77777777" w:rsidR="00516852" w:rsidRPr="00516852" w:rsidRDefault="00516852" w:rsidP="00516852">
            <w:pPr>
              <w:spacing w:line="240" w:lineRule="auto"/>
              <w:ind w:firstLine="0"/>
              <w:rPr>
                <w:rFonts w:eastAsia="Calibri" w:cs="Times New Roman"/>
                <w:color w:val="000000"/>
                <w:sz w:val="20"/>
                <w:szCs w:val="20"/>
                <w:lang w:val="en-US" w:eastAsia="zh-CN"/>
              </w:rPr>
            </w:pPr>
            <w:r w:rsidRPr="00516852">
              <w:rPr>
                <w:rFonts w:eastAsia="Calibri" w:cs="Times New Roman"/>
                <w:color w:val="000000"/>
                <w:sz w:val="20"/>
                <w:szCs w:val="20"/>
                <w:lang w:val="en-US" w:eastAsia="zh-CN"/>
              </w:rPr>
              <w:t>Face</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17ED83CA"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0.39</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0DE5AD3C"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0.43</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3F3389E6"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0.24</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373E11C0"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0.48</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633BBA61"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8.12</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056A0DF5"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50A62700"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0.03</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11331148"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0.29</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6F2AA84F"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0.46</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5287BE88"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0.2</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3CA54D89"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0.51</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2C9C4A5A"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4.19</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02DD2069"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78311B15"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0.01</w:t>
            </w:r>
          </w:p>
        </w:tc>
      </w:tr>
      <w:tr w:rsidR="00516852" w:rsidRPr="00516852" w14:paraId="706122A7" w14:textId="77777777" w:rsidTr="00E1236A">
        <w:trPr>
          <w:trHeight w:val="199"/>
        </w:trPr>
        <w:tc>
          <w:tcPr>
            <w:tcW w:w="1263" w:type="pct"/>
            <w:tcBorders>
              <w:top w:val="nil"/>
              <w:left w:val="nil"/>
              <w:bottom w:val="nil"/>
              <w:right w:val="nil"/>
            </w:tcBorders>
            <w:shd w:val="clear" w:color="auto" w:fill="auto"/>
            <w:tcMar>
              <w:top w:w="0" w:type="dxa"/>
              <w:left w:w="15" w:type="dxa"/>
              <w:bottom w:w="0" w:type="dxa"/>
              <w:right w:w="15" w:type="dxa"/>
            </w:tcMar>
            <w:vAlign w:val="center"/>
            <w:hideMark/>
          </w:tcPr>
          <w:p w14:paraId="179893FE" w14:textId="77777777" w:rsidR="00516852" w:rsidRPr="00516852" w:rsidRDefault="00516852" w:rsidP="00516852">
            <w:pPr>
              <w:spacing w:line="240" w:lineRule="auto"/>
              <w:ind w:firstLine="0"/>
              <w:rPr>
                <w:rFonts w:eastAsia="Calibri" w:cs="Times New Roman"/>
                <w:color w:val="000000"/>
                <w:sz w:val="20"/>
                <w:szCs w:val="20"/>
                <w:lang w:val="en-US" w:eastAsia="zh-CN"/>
              </w:rPr>
            </w:pPr>
            <w:r w:rsidRPr="00516852">
              <w:rPr>
                <w:rFonts w:eastAsia="Calibri" w:cs="Times New Roman"/>
                <w:color w:val="000000"/>
                <w:sz w:val="20"/>
                <w:szCs w:val="20"/>
                <w:lang w:val="en-US" w:eastAsia="zh-CN"/>
              </w:rPr>
              <w:t>Honor: Self-Promotion &amp; Retaliation</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53722906"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0.64</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5D9CBC65"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0.49</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60F45A23"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-0.03</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1932DCB0"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0.77</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4F491BF6"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88.87</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42C285E8"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3B97F172"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0.22</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4F1665ED"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0.26</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295101D3"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0.62</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23BFD57E"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0.14</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116E1473"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0.65</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471332CE"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3.57</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4690D710"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3D974C91"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0.01</w:t>
            </w:r>
          </w:p>
        </w:tc>
      </w:tr>
      <w:tr w:rsidR="00516852" w:rsidRPr="00516852" w14:paraId="1646352A" w14:textId="77777777" w:rsidTr="00E1236A">
        <w:trPr>
          <w:trHeight w:val="199"/>
        </w:trPr>
        <w:tc>
          <w:tcPr>
            <w:tcW w:w="1263" w:type="pct"/>
            <w:tcBorders>
              <w:top w:val="nil"/>
              <w:left w:val="nil"/>
              <w:bottom w:val="nil"/>
              <w:right w:val="nil"/>
            </w:tcBorders>
            <w:shd w:val="clear" w:color="auto" w:fill="auto"/>
            <w:tcMar>
              <w:top w:w="0" w:type="dxa"/>
              <w:left w:w="15" w:type="dxa"/>
              <w:bottom w:w="0" w:type="dxa"/>
              <w:right w:w="15" w:type="dxa"/>
            </w:tcMar>
            <w:vAlign w:val="center"/>
            <w:hideMark/>
          </w:tcPr>
          <w:p w14:paraId="597B418D" w14:textId="77777777" w:rsidR="00516852" w:rsidRPr="00516852" w:rsidRDefault="00516852" w:rsidP="00516852">
            <w:pPr>
              <w:spacing w:line="240" w:lineRule="auto"/>
              <w:ind w:firstLine="0"/>
              <w:rPr>
                <w:rFonts w:eastAsia="Calibri" w:cs="Times New Roman"/>
                <w:color w:val="000000"/>
                <w:sz w:val="20"/>
                <w:szCs w:val="20"/>
                <w:lang w:val="en-US" w:eastAsia="zh-CN"/>
              </w:rPr>
            </w:pPr>
            <w:r w:rsidRPr="00516852">
              <w:rPr>
                <w:rFonts w:eastAsia="Calibri" w:cs="Times New Roman"/>
                <w:color w:val="000000"/>
                <w:sz w:val="20"/>
                <w:szCs w:val="20"/>
                <w:lang w:val="en-US" w:eastAsia="zh-CN"/>
              </w:rPr>
              <w:t>Honor: Defense of Family Reputation</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688E92D1"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1.12</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40A3388A"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0.63</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50BCCD17"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0.37</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7614C5B7"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1.2</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15F1FFEF"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51.16</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7FF43070"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55F336DE"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0.14</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6E8CB7FD"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0.53</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277B60D8"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0.91</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433F02BB"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0.19</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6358859D"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1.17</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560AD564"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10.8</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78A932BE"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0E0CA5ED"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0.02</w:t>
            </w:r>
          </w:p>
        </w:tc>
      </w:tr>
      <w:tr w:rsidR="00516852" w:rsidRPr="00516852" w14:paraId="183D7E9D" w14:textId="77777777" w:rsidTr="00E1236A">
        <w:trPr>
          <w:trHeight w:val="199"/>
        </w:trPr>
        <w:tc>
          <w:tcPr>
            <w:tcW w:w="1263" w:type="pct"/>
            <w:tcBorders>
              <w:top w:val="nil"/>
              <w:left w:val="nil"/>
              <w:bottom w:val="nil"/>
              <w:right w:val="nil"/>
            </w:tcBorders>
            <w:shd w:val="clear" w:color="auto" w:fill="auto"/>
            <w:tcMar>
              <w:top w:w="0" w:type="dxa"/>
              <w:left w:w="15" w:type="dxa"/>
              <w:bottom w:w="0" w:type="dxa"/>
              <w:right w:w="15" w:type="dxa"/>
            </w:tcMar>
            <w:vAlign w:val="center"/>
            <w:hideMark/>
          </w:tcPr>
          <w:p w14:paraId="1E724B5A"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p>
        </w:tc>
        <w:tc>
          <w:tcPr>
            <w:tcW w:w="267" w:type="pct"/>
            <w:tcBorders>
              <w:top w:val="nil"/>
              <w:left w:val="nil"/>
              <w:bottom w:val="nil"/>
              <w:right w:val="nil"/>
            </w:tcBorders>
            <w:shd w:val="clear" w:color="auto" w:fill="auto"/>
            <w:noWrap/>
            <w:tcMar>
              <w:top w:w="15" w:type="dxa"/>
              <w:left w:w="15" w:type="dxa"/>
              <w:bottom w:w="0" w:type="dxa"/>
              <w:right w:w="15" w:type="dxa"/>
            </w:tcMar>
            <w:vAlign w:val="bottom"/>
            <w:hideMark/>
          </w:tcPr>
          <w:p w14:paraId="21C16CED" w14:textId="77777777" w:rsidR="00516852" w:rsidRPr="00516852" w:rsidRDefault="00516852" w:rsidP="00516852">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noWrap/>
            <w:tcMar>
              <w:top w:w="15" w:type="dxa"/>
              <w:left w:w="15" w:type="dxa"/>
              <w:bottom w:w="0" w:type="dxa"/>
              <w:right w:w="15" w:type="dxa"/>
            </w:tcMar>
            <w:vAlign w:val="bottom"/>
            <w:hideMark/>
          </w:tcPr>
          <w:p w14:paraId="147C808A" w14:textId="77777777" w:rsidR="00516852" w:rsidRPr="00516852" w:rsidRDefault="00516852" w:rsidP="00516852">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noWrap/>
            <w:tcMar>
              <w:top w:w="15" w:type="dxa"/>
              <w:left w:w="15" w:type="dxa"/>
              <w:bottom w:w="0" w:type="dxa"/>
              <w:right w:w="15" w:type="dxa"/>
            </w:tcMar>
            <w:vAlign w:val="bottom"/>
            <w:hideMark/>
          </w:tcPr>
          <w:p w14:paraId="075BE9B4" w14:textId="77777777" w:rsidR="00516852" w:rsidRPr="00516852" w:rsidRDefault="00516852" w:rsidP="00516852">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noWrap/>
            <w:tcMar>
              <w:top w:w="15" w:type="dxa"/>
              <w:left w:w="15" w:type="dxa"/>
              <w:bottom w:w="0" w:type="dxa"/>
              <w:right w:w="15" w:type="dxa"/>
            </w:tcMar>
            <w:vAlign w:val="bottom"/>
            <w:hideMark/>
          </w:tcPr>
          <w:p w14:paraId="6C216160" w14:textId="77777777" w:rsidR="00516852" w:rsidRPr="00516852" w:rsidRDefault="00516852" w:rsidP="00516852">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noWrap/>
            <w:tcMar>
              <w:top w:w="15" w:type="dxa"/>
              <w:left w:w="15" w:type="dxa"/>
              <w:bottom w:w="0" w:type="dxa"/>
              <w:right w:w="15" w:type="dxa"/>
            </w:tcMar>
            <w:vAlign w:val="bottom"/>
            <w:hideMark/>
          </w:tcPr>
          <w:p w14:paraId="57A1888C" w14:textId="77777777" w:rsidR="00516852" w:rsidRPr="00516852" w:rsidRDefault="00516852" w:rsidP="00516852">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noWrap/>
            <w:tcMar>
              <w:top w:w="15" w:type="dxa"/>
              <w:left w:w="15" w:type="dxa"/>
              <w:bottom w:w="0" w:type="dxa"/>
              <w:right w:w="15" w:type="dxa"/>
            </w:tcMar>
            <w:vAlign w:val="bottom"/>
            <w:hideMark/>
          </w:tcPr>
          <w:p w14:paraId="6B00599E" w14:textId="77777777" w:rsidR="00516852" w:rsidRPr="00516852" w:rsidRDefault="00516852" w:rsidP="00516852">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noWrap/>
            <w:tcMar>
              <w:top w:w="15" w:type="dxa"/>
              <w:left w:w="15" w:type="dxa"/>
              <w:bottom w:w="0" w:type="dxa"/>
              <w:right w:w="15" w:type="dxa"/>
            </w:tcMar>
            <w:vAlign w:val="bottom"/>
            <w:hideMark/>
          </w:tcPr>
          <w:p w14:paraId="077AFEC8" w14:textId="77777777" w:rsidR="00516852" w:rsidRPr="00516852" w:rsidRDefault="00516852" w:rsidP="00516852">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noWrap/>
            <w:tcMar>
              <w:top w:w="15" w:type="dxa"/>
              <w:left w:w="15" w:type="dxa"/>
              <w:bottom w:w="0" w:type="dxa"/>
              <w:right w:w="15" w:type="dxa"/>
            </w:tcMar>
            <w:vAlign w:val="bottom"/>
            <w:hideMark/>
          </w:tcPr>
          <w:p w14:paraId="148D0637" w14:textId="77777777" w:rsidR="00516852" w:rsidRPr="00516852" w:rsidRDefault="00516852" w:rsidP="00516852">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noWrap/>
            <w:tcMar>
              <w:top w:w="15" w:type="dxa"/>
              <w:left w:w="15" w:type="dxa"/>
              <w:bottom w:w="0" w:type="dxa"/>
              <w:right w:w="15" w:type="dxa"/>
            </w:tcMar>
            <w:vAlign w:val="bottom"/>
            <w:hideMark/>
          </w:tcPr>
          <w:p w14:paraId="0134315E" w14:textId="77777777" w:rsidR="00516852" w:rsidRPr="00516852" w:rsidRDefault="00516852" w:rsidP="00516852">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noWrap/>
            <w:tcMar>
              <w:top w:w="15" w:type="dxa"/>
              <w:left w:w="15" w:type="dxa"/>
              <w:bottom w:w="0" w:type="dxa"/>
              <w:right w:w="15" w:type="dxa"/>
            </w:tcMar>
            <w:vAlign w:val="bottom"/>
            <w:hideMark/>
          </w:tcPr>
          <w:p w14:paraId="4A569E44" w14:textId="77777777" w:rsidR="00516852" w:rsidRPr="00516852" w:rsidRDefault="00516852" w:rsidP="00516852">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78027C9B" w14:textId="77777777" w:rsidR="00516852" w:rsidRPr="00516852" w:rsidRDefault="00516852" w:rsidP="00516852">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12732CD0" w14:textId="77777777" w:rsidR="00516852" w:rsidRPr="00516852" w:rsidRDefault="00516852" w:rsidP="00516852">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678AED9E" w14:textId="77777777" w:rsidR="00516852" w:rsidRPr="00516852" w:rsidRDefault="00516852" w:rsidP="00516852">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57CAC03B" w14:textId="77777777" w:rsidR="00516852" w:rsidRPr="00516852" w:rsidRDefault="00516852" w:rsidP="00516852">
            <w:pPr>
              <w:spacing w:line="240" w:lineRule="auto"/>
              <w:ind w:firstLine="0"/>
              <w:rPr>
                <w:rFonts w:eastAsia="Calibri" w:cs="Times New Roman"/>
                <w:sz w:val="20"/>
                <w:szCs w:val="20"/>
                <w:lang w:val="en-US" w:eastAsia="zh-CN"/>
              </w:rPr>
            </w:pPr>
          </w:p>
        </w:tc>
      </w:tr>
      <w:tr w:rsidR="00516852" w:rsidRPr="00516852" w14:paraId="33290FA4" w14:textId="77777777" w:rsidTr="00E1236A">
        <w:trPr>
          <w:trHeight w:val="199"/>
        </w:trPr>
        <w:tc>
          <w:tcPr>
            <w:tcW w:w="1263" w:type="pct"/>
            <w:tcBorders>
              <w:top w:val="nil"/>
              <w:left w:val="nil"/>
              <w:bottom w:val="nil"/>
              <w:right w:val="nil"/>
            </w:tcBorders>
            <w:shd w:val="clear" w:color="auto" w:fill="auto"/>
            <w:tcMar>
              <w:top w:w="15" w:type="dxa"/>
              <w:left w:w="15" w:type="dxa"/>
              <w:bottom w:w="0" w:type="dxa"/>
              <w:right w:w="15" w:type="dxa"/>
            </w:tcMar>
            <w:vAlign w:val="center"/>
            <w:hideMark/>
          </w:tcPr>
          <w:p w14:paraId="0A2F0516" w14:textId="77777777" w:rsidR="00516852" w:rsidRPr="00516852" w:rsidRDefault="00516852" w:rsidP="00516852">
            <w:pPr>
              <w:spacing w:line="240" w:lineRule="auto"/>
              <w:ind w:firstLine="0"/>
              <w:rPr>
                <w:rFonts w:eastAsia="Calibri" w:cs="Times New Roman"/>
                <w:i/>
                <w:iCs/>
                <w:color w:val="000000"/>
                <w:sz w:val="20"/>
                <w:szCs w:val="20"/>
                <w:lang w:val="en-US" w:eastAsia="zh-CN"/>
              </w:rPr>
            </w:pPr>
            <w:r w:rsidRPr="00516852">
              <w:rPr>
                <w:rFonts w:eastAsia="Calibri" w:cs="Times New Roman"/>
                <w:i/>
                <w:iCs/>
                <w:color w:val="000000"/>
                <w:sz w:val="20"/>
                <w:szCs w:val="20"/>
                <w:lang w:val="en-US" w:eastAsia="zh-CN"/>
              </w:rPr>
              <w:t>Perceived-Societal Endorsement</w:t>
            </w:r>
          </w:p>
        </w:tc>
        <w:tc>
          <w:tcPr>
            <w:tcW w:w="534" w:type="pct"/>
            <w:gridSpan w:val="2"/>
            <w:tcBorders>
              <w:top w:val="nil"/>
              <w:left w:val="nil"/>
              <w:bottom w:val="nil"/>
              <w:right w:val="nil"/>
            </w:tcBorders>
            <w:shd w:val="clear" w:color="auto" w:fill="auto"/>
            <w:tcMar>
              <w:top w:w="0" w:type="dxa"/>
              <w:left w:w="15" w:type="dxa"/>
              <w:bottom w:w="0" w:type="dxa"/>
              <w:right w:w="15" w:type="dxa"/>
            </w:tcMar>
            <w:vAlign w:val="center"/>
            <w:hideMark/>
          </w:tcPr>
          <w:p w14:paraId="48E2CB5F" w14:textId="77777777" w:rsidR="00516852" w:rsidRPr="00516852" w:rsidRDefault="00516852" w:rsidP="00516852">
            <w:pPr>
              <w:spacing w:line="240" w:lineRule="auto"/>
              <w:ind w:firstLine="0"/>
              <w:jc w:val="center"/>
              <w:rPr>
                <w:rFonts w:eastAsia="Calibri" w:cs="Times New Roman"/>
                <w:i/>
                <w:iCs/>
                <w:color w:val="000000"/>
                <w:sz w:val="20"/>
                <w:szCs w:val="20"/>
                <w:lang w:val="en-US" w:eastAsia="zh-CN"/>
              </w:rPr>
            </w:pPr>
            <w:r w:rsidRPr="00516852">
              <w:rPr>
                <w:rFonts w:eastAsia="Calibri" w:cs="Times New Roman"/>
                <w:i/>
                <w:iCs/>
                <w:color w:val="000000"/>
                <w:sz w:val="20"/>
                <w:szCs w:val="20"/>
                <w:lang w:val="en-US" w:eastAsia="zh-CN"/>
              </w:rPr>
              <w:t>n</w:t>
            </w:r>
            <w:r w:rsidRPr="00516852">
              <w:rPr>
                <w:rFonts w:eastAsia="Calibri" w:cs="Times New Roman"/>
                <w:color w:val="000000"/>
                <w:sz w:val="20"/>
                <w:szCs w:val="20"/>
                <w:lang w:val="en-US" w:eastAsia="zh-CN"/>
              </w:rPr>
              <w:t xml:space="preserve"> = 168</w:t>
            </w:r>
          </w:p>
        </w:tc>
        <w:tc>
          <w:tcPr>
            <w:tcW w:w="534" w:type="pct"/>
            <w:gridSpan w:val="2"/>
            <w:tcBorders>
              <w:top w:val="nil"/>
              <w:left w:val="nil"/>
              <w:bottom w:val="nil"/>
              <w:right w:val="nil"/>
            </w:tcBorders>
            <w:shd w:val="clear" w:color="auto" w:fill="auto"/>
            <w:tcMar>
              <w:top w:w="0" w:type="dxa"/>
              <w:left w:w="15" w:type="dxa"/>
              <w:bottom w:w="0" w:type="dxa"/>
              <w:right w:w="15" w:type="dxa"/>
            </w:tcMar>
            <w:vAlign w:val="center"/>
            <w:hideMark/>
          </w:tcPr>
          <w:p w14:paraId="3FA0E60F" w14:textId="77777777" w:rsidR="00516852" w:rsidRPr="00516852" w:rsidRDefault="00516852" w:rsidP="00516852">
            <w:pPr>
              <w:spacing w:line="240" w:lineRule="auto"/>
              <w:ind w:firstLine="0"/>
              <w:jc w:val="center"/>
              <w:rPr>
                <w:rFonts w:eastAsia="Calibri" w:cs="Times New Roman"/>
                <w:i/>
                <w:iCs/>
                <w:color w:val="000000"/>
                <w:sz w:val="20"/>
                <w:szCs w:val="20"/>
                <w:lang w:val="en-US" w:eastAsia="zh-CN"/>
              </w:rPr>
            </w:pPr>
            <w:r w:rsidRPr="00516852">
              <w:rPr>
                <w:rFonts w:eastAsia="Calibri" w:cs="Times New Roman"/>
                <w:i/>
                <w:iCs/>
                <w:color w:val="000000"/>
                <w:sz w:val="20"/>
                <w:szCs w:val="20"/>
                <w:lang w:val="en-US" w:eastAsia="zh-CN"/>
              </w:rPr>
              <w:t>n</w:t>
            </w:r>
            <w:r w:rsidRPr="00516852">
              <w:rPr>
                <w:rFonts w:eastAsia="Calibri" w:cs="Times New Roman"/>
                <w:color w:val="000000"/>
                <w:sz w:val="20"/>
                <w:szCs w:val="20"/>
                <w:lang w:val="en-US" w:eastAsia="zh-CN"/>
              </w:rPr>
              <w:t xml:space="preserve"> = 138</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1AA6B288" w14:textId="77777777" w:rsidR="00516852" w:rsidRPr="00516852" w:rsidRDefault="00516852" w:rsidP="00516852">
            <w:pPr>
              <w:spacing w:line="240" w:lineRule="auto"/>
              <w:ind w:firstLine="0"/>
              <w:jc w:val="center"/>
              <w:rPr>
                <w:rFonts w:eastAsia="Calibri" w:cs="Times New Roman"/>
                <w:i/>
                <w:iCs/>
                <w:color w:val="000000"/>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081BC029" w14:textId="77777777" w:rsidR="00516852" w:rsidRPr="00516852" w:rsidRDefault="00516852" w:rsidP="00516852">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2BA79394" w14:textId="77777777" w:rsidR="00516852" w:rsidRPr="00516852" w:rsidRDefault="00516852" w:rsidP="00516852">
            <w:pPr>
              <w:spacing w:line="240" w:lineRule="auto"/>
              <w:ind w:firstLine="0"/>
              <w:rPr>
                <w:rFonts w:eastAsia="Calibri" w:cs="Times New Roman"/>
                <w:sz w:val="20"/>
                <w:szCs w:val="20"/>
                <w:lang w:val="en-US" w:eastAsia="zh-CN"/>
              </w:rPr>
            </w:pPr>
          </w:p>
        </w:tc>
        <w:tc>
          <w:tcPr>
            <w:tcW w:w="534" w:type="pct"/>
            <w:gridSpan w:val="2"/>
            <w:tcBorders>
              <w:top w:val="nil"/>
              <w:left w:val="nil"/>
              <w:bottom w:val="nil"/>
              <w:right w:val="nil"/>
            </w:tcBorders>
            <w:shd w:val="clear" w:color="auto" w:fill="auto"/>
            <w:tcMar>
              <w:top w:w="0" w:type="dxa"/>
              <w:left w:w="15" w:type="dxa"/>
              <w:bottom w:w="0" w:type="dxa"/>
              <w:right w:w="15" w:type="dxa"/>
            </w:tcMar>
            <w:vAlign w:val="center"/>
            <w:hideMark/>
          </w:tcPr>
          <w:p w14:paraId="56D54E76" w14:textId="77777777" w:rsidR="00516852" w:rsidRPr="00516852" w:rsidRDefault="00516852" w:rsidP="00516852">
            <w:pPr>
              <w:spacing w:line="240" w:lineRule="auto"/>
              <w:ind w:firstLine="0"/>
              <w:jc w:val="center"/>
              <w:rPr>
                <w:rFonts w:eastAsia="Calibri" w:cs="Times New Roman"/>
                <w:i/>
                <w:iCs/>
                <w:color w:val="000000"/>
                <w:sz w:val="20"/>
                <w:szCs w:val="20"/>
                <w:lang w:val="en-US" w:eastAsia="zh-CN"/>
              </w:rPr>
            </w:pPr>
            <w:r w:rsidRPr="00516852">
              <w:rPr>
                <w:rFonts w:eastAsia="Calibri" w:cs="Times New Roman"/>
                <w:i/>
                <w:iCs/>
                <w:color w:val="000000"/>
                <w:sz w:val="20"/>
                <w:szCs w:val="20"/>
                <w:lang w:val="en-US" w:eastAsia="zh-CN"/>
              </w:rPr>
              <w:t>n</w:t>
            </w:r>
            <w:r w:rsidRPr="00516852">
              <w:rPr>
                <w:rFonts w:eastAsia="Calibri" w:cs="Times New Roman"/>
                <w:color w:val="000000"/>
                <w:sz w:val="20"/>
                <w:szCs w:val="20"/>
                <w:lang w:val="en-US" w:eastAsia="zh-CN"/>
              </w:rPr>
              <w:t xml:space="preserve"> = 348</w:t>
            </w:r>
          </w:p>
        </w:tc>
        <w:tc>
          <w:tcPr>
            <w:tcW w:w="534" w:type="pct"/>
            <w:gridSpan w:val="2"/>
            <w:tcBorders>
              <w:top w:val="nil"/>
              <w:left w:val="nil"/>
              <w:bottom w:val="nil"/>
              <w:right w:val="nil"/>
            </w:tcBorders>
            <w:shd w:val="clear" w:color="auto" w:fill="auto"/>
            <w:tcMar>
              <w:top w:w="0" w:type="dxa"/>
              <w:left w:w="15" w:type="dxa"/>
              <w:bottom w:w="0" w:type="dxa"/>
              <w:right w:w="15" w:type="dxa"/>
            </w:tcMar>
            <w:vAlign w:val="center"/>
            <w:hideMark/>
          </w:tcPr>
          <w:p w14:paraId="502FD976" w14:textId="77777777" w:rsidR="00516852" w:rsidRPr="00516852" w:rsidRDefault="00516852" w:rsidP="00516852">
            <w:pPr>
              <w:spacing w:line="240" w:lineRule="auto"/>
              <w:ind w:firstLine="0"/>
              <w:jc w:val="center"/>
              <w:rPr>
                <w:rFonts w:eastAsia="Calibri" w:cs="Times New Roman"/>
                <w:i/>
                <w:iCs/>
                <w:color w:val="000000"/>
                <w:sz w:val="20"/>
                <w:szCs w:val="20"/>
                <w:lang w:val="en-US" w:eastAsia="zh-CN"/>
              </w:rPr>
            </w:pPr>
            <w:r w:rsidRPr="00516852">
              <w:rPr>
                <w:rFonts w:eastAsia="Calibri" w:cs="Times New Roman"/>
                <w:i/>
                <w:iCs/>
                <w:color w:val="000000"/>
                <w:sz w:val="20"/>
                <w:szCs w:val="20"/>
                <w:lang w:val="en-US" w:eastAsia="zh-CN"/>
              </w:rPr>
              <w:t>n</w:t>
            </w:r>
            <w:r w:rsidRPr="00516852">
              <w:rPr>
                <w:rFonts w:eastAsia="Calibri" w:cs="Times New Roman"/>
                <w:color w:val="000000"/>
                <w:sz w:val="20"/>
                <w:szCs w:val="20"/>
                <w:lang w:val="en-US" w:eastAsia="zh-CN"/>
              </w:rPr>
              <w:t xml:space="preserve"> = 124</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56B6607A" w14:textId="77777777" w:rsidR="00516852" w:rsidRPr="00516852" w:rsidRDefault="00516852" w:rsidP="00516852">
            <w:pPr>
              <w:spacing w:line="240" w:lineRule="auto"/>
              <w:ind w:firstLine="0"/>
              <w:jc w:val="center"/>
              <w:rPr>
                <w:rFonts w:eastAsia="Calibri" w:cs="Times New Roman"/>
                <w:i/>
                <w:iCs/>
                <w:color w:val="000000"/>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2DA015A4" w14:textId="77777777" w:rsidR="00516852" w:rsidRPr="00516852" w:rsidRDefault="00516852" w:rsidP="00516852">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716B0EF0" w14:textId="77777777" w:rsidR="00516852" w:rsidRPr="00516852" w:rsidRDefault="00516852" w:rsidP="00516852">
            <w:pPr>
              <w:spacing w:line="240" w:lineRule="auto"/>
              <w:ind w:firstLine="0"/>
              <w:rPr>
                <w:rFonts w:eastAsia="Calibri" w:cs="Times New Roman"/>
                <w:sz w:val="20"/>
                <w:szCs w:val="20"/>
                <w:lang w:val="en-US" w:eastAsia="zh-CN"/>
              </w:rPr>
            </w:pPr>
          </w:p>
        </w:tc>
      </w:tr>
      <w:tr w:rsidR="00516852" w:rsidRPr="00516852" w14:paraId="18AEF75C" w14:textId="77777777" w:rsidTr="00E1236A">
        <w:trPr>
          <w:trHeight w:val="199"/>
        </w:trPr>
        <w:tc>
          <w:tcPr>
            <w:tcW w:w="1263" w:type="pct"/>
            <w:tcBorders>
              <w:top w:val="nil"/>
              <w:left w:val="nil"/>
              <w:bottom w:val="nil"/>
              <w:right w:val="nil"/>
            </w:tcBorders>
            <w:shd w:val="clear" w:color="auto" w:fill="auto"/>
            <w:tcMar>
              <w:top w:w="0" w:type="dxa"/>
              <w:left w:w="15" w:type="dxa"/>
              <w:bottom w:w="0" w:type="dxa"/>
              <w:right w:w="15" w:type="dxa"/>
            </w:tcMar>
            <w:vAlign w:val="center"/>
            <w:hideMark/>
          </w:tcPr>
          <w:p w14:paraId="4949C332" w14:textId="77777777" w:rsidR="00516852" w:rsidRPr="00516852" w:rsidRDefault="00516852" w:rsidP="00516852">
            <w:pPr>
              <w:spacing w:line="240" w:lineRule="auto"/>
              <w:ind w:firstLine="0"/>
              <w:rPr>
                <w:rFonts w:eastAsia="Calibri" w:cs="Times New Roman"/>
                <w:color w:val="000000"/>
                <w:sz w:val="20"/>
                <w:szCs w:val="20"/>
                <w:lang w:val="en-US" w:eastAsia="zh-CN"/>
              </w:rPr>
            </w:pPr>
            <w:r w:rsidRPr="00516852">
              <w:rPr>
                <w:rFonts w:eastAsia="Calibri" w:cs="Times New Roman"/>
                <w:color w:val="000000"/>
                <w:sz w:val="20"/>
                <w:szCs w:val="20"/>
                <w:lang w:val="en-US" w:eastAsia="zh-CN"/>
              </w:rPr>
              <w:t>Dignity</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2DD22CFB"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-0.24</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73146E86"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0.82</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71E1069C"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-0.47</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60C7794B"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0.93</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5F851E5E"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5.97</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10EADA1D"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1CBE3579"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0.02</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48161981"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-0.22</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12DD4CB2"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0.82</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4ED4128B"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-0.03</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38D83C15"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0.73</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5A85C672"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4.42</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591AF4EE"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7A332F6A"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0.01</w:t>
            </w:r>
          </w:p>
        </w:tc>
      </w:tr>
      <w:tr w:rsidR="00516852" w:rsidRPr="00516852" w14:paraId="7DE74D36" w14:textId="77777777" w:rsidTr="00E1236A">
        <w:trPr>
          <w:trHeight w:val="199"/>
        </w:trPr>
        <w:tc>
          <w:tcPr>
            <w:tcW w:w="1263" w:type="pct"/>
            <w:tcBorders>
              <w:top w:val="nil"/>
              <w:left w:val="nil"/>
              <w:bottom w:val="nil"/>
              <w:right w:val="nil"/>
            </w:tcBorders>
            <w:shd w:val="clear" w:color="auto" w:fill="auto"/>
            <w:tcMar>
              <w:top w:w="0" w:type="dxa"/>
              <w:left w:w="15" w:type="dxa"/>
              <w:bottom w:w="0" w:type="dxa"/>
              <w:right w:w="15" w:type="dxa"/>
            </w:tcMar>
            <w:vAlign w:val="center"/>
            <w:hideMark/>
          </w:tcPr>
          <w:p w14:paraId="0B545606" w14:textId="77777777" w:rsidR="00516852" w:rsidRPr="00516852" w:rsidRDefault="00516852" w:rsidP="00516852">
            <w:pPr>
              <w:spacing w:line="240" w:lineRule="auto"/>
              <w:ind w:firstLine="0"/>
              <w:rPr>
                <w:rFonts w:eastAsia="Calibri" w:cs="Times New Roman"/>
                <w:color w:val="000000"/>
                <w:sz w:val="20"/>
                <w:szCs w:val="20"/>
                <w:lang w:val="en-US" w:eastAsia="zh-CN"/>
              </w:rPr>
            </w:pPr>
            <w:r w:rsidRPr="00516852">
              <w:rPr>
                <w:rFonts w:eastAsia="Calibri" w:cs="Times New Roman"/>
                <w:color w:val="000000"/>
                <w:sz w:val="20"/>
                <w:szCs w:val="20"/>
                <w:lang w:val="en-US" w:eastAsia="zh-CN"/>
              </w:rPr>
              <w:t>Face</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3D74D03D"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-0.21</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45658682"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0.81</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62E5F49A"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-0.2</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2AE5ADCF"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0.83</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4849AD53"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4D8B1BCC"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6CB6485C"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2802D6CD"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0.14</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0FF7472C"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0.69</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1C722E84"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0.15</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636F3506"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0.61</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3C52146D"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0.06</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33E66CFE"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29F02C7C"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w:t>
            </w:r>
          </w:p>
        </w:tc>
      </w:tr>
      <w:tr w:rsidR="00516852" w:rsidRPr="00516852" w14:paraId="30B769EF" w14:textId="77777777" w:rsidTr="00E1236A">
        <w:trPr>
          <w:trHeight w:val="199"/>
        </w:trPr>
        <w:tc>
          <w:tcPr>
            <w:tcW w:w="1263" w:type="pct"/>
            <w:tcBorders>
              <w:top w:val="nil"/>
              <w:left w:val="nil"/>
              <w:bottom w:val="nil"/>
              <w:right w:val="nil"/>
            </w:tcBorders>
            <w:shd w:val="clear" w:color="auto" w:fill="auto"/>
            <w:tcMar>
              <w:top w:w="0" w:type="dxa"/>
              <w:left w:w="15" w:type="dxa"/>
              <w:bottom w:w="0" w:type="dxa"/>
              <w:right w:w="15" w:type="dxa"/>
            </w:tcMar>
            <w:vAlign w:val="center"/>
            <w:hideMark/>
          </w:tcPr>
          <w:p w14:paraId="2D8A0B5A" w14:textId="77777777" w:rsidR="00516852" w:rsidRPr="00516852" w:rsidRDefault="00516852" w:rsidP="00516852">
            <w:pPr>
              <w:spacing w:line="240" w:lineRule="auto"/>
              <w:ind w:firstLine="0"/>
              <w:rPr>
                <w:rFonts w:eastAsia="Calibri" w:cs="Times New Roman"/>
                <w:color w:val="000000"/>
                <w:sz w:val="20"/>
                <w:szCs w:val="20"/>
                <w:lang w:val="en-US" w:eastAsia="zh-CN"/>
              </w:rPr>
            </w:pPr>
            <w:r w:rsidRPr="00516852">
              <w:rPr>
                <w:rFonts w:eastAsia="Calibri" w:cs="Times New Roman"/>
                <w:color w:val="000000"/>
                <w:sz w:val="20"/>
                <w:szCs w:val="20"/>
                <w:lang w:val="en-US" w:eastAsia="zh-CN"/>
              </w:rPr>
              <w:t>Honor: Self-Promotion &amp; Retaliation</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23E2438E"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0.52</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3A46597B"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0.79</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37E394AF"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0.52</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30CBBE9D"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0.97</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135C59FD"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0.04</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58F5074A"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4B258D8E"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7AB45B19"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0.21</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7417B81A"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0.74</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4CFEBE8C"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0.05</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63E0D97F"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0.77</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4404D8C5"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3.46</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08FCCC2B"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653155DA"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0.01</w:t>
            </w:r>
          </w:p>
        </w:tc>
      </w:tr>
      <w:tr w:rsidR="00516852" w:rsidRPr="00516852" w14:paraId="2EEFB63E" w14:textId="77777777" w:rsidTr="00E1236A">
        <w:trPr>
          <w:trHeight w:val="199"/>
        </w:trPr>
        <w:tc>
          <w:tcPr>
            <w:tcW w:w="1263" w:type="pct"/>
            <w:tcBorders>
              <w:top w:val="nil"/>
              <w:left w:val="nil"/>
              <w:bottom w:val="nil"/>
              <w:right w:val="nil"/>
            </w:tcBorders>
            <w:shd w:val="clear" w:color="auto" w:fill="auto"/>
            <w:tcMar>
              <w:top w:w="0" w:type="dxa"/>
              <w:left w:w="15" w:type="dxa"/>
              <w:bottom w:w="0" w:type="dxa"/>
              <w:right w:w="15" w:type="dxa"/>
            </w:tcMar>
            <w:vAlign w:val="center"/>
            <w:hideMark/>
          </w:tcPr>
          <w:p w14:paraId="0767B238" w14:textId="77777777" w:rsidR="00516852" w:rsidRPr="00516852" w:rsidRDefault="00516852" w:rsidP="00516852">
            <w:pPr>
              <w:spacing w:line="240" w:lineRule="auto"/>
              <w:ind w:firstLine="0"/>
              <w:rPr>
                <w:rFonts w:eastAsia="Calibri" w:cs="Times New Roman"/>
                <w:color w:val="000000"/>
                <w:sz w:val="20"/>
                <w:szCs w:val="20"/>
                <w:lang w:val="en-US" w:eastAsia="zh-CN"/>
              </w:rPr>
            </w:pPr>
            <w:r w:rsidRPr="00516852">
              <w:rPr>
                <w:rFonts w:eastAsia="Calibri" w:cs="Times New Roman"/>
                <w:color w:val="000000"/>
                <w:sz w:val="20"/>
                <w:szCs w:val="20"/>
                <w:lang w:val="en-US" w:eastAsia="zh-CN"/>
              </w:rPr>
              <w:t>Honor: Defense of Family Reputation</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302CD142"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0.56</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42648C52"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0.57</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2667FA3C"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0.54</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7DF79E78"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0.74</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1F875729"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0.03</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26277339"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527C1571"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7D4F71AE"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0.32</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6BC9140C"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0.62</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1C1309AC"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0.11</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2166C1F6"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0.65</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7E2BAFDD"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11.65</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6D06A5A5"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330DAE97"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0.02</w:t>
            </w:r>
          </w:p>
        </w:tc>
      </w:tr>
      <w:tr w:rsidR="00516852" w:rsidRPr="00516852" w14:paraId="61978023" w14:textId="77777777" w:rsidTr="00E1236A">
        <w:trPr>
          <w:trHeight w:val="199"/>
        </w:trPr>
        <w:tc>
          <w:tcPr>
            <w:tcW w:w="1263" w:type="pct"/>
            <w:tcBorders>
              <w:top w:val="nil"/>
              <w:left w:val="nil"/>
              <w:bottom w:val="nil"/>
              <w:right w:val="nil"/>
            </w:tcBorders>
            <w:shd w:val="clear" w:color="auto" w:fill="auto"/>
            <w:tcMar>
              <w:top w:w="0" w:type="dxa"/>
              <w:left w:w="15" w:type="dxa"/>
              <w:bottom w:w="0" w:type="dxa"/>
              <w:right w:w="15" w:type="dxa"/>
            </w:tcMar>
            <w:vAlign w:val="center"/>
            <w:hideMark/>
          </w:tcPr>
          <w:p w14:paraId="3D2F24C4"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54A24E8A" w14:textId="77777777" w:rsidR="00516852" w:rsidRPr="00516852" w:rsidRDefault="00516852" w:rsidP="00516852">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71ABEE14" w14:textId="77777777" w:rsidR="00516852" w:rsidRPr="00516852" w:rsidRDefault="00516852" w:rsidP="00516852">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6BD96F52" w14:textId="77777777" w:rsidR="00516852" w:rsidRPr="00516852" w:rsidRDefault="00516852" w:rsidP="00516852">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0F9098F3" w14:textId="77777777" w:rsidR="00516852" w:rsidRPr="00516852" w:rsidRDefault="00516852" w:rsidP="00516852">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39485501" w14:textId="77777777" w:rsidR="00516852" w:rsidRPr="00516852" w:rsidRDefault="00516852" w:rsidP="00516852">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26F1E015" w14:textId="77777777" w:rsidR="00516852" w:rsidRPr="00516852" w:rsidRDefault="00516852" w:rsidP="00516852">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282E3B81" w14:textId="77777777" w:rsidR="00516852" w:rsidRPr="00516852" w:rsidRDefault="00516852" w:rsidP="00516852">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10AD8E58" w14:textId="77777777" w:rsidR="00516852" w:rsidRPr="00516852" w:rsidRDefault="00516852" w:rsidP="00516852">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6D3A8E92" w14:textId="77777777" w:rsidR="00516852" w:rsidRPr="00516852" w:rsidRDefault="00516852" w:rsidP="00516852">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7A7C779D" w14:textId="77777777" w:rsidR="00516852" w:rsidRPr="00516852" w:rsidRDefault="00516852" w:rsidP="00516852">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1405B68D" w14:textId="77777777" w:rsidR="00516852" w:rsidRPr="00516852" w:rsidRDefault="00516852" w:rsidP="00516852">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3A390415" w14:textId="77777777" w:rsidR="00516852" w:rsidRPr="00516852" w:rsidRDefault="00516852" w:rsidP="00516852">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385E70B2" w14:textId="77777777" w:rsidR="00516852" w:rsidRPr="00516852" w:rsidRDefault="00516852" w:rsidP="00516852">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1A16390E" w14:textId="77777777" w:rsidR="00516852" w:rsidRPr="00516852" w:rsidRDefault="00516852" w:rsidP="00516852">
            <w:pPr>
              <w:spacing w:line="240" w:lineRule="auto"/>
              <w:ind w:firstLine="0"/>
              <w:rPr>
                <w:rFonts w:eastAsia="Calibri" w:cs="Times New Roman"/>
                <w:sz w:val="20"/>
                <w:szCs w:val="20"/>
                <w:lang w:val="en-US" w:eastAsia="zh-CN"/>
              </w:rPr>
            </w:pPr>
          </w:p>
        </w:tc>
      </w:tr>
      <w:tr w:rsidR="00516852" w:rsidRPr="00516852" w14:paraId="64BE2683" w14:textId="77777777" w:rsidTr="00E1236A">
        <w:trPr>
          <w:trHeight w:val="199"/>
        </w:trPr>
        <w:tc>
          <w:tcPr>
            <w:tcW w:w="1263" w:type="pct"/>
            <w:tcBorders>
              <w:top w:val="nil"/>
              <w:left w:val="nil"/>
              <w:bottom w:val="nil"/>
              <w:right w:val="nil"/>
            </w:tcBorders>
            <w:shd w:val="clear" w:color="auto" w:fill="auto"/>
            <w:tcMar>
              <w:top w:w="15" w:type="dxa"/>
              <w:left w:w="15" w:type="dxa"/>
              <w:bottom w:w="0" w:type="dxa"/>
              <w:right w:w="15" w:type="dxa"/>
            </w:tcMar>
            <w:vAlign w:val="center"/>
            <w:hideMark/>
          </w:tcPr>
          <w:p w14:paraId="0C1BA572" w14:textId="77777777" w:rsidR="00516852" w:rsidRPr="00516852" w:rsidRDefault="00516852" w:rsidP="00516852">
            <w:pPr>
              <w:spacing w:line="240" w:lineRule="auto"/>
              <w:ind w:firstLine="0"/>
              <w:rPr>
                <w:rFonts w:eastAsia="Calibri" w:cs="Times New Roman"/>
                <w:b/>
                <w:bCs/>
                <w:color w:val="000000"/>
                <w:sz w:val="20"/>
                <w:szCs w:val="20"/>
                <w:lang w:val="en-US" w:eastAsia="zh-CN"/>
              </w:rPr>
            </w:pPr>
            <w:r w:rsidRPr="00516852">
              <w:rPr>
                <w:rFonts w:eastAsia="Calibri" w:cs="Times New Roman"/>
                <w:b/>
                <w:bCs/>
                <w:color w:val="000000"/>
                <w:sz w:val="20"/>
                <w:szCs w:val="20"/>
                <w:lang w:val="en-US" w:eastAsia="zh-CN"/>
              </w:rPr>
              <w:t>Concerns</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1BA6BB04" w14:textId="77777777" w:rsidR="00516852" w:rsidRPr="00516852" w:rsidRDefault="00516852" w:rsidP="00516852">
            <w:pPr>
              <w:spacing w:line="240" w:lineRule="auto"/>
              <w:ind w:firstLine="0"/>
              <w:rPr>
                <w:rFonts w:eastAsia="Calibri" w:cs="Times New Roman"/>
                <w:b/>
                <w:bCs/>
                <w:color w:val="000000"/>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66614F8F" w14:textId="77777777" w:rsidR="00516852" w:rsidRPr="00516852" w:rsidRDefault="00516852" w:rsidP="00516852">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3E360940" w14:textId="77777777" w:rsidR="00516852" w:rsidRPr="00516852" w:rsidRDefault="00516852" w:rsidP="00516852">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3A0DB018" w14:textId="77777777" w:rsidR="00516852" w:rsidRPr="00516852" w:rsidRDefault="00516852" w:rsidP="00516852">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3A296C60" w14:textId="77777777" w:rsidR="00516852" w:rsidRPr="00516852" w:rsidRDefault="00516852" w:rsidP="00516852">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622F68AD" w14:textId="77777777" w:rsidR="00516852" w:rsidRPr="00516852" w:rsidRDefault="00516852" w:rsidP="00516852">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4FCFB1D4" w14:textId="77777777" w:rsidR="00516852" w:rsidRPr="00516852" w:rsidRDefault="00516852" w:rsidP="00516852">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6DE5EAF4" w14:textId="77777777" w:rsidR="00516852" w:rsidRPr="00516852" w:rsidRDefault="00516852" w:rsidP="00516852">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287383C9" w14:textId="77777777" w:rsidR="00516852" w:rsidRPr="00516852" w:rsidRDefault="00516852" w:rsidP="00516852">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72937448" w14:textId="77777777" w:rsidR="00516852" w:rsidRPr="00516852" w:rsidRDefault="00516852" w:rsidP="00516852">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1DE0EC30" w14:textId="77777777" w:rsidR="00516852" w:rsidRPr="00516852" w:rsidRDefault="00516852" w:rsidP="00516852">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58D1B4FE" w14:textId="77777777" w:rsidR="00516852" w:rsidRPr="00516852" w:rsidRDefault="00516852" w:rsidP="00516852">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00196006" w14:textId="77777777" w:rsidR="00516852" w:rsidRPr="00516852" w:rsidRDefault="00516852" w:rsidP="00516852">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6885814C" w14:textId="77777777" w:rsidR="00516852" w:rsidRPr="00516852" w:rsidRDefault="00516852" w:rsidP="00516852">
            <w:pPr>
              <w:spacing w:line="240" w:lineRule="auto"/>
              <w:ind w:firstLine="0"/>
              <w:rPr>
                <w:rFonts w:eastAsia="Calibri" w:cs="Times New Roman"/>
                <w:sz w:val="20"/>
                <w:szCs w:val="20"/>
                <w:lang w:val="en-US" w:eastAsia="zh-CN"/>
              </w:rPr>
            </w:pPr>
          </w:p>
        </w:tc>
      </w:tr>
      <w:tr w:rsidR="00516852" w:rsidRPr="00516852" w14:paraId="349378EA" w14:textId="77777777" w:rsidTr="00E1236A">
        <w:trPr>
          <w:trHeight w:val="199"/>
        </w:trPr>
        <w:tc>
          <w:tcPr>
            <w:tcW w:w="1263" w:type="pct"/>
            <w:tcBorders>
              <w:top w:val="nil"/>
              <w:left w:val="nil"/>
              <w:bottom w:val="nil"/>
              <w:right w:val="nil"/>
            </w:tcBorders>
            <w:shd w:val="clear" w:color="auto" w:fill="auto"/>
            <w:tcMar>
              <w:top w:w="0" w:type="dxa"/>
              <w:left w:w="15" w:type="dxa"/>
              <w:bottom w:w="0" w:type="dxa"/>
              <w:right w:w="15" w:type="dxa"/>
            </w:tcMar>
            <w:vAlign w:val="center"/>
            <w:hideMark/>
          </w:tcPr>
          <w:p w14:paraId="6DD85843" w14:textId="77777777" w:rsidR="00516852" w:rsidRPr="00516852" w:rsidRDefault="00516852" w:rsidP="00516852">
            <w:pPr>
              <w:spacing w:line="240" w:lineRule="auto"/>
              <w:ind w:firstLine="0"/>
              <w:rPr>
                <w:rFonts w:eastAsia="Calibri" w:cs="Times New Roman"/>
                <w:i/>
                <w:iCs/>
                <w:color w:val="000000"/>
                <w:sz w:val="20"/>
                <w:szCs w:val="20"/>
                <w:lang w:val="en-US" w:eastAsia="zh-CN"/>
              </w:rPr>
            </w:pPr>
            <w:r w:rsidRPr="00516852">
              <w:rPr>
                <w:rFonts w:eastAsia="Calibri" w:cs="Times New Roman"/>
                <w:i/>
                <w:iCs/>
                <w:color w:val="000000"/>
                <w:sz w:val="20"/>
                <w:szCs w:val="20"/>
                <w:lang w:val="en-US" w:eastAsia="zh-CN"/>
              </w:rPr>
              <w:t>Personal Concerns</w:t>
            </w:r>
          </w:p>
        </w:tc>
        <w:tc>
          <w:tcPr>
            <w:tcW w:w="534" w:type="pct"/>
            <w:gridSpan w:val="2"/>
            <w:tcBorders>
              <w:top w:val="nil"/>
              <w:left w:val="nil"/>
              <w:bottom w:val="nil"/>
              <w:right w:val="nil"/>
            </w:tcBorders>
            <w:shd w:val="clear" w:color="auto" w:fill="auto"/>
            <w:tcMar>
              <w:top w:w="0" w:type="dxa"/>
              <w:left w:w="15" w:type="dxa"/>
              <w:bottom w:w="0" w:type="dxa"/>
              <w:right w:w="15" w:type="dxa"/>
            </w:tcMar>
            <w:vAlign w:val="center"/>
            <w:hideMark/>
          </w:tcPr>
          <w:p w14:paraId="1FBEF907" w14:textId="77777777" w:rsidR="00516852" w:rsidRPr="00516852" w:rsidRDefault="00516852" w:rsidP="00516852">
            <w:pPr>
              <w:spacing w:line="240" w:lineRule="auto"/>
              <w:ind w:firstLine="0"/>
              <w:jc w:val="center"/>
              <w:rPr>
                <w:rFonts w:eastAsia="Calibri" w:cs="Times New Roman"/>
                <w:i/>
                <w:iCs/>
                <w:color w:val="000000"/>
                <w:sz w:val="20"/>
                <w:szCs w:val="20"/>
                <w:lang w:val="en-US" w:eastAsia="zh-CN"/>
              </w:rPr>
            </w:pPr>
            <w:r w:rsidRPr="00516852">
              <w:rPr>
                <w:rFonts w:eastAsia="Calibri" w:cs="Times New Roman"/>
                <w:i/>
                <w:iCs/>
                <w:color w:val="000000"/>
                <w:sz w:val="20"/>
                <w:szCs w:val="20"/>
                <w:lang w:val="en-US" w:eastAsia="zh-CN"/>
              </w:rPr>
              <w:t>n</w:t>
            </w:r>
            <w:r w:rsidRPr="00516852">
              <w:rPr>
                <w:rFonts w:eastAsia="Calibri" w:cs="Times New Roman"/>
                <w:color w:val="000000"/>
                <w:sz w:val="20"/>
                <w:szCs w:val="20"/>
                <w:lang w:val="en-US" w:eastAsia="zh-CN"/>
              </w:rPr>
              <w:t xml:space="preserve"> = 178</w:t>
            </w:r>
          </w:p>
        </w:tc>
        <w:tc>
          <w:tcPr>
            <w:tcW w:w="534" w:type="pct"/>
            <w:gridSpan w:val="2"/>
            <w:tcBorders>
              <w:top w:val="nil"/>
              <w:left w:val="nil"/>
              <w:bottom w:val="nil"/>
              <w:right w:val="nil"/>
            </w:tcBorders>
            <w:shd w:val="clear" w:color="auto" w:fill="auto"/>
            <w:tcMar>
              <w:top w:w="0" w:type="dxa"/>
              <w:left w:w="15" w:type="dxa"/>
              <w:bottom w:w="0" w:type="dxa"/>
              <w:right w:w="15" w:type="dxa"/>
            </w:tcMar>
            <w:vAlign w:val="center"/>
            <w:hideMark/>
          </w:tcPr>
          <w:p w14:paraId="7C645097" w14:textId="77777777" w:rsidR="00516852" w:rsidRPr="00516852" w:rsidRDefault="00516852" w:rsidP="00516852">
            <w:pPr>
              <w:spacing w:line="240" w:lineRule="auto"/>
              <w:ind w:firstLine="0"/>
              <w:jc w:val="center"/>
              <w:rPr>
                <w:rFonts w:eastAsia="Calibri" w:cs="Times New Roman"/>
                <w:i/>
                <w:iCs/>
                <w:color w:val="000000"/>
                <w:sz w:val="20"/>
                <w:szCs w:val="20"/>
                <w:lang w:val="en-US" w:eastAsia="zh-CN"/>
              </w:rPr>
            </w:pPr>
            <w:r w:rsidRPr="00516852">
              <w:rPr>
                <w:rFonts w:eastAsia="Calibri" w:cs="Times New Roman"/>
                <w:i/>
                <w:iCs/>
                <w:color w:val="000000"/>
                <w:sz w:val="20"/>
                <w:szCs w:val="20"/>
                <w:lang w:val="en-US" w:eastAsia="zh-CN"/>
              </w:rPr>
              <w:t>n</w:t>
            </w:r>
            <w:r w:rsidRPr="00516852">
              <w:rPr>
                <w:rFonts w:eastAsia="Calibri" w:cs="Times New Roman"/>
                <w:color w:val="000000"/>
                <w:sz w:val="20"/>
                <w:szCs w:val="20"/>
                <w:lang w:val="en-US" w:eastAsia="zh-CN"/>
              </w:rPr>
              <w:t xml:space="preserve"> = 140</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2F74A2E6" w14:textId="77777777" w:rsidR="00516852" w:rsidRPr="00516852" w:rsidRDefault="00516852" w:rsidP="00516852">
            <w:pPr>
              <w:spacing w:line="240" w:lineRule="auto"/>
              <w:ind w:firstLine="0"/>
              <w:jc w:val="center"/>
              <w:rPr>
                <w:rFonts w:eastAsia="Calibri" w:cs="Times New Roman"/>
                <w:i/>
                <w:iCs/>
                <w:color w:val="000000"/>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289A16B7" w14:textId="77777777" w:rsidR="00516852" w:rsidRPr="00516852" w:rsidRDefault="00516852" w:rsidP="00516852">
            <w:pPr>
              <w:spacing w:line="240" w:lineRule="auto"/>
              <w:ind w:firstLine="0"/>
              <w:jc w:val="center"/>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3A66370F" w14:textId="77777777" w:rsidR="00516852" w:rsidRPr="00516852" w:rsidRDefault="00516852" w:rsidP="00516852">
            <w:pPr>
              <w:spacing w:line="240" w:lineRule="auto"/>
              <w:ind w:firstLine="0"/>
              <w:jc w:val="center"/>
              <w:rPr>
                <w:rFonts w:eastAsia="Calibri" w:cs="Times New Roman"/>
                <w:sz w:val="20"/>
                <w:szCs w:val="20"/>
                <w:lang w:val="en-US" w:eastAsia="zh-CN"/>
              </w:rPr>
            </w:pPr>
          </w:p>
        </w:tc>
        <w:tc>
          <w:tcPr>
            <w:tcW w:w="534" w:type="pct"/>
            <w:gridSpan w:val="2"/>
            <w:tcBorders>
              <w:top w:val="nil"/>
              <w:left w:val="nil"/>
              <w:bottom w:val="nil"/>
              <w:right w:val="nil"/>
            </w:tcBorders>
            <w:shd w:val="clear" w:color="auto" w:fill="auto"/>
            <w:tcMar>
              <w:top w:w="0" w:type="dxa"/>
              <w:left w:w="15" w:type="dxa"/>
              <w:bottom w:w="0" w:type="dxa"/>
              <w:right w:w="15" w:type="dxa"/>
            </w:tcMar>
            <w:vAlign w:val="center"/>
            <w:hideMark/>
          </w:tcPr>
          <w:p w14:paraId="7E5B0659" w14:textId="77777777" w:rsidR="00516852" w:rsidRPr="00516852" w:rsidRDefault="00516852" w:rsidP="00516852">
            <w:pPr>
              <w:spacing w:line="240" w:lineRule="auto"/>
              <w:ind w:firstLine="0"/>
              <w:jc w:val="center"/>
              <w:rPr>
                <w:rFonts w:eastAsia="Calibri" w:cs="Times New Roman"/>
                <w:i/>
                <w:iCs/>
                <w:color w:val="000000"/>
                <w:sz w:val="20"/>
                <w:szCs w:val="20"/>
                <w:lang w:val="en-US" w:eastAsia="zh-CN"/>
              </w:rPr>
            </w:pPr>
            <w:r w:rsidRPr="00516852">
              <w:rPr>
                <w:rFonts w:eastAsia="Calibri" w:cs="Times New Roman"/>
                <w:i/>
                <w:iCs/>
                <w:color w:val="000000"/>
                <w:sz w:val="20"/>
                <w:szCs w:val="20"/>
                <w:lang w:val="en-US" w:eastAsia="zh-CN"/>
              </w:rPr>
              <w:t>n</w:t>
            </w:r>
            <w:r w:rsidRPr="00516852">
              <w:rPr>
                <w:rFonts w:eastAsia="Calibri" w:cs="Times New Roman"/>
                <w:color w:val="000000"/>
                <w:sz w:val="20"/>
                <w:szCs w:val="20"/>
                <w:lang w:val="en-US" w:eastAsia="zh-CN"/>
              </w:rPr>
              <w:t xml:space="preserve"> = 351</w:t>
            </w:r>
          </w:p>
        </w:tc>
        <w:tc>
          <w:tcPr>
            <w:tcW w:w="534" w:type="pct"/>
            <w:gridSpan w:val="2"/>
            <w:tcBorders>
              <w:top w:val="nil"/>
              <w:left w:val="nil"/>
              <w:bottom w:val="nil"/>
              <w:right w:val="nil"/>
            </w:tcBorders>
            <w:shd w:val="clear" w:color="auto" w:fill="auto"/>
            <w:tcMar>
              <w:top w:w="0" w:type="dxa"/>
              <w:left w:w="15" w:type="dxa"/>
              <w:bottom w:w="0" w:type="dxa"/>
              <w:right w:w="15" w:type="dxa"/>
            </w:tcMar>
            <w:vAlign w:val="center"/>
            <w:hideMark/>
          </w:tcPr>
          <w:p w14:paraId="050F849D" w14:textId="77777777" w:rsidR="00516852" w:rsidRPr="00516852" w:rsidRDefault="00516852" w:rsidP="00516852">
            <w:pPr>
              <w:spacing w:line="240" w:lineRule="auto"/>
              <w:ind w:firstLine="0"/>
              <w:jc w:val="center"/>
              <w:rPr>
                <w:rFonts w:eastAsia="Calibri" w:cs="Times New Roman"/>
                <w:i/>
                <w:iCs/>
                <w:color w:val="000000"/>
                <w:sz w:val="20"/>
                <w:szCs w:val="20"/>
                <w:lang w:val="en-US" w:eastAsia="zh-CN"/>
              </w:rPr>
            </w:pPr>
            <w:r w:rsidRPr="00516852">
              <w:rPr>
                <w:rFonts w:eastAsia="Calibri" w:cs="Times New Roman"/>
                <w:i/>
                <w:iCs/>
                <w:color w:val="000000"/>
                <w:sz w:val="20"/>
                <w:szCs w:val="20"/>
                <w:lang w:val="en-US" w:eastAsia="zh-CN"/>
              </w:rPr>
              <w:t>n</w:t>
            </w:r>
            <w:r w:rsidRPr="00516852">
              <w:rPr>
                <w:rFonts w:eastAsia="Calibri" w:cs="Times New Roman"/>
                <w:color w:val="000000"/>
                <w:sz w:val="20"/>
                <w:szCs w:val="20"/>
                <w:lang w:val="en-US" w:eastAsia="zh-CN"/>
              </w:rPr>
              <w:t xml:space="preserve"> = 125</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3F5F2D50" w14:textId="77777777" w:rsidR="00516852" w:rsidRPr="00516852" w:rsidRDefault="00516852" w:rsidP="00516852">
            <w:pPr>
              <w:spacing w:line="240" w:lineRule="auto"/>
              <w:ind w:firstLine="0"/>
              <w:jc w:val="center"/>
              <w:rPr>
                <w:rFonts w:eastAsia="Calibri" w:cs="Times New Roman"/>
                <w:i/>
                <w:iCs/>
                <w:color w:val="000000"/>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415A2B55" w14:textId="77777777" w:rsidR="00516852" w:rsidRPr="00516852" w:rsidRDefault="00516852" w:rsidP="00516852">
            <w:pPr>
              <w:spacing w:line="240" w:lineRule="auto"/>
              <w:ind w:firstLine="0"/>
              <w:jc w:val="center"/>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3B3D2A7B" w14:textId="77777777" w:rsidR="00516852" w:rsidRPr="00516852" w:rsidRDefault="00516852" w:rsidP="00516852">
            <w:pPr>
              <w:spacing w:line="240" w:lineRule="auto"/>
              <w:ind w:firstLine="0"/>
              <w:jc w:val="center"/>
              <w:rPr>
                <w:rFonts w:eastAsia="Calibri" w:cs="Times New Roman"/>
                <w:sz w:val="20"/>
                <w:szCs w:val="20"/>
                <w:lang w:val="en-US" w:eastAsia="zh-CN"/>
              </w:rPr>
            </w:pPr>
          </w:p>
        </w:tc>
      </w:tr>
      <w:tr w:rsidR="00516852" w:rsidRPr="00516852" w14:paraId="6727859E" w14:textId="77777777" w:rsidTr="00E1236A">
        <w:trPr>
          <w:trHeight w:val="199"/>
        </w:trPr>
        <w:tc>
          <w:tcPr>
            <w:tcW w:w="1263" w:type="pct"/>
            <w:tcBorders>
              <w:top w:val="nil"/>
              <w:left w:val="nil"/>
              <w:bottom w:val="nil"/>
              <w:right w:val="nil"/>
            </w:tcBorders>
            <w:shd w:val="clear" w:color="auto" w:fill="auto"/>
            <w:tcMar>
              <w:top w:w="0" w:type="dxa"/>
              <w:left w:w="15" w:type="dxa"/>
              <w:bottom w:w="0" w:type="dxa"/>
              <w:right w:w="15" w:type="dxa"/>
            </w:tcMar>
            <w:vAlign w:val="center"/>
            <w:hideMark/>
          </w:tcPr>
          <w:p w14:paraId="189286BF" w14:textId="77777777" w:rsidR="00516852" w:rsidRPr="00516852" w:rsidRDefault="00516852" w:rsidP="00516852">
            <w:pPr>
              <w:spacing w:line="240" w:lineRule="auto"/>
              <w:ind w:firstLine="0"/>
              <w:rPr>
                <w:rFonts w:eastAsia="Calibri" w:cs="Times New Roman"/>
                <w:color w:val="000000"/>
                <w:sz w:val="20"/>
                <w:szCs w:val="20"/>
                <w:lang w:val="en-US" w:eastAsia="zh-CN"/>
              </w:rPr>
            </w:pPr>
            <w:r w:rsidRPr="00516852">
              <w:rPr>
                <w:rFonts w:eastAsia="Calibri" w:cs="Times New Roman"/>
                <w:color w:val="000000"/>
                <w:sz w:val="20"/>
                <w:szCs w:val="20"/>
                <w:lang w:val="en-US" w:eastAsia="zh-CN"/>
              </w:rPr>
              <w:t>Loss of Dignity</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484809C7"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-0.16</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0EAC0092"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0.4</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779E9C61"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0.05</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1AE2300C"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0.45</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725A0B1B"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19.46</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03690758"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6F4B6A3F"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0.06</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3B37E454"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0.09</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6A3F44A7"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0.34</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1839A837"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0.09</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76F70EE2"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0.42</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7F02EA2F"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0.01</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2DDF1778"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62941CF3"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w:t>
            </w:r>
          </w:p>
        </w:tc>
      </w:tr>
      <w:tr w:rsidR="00516852" w:rsidRPr="00516852" w14:paraId="130C03D3" w14:textId="77777777" w:rsidTr="00E1236A">
        <w:trPr>
          <w:trHeight w:val="199"/>
        </w:trPr>
        <w:tc>
          <w:tcPr>
            <w:tcW w:w="1263" w:type="pct"/>
            <w:tcBorders>
              <w:top w:val="nil"/>
              <w:left w:val="nil"/>
              <w:bottom w:val="nil"/>
              <w:right w:val="nil"/>
            </w:tcBorders>
            <w:shd w:val="clear" w:color="auto" w:fill="auto"/>
            <w:tcMar>
              <w:top w:w="0" w:type="dxa"/>
              <w:left w:w="15" w:type="dxa"/>
              <w:bottom w:w="0" w:type="dxa"/>
              <w:right w:w="15" w:type="dxa"/>
            </w:tcMar>
            <w:vAlign w:val="center"/>
            <w:hideMark/>
          </w:tcPr>
          <w:p w14:paraId="723DFB73" w14:textId="77777777" w:rsidR="00516852" w:rsidRPr="00516852" w:rsidRDefault="00516852" w:rsidP="00516852">
            <w:pPr>
              <w:spacing w:line="240" w:lineRule="auto"/>
              <w:ind w:firstLine="0"/>
              <w:rPr>
                <w:rFonts w:eastAsia="Calibri" w:cs="Times New Roman"/>
                <w:color w:val="000000"/>
                <w:sz w:val="20"/>
                <w:szCs w:val="20"/>
                <w:lang w:val="en-US" w:eastAsia="zh-CN"/>
              </w:rPr>
            </w:pPr>
            <w:r w:rsidRPr="00516852">
              <w:rPr>
                <w:rFonts w:eastAsia="Calibri" w:cs="Times New Roman"/>
                <w:color w:val="000000"/>
                <w:sz w:val="20"/>
                <w:szCs w:val="20"/>
                <w:lang w:val="en-US" w:eastAsia="zh-CN"/>
              </w:rPr>
              <w:t>Loss of Face</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4EE4710C"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0.03</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2CD1C662"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0.49</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06B45C18"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-0.01</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503DCAED"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0.55</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6D9EC781"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0.68</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7F587ECB"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01053759"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4028FFB7"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0.05</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7FE6D3AA"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0.46</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5553114D"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-0.01</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6ECB8A37"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0.49</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1182589E"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1.11</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508E69F5"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0283BD91"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w:t>
            </w:r>
          </w:p>
        </w:tc>
      </w:tr>
      <w:tr w:rsidR="00516852" w:rsidRPr="00516852" w14:paraId="3B3D5F96" w14:textId="77777777" w:rsidTr="00E1236A">
        <w:trPr>
          <w:trHeight w:val="199"/>
        </w:trPr>
        <w:tc>
          <w:tcPr>
            <w:tcW w:w="1263" w:type="pct"/>
            <w:tcBorders>
              <w:top w:val="nil"/>
              <w:left w:val="nil"/>
              <w:bottom w:val="nil"/>
              <w:right w:val="nil"/>
            </w:tcBorders>
            <w:shd w:val="clear" w:color="auto" w:fill="auto"/>
            <w:tcMar>
              <w:top w:w="0" w:type="dxa"/>
              <w:left w:w="15" w:type="dxa"/>
              <w:bottom w:w="0" w:type="dxa"/>
              <w:right w:w="15" w:type="dxa"/>
            </w:tcMar>
            <w:vAlign w:val="center"/>
            <w:hideMark/>
          </w:tcPr>
          <w:p w14:paraId="4EFB6635" w14:textId="77777777" w:rsidR="00516852" w:rsidRPr="00516852" w:rsidRDefault="00516852" w:rsidP="00516852">
            <w:pPr>
              <w:spacing w:line="240" w:lineRule="auto"/>
              <w:ind w:firstLine="0"/>
              <w:rPr>
                <w:rFonts w:eastAsia="Calibri" w:cs="Times New Roman"/>
                <w:color w:val="000000"/>
                <w:sz w:val="20"/>
                <w:szCs w:val="20"/>
                <w:lang w:val="en-US" w:eastAsia="zh-CN"/>
              </w:rPr>
            </w:pPr>
            <w:r w:rsidRPr="00516852">
              <w:rPr>
                <w:rFonts w:eastAsia="Calibri" w:cs="Times New Roman"/>
                <w:color w:val="000000"/>
                <w:sz w:val="20"/>
                <w:szCs w:val="20"/>
                <w:lang w:val="en-US" w:eastAsia="zh-CN"/>
              </w:rPr>
              <w:t>Honor: Loss of Family Reputation</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1D8CE4B6"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0.47</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412ECB58"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0.48</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3B3BD5C5"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0.12</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0184C880"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0.75</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5E0C997C"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26.22</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246912BA"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6E001EFE"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0.08</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15B1E3AC"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0.32</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6477F873"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0.5</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6983521B"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0.07</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6DF1B916"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0.69</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6D5674AE"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19.3</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28C7226F"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7A80D376"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0.04</w:t>
            </w:r>
          </w:p>
        </w:tc>
      </w:tr>
      <w:tr w:rsidR="00516852" w:rsidRPr="00516852" w14:paraId="2B0EE1E9" w14:textId="77777777" w:rsidTr="00E1236A">
        <w:trPr>
          <w:trHeight w:val="199"/>
        </w:trPr>
        <w:tc>
          <w:tcPr>
            <w:tcW w:w="1263" w:type="pct"/>
            <w:tcBorders>
              <w:top w:val="nil"/>
              <w:left w:val="nil"/>
              <w:bottom w:val="nil"/>
              <w:right w:val="nil"/>
            </w:tcBorders>
            <w:shd w:val="clear" w:color="auto" w:fill="auto"/>
            <w:tcMar>
              <w:top w:w="0" w:type="dxa"/>
              <w:left w:w="15" w:type="dxa"/>
              <w:bottom w:w="0" w:type="dxa"/>
              <w:right w:w="15" w:type="dxa"/>
            </w:tcMar>
            <w:vAlign w:val="center"/>
            <w:hideMark/>
          </w:tcPr>
          <w:p w14:paraId="3C88D1F0" w14:textId="77777777" w:rsidR="00516852" w:rsidRPr="00516852" w:rsidRDefault="00516852" w:rsidP="00516852">
            <w:pPr>
              <w:spacing w:line="240" w:lineRule="auto"/>
              <w:ind w:firstLine="0"/>
              <w:rPr>
                <w:rFonts w:eastAsia="Calibri" w:cs="Times New Roman"/>
                <w:color w:val="000000"/>
                <w:sz w:val="20"/>
                <w:szCs w:val="20"/>
                <w:lang w:val="en-US" w:eastAsia="zh-CN"/>
              </w:rPr>
            </w:pPr>
            <w:r w:rsidRPr="00516852">
              <w:rPr>
                <w:rFonts w:eastAsia="Calibri" w:cs="Times New Roman"/>
                <w:color w:val="000000"/>
                <w:sz w:val="20"/>
                <w:szCs w:val="20"/>
                <w:lang w:val="en-US" w:eastAsia="zh-CN"/>
              </w:rPr>
              <w:t>Honor: Loss of Family Authority</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67EAB2DC"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-0.77</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31DC977C"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1.39</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76AC49A8"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0.3</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4A92BB86"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1.46</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7A30E981"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44.19</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417AF44C"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24FAD9F5"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0.12</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46885762"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0.68</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778D1A19"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1.11</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7B2F2691"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0.62</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5AE781AF"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1.16</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7E66FDE6"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0.56</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50274CE6"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0EBE0693"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w:t>
            </w:r>
          </w:p>
        </w:tc>
      </w:tr>
      <w:tr w:rsidR="00516852" w:rsidRPr="00516852" w14:paraId="0D2CA658" w14:textId="77777777" w:rsidTr="00E1236A">
        <w:trPr>
          <w:trHeight w:val="199"/>
        </w:trPr>
        <w:tc>
          <w:tcPr>
            <w:tcW w:w="1263" w:type="pct"/>
            <w:tcBorders>
              <w:top w:val="nil"/>
              <w:left w:val="nil"/>
              <w:bottom w:val="nil"/>
              <w:right w:val="nil"/>
            </w:tcBorders>
            <w:shd w:val="clear" w:color="auto" w:fill="auto"/>
            <w:tcMar>
              <w:top w:w="0" w:type="dxa"/>
              <w:left w:w="15" w:type="dxa"/>
              <w:bottom w:w="0" w:type="dxa"/>
              <w:right w:w="15" w:type="dxa"/>
            </w:tcMar>
            <w:vAlign w:val="center"/>
            <w:hideMark/>
          </w:tcPr>
          <w:p w14:paraId="74FD7D6F" w14:textId="77777777" w:rsidR="00516852" w:rsidRPr="00516852" w:rsidRDefault="00516852" w:rsidP="00516852">
            <w:pPr>
              <w:spacing w:line="240" w:lineRule="auto"/>
              <w:ind w:firstLine="0"/>
              <w:rPr>
                <w:rFonts w:eastAsia="Calibri" w:cs="Times New Roman"/>
                <w:color w:val="000000"/>
                <w:sz w:val="20"/>
                <w:szCs w:val="20"/>
                <w:lang w:val="en-US" w:eastAsia="zh-CN"/>
              </w:rPr>
            </w:pPr>
            <w:r w:rsidRPr="00516852">
              <w:rPr>
                <w:rFonts w:eastAsia="Calibri" w:cs="Times New Roman"/>
                <w:color w:val="000000"/>
                <w:sz w:val="20"/>
                <w:szCs w:val="20"/>
                <w:lang w:val="en-US" w:eastAsia="zh-CN"/>
              </w:rPr>
              <w:t>Honor: Loss of Sexual Propriety</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3BC20AB4"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1.08</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1E216D24"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1.15</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0364B814"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0.35</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49F67B02"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1.64</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0FD9C7DB"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25.64</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30D4E504"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726296BA"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0.08</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4B3D5A53"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0.91</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0BBF0CA1"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1.39</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3B54343C"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0.16</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2864C108"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1.76</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3C4E2493"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26.98</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1CDDFEFC"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0B8BCC63"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0.05</w:t>
            </w:r>
          </w:p>
        </w:tc>
      </w:tr>
      <w:tr w:rsidR="00516852" w:rsidRPr="00516852" w14:paraId="60531628" w14:textId="77777777" w:rsidTr="00E1236A">
        <w:trPr>
          <w:trHeight w:val="199"/>
        </w:trPr>
        <w:tc>
          <w:tcPr>
            <w:tcW w:w="1263" w:type="pct"/>
            <w:tcBorders>
              <w:top w:val="nil"/>
              <w:left w:val="nil"/>
              <w:bottom w:val="nil"/>
              <w:right w:val="nil"/>
            </w:tcBorders>
            <w:shd w:val="clear" w:color="auto" w:fill="auto"/>
            <w:tcMar>
              <w:top w:w="0" w:type="dxa"/>
              <w:left w:w="15" w:type="dxa"/>
              <w:bottom w:w="0" w:type="dxa"/>
              <w:right w:w="15" w:type="dxa"/>
            </w:tcMar>
            <w:vAlign w:val="center"/>
            <w:hideMark/>
          </w:tcPr>
          <w:p w14:paraId="04F6302D" w14:textId="77777777" w:rsidR="00516852" w:rsidRPr="00516852" w:rsidRDefault="00516852" w:rsidP="00516852">
            <w:pPr>
              <w:spacing w:line="240" w:lineRule="auto"/>
              <w:ind w:firstLine="0"/>
              <w:rPr>
                <w:rFonts w:eastAsia="Calibri" w:cs="Times New Roman"/>
                <w:color w:val="000000"/>
                <w:sz w:val="20"/>
                <w:szCs w:val="20"/>
                <w:lang w:val="en-US" w:eastAsia="zh-CN"/>
              </w:rPr>
            </w:pPr>
            <w:r w:rsidRPr="00516852">
              <w:rPr>
                <w:rFonts w:eastAsia="Calibri" w:cs="Times New Roman"/>
                <w:color w:val="000000"/>
                <w:sz w:val="20"/>
                <w:szCs w:val="20"/>
                <w:lang w:val="en-US" w:eastAsia="zh-CN"/>
              </w:rPr>
              <w:t>Honor: Loss of Integrity</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73A2D648"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0.01</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4903813D"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0.23</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2681EF62"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-0.02</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61C93D7E"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0.27</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00490223"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0.89</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0BE3B9C2"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3A59EE11"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270ED8EF"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0.03</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7FA52069"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0.2</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7CD9694E"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3BA9DDA2"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0.22</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7EA852E9"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1.45</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1A81A44A"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7A88773B"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w:t>
            </w:r>
          </w:p>
        </w:tc>
      </w:tr>
      <w:tr w:rsidR="00516852" w:rsidRPr="00516852" w14:paraId="58E42A85" w14:textId="77777777" w:rsidTr="00E1236A">
        <w:trPr>
          <w:trHeight w:val="199"/>
        </w:trPr>
        <w:tc>
          <w:tcPr>
            <w:tcW w:w="1263" w:type="pct"/>
            <w:tcBorders>
              <w:top w:val="nil"/>
              <w:left w:val="nil"/>
              <w:bottom w:val="nil"/>
              <w:right w:val="nil"/>
            </w:tcBorders>
            <w:shd w:val="clear" w:color="auto" w:fill="auto"/>
            <w:tcMar>
              <w:top w:w="0" w:type="dxa"/>
              <w:left w:w="15" w:type="dxa"/>
              <w:bottom w:w="0" w:type="dxa"/>
              <w:right w:w="15" w:type="dxa"/>
            </w:tcMar>
            <w:vAlign w:val="center"/>
            <w:hideMark/>
          </w:tcPr>
          <w:p w14:paraId="6E85E2F5"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p>
        </w:tc>
        <w:tc>
          <w:tcPr>
            <w:tcW w:w="267" w:type="pct"/>
            <w:tcBorders>
              <w:top w:val="nil"/>
              <w:left w:val="nil"/>
              <w:bottom w:val="nil"/>
              <w:right w:val="nil"/>
            </w:tcBorders>
            <w:shd w:val="clear" w:color="auto" w:fill="auto"/>
            <w:noWrap/>
            <w:tcMar>
              <w:top w:w="15" w:type="dxa"/>
              <w:left w:w="15" w:type="dxa"/>
              <w:bottom w:w="0" w:type="dxa"/>
              <w:right w:w="15" w:type="dxa"/>
            </w:tcMar>
            <w:vAlign w:val="bottom"/>
            <w:hideMark/>
          </w:tcPr>
          <w:p w14:paraId="2160B676" w14:textId="77777777" w:rsidR="00516852" w:rsidRPr="00516852" w:rsidRDefault="00516852" w:rsidP="00516852">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noWrap/>
            <w:tcMar>
              <w:top w:w="15" w:type="dxa"/>
              <w:left w:w="15" w:type="dxa"/>
              <w:bottom w:w="0" w:type="dxa"/>
              <w:right w:w="15" w:type="dxa"/>
            </w:tcMar>
            <w:vAlign w:val="bottom"/>
            <w:hideMark/>
          </w:tcPr>
          <w:p w14:paraId="16447E3F" w14:textId="77777777" w:rsidR="00516852" w:rsidRPr="00516852" w:rsidRDefault="00516852" w:rsidP="00516852">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noWrap/>
            <w:tcMar>
              <w:top w:w="15" w:type="dxa"/>
              <w:left w:w="15" w:type="dxa"/>
              <w:bottom w:w="0" w:type="dxa"/>
              <w:right w:w="15" w:type="dxa"/>
            </w:tcMar>
            <w:vAlign w:val="bottom"/>
            <w:hideMark/>
          </w:tcPr>
          <w:p w14:paraId="5CAC0543" w14:textId="77777777" w:rsidR="00516852" w:rsidRPr="00516852" w:rsidRDefault="00516852" w:rsidP="00516852">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noWrap/>
            <w:tcMar>
              <w:top w:w="15" w:type="dxa"/>
              <w:left w:w="15" w:type="dxa"/>
              <w:bottom w:w="0" w:type="dxa"/>
              <w:right w:w="15" w:type="dxa"/>
            </w:tcMar>
            <w:vAlign w:val="bottom"/>
            <w:hideMark/>
          </w:tcPr>
          <w:p w14:paraId="4E52B507" w14:textId="77777777" w:rsidR="00516852" w:rsidRPr="00516852" w:rsidRDefault="00516852" w:rsidP="00516852">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noWrap/>
            <w:tcMar>
              <w:top w:w="15" w:type="dxa"/>
              <w:left w:w="15" w:type="dxa"/>
              <w:bottom w:w="0" w:type="dxa"/>
              <w:right w:w="15" w:type="dxa"/>
            </w:tcMar>
            <w:vAlign w:val="bottom"/>
            <w:hideMark/>
          </w:tcPr>
          <w:p w14:paraId="55F7B7A4" w14:textId="77777777" w:rsidR="00516852" w:rsidRPr="00516852" w:rsidRDefault="00516852" w:rsidP="00516852">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noWrap/>
            <w:tcMar>
              <w:top w:w="15" w:type="dxa"/>
              <w:left w:w="15" w:type="dxa"/>
              <w:bottom w:w="0" w:type="dxa"/>
              <w:right w:w="15" w:type="dxa"/>
            </w:tcMar>
            <w:vAlign w:val="bottom"/>
            <w:hideMark/>
          </w:tcPr>
          <w:p w14:paraId="1B4CF036" w14:textId="77777777" w:rsidR="00516852" w:rsidRPr="00516852" w:rsidRDefault="00516852" w:rsidP="00516852">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noWrap/>
            <w:tcMar>
              <w:top w:w="15" w:type="dxa"/>
              <w:left w:w="15" w:type="dxa"/>
              <w:bottom w:w="0" w:type="dxa"/>
              <w:right w:w="15" w:type="dxa"/>
            </w:tcMar>
            <w:vAlign w:val="bottom"/>
            <w:hideMark/>
          </w:tcPr>
          <w:p w14:paraId="71A81517" w14:textId="77777777" w:rsidR="00516852" w:rsidRPr="00516852" w:rsidRDefault="00516852" w:rsidP="00516852">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noWrap/>
            <w:tcMar>
              <w:top w:w="15" w:type="dxa"/>
              <w:left w:w="15" w:type="dxa"/>
              <w:bottom w:w="0" w:type="dxa"/>
              <w:right w:w="15" w:type="dxa"/>
            </w:tcMar>
            <w:vAlign w:val="bottom"/>
            <w:hideMark/>
          </w:tcPr>
          <w:p w14:paraId="583E0C83" w14:textId="77777777" w:rsidR="00516852" w:rsidRPr="00516852" w:rsidRDefault="00516852" w:rsidP="00516852">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noWrap/>
            <w:tcMar>
              <w:top w:w="15" w:type="dxa"/>
              <w:left w:w="15" w:type="dxa"/>
              <w:bottom w:w="0" w:type="dxa"/>
              <w:right w:w="15" w:type="dxa"/>
            </w:tcMar>
            <w:vAlign w:val="bottom"/>
            <w:hideMark/>
          </w:tcPr>
          <w:p w14:paraId="5F72F2DA" w14:textId="77777777" w:rsidR="00516852" w:rsidRPr="00516852" w:rsidRDefault="00516852" w:rsidP="00516852">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noWrap/>
            <w:tcMar>
              <w:top w:w="15" w:type="dxa"/>
              <w:left w:w="15" w:type="dxa"/>
              <w:bottom w:w="0" w:type="dxa"/>
              <w:right w:w="15" w:type="dxa"/>
            </w:tcMar>
            <w:vAlign w:val="bottom"/>
            <w:hideMark/>
          </w:tcPr>
          <w:p w14:paraId="57DB794C" w14:textId="77777777" w:rsidR="00516852" w:rsidRPr="00516852" w:rsidRDefault="00516852" w:rsidP="00516852">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19C94C3A" w14:textId="77777777" w:rsidR="00516852" w:rsidRPr="00516852" w:rsidRDefault="00516852" w:rsidP="00516852">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5A7E0AF6" w14:textId="77777777" w:rsidR="00516852" w:rsidRPr="00516852" w:rsidRDefault="00516852" w:rsidP="00516852">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30775A8E" w14:textId="77777777" w:rsidR="00516852" w:rsidRPr="00516852" w:rsidRDefault="00516852" w:rsidP="00516852">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6DD9D598" w14:textId="77777777" w:rsidR="00516852" w:rsidRPr="00516852" w:rsidRDefault="00516852" w:rsidP="00516852">
            <w:pPr>
              <w:spacing w:line="240" w:lineRule="auto"/>
              <w:ind w:firstLine="0"/>
              <w:rPr>
                <w:rFonts w:eastAsia="Calibri" w:cs="Times New Roman"/>
                <w:sz w:val="20"/>
                <w:szCs w:val="20"/>
                <w:lang w:val="en-US" w:eastAsia="zh-CN"/>
              </w:rPr>
            </w:pPr>
          </w:p>
        </w:tc>
      </w:tr>
      <w:tr w:rsidR="00516852" w:rsidRPr="00516852" w14:paraId="538CD8B7" w14:textId="77777777" w:rsidTr="00E1236A">
        <w:trPr>
          <w:trHeight w:val="199"/>
        </w:trPr>
        <w:tc>
          <w:tcPr>
            <w:tcW w:w="1263" w:type="pct"/>
            <w:tcBorders>
              <w:top w:val="nil"/>
              <w:left w:val="nil"/>
              <w:bottom w:val="nil"/>
              <w:right w:val="nil"/>
            </w:tcBorders>
            <w:shd w:val="clear" w:color="auto" w:fill="auto"/>
            <w:tcMar>
              <w:top w:w="15" w:type="dxa"/>
              <w:left w:w="15" w:type="dxa"/>
              <w:bottom w:w="0" w:type="dxa"/>
              <w:right w:w="15" w:type="dxa"/>
            </w:tcMar>
            <w:vAlign w:val="center"/>
            <w:hideMark/>
          </w:tcPr>
          <w:p w14:paraId="4440055C" w14:textId="77777777" w:rsidR="00516852" w:rsidRPr="00516852" w:rsidRDefault="00516852" w:rsidP="00516852">
            <w:pPr>
              <w:spacing w:line="240" w:lineRule="auto"/>
              <w:ind w:firstLine="0"/>
              <w:rPr>
                <w:rFonts w:eastAsia="Calibri" w:cs="Times New Roman"/>
                <w:i/>
                <w:iCs/>
                <w:color w:val="000000"/>
                <w:sz w:val="20"/>
                <w:szCs w:val="20"/>
                <w:lang w:val="en-US" w:eastAsia="zh-CN"/>
              </w:rPr>
            </w:pPr>
            <w:r w:rsidRPr="00516852">
              <w:rPr>
                <w:rFonts w:eastAsia="Calibri" w:cs="Times New Roman"/>
                <w:i/>
                <w:iCs/>
                <w:color w:val="000000"/>
                <w:sz w:val="20"/>
                <w:szCs w:val="20"/>
                <w:lang w:val="en-US" w:eastAsia="zh-CN"/>
              </w:rPr>
              <w:t>Perceived-Societal Concerns</w:t>
            </w:r>
          </w:p>
        </w:tc>
        <w:tc>
          <w:tcPr>
            <w:tcW w:w="534" w:type="pct"/>
            <w:gridSpan w:val="2"/>
            <w:tcBorders>
              <w:top w:val="nil"/>
              <w:left w:val="nil"/>
              <w:bottom w:val="nil"/>
              <w:right w:val="nil"/>
            </w:tcBorders>
            <w:shd w:val="clear" w:color="auto" w:fill="auto"/>
            <w:tcMar>
              <w:top w:w="0" w:type="dxa"/>
              <w:left w:w="15" w:type="dxa"/>
              <w:bottom w:w="0" w:type="dxa"/>
              <w:right w:w="15" w:type="dxa"/>
            </w:tcMar>
            <w:vAlign w:val="center"/>
            <w:hideMark/>
          </w:tcPr>
          <w:p w14:paraId="671A7A7A" w14:textId="77777777" w:rsidR="00516852" w:rsidRPr="00516852" w:rsidRDefault="00516852" w:rsidP="00516852">
            <w:pPr>
              <w:spacing w:line="240" w:lineRule="auto"/>
              <w:ind w:firstLine="0"/>
              <w:jc w:val="center"/>
              <w:rPr>
                <w:rFonts w:eastAsia="Calibri" w:cs="Times New Roman"/>
                <w:i/>
                <w:iCs/>
                <w:color w:val="000000"/>
                <w:sz w:val="20"/>
                <w:szCs w:val="20"/>
                <w:lang w:val="en-US" w:eastAsia="zh-CN"/>
              </w:rPr>
            </w:pPr>
            <w:r w:rsidRPr="00516852">
              <w:rPr>
                <w:rFonts w:eastAsia="Calibri" w:cs="Times New Roman"/>
                <w:i/>
                <w:iCs/>
                <w:color w:val="000000"/>
                <w:sz w:val="20"/>
                <w:szCs w:val="20"/>
                <w:lang w:val="en-US" w:eastAsia="zh-CN"/>
              </w:rPr>
              <w:t>n</w:t>
            </w:r>
            <w:r w:rsidRPr="00516852">
              <w:rPr>
                <w:rFonts w:eastAsia="Calibri" w:cs="Times New Roman"/>
                <w:color w:val="000000"/>
                <w:sz w:val="20"/>
                <w:szCs w:val="20"/>
                <w:lang w:val="en-US" w:eastAsia="zh-CN"/>
              </w:rPr>
              <w:t xml:space="preserve"> = 174</w:t>
            </w:r>
          </w:p>
        </w:tc>
        <w:tc>
          <w:tcPr>
            <w:tcW w:w="534" w:type="pct"/>
            <w:gridSpan w:val="2"/>
            <w:tcBorders>
              <w:top w:val="nil"/>
              <w:left w:val="nil"/>
              <w:bottom w:val="nil"/>
              <w:right w:val="nil"/>
            </w:tcBorders>
            <w:shd w:val="clear" w:color="auto" w:fill="auto"/>
            <w:tcMar>
              <w:top w:w="0" w:type="dxa"/>
              <w:left w:w="15" w:type="dxa"/>
              <w:bottom w:w="0" w:type="dxa"/>
              <w:right w:w="15" w:type="dxa"/>
            </w:tcMar>
            <w:vAlign w:val="center"/>
            <w:hideMark/>
          </w:tcPr>
          <w:p w14:paraId="7DD99546" w14:textId="77777777" w:rsidR="00516852" w:rsidRPr="00516852" w:rsidRDefault="00516852" w:rsidP="00516852">
            <w:pPr>
              <w:spacing w:line="240" w:lineRule="auto"/>
              <w:ind w:firstLine="0"/>
              <w:jc w:val="center"/>
              <w:rPr>
                <w:rFonts w:eastAsia="Calibri" w:cs="Times New Roman"/>
                <w:i/>
                <w:iCs/>
                <w:color w:val="000000"/>
                <w:sz w:val="20"/>
                <w:szCs w:val="20"/>
                <w:lang w:val="en-US" w:eastAsia="zh-CN"/>
              </w:rPr>
            </w:pPr>
            <w:r w:rsidRPr="00516852">
              <w:rPr>
                <w:rFonts w:eastAsia="Calibri" w:cs="Times New Roman"/>
                <w:i/>
                <w:iCs/>
                <w:color w:val="000000"/>
                <w:sz w:val="20"/>
                <w:szCs w:val="20"/>
                <w:lang w:val="en-US" w:eastAsia="zh-CN"/>
              </w:rPr>
              <w:t>n</w:t>
            </w:r>
            <w:r w:rsidRPr="00516852">
              <w:rPr>
                <w:rFonts w:eastAsia="Calibri" w:cs="Times New Roman"/>
                <w:color w:val="000000"/>
                <w:sz w:val="20"/>
                <w:szCs w:val="20"/>
                <w:lang w:val="en-US" w:eastAsia="zh-CN"/>
              </w:rPr>
              <w:t xml:space="preserve"> = 140</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1F40A168" w14:textId="77777777" w:rsidR="00516852" w:rsidRPr="00516852" w:rsidRDefault="00516852" w:rsidP="00516852">
            <w:pPr>
              <w:spacing w:line="240" w:lineRule="auto"/>
              <w:ind w:firstLine="0"/>
              <w:jc w:val="center"/>
              <w:rPr>
                <w:rFonts w:eastAsia="Calibri" w:cs="Times New Roman"/>
                <w:i/>
                <w:iCs/>
                <w:color w:val="000000"/>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0D7CD9BE" w14:textId="77777777" w:rsidR="00516852" w:rsidRPr="00516852" w:rsidRDefault="00516852" w:rsidP="00516852">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09BA0207" w14:textId="77777777" w:rsidR="00516852" w:rsidRPr="00516852" w:rsidRDefault="00516852" w:rsidP="00516852">
            <w:pPr>
              <w:spacing w:line="240" w:lineRule="auto"/>
              <w:ind w:firstLine="0"/>
              <w:rPr>
                <w:rFonts w:eastAsia="Calibri" w:cs="Times New Roman"/>
                <w:sz w:val="20"/>
                <w:szCs w:val="20"/>
                <w:lang w:val="en-US" w:eastAsia="zh-CN"/>
              </w:rPr>
            </w:pPr>
          </w:p>
        </w:tc>
        <w:tc>
          <w:tcPr>
            <w:tcW w:w="534" w:type="pct"/>
            <w:gridSpan w:val="2"/>
            <w:tcBorders>
              <w:top w:val="nil"/>
              <w:left w:val="nil"/>
              <w:bottom w:val="nil"/>
              <w:right w:val="nil"/>
            </w:tcBorders>
            <w:shd w:val="clear" w:color="auto" w:fill="auto"/>
            <w:tcMar>
              <w:top w:w="0" w:type="dxa"/>
              <w:left w:w="15" w:type="dxa"/>
              <w:bottom w:w="0" w:type="dxa"/>
              <w:right w:w="15" w:type="dxa"/>
            </w:tcMar>
            <w:vAlign w:val="center"/>
            <w:hideMark/>
          </w:tcPr>
          <w:p w14:paraId="3FEC7C44" w14:textId="77777777" w:rsidR="00516852" w:rsidRPr="00516852" w:rsidRDefault="00516852" w:rsidP="00516852">
            <w:pPr>
              <w:spacing w:line="240" w:lineRule="auto"/>
              <w:ind w:firstLine="0"/>
              <w:jc w:val="center"/>
              <w:rPr>
                <w:rFonts w:eastAsia="Calibri" w:cs="Times New Roman"/>
                <w:i/>
                <w:iCs/>
                <w:color w:val="000000"/>
                <w:sz w:val="20"/>
                <w:szCs w:val="20"/>
                <w:lang w:val="en-US" w:eastAsia="zh-CN"/>
              </w:rPr>
            </w:pPr>
            <w:r w:rsidRPr="00516852">
              <w:rPr>
                <w:rFonts w:eastAsia="Calibri" w:cs="Times New Roman"/>
                <w:i/>
                <w:iCs/>
                <w:color w:val="000000"/>
                <w:sz w:val="20"/>
                <w:szCs w:val="20"/>
                <w:lang w:val="en-US" w:eastAsia="zh-CN"/>
              </w:rPr>
              <w:t>n</w:t>
            </w:r>
            <w:r w:rsidRPr="00516852">
              <w:rPr>
                <w:rFonts w:eastAsia="Calibri" w:cs="Times New Roman"/>
                <w:color w:val="000000"/>
                <w:sz w:val="20"/>
                <w:szCs w:val="20"/>
                <w:lang w:val="en-US" w:eastAsia="zh-CN"/>
              </w:rPr>
              <w:t xml:space="preserve"> = 351</w:t>
            </w:r>
          </w:p>
        </w:tc>
        <w:tc>
          <w:tcPr>
            <w:tcW w:w="534" w:type="pct"/>
            <w:gridSpan w:val="2"/>
            <w:tcBorders>
              <w:top w:val="nil"/>
              <w:left w:val="nil"/>
              <w:bottom w:val="nil"/>
              <w:right w:val="nil"/>
            </w:tcBorders>
            <w:shd w:val="clear" w:color="auto" w:fill="auto"/>
            <w:tcMar>
              <w:top w:w="0" w:type="dxa"/>
              <w:left w:w="15" w:type="dxa"/>
              <w:bottom w:w="0" w:type="dxa"/>
              <w:right w:w="15" w:type="dxa"/>
            </w:tcMar>
            <w:vAlign w:val="center"/>
            <w:hideMark/>
          </w:tcPr>
          <w:p w14:paraId="6E681F9B" w14:textId="77777777" w:rsidR="00516852" w:rsidRPr="00516852" w:rsidRDefault="00516852" w:rsidP="00516852">
            <w:pPr>
              <w:spacing w:line="240" w:lineRule="auto"/>
              <w:ind w:firstLine="0"/>
              <w:jc w:val="center"/>
              <w:rPr>
                <w:rFonts w:eastAsia="Calibri" w:cs="Times New Roman"/>
                <w:i/>
                <w:iCs/>
                <w:color w:val="000000"/>
                <w:sz w:val="20"/>
                <w:szCs w:val="20"/>
                <w:lang w:val="en-US" w:eastAsia="zh-CN"/>
              </w:rPr>
            </w:pPr>
            <w:r w:rsidRPr="00516852">
              <w:rPr>
                <w:rFonts w:eastAsia="Calibri" w:cs="Times New Roman"/>
                <w:i/>
                <w:iCs/>
                <w:color w:val="000000"/>
                <w:sz w:val="20"/>
                <w:szCs w:val="20"/>
                <w:lang w:val="en-US" w:eastAsia="zh-CN"/>
              </w:rPr>
              <w:t>n</w:t>
            </w:r>
            <w:r w:rsidRPr="00516852">
              <w:rPr>
                <w:rFonts w:eastAsia="Calibri" w:cs="Times New Roman"/>
                <w:color w:val="000000"/>
                <w:sz w:val="20"/>
                <w:szCs w:val="20"/>
                <w:lang w:val="en-US" w:eastAsia="zh-CN"/>
              </w:rPr>
              <w:t xml:space="preserve"> = 125</w:t>
            </w: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2B917485" w14:textId="77777777" w:rsidR="00516852" w:rsidRPr="00516852" w:rsidRDefault="00516852" w:rsidP="00516852">
            <w:pPr>
              <w:spacing w:line="240" w:lineRule="auto"/>
              <w:ind w:firstLine="0"/>
              <w:jc w:val="center"/>
              <w:rPr>
                <w:rFonts w:eastAsia="Calibri" w:cs="Times New Roman"/>
                <w:i/>
                <w:iCs/>
                <w:color w:val="000000"/>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062FEBDC" w14:textId="77777777" w:rsidR="00516852" w:rsidRPr="00516852" w:rsidRDefault="00516852" w:rsidP="00516852">
            <w:pPr>
              <w:spacing w:line="240" w:lineRule="auto"/>
              <w:ind w:firstLine="0"/>
              <w:rPr>
                <w:rFonts w:eastAsia="Calibri" w:cs="Times New Roman"/>
                <w:sz w:val="20"/>
                <w:szCs w:val="20"/>
                <w:lang w:val="en-US" w:eastAsia="zh-CN"/>
              </w:rPr>
            </w:pPr>
          </w:p>
        </w:tc>
        <w:tc>
          <w:tcPr>
            <w:tcW w:w="267" w:type="pct"/>
            <w:tcBorders>
              <w:top w:val="nil"/>
              <w:left w:val="nil"/>
              <w:bottom w:val="nil"/>
              <w:right w:val="nil"/>
            </w:tcBorders>
            <w:shd w:val="clear" w:color="auto" w:fill="auto"/>
            <w:tcMar>
              <w:top w:w="15" w:type="dxa"/>
              <w:left w:w="15" w:type="dxa"/>
              <w:bottom w:w="0" w:type="dxa"/>
              <w:right w:w="15" w:type="dxa"/>
            </w:tcMar>
            <w:vAlign w:val="center"/>
            <w:hideMark/>
          </w:tcPr>
          <w:p w14:paraId="77780CB8" w14:textId="77777777" w:rsidR="00516852" w:rsidRPr="00516852" w:rsidRDefault="00516852" w:rsidP="00516852">
            <w:pPr>
              <w:spacing w:line="240" w:lineRule="auto"/>
              <w:ind w:firstLine="0"/>
              <w:rPr>
                <w:rFonts w:eastAsia="Calibri" w:cs="Times New Roman"/>
                <w:sz w:val="20"/>
                <w:szCs w:val="20"/>
                <w:lang w:val="en-US" w:eastAsia="zh-CN"/>
              </w:rPr>
            </w:pPr>
          </w:p>
        </w:tc>
      </w:tr>
      <w:tr w:rsidR="00516852" w:rsidRPr="00516852" w14:paraId="6A55E621" w14:textId="77777777" w:rsidTr="00E1236A">
        <w:trPr>
          <w:trHeight w:val="199"/>
        </w:trPr>
        <w:tc>
          <w:tcPr>
            <w:tcW w:w="1263" w:type="pct"/>
            <w:tcBorders>
              <w:top w:val="nil"/>
              <w:left w:val="nil"/>
              <w:bottom w:val="nil"/>
              <w:right w:val="nil"/>
            </w:tcBorders>
            <w:shd w:val="clear" w:color="auto" w:fill="auto"/>
            <w:tcMar>
              <w:top w:w="0" w:type="dxa"/>
              <w:left w:w="15" w:type="dxa"/>
              <w:bottom w:w="0" w:type="dxa"/>
              <w:right w:w="15" w:type="dxa"/>
            </w:tcMar>
            <w:vAlign w:val="center"/>
            <w:hideMark/>
          </w:tcPr>
          <w:p w14:paraId="5D62D7A5" w14:textId="77777777" w:rsidR="00516852" w:rsidRPr="00516852" w:rsidRDefault="00516852" w:rsidP="00516852">
            <w:pPr>
              <w:spacing w:line="240" w:lineRule="auto"/>
              <w:ind w:firstLine="0"/>
              <w:rPr>
                <w:rFonts w:eastAsia="Calibri" w:cs="Times New Roman"/>
                <w:color w:val="000000"/>
                <w:sz w:val="20"/>
                <w:szCs w:val="20"/>
                <w:lang w:val="en-US" w:eastAsia="zh-CN"/>
              </w:rPr>
            </w:pPr>
            <w:r w:rsidRPr="00516852">
              <w:rPr>
                <w:rFonts w:eastAsia="Calibri" w:cs="Times New Roman"/>
                <w:color w:val="000000"/>
                <w:sz w:val="20"/>
                <w:szCs w:val="20"/>
                <w:lang w:val="en-US" w:eastAsia="zh-CN"/>
              </w:rPr>
              <w:t>Loss of Dignity</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33F7B5C0"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-0.3</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4104544D"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0.74</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5E22E7BC"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-0.3</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7C21085C"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0.68</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1A4AB54C"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3F19F276"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61776824"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3CE30DA9"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0.1</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6D8FEB67"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0.7</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4546B48C"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0.2</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44892884"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0.76</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5CE418A2"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1.95</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3591E009"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384C834D"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w:t>
            </w:r>
          </w:p>
        </w:tc>
      </w:tr>
      <w:tr w:rsidR="00516852" w:rsidRPr="00516852" w14:paraId="7B5B7F17" w14:textId="77777777" w:rsidTr="00E1236A">
        <w:trPr>
          <w:trHeight w:val="199"/>
        </w:trPr>
        <w:tc>
          <w:tcPr>
            <w:tcW w:w="1263" w:type="pct"/>
            <w:tcBorders>
              <w:top w:val="nil"/>
              <w:left w:val="nil"/>
              <w:bottom w:val="nil"/>
              <w:right w:val="nil"/>
            </w:tcBorders>
            <w:shd w:val="clear" w:color="auto" w:fill="auto"/>
            <w:tcMar>
              <w:top w:w="0" w:type="dxa"/>
              <w:left w:w="15" w:type="dxa"/>
              <w:bottom w:w="0" w:type="dxa"/>
              <w:right w:w="15" w:type="dxa"/>
            </w:tcMar>
            <w:vAlign w:val="center"/>
            <w:hideMark/>
          </w:tcPr>
          <w:p w14:paraId="7C6A72ED" w14:textId="77777777" w:rsidR="00516852" w:rsidRPr="00516852" w:rsidRDefault="00516852" w:rsidP="00516852">
            <w:pPr>
              <w:spacing w:line="240" w:lineRule="auto"/>
              <w:ind w:firstLine="0"/>
              <w:rPr>
                <w:rFonts w:eastAsia="Calibri" w:cs="Times New Roman"/>
                <w:color w:val="000000"/>
                <w:sz w:val="20"/>
                <w:szCs w:val="20"/>
                <w:lang w:val="en-US" w:eastAsia="zh-CN"/>
              </w:rPr>
            </w:pPr>
            <w:r w:rsidRPr="00516852">
              <w:rPr>
                <w:rFonts w:eastAsia="Calibri" w:cs="Times New Roman"/>
                <w:color w:val="000000"/>
                <w:sz w:val="20"/>
                <w:szCs w:val="20"/>
                <w:lang w:val="en-US" w:eastAsia="zh-CN"/>
              </w:rPr>
              <w:t>Loss of Face</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1AC7E05E"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-0.36</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00F729C7"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1.01</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250A708A"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-0.42</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1C8C2F49"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0.93</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48FEB7A2"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0.46</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6ED79535"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5F840232"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66552063"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0.18</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6AC86934"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0.91</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2578D7AB"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0.16</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27F684A1"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0.98</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374ACF3C"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0.09</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4BFCF3DB"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42240834"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w:t>
            </w:r>
          </w:p>
        </w:tc>
      </w:tr>
      <w:tr w:rsidR="00516852" w:rsidRPr="00516852" w14:paraId="56B01D56" w14:textId="77777777" w:rsidTr="00E1236A">
        <w:trPr>
          <w:trHeight w:val="199"/>
        </w:trPr>
        <w:tc>
          <w:tcPr>
            <w:tcW w:w="1263" w:type="pct"/>
            <w:tcBorders>
              <w:top w:val="nil"/>
              <w:left w:val="nil"/>
              <w:bottom w:val="nil"/>
              <w:right w:val="nil"/>
            </w:tcBorders>
            <w:shd w:val="clear" w:color="auto" w:fill="auto"/>
            <w:tcMar>
              <w:top w:w="0" w:type="dxa"/>
              <w:left w:w="15" w:type="dxa"/>
              <w:bottom w:w="0" w:type="dxa"/>
              <w:right w:w="15" w:type="dxa"/>
            </w:tcMar>
            <w:vAlign w:val="center"/>
            <w:hideMark/>
          </w:tcPr>
          <w:p w14:paraId="00278B26" w14:textId="77777777" w:rsidR="00516852" w:rsidRPr="00516852" w:rsidRDefault="00516852" w:rsidP="00516852">
            <w:pPr>
              <w:spacing w:line="240" w:lineRule="auto"/>
              <w:ind w:firstLine="0"/>
              <w:rPr>
                <w:rFonts w:eastAsia="Calibri" w:cs="Times New Roman"/>
                <w:color w:val="000000"/>
                <w:sz w:val="20"/>
                <w:szCs w:val="20"/>
                <w:lang w:val="en-US" w:eastAsia="zh-CN"/>
              </w:rPr>
            </w:pPr>
            <w:r w:rsidRPr="00516852">
              <w:rPr>
                <w:rFonts w:eastAsia="Calibri" w:cs="Times New Roman"/>
                <w:color w:val="000000"/>
                <w:sz w:val="20"/>
                <w:szCs w:val="20"/>
                <w:lang w:val="en-US" w:eastAsia="zh-CN"/>
              </w:rPr>
              <w:t>Honor: Loss of Family Reputation</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0811D29A"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0.34</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2EC90E5A"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0.51</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72386195"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0.33</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78048C58"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0.48</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61891443"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0.03</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62DB37C3"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0EF7237C"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3A191840"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0.04</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6FC41EAC"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0.48</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51D99B01"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-0.09</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241C4C35"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0.56</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6CA454BC"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7.4</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77539513"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5C8ADF94"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0.02</w:t>
            </w:r>
          </w:p>
        </w:tc>
      </w:tr>
      <w:tr w:rsidR="00516852" w:rsidRPr="00516852" w14:paraId="7303F22D" w14:textId="77777777" w:rsidTr="00E1236A">
        <w:trPr>
          <w:trHeight w:val="199"/>
        </w:trPr>
        <w:tc>
          <w:tcPr>
            <w:tcW w:w="1263" w:type="pct"/>
            <w:tcBorders>
              <w:top w:val="nil"/>
              <w:left w:val="nil"/>
              <w:bottom w:val="nil"/>
              <w:right w:val="nil"/>
            </w:tcBorders>
            <w:shd w:val="clear" w:color="auto" w:fill="auto"/>
            <w:tcMar>
              <w:top w:w="0" w:type="dxa"/>
              <w:left w:w="15" w:type="dxa"/>
              <w:bottom w:w="0" w:type="dxa"/>
              <w:right w:w="15" w:type="dxa"/>
            </w:tcMar>
            <w:vAlign w:val="center"/>
            <w:hideMark/>
          </w:tcPr>
          <w:p w14:paraId="3D624DA6" w14:textId="77777777" w:rsidR="00516852" w:rsidRPr="00516852" w:rsidRDefault="00516852" w:rsidP="00516852">
            <w:pPr>
              <w:spacing w:line="240" w:lineRule="auto"/>
              <w:ind w:firstLine="0"/>
              <w:rPr>
                <w:rFonts w:eastAsia="Calibri" w:cs="Times New Roman"/>
                <w:color w:val="000000"/>
                <w:sz w:val="20"/>
                <w:szCs w:val="20"/>
                <w:lang w:val="en-US" w:eastAsia="zh-CN"/>
              </w:rPr>
            </w:pPr>
            <w:r w:rsidRPr="00516852">
              <w:rPr>
                <w:rFonts w:eastAsia="Calibri" w:cs="Times New Roman"/>
                <w:color w:val="000000"/>
                <w:sz w:val="20"/>
                <w:szCs w:val="20"/>
                <w:lang w:val="en-US" w:eastAsia="zh-CN"/>
              </w:rPr>
              <w:t>Honor: Loss of Family Authority</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7F49B83C"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0.13</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4A2DDB52"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1.44</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5C43A6A3"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0.59</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2A5CB0DB"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0.93</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40F97BC7"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10.98</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3E0E604D"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4891501A"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0.03</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09BABF07"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0.21</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5C3F3141"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0.94</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7F516FEA"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0.19</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723F5406"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0.98</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0287594D"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0.22</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1D79A0D6"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5E1BFE9F"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w:t>
            </w:r>
          </w:p>
        </w:tc>
      </w:tr>
      <w:tr w:rsidR="00516852" w:rsidRPr="00516852" w14:paraId="7CFED5C8" w14:textId="77777777" w:rsidTr="00E1236A">
        <w:trPr>
          <w:trHeight w:val="199"/>
        </w:trPr>
        <w:tc>
          <w:tcPr>
            <w:tcW w:w="1263" w:type="pct"/>
            <w:tcBorders>
              <w:top w:val="nil"/>
              <w:left w:val="nil"/>
              <w:bottom w:val="nil"/>
              <w:right w:val="nil"/>
            </w:tcBorders>
            <w:shd w:val="clear" w:color="auto" w:fill="auto"/>
            <w:tcMar>
              <w:top w:w="0" w:type="dxa"/>
              <w:left w:w="15" w:type="dxa"/>
              <w:bottom w:w="0" w:type="dxa"/>
              <w:right w:w="15" w:type="dxa"/>
            </w:tcMar>
            <w:vAlign w:val="center"/>
            <w:hideMark/>
          </w:tcPr>
          <w:p w14:paraId="796E8F12" w14:textId="77777777" w:rsidR="00516852" w:rsidRPr="00516852" w:rsidRDefault="00516852" w:rsidP="00516852">
            <w:pPr>
              <w:spacing w:line="240" w:lineRule="auto"/>
              <w:ind w:firstLine="0"/>
              <w:rPr>
                <w:rFonts w:eastAsia="Calibri" w:cs="Times New Roman"/>
                <w:color w:val="000000"/>
                <w:sz w:val="20"/>
                <w:szCs w:val="20"/>
                <w:lang w:val="en-US" w:eastAsia="zh-CN"/>
              </w:rPr>
            </w:pPr>
            <w:r w:rsidRPr="00516852">
              <w:rPr>
                <w:rFonts w:eastAsia="Calibri" w:cs="Times New Roman"/>
                <w:color w:val="000000"/>
                <w:sz w:val="20"/>
                <w:szCs w:val="20"/>
                <w:lang w:val="en-US" w:eastAsia="zh-CN"/>
              </w:rPr>
              <w:t>Honor: Loss of Sexual Propriety</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2173A6F1"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0.64</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6CD839B3"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1.27</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3E2A732D"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0.59</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7D915598"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1.21</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4B8D96AA"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0.29</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11D9C7B6"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6ACF3D53"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2B707970"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0.55</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14EF80E7"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1.35</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4330CEC5"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0.04</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427945E4"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1.35</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417B0C00"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19.47</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2888437A"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w:t>
            </w:r>
          </w:p>
        </w:tc>
        <w:tc>
          <w:tcPr>
            <w:tcW w:w="267" w:type="pct"/>
            <w:tcBorders>
              <w:top w:val="nil"/>
              <w:left w:val="nil"/>
              <w:bottom w:val="nil"/>
              <w:right w:val="nil"/>
            </w:tcBorders>
            <w:shd w:val="clear" w:color="auto" w:fill="auto"/>
            <w:tcMar>
              <w:top w:w="0" w:type="dxa"/>
              <w:left w:w="15" w:type="dxa"/>
              <w:bottom w:w="0" w:type="dxa"/>
              <w:right w:w="15" w:type="dxa"/>
            </w:tcMar>
            <w:vAlign w:val="center"/>
            <w:hideMark/>
          </w:tcPr>
          <w:p w14:paraId="0E91733E"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0.04</w:t>
            </w:r>
          </w:p>
        </w:tc>
      </w:tr>
      <w:tr w:rsidR="00516852" w:rsidRPr="00516852" w14:paraId="352709C9" w14:textId="77777777" w:rsidTr="00E1236A">
        <w:trPr>
          <w:trHeight w:val="199"/>
        </w:trPr>
        <w:tc>
          <w:tcPr>
            <w:tcW w:w="1263"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575C45B4" w14:textId="77777777" w:rsidR="00516852" w:rsidRPr="00516852" w:rsidRDefault="00516852" w:rsidP="00516852">
            <w:pPr>
              <w:spacing w:line="240" w:lineRule="auto"/>
              <w:ind w:firstLine="0"/>
              <w:rPr>
                <w:rFonts w:eastAsia="Calibri" w:cs="Times New Roman"/>
                <w:color w:val="000000"/>
                <w:sz w:val="20"/>
                <w:szCs w:val="20"/>
                <w:lang w:val="en-US" w:eastAsia="zh-CN"/>
              </w:rPr>
            </w:pPr>
            <w:r w:rsidRPr="00516852">
              <w:rPr>
                <w:rFonts w:eastAsia="Calibri" w:cs="Times New Roman"/>
                <w:color w:val="000000"/>
                <w:sz w:val="20"/>
                <w:szCs w:val="20"/>
                <w:lang w:val="en-US" w:eastAsia="zh-CN"/>
              </w:rPr>
              <w:t>Honor: Loss of Integrity</w:t>
            </w:r>
          </w:p>
        </w:tc>
        <w:tc>
          <w:tcPr>
            <w:tcW w:w="267"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09EAE189"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-0.23</w:t>
            </w:r>
          </w:p>
        </w:tc>
        <w:tc>
          <w:tcPr>
            <w:tcW w:w="267"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12DB01C4"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0.61</w:t>
            </w:r>
          </w:p>
        </w:tc>
        <w:tc>
          <w:tcPr>
            <w:tcW w:w="267"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76DF6A22"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-0.3</w:t>
            </w:r>
          </w:p>
        </w:tc>
        <w:tc>
          <w:tcPr>
            <w:tcW w:w="267"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73F78173"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0.55</w:t>
            </w:r>
          </w:p>
        </w:tc>
        <w:tc>
          <w:tcPr>
            <w:tcW w:w="267"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792E1694"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1.15</w:t>
            </w:r>
          </w:p>
        </w:tc>
        <w:tc>
          <w:tcPr>
            <w:tcW w:w="267"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78252B11"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 </w:t>
            </w:r>
          </w:p>
        </w:tc>
        <w:tc>
          <w:tcPr>
            <w:tcW w:w="267"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44F21C64"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w:t>
            </w:r>
          </w:p>
        </w:tc>
        <w:tc>
          <w:tcPr>
            <w:tcW w:w="267"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173813DA"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0.1</w:t>
            </w:r>
          </w:p>
        </w:tc>
        <w:tc>
          <w:tcPr>
            <w:tcW w:w="267"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5D5E5EC5"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0.51</w:t>
            </w:r>
          </w:p>
        </w:tc>
        <w:tc>
          <w:tcPr>
            <w:tcW w:w="267"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08669DD6"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0.09</w:t>
            </w:r>
          </w:p>
        </w:tc>
        <w:tc>
          <w:tcPr>
            <w:tcW w:w="267"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63C1CE4A"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0.55</w:t>
            </w:r>
          </w:p>
        </w:tc>
        <w:tc>
          <w:tcPr>
            <w:tcW w:w="267"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1D13EBE4"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0.02</w:t>
            </w:r>
          </w:p>
        </w:tc>
        <w:tc>
          <w:tcPr>
            <w:tcW w:w="267"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204D38BC"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 </w:t>
            </w:r>
          </w:p>
        </w:tc>
        <w:tc>
          <w:tcPr>
            <w:tcW w:w="267" w:type="pct"/>
            <w:tcBorders>
              <w:top w:val="nil"/>
              <w:left w:val="nil"/>
              <w:bottom w:val="single" w:sz="8" w:space="0" w:color="000000"/>
              <w:right w:val="nil"/>
            </w:tcBorders>
            <w:shd w:val="clear" w:color="auto" w:fill="auto"/>
            <w:tcMar>
              <w:top w:w="15" w:type="dxa"/>
              <w:left w:w="15" w:type="dxa"/>
              <w:bottom w:w="0" w:type="dxa"/>
              <w:right w:w="15" w:type="dxa"/>
            </w:tcMar>
            <w:vAlign w:val="center"/>
            <w:hideMark/>
          </w:tcPr>
          <w:p w14:paraId="4D8652E5" w14:textId="77777777" w:rsidR="00516852" w:rsidRPr="00516852" w:rsidRDefault="00516852" w:rsidP="00516852">
            <w:pPr>
              <w:spacing w:line="240" w:lineRule="auto"/>
              <w:ind w:firstLine="0"/>
              <w:jc w:val="center"/>
              <w:rPr>
                <w:rFonts w:eastAsia="Calibri" w:cs="Times New Roman"/>
                <w:color w:val="000000"/>
                <w:sz w:val="20"/>
                <w:szCs w:val="20"/>
                <w:lang w:val="en-US" w:eastAsia="zh-CN"/>
              </w:rPr>
            </w:pPr>
            <w:r w:rsidRPr="00516852">
              <w:rPr>
                <w:rFonts w:eastAsia="Calibri" w:cs="Times New Roman"/>
                <w:color w:val="000000"/>
                <w:sz w:val="20"/>
                <w:szCs w:val="20"/>
                <w:lang w:val="en-US" w:eastAsia="zh-CN"/>
              </w:rPr>
              <w:t>0</w:t>
            </w:r>
          </w:p>
        </w:tc>
      </w:tr>
    </w:tbl>
    <w:p w14:paraId="35AF41C1" w14:textId="77777777" w:rsidR="00516852" w:rsidRPr="00516852" w:rsidRDefault="00516852" w:rsidP="00516852">
      <w:pPr>
        <w:spacing w:line="240" w:lineRule="auto"/>
        <w:ind w:firstLine="0"/>
        <w:rPr>
          <w:rFonts w:eastAsia="Calibri" w:cs="Times New Roman"/>
          <w:b/>
          <w:color w:val="000000"/>
          <w:sz w:val="22"/>
          <w:highlight w:val="white"/>
          <w:lang w:val="en-US" w:eastAsia="zh-CN"/>
        </w:rPr>
      </w:pPr>
      <w:r w:rsidRPr="00516852">
        <w:rPr>
          <w:rFonts w:eastAsia="Calibri" w:cs="Times New Roman"/>
          <w:szCs w:val="24"/>
          <w:lang w:val="en-US" w:eastAsia="zh-CN"/>
        </w:rPr>
        <w:t xml:space="preserve"> </w:t>
      </w:r>
      <w:r w:rsidRPr="00516852">
        <w:rPr>
          <w:rFonts w:eastAsia="Calibri" w:cs="Times New Roman"/>
          <w:szCs w:val="24"/>
          <w:lang w:val="en-US" w:eastAsia="zh-CN"/>
        </w:rPr>
        <w:br w:type="page"/>
      </w:r>
    </w:p>
    <w:p w14:paraId="348A2183" w14:textId="53398332" w:rsidR="001D21C8" w:rsidRPr="001D21C8" w:rsidRDefault="001D21C8" w:rsidP="001D21C8">
      <w:pPr>
        <w:spacing w:line="240" w:lineRule="auto"/>
        <w:ind w:firstLine="0"/>
        <w:rPr>
          <w:rFonts w:eastAsia="Calibri" w:cs="Times New Roman"/>
          <w:szCs w:val="24"/>
          <w:lang w:val="en-US" w:eastAsia="zh-CN"/>
        </w:rPr>
      </w:pPr>
      <w:r w:rsidRPr="001D21C8">
        <w:rPr>
          <w:rFonts w:eastAsia="Calibri" w:cs="Times New Roman"/>
          <w:b/>
          <w:color w:val="000000"/>
          <w:sz w:val="20"/>
          <w:szCs w:val="20"/>
          <w:highlight w:val="white"/>
          <w:lang w:val="en-US" w:eastAsia="zh-CN"/>
        </w:rPr>
        <w:t xml:space="preserve">Table </w:t>
      </w:r>
      <w:r w:rsidR="00DD65B9">
        <w:rPr>
          <w:rFonts w:cs="Times New Roman" w:hint="eastAsia"/>
          <w:b/>
          <w:color w:val="000000"/>
          <w:sz w:val="20"/>
          <w:szCs w:val="20"/>
          <w:highlight w:val="white"/>
          <w:lang w:val="en-US" w:eastAsia="zh-CN"/>
        </w:rPr>
        <w:t>S</w:t>
      </w:r>
      <w:r w:rsidR="00D92974">
        <w:rPr>
          <w:rFonts w:eastAsia="Calibri" w:cs="Times New Roman"/>
          <w:b/>
          <w:color w:val="000000"/>
          <w:sz w:val="20"/>
          <w:szCs w:val="20"/>
          <w:highlight w:val="white"/>
          <w:lang w:val="en-US" w:eastAsia="zh-CN"/>
        </w:rPr>
        <w:t>4</w:t>
      </w:r>
      <w:r w:rsidRPr="001D21C8">
        <w:rPr>
          <w:rFonts w:eastAsia="Calibri" w:cs="Times New Roman"/>
          <w:b/>
          <w:color w:val="000000"/>
          <w:sz w:val="20"/>
          <w:szCs w:val="20"/>
          <w:highlight w:val="white"/>
          <w:lang w:val="en-US" w:eastAsia="zh-CN"/>
        </w:rPr>
        <w:t xml:space="preserve"> (continued)</w:t>
      </w:r>
    </w:p>
    <w:tbl>
      <w:tblPr>
        <w:tblW w:w="0" w:type="auto"/>
        <w:tblLook w:val="04A0" w:firstRow="1" w:lastRow="0" w:firstColumn="1" w:lastColumn="0" w:noHBand="0" w:noVBand="1"/>
      </w:tblPr>
      <w:tblGrid>
        <w:gridCol w:w="3249"/>
        <w:gridCol w:w="1042"/>
        <w:gridCol w:w="931"/>
        <w:gridCol w:w="1123"/>
        <w:gridCol w:w="1005"/>
        <w:gridCol w:w="566"/>
        <w:gridCol w:w="416"/>
        <w:gridCol w:w="566"/>
      </w:tblGrid>
      <w:tr w:rsidR="001D21C8" w:rsidRPr="001D21C8" w14:paraId="618C97DA" w14:textId="77777777" w:rsidTr="00E1236A">
        <w:trPr>
          <w:trHeight w:val="113"/>
        </w:trPr>
        <w:tc>
          <w:tcPr>
            <w:tcW w:w="0" w:type="auto"/>
            <w:tcBorders>
              <w:top w:val="single" w:sz="8" w:space="0" w:color="000000"/>
              <w:left w:val="nil"/>
              <w:bottom w:val="nil"/>
              <w:right w:val="nil"/>
            </w:tcBorders>
            <w:shd w:val="clear" w:color="auto" w:fill="auto"/>
            <w:vAlign w:val="center"/>
            <w:hideMark/>
          </w:tcPr>
          <w:p w14:paraId="323464FC" w14:textId="77777777" w:rsidR="001D21C8" w:rsidRPr="001D21C8" w:rsidRDefault="001D21C8" w:rsidP="001D21C8">
            <w:pPr>
              <w:spacing w:line="240" w:lineRule="auto"/>
              <w:ind w:firstLine="0"/>
              <w:rPr>
                <w:rFonts w:eastAsia="Times New Roman" w:cs="Times New Roman"/>
                <w:b/>
                <w:bCs/>
                <w:color w:val="000000"/>
                <w:sz w:val="20"/>
                <w:szCs w:val="20"/>
                <w:lang w:val="en-US" w:eastAsia="zh-CN"/>
              </w:rPr>
            </w:pPr>
            <w:r w:rsidRPr="001D21C8">
              <w:rPr>
                <w:rFonts w:eastAsia="Times New Roman" w:cs="Times New Roman"/>
                <w:b/>
                <w:bCs/>
                <w:color w:val="000000"/>
                <w:sz w:val="20"/>
                <w:szCs w:val="20"/>
                <w:lang w:val="en-US" w:eastAsia="zh-CN"/>
              </w:rPr>
              <w:t> </w:t>
            </w:r>
          </w:p>
        </w:tc>
        <w:tc>
          <w:tcPr>
            <w:tcW w:w="0" w:type="auto"/>
            <w:gridSpan w:val="2"/>
            <w:tcBorders>
              <w:top w:val="single" w:sz="8" w:space="0" w:color="000000"/>
              <w:left w:val="nil"/>
              <w:bottom w:val="nil"/>
              <w:right w:val="nil"/>
            </w:tcBorders>
            <w:shd w:val="clear" w:color="auto" w:fill="auto"/>
            <w:vAlign w:val="center"/>
            <w:hideMark/>
          </w:tcPr>
          <w:p w14:paraId="1F12F732" w14:textId="77777777" w:rsidR="001D21C8" w:rsidRPr="001D21C8" w:rsidRDefault="001D21C8" w:rsidP="001D21C8">
            <w:pPr>
              <w:spacing w:line="240" w:lineRule="auto"/>
              <w:ind w:firstLine="0"/>
              <w:jc w:val="center"/>
              <w:rPr>
                <w:rFonts w:eastAsia="Times New Roman" w:cs="Times New Roman"/>
                <w:b/>
                <w:bCs/>
                <w:color w:val="000000"/>
                <w:sz w:val="20"/>
                <w:szCs w:val="20"/>
                <w:lang w:val="en-US" w:eastAsia="zh-CN"/>
              </w:rPr>
            </w:pPr>
            <w:r w:rsidRPr="001D21C8">
              <w:rPr>
                <w:rFonts w:eastAsia="Times New Roman" w:cs="Times New Roman"/>
                <w:b/>
                <w:bCs/>
                <w:color w:val="000000"/>
                <w:sz w:val="20"/>
                <w:szCs w:val="20"/>
                <w:lang w:val="en-US" w:eastAsia="zh-CN"/>
              </w:rPr>
              <w:t>Muslims in Lebanon</w:t>
            </w:r>
          </w:p>
        </w:tc>
        <w:tc>
          <w:tcPr>
            <w:tcW w:w="0" w:type="auto"/>
            <w:gridSpan w:val="2"/>
            <w:tcBorders>
              <w:top w:val="single" w:sz="8" w:space="0" w:color="000000"/>
              <w:left w:val="nil"/>
              <w:bottom w:val="nil"/>
              <w:right w:val="nil"/>
            </w:tcBorders>
            <w:shd w:val="clear" w:color="auto" w:fill="auto"/>
            <w:vAlign w:val="center"/>
            <w:hideMark/>
          </w:tcPr>
          <w:p w14:paraId="35A1FA9D" w14:textId="77777777" w:rsidR="001D21C8" w:rsidRPr="001D21C8" w:rsidRDefault="001D21C8" w:rsidP="001D21C8">
            <w:pPr>
              <w:spacing w:line="240" w:lineRule="auto"/>
              <w:ind w:firstLine="0"/>
              <w:jc w:val="center"/>
              <w:rPr>
                <w:rFonts w:eastAsia="Times New Roman" w:cs="Times New Roman"/>
                <w:b/>
                <w:bCs/>
                <w:color w:val="000000"/>
                <w:sz w:val="20"/>
                <w:szCs w:val="20"/>
                <w:lang w:val="en-US" w:eastAsia="zh-CN"/>
              </w:rPr>
            </w:pPr>
            <w:r w:rsidRPr="001D21C8">
              <w:rPr>
                <w:rFonts w:eastAsia="Times New Roman" w:cs="Times New Roman"/>
                <w:b/>
                <w:bCs/>
                <w:color w:val="000000"/>
                <w:sz w:val="20"/>
                <w:szCs w:val="20"/>
                <w:lang w:val="en-US" w:eastAsia="zh-CN"/>
              </w:rPr>
              <w:t>Christians in Lebanon</w:t>
            </w:r>
          </w:p>
        </w:tc>
        <w:tc>
          <w:tcPr>
            <w:tcW w:w="0" w:type="auto"/>
            <w:tcBorders>
              <w:top w:val="single" w:sz="8" w:space="0" w:color="000000"/>
              <w:left w:val="nil"/>
              <w:bottom w:val="nil"/>
              <w:right w:val="nil"/>
            </w:tcBorders>
            <w:shd w:val="clear" w:color="auto" w:fill="auto"/>
            <w:vAlign w:val="center"/>
            <w:hideMark/>
          </w:tcPr>
          <w:p w14:paraId="22183922" w14:textId="77777777" w:rsidR="001D21C8" w:rsidRPr="001D21C8" w:rsidRDefault="001D21C8" w:rsidP="001D21C8">
            <w:pPr>
              <w:spacing w:line="240" w:lineRule="auto"/>
              <w:ind w:firstLine="0"/>
              <w:jc w:val="center"/>
              <w:rPr>
                <w:rFonts w:eastAsia="Times New Roman" w:cs="Times New Roman"/>
                <w:b/>
                <w:bCs/>
                <w:color w:val="000000"/>
                <w:sz w:val="20"/>
                <w:szCs w:val="20"/>
                <w:lang w:val="en-US" w:eastAsia="zh-CN"/>
              </w:rPr>
            </w:pPr>
            <w:r w:rsidRPr="001D21C8">
              <w:rPr>
                <w:rFonts w:eastAsia="Times New Roman" w:cs="Times New Roman"/>
                <w:b/>
                <w:bCs/>
                <w:color w:val="000000"/>
                <w:sz w:val="20"/>
                <w:szCs w:val="20"/>
                <w:lang w:val="en-US" w:eastAsia="zh-CN"/>
              </w:rPr>
              <w:t> </w:t>
            </w:r>
          </w:p>
        </w:tc>
        <w:tc>
          <w:tcPr>
            <w:tcW w:w="0" w:type="auto"/>
            <w:tcBorders>
              <w:top w:val="single" w:sz="8" w:space="0" w:color="000000"/>
              <w:left w:val="nil"/>
              <w:bottom w:val="nil"/>
              <w:right w:val="nil"/>
            </w:tcBorders>
            <w:shd w:val="clear" w:color="auto" w:fill="auto"/>
            <w:vAlign w:val="center"/>
            <w:hideMark/>
          </w:tcPr>
          <w:p w14:paraId="1654924A" w14:textId="77777777" w:rsidR="001D21C8" w:rsidRPr="001D21C8" w:rsidRDefault="001D21C8" w:rsidP="001D21C8">
            <w:pPr>
              <w:spacing w:line="240" w:lineRule="auto"/>
              <w:ind w:firstLine="0"/>
              <w:jc w:val="center"/>
              <w:rPr>
                <w:rFonts w:eastAsia="Times New Roman" w:cs="Times New Roman"/>
                <w:b/>
                <w:bCs/>
                <w:color w:val="000000"/>
                <w:sz w:val="20"/>
                <w:szCs w:val="20"/>
                <w:lang w:val="en-US" w:eastAsia="zh-CN"/>
              </w:rPr>
            </w:pPr>
            <w:r w:rsidRPr="001D21C8">
              <w:rPr>
                <w:rFonts w:eastAsia="Times New Roman" w:cs="Times New Roman"/>
                <w:b/>
                <w:bCs/>
                <w:color w:val="000000"/>
                <w:sz w:val="20"/>
                <w:szCs w:val="20"/>
                <w:lang w:val="en-US" w:eastAsia="zh-CN"/>
              </w:rPr>
              <w:t> </w:t>
            </w:r>
          </w:p>
        </w:tc>
        <w:tc>
          <w:tcPr>
            <w:tcW w:w="0" w:type="auto"/>
            <w:tcBorders>
              <w:top w:val="single" w:sz="8" w:space="0" w:color="000000"/>
              <w:left w:val="nil"/>
              <w:bottom w:val="nil"/>
              <w:right w:val="nil"/>
            </w:tcBorders>
            <w:shd w:val="clear" w:color="auto" w:fill="auto"/>
            <w:vAlign w:val="center"/>
            <w:hideMark/>
          </w:tcPr>
          <w:p w14:paraId="457CD88E" w14:textId="77777777" w:rsidR="001D21C8" w:rsidRPr="001D21C8" w:rsidRDefault="001D21C8" w:rsidP="001D21C8">
            <w:pPr>
              <w:spacing w:line="240" w:lineRule="auto"/>
              <w:ind w:firstLine="0"/>
              <w:jc w:val="center"/>
              <w:rPr>
                <w:rFonts w:eastAsia="Times New Roman" w:cs="Times New Roman"/>
                <w:b/>
                <w:bCs/>
                <w:color w:val="000000"/>
                <w:sz w:val="20"/>
                <w:szCs w:val="20"/>
                <w:lang w:val="en-US" w:eastAsia="zh-CN"/>
              </w:rPr>
            </w:pPr>
            <w:r w:rsidRPr="001D21C8">
              <w:rPr>
                <w:rFonts w:eastAsia="Times New Roman" w:cs="Times New Roman"/>
                <w:b/>
                <w:bCs/>
                <w:color w:val="000000"/>
                <w:sz w:val="20"/>
                <w:szCs w:val="20"/>
                <w:lang w:val="en-US" w:eastAsia="zh-CN"/>
              </w:rPr>
              <w:t> </w:t>
            </w:r>
          </w:p>
        </w:tc>
      </w:tr>
      <w:tr w:rsidR="001D21C8" w:rsidRPr="001D21C8" w14:paraId="484530EA" w14:textId="77777777" w:rsidTr="00E1236A">
        <w:trPr>
          <w:trHeight w:val="113"/>
        </w:trPr>
        <w:tc>
          <w:tcPr>
            <w:tcW w:w="0" w:type="auto"/>
            <w:tcBorders>
              <w:top w:val="nil"/>
              <w:left w:val="nil"/>
              <w:bottom w:val="single" w:sz="8" w:space="0" w:color="000000"/>
              <w:right w:val="nil"/>
            </w:tcBorders>
            <w:shd w:val="clear" w:color="auto" w:fill="auto"/>
            <w:vAlign w:val="center"/>
            <w:hideMark/>
          </w:tcPr>
          <w:p w14:paraId="69AA5EFC" w14:textId="77777777" w:rsidR="001D21C8" w:rsidRPr="001D21C8" w:rsidRDefault="001D21C8" w:rsidP="001D21C8">
            <w:pPr>
              <w:spacing w:line="240" w:lineRule="auto"/>
              <w:ind w:firstLine="0"/>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 </w:t>
            </w:r>
          </w:p>
        </w:tc>
        <w:tc>
          <w:tcPr>
            <w:tcW w:w="0" w:type="auto"/>
            <w:tcBorders>
              <w:top w:val="nil"/>
              <w:left w:val="nil"/>
              <w:bottom w:val="single" w:sz="8" w:space="0" w:color="000000"/>
              <w:right w:val="nil"/>
            </w:tcBorders>
            <w:shd w:val="clear" w:color="auto" w:fill="auto"/>
            <w:vAlign w:val="center"/>
            <w:hideMark/>
          </w:tcPr>
          <w:p w14:paraId="480ACCC0" w14:textId="77777777" w:rsidR="001D21C8" w:rsidRPr="001D21C8" w:rsidRDefault="001D21C8" w:rsidP="001D21C8">
            <w:pPr>
              <w:spacing w:line="240" w:lineRule="auto"/>
              <w:ind w:firstLine="0"/>
              <w:jc w:val="center"/>
              <w:rPr>
                <w:rFonts w:eastAsia="Times New Roman" w:cs="Times New Roman"/>
                <w:i/>
                <w:iCs/>
                <w:color w:val="000000"/>
                <w:sz w:val="20"/>
                <w:szCs w:val="20"/>
                <w:lang w:val="en-US" w:eastAsia="zh-CN"/>
              </w:rPr>
            </w:pPr>
            <w:r w:rsidRPr="001D21C8">
              <w:rPr>
                <w:rFonts w:eastAsia="Times New Roman" w:cs="Times New Roman"/>
                <w:i/>
                <w:iCs/>
                <w:color w:val="000000"/>
                <w:sz w:val="20"/>
                <w:szCs w:val="20"/>
                <w:lang w:val="en-US" w:eastAsia="zh-CN"/>
              </w:rPr>
              <w:t>M</w:t>
            </w:r>
          </w:p>
        </w:tc>
        <w:tc>
          <w:tcPr>
            <w:tcW w:w="0" w:type="auto"/>
            <w:tcBorders>
              <w:top w:val="nil"/>
              <w:left w:val="nil"/>
              <w:bottom w:val="single" w:sz="8" w:space="0" w:color="000000"/>
              <w:right w:val="nil"/>
            </w:tcBorders>
            <w:shd w:val="clear" w:color="auto" w:fill="auto"/>
            <w:vAlign w:val="center"/>
            <w:hideMark/>
          </w:tcPr>
          <w:p w14:paraId="615DCE78" w14:textId="77777777" w:rsidR="001D21C8" w:rsidRPr="001D21C8" w:rsidRDefault="001D21C8" w:rsidP="001D21C8">
            <w:pPr>
              <w:spacing w:line="240" w:lineRule="auto"/>
              <w:ind w:firstLine="0"/>
              <w:jc w:val="center"/>
              <w:rPr>
                <w:rFonts w:eastAsia="Times New Roman" w:cs="Times New Roman"/>
                <w:i/>
                <w:iCs/>
                <w:color w:val="000000"/>
                <w:sz w:val="20"/>
                <w:szCs w:val="20"/>
                <w:lang w:val="en-US" w:eastAsia="zh-CN"/>
              </w:rPr>
            </w:pPr>
            <w:r w:rsidRPr="001D21C8">
              <w:rPr>
                <w:rFonts w:eastAsia="Times New Roman" w:cs="Times New Roman"/>
                <w:i/>
                <w:iCs/>
                <w:color w:val="000000"/>
                <w:sz w:val="20"/>
                <w:szCs w:val="20"/>
                <w:lang w:val="en-US" w:eastAsia="zh-CN"/>
              </w:rPr>
              <w:t>SD</w:t>
            </w:r>
          </w:p>
        </w:tc>
        <w:tc>
          <w:tcPr>
            <w:tcW w:w="0" w:type="auto"/>
            <w:tcBorders>
              <w:top w:val="nil"/>
              <w:left w:val="nil"/>
              <w:bottom w:val="single" w:sz="8" w:space="0" w:color="000000"/>
              <w:right w:val="nil"/>
            </w:tcBorders>
            <w:shd w:val="clear" w:color="auto" w:fill="auto"/>
            <w:vAlign w:val="center"/>
            <w:hideMark/>
          </w:tcPr>
          <w:p w14:paraId="66C6C0EF" w14:textId="77777777" w:rsidR="001D21C8" w:rsidRPr="001D21C8" w:rsidRDefault="001D21C8" w:rsidP="001D21C8">
            <w:pPr>
              <w:spacing w:line="240" w:lineRule="auto"/>
              <w:ind w:firstLine="0"/>
              <w:jc w:val="center"/>
              <w:rPr>
                <w:rFonts w:eastAsia="Times New Roman" w:cs="Times New Roman"/>
                <w:i/>
                <w:iCs/>
                <w:color w:val="000000"/>
                <w:sz w:val="20"/>
                <w:szCs w:val="20"/>
                <w:lang w:val="en-US" w:eastAsia="zh-CN"/>
              </w:rPr>
            </w:pPr>
            <w:r w:rsidRPr="001D21C8">
              <w:rPr>
                <w:rFonts w:eastAsia="Times New Roman" w:cs="Times New Roman"/>
                <w:i/>
                <w:iCs/>
                <w:color w:val="000000"/>
                <w:sz w:val="20"/>
                <w:szCs w:val="20"/>
                <w:lang w:val="en-US" w:eastAsia="zh-CN"/>
              </w:rPr>
              <w:t>M</w:t>
            </w:r>
          </w:p>
        </w:tc>
        <w:tc>
          <w:tcPr>
            <w:tcW w:w="0" w:type="auto"/>
            <w:tcBorders>
              <w:top w:val="nil"/>
              <w:left w:val="nil"/>
              <w:bottom w:val="single" w:sz="8" w:space="0" w:color="000000"/>
              <w:right w:val="nil"/>
            </w:tcBorders>
            <w:shd w:val="clear" w:color="auto" w:fill="auto"/>
            <w:vAlign w:val="center"/>
            <w:hideMark/>
          </w:tcPr>
          <w:p w14:paraId="71E48DE0" w14:textId="77777777" w:rsidR="001D21C8" w:rsidRPr="001D21C8" w:rsidRDefault="001D21C8" w:rsidP="001D21C8">
            <w:pPr>
              <w:spacing w:line="240" w:lineRule="auto"/>
              <w:ind w:firstLine="0"/>
              <w:jc w:val="center"/>
              <w:rPr>
                <w:rFonts w:eastAsia="Times New Roman" w:cs="Times New Roman"/>
                <w:i/>
                <w:iCs/>
                <w:color w:val="000000"/>
                <w:sz w:val="20"/>
                <w:szCs w:val="20"/>
                <w:lang w:val="en-US" w:eastAsia="zh-CN"/>
              </w:rPr>
            </w:pPr>
            <w:r w:rsidRPr="001D21C8">
              <w:rPr>
                <w:rFonts w:eastAsia="Times New Roman" w:cs="Times New Roman"/>
                <w:i/>
                <w:iCs/>
                <w:color w:val="000000"/>
                <w:sz w:val="20"/>
                <w:szCs w:val="20"/>
                <w:lang w:val="en-US" w:eastAsia="zh-CN"/>
              </w:rPr>
              <w:t>SD</w:t>
            </w:r>
          </w:p>
        </w:tc>
        <w:tc>
          <w:tcPr>
            <w:tcW w:w="0" w:type="auto"/>
            <w:tcBorders>
              <w:top w:val="nil"/>
              <w:left w:val="nil"/>
              <w:bottom w:val="single" w:sz="8" w:space="0" w:color="000000"/>
              <w:right w:val="nil"/>
            </w:tcBorders>
            <w:shd w:val="clear" w:color="auto" w:fill="auto"/>
            <w:vAlign w:val="center"/>
            <w:hideMark/>
          </w:tcPr>
          <w:p w14:paraId="6823D0A5" w14:textId="77777777" w:rsidR="001D21C8" w:rsidRPr="001D21C8" w:rsidRDefault="001D21C8" w:rsidP="001D21C8">
            <w:pPr>
              <w:spacing w:line="240" w:lineRule="auto"/>
              <w:ind w:firstLine="0"/>
              <w:jc w:val="center"/>
              <w:rPr>
                <w:rFonts w:eastAsia="Times New Roman" w:cs="Times New Roman"/>
                <w:i/>
                <w:iCs/>
                <w:color w:val="000000"/>
                <w:sz w:val="20"/>
                <w:szCs w:val="20"/>
                <w:lang w:val="en-US" w:eastAsia="zh-CN"/>
              </w:rPr>
            </w:pPr>
            <w:r w:rsidRPr="001D21C8">
              <w:rPr>
                <w:rFonts w:eastAsia="Times New Roman" w:cs="Times New Roman"/>
                <w:i/>
                <w:iCs/>
                <w:color w:val="000000"/>
                <w:sz w:val="20"/>
                <w:szCs w:val="20"/>
                <w:lang w:val="en-US" w:eastAsia="zh-CN"/>
              </w:rPr>
              <w:t>F</w:t>
            </w:r>
          </w:p>
        </w:tc>
        <w:tc>
          <w:tcPr>
            <w:tcW w:w="0" w:type="auto"/>
            <w:tcBorders>
              <w:top w:val="nil"/>
              <w:left w:val="nil"/>
              <w:bottom w:val="single" w:sz="8" w:space="0" w:color="000000"/>
              <w:right w:val="nil"/>
            </w:tcBorders>
            <w:shd w:val="clear" w:color="auto" w:fill="auto"/>
            <w:vAlign w:val="center"/>
            <w:hideMark/>
          </w:tcPr>
          <w:p w14:paraId="410836F6" w14:textId="77777777" w:rsidR="001D21C8" w:rsidRPr="001D21C8" w:rsidRDefault="001D21C8" w:rsidP="001D21C8">
            <w:pPr>
              <w:spacing w:line="240" w:lineRule="auto"/>
              <w:ind w:firstLine="0"/>
              <w:jc w:val="center"/>
              <w:rPr>
                <w:rFonts w:eastAsia="Times New Roman" w:cs="Times New Roman"/>
                <w:i/>
                <w:iCs/>
                <w:color w:val="000000"/>
                <w:sz w:val="20"/>
                <w:szCs w:val="20"/>
                <w:lang w:val="en-US" w:eastAsia="zh-CN"/>
              </w:rPr>
            </w:pPr>
            <w:r w:rsidRPr="001D21C8">
              <w:rPr>
                <w:rFonts w:eastAsia="Times New Roman" w:cs="Times New Roman"/>
                <w:i/>
                <w:iCs/>
                <w:color w:val="000000"/>
                <w:sz w:val="20"/>
                <w:szCs w:val="20"/>
                <w:lang w:val="en-US" w:eastAsia="zh-CN"/>
              </w:rPr>
              <w:t> </w:t>
            </w:r>
          </w:p>
        </w:tc>
        <w:tc>
          <w:tcPr>
            <w:tcW w:w="0" w:type="auto"/>
            <w:tcBorders>
              <w:top w:val="nil"/>
              <w:left w:val="nil"/>
              <w:bottom w:val="single" w:sz="8" w:space="0" w:color="000000"/>
              <w:right w:val="nil"/>
            </w:tcBorders>
            <w:shd w:val="clear" w:color="auto" w:fill="auto"/>
            <w:vAlign w:val="center"/>
            <w:hideMark/>
          </w:tcPr>
          <w:p w14:paraId="73316038"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ηp2</w:t>
            </w:r>
          </w:p>
        </w:tc>
      </w:tr>
      <w:tr w:rsidR="001D21C8" w:rsidRPr="001D21C8" w14:paraId="12534B67" w14:textId="77777777" w:rsidTr="00E1236A">
        <w:trPr>
          <w:trHeight w:val="113"/>
        </w:trPr>
        <w:tc>
          <w:tcPr>
            <w:tcW w:w="0" w:type="auto"/>
            <w:tcBorders>
              <w:top w:val="nil"/>
              <w:left w:val="nil"/>
              <w:bottom w:val="nil"/>
              <w:right w:val="nil"/>
            </w:tcBorders>
            <w:shd w:val="clear" w:color="auto" w:fill="auto"/>
            <w:vAlign w:val="center"/>
            <w:hideMark/>
          </w:tcPr>
          <w:p w14:paraId="2172627E" w14:textId="77777777" w:rsidR="001D21C8" w:rsidRPr="001D21C8" w:rsidRDefault="001D21C8" w:rsidP="001D21C8">
            <w:pPr>
              <w:spacing w:line="240" w:lineRule="auto"/>
              <w:ind w:firstLine="0"/>
              <w:rPr>
                <w:rFonts w:eastAsia="Times New Roman" w:cs="Times New Roman"/>
                <w:b/>
                <w:bCs/>
                <w:color w:val="000000"/>
                <w:sz w:val="20"/>
                <w:szCs w:val="20"/>
                <w:lang w:val="en-US" w:eastAsia="zh-CN"/>
              </w:rPr>
            </w:pPr>
            <w:r w:rsidRPr="001D21C8">
              <w:rPr>
                <w:rFonts w:eastAsia="Times New Roman" w:cs="Times New Roman"/>
                <w:b/>
                <w:bCs/>
                <w:color w:val="000000"/>
                <w:sz w:val="20"/>
                <w:szCs w:val="20"/>
                <w:lang w:val="en-US" w:eastAsia="zh-CN"/>
              </w:rPr>
              <w:t>Values</w:t>
            </w:r>
          </w:p>
        </w:tc>
        <w:tc>
          <w:tcPr>
            <w:tcW w:w="0" w:type="auto"/>
            <w:tcBorders>
              <w:top w:val="nil"/>
              <w:left w:val="nil"/>
              <w:bottom w:val="nil"/>
              <w:right w:val="nil"/>
            </w:tcBorders>
            <w:shd w:val="clear" w:color="auto" w:fill="auto"/>
            <w:vAlign w:val="center"/>
            <w:hideMark/>
          </w:tcPr>
          <w:p w14:paraId="3C393B50" w14:textId="77777777" w:rsidR="001D21C8" w:rsidRPr="001D21C8" w:rsidRDefault="001D21C8" w:rsidP="001D21C8">
            <w:pPr>
              <w:spacing w:line="240" w:lineRule="auto"/>
              <w:ind w:firstLine="0"/>
              <w:rPr>
                <w:rFonts w:eastAsia="Times New Roman" w:cs="Times New Roman"/>
                <w:b/>
                <w:bCs/>
                <w:color w:val="000000"/>
                <w:sz w:val="20"/>
                <w:szCs w:val="20"/>
                <w:lang w:val="en-US" w:eastAsia="zh-CN"/>
              </w:rPr>
            </w:pPr>
          </w:p>
        </w:tc>
        <w:tc>
          <w:tcPr>
            <w:tcW w:w="0" w:type="auto"/>
            <w:tcBorders>
              <w:top w:val="nil"/>
              <w:left w:val="nil"/>
              <w:bottom w:val="nil"/>
              <w:right w:val="nil"/>
            </w:tcBorders>
            <w:shd w:val="clear" w:color="auto" w:fill="auto"/>
            <w:vAlign w:val="center"/>
            <w:hideMark/>
          </w:tcPr>
          <w:p w14:paraId="7AA54719" w14:textId="77777777" w:rsidR="001D21C8" w:rsidRPr="001D21C8" w:rsidRDefault="001D21C8" w:rsidP="001D21C8">
            <w:pPr>
              <w:spacing w:line="240" w:lineRule="auto"/>
              <w:ind w:firstLine="0"/>
              <w:rPr>
                <w:rFonts w:eastAsia="Times New Roman" w:cs="Times New Roman"/>
                <w:sz w:val="20"/>
                <w:szCs w:val="20"/>
                <w:lang w:val="en-US" w:eastAsia="zh-CN"/>
              </w:rPr>
            </w:pPr>
          </w:p>
        </w:tc>
        <w:tc>
          <w:tcPr>
            <w:tcW w:w="0" w:type="auto"/>
            <w:tcBorders>
              <w:top w:val="nil"/>
              <w:left w:val="nil"/>
              <w:bottom w:val="nil"/>
              <w:right w:val="nil"/>
            </w:tcBorders>
            <w:shd w:val="clear" w:color="auto" w:fill="auto"/>
            <w:vAlign w:val="center"/>
            <w:hideMark/>
          </w:tcPr>
          <w:p w14:paraId="31A57E86" w14:textId="77777777" w:rsidR="001D21C8" w:rsidRPr="001D21C8" w:rsidRDefault="001D21C8" w:rsidP="001D21C8">
            <w:pPr>
              <w:spacing w:line="240" w:lineRule="auto"/>
              <w:ind w:firstLine="0"/>
              <w:jc w:val="center"/>
              <w:rPr>
                <w:rFonts w:eastAsia="Times New Roman" w:cs="Times New Roman"/>
                <w:sz w:val="20"/>
                <w:szCs w:val="20"/>
                <w:lang w:val="en-US" w:eastAsia="zh-CN"/>
              </w:rPr>
            </w:pPr>
          </w:p>
        </w:tc>
        <w:tc>
          <w:tcPr>
            <w:tcW w:w="0" w:type="auto"/>
            <w:tcBorders>
              <w:top w:val="nil"/>
              <w:left w:val="nil"/>
              <w:bottom w:val="nil"/>
              <w:right w:val="nil"/>
            </w:tcBorders>
            <w:shd w:val="clear" w:color="auto" w:fill="auto"/>
            <w:vAlign w:val="center"/>
            <w:hideMark/>
          </w:tcPr>
          <w:p w14:paraId="34F398A5" w14:textId="77777777" w:rsidR="001D21C8" w:rsidRPr="001D21C8" w:rsidRDefault="001D21C8" w:rsidP="001D21C8">
            <w:pPr>
              <w:spacing w:line="240" w:lineRule="auto"/>
              <w:ind w:firstLine="0"/>
              <w:jc w:val="center"/>
              <w:rPr>
                <w:rFonts w:eastAsia="Times New Roman" w:cs="Times New Roman"/>
                <w:sz w:val="20"/>
                <w:szCs w:val="20"/>
                <w:lang w:val="en-US" w:eastAsia="zh-CN"/>
              </w:rPr>
            </w:pPr>
          </w:p>
        </w:tc>
        <w:tc>
          <w:tcPr>
            <w:tcW w:w="0" w:type="auto"/>
            <w:tcBorders>
              <w:top w:val="nil"/>
              <w:left w:val="nil"/>
              <w:bottom w:val="nil"/>
              <w:right w:val="nil"/>
            </w:tcBorders>
            <w:shd w:val="clear" w:color="auto" w:fill="auto"/>
            <w:vAlign w:val="center"/>
            <w:hideMark/>
          </w:tcPr>
          <w:p w14:paraId="0033D41A" w14:textId="77777777" w:rsidR="001D21C8" w:rsidRPr="001D21C8" w:rsidRDefault="001D21C8" w:rsidP="001D21C8">
            <w:pPr>
              <w:spacing w:line="240" w:lineRule="auto"/>
              <w:ind w:firstLine="0"/>
              <w:jc w:val="center"/>
              <w:rPr>
                <w:rFonts w:eastAsia="Times New Roman" w:cs="Times New Roman"/>
                <w:sz w:val="20"/>
                <w:szCs w:val="20"/>
                <w:lang w:val="en-US" w:eastAsia="zh-CN"/>
              </w:rPr>
            </w:pPr>
          </w:p>
        </w:tc>
        <w:tc>
          <w:tcPr>
            <w:tcW w:w="0" w:type="auto"/>
            <w:tcBorders>
              <w:top w:val="nil"/>
              <w:left w:val="nil"/>
              <w:bottom w:val="nil"/>
              <w:right w:val="nil"/>
            </w:tcBorders>
            <w:shd w:val="clear" w:color="auto" w:fill="auto"/>
            <w:vAlign w:val="center"/>
            <w:hideMark/>
          </w:tcPr>
          <w:p w14:paraId="5F5C9AF9" w14:textId="77777777" w:rsidR="001D21C8" w:rsidRPr="001D21C8" w:rsidRDefault="001D21C8" w:rsidP="001D21C8">
            <w:pPr>
              <w:spacing w:line="240" w:lineRule="auto"/>
              <w:ind w:firstLine="0"/>
              <w:jc w:val="center"/>
              <w:rPr>
                <w:rFonts w:eastAsia="Times New Roman" w:cs="Times New Roman"/>
                <w:sz w:val="20"/>
                <w:szCs w:val="20"/>
                <w:lang w:val="en-US" w:eastAsia="zh-CN"/>
              </w:rPr>
            </w:pPr>
          </w:p>
        </w:tc>
        <w:tc>
          <w:tcPr>
            <w:tcW w:w="0" w:type="auto"/>
            <w:tcBorders>
              <w:top w:val="nil"/>
              <w:left w:val="nil"/>
              <w:bottom w:val="nil"/>
              <w:right w:val="nil"/>
            </w:tcBorders>
            <w:shd w:val="clear" w:color="auto" w:fill="auto"/>
            <w:vAlign w:val="center"/>
            <w:hideMark/>
          </w:tcPr>
          <w:p w14:paraId="7EB21EC4" w14:textId="77777777" w:rsidR="001D21C8" w:rsidRPr="001D21C8" w:rsidRDefault="001D21C8" w:rsidP="001D21C8">
            <w:pPr>
              <w:spacing w:line="240" w:lineRule="auto"/>
              <w:ind w:firstLine="0"/>
              <w:jc w:val="center"/>
              <w:rPr>
                <w:rFonts w:eastAsia="Times New Roman" w:cs="Times New Roman"/>
                <w:sz w:val="20"/>
                <w:szCs w:val="20"/>
                <w:lang w:val="en-US" w:eastAsia="zh-CN"/>
              </w:rPr>
            </w:pPr>
          </w:p>
        </w:tc>
      </w:tr>
      <w:tr w:rsidR="001D21C8" w:rsidRPr="001D21C8" w14:paraId="5C771124" w14:textId="77777777" w:rsidTr="00E1236A">
        <w:trPr>
          <w:trHeight w:val="113"/>
        </w:trPr>
        <w:tc>
          <w:tcPr>
            <w:tcW w:w="0" w:type="auto"/>
            <w:tcBorders>
              <w:top w:val="nil"/>
              <w:left w:val="nil"/>
              <w:bottom w:val="nil"/>
              <w:right w:val="nil"/>
            </w:tcBorders>
            <w:shd w:val="clear" w:color="auto" w:fill="auto"/>
            <w:vAlign w:val="center"/>
            <w:hideMark/>
          </w:tcPr>
          <w:p w14:paraId="20806E2F" w14:textId="77777777" w:rsidR="001D21C8" w:rsidRPr="001D21C8" w:rsidRDefault="001D21C8" w:rsidP="001D21C8">
            <w:pPr>
              <w:spacing w:line="240" w:lineRule="auto"/>
              <w:ind w:firstLine="0"/>
              <w:rPr>
                <w:rFonts w:eastAsia="Times New Roman" w:cs="Times New Roman"/>
                <w:i/>
                <w:iCs/>
                <w:color w:val="000000"/>
                <w:sz w:val="20"/>
                <w:szCs w:val="20"/>
                <w:lang w:val="en-US" w:eastAsia="zh-CN"/>
              </w:rPr>
            </w:pPr>
            <w:r w:rsidRPr="001D21C8">
              <w:rPr>
                <w:rFonts w:eastAsia="Times New Roman" w:cs="Times New Roman"/>
                <w:i/>
                <w:iCs/>
                <w:color w:val="000000"/>
                <w:sz w:val="20"/>
                <w:szCs w:val="20"/>
                <w:lang w:val="en-US" w:eastAsia="zh-CN"/>
              </w:rPr>
              <w:t>Personal Endorsement</w:t>
            </w:r>
          </w:p>
        </w:tc>
        <w:tc>
          <w:tcPr>
            <w:tcW w:w="0" w:type="auto"/>
            <w:gridSpan w:val="2"/>
            <w:tcBorders>
              <w:top w:val="nil"/>
              <w:left w:val="nil"/>
              <w:bottom w:val="nil"/>
              <w:right w:val="nil"/>
            </w:tcBorders>
            <w:shd w:val="clear" w:color="auto" w:fill="auto"/>
            <w:vAlign w:val="center"/>
            <w:hideMark/>
          </w:tcPr>
          <w:p w14:paraId="7A0FCAA7" w14:textId="77777777" w:rsidR="001D21C8" w:rsidRPr="001D21C8" w:rsidRDefault="001D21C8" w:rsidP="001D21C8">
            <w:pPr>
              <w:spacing w:line="240" w:lineRule="auto"/>
              <w:ind w:firstLine="0"/>
              <w:jc w:val="center"/>
              <w:rPr>
                <w:rFonts w:eastAsia="Times New Roman" w:cs="Times New Roman"/>
                <w:i/>
                <w:iCs/>
                <w:color w:val="000000"/>
                <w:sz w:val="20"/>
                <w:szCs w:val="20"/>
                <w:lang w:val="en-US" w:eastAsia="zh-CN"/>
              </w:rPr>
            </w:pPr>
            <w:r w:rsidRPr="001D21C8">
              <w:rPr>
                <w:rFonts w:eastAsia="Times New Roman" w:cs="Times New Roman"/>
                <w:i/>
                <w:iCs/>
                <w:color w:val="000000"/>
                <w:sz w:val="20"/>
                <w:szCs w:val="20"/>
                <w:lang w:val="en-US" w:eastAsia="zh-CN"/>
              </w:rPr>
              <w:t>n</w:t>
            </w:r>
            <w:r w:rsidRPr="001D21C8">
              <w:rPr>
                <w:rFonts w:eastAsia="Times New Roman" w:cs="Times New Roman"/>
                <w:color w:val="000000"/>
                <w:sz w:val="20"/>
                <w:szCs w:val="20"/>
                <w:lang w:val="en-US" w:eastAsia="zh-CN"/>
              </w:rPr>
              <w:t xml:space="preserve"> = 140</w:t>
            </w:r>
          </w:p>
        </w:tc>
        <w:tc>
          <w:tcPr>
            <w:tcW w:w="0" w:type="auto"/>
            <w:gridSpan w:val="2"/>
            <w:tcBorders>
              <w:top w:val="nil"/>
              <w:left w:val="nil"/>
              <w:bottom w:val="nil"/>
              <w:right w:val="nil"/>
            </w:tcBorders>
            <w:shd w:val="clear" w:color="auto" w:fill="auto"/>
            <w:vAlign w:val="center"/>
            <w:hideMark/>
          </w:tcPr>
          <w:p w14:paraId="4ADE50BE" w14:textId="77777777" w:rsidR="001D21C8" w:rsidRPr="001D21C8" w:rsidRDefault="001D21C8" w:rsidP="001D21C8">
            <w:pPr>
              <w:spacing w:line="240" w:lineRule="auto"/>
              <w:ind w:firstLine="0"/>
              <w:jc w:val="center"/>
              <w:rPr>
                <w:rFonts w:eastAsia="Times New Roman" w:cs="Times New Roman"/>
                <w:i/>
                <w:iCs/>
                <w:color w:val="000000"/>
                <w:sz w:val="20"/>
                <w:szCs w:val="20"/>
                <w:lang w:val="en-US" w:eastAsia="zh-CN"/>
              </w:rPr>
            </w:pPr>
            <w:r w:rsidRPr="001D21C8">
              <w:rPr>
                <w:rFonts w:eastAsia="Times New Roman" w:cs="Times New Roman"/>
                <w:i/>
                <w:iCs/>
                <w:color w:val="000000"/>
                <w:sz w:val="20"/>
                <w:szCs w:val="20"/>
                <w:lang w:val="en-US" w:eastAsia="zh-CN"/>
              </w:rPr>
              <w:t>n</w:t>
            </w:r>
            <w:r w:rsidRPr="001D21C8">
              <w:rPr>
                <w:rFonts w:eastAsia="Times New Roman" w:cs="Times New Roman"/>
                <w:color w:val="000000"/>
                <w:sz w:val="20"/>
                <w:szCs w:val="20"/>
                <w:lang w:val="en-US" w:eastAsia="zh-CN"/>
              </w:rPr>
              <w:t xml:space="preserve"> = 80</w:t>
            </w:r>
          </w:p>
        </w:tc>
        <w:tc>
          <w:tcPr>
            <w:tcW w:w="0" w:type="auto"/>
            <w:tcBorders>
              <w:top w:val="nil"/>
              <w:left w:val="nil"/>
              <w:bottom w:val="nil"/>
              <w:right w:val="nil"/>
            </w:tcBorders>
            <w:shd w:val="clear" w:color="auto" w:fill="auto"/>
            <w:vAlign w:val="center"/>
            <w:hideMark/>
          </w:tcPr>
          <w:p w14:paraId="4DCC6E67" w14:textId="77777777" w:rsidR="001D21C8" w:rsidRPr="001D21C8" w:rsidRDefault="001D21C8" w:rsidP="001D21C8">
            <w:pPr>
              <w:spacing w:line="240" w:lineRule="auto"/>
              <w:ind w:firstLine="0"/>
              <w:jc w:val="center"/>
              <w:rPr>
                <w:rFonts w:eastAsia="Times New Roman" w:cs="Times New Roman"/>
                <w:i/>
                <w:iCs/>
                <w:color w:val="000000"/>
                <w:sz w:val="20"/>
                <w:szCs w:val="20"/>
                <w:lang w:val="en-US" w:eastAsia="zh-CN"/>
              </w:rPr>
            </w:pPr>
          </w:p>
        </w:tc>
        <w:tc>
          <w:tcPr>
            <w:tcW w:w="0" w:type="auto"/>
            <w:tcBorders>
              <w:top w:val="nil"/>
              <w:left w:val="nil"/>
              <w:bottom w:val="nil"/>
              <w:right w:val="nil"/>
            </w:tcBorders>
            <w:shd w:val="clear" w:color="auto" w:fill="auto"/>
            <w:vAlign w:val="center"/>
            <w:hideMark/>
          </w:tcPr>
          <w:p w14:paraId="36B4360B" w14:textId="77777777" w:rsidR="001D21C8" w:rsidRPr="001D21C8" w:rsidRDefault="001D21C8" w:rsidP="001D21C8">
            <w:pPr>
              <w:spacing w:line="240" w:lineRule="auto"/>
              <w:ind w:firstLine="0"/>
              <w:jc w:val="center"/>
              <w:rPr>
                <w:rFonts w:eastAsia="Times New Roman" w:cs="Times New Roman"/>
                <w:sz w:val="20"/>
                <w:szCs w:val="20"/>
                <w:lang w:val="en-US" w:eastAsia="zh-CN"/>
              </w:rPr>
            </w:pPr>
          </w:p>
        </w:tc>
        <w:tc>
          <w:tcPr>
            <w:tcW w:w="0" w:type="auto"/>
            <w:tcBorders>
              <w:top w:val="nil"/>
              <w:left w:val="nil"/>
              <w:bottom w:val="nil"/>
              <w:right w:val="nil"/>
            </w:tcBorders>
            <w:shd w:val="clear" w:color="auto" w:fill="auto"/>
            <w:vAlign w:val="center"/>
            <w:hideMark/>
          </w:tcPr>
          <w:p w14:paraId="3A8A088E" w14:textId="77777777" w:rsidR="001D21C8" w:rsidRPr="001D21C8" w:rsidRDefault="001D21C8" w:rsidP="001D21C8">
            <w:pPr>
              <w:spacing w:line="240" w:lineRule="auto"/>
              <w:ind w:firstLine="0"/>
              <w:jc w:val="center"/>
              <w:rPr>
                <w:rFonts w:eastAsia="Times New Roman" w:cs="Times New Roman"/>
                <w:sz w:val="20"/>
                <w:szCs w:val="20"/>
                <w:lang w:val="en-US" w:eastAsia="zh-CN"/>
              </w:rPr>
            </w:pPr>
          </w:p>
        </w:tc>
      </w:tr>
      <w:tr w:rsidR="001D21C8" w:rsidRPr="001D21C8" w14:paraId="2DB4EBDE" w14:textId="77777777" w:rsidTr="00E1236A">
        <w:trPr>
          <w:trHeight w:val="113"/>
        </w:trPr>
        <w:tc>
          <w:tcPr>
            <w:tcW w:w="0" w:type="auto"/>
            <w:tcBorders>
              <w:top w:val="nil"/>
              <w:left w:val="nil"/>
              <w:bottom w:val="nil"/>
              <w:right w:val="nil"/>
            </w:tcBorders>
            <w:shd w:val="clear" w:color="auto" w:fill="auto"/>
            <w:vAlign w:val="center"/>
            <w:hideMark/>
          </w:tcPr>
          <w:p w14:paraId="5ED97EF3" w14:textId="77777777" w:rsidR="001D21C8" w:rsidRPr="001D21C8" w:rsidRDefault="001D21C8" w:rsidP="001D21C8">
            <w:pPr>
              <w:spacing w:line="240" w:lineRule="auto"/>
              <w:ind w:firstLine="0"/>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Dignity</w:t>
            </w:r>
          </w:p>
        </w:tc>
        <w:tc>
          <w:tcPr>
            <w:tcW w:w="0" w:type="auto"/>
            <w:tcBorders>
              <w:top w:val="nil"/>
              <w:left w:val="nil"/>
              <w:bottom w:val="nil"/>
              <w:right w:val="nil"/>
            </w:tcBorders>
            <w:shd w:val="clear" w:color="auto" w:fill="auto"/>
            <w:vAlign w:val="center"/>
            <w:hideMark/>
          </w:tcPr>
          <w:p w14:paraId="58E80731"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0.06</w:t>
            </w:r>
          </w:p>
        </w:tc>
        <w:tc>
          <w:tcPr>
            <w:tcW w:w="0" w:type="auto"/>
            <w:tcBorders>
              <w:top w:val="nil"/>
              <w:left w:val="nil"/>
              <w:bottom w:val="nil"/>
              <w:right w:val="nil"/>
            </w:tcBorders>
            <w:shd w:val="clear" w:color="auto" w:fill="auto"/>
            <w:vAlign w:val="center"/>
            <w:hideMark/>
          </w:tcPr>
          <w:p w14:paraId="5868D79D"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0.23</w:t>
            </w:r>
          </w:p>
        </w:tc>
        <w:tc>
          <w:tcPr>
            <w:tcW w:w="0" w:type="auto"/>
            <w:tcBorders>
              <w:top w:val="nil"/>
              <w:left w:val="nil"/>
              <w:bottom w:val="nil"/>
              <w:right w:val="nil"/>
            </w:tcBorders>
            <w:shd w:val="clear" w:color="auto" w:fill="auto"/>
            <w:vAlign w:val="center"/>
            <w:hideMark/>
          </w:tcPr>
          <w:p w14:paraId="492482B1"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0.09</w:t>
            </w:r>
          </w:p>
        </w:tc>
        <w:tc>
          <w:tcPr>
            <w:tcW w:w="0" w:type="auto"/>
            <w:tcBorders>
              <w:top w:val="nil"/>
              <w:left w:val="nil"/>
              <w:bottom w:val="nil"/>
              <w:right w:val="nil"/>
            </w:tcBorders>
            <w:shd w:val="clear" w:color="auto" w:fill="auto"/>
            <w:vAlign w:val="center"/>
            <w:hideMark/>
          </w:tcPr>
          <w:p w14:paraId="18B6A648"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0.23</w:t>
            </w:r>
          </w:p>
        </w:tc>
        <w:tc>
          <w:tcPr>
            <w:tcW w:w="0" w:type="auto"/>
            <w:tcBorders>
              <w:top w:val="nil"/>
              <w:left w:val="nil"/>
              <w:bottom w:val="nil"/>
              <w:right w:val="nil"/>
            </w:tcBorders>
            <w:shd w:val="clear" w:color="auto" w:fill="auto"/>
            <w:vAlign w:val="center"/>
            <w:hideMark/>
          </w:tcPr>
          <w:p w14:paraId="3215D3CD"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0.56</w:t>
            </w:r>
          </w:p>
        </w:tc>
        <w:tc>
          <w:tcPr>
            <w:tcW w:w="0" w:type="auto"/>
            <w:tcBorders>
              <w:top w:val="nil"/>
              <w:left w:val="nil"/>
              <w:bottom w:val="nil"/>
              <w:right w:val="nil"/>
            </w:tcBorders>
            <w:shd w:val="clear" w:color="auto" w:fill="auto"/>
            <w:vAlign w:val="center"/>
            <w:hideMark/>
          </w:tcPr>
          <w:p w14:paraId="0A6B296E"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p>
        </w:tc>
        <w:tc>
          <w:tcPr>
            <w:tcW w:w="0" w:type="auto"/>
            <w:tcBorders>
              <w:top w:val="nil"/>
              <w:left w:val="nil"/>
              <w:bottom w:val="nil"/>
              <w:right w:val="nil"/>
            </w:tcBorders>
            <w:shd w:val="clear" w:color="auto" w:fill="auto"/>
            <w:vAlign w:val="center"/>
            <w:hideMark/>
          </w:tcPr>
          <w:p w14:paraId="4C211F27"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0</w:t>
            </w:r>
          </w:p>
        </w:tc>
      </w:tr>
      <w:tr w:rsidR="001D21C8" w:rsidRPr="001D21C8" w14:paraId="14C9B4BB" w14:textId="77777777" w:rsidTr="00E1236A">
        <w:trPr>
          <w:trHeight w:val="113"/>
        </w:trPr>
        <w:tc>
          <w:tcPr>
            <w:tcW w:w="0" w:type="auto"/>
            <w:tcBorders>
              <w:top w:val="nil"/>
              <w:left w:val="nil"/>
              <w:bottom w:val="nil"/>
              <w:right w:val="nil"/>
            </w:tcBorders>
            <w:shd w:val="clear" w:color="auto" w:fill="auto"/>
            <w:vAlign w:val="center"/>
            <w:hideMark/>
          </w:tcPr>
          <w:p w14:paraId="10C96F2E" w14:textId="77777777" w:rsidR="001D21C8" w:rsidRPr="001D21C8" w:rsidRDefault="001D21C8" w:rsidP="001D21C8">
            <w:pPr>
              <w:spacing w:line="240" w:lineRule="auto"/>
              <w:ind w:firstLine="0"/>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Face</w:t>
            </w:r>
          </w:p>
        </w:tc>
        <w:tc>
          <w:tcPr>
            <w:tcW w:w="0" w:type="auto"/>
            <w:tcBorders>
              <w:top w:val="nil"/>
              <w:left w:val="nil"/>
              <w:bottom w:val="nil"/>
              <w:right w:val="nil"/>
            </w:tcBorders>
            <w:shd w:val="clear" w:color="auto" w:fill="auto"/>
            <w:vAlign w:val="center"/>
            <w:hideMark/>
          </w:tcPr>
          <w:p w14:paraId="1ABAEEC9"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0.24</w:t>
            </w:r>
          </w:p>
        </w:tc>
        <w:tc>
          <w:tcPr>
            <w:tcW w:w="0" w:type="auto"/>
            <w:tcBorders>
              <w:top w:val="nil"/>
              <w:left w:val="nil"/>
              <w:bottom w:val="nil"/>
              <w:right w:val="nil"/>
            </w:tcBorders>
            <w:shd w:val="clear" w:color="auto" w:fill="auto"/>
            <w:vAlign w:val="center"/>
            <w:hideMark/>
          </w:tcPr>
          <w:p w14:paraId="10675BE8"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0.48</w:t>
            </w:r>
          </w:p>
        </w:tc>
        <w:tc>
          <w:tcPr>
            <w:tcW w:w="0" w:type="auto"/>
            <w:tcBorders>
              <w:top w:val="nil"/>
              <w:left w:val="nil"/>
              <w:bottom w:val="nil"/>
              <w:right w:val="nil"/>
            </w:tcBorders>
            <w:shd w:val="clear" w:color="auto" w:fill="auto"/>
            <w:vAlign w:val="center"/>
            <w:hideMark/>
          </w:tcPr>
          <w:p w14:paraId="683D8050"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0.09</w:t>
            </w:r>
          </w:p>
        </w:tc>
        <w:tc>
          <w:tcPr>
            <w:tcW w:w="0" w:type="auto"/>
            <w:tcBorders>
              <w:top w:val="nil"/>
              <w:left w:val="nil"/>
              <w:bottom w:val="nil"/>
              <w:right w:val="nil"/>
            </w:tcBorders>
            <w:shd w:val="clear" w:color="auto" w:fill="auto"/>
            <w:vAlign w:val="center"/>
            <w:hideMark/>
          </w:tcPr>
          <w:p w14:paraId="1A705D46"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0.49</w:t>
            </w:r>
          </w:p>
        </w:tc>
        <w:tc>
          <w:tcPr>
            <w:tcW w:w="0" w:type="auto"/>
            <w:tcBorders>
              <w:top w:val="nil"/>
              <w:left w:val="nil"/>
              <w:bottom w:val="nil"/>
              <w:right w:val="nil"/>
            </w:tcBorders>
            <w:shd w:val="clear" w:color="auto" w:fill="auto"/>
            <w:vAlign w:val="center"/>
            <w:hideMark/>
          </w:tcPr>
          <w:p w14:paraId="63B70298"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5.11</w:t>
            </w:r>
          </w:p>
        </w:tc>
        <w:tc>
          <w:tcPr>
            <w:tcW w:w="0" w:type="auto"/>
            <w:tcBorders>
              <w:top w:val="nil"/>
              <w:left w:val="nil"/>
              <w:bottom w:val="nil"/>
              <w:right w:val="nil"/>
            </w:tcBorders>
            <w:shd w:val="clear" w:color="auto" w:fill="auto"/>
            <w:vAlign w:val="center"/>
            <w:hideMark/>
          </w:tcPr>
          <w:p w14:paraId="7EEB7BF3"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w:t>
            </w:r>
          </w:p>
        </w:tc>
        <w:tc>
          <w:tcPr>
            <w:tcW w:w="0" w:type="auto"/>
            <w:tcBorders>
              <w:top w:val="nil"/>
              <w:left w:val="nil"/>
              <w:bottom w:val="nil"/>
              <w:right w:val="nil"/>
            </w:tcBorders>
            <w:shd w:val="clear" w:color="auto" w:fill="auto"/>
            <w:vAlign w:val="center"/>
            <w:hideMark/>
          </w:tcPr>
          <w:p w14:paraId="2AFF0759"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0.02</w:t>
            </w:r>
          </w:p>
        </w:tc>
      </w:tr>
      <w:tr w:rsidR="001D21C8" w:rsidRPr="001D21C8" w14:paraId="47CE2846" w14:textId="77777777" w:rsidTr="00E1236A">
        <w:trPr>
          <w:trHeight w:val="113"/>
        </w:trPr>
        <w:tc>
          <w:tcPr>
            <w:tcW w:w="0" w:type="auto"/>
            <w:tcBorders>
              <w:top w:val="nil"/>
              <w:left w:val="nil"/>
              <w:bottom w:val="nil"/>
              <w:right w:val="nil"/>
            </w:tcBorders>
            <w:shd w:val="clear" w:color="auto" w:fill="auto"/>
            <w:vAlign w:val="center"/>
            <w:hideMark/>
          </w:tcPr>
          <w:p w14:paraId="192723C8" w14:textId="77777777" w:rsidR="001D21C8" w:rsidRPr="001D21C8" w:rsidRDefault="001D21C8" w:rsidP="001D21C8">
            <w:pPr>
              <w:spacing w:line="240" w:lineRule="auto"/>
              <w:ind w:firstLine="0"/>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Honor: Self-Promotion &amp; Retaliation</w:t>
            </w:r>
          </w:p>
        </w:tc>
        <w:tc>
          <w:tcPr>
            <w:tcW w:w="0" w:type="auto"/>
            <w:tcBorders>
              <w:top w:val="nil"/>
              <w:left w:val="nil"/>
              <w:bottom w:val="nil"/>
              <w:right w:val="nil"/>
            </w:tcBorders>
            <w:shd w:val="clear" w:color="auto" w:fill="auto"/>
            <w:vAlign w:val="center"/>
            <w:hideMark/>
          </w:tcPr>
          <w:p w14:paraId="0D946BD4"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-0.03</w:t>
            </w:r>
          </w:p>
        </w:tc>
        <w:tc>
          <w:tcPr>
            <w:tcW w:w="0" w:type="auto"/>
            <w:tcBorders>
              <w:top w:val="nil"/>
              <w:left w:val="nil"/>
              <w:bottom w:val="nil"/>
              <w:right w:val="nil"/>
            </w:tcBorders>
            <w:shd w:val="clear" w:color="auto" w:fill="auto"/>
            <w:vAlign w:val="center"/>
            <w:hideMark/>
          </w:tcPr>
          <w:p w14:paraId="11F95206"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0.77</w:t>
            </w:r>
          </w:p>
        </w:tc>
        <w:tc>
          <w:tcPr>
            <w:tcW w:w="0" w:type="auto"/>
            <w:tcBorders>
              <w:top w:val="nil"/>
              <w:left w:val="nil"/>
              <w:bottom w:val="nil"/>
              <w:right w:val="nil"/>
            </w:tcBorders>
            <w:shd w:val="clear" w:color="auto" w:fill="auto"/>
            <w:vAlign w:val="center"/>
            <w:hideMark/>
          </w:tcPr>
          <w:p w14:paraId="24CC77E3"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-0.26</w:t>
            </w:r>
          </w:p>
        </w:tc>
        <w:tc>
          <w:tcPr>
            <w:tcW w:w="0" w:type="auto"/>
            <w:tcBorders>
              <w:top w:val="nil"/>
              <w:left w:val="nil"/>
              <w:bottom w:val="nil"/>
              <w:right w:val="nil"/>
            </w:tcBorders>
            <w:shd w:val="clear" w:color="auto" w:fill="auto"/>
            <w:vAlign w:val="center"/>
            <w:hideMark/>
          </w:tcPr>
          <w:p w14:paraId="532012C9"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0.66</w:t>
            </w:r>
          </w:p>
        </w:tc>
        <w:tc>
          <w:tcPr>
            <w:tcW w:w="0" w:type="auto"/>
            <w:tcBorders>
              <w:top w:val="nil"/>
              <w:left w:val="nil"/>
              <w:bottom w:val="nil"/>
              <w:right w:val="nil"/>
            </w:tcBorders>
            <w:shd w:val="clear" w:color="auto" w:fill="auto"/>
            <w:vAlign w:val="center"/>
            <w:hideMark/>
          </w:tcPr>
          <w:p w14:paraId="107D8243"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5.58</w:t>
            </w:r>
          </w:p>
        </w:tc>
        <w:tc>
          <w:tcPr>
            <w:tcW w:w="0" w:type="auto"/>
            <w:tcBorders>
              <w:top w:val="nil"/>
              <w:left w:val="nil"/>
              <w:bottom w:val="nil"/>
              <w:right w:val="nil"/>
            </w:tcBorders>
            <w:shd w:val="clear" w:color="auto" w:fill="auto"/>
            <w:vAlign w:val="center"/>
            <w:hideMark/>
          </w:tcPr>
          <w:p w14:paraId="39FB04A1"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w:t>
            </w:r>
          </w:p>
        </w:tc>
        <w:tc>
          <w:tcPr>
            <w:tcW w:w="0" w:type="auto"/>
            <w:tcBorders>
              <w:top w:val="nil"/>
              <w:left w:val="nil"/>
              <w:bottom w:val="nil"/>
              <w:right w:val="nil"/>
            </w:tcBorders>
            <w:shd w:val="clear" w:color="auto" w:fill="auto"/>
            <w:vAlign w:val="center"/>
            <w:hideMark/>
          </w:tcPr>
          <w:p w14:paraId="6DED687B"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0.03</w:t>
            </w:r>
          </w:p>
        </w:tc>
      </w:tr>
      <w:tr w:rsidR="001D21C8" w:rsidRPr="001D21C8" w14:paraId="6EFA28CF" w14:textId="77777777" w:rsidTr="00E1236A">
        <w:trPr>
          <w:trHeight w:val="113"/>
        </w:trPr>
        <w:tc>
          <w:tcPr>
            <w:tcW w:w="0" w:type="auto"/>
            <w:tcBorders>
              <w:top w:val="nil"/>
              <w:left w:val="nil"/>
              <w:bottom w:val="nil"/>
              <w:right w:val="nil"/>
            </w:tcBorders>
            <w:shd w:val="clear" w:color="auto" w:fill="auto"/>
            <w:vAlign w:val="center"/>
            <w:hideMark/>
          </w:tcPr>
          <w:p w14:paraId="4AEBED5B" w14:textId="77777777" w:rsidR="001D21C8" w:rsidRPr="001D21C8" w:rsidRDefault="001D21C8" w:rsidP="001D21C8">
            <w:pPr>
              <w:spacing w:line="240" w:lineRule="auto"/>
              <w:ind w:firstLine="0"/>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Honor: Defense of Family Reputation</w:t>
            </w:r>
          </w:p>
        </w:tc>
        <w:tc>
          <w:tcPr>
            <w:tcW w:w="0" w:type="auto"/>
            <w:tcBorders>
              <w:top w:val="nil"/>
              <w:left w:val="nil"/>
              <w:bottom w:val="nil"/>
              <w:right w:val="nil"/>
            </w:tcBorders>
            <w:shd w:val="clear" w:color="auto" w:fill="auto"/>
            <w:vAlign w:val="center"/>
            <w:hideMark/>
          </w:tcPr>
          <w:p w14:paraId="57FD936D"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0.37</w:t>
            </w:r>
          </w:p>
        </w:tc>
        <w:tc>
          <w:tcPr>
            <w:tcW w:w="0" w:type="auto"/>
            <w:tcBorders>
              <w:top w:val="nil"/>
              <w:left w:val="nil"/>
              <w:bottom w:val="nil"/>
              <w:right w:val="nil"/>
            </w:tcBorders>
            <w:shd w:val="clear" w:color="auto" w:fill="auto"/>
            <w:vAlign w:val="center"/>
            <w:hideMark/>
          </w:tcPr>
          <w:p w14:paraId="360D8E7F"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1.2</w:t>
            </w:r>
          </w:p>
        </w:tc>
        <w:tc>
          <w:tcPr>
            <w:tcW w:w="0" w:type="auto"/>
            <w:tcBorders>
              <w:top w:val="nil"/>
              <w:left w:val="nil"/>
              <w:bottom w:val="nil"/>
              <w:right w:val="nil"/>
            </w:tcBorders>
            <w:shd w:val="clear" w:color="auto" w:fill="auto"/>
            <w:vAlign w:val="center"/>
            <w:hideMark/>
          </w:tcPr>
          <w:p w14:paraId="41206611"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0.03</w:t>
            </w:r>
          </w:p>
        </w:tc>
        <w:tc>
          <w:tcPr>
            <w:tcW w:w="0" w:type="auto"/>
            <w:tcBorders>
              <w:top w:val="nil"/>
              <w:left w:val="nil"/>
              <w:bottom w:val="nil"/>
              <w:right w:val="nil"/>
            </w:tcBorders>
            <w:shd w:val="clear" w:color="auto" w:fill="auto"/>
            <w:vAlign w:val="center"/>
            <w:hideMark/>
          </w:tcPr>
          <w:p w14:paraId="12F88267"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1.03</w:t>
            </w:r>
          </w:p>
        </w:tc>
        <w:tc>
          <w:tcPr>
            <w:tcW w:w="0" w:type="auto"/>
            <w:tcBorders>
              <w:top w:val="nil"/>
              <w:left w:val="nil"/>
              <w:bottom w:val="nil"/>
              <w:right w:val="nil"/>
            </w:tcBorders>
            <w:shd w:val="clear" w:color="auto" w:fill="auto"/>
            <w:vAlign w:val="center"/>
            <w:hideMark/>
          </w:tcPr>
          <w:p w14:paraId="62AF764B"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4.12</w:t>
            </w:r>
          </w:p>
        </w:tc>
        <w:tc>
          <w:tcPr>
            <w:tcW w:w="0" w:type="auto"/>
            <w:tcBorders>
              <w:top w:val="nil"/>
              <w:left w:val="nil"/>
              <w:bottom w:val="nil"/>
              <w:right w:val="nil"/>
            </w:tcBorders>
            <w:shd w:val="clear" w:color="auto" w:fill="auto"/>
            <w:vAlign w:val="center"/>
            <w:hideMark/>
          </w:tcPr>
          <w:p w14:paraId="005A0307"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w:t>
            </w:r>
          </w:p>
        </w:tc>
        <w:tc>
          <w:tcPr>
            <w:tcW w:w="0" w:type="auto"/>
            <w:tcBorders>
              <w:top w:val="nil"/>
              <w:left w:val="nil"/>
              <w:bottom w:val="nil"/>
              <w:right w:val="nil"/>
            </w:tcBorders>
            <w:shd w:val="clear" w:color="auto" w:fill="auto"/>
            <w:vAlign w:val="center"/>
            <w:hideMark/>
          </w:tcPr>
          <w:p w14:paraId="1832C69D"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0.02</w:t>
            </w:r>
          </w:p>
        </w:tc>
      </w:tr>
      <w:tr w:rsidR="001D21C8" w:rsidRPr="001D21C8" w14:paraId="7E0ACE6D" w14:textId="77777777" w:rsidTr="00E1236A">
        <w:trPr>
          <w:trHeight w:val="113"/>
        </w:trPr>
        <w:tc>
          <w:tcPr>
            <w:tcW w:w="0" w:type="auto"/>
            <w:tcBorders>
              <w:top w:val="nil"/>
              <w:left w:val="nil"/>
              <w:bottom w:val="nil"/>
              <w:right w:val="nil"/>
            </w:tcBorders>
            <w:shd w:val="clear" w:color="auto" w:fill="auto"/>
            <w:vAlign w:val="center"/>
            <w:hideMark/>
          </w:tcPr>
          <w:p w14:paraId="0DFC891E"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p>
        </w:tc>
        <w:tc>
          <w:tcPr>
            <w:tcW w:w="0" w:type="auto"/>
            <w:tcBorders>
              <w:top w:val="nil"/>
              <w:left w:val="nil"/>
              <w:bottom w:val="nil"/>
              <w:right w:val="nil"/>
            </w:tcBorders>
            <w:shd w:val="clear" w:color="auto" w:fill="auto"/>
            <w:noWrap/>
            <w:vAlign w:val="bottom"/>
            <w:hideMark/>
          </w:tcPr>
          <w:p w14:paraId="2C24E997" w14:textId="77777777" w:rsidR="001D21C8" w:rsidRPr="001D21C8" w:rsidRDefault="001D21C8" w:rsidP="001D21C8">
            <w:pPr>
              <w:spacing w:line="240" w:lineRule="auto"/>
              <w:ind w:firstLine="0"/>
              <w:rPr>
                <w:rFonts w:eastAsia="Times New Roman" w:cs="Times New Roman"/>
                <w:sz w:val="20"/>
                <w:szCs w:val="20"/>
                <w:lang w:val="en-US" w:eastAsia="zh-CN"/>
              </w:rPr>
            </w:pPr>
          </w:p>
        </w:tc>
        <w:tc>
          <w:tcPr>
            <w:tcW w:w="0" w:type="auto"/>
            <w:tcBorders>
              <w:top w:val="nil"/>
              <w:left w:val="nil"/>
              <w:bottom w:val="nil"/>
              <w:right w:val="nil"/>
            </w:tcBorders>
            <w:shd w:val="clear" w:color="auto" w:fill="auto"/>
            <w:noWrap/>
            <w:vAlign w:val="bottom"/>
            <w:hideMark/>
          </w:tcPr>
          <w:p w14:paraId="1F220758" w14:textId="77777777" w:rsidR="001D21C8" w:rsidRPr="001D21C8" w:rsidRDefault="001D21C8" w:rsidP="001D21C8">
            <w:pPr>
              <w:spacing w:line="240" w:lineRule="auto"/>
              <w:ind w:firstLine="0"/>
              <w:rPr>
                <w:rFonts w:eastAsia="Times New Roman" w:cs="Times New Roman"/>
                <w:sz w:val="20"/>
                <w:szCs w:val="20"/>
                <w:lang w:val="en-US" w:eastAsia="zh-CN"/>
              </w:rPr>
            </w:pPr>
          </w:p>
        </w:tc>
        <w:tc>
          <w:tcPr>
            <w:tcW w:w="0" w:type="auto"/>
            <w:tcBorders>
              <w:top w:val="nil"/>
              <w:left w:val="nil"/>
              <w:bottom w:val="nil"/>
              <w:right w:val="nil"/>
            </w:tcBorders>
            <w:shd w:val="clear" w:color="auto" w:fill="auto"/>
            <w:noWrap/>
            <w:vAlign w:val="bottom"/>
            <w:hideMark/>
          </w:tcPr>
          <w:p w14:paraId="77808B5D" w14:textId="77777777" w:rsidR="001D21C8" w:rsidRPr="001D21C8" w:rsidRDefault="001D21C8" w:rsidP="001D21C8">
            <w:pPr>
              <w:spacing w:line="240" w:lineRule="auto"/>
              <w:ind w:firstLine="0"/>
              <w:rPr>
                <w:rFonts w:eastAsia="Times New Roman" w:cs="Times New Roman"/>
                <w:sz w:val="20"/>
                <w:szCs w:val="20"/>
                <w:lang w:val="en-US" w:eastAsia="zh-CN"/>
              </w:rPr>
            </w:pPr>
          </w:p>
        </w:tc>
        <w:tc>
          <w:tcPr>
            <w:tcW w:w="0" w:type="auto"/>
            <w:tcBorders>
              <w:top w:val="nil"/>
              <w:left w:val="nil"/>
              <w:bottom w:val="nil"/>
              <w:right w:val="nil"/>
            </w:tcBorders>
            <w:shd w:val="clear" w:color="auto" w:fill="auto"/>
            <w:vAlign w:val="center"/>
            <w:hideMark/>
          </w:tcPr>
          <w:p w14:paraId="196F6B2B" w14:textId="77777777" w:rsidR="001D21C8" w:rsidRPr="001D21C8" w:rsidRDefault="001D21C8" w:rsidP="001D21C8">
            <w:pPr>
              <w:spacing w:line="240" w:lineRule="auto"/>
              <w:ind w:firstLine="0"/>
              <w:rPr>
                <w:rFonts w:eastAsia="Times New Roman" w:cs="Times New Roman"/>
                <w:sz w:val="20"/>
                <w:szCs w:val="20"/>
                <w:lang w:val="en-US" w:eastAsia="zh-CN"/>
              </w:rPr>
            </w:pPr>
          </w:p>
        </w:tc>
        <w:tc>
          <w:tcPr>
            <w:tcW w:w="0" w:type="auto"/>
            <w:tcBorders>
              <w:top w:val="nil"/>
              <w:left w:val="nil"/>
              <w:bottom w:val="nil"/>
              <w:right w:val="nil"/>
            </w:tcBorders>
            <w:shd w:val="clear" w:color="auto" w:fill="auto"/>
            <w:vAlign w:val="center"/>
            <w:hideMark/>
          </w:tcPr>
          <w:p w14:paraId="626F182D" w14:textId="77777777" w:rsidR="001D21C8" w:rsidRPr="001D21C8" w:rsidRDefault="001D21C8" w:rsidP="001D21C8">
            <w:pPr>
              <w:spacing w:line="240" w:lineRule="auto"/>
              <w:ind w:firstLine="0"/>
              <w:rPr>
                <w:rFonts w:eastAsia="Times New Roman" w:cs="Times New Roman"/>
                <w:sz w:val="20"/>
                <w:szCs w:val="20"/>
                <w:lang w:val="en-US" w:eastAsia="zh-CN"/>
              </w:rPr>
            </w:pPr>
          </w:p>
        </w:tc>
        <w:tc>
          <w:tcPr>
            <w:tcW w:w="0" w:type="auto"/>
            <w:tcBorders>
              <w:top w:val="nil"/>
              <w:left w:val="nil"/>
              <w:bottom w:val="nil"/>
              <w:right w:val="nil"/>
            </w:tcBorders>
            <w:shd w:val="clear" w:color="auto" w:fill="auto"/>
            <w:vAlign w:val="center"/>
            <w:hideMark/>
          </w:tcPr>
          <w:p w14:paraId="5AFF6218" w14:textId="77777777" w:rsidR="001D21C8" w:rsidRPr="001D21C8" w:rsidRDefault="001D21C8" w:rsidP="001D21C8">
            <w:pPr>
              <w:spacing w:line="240" w:lineRule="auto"/>
              <w:ind w:firstLine="0"/>
              <w:rPr>
                <w:rFonts w:eastAsia="Times New Roman" w:cs="Times New Roman"/>
                <w:sz w:val="20"/>
                <w:szCs w:val="20"/>
                <w:lang w:val="en-US" w:eastAsia="zh-CN"/>
              </w:rPr>
            </w:pPr>
          </w:p>
        </w:tc>
        <w:tc>
          <w:tcPr>
            <w:tcW w:w="0" w:type="auto"/>
            <w:tcBorders>
              <w:top w:val="nil"/>
              <w:left w:val="nil"/>
              <w:bottom w:val="nil"/>
              <w:right w:val="nil"/>
            </w:tcBorders>
            <w:shd w:val="clear" w:color="auto" w:fill="auto"/>
            <w:vAlign w:val="center"/>
            <w:hideMark/>
          </w:tcPr>
          <w:p w14:paraId="12631434" w14:textId="77777777" w:rsidR="001D21C8" w:rsidRPr="001D21C8" w:rsidRDefault="001D21C8" w:rsidP="001D21C8">
            <w:pPr>
              <w:spacing w:line="240" w:lineRule="auto"/>
              <w:ind w:firstLine="0"/>
              <w:rPr>
                <w:rFonts w:eastAsia="Times New Roman" w:cs="Times New Roman"/>
                <w:sz w:val="20"/>
                <w:szCs w:val="20"/>
                <w:lang w:val="en-US" w:eastAsia="zh-CN"/>
              </w:rPr>
            </w:pPr>
          </w:p>
        </w:tc>
      </w:tr>
      <w:tr w:rsidR="001D21C8" w:rsidRPr="001D21C8" w14:paraId="46FC4C37" w14:textId="77777777" w:rsidTr="00E1236A">
        <w:trPr>
          <w:trHeight w:val="113"/>
        </w:trPr>
        <w:tc>
          <w:tcPr>
            <w:tcW w:w="0" w:type="auto"/>
            <w:tcBorders>
              <w:top w:val="nil"/>
              <w:left w:val="nil"/>
              <w:bottom w:val="nil"/>
              <w:right w:val="nil"/>
            </w:tcBorders>
            <w:shd w:val="clear" w:color="auto" w:fill="auto"/>
            <w:vAlign w:val="center"/>
            <w:hideMark/>
          </w:tcPr>
          <w:p w14:paraId="7F9E2CFF" w14:textId="77777777" w:rsidR="001D21C8" w:rsidRPr="001D21C8" w:rsidRDefault="001D21C8" w:rsidP="001D21C8">
            <w:pPr>
              <w:spacing w:line="240" w:lineRule="auto"/>
              <w:ind w:firstLine="0"/>
              <w:rPr>
                <w:rFonts w:eastAsia="Times New Roman" w:cs="Times New Roman"/>
                <w:i/>
                <w:iCs/>
                <w:color w:val="000000"/>
                <w:sz w:val="20"/>
                <w:szCs w:val="20"/>
                <w:lang w:val="en-US" w:eastAsia="zh-CN"/>
              </w:rPr>
            </w:pPr>
            <w:r w:rsidRPr="001D21C8">
              <w:rPr>
                <w:rFonts w:eastAsia="Times New Roman" w:cs="Times New Roman"/>
                <w:i/>
                <w:iCs/>
                <w:color w:val="000000"/>
                <w:sz w:val="20"/>
                <w:szCs w:val="20"/>
                <w:lang w:val="en-US" w:eastAsia="zh-CN"/>
              </w:rPr>
              <w:t>Perceived-Societal Endorsement</w:t>
            </w:r>
          </w:p>
        </w:tc>
        <w:tc>
          <w:tcPr>
            <w:tcW w:w="0" w:type="auto"/>
            <w:gridSpan w:val="2"/>
            <w:tcBorders>
              <w:top w:val="nil"/>
              <w:left w:val="nil"/>
              <w:bottom w:val="nil"/>
              <w:right w:val="nil"/>
            </w:tcBorders>
            <w:shd w:val="clear" w:color="auto" w:fill="auto"/>
            <w:vAlign w:val="center"/>
            <w:hideMark/>
          </w:tcPr>
          <w:p w14:paraId="72312726" w14:textId="77777777" w:rsidR="001D21C8" w:rsidRPr="001D21C8" w:rsidRDefault="001D21C8" w:rsidP="001D21C8">
            <w:pPr>
              <w:spacing w:line="240" w:lineRule="auto"/>
              <w:ind w:firstLine="0"/>
              <w:jc w:val="center"/>
              <w:rPr>
                <w:rFonts w:eastAsia="Times New Roman" w:cs="Times New Roman"/>
                <w:i/>
                <w:iCs/>
                <w:color w:val="000000"/>
                <w:sz w:val="20"/>
                <w:szCs w:val="20"/>
                <w:lang w:val="en-US" w:eastAsia="zh-CN"/>
              </w:rPr>
            </w:pPr>
            <w:r w:rsidRPr="001D21C8">
              <w:rPr>
                <w:rFonts w:eastAsia="Times New Roman" w:cs="Times New Roman"/>
                <w:i/>
                <w:iCs/>
                <w:color w:val="000000"/>
                <w:sz w:val="20"/>
                <w:szCs w:val="20"/>
                <w:lang w:val="en-US" w:eastAsia="zh-CN"/>
              </w:rPr>
              <w:t>n</w:t>
            </w:r>
            <w:r w:rsidRPr="001D21C8">
              <w:rPr>
                <w:rFonts w:eastAsia="Times New Roman" w:cs="Times New Roman"/>
                <w:color w:val="000000"/>
                <w:sz w:val="20"/>
                <w:szCs w:val="20"/>
                <w:lang w:val="en-US" w:eastAsia="zh-CN"/>
              </w:rPr>
              <w:t xml:space="preserve"> = 138</w:t>
            </w:r>
          </w:p>
        </w:tc>
        <w:tc>
          <w:tcPr>
            <w:tcW w:w="0" w:type="auto"/>
            <w:gridSpan w:val="2"/>
            <w:tcBorders>
              <w:top w:val="nil"/>
              <w:left w:val="nil"/>
              <w:bottom w:val="nil"/>
              <w:right w:val="nil"/>
            </w:tcBorders>
            <w:shd w:val="clear" w:color="auto" w:fill="auto"/>
            <w:vAlign w:val="center"/>
            <w:hideMark/>
          </w:tcPr>
          <w:p w14:paraId="62B7C806" w14:textId="77777777" w:rsidR="001D21C8" w:rsidRPr="001D21C8" w:rsidRDefault="001D21C8" w:rsidP="001D21C8">
            <w:pPr>
              <w:spacing w:line="240" w:lineRule="auto"/>
              <w:ind w:firstLine="0"/>
              <w:jc w:val="center"/>
              <w:rPr>
                <w:rFonts w:eastAsia="Times New Roman" w:cs="Times New Roman"/>
                <w:i/>
                <w:iCs/>
                <w:color w:val="000000"/>
                <w:sz w:val="20"/>
                <w:szCs w:val="20"/>
                <w:lang w:val="en-US" w:eastAsia="zh-CN"/>
              </w:rPr>
            </w:pPr>
            <w:r w:rsidRPr="001D21C8">
              <w:rPr>
                <w:rFonts w:eastAsia="Times New Roman" w:cs="Times New Roman"/>
                <w:i/>
                <w:iCs/>
                <w:color w:val="000000"/>
                <w:sz w:val="20"/>
                <w:szCs w:val="20"/>
                <w:lang w:val="en-US" w:eastAsia="zh-CN"/>
              </w:rPr>
              <w:t>n</w:t>
            </w:r>
            <w:r w:rsidRPr="001D21C8">
              <w:rPr>
                <w:rFonts w:eastAsia="Times New Roman" w:cs="Times New Roman"/>
                <w:color w:val="000000"/>
                <w:sz w:val="20"/>
                <w:szCs w:val="20"/>
                <w:lang w:val="en-US" w:eastAsia="zh-CN"/>
              </w:rPr>
              <w:t xml:space="preserve"> = 80</w:t>
            </w:r>
          </w:p>
        </w:tc>
        <w:tc>
          <w:tcPr>
            <w:tcW w:w="0" w:type="auto"/>
            <w:tcBorders>
              <w:top w:val="nil"/>
              <w:left w:val="nil"/>
              <w:bottom w:val="nil"/>
              <w:right w:val="nil"/>
            </w:tcBorders>
            <w:shd w:val="clear" w:color="auto" w:fill="auto"/>
            <w:vAlign w:val="center"/>
            <w:hideMark/>
          </w:tcPr>
          <w:p w14:paraId="3F818BAF" w14:textId="77777777" w:rsidR="001D21C8" w:rsidRPr="001D21C8" w:rsidRDefault="001D21C8" w:rsidP="001D21C8">
            <w:pPr>
              <w:spacing w:line="240" w:lineRule="auto"/>
              <w:ind w:firstLine="0"/>
              <w:jc w:val="center"/>
              <w:rPr>
                <w:rFonts w:eastAsia="Times New Roman" w:cs="Times New Roman"/>
                <w:i/>
                <w:iCs/>
                <w:color w:val="000000"/>
                <w:sz w:val="20"/>
                <w:szCs w:val="20"/>
                <w:lang w:val="en-US" w:eastAsia="zh-CN"/>
              </w:rPr>
            </w:pPr>
          </w:p>
        </w:tc>
        <w:tc>
          <w:tcPr>
            <w:tcW w:w="0" w:type="auto"/>
            <w:tcBorders>
              <w:top w:val="nil"/>
              <w:left w:val="nil"/>
              <w:bottom w:val="nil"/>
              <w:right w:val="nil"/>
            </w:tcBorders>
            <w:shd w:val="clear" w:color="auto" w:fill="auto"/>
            <w:vAlign w:val="center"/>
            <w:hideMark/>
          </w:tcPr>
          <w:p w14:paraId="67D89BED" w14:textId="77777777" w:rsidR="001D21C8" w:rsidRPr="001D21C8" w:rsidRDefault="001D21C8" w:rsidP="001D21C8">
            <w:pPr>
              <w:spacing w:line="240" w:lineRule="auto"/>
              <w:ind w:firstLine="0"/>
              <w:rPr>
                <w:rFonts w:eastAsia="Times New Roman" w:cs="Times New Roman"/>
                <w:sz w:val="20"/>
                <w:szCs w:val="20"/>
                <w:lang w:val="en-US" w:eastAsia="zh-CN"/>
              </w:rPr>
            </w:pPr>
          </w:p>
        </w:tc>
        <w:tc>
          <w:tcPr>
            <w:tcW w:w="0" w:type="auto"/>
            <w:tcBorders>
              <w:top w:val="nil"/>
              <w:left w:val="nil"/>
              <w:bottom w:val="nil"/>
              <w:right w:val="nil"/>
            </w:tcBorders>
            <w:shd w:val="clear" w:color="auto" w:fill="auto"/>
            <w:vAlign w:val="center"/>
            <w:hideMark/>
          </w:tcPr>
          <w:p w14:paraId="7BE2CDC0" w14:textId="77777777" w:rsidR="001D21C8" w:rsidRPr="001D21C8" w:rsidRDefault="001D21C8" w:rsidP="001D21C8">
            <w:pPr>
              <w:spacing w:line="240" w:lineRule="auto"/>
              <w:ind w:firstLine="0"/>
              <w:rPr>
                <w:rFonts w:eastAsia="Times New Roman" w:cs="Times New Roman"/>
                <w:sz w:val="20"/>
                <w:szCs w:val="20"/>
                <w:lang w:val="en-US" w:eastAsia="zh-CN"/>
              </w:rPr>
            </w:pPr>
          </w:p>
        </w:tc>
      </w:tr>
      <w:tr w:rsidR="001D21C8" w:rsidRPr="001D21C8" w14:paraId="271E51F7" w14:textId="77777777" w:rsidTr="00E1236A">
        <w:trPr>
          <w:trHeight w:val="113"/>
        </w:trPr>
        <w:tc>
          <w:tcPr>
            <w:tcW w:w="0" w:type="auto"/>
            <w:tcBorders>
              <w:top w:val="nil"/>
              <w:left w:val="nil"/>
              <w:bottom w:val="nil"/>
              <w:right w:val="nil"/>
            </w:tcBorders>
            <w:shd w:val="clear" w:color="auto" w:fill="auto"/>
            <w:vAlign w:val="center"/>
            <w:hideMark/>
          </w:tcPr>
          <w:p w14:paraId="5804B16C" w14:textId="77777777" w:rsidR="001D21C8" w:rsidRPr="001D21C8" w:rsidRDefault="001D21C8" w:rsidP="001D21C8">
            <w:pPr>
              <w:spacing w:line="240" w:lineRule="auto"/>
              <w:ind w:firstLine="0"/>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Dignity</w:t>
            </w:r>
          </w:p>
        </w:tc>
        <w:tc>
          <w:tcPr>
            <w:tcW w:w="0" w:type="auto"/>
            <w:tcBorders>
              <w:top w:val="nil"/>
              <w:left w:val="nil"/>
              <w:bottom w:val="nil"/>
              <w:right w:val="nil"/>
            </w:tcBorders>
            <w:shd w:val="clear" w:color="auto" w:fill="auto"/>
            <w:vAlign w:val="center"/>
            <w:hideMark/>
          </w:tcPr>
          <w:p w14:paraId="47175519"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-0.47</w:t>
            </w:r>
          </w:p>
        </w:tc>
        <w:tc>
          <w:tcPr>
            <w:tcW w:w="0" w:type="auto"/>
            <w:tcBorders>
              <w:top w:val="nil"/>
              <w:left w:val="nil"/>
              <w:bottom w:val="nil"/>
              <w:right w:val="nil"/>
            </w:tcBorders>
            <w:shd w:val="clear" w:color="auto" w:fill="auto"/>
            <w:vAlign w:val="center"/>
            <w:hideMark/>
          </w:tcPr>
          <w:p w14:paraId="65288A41"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0.93</w:t>
            </w:r>
          </w:p>
        </w:tc>
        <w:tc>
          <w:tcPr>
            <w:tcW w:w="0" w:type="auto"/>
            <w:tcBorders>
              <w:top w:val="nil"/>
              <w:left w:val="nil"/>
              <w:bottom w:val="nil"/>
              <w:right w:val="nil"/>
            </w:tcBorders>
            <w:shd w:val="clear" w:color="auto" w:fill="auto"/>
            <w:vAlign w:val="center"/>
            <w:hideMark/>
          </w:tcPr>
          <w:p w14:paraId="5F4CC836"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-0.41</w:t>
            </w:r>
          </w:p>
        </w:tc>
        <w:tc>
          <w:tcPr>
            <w:tcW w:w="0" w:type="auto"/>
            <w:tcBorders>
              <w:top w:val="nil"/>
              <w:left w:val="nil"/>
              <w:bottom w:val="nil"/>
              <w:right w:val="nil"/>
            </w:tcBorders>
            <w:shd w:val="clear" w:color="auto" w:fill="auto"/>
            <w:vAlign w:val="center"/>
            <w:hideMark/>
          </w:tcPr>
          <w:p w14:paraId="1FA9AF56"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0.92</w:t>
            </w:r>
          </w:p>
        </w:tc>
        <w:tc>
          <w:tcPr>
            <w:tcW w:w="0" w:type="auto"/>
            <w:tcBorders>
              <w:top w:val="nil"/>
              <w:left w:val="nil"/>
              <w:bottom w:val="nil"/>
              <w:right w:val="nil"/>
            </w:tcBorders>
            <w:shd w:val="clear" w:color="auto" w:fill="auto"/>
            <w:vAlign w:val="center"/>
            <w:hideMark/>
          </w:tcPr>
          <w:p w14:paraId="4BB8496A"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0.04</w:t>
            </w:r>
          </w:p>
        </w:tc>
        <w:tc>
          <w:tcPr>
            <w:tcW w:w="0" w:type="auto"/>
            <w:tcBorders>
              <w:top w:val="nil"/>
              <w:left w:val="nil"/>
              <w:bottom w:val="nil"/>
              <w:right w:val="nil"/>
            </w:tcBorders>
            <w:shd w:val="clear" w:color="auto" w:fill="auto"/>
            <w:vAlign w:val="center"/>
            <w:hideMark/>
          </w:tcPr>
          <w:p w14:paraId="77E532CF"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p>
        </w:tc>
        <w:tc>
          <w:tcPr>
            <w:tcW w:w="0" w:type="auto"/>
            <w:tcBorders>
              <w:top w:val="nil"/>
              <w:left w:val="nil"/>
              <w:bottom w:val="nil"/>
              <w:right w:val="nil"/>
            </w:tcBorders>
            <w:shd w:val="clear" w:color="auto" w:fill="auto"/>
            <w:vAlign w:val="center"/>
            <w:hideMark/>
          </w:tcPr>
          <w:p w14:paraId="2EDB1E18"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0</w:t>
            </w:r>
          </w:p>
        </w:tc>
      </w:tr>
      <w:tr w:rsidR="001D21C8" w:rsidRPr="001D21C8" w14:paraId="77A19A8D" w14:textId="77777777" w:rsidTr="00E1236A">
        <w:trPr>
          <w:trHeight w:val="113"/>
        </w:trPr>
        <w:tc>
          <w:tcPr>
            <w:tcW w:w="0" w:type="auto"/>
            <w:tcBorders>
              <w:top w:val="nil"/>
              <w:left w:val="nil"/>
              <w:bottom w:val="nil"/>
              <w:right w:val="nil"/>
            </w:tcBorders>
            <w:shd w:val="clear" w:color="auto" w:fill="auto"/>
            <w:vAlign w:val="center"/>
            <w:hideMark/>
          </w:tcPr>
          <w:p w14:paraId="513B4300" w14:textId="77777777" w:rsidR="001D21C8" w:rsidRPr="001D21C8" w:rsidRDefault="001D21C8" w:rsidP="001D21C8">
            <w:pPr>
              <w:spacing w:line="240" w:lineRule="auto"/>
              <w:ind w:firstLine="0"/>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Face</w:t>
            </w:r>
          </w:p>
        </w:tc>
        <w:tc>
          <w:tcPr>
            <w:tcW w:w="0" w:type="auto"/>
            <w:tcBorders>
              <w:top w:val="nil"/>
              <w:left w:val="nil"/>
              <w:bottom w:val="nil"/>
              <w:right w:val="nil"/>
            </w:tcBorders>
            <w:shd w:val="clear" w:color="auto" w:fill="auto"/>
            <w:vAlign w:val="center"/>
            <w:hideMark/>
          </w:tcPr>
          <w:p w14:paraId="698641C5"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-0.2</w:t>
            </w:r>
          </w:p>
        </w:tc>
        <w:tc>
          <w:tcPr>
            <w:tcW w:w="0" w:type="auto"/>
            <w:tcBorders>
              <w:top w:val="nil"/>
              <w:left w:val="nil"/>
              <w:bottom w:val="nil"/>
              <w:right w:val="nil"/>
            </w:tcBorders>
            <w:shd w:val="clear" w:color="auto" w:fill="auto"/>
            <w:vAlign w:val="center"/>
            <w:hideMark/>
          </w:tcPr>
          <w:p w14:paraId="5E961C8C"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0.83</w:t>
            </w:r>
          </w:p>
        </w:tc>
        <w:tc>
          <w:tcPr>
            <w:tcW w:w="0" w:type="auto"/>
            <w:tcBorders>
              <w:top w:val="nil"/>
              <w:left w:val="nil"/>
              <w:bottom w:val="nil"/>
              <w:right w:val="nil"/>
            </w:tcBorders>
            <w:shd w:val="clear" w:color="auto" w:fill="auto"/>
            <w:vAlign w:val="center"/>
            <w:hideMark/>
          </w:tcPr>
          <w:p w14:paraId="3FD21BF9"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-0.15</w:t>
            </w:r>
          </w:p>
        </w:tc>
        <w:tc>
          <w:tcPr>
            <w:tcW w:w="0" w:type="auto"/>
            <w:tcBorders>
              <w:top w:val="nil"/>
              <w:left w:val="nil"/>
              <w:bottom w:val="nil"/>
              <w:right w:val="nil"/>
            </w:tcBorders>
            <w:shd w:val="clear" w:color="auto" w:fill="auto"/>
            <w:vAlign w:val="center"/>
            <w:hideMark/>
          </w:tcPr>
          <w:p w14:paraId="7A87F59F"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0.73</w:t>
            </w:r>
          </w:p>
        </w:tc>
        <w:tc>
          <w:tcPr>
            <w:tcW w:w="0" w:type="auto"/>
            <w:tcBorders>
              <w:top w:val="nil"/>
              <w:left w:val="nil"/>
              <w:bottom w:val="nil"/>
              <w:right w:val="nil"/>
            </w:tcBorders>
            <w:shd w:val="clear" w:color="auto" w:fill="auto"/>
            <w:vAlign w:val="center"/>
            <w:hideMark/>
          </w:tcPr>
          <w:p w14:paraId="4CE6D09E"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0.01</w:t>
            </w:r>
          </w:p>
        </w:tc>
        <w:tc>
          <w:tcPr>
            <w:tcW w:w="0" w:type="auto"/>
            <w:tcBorders>
              <w:top w:val="nil"/>
              <w:left w:val="nil"/>
              <w:bottom w:val="nil"/>
              <w:right w:val="nil"/>
            </w:tcBorders>
            <w:shd w:val="clear" w:color="auto" w:fill="auto"/>
            <w:vAlign w:val="center"/>
            <w:hideMark/>
          </w:tcPr>
          <w:p w14:paraId="4DDE20FA"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p>
        </w:tc>
        <w:tc>
          <w:tcPr>
            <w:tcW w:w="0" w:type="auto"/>
            <w:tcBorders>
              <w:top w:val="nil"/>
              <w:left w:val="nil"/>
              <w:bottom w:val="nil"/>
              <w:right w:val="nil"/>
            </w:tcBorders>
            <w:shd w:val="clear" w:color="auto" w:fill="auto"/>
            <w:vAlign w:val="center"/>
            <w:hideMark/>
          </w:tcPr>
          <w:p w14:paraId="5DA40005"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0</w:t>
            </w:r>
          </w:p>
        </w:tc>
      </w:tr>
      <w:tr w:rsidR="001D21C8" w:rsidRPr="001D21C8" w14:paraId="0FE70B43" w14:textId="77777777" w:rsidTr="00E1236A">
        <w:trPr>
          <w:trHeight w:val="113"/>
        </w:trPr>
        <w:tc>
          <w:tcPr>
            <w:tcW w:w="0" w:type="auto"/>
            <w:tcBorders>
              <w:top w:val="nil"/>
              <w:left w:val="nil"/>
              <w:bottom w:val="nil"/>
              <w:right w:val="nil"/>
            </w:tcBorders>
            <w:shd w:val="clear" w:color="auto" w:fill="auto"/>
            <w:vAlign w:val="center"/>
            <w:hideMark/>
          </w:tcPr>
          <w:p w14:paraId="0DB31228" w14:textId="77777777" w:rsidR="001D21C8" w:rsidRPr="001D21C8" w:rsidRDefault="001D21C8" w:rsidP="001D21C8">
            <w:pPr>
              <w:spacing w:line="240" w:lineRule="auto"/>
              <w:ind w:firstLine="0"/>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Honor: Self-Promotion &amp; Retaliation</w:t>
            </w:r>
          </w:p>
        </w:tc>
        <w:tc>
          <w:tcPr>
            <w:tcW w:w="0" w:type="auto"/>
            <w:tcBorders>
              <w:top w:val="nil"/>
              <w:left w:val="nil"/>
              <w:bottom w:val="nil"/>
              <w:right w:val="nil"/>
            </w:tcBorders>
            <w:shd w:val="clear" w:color="auto" w:fill="auto"/>
            <w:vAlign w:val="center"/>
            <w:hideMark/>
          </w:tcPr>
          <w:p w14:paraId="29CC309F"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0.52</w:t>
            </w:r>
          </w:p>
        </w:tc>
        <w:tc>
          <w:tcPr>
            <w:tcW w:w="0" w:type="auto"/>
            <w:tcBorders>
              <w:top w:val="nil"/>
              <w:left w:val="nil"/>
              <w:bottom w:val="nil"/>
              <w:right w:val="nil"/>
            </w:tcBorders>
            <w:shd w:val="clear" w:color="auto" w:fill="auto"/>
            <w:vAlign w:val="center"/>
            <w:hideMark/>
          </w:tcPr>
          <w:p w14:paraId="1971FE0F"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0.97</w:t>
            </w:r>
          </w:p>
        </w:tc>
        <w:tc>
          <w:tcPr>
            <w:tcW w:w="0" w:type="auto"/>
            <w:tcBorders>
              <w:top w:val="nil"/>
              <w:left w:val="nil"/>
              <w:bottom w:val="nil"/>
              <w:right w:val="nil"/>
            </w:tcBorders>
            <w:shd w:val="clear" w:color="auto" w:fill="auto"/>
            <w:vAlign w:val="center"/>
            <w:hideMark/>
          </w:tcPr>
          <w:p w14:paraId="452C4510"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0.44</w:t>
            </w:r>
          </w:p>
        </w:tc>
        <w:tc>
          <w:tcPr>
            <w:tcW w:w="0" w:type="auto"/>
            <w:tcBorders>
              <w:top w:val="nil"/>
              <w:left w:val="nil"/>
              <w:bottom w:val="nil"/>
              <w:right w:val="nil"/>
            </w:tcBorders>
            <w:shd w:val="clear" w:color="auto" w:fill="auto"/>
            <w:vAlign w:val="center"/>
            <w:hideMark/>
          </w:tcPr>
          <w:p w14:paraId="4E6258D1"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0.81</w:t>
            </w:r>
          </w:p>
        </w:tc>
        <w:tc>
          <w:tcPr>
            <w:tcW w:w="0" w:type="auto"/>
            <w:tcBorders>
              <w:top w:val="nil"/>
              <w:left w:val="nil"/>
              <w:bottom w:val="nil"/>
              <w:right w:val="nil"/>
            </w:tcBorders>
            <w:shd w:val="clear" w:color="auto" w:fill="auto"/>
            <w:vAlign w:val="center"/>
            <w:hideMark/>
          </w:tcPr>
          <w:p w14:paraId="2DF63A3F"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0.07</w:t>
            </w:r>
          </w:p>
        </w:tc>
        <w:tc>
          <w:tcPr>
            <w:tcW w:w="0" w:type="auto"/>
            <w:tcBorders>
              <w:top w:val="nil"/>
              <w:left w:val="nil"/>
              <w:bottom w:val="nil"/>
              <w:right w:val="nil"/>
            </w:tcBorders>
            <w:shd w:val="clear" w:color="auto" w:fill="auto"/>
            <w:vAlign w:val="center"/>
            <w:hideMark/>
          </w:tcPr>
          <w:p w14:paraId="5A254113"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p>
        </w:tc>
        <w:tc>
          <w:tcPr>
            <w:tcW w:w="0" w:type="auto"/>
            <w:tcBorders>
              <w:top w:val="nil"/>
              <w:left w:val="nil"/>
              <w:bottom w:val="nil"/>
              <w:right w:val="nil"/>
            </w:tcBorders>
            <w:shd w:val="clear" w:color="auto" w:fill="auto"/>
            <w:vAlign w:val="center"/>
            <w:hideMark/>
          </w:tcPr>
          <w:p w14:paraId="623E6CF6"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0</w:t>
            </w:r>
          </w:p>
        </w:tc>
      </w:tr>
      <w:tr w:rsidR="001D21C8" w:rsidRPr="001D21C8" w14:paraId="30ECF22A" w14:textId="77777777" w:rsidTr="00E1236A">
        <w:trPr>
          <w:trHeight w:val="113"/>
        </w:trPr>
        <w:tc>
          <w:tcPr>
            <w:tcW w:w="0" w:type="auto"/>
            <w:tcBorders>
              <w:top w:val="nil"/>
              <w:left w:val="nil"/>
              <w:bottom w:val="nil"/>
              <w:right w:val="nil"/>
            </w:tcBorders>
            <w:shd w:val="clear" w:color="auto" w:fill="auto"/>
            <w:vAlign w:val="center"/>
            <w:hideMark/>
          </w:tcPr>
          <w:p w14:paraId="2DA7C06A" w14:textId="77777777" w:rsidR="001D21C8" w:rsidRPr="001D21C8" w:rsidRDefault="001D21C8" w:rsidP="001D21C8">
            <w:pPr>
              <w:spacing w:line="240" w:lineRule="auto"/>
              <w:ind w:firstLine="0"/>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Honor: Defense of Family Reputation</w:t>
            </w:r>
          </w:p>
        </w:tc>
        <w:tc>
          <w:tcPr>
            <w:tcW w:w="0" w:type="auto"/>
            <w:tcBorders>
              <w:top w:val="nil"/>
              <w:left w:val="nil"/>
              <w:bottom w:val="nil"/>
              <w:right w:val="nil"/>
            </w:tcBorders>
            <w:shd w:val="clear" w:color="auto" w:fill="auto"/>
            <w:vAlign w:val="center"/>
            <w:hideMark/>
          </w:tcPr>
          <w:p w14:paraId="178D6965"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0.54</w:t>
            </w:r>
          </w:p>
        </w:tc>
        <w:tc>
          <w:tcPr>
            <w:tcW w:w="0" w:type="auto"/>
            <w:tcBorders>
              <w:top w:val="nil"/>
              <w:left w:val="nil"/>
              <w:bottom w:val="nil"/>
              <w:right w:val="nil"/>
            </w:tcBorders>
            <w:shd w:val="clear" w:color="auto" w:fill="auto"/>
            <w:vAlign w:val="center"/>
            <w:hideMark/>
          </w:tcPr>
          <w:p w14:paraId="2710F4BA"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0.74</w:t>
            </w:r>
          </w:p>
        </w:tc>
        <w:tc>
          <w:tcPr>
            <w:tcW w:w="0" w:type="auto"/>
            <w:tcBorders>
              <w:top w:val="nil"/>
              <w:left w:val="nil"/>
              <w:bottom w:val="nil"/>
              <w:right w:val="nil"/>
            </w:tcBorders>
            <w:shd w:val="clear" w:color="auto" w:fill="auto"/>
            <w:vAlign w:val="center"/>
            <w:hideMark/>
          </w:tcPr>
          <w:p w14:paraId="50893D6A"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0.48</w:t>
            </w:r>
          </w:p>
        </w:tc>
        <w:tc>
          <w:tcPr>
            <w:tcW w:w="0" w:type="auto"/>
            <w:tcBorders>
              <w:top w:val="nil"/>
              <w:left w:val="nil"/>
              <w:bottom w:val="nil"/>
              <w:right w:val="nil"/>
            </w:tcBorders>
            <w:shd w:val="clear" w:color="auto" w:fill="auto"/>
            <w:vAlign w:val="center"/>
            <w:hideMark/>
          </w:tcPr>
          <w:p w14:paraId="3C05EE0A"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0.7</w:t>
            </w:r>
          </w:p>
        </w:tc>
        <w:tc>
          <w:tcPr>
            <w:tcW w:w="0" w:type="auto"/>
            <w:tcBorders>
              <w:top w:val="nil"/>
              <w:left w:val="nil"/>
              <w:bottom w:val="nil"/>
              <w:right w:val="nil"/>
            </w:tcBorders>
            <w:shd w:val="clear" w:color="auto" w:fill="auto"/>
            <w:vAlign w:val="center"/>
            <w:hideMark/>
          </w:tcPr>
          <w:p w14:paraId="4A89CA00"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0.11</w:t>
            </w:r>
          </w:p>
        </w:tc>
        <w:tc>
          <w:tcPr>
            <w:tcW w:w="0" w:type="auto"/>
            <w:tcBorders>
              <w:top w:val="nil"/>
              <w:left w:val="nil"/>
              <w:bottom w:val="nil"/>
              <w:right w:val="nil"/>
            </w:tcBorders>
            <w:shd w:val="clear" w:color="auto" w:fill="auto"/>
            <w:vAlign w:val="center"/>
            <w:hideMark/>
          </w:tcPr>
          <w:p w14:paraId="23175012"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p>
        </w:tc>
        <w:tc>
          <w:tcPr>
            <w:tcW w:w="0" w:type="auto"/>
            <w:tcBorders>
              <w:top w:val="nil"/>
              <w:left w:val="nil"/>
              <w:bottom w:val="nil"/>
              <w:right w:val="nil"/>
            </w:tcBorders>
            <w:shd w:val="clear" w:color="auto" w:fill="auto"/>
            <w:vAlign w:val="center"/>
            <w:hideMark/>
          </w:tcPr>
          <w:p w14:paraId="506795DC"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0</w:t>
            </w:r>
          </w:p>
        </w:tc>
      </w:tr>
      <w:tr w:rsidR="001D21C8" w:rsidRPr="001D21C8" w14:paraId="7CFDABFA" w14:textId="77777777" w:rsidTr="00E1236A">
        <w:trPr>
          <w:trHeight w:val="113"/>
        </w:trPr>
        <w:tc>
          <w:tcPr>
            <w:tcW w:w="0" w:type="auto"/>
            <w:tcBorders>
              <w:top w:val="nil"/>
              <w:left w:val="nil"/>
              <w:bottom w:val="nil"/>
              <w:right w:val="nil"/>
            </w:tcBorders>
            <w:shd w:val="clear" w:color="auto" w:fill="auto"/>
            <w:vAlign w:val="center"/>
            <w:hideMark/>
          </w:tcPr>
          <w:p w14:paraId="0D12F58D"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p>
        </w:tc>
        <w:tc>
          <w:tcPr>
            <w:tcW w:w="0" w:type="auto"/>
            <w:tcBorders>
              <w:top w:val="nil"/>
              <w:left w:val="nil"/>
              <w:bottom w:val="nil"/>
              <w:right w:val="nil"/>
            </w:tcBorders>
            <w:shd w:val="clear" w:color="auto" w:fill="auto"/>
            <w:vAlign w:val="center"/>
            <w:hideMark/>
          </w:tcPr>
          <w:p w14:paraId="2B62CFDB" w14:textId="77777777" w:rsidR="001D21C8" w:rsidRPr="001D21C8" w:rsidRDefault="001D21C8" w:rsidP="001D21C8">
            <w:pPr>
              <w:spacing w:line="240" w:lineRule="auto"/>
              <w:ind w:firstLine="0"/>
              <w:rPr>
                <w:rFonts w:eastAsia="Times New Roman" w:cs="Times New Roman"/>
                <w:sz w:val="20"/>
                <w:szCs w:val="20"/>
                <w:lang w:val="en-US" w:eastAsia="zh-CN"/>
              </w:rPr>
            </w:pPr>
          </w:p>
        </w:tc>
        <w:tc>
          <w:tcPr>
            <w:tcW w:w="0" w:type="auto"/>
            <w:tcBorders>
              <w:top w:val="nil"/>
              <w:left w:val="nil"/>
              <w:bottom w:val="nil"/>
              <w:right w:val="nil"/>
            </w:tcBorders>
            <w:shd w:val="clear" w:color="auto" w:fill="auto"/>
            <w:vAlign w:val="center"/>
            <w:hideMark/>
          </w:tcPr>
          <w:p w14:paraId="08CCCFCA" w14:textId="77777777" w:rsidR="001D21C8" w:rsidRPr="001D21C8" w:rsidRDefault="001D21C8" w:rsidP="001D21C8">
            <w:pPr>
              <w:spacing w:line="240" w:lineRule="auto"/>
              <w:ind w:firstLine="0"/>
              <w:rPr>
                <w:rFonts w:eastAsia="Times New Roman" w:cs="Times New Roman"/>
                <w:sz w:val="20"/>
                <w:szCs w:val="20"/>
                <w:lang w:val="en-US" w:eastAsia="zh-CN"/>
              </w:rPr>
            </w:pPr>
          </w:p>
        </w:tc>
        <w:tc>
          <w:tcPr>
            <w:tcW w:w="0" w:type="auto"/>
            <w:tcBorders>
              <w:top w:val="nil"/>
              <w:left w:val="nil"/>
              <w:bottom w:val="nil"/>
              <w:right w:val="nil"/>
            </w:tcBorders>
            <w:shd w:val="clear" w:color="auto" w:fill="auto"/>
            <w:vAlign w:val="center"/>
            <w:hideMark/>
          </w:tcPr>
          <w:p w14:paraId="344C39F2" w14:textId="77777777" w:rsidR="001D21C8" w:rsidRPr="001D21C8" w:rsidRDefault="001D21C8" w:rsidP="001D21C8">
            <w:pPr>
              <w:spacing w:line="240" w:lineRule="auto"/>
              <w:ind w:firstLine="0"/>
              <w:rPr>
                <w:rFonts w:eastAsia="Times New Roman" w:cs="Times New Roman"/>
                <w:sz w:val="20"/>
                <w:szCs w:val="20"/>
                <w:lang w:val="en-US" w:eastAsia="zh-CN"/>
              </w:rPr>
            </w:pPr>
          </w:p>
        </w:tc>
        <w:tc>
          <w:tcPr>
            <w:tcW w:w="0" w:type="auto"/>
            <w:tcBorders>
              <w:top w:val="nil"/>
              <w:left w:val="nil"/>
              <w:bottom w:val="nil"/>
              <w:right w:val="nil"/>
            </w:tcBorders>
            <w:shd w:val="clear" w:color="auto" w:fill="auto"/>
            <w:vAlign w:val="center"/>
            <w:hideMark/>
          </w:tcPr>
          <w:p w14:paraId="6B57D047" w14:textId="77777777" w:rsidR="001D21C8" w:rsidRPr="001D21C8" w:rsidRDefault="001D21C8" w:rsidP="001D21C8">
            <w:pPr>
              <w:spacing w:line="240" w:lineRule="auto"/>
              <w:ind w:firstLine="0"/>
              <w:rPr>
                <w:rFonts w:eastAsia="Times New Roman" w:cs="Times New Roman"/>
                <w:sz w:val="20"/>
                <w:szCs w:val="20"/>
                <w:lang w:val="en-US" w:eastAsia="zh-CN"/>
              </w:rPr>
            </w:pPr>
          </w:p>
        </w:tc>
        <w:tc>
          <w:tcPr>
            <w:tcW w:w="0" w:type="auto"/>
            <w:tcBorders>
              <w:top w:val="nil"/>
              <w:left w:val="nil"/>
              <w:bottom w:val="nil"/>
              <w:right w:val="nil"/>
            </w:tcBorders>
            <w:shd w:val="clear" w:color="auto" w:fill="auto"/>
            <w:vAlign w:val="center"/>
            <w:hideMark/>
          </w:tcPr>
          <w:p w14:paraId="22DE2C0E" w14:textId="77777777" w:rsidR="001D21C8" w:rsidRPr="001D21C8" w:rsidRDefault="001D21C8" w:rsidP="001D21C8">
            <w:pPr>
              <w:spacing w:line="240" w:lineRule="auto"/>
              <w:ind w:firstLine="0"/>
              <w:rPr>
                <w:rFonts w:eastAsia="Times New Roman" w:cs="Times New Roman"/>
                <w:sz w:val="20"/>
                <w:szCs w:val="20"/>
                <w:lang w:val="en-US" w:eastAsia="zh-CN"/>
              </w:rPr>
            </w:pPr>
          </w:p>
        </w:tc>
        <w:tc>
          <w:tcPr>
            <w:tcW w:w="0" w:type="auto"/>
            <w:tcBorders>
              <w:top w:val="nil"/>
              <w:left w:val="nil"/>
              <w:bottom w:val="nil"/>
              <w:right w:val="nil"/>
            </w:tcBorders>
            <w:shd w:val="clear" w:color="auto" w:fill="auto"/>
            <w:vAlign w:val="center"/>
            <w:hideMark/>
          </w:tcPr>
          <w:p w14:paraId="404CDD18" w14:textId="77777777" w:rsidR="001D21C8" w:rsidRPr="001D21C8" w:rsidRDefault="001D21C8" w:rsidP="001D21C8">
            <w:pPr>
              <w:spacing w:line="240" w:lineRule="auto"/>
              <w:ind w:firstLine="0"/>
              <w:rPr>
                <w:rFonts w:eastAsia="Times New Roman" w:cs="Times New Roman"/>
                <w:sz w:val="20"/>
                <w:szCs w:val="20"/>
                <w:lang w:val="en-US" w:eastAsia="zh-CN"/>
              </w:rPr>
            </w:pPr>
          </w:p>
        </w:tc>
        <w:tc>
          <w:tcPr>
            <w:tcW w:w="0" w:type="auto"/>
            <w:tcBorders>
              <w:top w:val="nil"/>
              <w:left w:val="nil"/>
              <w:bottom w:val="nil"/>
              <w:right w:val="nil"/>
            </w:tcBorders>
            <w:shd w:val="clear" w:color="auto" w:fill="auto"/>
            <w:vAlign w:val="center"/>
            <w:hideMark/>
          </w:tcPr>
          <w:p w14:paraId="5FCAAA8C" w14:textId="77777777" w:rsidR="001D21C8" w:rsidRPr="001D21C8" w:rsidRDefault="001D21C8" w:rsidP="001D21C8">
            <w:pPr>
              <w:spacing w:line="240" w:lineRule="auto"/>
              <w:ind w:firstLine="0"/>
              <w:rPr>
                <w:rFonts w:eastAsia="Times New Roman" w:cs="Times New Roman"/>
                <w:sz w:val="20"/>
                <w:szCs w:val="20"/>
                <w:lang w:val="en-US" w:eastAsia="zh-CN"/>
              </w:rPr>
            </w:pPr>
          </w:p>
        </w:tc>
      </w:tr>
      <w:tr w:rsidR="001D21C8" w:rsidRPr="001D21C8" w14:paraId="111EE8C2" w14:textId="77777777" w:rsidTr="00E1236A">
        <w:trPr>
          <w:trHeight w:val="113"/>
        </w:trPr>
        <w:tc>
          <w:tcPr>
            <w:tcW w:w="0" w:type="auto"/>
            <w:tcBorders>
              <w:top w:val="nil"/>
              <w:left w:val="nil"/>
              <w:bottom w:val="nil"/>
              <w:right w:val="nil"/>
            </w:tcBorders>
            <w:shd w:val="clear" w:color="auto" w:fill="auto"/>
            <w:vAlign w:val="center"/>
            <w:hideMark/>
          </w:tcPr>
          <w:p w14:paraId="2ABB7DF9" w14:textId="77777777" w:rsidR="001D21C8" w:rsidRPr="001D21C8" w:rsidRDefault="001D21C8" w:rsidP="001D21C8">
            <w:pPr>
              <w:spacing w:line="240" w:lineRule="auto"/>
              <w:ind w:firstLine="0"/>
              <w:rPr>
                <w:rFonts w:eastAsia="Times New Roman" w:cs="Times New Roman"/>
                <w:b/>
                <w:bCs/>
                <w:color w:val="000000"/>
                <w:sz w:val="20"/>
                <w:szCs w:val="20"/>
                <w:lang w:val="en-US" w:eastAsia="zh-CN"/>
              </w:rPr>
            </w:pPr>
            <w:r w:rsidRPr="001D21C8">
              <w:rPr>
                <w:rFonts w:eastAsia="Times New Roman" w:cs="Times New Roman"/>
                <w:b/>
                <w:bCs/>
                <w:color w:val="000000"/>
                <w:sz w:val="20"/>
                <w:szCs w:val="20"/>
                <w:lang w:val="en-US" w:eastAsia="zh-CN"/>
              </w:rPr>
              <w:t>Concerns</w:t>
            </w:r>
          </w:p>
        </w:tc>
        <w:tc>
          <w:tcPr>
            <w:tcW w:w="0" w:type="auto"/>
            <w:tcBorders>
              <w:top w:val="nil"/>
              <w:left w:val="nil"/>
              <w:bottom w:val="nil"/>
              <w:right w:val="nil"/>
            </w:tcBorders>
            <w:shd w:val="clear" w:color="auto" w:fill="auto"/>
            <w:vAlign w:val="center"/>
            <w:hideMark/>
          </w:tcPr>
          <w:p w14:paraId="75DC7F83" w14:textId="77777777" w:rsidR="001D21C8" w:rsidRPr="001D21C8" w:rsidRDefault="001D21C8" w:rsidP="001D21C8">
            <w:pPr>
              <w:spacing w:line="240" w:lineRule="auto"/>
              <w:ind w:firstLine="0"/>
              <w:rPr>
                <w:rFonts w:eastAsia="Times New Roman" w:cs="Times New Roman"/>
                <w:b/>
                <w:bCs/>
                <w:color w:val="000000"/>
                <w:sz w:val="20"/>
                <w:szCs w:val="20"/>
                <w:lang w:val="en-US" w:eastAsia="zh-CN"/>
              </w:rPr>
            </w:pPr>
          </w:p>
        </w:tc>
        <w:tc>
          <w:tcPr>
            <w:tcW w:w="0" w:type="auto"/>
            <w:tcBorders>
              <w:top w:val="nil"/>
              <w:left w:val="nil"/>
              <w:bottom w:val="nil"/>
              <w:right w:val="nil"/>
            </w:tcBorders>
            <w:shd w:val="clear" w:color="auto" w:fill="auto"/>
            <w:vAlign w:val="center"/>
            <w:hideMark/>
          </w:tcPr>
          <w:p w14:paraId="2714BE6D" w14:textId="77777777" w:rsidR="001D21C8" w:rsidRPr="001D21C8" w:rsidRDefault="001D21C8" w:rsidP="001D21C8">
            <w:pPr>
              <w:spacing w:line="240" w:lineRule="auto"/>
              <w:ind w:firstLine="0"/>
              <w:rPr>
                <w:rFonts w:eastAsia="Times New Roman" w:cs="Times New Roman"/>
                <w:sz w:val="20"/>
                <w:szCs w:val="20"/>
                <w:lang w:val="en-US" w:eastAsia="zh-CN"/>
              </w:rPr>
            </w:pPr>
          </w:p>
        </w:tc>
        <w:tc>
          <w:tcPr>
            <w:tcW w:w="0" w:type="auto"/>
            <w:tcBorders>
              <w:top w:val="nil"/>
              <w:left w:val="nil"/>
              <w:bottom w:val="nil"/>
              <w:right w:val="nil"/>
            </w:tcBorders>
            <w:shd w:val="clear" w:color="auto" w:fill="auto"/>
            <w:vAlign w:val="center"/>
            <w:hideMark/>
          </w:tcPr>
          <w:p w14:paraId="61DA1C8F" w14:textId="77777777" w:rsidR="001D21C8" w:rsidRPr="001D21C8" w:rsidRDefault="001D21C8" w:rsidP="001D21C8">
            <w:pPr>
              <w:spacing w:line="240" w:lineRule="auto"/>
              <w:ind w:firstLine="0"/>
              <w:rPr>
                <w:rFonts w:eastAsia="Times New Roman" w:cs="Times New Roman"/>
                <w:sz w:val="20"/>
                <w:szCs w:val="20"/>
                <w:lang w:val="en-US" w:eastAsia="zh-CN"/>
              </w:rPr>
            </w:pPr>
          </w:p>
        </w:tc>
        <w:tc>
          <w:tcPr>
            <w:tcW w:w="0" w:type="auto"/>
            <w:tcBorders>
              <w:top w:val="nil"/>
              <w:left w:val="nil"/>
              <w:bottom w:val="nil"/>
              <w:right w:val="nil"/>
            </w:tcBorders>
            <w:shd w:val="clear" w:color="auto" w:fill="auto"/>
            <w:vAlign w:val="center"/>
            <w:hideMark/>
          </w:tcPr>
          <w:p w14:paraId="0786864D" w14:textId="77777777" w:rsidR="001D21C8" w:rsidRPr="001D21C8" w:rsidRDefault="001D21C8" w:rsidP="001D21C8">
            <w:pPr>
              <w:spacing w:line="240" w:lineRule="auto"/>
              <w:ind w:firstLine="0"/>
              <w:rPr>
                <w:rFonts w:eastAsia="Times New Roman" w:cs="Times New Roman"/>
                <w:sz w:val="20"/>
                <w:szCs w:val="20"/>
                <w:lang w:val="en-US" w:eastAsia="zh-CN"/>
              </w:rPr>
            </w:pPr>
          </w:p>
        </w:tc>
        <w:tc>
          <w:tcPr>
            <w:tcW w:w="0" w:type="auto"/>
            <w:tcBorders>
              <w:top w:val="nil"/>
              <w:left w:val="nil"/>
              <w:bottom w:val="nil"/>
              <w:right w:val="nil"/>
            </w:tcBorders>
            <w:shd w:val="clear" w:color="auto" w:fill="auto"/>
            <w:vAlign w:val="center"/>
            <w:hideMark/>
          </w:tcPr>
          <w:p w14:paraId="4EDADE1C" w14:textId="77777777" w:rsidR="001D21C8" w:rsidRPr="001D21C8" w:rsidRDefault="001D21C8" w:rsidP="001D21C8">
            <w:pPr>
              <w:spacing w:line="240" w:lineRule="auto"/>
              <w:ind w:firstLine="0"/>
              <w:rPr>
                <w:rFonts w:eastAsia="Times New Roman" w:cs="Times New Roman"/>
                <w:sz w:val="20"/>
                <w:szCs w:val="20"/>
                <w:lang w:val="en-US" w:eastAsia="zh-CN"/>
              </w:rPr>
            </w:pPr>
          </w:p>
        </w:tc>
        <w:tc>
          <w:tcPr>
            <w:tcW w:w="0" w:type="auto"/>
            <w:tcBorders>
              <w:top w:val="nil"/>
              <w:left w:val="nil"/>
              <w:bottom w:val="nil"/>
              <w:right w:val="nil"/>
            </w:tcBorders>
            <w:shd w:val="clear" w:color="auto" w:fill="auto"/>
            <w:vAlign w:val="center"/>
            <w:hideMark/>
          </w:tcPr>
          <w:p w14:paraId="3D87C378" w14:textId="77777777" w:rsidR="001D21C8" w:rsidRPr="001D21C8" w:rsidRDefault="001D21C8" w:rsidP="001D21C8">
            <w:pPr>
              <w:spacing w:line="240" w:lineRule="auto"/>
              <w:ind w:firstLine="0"/>
              <w:rPr>
                <w:rFonts w:eastAsia="Times New Roman" w:cs="Times New Roman"/>
                <w:sz w:val="20"/>
                <w:szCs w:val="20"/>
                <w:lang w:val="en-US" w:eastAsia="zh-CN"/>
              </w:rPr>
            </w:pPr>
          </w:p>
        </w:tc>
        <w:tc>
          <w:tcPr>
            <w:tcW w:w="0" w:type="auto"/>
            <w:tcBorders>
              <w:top w:val="nil"/>
              <w:left w:val="nil"/>
              <w:bottom w:val="nil"/>
              <w:right w:val="nil"/>
            </w:tcBorders>
            <w:shd w:val="clear" w:color="auto" w:fill="auto"/>
            <w:vAlign w:val="center"/>
            <w:hideMark/>
          </w:tcPr>
          <w:p w14:paraId="1C62B0A2" w14:textId="77777777" w:rsidR="001D21C8" w:rsidRPr="001D21C8" w:rsidRDefault="001D21C8" w:rsidP="001D21C8">
            <w:pPr>
              <w:spacing w:line="240" w:lineRule="auto"/>
              <w:ind w:firstLine="0"/>
              <w:rPr>
                <w:rFonts w:eastAsia="Times New Roman" w:cs="Times New Roman"/>
                <w:sz w:val="20"/>
                <w:szCs w:val="20"/>
                <w:lang w:val="en-US" w:eastAsia="zh-CN"/>
              </w:rPr>
            </w:pPr>
          </w:p>
        </w:tc>
      </w:tr>
      <w:tr w:rsidR="001D21C8" w:rsidRPr="001D21C8" w14:paraId="418022E9" w14:textId="77777777" w:rsidTr="00E1236A">
        <w:trPr>
          <w:trHeight w:val="113"/>
        </w:trPr>
        <w:tc>
          <w:tcPr>
            <w:tcW w:w="0" w:type="auto"/>
            <w:tcBorders>
              <w:top w:val="nil"/>
              <w:left w:val="nil"/>
              <w:bottom w:val="nil"/>
              <w:right w:val="nil"/>
            </w:tcBorders>
            <w:shd w:val="clear" w:color="auto" w:fill="auto"/>
            <w:vAlign w:val="center"/>
            <w:hideMark/>
          </w:tcPr>
          <w:p w14:paraId="69D40CE7" w14:textId="77777777" w:rsidR="001D21C8" w:rsidRPr="001D21C8" w:rsidRDefault="001D21C8" w:rsidP="001D21C8">
            <w:pPr>
              <w:spacing w:line="240" w:lineRule="auto"/>
              <w:ind w:firstLine="0"/>
              <w:rPr>
                <w:rFonts w:eastAsia="Times New Roman" w:cs="Times New Roman"/>
                <w:i/>
                <w:iCs/>
                <w:color w:val="000000"/>
                <w:sz w:val="20"/>
                <w:szCs w:val="20"/>
                <w:lang w:val="en-US" w:eastAsia="zh-CN"/>
              </w:rPr>
            </w:pPr>
            <w:r w:rsidRPr="001D21C8">
              <w:rPr>
                <w:rFonts w:eastAsia="Times New Roman" w:cs="Times New Roman"/>
                <w:i/>
                <w:iCs/>
                <w:color w:val="000000"/>
                <w:sz w:val="20"/>
                <w:szCs w:val="20"/>
                <w:lang w:val="en-US" w:eastAsia="zh-CN"/>
              </w:rPr>
              <w:t>Personal Concerns</w:t>
            </w:r>
          </w:p>
        </w:tc>
        <w:tc>
          <w:tcPr>
            <w:tcW w:w="0" w:type="auto"/>
            <w:gridSpan w:val="2"/>
            <w:tcBorders>
              <w:top w:val="nil"/>
              <w:left w:val="nil"/>
              <w:bottom w:val="nil"/>
              <w:right w:val="nil"/>
            </w:tcBorders>
            <w:shd w:val="clear" w:color="auto" w:fill="auto"/>
            <w:vAlign w:val="center"/>
            <w:hideMark/>
          </w:tcPr>
          <w:p w14:paraId="06FFDD20" w14:textId="77777777" w:rsidR="001D21C8" w:rsidRPr="001D21C8" w:rsidRDefault="001D21C8" w:rsidP="001D21C8">
            <w:pPr>
              <w:spacing w:line="240" w:lineRule="auto"/>
              <w:ind w:firstLine="0"/>
              <w:jc w:val="center"/>
              <w:rPr>
                <w:rFonts w:eastAsia="Times New Roman" w:cs="Times New Roman"/>
                <w:i/>
                <w:iCs/>
                <w:color w:val="000000"/>
                <w:sz w:val="20"/>
                <w:szCs w:val="20"/>
                <w:lang w:val="en-US" w:eastAsia="zh-CN"/>
              </w:rPr>
            </w:pPr>
            <w:r w:rsidRPr="001D21C8">
              <w:rPr>
                <w:rFonts w:eastAsia="Times New Roman" w:cs="Times New Roman"/>
                <w:i/>
                <w:iCs/>
                <w:color w:val="000000"/>
                <w:sz w:val="20"/>
                <w:szCs w:val="20"/>
                <w:lang w:val="en-US" w:eastAsia="zh-CN"/>
              </w:rPr>
              <w:t>n</w:t>
            </w:r>
            <w:r w:rsidRPr="001D21C8">
              <w:rPr>
                <w:rFonts w:eastAsia="Times New Roman" w:cs="Times New Roman"/>
                <w:color w:val="000000"/>
                <w:sz w:val="20"/>
                <w:szCs w:val="20"/>
                <w:lang w:val="en-US" w:eastAsia="zh-CN"/>
              </w:rPr>
              <w:t xml:space="preserve"> = 140</w:t>
            </w:r>
          </w:p>
        </w:tc>
        <w:tc>
          <w:tcPr>
            <w:tcW w:w="0" w:type="auto"/>
            <w:gridSpan w:val="2"/>
            <w:tcBorders>
              <w:top w:val="nil"/>
              <w:left w:val="nil"/>
              <w:bottom w:val="nil"/>
              <w:right w:val="nil"/>
            </w:tcBorders>
            <w:shd w:val="clear" w:color="auto" w:fill="auto"/>
            <w:vAlign w:val="center"/>
            <w:hideMark/>
          </w:tcPr>
          <w:p w14:paraId="20D2DAFC" w14:textId="77777777" w:rsidR="001D21C8" w:rsidRPr="001D21C8" w:rsidRDefault="001D21C8" w:rsidP="001D21C8">
            <w:pPr>
              <w:spacing w:line="240" w:lineRule="auto"/>
              <w:ind w:firstLine="0"/>
              <w:jc w:val="center"/>
              <w:rPr>
                <w:rFonts w:eastAsia="Times New Roman" w:cs="Times New Roman"/>
                <w:i/>
                <w:iCs/>
                <w:color w:val="000000"/>
                <w:sz w:val="20"/>
                <w:szCs w:val="20"/>
                <w:lang w:val="en-US" w:eastAsia="zh-CN"/>
              </w:rPr>
            </w:pPr>
            <w:r w:rsidRPr="001D21C8">
              <w:rPr>
                <w:rFonts w:eastAsia="Times New Roman" w:cs="Times New Roman"/>
                <w:i/>
                <w:iCs/>
                <w:color w:val="000000"/>
                <w:sz w:val="20"/>
                <w:szCs w:val="20"/>
                <w:lang w:val="en-US" w:eastAsia="zh-CN"/>
              </w:rPr>
              <w:t>n</w:t>
            </w:r>
            <w:r w:rsidRPr="001D21C8">
              <w:rPr>
                <w:rFonts w:eastAsia="Times New Roman" w:cs="Times New Roman"/>
                <w:color w:val="000000"/>
                <w:sz w:val="20"/>
                <w:szCs w:val="20"/>
                <w:lang w:val="en-US" w:eastAsia="zh-CN"/>
              </w:rPr>
              <w:t xml:space="preserve"> = 80</w:t>
            </w:r>
          </w:p>
        </w:tc>
        <w:tc>
          <w:tcPr>
            <w:tcW w:w="0" w:type="auto"/>
            <w:tcBorders>
              <w:top w:val="nil"/>
              <w:left w:val="nil"/>
              <w:bottom w:val="nil"/>
              <w:right w:val="nil"/>
            </w:tcBorders>
            <w:shd w:val="clear" w:color="auto" w:fill="auto"/>
            <w:vAlign w:val="center"/>
            <w:hideMark/>
          </w:tcPr>
          <w:p w14:paraId="5427BE87" w14:textId="77777777" w:rsidR="001D21C8" w:rsidRPr="001D21C8" w:rsidRDefault="001D21C8" w:rsidP="001D21C8">
            <w:pPr>
              <w:spacing w:line="240" w:lineRule="auto"/>
              <w:ind w:firstLine="0"/>
              <w:jc w:val="center"/>
              <w:rPr>
                <w:rFonts w:eastAsia="Times New Roman" w:cs="Times New Roman"/>
                <w:i/>
                <w:iCs/>
                <w:color w:val="000000"/>
                <w:sz w:val="20"/>
                <w:szCs w:val="20"/>
                <w:lang w:val="en-US" w:eastAsia="zh-CN"/>
              </w:rPr>
            </w:pPr>
          </w:p>
        </w:tc>
        <w:tc>
          <w:tcPr>
            <w:tcW w:w="0" w:type="auto"/>
            <w:tcBorders>
              <w:top w:val="nil"/>
              <w:left w:val="nil"/>
              <w:bottom w:val="nil"/>
              <w:right w:val="nil"/>
            </w:tcBorders>
            <w:shd w:val="clear" w:color="auto" w:fill="auto"/>
            <w:vAlign w:val="center"/>
            <w:hideMark/>
          </w:tcPr>
          <w:p w14:paraId="13C517BD" w14:textId="77777777" w:rsidR="001D21C8" w:rsidRPr="001D21C8" w:rsidRDefault="001D21C8" w:rsidP="001D21C8">
            <w:pPr>
              <w:spacing w:line="240" w:lineRule="auto"/>
              <w:ind w:firstLine="0"/>
              <w:jc w:val="center"/>
              <w:rPr>
                <w:rFonts w:eastAsia="Times New Roman" w:cs="Times New Roman"/>
                <w:sz w:val="20"/>
                <w:szCs w:val="20"/>
                <w:lang w:val="en-US" w:eastAsia="zh-CN"/>
              </w:rPr>
            </w:pPr>
          </w:p>
        </w:tc>
        <w:tc>
          <w:tcPr>
            <w:tcW w:w="0" w:type="auto"/>
            <w:tcBorders>
              <w:top w:val="nil"/>
              <w:left w:val="nil"/>
              <w:bottom w:val="nil"/>
              <w:right w:val="nil"/>
            </w:tcBorders>
            <w:shd w:val="clear" w:color="auto" w:fill="auto"/>
            <w:vAlign w:val="center"/>
            <w:hideMark/>
          </w:tcPr>
          <w:p w14:paraId="0B2C6735" w14:textId="77777777" w:rsidR="001D21C8" w:rsidRPr="001D21C8" w:rsidRDefault="001D21C8" w:rsidP="001D21C8">
            <w:pPr>
              <w:spacing w:line="240" w:lineRule="auto"/>
              <w:ind w:firstLine="0"/>
              <w:jc w:val="center"/>
              <w:rPr>
                <w:rFonts w:eastAsia="Times New Roman" w:cs="Times New Roman"/>
                <w:sz w:val="20"/>
                <w:szCs w:val="20"/>
                <w:lang w:val="en-US" w:eastAsia="zh-CN"/>
              </w:rPr>
            </w:pPr>
          </w:p>
        </w:tc>
      </w:tr>
      <w:tr w:rsidR="001D21C8" w:rsidRPr="001D21C8" w14:paraId="6E8D87BF" w14:textId="77777777" w:rsidTr="00E1236A">
        <w:trPr>
          <w:trHeight w:val="113"/>
        </w:trPr>
        <w:tc>
          <w:tcPr>
            <w:tcW w:w="0" w:type="auto"/>
            <w:tcBorders>
              <w:top w:val="nil"/>
              <w:left w:val="nil"/>
              <w:bottom w:val="nil"/>
              <w:right w:val="nil"/>
            </w:tcBorders>
            <w:shd w:val="clear" w:color="auto" w:fill="auto"/>
            <w:vAlign w:val="center"/>
            <w:hideMark/>
          </w:tcPr>
          <w:p w14:paraId="6BC8297F" w14:textId="77777777" w:rsidR="001D21C8" w:rsidRPr="001D21C8" w:rsidRDefault="001D21C8" w:rsidP="001D21C8">
            <w:pPr>
              <w:spacing w:line="240" w:lineRule="auto"/>
              <w:ind w:firstLine="0"/>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Loss of Dignity</w:t>
            </w:r>
          </w:p>
        </w:tc>
        <w:tc>
          <w:tcPr>
            <w:tcW w:w="0" w:type="auto"/>
            <w:tcBorders>
              <w:top w:val="nil"/>
              <w:left w:val="nil"/>
              <w:bottom w:val="nil"/>
              <w:right w:val="nil"/>
            </w:tcBorders>
            <w:shd w:val="clear" w:color="auto" w:fill="auto"/>
            <w:vAlign w:val="center"/>
            <w:hideMark/>
          </w:tcPr>
          <w:p w14:paraId="78ECD9B4"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0.05</w:t>
            </w:r>
          </w:p>
        </w:tc>
        <w:tc>
          <w:tcPr>
            <w:tcW w:w="0" w:type="auto"/>
            <w:tcBorders>
              <w:top w:val="nil"/>
              <w:left w:val="nil"/>
              <w:bottom w:val="nil"/>
              <w:right w:val="nil"/>
            </w:tcBorders>
            <w:shd w:val="clear" w:color="auto" w:fill="auto"/>
            <w:vAlign w:val="center"/>
            <w:hideMark/>
          </w:tcPr>
          <w:p w14:paraId="3168D63D"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0.45</w:t>
            </w:r>
          </w:p>
        </w:tc>
        <w:tc>
          <w:tcPr>
            <w:tcW w:w="0" w:type="auto"/>
            <w:tcBorders>
              <w:top w:val="nil"/>
              <w:left w:val="nil"/>
              <w:bottom w:val="nil"/>
              <w:right w:val="nil"/>
            </w:tcBorders>
            <w:shd w:val="clear" w:color="auto" w:fill="auto"/>
            <w:vAlign w:val="center"/>
            <w:hideMark/>
          </w:tcPr>
          <w:p w14:paraId="1DEFA1C7"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0.06</w:t>
            </w:r>
          </w:p>
        </w:tc>
        <w:tc>
          <w:tcPr>
            <w:tcW w:w="0" w:type="auto"/>
            <w:tcBorders>
              <w:top w:val="nil"/>
              <w:left w:val="nil"/>
              <w:bottom w:val="nil"/>
              <w:right w:val="nil"/>
            </w:tcBorders>
            <w:shd w:val="clear" w:color="auto" w:fill="auto"/>
            <w:vAlign w:val="center"/>
            <w:hideMark/>
          </w:tcPr>
          <w:p w14:paraId="0D1E0AF0"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0.42</w:t>
            </w:r>
          </w:p>
        </w:tc>
        <w:tc>
          <w:tcPr>
            <w:tcW w:w="0" w:type="auto"/>
            <w:tcBorders>
              <w:top w:val="nil"/>
              <w:left w:val="nil"/>
              <w:bottom w:val="nil"/>
              <w:right w:val="nil"/>
            </w:tcBorders>
            <w:shd w:val="clear" w:color="auto" w:fill="auto"/>
            <w:vAlign w:val="center"/>
            <w:hideMark/>
          </w:tcPr>
          <w:p w14:paraId="54966324"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0.02</w:t>
            </w:r>
          </w:p>
        </w:tc>
        <w:tc>
          <w:tcPr>
            <w:tcW w:w="0" w:type="auto"/>
            <w:tcBorders>
              <w:top w:val="nil"/>
              <w:left w:val="nil"/>
              <w:bottom w:val="nil"/>
              <w:right w:val="nil"/>
            </w:tcBorders>
            <w:shd w:val="clear" w:color="auto" w:fill="auto"/>
            <w:vAlign w:val="center"/>
            <w:hideMark/>
          </w:tcPr>
          <w:p w14:paraId="286640A2"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p>
        </w:tc>
        <w:tc>
          <w:tcPr>
            <w:tcW w:w="0" w:type="auto"/>
            <w:tcBorders>
              <w:top w:val="nil"/>
              <w:left w:val="nil"/>
              <w:bottom w:val="nil"/>
              <w:right w:val="nil"/>
            </w:tcBorders>
            <w:shd w:val="clear" w:color="auto" w:fill="auto"/>
            <w:vAlign w:val="center"/>
            <w:hideMark/>
          </w:tcPr>
          <w:p w14:paraId="75CA578C"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0</w:t>
            </w:r>
          </w:p>
        </w:tc>
      </w:tr>
      <w:tr w:rsidR="001D21C8" w:rsidRPr="001D21C8" w14:paraId="531C38AF" w14:textId="77777777" w:rsidTr="00E1236A">
        <w:trPr>
          <w:trHeight w:val="113"/>
        </w:trPr>
        <w:tc>
          <w:tcPr>
            <w:tcW w:w="0" w:type="auto"/>
            <w:tcBorders>
              <w:top w:val="nil"/>
              <w:left w:val="nil"/>
              <w:bottom w:val="nil"/>
              <w:right w:val="nil"/>
            </w:tcBorders>
            <w:shd w:val="clear" w:color="auto" w:fill="auto"/>
            <w:vAlign w:val="center"/>
            <w:hideMark/>
          </w:tcPr>
          <w:p w14:paraId="469DAE2F" w14:textId="77777777" w:rsidR="001D21C8" w:rsidRPr="001D21C8" w:rsidRDefault="001D21C8" w:rsidP="001D21C8">
            <w:pPr>
              <w:spacing w:line="240" w:lineRule="auto"/>
              <w:ind w:firstLine="0"/>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Loss of Face</w:t>
            </w:r>
          </w:p>
        </w:tc>
        <w:tc>
          <w:tcPr>
            <w:tcW w:w="0" w:type="auto"/>
            <w:tcBorders>
              <w:top w:val="nil"/>
              <w:left w:val="nil"/>
              <w:bottom w:val="nil"/>
              <w:right w:val="nil"/>
            </w:tcBorders>
            <w:shd w:val="clear" w:color="auto" w:fill="auto"/>
            <w:vAlign w:val="center"/>
            <w:hideMark/>
          </w:tcPr>
          <w:p w14:paraId="2A302E65"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-0.01</w:t>
            </w:r>
          </w:p>
        </w:tc>
        <w:tc>
          <w:tcPr>
            <w:tcW w:w="0" w:type="auto"/>
            <w:tcBorders>
              <w:top w:val="nil"/>
              <w:left w:val="nil"/>
              <w:bottom w:val="nil"/>
              <w:right w:val="nil"/>
            </w:tcBorders>
            <w:shd w:val="clear" w:color="auto" w:fill="auto"/>
            <w:vAlign w:val="center"/>
            <w:hideMark/>
          </w:tcPr>
          <w:p w14:paraId="1570B30F"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0.55</w:t>
            </w:r>
          </w:p>
        </w:tc>
        <w:tc>
          <w:tcPr>
            <w:tcW w:w="0" w:type="auto"/>
            <w:tcBorders>
              <w:top w:val="nil"/>
              <w:left w:val="nil"/>
              <w:bottom w:val="nil"/>
              <w:right w:val="nil"/>
            </w:tcBorders>
            <w:shd w:val="clear" w:color="auto" w:fill="auto"/>
            <w:vAlign w:val="center"/>
            <w:hideMark/>
          </w:tcPr>
          <w:p w14:paraId="1F91FC2D"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0.06</w:t>
            </w:r>
          </w:p>
        </w:tc>
        <w:tc>
          <w:tcPr>
            <w:tcW w:w="0" w:type="auto"/>
            <w:tcBorders>
              <w:top w:val="nil"/>
              <w:left w:val="nil"/>
              <w:bottom w:val="nil"/>
              <w:right w:val="nil"/>
            </w:tcBorders>
            <w:shd w:val="clear" w:color="auto" w:fill="auto"/>
            <w:vAlign w:val="center"/>
            <w:hideMark/>
          </w:tcPr>
          <w:p w14:paraId="3E8406E4"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0.53</w:t>
            </w:r>
          </w:p>
        </w:tc>
        <w:tc>
          <w:tcPr>
            <w:tcW w:w="0" w:type="auto"/>
            <w:tcBorders>
              <w:top w:val="nil"/>
              <w:left w:val="nil"/>
              <w:bottom w:val="nil"/>
              <w:right w:val="nil"/>
            </w:tcBorders>
            <w:shd w:val="clear" w:color="auto" w:fill="auto"/>
            <w:vAlign w:val="center"/>
            <w:hideMark/>
          </w:tcPr>
          <w:p w14:paraId="6A0929AC"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0.41</w:t>
            </w:r>
          </w:p>
        </w:tc>
        <w:tc>
          <w:tcPr>
            <w:tcW w:w="0" w:type="auto"/>
            <w:tcBorders>
              <w:top w:val="nil"/>
              <w:left w:val="nil"/>
              <w:bottom w:val="nil"/>
              <w:right w:val="nil"/>
            </w:tcBorders>
            <w:shd w:val="clear" w:color="auto" w:fill="auto"/>
            <w:vAlign w:val="center"/>
            <w:hideMark/>
          </w:tcPr>
          <w:p w14:paraId="7C90AB4F"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p>
        </w:tc>
        <w:tc>
          <w:tcPr>
            <w:tcW w:w="0" w:type="auto"/>
            <w:tcBorders>
              <w:top w:val="nil"/>
              <w:left w:val="nil"/>
              <w:bottom w:val="nil"/>
              <w:right w:val="nil"/>
            </w:tcBorders>
            <w:shd w:val="clear" w:color="auto" w:fill="auto"/>
            <w:vAlign w:val="center"/>
            <w:hideMark/>
          </w:tcPr>
          <w:p w14:paraId="5508F141"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0</w:t>
            </w:r>
          </w:p>
        </w:tc>
      </w:tr>
      <w:tr w:rsidR="001D21C8" w:rsidRPr="001D21C8" w14:paraId="72F623EC" w14:textId="77777777" w:rsidTr="00E1236A">
        <w:trPr>
          <w:trHeight w:val="113"/>
        </w:trPr>
        <w:tc>
          <w:tcPr>
            <w:tcW w:w="0" w:type="auto"/>
            <w:tcBorders>
              <w:top w:val="nil"/>
              <w:left w:val="nil"/>
              <w:bottom w:val="nil"/>
              <w:right w:val="nil"/>
            </w:tcBorders>
            <w:shd w:val="clear" w:color="auto" w:fill="auto"/>
            <w:vAlign w:val="center"/>
            <w:hideMark/>
          </w:tcPr>
          <w:p w14:paraId="7CB764E4" w14:textId="77777777" w:rsidR="001D21C8" w:rsidRPr="001D21C8" w:rsidRDefault="001D21C8" w:rsidP="001D21C8">
            <w:pPr>
              <w:spacing w:line="240" w:lineRule="auto"/>
              <w:ind w:firstLine="0"/>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Honor: Loss of Family Reputation</w:t>
            </w:r>
          </w:p>
        </w:tc>
        <w:tc>
          <w:tcPr>
            <w:tcW w:w="0" w:type="auto"/>
            <w:tcBorders>
              <w:top w:val="nil"/>
              <w:left w:val="nil"/>
              <w:bottom w:val="nil"/>
              <w:right w:val="nil"/>
            </w:tcBorders>
            <w:shd w:val="clear" w:color="auto" w:fill="auto"/>
            <w:vAlign w:val="center"/>
            <w:hideMark/>
          </w:tcPr>
          <w:p w14:paraId="22A67E6F"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0.12</w:t>
            </w:r>
          </w:p>
        </w:tc>
        <w:tc>
          <w:tcPr>
            <w:tcW w:w="0" w:type="auto"/>
            <w:tcBorders>
              <w:top w:val="nil"/>
              <w:left w:val="nil"/>
              <w:bottom w:val="nil"/>
              <w:right w:val="nil"/>
            </w:tcBorders>
            <w:shd w:val="clear" w:color="auto" w:fill="auto"/>
            <w:vAlign w:val="center"/>
            <w:hideMark/>
          </w:tcPr>
          <w:p w14:paraId="684D28AF"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0.75</w:t>
            </w:r>
          </w:p>
        </w:tc>
        <w:tc>
          <w:tcPr>
            <w:tcW w:w="0" w:type="auto"/>
            <w:tcBorders>
              <w:top w:val="nil"/>
              <w:left w:val="nil"/>
              <w:bottom w:val="nil"/>
              <w:right w:val="nil"/>
            </w:tcBorders>
            <w:shd w:val="clear" w:color="auto" w:fill="auto"/>
            <w:vAlign w:val="center"/>
            <w:hideMark/>
          </w:tcPr>
          <w:p w14:paraId="731EC2E6"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-0.14</w:t>
            </w:r>
          </w:p>
        </w:tc>
        <w:tc>
          <w:tcPr>
            <w:tcW w:w="0" w:type="auto"/>
            <w:tcBorders>
              <w:top w:val="nil"/>
              <w:left w:val="nil"/>
              <w:bottom w:val="nil"/>
              <w:right w:val="nil"/>
            </w:tcBorders>
            <w:shd w:val="clear" w:color="auto" w:fill="auto"/>
            <w:vAlign w:val="center"/>
            <w:hideMark/>
          </w:tcPr>
          <w:p w14:paraId="7E27DF05"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0.65</w:t>
            </w:r>
          </w:p>
        </w:tc>
        <w:tc>
          <w:tcPr>
            <w:tcW w:w="0" w:type="auto"/>
            <w:tcBorders>
              <w:top w:val="nil"/>
              <w:left w:val="nil"/>
              <w:bottom w:val="nil"/>
              <w:right w:val="nil"/>
            </w:tcBorders>
            <w:shd w:val="clear" w:color="auto" w:fill="auto"/>
            <w:vAlign w:val="center"/>
            <w:hideMark/>
          </w:tcPr>
          <w:p w14:paraId="5AA3D18E"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7.24</w:t>
            </w:r>
          </w:p>
        </w:tc>
        <w:tc>
          <w:tcPr>
            <w:tcW w:w="0" w:type="auto"/>
            <w:tcBorders>
              <w:top w:val="nil"/>
              <w:left w:val="nil"/>
              <w:bottom w:val="nil"/>
              <w:right w:val="nil"/>
            </w:tcBorders>
            <w:shd w:val="clear" w:color="auto" w:fill="auto"/>
            <w:vAlign w:val="center"/>
            <w:hideMark/>
          </w:tcPr>
          <w:p w14:paraId="59AB0F79"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w:t>
            </w:r>
          </w:p>
        </w:tc>
        <w:tc>
          <w:tcPr>
            <w:tcW w:w="0" w:type="auto"/>
            <w:tcBorders>
              <w:top w:val="nil"/>
              <w:left w:val="nil"/>
              <w:bottom w:val="nil"/>
              <w:right w:val="nil"/>
            </w:tcBorders>
            <w:shd w:val="clear" w:color="auto" w:fill="auto"/>
            <w:vAlign w:val="center"/>
            <w:hideMark/>
          </w:tcPr>
          <w:p w14:paraId="127D7B76"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0.03</w:t>
            </w:r>
          </w:p>
        </w:tc>
      </w:tr>
      <w:tr w:rsidR="001D21C8" w:rsidRPr="001D21C8" w14:paraId="1D0753C4" w14:textId="77777777" w:rsidTr="00E1236A">
        <w:trPr>
          <w:trHeight w:val="113"/>
        </w:trPr>
        <w:tc>
          <w:tcPr>
            <w:tcW w:w="0" w:type="auto"/>
            <w:tcBorders>
              <w:top w:val="nil"/>
              <w:left w:val="nil"/>
              <w:bottom w:val="nil"/>
              <w:right w:val="nil"/>
            </w:tcBorders>
            <w:shd w:val="clear" w:color="auto" w:fill="auto"/>
            <w:vAlign w:val="center"/>
            <w:hideMark/>
          </w:tcPr>
          <w:p w14:paraId="67CD0E91" w14:textId="77777777" w:rsidR="001D21C8" w:rsidRPr="001D21C8" w:rsidRDefault="001D21C8" w:rsidP="001D21C8">
            <w:pPr>
              <w:spacing w:line="240" w:lineRule="auto"/>
              <w:ind w:firstLine="0"/>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Honor: Loss of Family Authority</w:t>
            </w:r>
          </w:p>
        </w:tc>
        <w:tc>
          <w:tcPr>
            <w:tcW w:w="0" w:type="auto"/>
            <w:tcBorders>
              <w:top w:val="nil"/>
              <w:left w:val="nil"/>
              <w:bottom w:val="nil"/>
              <w:right w:val="nil"/>
            </w:tcBorders>
            <w:shd w:val="clear" w:color="auto" w:fill="auto"/>
            <w:vAlign w:val="center"/>
            <w:hideMark/>
          </w:tcPr>
          <w:p w14:paraId="40B4B801"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0.3</w:t>
            </w:r>
          </w:p>
        </w:tc>
        <w:tc>
          <w:tcPr>
            <w:tcW w:w="0" w:type="auto"/>
            <w:tcBorders>
              <w:top w:val="nil"/>
              <w:left w:val="nil"/>
              <w:bottom w:val="nil"/>
              <w:right w:val="nil"/>
            </w:tcBorders>
            <w:shd w:val="clear" w:color="auto" w:fill="auto"/>
            <w:vAlign w:val="center"/>
            <w:hideMark/>
          </w:tcPr>
          <w:p w14:paraId="7003C458"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1.46</w:t>
            </w:r>
          </w:p>
        </w:tc>
        <w:tc>
          <w:tcPr>
            <w:tcW w:w="0" w:type="auto"/>
            <w:tcBorders>
              <w:top w:val="nil"/>
              <w:left w:val="nil"/>
              <w:bottom w:val="nil"/>
              <w:right w:val="nil"/>
            </w:tcBorders>
            <w:shd w:val="clear" w:color="auto" w:fill="auto"/>
            <w:vAlign w:val="center"/>
            <w:hideMark/>
          </w:tcPr>
          <w:p w14:paraId="5B9056D5"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-0.02</w:t>
            </w:r>
          </w:p>
        </w:tc>
        <w:tc>
          <w:tcPr>
            <w:tcW w:w="0" w:type="auto"/>
            <w:tcBorders>
              <w:top w:val="nil"/>
              <w:left w:val="nil"/>
              <w:bottom w:val="nil"/>
              <w:right w:val="nil"/>
            </w:tcBorders>
            <w:shd w:val="clear" w:color="auto" w:fill="auto"/>
            <w:vAlign w:val="center"/>
            <w:hideMark/>
          </w:tcPr>
          <w:p w14:paraId="4B6014C0"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1.21</w:t>
            </w:r>
          </w:p>
        </w:tc>
        <w:tc>
          <w:tcPr>
            <w:tcW w:w="0" w:type="auto"/>
            <w:tcBorders>
              <w:top w:val="nil"/>
              <w:left w:val="nil"/>
              <w:bottom w:val="nil"/>
              <w:right w:val="nil"/>
            </w:tcBorders>
            <w:shd w:val="clear" w:color="auto" w:fill="auto"/>
            <w:vAlign w:val="center"/>
            <w:hideMark/>
          </w:tcPr>
          <w:p w14:paraId="4008EEC1"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2.21</w:t>
            </w:r>
          </w:p>
        </w:tc>
        <w:tc>
          <w:tcPr>
            <w:tcW w:w="0" w:type="auto"/>
            <w:tcBorders>
              <w:top w:val="nil"/>
              <w:left w:val="nil"/>
              <w:bottom w:val="nil"/>
              <w:right w:val="nil"/>
            </w:tcBorders>
            <w:shd w:val="clear" w:color="auto" w:fill="auto"/>
            <w:vAlign w:val="center"/>
            <w:hideMark/>
          </w:tcPr>
          <w:p w14:paraId="31BC3642"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w:t>
            </w:r>
          </w:p>
        </w:tc>
        <w:tc>
          <w:tcPr>
            <w:tcW w:w="0" w:type="auto"/>
            <w:tcBorders>
              <w:top w:val="nil"/>
              <w:left w:val="nil"/>
              <w:bottom w:val="nil"/>
              <w:right w:val="nil"/>
            </w:tcBorders>
            <w:shd w:val="clear" w:color="auto" w:fill="auto"/>
            <w:vAlign w:val="center"/>
            <w:hideMark/>
          </w:tcPr>
          <w:p w14:paraId="1C7A5B25"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0.01</w:t>
            </w:r>
          </w:p>
        </w:tc>
      </w:tr>
      <w:tr w:rsidR="001D21C8" w:rsidRPr="001D21C8" w14:paraId="3A443594" w14:textId="77777777" w:rsidTr="00E1236A">
        <w:trPr>
          <w:trHeight w:val="113"/>
        </w:trPr>
        <w:tc>
          <w:tcPr>
            <w:tcW w:w="0" w:type="auto"/>
            <w:tcBorders>
              <w:top w:val="nil"/>
              <w:left w:val="nil"/>
              <w:bottom w:val="nil"/>
              <w:right w:val="nil"/>
            </w:tcBorders>
            <w:shd w:val="clear" w:color="auto" w:fill="auto"/>
            <w:vAlign w:val="center"/>
            <w:hideMark/>
          </w:tcPr>
          <w:p w14:paraId="3D2537F5" w14:textId="77777777" w:rsidR="001D21C8" w:rsidRPr="001D21C8" w:rsidRDefault="001D21C8" w:rsidP="001D21C8">
            <w:pPr>
              <w:spacing w:line="240" w:lineRule="auto"/>
              <w:ind w:firstLine="0"/>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Honor: Loss of Sexual Propriety</w:t>
            </w:r>
          </w:p>
        </w:tc>
        <w:tc>
          <w:tcPr>
            <w:tcW w:w="0" w:type="auto"/>
            <w:tcBorders>
              <w:top w:val="nil"/>
              <w:left w:val="nil"/>
              <w:bottom w:val="nil"/>
              <w:right w:val="nil"/>
            </w:tcBorders>
            <w:shd w:val="clear" w:color="auto" w:fill="auto"/>
            <w:vAlign w:val="center"/>
            <w:hideMark/>
          </w:tcPr>
          <w:p w14:paraId="57E07CDB"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0.35</w:t>
            </w:r>
          </w:p>
        </w:tc>
        <w:tc>
          <w:tcPr>
            <w:tcW w:w="0" w:type="auto"/>
            <w:tcBorders>
              <w:top w:val="nil"/>
              <w:left w:val="nil"/>
              <w:bottom w:val="nil"/>
              <w:right w:val="nil"/>
            </w:tcBorders>
            <w:shd w:val="clear" w:color="auto" w:fill="auto"/>
            <w:vAlign w:val="center"/>
            <w:hideMark/>
          </w:tcPr>
          <w:p w14:paraId="5A22C901"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1.64</w:t>
            </w:r>
          </w:p>
        </w:tc>
        <w:tc>
          <w:tcPr>
            <w:tcW w:w="0" w:type="auto"/>
            <w:tcBorders>
              <w:top w:val="nil"/>
              <w:left w:val="nil"/>
              <w:bottom w:val="nil"/>
              <w:right w:val="nil"/>
            </w:tcBorders>
            <w:shd w:val="clear" w:color="auto" w:fill="auto"/>
            <w:vAlign w:val="center"/>
            <w:hideMark/>
          </w:tcPr>
          <w:p w14:paraId="03861757"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-0.12</w:t>
            </w:r>
          </w:p>
        </w:tc>
        <w:tc>
          <w:tcPr>
            <w:tcW w:w="0" w:type="auto"/>
            <w:tcBorders>
              <w:top w:val="nil"/>
              <w:left w:val="nil"/>
              <w:bottom w:val="nil"/>
              <w:right w:val="nil"/>
            </w:tcBorders>
            <w:shd w:val="clear" w:color="auto" w:fill="auto"/>
            <w:vAlign w:val="center"/>
            <w:hideMark/>
          </w:tcPr>
          <w:p w14:paraId="4A3A0E44"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1.54</w:t>
            </w:r>
          </w:p>
        </w:tc>
        <w:tc>
          <w:tcPr>
            <w:tcW w:w="0" w:type="auto"/>
            <w:tcBorders>
              <w:top w:val="nil"/>
              <w:left w:val="nil"/>
              <w:bottom w:val="nil"/>
              <w:right w:val="nil"/>
            </w:tcBorders>
            <w:shd w:val="clear" w:color="auto" w:fill="auto"/>
            <w:vAlign w:val="center"/>
            <w:hideMark/>
          </w:tcPr>
          <w:p w14:paraId="3042203E"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6.79</w:t>
            </w:r>
          </w:p>
        </w:tc>
        <w:tc>
          <w:tcPr>
            <w:tcW w:w="0" w:type="auto"/>
            <w:tcBorders>
              <w:top w:val="nil"/>
              <w:left w:val="nil"/>
              <w:bottom w:val="nil"/>
              <w:right w:val="nil"/>
            </w:tcBorders>
            <w:shd w:val="clear" w:color="auto" w:fill="auto"/>
            <w:vAlign w:val="center"/>
            <w:hideMark/>
          </w:tcPr>
          <w:p w14:paraId="73DBC6AF"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p>
        </w:tc>
        <w:tc>
          <w:tcPr>
            <w:tcW w:w="0" w:type="auto"/>
            <w:tcBorders>
              <w:top w:val="nil"/>
              <w:left w:val="nil"/>
              <w:bottom w:val="nil"/>
              <w:right w:val="nil"/>
            </w:tcBorders>
            <w:shd w:val="clear" w:color="auto" w:fill="auto"/>
            <w:vAlign w:val="center"/>
            <w:hideMark/>
          </w:tcPr>
          <w:p w14:paraId="51621172"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0.03</w:t>
            </w:r>
          </w:p>
        </w:tc>
      </w:tr>
      <w:tr w:rsidR="001D21C8" w:rsidRPr="001D21C8" w14:paraId="4AE5B11A" w14:textId="77777777" w:rsidTr="00E1236A">
        <w:trPr>
          <w:trHeight w:val="113"/>
        </w:trPr>
        <w:tc>
          <w:tcPr>
            <w:tcW w:w="0" w:type="auto"/>
            <w:tcBorders>
              <w:top w:val="nil"/>
              <w:left w:val="nil"/>
              <w:bottom w:val="nil"/>
              <w:right w:val="nil"/>
            </w:tcBorders>
            <w:shd w:val="clear" w:color="auto" w:fill="auto"/>
            <w:vAlign w:val="center"/>
            <w:hideMark/>
          </w:tcPr>
          <w:p w14:paraId="65C84F92" w14:textId="77777777" w:rsidR="001D21C8" w:rsidRPr="001D21C8" w:rsidRDefault="001D21C8" w:rsidP="001D21C8">
            <w:pPr>
              <w:spacing w:line="240" w:lineRule="auto"/>
              <w:ind w:firstLine="0"/>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Honor: Loss of Integrity</w:t>
            </w:r>
          </w:p>
        </w:tc>
        <w:tc>
          <w:tcPr>
            <w:tcW w:w="0" w:type="auto"/>
            <w:tcBorders>
              <w:top w:val="nil"/>
              <w:left w:val="nil"/>
              <w:bottom w:val="nil"/>
              <w:right w:val="nil"/>
            </w:tcBorders>
            <w:shd w:val="clear" w:color="auto" w:fill="auto"/>
            <w:vAlign w:val="center"/>
            <w:hideMark/>
          </w:tcPr>
          <w:p w14:paraId="50A187F4"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-0.02</w:t>
            </w:r>
          </w:p>
        </w:tc>
        <w:tc>
          <w:tcPr>
            <w:tcW w:w="0" w:type="auto"/>
            <w:tcBorders>
              <w:top w:val="nil"/>
              <w:left w:val="nil"/>
              <w:bottom w:val="nil"/>
              <w:right w:val="nil"/>
            </w:tcBorders>
            <w:shd w:val="clear" w:color="auto" w:fill="auto"/>
            <w:vAlign w:val="center"/>
            <w:hideMark/>
          </w:tcPr>
          <w:p w14:paraId="5FE97567"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0.27</w:t>
            </w:r>
          </w:p>
        </w:tc>
        <w:tc>
          <w:tcPr>
            <w:tcW w:w="0" w:type="auto"/>
            <w:tcBorders>
              <w:top w:val="nil"/>
              <w:left w:val="nil"/>
              <w:bottom w:val="nil"/>
              <w:right w:val="nil"/>
            </w:tcBorders>
            <w:shd w:val="clear" w:color="auto" w:fill="auto"/>
            <w:vAlign w:val="center"/>
            <w:hideMark/>
          </w:tcPr>
          <w:p w14:paraId="1A49E17D"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-0.02</w:t>
            </w:r>
          </w:p>
        </w:tc>
        <w:tc>
          <w:tcPr>
            <w:tcW w:w="0" w:type="auto"/>
            <w:tcBorders>
              <w:top w:val="nil"/>
              <w:left w:val="nil"/>
              <w:bottom w:val="nil"/>
              <w:right w:val="nil"/>
            </w:tcBorders>
            <w:shd w:val="clear" w:color="auto" w:fill="auto"/>
            <w:vAlign w:val="center"/>
            <w:hideMark/>
          </w:tcPr>
          <w:p w14:paraId="1F5C2F8F"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0.24</w:t>
            </w:r>
          </w:p>
        </w:tc>
        <w:tc>
          <w:tcPr>
            <w:tcW w:w="0" w:type="auto"/>
            <w:tcBorders>
              <w:top w:val="nil"/>
              <w:left w:val="nil"/>
              <w:bottom w:val="nil"/>
              <w:right w:val="nil"/>
            </w:tcBorders>
            <w:shd w:val="clear" w:color="auto" w:fill="auto"/>
            <w:vAlign w:val="center"/>
            <w:hideMark/>
          </w:tcPr>
          <w:p w14:paraId="2E994ECD"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0</w:t>
            </w:r>
          </w:p>
        </w:tc>
        <w:tc>
          <w:tcPr>
            <w:tcW w:w="0" w:type="auto"/>
            <w:tcBorders>
              <w:top w:val="nil"/>
              <w:left w:val="nil"/>
              <w:bottom w:val="nil"/>
              <w:right w:val="nil"/>
            </w:tcBorders>
            <w:shd w:val="clear" w:color="auto" w:fill="auto"/>
            <w:vAlign w:val="center"/>
            <w:hideMark/>
          </w:tcPr>
          <w:p w14:paraId="4A70DDBF"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p>
        </w:tc>
        <w:tc>
          <w:tcPr>
            <w:tcW w:w="0" w:type="auto"/>
            <w:tcBorders>
              <w:top w:val="nil"/>
              <w:left w:val="nil"/>
              <w:bottom w:val="nil"/>
              <w:right w:val="nil"/>
            </w:tcBorders>
            <w:shd w:val="clear" w:color="auto" w:fill="auto"/>
            <w:vAlign w:val="center"/>
            <w:hideMark/>
          </w:tcPr>
          <w:p w14:paraId="66F7C8F8"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0</w:t>
            </w:r>
          </w:p>
        </w:tc>
      </w:tr>
      <w:tr w:rsidR="001D21C8" w:rsidRPr="001D21C8" w14:paraId="32A920F6" w14:textId="77777777" w:rsidTr="00E1236A">
        <w:trPr>
          <w:trHeight w:val="113"/>
        </w:trPr>
        <w:tc>
          <w:tcPr>
            <w:tcW w:w="0" w:type="auto"/>
            <w:tcBorders>
              <w:top w:val="nil"/>
              <w:left w:val="nil"/>
              <w:bottom w:val="nil"/>
              <w:right w:val="nil"/>
            </w:tcBorders>
            <w:shd w:val="clear" w:color="auto" w:fill="auto"/>
            <w:vAlign w:val="center"/>
            <w:hideMark/>
          </w:tcPr>
          <w:p w14:paraId="68C81892"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p>
        </w:tc>
        <w:tc>
          <w:tcPr>
            <w:tcW w:w="0" w:type="auto"/>
            <w:tcBorders>
              <w:top w:val="nil"/>
              <w:left w:val="nil"/>
              <w:bottom w:val="nil"/>
              <w:right w:val="nil"/>
            </w:tcBorders>
            <w:shd w:val="clear" w:color="auto" w:fill="auto"/>
            <w:noWrap/>
            <w:vAlign w:val="bottom"/>
            <w:hideMark/>
          </w:tcPr>
          <w:p w14:paraId="5F6388FB" w14:textId="77777777" w:rsidR="001D21C8" w:rsidRPr="001D21C8" w:rsidRDefault="001D21C8" w:rsidP="001D21C8">
            <w:pPr>
              <w:spacing w:line="240" w:lineRule="auto"/>
              <w:ind w:firstLine="0"/>
              <w:rPr>
                <w:rFonts w:eastAsia="Times New Roman" w:cs="Times New Roman"/>
                <w:sz w:val="20"/>
                <w:szCs w:val="20"/>
                <w:lang w:val="en-US" w:eastAsia="zh-CN"/>
              </w:rPr>
            </w:pPr>
          </w:p>
        </w:tc>
        <w:tc>
          <w:tcPr>
            <w:tcW w:w="0" w:type="auto"/>
            <w:tcBorders>
              <w:top w:val="nil"/>
              <w:left w:val="nil"/>
              <w:bottom w:val="nil"/>
              <w:right w:val="nil"/>
            </w:tcBorders>
            <w:shd w:val="clear" w:color="auto" w:fill="auto"/>
            <w:noWrap/>
            <w:vAlign w:val="bottom"/>
            <w:hideMark/>
          </w:tcPr>
          <w:p w14:paraId="088AED43" w14:textId="77777777" w:rsidR="001D21C8" w:rsidRPr="001D21C8" w:rsidRDefault="001D21C8" w:rsidP="001D21C8">
            <w:pPr>
              <w:spacing w:line="240" w:lineRule="auto"/>
              <w:ind w:firstLine="0"/>
              <w:rPr>
                <w:rFonts w:eastAsia="Times New Roman" w:cs="Times New Roman"/>
                <w:sz w:val="20"/>
                <w:szCs w:val="20"/>
                <w:lang w:val="en-US" w:eastAsia="zh-CN"/>
              </w:rPr>
            </w:pPr>
          </w:p>
        </w:tc>
        <w:tc>
          <w:tcPr>
            <w:tcW w:w="0" w:type="auto"/>
            <w:tcBorders>
              <w:top w:val="nil"/>
              <w:left w:val="nil"/>
              <w:bottom w:val="nil"/>
              <w:right w:val="nil"/>
            </w:tcBorders>
            <w:shd w:val="clear" w:color="auto" w:fill="auto"/>
            <w:noWrap/>
            <w:vAlign w:val="bottom"/>
            <w:hideMark/>
          </w:tcPr>
          <w:p w14:paraId="54BCE247" w14:textId="77777777" w:rsidR="001D21C8" w:rsidRPr="001D21C8" w:rsidRDefault="001D21C8" w:rsidP="001D21C8">
            <w:pPr>
              <w:spacing w:line="240" w:lineRule="auto"/>
              <w:ind w:firstLine="0"/>
              <w:rPr>
                <w:rFonts w:eastAsia="Times New Roman" w:cs="Times New Roman"/>
                <w:sz w:val="20"/>
                <w:szCs w:val="20"/>
                <w:lang w:val="en-US" w:eastAsia="zh-CN"/>
              </w:rPr>
            </w:pPr>
          </w:p>
        </w:tc>
        <w:tc>
          <w:tcPr>
            <w:tcW w:w="0" w:type="auto"/>
            <w:tcBorders>
              <w:top w:val="nil"/>
              <w:left w:val="nil"/>
              <w:bottom w:val="nil"/>
              <w:right w:val="nil"/>
            </w:tcBorders>
            <w:shd w:val="clear" w:color="auto" w:fill="auto"/>
            <w:noWrap/>
            <w:vAlign w:val="bottom"/>
            <w:hideMark/>
          </w:tcPr>
          <w:p w14:paraId="6D41ADCF" w14:textId="77777777" w:rsidR="001D21C8" w:rsidRPr="001D21C8" w:rsidRDefault="001D21C8" w:rsidP="001D21C8">
            <w:pPr>
              <w:spacing w:line="240" w:lineRule="auto"/>
              <w:ind w:firstLine="0"/>
              <w:rPr>
                <w:rFonts w:eastAsia="Times New Roman" w:cs="Times New Roman"/>
                <w:sz w:val="20"/>
                <w:szCs w:val="20"/>
                <w:lang w:val="en-US" w:eastAsia="zh-CN"/>
              </w:rPr>
            </w:pPr>
          </w:p>
        </w:tc>
        <w:tc>
          <w:tcPr>
            <w:tcW w:w="0" w:type="auto"/>
            <w:tcBorders>
              <w:top w:val="nil"/>
              <w:left w:val="nil"/>
              <w:bottom w:val="nil"/>
              <w:right w:val="nil"/>
            </w:tcBorders>
            <w:shd w:val="clear" w:color="auto" w:fill="auto"/>
            <w:noWrap/>
            <w:vAlign w:val="bottom"/>
            <w:hideMark/>
          </w:tcPr>
          <w:p w14:paraId="0BB5CD3F" w14:textId="77777777" w:rsidR="001D21C8" w:rsidRPr="001D21C8" w:rsidRDefault="001D21C8" w:rsidP="001D21C8">
            <w:pPr>
              <w:spacing w:line="240" w:lineRule="auto"/>
              <w:ind w:firstLine="0"/>
              <w:rPr>
                <w:rFonts w:eastAsia="Times New Roman" w:cs="Times New Roman"/>
                <w:sz w:val="20"/>
                <w:szCs w:val="20"/>
                <w:lang w:val="en-US" w:eastAsia="zh-CN"/>
              </w:rPr>
            </w:pPr>
          </w:p>
        </w:tc>
        <w:tc>
          <w:tcPr>
            <w:tcW w:w="0" w:type="auto"/>
            <w:tcBorders>
              <w:top w:val="nil"/>
              <w:left w:val="nil"/>
              <w:bottom w:val="nil"/>
              <w:right w:val="nil"/>
            </w:tcBorders>
            <w:shd w:val="clear" w:color="auto" w:fill="auto"/>
            <w:vAlign w:val="center"/>
            <w:hideMark/>
          </w:tcPr>
          <w:p w14:paraId="588FA4DB" w14:textId="77777777" w:rsidR="001D21C8" w:rsidRPr="001D21C8" w:rsidRDefault="001D21C8" w:rsidP="001D21C8">
            <w:pPr>
              <w:spacing w:line="240" w:lineRule="auto"/>
              <w:ind w:firstLine="0"/>
              <w:rPr>
                <w:rFonts w:eastAsia="Times New Roman" w:cs="Times New Roman"/>
                <w:sz w:val="20"/>
                <w:szCs w:val="20"/>
                <w:lang w:val="en-US" w:eastAsia="zh-CN"/>
              </w:rPr>
            </w:pPr>
          </w:p>
        </w:tc>
        <w:tc>
          <w:tcPr>
            <w:tcW w:w="0" w:type="auto"/>
            <w:tcBorders>
              <w:top w:val="nil"/>
              <w:left w:val="nil"/>
              <w:bottom w:val="nil"/>
              <w:right w:val="nil"/>
            </w:tcBorders>
            <w:shd w:val="clear" w:color="auto" w:fill="auto"/>
            <w:vAlign w:val="center"/>
            <w:hideMark/>
          </w:tcPr>
          <w:p w14:paraId="19B43D87" w14:textId="77777777" w:rsidR="001D21C8" w:rsidRPr="001D21C8" w:rsidRDefault="001D21C8" w:rsidP="001D21C8">
            <w:pPr>
              <w:spacing w:line="240" w:lineRule="auto"/>
              <w:ind w:firstLine="0"/>
              <w:rPr>
                <w:rFonts w:eastAsia="Times New Roman" w:cs="Times New Roman"/>
                <w:sz w:val="20"/>
                <w:szCs w:val="20"/>
                <w:lang w:val="en-US" w:eastAsia="zh-CN"/>
              </w:rPr>
            </w:pPr>
          </w:p>
        </w:tc>
      </w:tr>
      <w:tr w:rsidR="001D21C8" w:rsidRPr="001D21C8" w14:paraId="314842A1" w14:textId="77777777" w:rsidTr="00E1236A">
        <w:trPr>
          <w:trHeight w:val="113"/>
        </w:trPr>
        <w:tc>
          <w:tcPr>
            <w:tcW w:w="0" w:type="auto"/>
            <w:tcBorders>
              <w:top w:val="nil"/>
              <w:left w:val="nil"/>
              <w:bottom w:val="nil"/>
              <w:right w:val="nil"/>
            </w:tcBorders>
            <w:shd w:val="clear" w:color="auto" w:fill="auto"/>
            <w:vAlign w:val="center"/>
            <w:hideMark/>
          </w:tcPr>
          <w:p w14:paraId="1D624AB2" w14:textId="77777777" w:rsidR="001D21C8" w:rsidRPr="001D21C8" w:rsidRDefault="001D21C8" w:rsidP="001D21C8">
            <w:pPr>
              <w:spacing w:line="240" w:lineRule="auto"/>
              <w:ind w:firstLine="0"/>
              <w:rPr>
                <w:rFonts w:eastAsia="Times New Roman" w:cs="Times New Roman"/>
                <w:i/>
                <w:iCs/>
                <w:color w:val="000000"/>
                <w:sz w:val="20"/>
                <w:szCs w:val="20"/>
                <w:lang w:val="en-US" w:eastAsia="zh-CN"/>
              </w:rPr>
            </w:pPr>
            <w:r w:rsidRPr="001D21C8">
              <w:rPr>
                <w:rFonts w:eastAsia="Times New Roman" w:cs="Times New Roman"/>
                <w:i/>
                <w:iCs/>
                <w:color w:val="000000"/>
                <w:sz w:val="20"/>
                <w:szCs w:val="20"/>
                <w:lang w:val="en-US" w:eastAsia="zh-CN"/>
              </w:rPr>
              <w:t>Perceived-Societal Concerns</w:t>
            </w:r>
          </w:p>
        </w:tc>
        <w:tc>
          <w:tcPr>
            <w:tcW w:w="0" w:type="auto"/>
            <w:gridSpan w:val="2"/>
            <w:tcBorders>
              <w:top w:val="nil"/>
              <w:left w:val="nil"/>
              <w:bottom w:val="nil"/>
              <w:right w:val="nil"/>
            </w:tcBorders>
            <w:shd w:val="clear" w:color="auto" w:fill="auto"/>
            <w:vAlign w:val="center"/>
            <w:hideMark/>
          </w:tcPr>
          <w:p w14:paraId="5ED85386" w14:textId="77777777" w:rsidR="001D21C8" w:rsidRPr="001D21C8" w:rsidRDefault="001D21C8" w:rsidP="001D21C8">
            <w:pPr>
              <w:spacing w:line="240" w:lineRule="auto"/>
              <w:ind w:firstLine="0"/>
              <w:jc w:val="center"/>
              <w:rPr>
                <w:rFonts w:eastAsia="Times New Roman" w:cs="Times New Roman"/>
                <w:i/>
                <w:iCs/>
                <w:color w:val="000000"/>
                <w:sz w:val="20"/>
                <w:szCs w:val="20"/>
                <w:lang w:val="en-US" w:eastAsia="zh-CN"/>
              </w:rPr>
            </w:pPr>
            <w:r w:rsidRPr="001D21C8">
              <w:rPr>
                <w:rFonts w:eastAsia="Times New Roman" w:cs="Times New Roman"/>
                <w:i/>
                <w:iCs/>
                <w:color w:val="000000"/>
                <w:sz w:val="20"/>
                <w:szCs w:val="20"/>
                <w:lang w:val="en-US" w:eastAsia="zh-CN"/>
              </w:rPr>
              <w:t>n</w:t>
            </w:r>
            <w:r w:rsidRPr="001D21C8">
              <w:rPr>
                <w:rFonts w:eastAsia="Times New Roman" w:cs="Times New Roman"/>
                <w:color w:val="000000"/>
                <w:sz w:val="20"/>
                <w:szCs w:val="20"/>
                <w:lang w:val="en-US" w:eastAsia="zh-CN"/>
              </w:rPr>
              <w:t xml:space="preserve"> = 140</w:t>
            </w:r>
          </w:p>
        </w:tc>
        <w:tc>
          <w:tcPr>
            <w:tcW w:w="0" w:type="auto"/>
            <w:gridSpan w:val="2"/>
            <w:tcBorders>
              <w:top w:val="nil"/>
              <w:left w:val="nil"/>
              <w:bottom w:val="nil"/>
              <w:right w:val="nil"/>
            </w:tcBorders>
            <w:shd w:val="clear" w:color="auto" w:fill="auto"/>
            <w:vAlign w:val="center"/>
            <w:hideMark/>
          </w:tcPr>
          <w:p w14:paraId="2C0912BF" w14:textId="77777777" w:rsidR="001D21C8" w:rsidRPr="001D21C8" w:rsidRDefault="001D21C8" w:rsidP="001D21C8">
            <w:pPr>
              <w:spacing w:line="240" w:lineRule="auto"/>
              <w:ind w:firstLine="0"/>
              <w:jc w:val="center"/>
              <w:rPr>
                <w:rFonts w:eastAsia="Times New Roman" w:cs="Times New Roman"/>
                <w:i/>
                <w:iCs/>
                <w:color w:val="000000"/>
                <w:sz w:val="20"/>
                <w:szCs w:val="20"/>
                <w:lang w:val="en-US" w:eastAsia="zh-CN"/>
              </w:rPr>
            </w:pPr>
            <w:r w:rsidRPr="001D21C8">
              <w:rPr>
                <w:rFonts w:eastAsia="Times New Roman" w:cs="Times New Roman"/>
                <w:i/>
                <w:iCs/>
                <w:color w:val="000000"/>
                <w:sz w:val="20"/>
                <w:szCs w:val="20"/>
                <w:lang w:val="en-US" w:eastAsia="zh-CN"/>
              </w:rPr>
              <w:t>n</w:t>
            </w:r>
            <w:r w:rsidRPr="001D21C8">
              <w:rPr>
                <w:rFonts w:eastAsia="Times New Roman" w:cs="Times New Roman"/>
                <w:color w:val="000000"/>
                <w:sz w:val="20"/>
                <w:szCs w:val="20"/>
                <w:lang w:val="en-US" w:eastAsia="zh-CN"/>
              </w:rPr>
              <w:t xml:space="preserve"> = 80</w:t>
            </w:r>
          </w:p>
        </w:tc>
        <w:tc>
          <w:tcPr>
            <w:tcW w:w="0" w:type="auto"/>
            <w:tcBorders>
              <w:top w:val="nil"/>
              <w:left w:val="nil"/>
              <w:bottom w:val="nil"/>
              <w:right w:val="nil"/>
            </w:tcBorders>
            <w:shd w:val="clear" w:color="auto" w:fill="auto"/>
            <w:vAlign w:val="center"/>
            <w:hideMark/>
          </w:tcPr>
          <w:p w14:paraId="732105C5" w14:textId="77777777" w:rsidR="001D21C8" w:rsidRPr="001D21C8" w:rsidRDefault="001D21C8" w:rsidP="001D21C8">
            <w:pPr>
              <w:spacing w:line="240" w:lineRule="auto"/>
              <w:ind w:firstLine="0"/>
              <w:jc w:val="center"/>
              <w:rPr>
                <w:rFonts w:eastAsia="Times New Roman" w:cs="Times New Roman"/>
                <w:i/>
                <w:iCs/>
                <w:color w:val="000000"/>
                <w:sz w:val="20"/>
                <w:szCs w:val="20"/>
                <w:lang w:val="en-US" w:eastAsia="zh-CN"/>
              </w:rPr>
            </w:pPr>
          </w:p>
        </w:tc>
        <w:tc>
          <w:tcPr>
            <w:tcW w:w="0" w:type="auto"/>
            <w:tcBorders>
              <w:top w:val="nil"/>
              <w:left w:val="nil"/>
              <w:bottom w:val="nil"/>
              <w:right w:val="nil"/>
            </w:tcBorders>
            <w:shd w:val="clear" w:color="auto" w:fill="auto"/>
            <w:vAlign w:val="center"/>
            <w:hideMark/>
          </w:tcPr>
          <w:p w14:paraId="54E75558" w14:textId="77777777" w:rsidR="001D21C8" w:rsidRPr="001D21C8" w:rsidRDefault="001D21C8" w:rsidP="001D21C8">
            <w:pPr>
              <w:spacing w:line="240" w:lineRule="auto"/>
              <w:ind w:firstLine="0"/>
              <w:rPr>
                <w:rFonts w:eastAsia="Times New Roman" w:cs="Times New Roman"/>
                <w:sz w:val="20"/>
                <w:szCs w:val="20"/>
                <w:lang w:val="en-US" w:eastAsia="zh-CN"/>
              </w:rPr>
            </w:pPr>
          </w:p>
        </w:tc>
        <w:tc>
          <w:tcPr>
            <w:tcW w:w="0" w:type="auto"/>
            <w:tcBorders>
              <w:top w:val="nil"/>
              <w:left w:val="nil"/>
              <w:bottom w:val="nil"/>
              <w:right w:val="nil"/>
            </w:tcBorders>
            <w:shd w:val="clear" w:color="auto" w:fill="auto"/>
            <w:vAlign w:val="center"/>
            <w:hideMark/>
          </w:tcPr>
          <w:p w14:paraId="49C1F7B2" w14:textId="77777777" w:rsidR="001D21C8" w:rsidRPr="001D21C8" w:rsidRDefault="001D21C8" w:rsidP="001D21C8">
            <w:pPr>
              <w:spacing w:line="240" w:lineRule="auto"/>
              <w:ind w:firstLine="0"/>
              <w:rPr>
                <w:rFonts w:eastAsia="Times New Roman" w:cs="Times New Roman"/>
                <w:sz w:val="20"/>
                <w:szCs w:val="20"/>
                <w:lang w:val="en-US" w:eastAsia="zh-CN"/>
              </w:rPr>
            </w:pPr>
          </w:p>
        </w:tc>
      </w:tr>
      <w:tr w:rsidR="001D21C8" w:rsidRPr="001D21C8" w14:paraId="76B89288" w14:textId="77777777" w:rsidTr="00E1236A">
        <w:trPr>
          <w:trHeight w:val="113"/>
        </w:trPr>
        <w:tc>
          <w:tcPr>
            <w:tcW w:w="0" w:type="auto"/>
            <w:tcBorders>
              <w:top w:val="nil"/>
              <w:left w:val="nil"/>
              <w:bottom w:val="nil"/>
              <w:right w:val="nil"/>
            </w:tcBorders>
            <w:shd w:val="clear" w:color="auto" w:fill="auto"/>
            <w:vAlign w:val="center"/>
            <w:hideMark/>
          </w:tcPr>
          <w:p w14:paraId="3C30E199" w14:textId="77777777" w:rsidR="001D21C8" w:rsidRPr="001D21C8" w:rsidRDefault="001D21C8" w:rsidP="001D21C8">
            <w:pPr>
              <w:spacing w:line="240" w:lineRule="auto"/>
              <w:ind w:firstLine="0"/>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Loss of Dignity</w:t>
            </w:r>
          </w:p>
        </w:tc>
        <w:tc>
          <w:tcPr>
            <w:tcW w:w="0" w:type="auto"/>
            <w:tcBorders>
              <w:top w:val="nil"/>
              <w:left w:val="nil"/>
              <w:bottom w:val="nil"/>
              <w:right w:val="nil"/>
            </w:tcBorders>
            <w:shd w:val="clear" w:color="auto" w:fill="auto"/>
            <w:vAlign w:val="center"/>
            <w:hideMark/>
          </w:tcPr>
          <w:p w14:paraId="3A4B6C85"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-0.3</w:t>
            </w:r>
          </w:p>
        </w:tc>
        <w:tc>
          <w:tcPr>
            <w:tcW w:w="0" w:type="auto"/>
            <w:tcBorders>
              <w:top w:val="nil"/>
              <w:left w:val="nil"/>
              <w:bottom w:val="nil"/>
              <w:right w:val="nil"/>
            </w:tcBorders>
            <w:shd w:val="clear" w:color="auto" w:fill="auto"/>
            <w:vAlign w:val="center"/>
            <w:hideMark/>
          </w:tcPr>
          <w:p w14:paraId="7A8EFE28"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0.68</w:t>
            </w:r>
          </w:p>
        </w:tc>
        <w:tc>
          <w:tcPr>
            <w:tcW w:w="0" w:type="auto"/>
            <w:tcBorders>
              <w:top w:val="nil"/>
              <w:left w:val="nil"/>
              <w:bottom w:val="nil"/>
              <w:right w:val="nil"/>
            </w:tcBorders>
            <w:shd w:val="clear" w:color="auto" w:fill="auto"/>
            <w:vAlign w:val="center"/>
            <w:hideMark/>
          </w:tcPr>
          <w:p w14:paraId="5AB94E8C"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-0.42</w:t>
            </w:r>
          </w:p>
        </w:tc>
        <w:tc>
          <w:tcPr>
            <w:tcW w:w="0" w:type="auto"/>
            <w:tcBorders>
              <w:top w:val="nil"/>
              <w:left w:val="nil"/>
              <w:bottom w:val="nil"/>
              <w:right w:val="nil"/>
            </w:tcBorders>
            <w:shd w:val="clear" w:color="auto" w:fill="auto"/>
            <w:vAlign w:val="center"/>
            <w:hideMark/>
          </w:tcPr>
          <w:p w14:paraId="1207412E"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0.67</w:t>
            </w:r>
          </w:p>
        </w:tc>
        <w:tc>
          <w:tcPr>
            <w:tcW w:w="0" w:type="auto"/>
            <w:tcBorders>
              <w:top w:val="nil"/>
              <w:left w:val="nil"/>
              <w:bottom w:val="nil"/>
              <w:right w:val="nil"/>
            </w:tcBorders>
            <w:shd w:val="clear" w:color="auto" w:fill="auto"/>
            <w:vAlign w:val="center"/>
            <w:hideMark/>
          </w:tcPr>
          <w:p w14:paraId="3B5C3FE7"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2.78</w:t>
            </w:r>
          </w:p>
        </w:tc>
        <w:tc>
          <w:tcPr>
            <w:tcW w:w="0" w:type="auto"/>
            <w:tcBorders>
              <w:top w:val="nil"/>
              <w:left w:val="nil"/>
              <w:bottom w:val="nil"/>
              <w:right w:val="nil"/>
            </w:tcBorders>
            <w:shd w:val="clear" w:color="auto" w:fill="auto"/>
            <w:vAlign w:val="center"/>
            <w:hideMark/>
          </w:tcPr>
          <w:p w14:paraId="5D0C519D"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p>
        </w:tc>
        <w:tc>
          <w:tcPr>
            <w:tcW w:w="0" w:type="auto"/>
            <w:tcBorders>
              <w:top w:val="nil"/>
              <w:left w:val="nil"/>
              <w:bottom w:val="nil"/>
              <w:right w:val="nil"/>
            </w:tcBorders>
            <w:shd w:val="clear" w:color="auto" w:fill="auto"/>
            <w:vAlign w:val="center"/>
            <w:hideMark/>
          </w:tcPr>
          <w:p w14:paraId="3CA3E5ED"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0.01</w:t>
            </w:r>
          </w:p>
        </w:tc>
      </w:tr>
      <w:tr w:rsidR="001D21C8" w:rsidRPr="001D21C8" w14:paraId="54CB78FE" w14:textId="77777777" w:rsidTr="00E1236A">
        <w:trPr>
          <w:trHeight w:val="113"/>
        </w:trPr>
        <w:tc>
          <w:tcPr>
            <w:tcW w:w="0" w:type="auto"/>
            <w:tcBorders>
              <w:top w:val="nil"/>
              <w:left w:val="nil"/>
              <w:bottom w:val="nil"/>
              <w:right w:val="nil"/>
            </w:tcBorders>
            <w:shd w:val="clear" w:color="auto" w:fill="auto"/>
            <w:vAlign w:val="center"/>
            <w:hideMark/>
          </w:tcPr>
          <w:p w14:paraId="21DA58A7" w14:textId="77777777" w:rsidR="001D21C8" w:rsidRPr="001D21C8" w:rsidRDefault="001D21C8" w:rsidP="001D21C8">
            <w:pPr>
              <w:spacing w:line="240" w:lineRule="auto"/>
              <w:ind w:firstLine="0"/>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Loss of Face</w:t>
            </w:r>
          </w:p>
        </w:tc>
        <w:tc>
          <w:tcPr>
            <w:tcW w:w="0" w:type="auto"/>
            <w:tcBorders>
              <w:top w:val="nil"/>
              <w:left w:val="nil"/>
              <w:bottom w:val="nil"/>
              <w:right w:val="nil"/>
            </w:tcBorders>
            <w:shd w:val="clear" w:color="auto" w:fill="auto"/>
            <w:vAlign w:val="center"/>
            <w:hideMark/>
          </w:tcPr>
          <w:p w14:paraId="5087D236"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-0.42</w:t>
            </w:r>
          </w:p>
        </w:tc>
        <w:tc>
          <w:tcPr>
            <w:tcW w:w="0" w:type="auto"/>
            <w:tcBorders>
              <w:top w:val="nil"/>
              <w:left w:val="nil"/>
              <w:bottom w:val="nil"/>
              <w:right w:val="nil"/>
            </w:tcBorders>
            <w:shd w:val="clear" w:color="auto" w:fill="auto"/>
            <w:vAlign w:val="center"/>
            <w:hideMark/>
          </w:tcPr>
          <w:p w14:paraId="05984FC4"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0.93</w:t>
            </w:r>
          </w:p>
        </w:tc>
        <w:tc>
          <w:tcPr>
            <w:tcW w:w="0" w:type="auto"/>
            <w:tcBorders>
              <w:top w:val="nil"/>
              <w:left w:val="nil"/>
              <w:bottom w:val="nil"/>
              <w:right w:val="nil"/>
            </w:tcBorders>
            <w:shd w:val="clear" w:color="auto" w:fill="auto"/>
            <w:vAlign w:val="center"/>
            <w:hideMark/>
          </w:tcPr>
          <w:p w14:paraId="3F38C621"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-0.54</w:t>
            </w:r>
          </w:p>
        </w:tc>
        <w:tc>
          <w:tcPr>
            <w:tcW w:w="0" w:type="auto"/>
            <w:tcBorders>
              <w:top w:val="nil"/>
              <w:left w:val="nil"/>
              <w:bottom w:val="nil"/>
              <w:right w:val="nil"/>
            </w:tcBorders>
            <w:shd w:val="clear" w:color="auto" w:fill="auto"/>
            <w:vAlign w:val="center"/>
            <w:hideMark/>
          </w:tcPr>
          <w:p w14:paraId="0015B51C"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0.84</w:t>
            </w:r>
          </w:p>
        </w:tc>
        <w:tc>
          <w:tcPr>
            <w:tcW w:w="0" w:type="auto"/>
            <w:tcBorders>
              <w:top w:val="nil"/>
              <w:left w:val="nil"/>
              <w:bottom w:val="nil"/>
              <w:right w:val="nil"/>
            </w:tcBorders>
            <w:shd w:val="clear" w:color="auto" w:fill="auto"/>
            <w:vAlign w:val="center"/>
            <w:hideMark/>
          </w:tcPr>
          <w:p w14:paraId="5BD1B3D5"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1.89</w:t>
            </w:r>
          </w:p>
        </w:tc>
        <w:tc>
          <w:tcPr>
            <w:tcW w:w="0" w:type="auto"/>
            <w:tcBorders>
              <w:top w:val="nil"/>
              <w:left w:val="nil"/>
              <w:bottom w:val="nil"/>
              <w:right w:val="nil"/>
            </w:tcBorders>
            <w:shd w:val="clear" w:color="auto" w:fill="auto"/>
            <w:vAlign w:val="center"/>
            <w:hideMark/>
          </w:tcPr>
          <w:p w14:paraId="16ECE938"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p>
        </w:tc>
        <w:tc>
          <w:tcPr>
            <w:tcW w:w="0" w:type="auto"/>
            <w:tcBorders>
              <w:top w:val="nil"/>
              <w:left w:val="nil"/>
              <w:bottom w:val="nil"/>
              <w:right w:val="nil"/>
            </w:tcBorders>
            <w:shd w:val="clear" w:color="auto" w:fill="auto"/>
            <w:vAlign w:val="center"/>
            <w:hideMark/>
          </w:tcPr>
          <w:p w14:paraId="19BBCD9B"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0.01</w:t>
            </w:r>
          </w:p>
        </w:tc>
      </w:tr>
      <w:tr w:rsidR="001D21C8" w:rsidRPr="001D21C8" w14:paraId="267CF459" w14:textId="77777777" w:rsidTr="00E1236A">
        <w:trPr>
          <w:trHeight w:val="113"/>
        </w:trPr>
        <w:tc>
          <w:tcPr>
            <w:tcW w:w="0" w:type="auto"/>
            <w:tcBorders>
              <w:top w:val="nil"/>
              <w:left w:val="nil"/>
              <w:bottom w:val="nil"/>
              <w:right w:val="nil"/>
            </w:tcBorders>
            <w:shd w:val="clear" w:color="auto" w:fill="auto"/>
            <w:vAlign w:val="center"/>
            <w:hideMark/>
          </w:tcPr>
          <w:p w14:paraId="1CED7F45" w14:textId="77777777" w:rsidR="001D21C8" w:rsidRPr="001D21C8" w:rsidRDefault="001D21C8" w:rsidP="001D21C8">
            <w:pPr>
              <w:spacing w:line="240" w:lineRule="auto"/>
              <w:ind w:firstLine="0"/>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Honor: Loss of Family Reputation</w:t>
            </w:r>
          </w:p>
        </w:tc>
        <w:tc>
          <w:tcPr>
            <w:tcW w:w="0" w:type="auto"/>
            <w:tcBorders>
              <w:top w:val="nil"/>
              <w:left w:val="nil"/>
              <w:bottom w:val="nil"/>
              <w:right w:val="nil"/>
            </w:tcBorders>
            <w:shd w:val="clear" w:color="auto" w:fill="auto"/>
            <w:vAlign w:val="center"/>
            <w:hideMark/>
          </w:tcPr>
          <w:p w14:paraId="5E38291F"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0.33</w:t>
            </w:r>
          </w:p>
        </w:tc>
        <w:tc>
          <w:tcPr>
            <w:tcW w:w="0" w:type="auto"/>
            <w:tcBorders>
              <w:top w:val="nil"/>
              <w:left w:val="nil"/>
              <w:bottom w:val="nil"/>
              <w:right w:val="nil"/>
            </w:tcBorders>
            <w:shd w:val="clear" w:color="auto" w:fill="auto"/>
            <w:vAlign w:val="center"/>
            <w:hideMark/>
          </w:tcPr>
          <w:p w14:paraId="2B8E66CD"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0.48</w:t>
            </w:r>
          </w:p>
        </w:tc>
        <w:tc>
          <w:tcPr>
            <w:tcW w:w="0" w:type="auto"/>
            <w:tcBorders>
              <w:top w:val="nil"/>
              <w:left w:val="nil"/>
              <w:bottom w:val="nil"/>
              <w:right w:val="nil"/>
            </w:tcBorders>
            <w:shd w:val="clear" w:color="auto" w:fill="auto"/>
            <w:vAlign w:val="center"/>
            <w:hideMark/>
          </w:tcPr>
          <w:p w14:paraId="110A8677"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0.39</w:t>
            </w:r>
          </w:p>
        </w:tc>
        <w:tc>
          <w:tcPr>
            <w:tcW w:w="0" w:type="auto"/>
            <w:tcBorders>
              <w:top w:val="nil"/>
              <w:left w:val="nil"/>
              <w:bottom w:val="nil"/>
              <w:right w:val="nil"/>
            </w:tcBorders>
            <w:shd w:val="clear" w:color="auto" w:fill="auto"/>
            <w:vAlign w:val="center"/>
            <w:hideMark/>
          </w:tcPr>
          <w:p w14:paraId="5BD53B5A"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0.47</w:t>
            </w:r>
          </w:p>
        </w:tc>
        <w:tc>
          <w:tcPr>
            <w:tcW w:w="0" w:type="auto"/>
            <w:tcBorders>
              <w:top w:val="nil"/>
              <w:left w:val="nil"/>
              <w:bottom w:val="nil"/>
              <w:right w:val="nil"/>
            </w:tcBorders>
            <w:shd w:val="clear" w:color="auto" w:fill="auto"/>
            <w:vAlign w:val="center"/>
            <w:hideMark/>
          </w:tcPr>
          <w:p w14:paraId="1E52C769"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1.43</w:t>
            </w:r>
          </w:p>
        </w:tc>
        <w:tc>
          <w:tcPr>
            <w:tcW w:w="0" w:type="auto"/>
            <w:tcBorders>
              <w:top w:val="nil"/>
              <w:left w:val="nil"/>
              <w:bottom w:val="nil"/>
              <w:right w:val="nil"/>
            </w:tcBorders>
            <w:shd w:val="clear" w:color="auto" w:fill="auto"/>
            <w:vAlign w:val="center"/>
            <w:hideMark/>
          </w:tcPr>
          <w:p w14:paraId="68B8C735"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p>
        </w:tc>
        <w:tc>
          <w:tcPr>
            <w:tcW w:w="0" w:type="auto"/>
            <w:tcBorders>
              <w:top w:val="nil"/>
              <w:left w:val="nil"/>
              <w:bottom w:val="nil"/>
              <w:right w:val="nil"/>
            </w:tcBorders>
            <w:shd w:val="clear" w:color="auto" w:fill="auto"/>
            <w:vAlign w:val="center"/>
            <w:hideMark/>
          </w:tcPr>
          <w:p w14:paraId="13BF21B6"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0.01</w:t>
            </w:r>
          </w:p>
        </w:tc>
      </w:tr>
      <w:tr w:rsidR="001D21C8" w:rsidRPr="001D21C8" w14:paraId="48997086" w14:textId="77777777" w:rsidTr="00E1236A">
        <w:trPr>
          <w:trHeight w:val="113"/>
        </w:trPr>
        <w:tc>
          <w:tcPr>
            <w:tcW w:w="0" w:type="auto"/>
            <w:tcBorders>
              <w:top w:val="nil"/>
              <w:left w:val="nil"/>
              <w:bottom w:val="nil"/>
              <w:right w:val="nil"/>
            </w:tcBorders>
            <w:shd w:val="clear" w:color="auto" w:fill="auto"/>
            <w:vAlign w:val="center"/>
            <w:hideMark/>
          </w:tcPr>
          <w:p w14:paraId="22B6BAC6" w14:textId="77777777" w:rsidR="001D21C8" w:rsidRPr="001D21C8" w:rsidRDefault="001D21C8" w:rsidP="001D21C8">
            <w:pPr>
              <w:spacing w:line="240" w:lineRule="auto"/>
              <w:ind w:firstLine="0"/>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Honor: Loss of Family Authority</w:t>
            </w:r>
          </w:p>
        </w:tc>
        <w:tc>
          <w:tcPr>
            <w:tcW w:w="0" w:type="auto"/>
            <w:tcBorders>
              <w:top w:val="nil"/>
              <w:left w:val="nil"/>
              <w:bottom w:val="nil"/>
              <w:right w:val="nil"/>
            </w:tcBorders>
            <w:shd w:val="clear" w:color="auto" w:fill="auto"/>
            <w:vAlign w:val="center"/>
            <w:hideMark/>
          </w:tcPr>
          <w:p w14:paraId="5727F97F"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0.59</w:t>
            </w:r>
          </w:p>
        </w:tc>
        <w:tc>
          <w:tcPr>
            <w:tcW w:w="0" w:type="auto"/>
            <w:tcBorders>
              <w:top w:val="nil"/>
              <w:left w:val="nil"/>
              <w:bottom w:val="nil"/>
              <w:right w:val="nil"/>
            </w:tcBorders>
            <w:shd w:val="clear" w:color="auto" w:fill="auto"/>
            <w:vAlign w:val="center"/>
            <w:hideMark/>
          </w:tcPr>
          <w:p w14:paraId="339B667D"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0.93</w:t>
            </w:r>
          </w:p>
        </w:tc>
        <w:tc>
          <w:tcPr>
            <w:tcW w:w="0" w:type="auto"/>
            <w:tcBorders>
              <w:top w:val="nil"/>
              <w:left w:val="nil"/>
              <w:bottom w:val="nil"/>
              <w:right w:val="nil"/>
            </w:tcBorders>
            <w:shd w:val="clear" w:color="auto" w:fill="auto"/>
            <w:vAlign w:val="center"/>
            <w:hideMark/>
          </w:tcPr>
          <w:p w14:paraId="6BB78BB8"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0.38</w:t>
            </w:r>
          </w:p>
        </w:tc>
        <w:tc>
          <w:tcPr>
            <w:tcW w:w="0" w:type="auto"/>
            <w:tcBorders>
              <w:top w:val="nil"/>
              <w:left w:val="nil"/>
              <w:bottom w:val="nil"/>
              <w:right w:val="nil"/>
            </w:tcBorders>
            <w:shd w:val="clear" w:color="auto" w:fill="auto"/>
            <w:vAlign w:val="center"/>
            <w:hideMark/>
          </w:tcPr>
          <w:p w14:paraId="7B780887"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1.11</w:t>
            </w:r>
          </w:p>
        </w:tc>
        <w:tc>
          <w:tcPr>
            <w:tcW w:w="0" w:type="auto"/>
            <w:tcBorders>
              <w:top w:val="nil"/>
              <w:left w:val="nil"/>
              <w:bottom w:val="nil"/>
              <w:right w:val="nil"/>
            </w:tcBorders>
            <w:shd w:val="clear" w:color="auto" w:fill="auto"/>
            <w:vAlign w:val="center"/>
            <w:hideMark/>
          </w:tcPr>
          <w:p w14:paraId="46EC1875"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0.98</w:t>
            </w:r>
          </w:p>
        </w:tc>
        <w:tc>
          <w:tcPr>
            <w:tcW w:w="0" w:type="auto"/>
            <w:tcBorders>
              <w:top w:val="nil"/>
              <w:left w:val="nil"/>
              <w:bottom w:val="nil"/>
              <w:right w:val="nil"/>
            </w:tcBorders>
            <w:shd w:val="clear" w:color="auto" w:fill="auto"/>
            <w:vAlign w:val="center"/>
            <w:hideMark/>
          </w:tcPr>
          <w:p w14:paraId="6A730C41"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p>
        </w:tc>
        <w:tc>
          <w:tcPr>
            <w:tcW w:w="0" w:type="auto"/>
            <w:tcBorders>
              <w:top w:val="nil"/>
              <w:left w:val="nil"/>
              <w:bottom w:val="nil"/>
              <w:right w:val="nil"/>
            </w:tcBorders>
            <w:shd w:val="clear" w:color="auto" w:fill="auto"/>
            <w:vAlign w:val="center"/>
            <w:hideMark/>
          </w:tcPr>
          <w:p w14:paraId="5AAA0BF4"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0</w:t>
            </w:r>
          </w:p>
        </w:tc>
      </w:tr>
      <w:tr w:rsidR="001D21C8" w:rsidRPr="001D21C8" w14:paraId="2859CEBB" w14:textId="77777777" w:rsidTr="00E1236A">
        <w:trPr>
          <w:trHeight w:val="113"/>
        </w:trPr>
        <w:tc>
          <w:tcPr>
            <w:tcW w:w="0" w:type="auto"/>
            <w:tcBorders>
              <w:top w:val="nil"/>
              <w:left w:val="nil"/>
              <w:bottom w:val="nil"/>
              <w:right w:val="nil"/>
            </w:tcBorders>
            <w:shd w:val="clear" w:color="auto" w:fill="auto"/>
            <w:vAlign w:val="center"/>
            <w:hideMark/>
          </w:tcPr>
          <w:p w14:paraId="417E9933" w14:textId="77777777" w:rsidR="001D21C8" w:rsidRPr="001D21C8" w:rsidRDefault="001D21C8" w:rsidP="001D21C8">
            <w:pPr>
              <w:spacing w:line="240" w:lineRule="auto"/>
              <w:ind w:firstLine="0"/>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Honor: Loss of Sexual Propriety</w:t>
            </w:r>
          </w:p>
        </w:tc>
        <w:tc>
          <w:tcPr>
            <w:tcW w:w="0" w:type="auto"/>
            <w:tcBorders>
              <w:top w:val="nil"/>
              <w:left w:val="nil"/>
              <w:bottom w:val="nil"/>
              <w:right w:val="nil"/>
            </w:tcBorders>
            <w:shd w:val="clear" w:color="auto" w:fill="auto"/>
            <w:vAlign w:val="center"/>
            <w:hideMark/>
          </w:tcPr>
          <w:p w14:paraId="30C80F2C"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0.59</w:t>
            </w:r>
          </w:p>
        </w:tc>
        <w:tc>
          <w:tcPr>
            <w:tcW w:w="0" w:type="auto"/>
            <w:tcBorders>
              <w:top w:val="nil"/>
              <w:left w:val="nil"/>
              <w:bottom w:val="nil"/>
              <w:right w:val="nil"/>
            </w:tcBorders>
            <w:shd w:val="clear" w:color="auto" w:fill="auto"/>
            <w:vAlign w:val="center"/>
            <w:hideMark/>
          </w:tcPr>
          <w:p w14:paraId="05FAD611"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1.21</w:t>
            </w:r>
          </w:p>
        </w:tc>
        <w:tc>
          <w:tcPr>
            <w:tcW w:w="0" w:type="auto"/>
            <w:tcBorders>
              <w:top w:val="nil"/>
              <w:left w:val="nil"/>
              <w:bottom w:val="nil"/>
              <w:right w:val="nil"/>
            </w:tcBorders>
            <w:shd w:val="clear" w:color="auto" w:fill="auto"/>
            <w:vAlign w:val="center"/>
            <w:hideMark/>
          </w:tcPr>
          <w:p w14:paraId="02F2FDCE"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0.51</w:t>
            </w:r>
          </w:p>
        </w:tc>
        <w:tc>
          <w:tcPr>
            <w:tcW w:w="0" w:type="auto"/>
            <w:tcBorders>
              <w:top w:val="nil"/>
              <w:left w:val="nil"/>
              <w:bottom w:val="nil"/>
              <w:right w:val="nil"/>
            </w:tcBorders>
            <w:shd w:val="clear" w:color="auto" w:fill="auto"/>
            <w:vAlign w:val="center"/>
            <w:hideMark/>
          </w:tcPr>
          <w:p w14:paraId="3EFF8115"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1.24</w:t>
            </w:r>
          </w:p>
        </w:tc>
        <w:tc>
          <w:tcPr>
            <w:tcW w:w="0" w:type="auto"/>
            <w:tcBorders>
              <w:top w:val="nil"/>
              <w:left w:val="nil"/>
              <w:bottom w:val="nil"/>
              <w:right w:val="nil"/>
            </w:tcBorders>
            <w:shd w:val="clear" w:color="auto" w:fill="auto"/>
            <w:vAlign w:val="center"/>
            <w:hideMark/>
          </w:tcPr>
          <w:p w14:paraId="6B07D3C7"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0.28</w:t>
            </w:r>
          </w:p>
        </w:tc>
        <w:tc>
          <w:tcPr>
            <w:tcW w:w="0" w:type="auto"/>
            <w:tcBorders>
              <w:top w:val="nil"/>
              <w:left w:val="nil"/>
              <w:bottom w:val="nil"/>
              <w:right w:val="nil"/>
            </w:tcBorders>
            <w:shd w:val="clear" w:color="auto" w:fill="auto"/>
            <w:vAlign w:val="center"/>
            <w:hideMark/>
          </w:tcPr>
          <w:p w14:paraId="26545F46"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p>
        </w:tc>
        <w:tc>
          <w:tcPr>
            <w:tcW w:w="0" w:type="auto"/>
            <w:tcBorders>
              <w:top w:val="nil"/>
              <w:left w:val="nil"/>
              <w:bottom w:val="nil"/>
              <w:right w:val="nil"/>
            </w:tcBorders>
            <w:shd w:val="clear" w:color="auto" w:fill="auto"/>
            <w:vAlign w:val="center"/>
            <w:hideMark/>
          </w:tcPr>
          <w:p w14:paraId="0DD7BC27"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0</w:t>
            </w:r>
          </w:p>
        </w:tc>
      </w:tr>
      <w:tr w:rsidR="001D21C8" w:rsidRPr="001D21C8" w14:paraId="4F2403F7" w14:textId="77777777" w:rsidTr="00E1236A">
        <w:trPr>
          <w:trHeight w:val="113"/>
        </w:trPr>
        <w:tc>
          <w:tcPr>
            <w:tcW w:w="0" w:type="auto"/>
            <w:tcBorders>
              <w:top w:val="nil"/>
              <w:left w:val="nil"/>
              <w:bottom w:val="single" w:sz="8" w:space="0" w:color="000000"/>
              <w:right w:val="nil"/>
            </w:tcBorders>
            <w:shd w:val="clear" w:color="auto" w:fill="auto"/>
            <w:vAlign w:val="center"/>
            <w:hideMark/>
          </w:tcPr>
          <w:p w14:paraId="185C9601" w14:textId="77777777" w:rsidR="001D21C8" w:rsidRPr="001D21C8" w:rsidRDefault="001D21C8" w:rsidP="001D21C8">
            <w:pPr>
              <w:spacing w:line="240" w:lineRule="auto"/>
              <w:ind w:firstLine="0"/>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Honor: Loss of Integrity</w:t>
            </w:r>
          </w:p>
        </w:tc>
        <w:tc>
          <w:tcPr>
            <w:tcW w:w="0" w:type="auto"/>
            <w:tcBorders>
              <w:top w:val="nil"/>
              <w:left w:val="nil"/>
              <w:bottom w:val="single" w:sz="8" w:space="0" w:color="000000"/>
              <w:right w:val="nil"/>
            </w:tcBorders>
            <w:shd w:val="clear" w:color="auto" w:fill="auto"/>
            <w:vAlign w:val="center"/>
            <w:hideMark/>
          </w:tcPr>
          <w:p w14:paraId="32F37570"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-0.3</w:t>
            </w:r>
          </w:p>
        </w:tc>
        <w:tc>
          <w:tcPr>
            <w:tcW w:w="0" w:type="auto"/>
            <w:tcBorders>
              <w:top w:val="nil"/>
              <w:left w:val="nil"/>
              <w:bottom w:val="single" w:sz="8" w:space="0" w:color="000000"/>
              <w:right w:val="nil"/>
            </w:tcBorders>
            <w:shd w:val="clear" w:color="auto" w:fill="auto"/>
            <w:vAlign w:val="center"/>
            <w:hideMark/>
          </w:tcPr>
          <w:p w14:paraId="40ED11B2"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0.55</w:t>
            </w:r>
          </w:p>
        </w:tc>
        <w:tc>
          <w:tcPr>
            <w:tcW w:w="0" w:type="auto"/>
            <w:tcBorders>
              <w:top w:val="nil"/>
              <w:left w:val="nil"/>
              <w:bottom w:val="single" w:sz="8" w:space="0" w:color="000000"/>
              <w:right w:val="nil"/>
            </w:tcBorders>
            <w:shd w:val="clear" w:color="auto" w:fill="auto"/>
            <w:vAlign w:val="center"/>
            <w:hideMark/>
          </w:tcPr>
          <w:p w14:paraId="61CCA27E"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-0.36</w:t>
            </w:r>
          </w:p>
        </w:tc>
        <w:tc>
          <w:tcPr>
            <w:tcW w:w="0" w:type="auto"/>
            <w:tcBorders>
              <w:top w:val="nil"/>
              <w:left w:val="nil"/>
              <w:bottom w:val="single" w:sz="8" w:space="0" w:color="000000"/>
              <w:right w:val="nil"/>
            </w:tcBorders>
            <w:shd w:val="clear" w:color="auto" w:fill="auto"/>
            <w:vAlign w:val="center"/>
            <w:hideMark/>
          </w:tcPr>
          <w:p w14:paraId="0282AAE5"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0.5</w:t>
            </w:r>
          </w:p>
        </w:tc>
        <w:tc>
          <w:tcPr>
            <w:tcW w:w="0" w:type="auto"/>
            <w:tcBorders>
              <w:top w:val="nil"/>
              <w:left w:val="nil"/>
              <w:bottom w:val="single" w:sz="8" w:space="0" w:color="000000"/>
              <w:right w:val="nil"/>
            </w:tcBorders>
            <w:shd w:val="clear" w:color="auto" w:fill="auto"/>
            <w:vAlign w:val="center"/>
            <w:hideMark/>
          </w:tcPr>
          <w:p w14:paraId="69E2D4FA"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1.53</w:t>
            </w:r>
          </w:p>
        </w:tc>
        <w:tc>
          <w:tcPr>
            <w:tcW w:w="0" w:type="auto"/>
            <w:tcBorders>
              <w:top w:val="nil"/>
              <w:left w:val="nil"/>
              <w:bottom w:val="single" w:sz="8" w:space="0" w:color="000000"/>
              <w:right w:val="nil"/>
            </w:tcBorders>
            <w:shd w:val="clear" w:color="auto" w:fill="auto"/>
            <w:vAlign w:val="center"/>
            <w:hideMark/>
          </w:tcPr>
          <w:p w14:paraId="3E116718"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 </w:t>
            </w:r>
          </w:p>
        </w:tc>
        <w:tc>
          <w:tcPr>
            <w:tcW w:w="0" w:type="auto"/>
            <w:tcBorders>
              <w:top w:val="nil"/>
              <w:left w:val="nil"/>
              <w:bottom w:val="single" w:sz="8" w:space="0" w:color="000000"/>
              <w:right w:val="nil"/>
            </w:tcBorders>
            <w:shd w:val="clear" w:color="auto" w:fill="auto"/>
            <w:vAlign w:val="center"/>
            <w:hideMark/>
          </w:tcPr>
          <w:p w14:paraId="3CACE041" w14:textId="77777777" w:rsidR="001D21C8" w:rsidRPr="001D21C8" w:rsidRDefault="001D21C8" w:rsidP="001D21C8">
            <w:pPr>
              <w:spacing w:line="240" w:lineRule="auto"/>
              <w:ind w:firstLine="0"/>
              <w:jc w:val="center"/>
              <w:rPr>
                <w:rFonts w:eastAsia="Times New Roman" w:cs="Times New Roman"/>
                <w:color w:val="000000"/>
                <w:sz w:val="20"/>
                <w:szCs w:val="20"/>
                <w:lang w:val="en-US" w:eastAsia="zh-CN"/>
              </w:rPr>
            </w:pPr>
            <w:r w:rsidRPr="001D21C8">
              <w:rPr>
                <w:rFonts w:eastAsia="Times New Roman" w:cs="Times New Roman"/>
                <w:color w:val="000000"/>
                <w:sz w:val="20"/>
                <w:szCs w:val="20"/>
                <w:lang w:val="en-US" w:eastAsia="zh-CN"/>
              </w:rPr>
              <w:t>0.01</w:t>
            </w:r>
          </w:p>
        </w:tc>
      </w:tr>
    </w:tbl>
    <w:p w14:paraId="33B8F937" w14:textId="77777777" w:rsidR="001D21C8" w:rsidRPr="001D21C8" w:rsidRDefault="001D21C8" w:rsidP="001D21C8">
      <w:pPr>
        <w:pBdr>
          <w:top w:val="nil"/>
          <w:left w:val="nil"/>
          <w:bottom w:val="nil"/>
          <w:right w:val="nil"/>
          <w:between w:val="nil"/>
        </w:pBdr>
        <w:spacing w:line="360" w:lineRule="auto"/>
        <w:ind w:firstLine="0"/>
        <w:rPr>
          <w:rFonts w:eastAsia="Calibri" w:cs="Times New Roman"/>
          <w:color w:val="000000"/>
          <w:sz w:val="20"/>
          <w:szCs w:val="20"/>
          <w:highlight w:val="white"/>
          <w:lang w:val="en-US" w:eastAsia="zh-CN"/>
        </w:rPr>
      </w:pPr>
      <w:r w:rsidRPr="001D21C8">
        <w:rPr>
          <w:rFonts w:eastAsia="Calibri" w:cs="Times New Roman"/>
          <w:i/>
          <w:color w:val="000000"/>
          <w:sz w:val="20"/>
          <w:szCs w:val="20"/>
          <w:highlight w:val="white"/>
          <w:lang w:val="en-US" w:eastAsia="zh-CN"/>
        </w:rPr>
        <w:t xml:space="preserve">Note. </w:t>
      </w:r>
      <w:r w:rsidRPr="001D21C8">
        <w:rPr>
          <w:rFonts w:eastAsia="Calibri" w:cs="Times New Roman"/>
          <w:color w:val="000000"/>
          <w:sz w:val="20"/>
          <w:szCs w:val="20"/>
          <w:highlight w:val="white"/>
          <w:lang w:val="en-US" w:eastAsia="zh-CN"/>
        </w:rPr>
        <w:t>Arab Muslim = Muslim from Egypt and Lebanon, Non-Arab Muslim = Muslims from Turkey and Turkish Cypriot Community, Orthodox = Christians from Greece and Greek Cypriot Community, Catholic = Christians from Italy and Spain. *</w:t>
      </w:r>
      <w:r w:rsidRPr="001D21C8">
        <w:rPr>
          <w:rFonts w:eastAsia="Calibri" w:cs="Times New Roman"/>
          <w:i/>
          <w:color w:val="000000"/>
          <w:sz w:val="20"/>
          <w:szCs w:val="20"/>
          <w:highlight w:val="white"/>
          <w:lang w:val="en-US" w:eastAsia="zh-CN"/>
        </w:rPr>
        <w:t>p</w:t>
      </w:r>
      <w:r w:rsidRPr="001D21C8">
        <w:rPr>
          <w:rFonts w:eastAsia="Calibri" w:cs="Times New Roman"/>
          <w:color w:val="000000"/>
          <w:sz w:val="20"/>
          <w:szCs w:val="20"/>
          <w:highlight w:val="white"/>
          <w:lang w:val="en-US" w:eastAsia="zh-CN"/>
        </w:rPr>
        <w:t xml:space="preserve"> &lt; .05. **</w:t>
      </w:r>
      <w:r w:rsidRPr="001D21C8">
        <w:rPr>
          <w:rFonts w:eastAsia="Calibri" w:cs="Times New Roman"/>
          <w:i/>
          <w:color w:val="000000"/>
          <w:sz w:val="20"/>
          <w:szCs w:val="20"/>
          <w:highlight w:val="white"/>
          <w:lang w:val="en-US" w:eastAsia="zh-CN"/>
        </w:rPr>
        <w:t>p</w:t>
      </w:r>
      <w:r w:rsidRPr="001D21C8">
        <w:rPr>
          <w:rFonts w:eastAsia="Calibri" w:cs="Times New Roman"/>
          <w:color w:val="000000"/>
          <w:sz w:val="20"/>
          <w:szCs w:val="20"/>
          <w:highlight w:val="white"/>
          <w:lang w:val="en-US" w:eastAsia="zh-CN"/>
        </w:rPr>
        <w:t xml:space="preserve"> &lt; .01. *** </w:t>
      </w:r>
      <w:r w:rsidRPr="001D21C8">
        <w:rPr>
          <w:rFonts w:eastAsia="Calibri" w:cs="Times New Roman"/>
          <w:i/>
          <w:color w:val="000000"/>
          <w:sz w:val="20"/>
          <w:szCs w:val="20"/>
          <w:highlight w:val="white"/>
          <w:lang w:val="en-US" w:eastAsia="zh-CN"/>
        </w:rPr>
        <w:t>p</w:t>
      </w:r>
      <w:r w:rsidRPr="001D21C8">
        <w:rPr>
          <w:rFonts w:eastAsia="Calibri" w:cs="Times New Roman"/>
          <w:color w:val="000000"/>
          <w:sz w:val="20"/>
          <w:szCs w:val="20"/>
          <w:highlight w:val="white"/>
          <w:lang w:val="en-US" w:eastAsia="zh-CN"/>
        </w:rPr>
        <w:t xml:space="preserve"> &lt; .001.</w:t>
      </w:r>
      <w:r w:rsidRPr="001D21C8">
        <w:rPr>
          <w:rFonts w:eastAsia="Calibri" w:cs="Times New Roman"/>
          <w:color w:val="000000"/>
          <w:sz w:val="20"/>
          <w:szCs w:val="20"/>
          <w:lang w:val="en-US" w:eastAsia="zh-CN"/>
        </w:rPr>
        <w:t xml:space="preserve"> </w:t>
      </w:r>
      <w:r w:rsidRPr="001D21C8">
        <w:rPr>
          <w:rFonts w:eastAsia="Calibri" w:cs="Times New Roman"/>
          <w:color w:val="000000"/>
          <w:sz w:val="20"/>
          <w:szCs w:val="20"/>
          <w:highlight w:val="white"/>
          <w:lang w:val="en-US" w:eastAsia="zh-CN"/>
        </w:rPr>
        <w:t xml:space="preserve">The figures reflect the Sidak adjustment used in conducting the multiple comparisons. The bold effect size indicates the highest effect size reported in this table.   </w:t>
      </w:r>
      <w:r w:rsidRPr="001D21C8">
        <w:rPr>
          <w:rFonts w:eastAsia="Calibri" w:cs="Times New Roman"/>
          <w:color w:val="000000"/>
          <w:sz w:val="20"/>
          <w:szCs w:val="20"/>
          <w:highlight w:val="white"/>
          <w:lang w:val="en-US" w:eastAsia="zh-CN"/>
        </w:rPr>
        <w:br w:type="page"/>
      </w:r>
    </w:p>
    <w:p w14:paraId="6AD104F2" w14:textId="77777777" w:rsidR="00B84087" w:rsidRPr="00B84087" w:rsidRDefault="00B84087" w:rsidP="00127866">
      <w:pPr>
        <w:ind w:firstLine="0"/>
        <w:rPr>
          <w:b/>
          <w:bCs/>
        </w:rPr>
        <w:sectPr w:rsidR="00B84087" w:rsidRPr="00B84087" w:rsidSect="00637FB1">
          <w:pgSz w:w="16838" w:h="11906" w:orient="landscape"/>
          <w:pgMar w:top="1440" w:right="1440" w:bottom="1440" w:left="1440" w:header="708" w:footer="708" w:gutter="0"/>
          <w:cols w:space="708"/>
          <w:docGrid w:linePitch="360"/>
        </w:sectPr>
      </w:pPr>
    </w:p>
    <w:p w14:paraId="403A7EC0" w14:textId="2F89160A" w:rsidR="00535281" w:rsidRPr="003260B5" w:rsidRDefault="00535281" w:rsidP="00D026CD">
      <w:pPr>
        <w:ind w:firstLine="0"/>
        <w:rPr>
          <w:rFonts w:eastAsia="Calibri" w:cs="Times New Roman"/>
          <w:b/>
          <w:color w:val="000000"/>
          <w:sz w:val="22"/>
          <w:highlight w:val="white"/>
          <w:lang w:val="en-US" w:eastAsia="zh-CN"/>
        </w:rPr>
      </w:pPr>
      <w:r w:rsidRPr="003260B5">
        <w:rPr>
          <w:rFonts w:eastAsia="Calibri" w:cs="Times New Roman"/>
          <w:b/>
          <w:color w:val="000000"/>
          <w:sz w:val="22"/>
          <w:highlight w:val="white"/>
          <w:lang w:val="en-US" w:eastAsia="zh-CN"/>
        </w:rPr>
        <w:t xml:space="preserve">Table </w:t>
      </w:r>
      <w:r w:rsidR="00DC3DAD" w:rsidRPr="003260B5">
        <w:rPr>
          <w:rFonts w:eastAsia="Calibri" w:cs="Times New Roman"/>
          <w:b/>
          <w:color w:val="000000"/>
          <w:sz w:val="22"/>
          <w:highlight w:val="white"/>
          <w:lang w:val="en-US" w:eastAsia="zh-CN"/>
        </w:rPr>
        <w:t>S</w:t>
      </w:r>
      <w:r w:rsidR="002E1B12" w:rsidRPr="003260B5">
        <w:rPr>
          <w:rFonts w:eastAsia="Calibri" w:cs="Times New Roman"/>
          <w:b/>
          <w:color w:val="000000"/>
          <w:sz w:val="22"/>
          <w:highlight w:val="white"/>
          <w:lang w:val="en-US" w:eastAsia="zh-CN"/>
        </w:rPr>
        <w:t>5</w:t>
      </w:r>
    </w:p>
    <w:p w14:paraId="1F1D65AB" w14:textId="2F2569CD" w:rsidR="00535281" w:rsidRPr="003260B5" w:rsidRDefault="00535281" w:rsidP="00535281">
      <w:pPr>
        <w:pBdr>
          <w:top w:val="nil"/>
          <w:left w:val="nil"/>
          <w:bottom w:val="nil"/>
          <w:right w:val="nil"/>
          <w:between w:val="nil"/>
        </w:pBdr>
        <w:spacing w:line="360" w:lineRule="auto"/>
        <w:ind w:firstLine="0"/>
        <w:rPr>
          <w:rFonts w:eastAsia="Times New Roman" w:cs="Times New Roman"/>
          <w:color w:val="000000"/>
          <w:sz w:val="22"/>
          <w:lang w:val="en-US" w:eastAsia="zh-CN"/>
        </w:rPr>
      </w:pPr>
      <w:r w:rsidRPr="003260B5">
        <w:rPr>
          <w:rFonts w:eastAsia="Calibri" w:cs="Times New Roman"/>
          <w:i/>
          <w:color w:val="000000"/>
          <w:sz w:val="22"/>
          <w:highlight w:val="white"/>
          <w:lang w:val="en-US" w:eastAsia="zh-CN"/>
        </w:rPr>
        <w:t>Comparison between Pairs of Cultural Groups</w:t>
      </w:r>
      <w:r w:rsidR="0045472B" w:rsidRPr="003260B5">
        <w:rPr>
          <w:rFonts w:eastAsia="Calibri" w:cs="Times New Roman"/>
          <w:i/>
          <w:color w:val="000000"/>
          <w:sz w:val="22"/>
          <w:highlight w:val="white"/>
          <w:lang w:val="en-US" w:eastAsia="zh-CN"/>
        </w:rPr>
        <w:t>: Self-construal</w:t>
      </w:r>
      <w:r w:rsidRPr="003260B5">
        <w:rPr>
          <w:rFonts w:eastAsia="Calibri" w:cs="Times New Roman"/>
          <w:i/>
          <w:color w:val="000000"/>
          <w:sz w:val="22"/>
          <w:highlight w:val="white"/>
          <w:lang w:val="en-US" w:eastAsia="zh-CN"/>
        </w:rPr>
        <w:t xml:space="preserve"> </w:t>
      </w:r>
    </w:p>
    <w:tbl>
      <w:tblPr>
        <w:tblW w:w="12562" w:type="dxa"/>
        <w:tblInd w:w="-216" w:type="dxa"/>
        <w:tblBorders>
          <w:top w:val="single" w:sz="4" w:space="0" w:color="000000"/>
          <w:bottom w:val="single" w:sz="4" w:space="0" w:color="000000"/>
          <w:insideH w:val="single" w:sz="4" w:space="0" w:color="000000"/>
        </w:tblBorders>
        <w:tblLayout w:type="fixed"/>
        <w:tblLook w:val="0000" w:firstRow="0" w:lastRow="0" w:firstColumn="0" w:lastColumn="0" w:noHBand="0" w:noVBand="0"/>
      </w:tblPr>
      <w:tblGrid>
        <w:gridCol w:w="4140"/>
        <w:gridCol w:w="909"/>
        <w:gridCol w:w="1274"/>
        <w:gridCol w:w="1605"/>
        <w:gridCol w:w="653"/>
        <w:gridCol w:w="1055"/>
        <w:gridCol w:w="2177"/>
        <w:gridCol w:w="749"/>
      </w:tblGrid>
      <w:tr w:rsidR="00535281" w:rsidRPr="003260B5" w14:paraId="01F037AB" w14:textId="77777777" w:rsidTr="00C40BC9">
        <w:tc>
          <w:tcPr>
            <w:tcW w:w="4140" w:type="dxa"/>
            <w:tcBorders>
              <w:top w:val="single" w:sz="4" w:space="0" w:color="000000"/>
              <w:bottom w:val="single" w:sz="4" w:space="0" w:color="000000"/>
            </w:tcBorders>
            <w:shd w:val="clear" w:color="auto" w:fill="auto"/>
            <w:vAlign w:val="center"/>
          </w:tcPr>
          <w:p w14:paraId="45D20366" w14:textId="77777777" w:rsidR="00535281" w:rsidRPr="003260B5" w:rsidRDefault="00535281" w:rsidP="00535281">
            <w:pPr>
              <w:pBdr>
                <w:top w:val="nil"/>
                <w:left w:val="nil"/>
                <w:bottom w:val="nil"/>
                <w:right w:val="nil"/>
                <w:between w:val="nil"/>
              </w:pBdr>
              <w:spacing w:line="276" w:lineRule="auto"/>
              <w:ind w:firstLine="0"/>
              <w:jc w:val="center"/>
              <w:rPr>
                <w:rFonts w:eastAsia="Calibri" w:cs="Times New Roman"/>
                <w:b/>
                <w:color w:val="000000"/>
                <w:sz w:val="22"/>
                <w:highlight w:val="white"/>
                <w:lang w:val="en-US" w:eastAsia="zh-CN"/>
              </w:rPr>
            </w:pPr>
            <w:bookmarkStart w:id="0" w:name="_heading=h.2et92p0" w:colFirst="0" w:colLast="0"/>
            <w:bookmarkEnd w:id="0"/>
            <w:r w:rsidRPr="003260B5">
              <w:rPr>
                <w:rFonts w:eastAsia="Calibri" w:cs="Times New Roman"/>
                <w:b/>
                <w:color w:val="000000"/>
                <w:sz w:val="22"/>
                <w:highlight w:val="white"/>
                <w:lang w:val="en-US" w:eastAsia="zh-CN"/>
              </w:rPr>
              <w:t>Groups</w:t>
            </w:r>
          </w:p>
        </w:tc>
        <w:tc>
          <w:tcPr>
            <w:tcW w:w="909" w:type="dxa"/>
            <w:tcBorders>
              <w:top w:val="single" w:sz="4" w:space="0" w:color="000000"/>
              <w:bottom w:val="single" w:sz="4" w:space="0" w:color="000000"/>
            </w:tcBorders>
            <w:shd w:val="clear" w:color="auto" w:fill="auto"/>
            <w:vAlign w:val="center"/>
          </w:tcPr>
          <w:p w14:paraId="24D93553" w14:textId="77777777" w:rsidR="00535281" w:rsidRPr="003260B5" w:rsidRDefault="00535281" w:rsidP="00535281">
            <w:pPr>
              <w:pBdr>
                <w:top w:val="nil"/>
                <w:left w:val="nil"/>
                <w:bottom w:val="nil"/>
                <w:right w:val="nil"/>
                <w:between w:val="nil"/>
              </w:pBdr>
              <w:spacing w:line="276" w:lineRule="auto"/>
              <w:ind w:firstLine="0"/>
              <w:jc w:val="center"/>
              <w:rPr>
                <w:rFonts w:eastAsia="Calibri" w:cs="Times New Roman"/>
                <w:b/>
                <w:i/>
                <w:color w:val="000000"/>
                <w:sz w:val="22"/>
                <w:highlight w:val="white"/>
                <w:lang w:val="en-US" w:eastAsia="zh-CN"/>
              </w:rPr>
            </w:pPr>
            <w:r w:rsidRPr="003260B5">
              <w:rPr>
                <w:rFonts w:eastAsia="Calibri" w:cs="Times New Roman"/>
                <w:b/>
                <w:i/>
                <w:color w:val="000000"/>
                <w:sz w:val="22"/>
                <w:highlight w:val="white"/>
                <w:lang w:val="en-US" w:eastAsia="zh-CN"/>
              </w:rPr>
              <w:t>n</w:t>
            </w:r>
          </w:p>
        </w:tc>
        <w:tc>
          <w:tcPr>
            <w:tcW w:w="1274" w:type="dxa"/>
            <w:tcBorders>
              <w:top w:val="single" w:sz="4" w:space="0" w:color="000000"/>
              <w:bottom w:val="single" w:sz="4" w:space="0" w:color="000000"/>
            </w:tcBorders>
            <w:shd w:val="clear" w:color="auto" w:fill="auto"/>
            <w:vAlign w:val="center"/>
          </w:tcPr>
          <w:p w14:paraId="3BDF7FC1" w14:textId="77777777" w:rsidR="00535281" w:rsidRPr="003260B5" w:rsidRDefault="00535281" w:rsidP="00535281">
            <w:pPr>
              <w:pBdr>
                <w:top w:val="nil"/>
                <w:left w:val="nil"/>
                <w:bottom w:val="nil"/>
                <w:right w:val="nil"/>
                <w:between w:val="nil"/>
              </w:pBdr>
              <w:spacing w:line="276" w:lineRule="auto"/>
              <w:ind w:firstLine="0"/>
              <w:jc w:val="center"/>
              <w:rPr>
                <w:rFonts w:eastAsia="Calibri" w:cs="Times New Roman"/>
                <w:b/>
                <w:color w:val="000000"/>
                <w:sz w:val="22"/>
                <w:highlight w:val="white"/>
                <w:lang w:val="en-US" w:eastAsia="zh-CN"/>
              </w:rPr>
            </w:pPr>
            <w:r w:rsidRPr="003260B5">
              <w:rPr>
                <w:rFonts w:eastAsia="Calibri" w:cs="Times New Roman"/>
                <w:b/>
                <w:color w:val="000000"/>
                <w:sz w:val="22"/>
                <w:highlight w:val="white"/>
                <w:lang w:val="en-US" w:eastAsia="zh-CN"/>
              </w:rPr>
              <w:t xml:space="preserve"># of sign.  </w:t>
            </w:r>
            <w:r w:rsidRPr="003260B5">
              <w:rPr>
                <w:rFonts w:eastAsia="Calibri" w:cs="Times New Roman"/>
                <w:b/>
                <w:color w:val="000000"/>
                <w:sz w:val="22"/>
                <w:highlight w:val="white"/>
                <w:lang w:val="en-US" w:eastAsia="zh-CN"/>
              </w:rPr>
              <w:br/>
              <w:t>differences</w:t>
            </w:r>
          </w:p>
        </w:tc>
        <w:tc>
          <w:tcPr>
            <w:tcW w:w="1605" w:type="dxa"/>
            <w:tcBorders>
              <w:top w:val="single" w:sz="4" w:space="0" w:color="000000"/>
              <w:bottom w:val="single" w:sz="4" w:space="0" w:color="000000"/>
            </w:tcBorders>
            <w:shd w:val="clear" w:color="auto" w:fill="auto"/>
            <w:vAlign w:val="center"/>
          </w:tcPr>
          <w:p w14:paraId="0834D759" w14:textId="77777777" w:rsidR="00535281" w:rsidRPr="003260B5" w:rsidRDefault="00535281" w:rsidP="00535281">
            <w:pPr>
              <w:pBdr>
                <w:top w:val="nil"/>
                <w:left w:val="nil"/>
                <w:bottom w:val="nil"/>
                <w:right w:val="nil"/>
                <w:between w:val="nil"/>
              </w:pBdr>
              <w:spacing w:line="276" w:lineRule="auto"/>
              <w:ind w:firstLine="0"/>
              <w:jc w:val="center"/>
              <w:rPr>
                <w:rFonts w:eastAsia="Calibri" w:cs="Times New Roman"/>
                <w:b/>
                <w:color w:val="000000"/>
                <w:sz w:val="22"/>
                <w:highlight w:val="white"/>
                <w:lang w:val="en-US" w:eastAsia="zh-CN"/>
              </w:rPr>
            </w:pPr>
            <w:r w:rsidRPr="003260B5">
              <w:rPr>
                <w:rFonts w:eastAsia="Calibri" w:cs="Times New Roman"/>
                <w:b/>
                <w:color w:val="000000"/>
                <w:sz w:val="22"/>
                <w:highlight w:val="white"/>
                <w:lang w:val="en-US" w:eastAsia="zh-CN"/>
              </w:rPr>
              <w:t>Hedges’ g</w:t>
            </w:r>
          </w:p>
        </w:tc>
        <w:tc>
          <w:tcPr>
            <w:tcW w:w="653" w:type="dxa"/>
            <w:tcBorders>
              <w:top w:val="single" w:sz="4" w:space="0" w:color="000000"/>
              <w:bottom w:val="single" w:sz="4" w:space="0" w:color="000000"/>
            </w:tcBorders>
            <w:shd w:val="clear" w:color="auto" w:fill="auto"/>
            <w:vAlign w:val="center"/>
          </w:tcPr>
          <w:p w14:paraId="6E3628B4" w14:textId="77777777" w:rsidR="00535281" w:rsidRPr="003260B5" w:rsidRDefault="00535281" w:rsidP="00535281">
            <w:pPr>
              <w:pBdr>
                <w:top w:val="nil"/>
                <w:left w:val="nil"/>
                <w:bottom w:val="nil"/>
                <w:right w:val="nil"/>
                <w:between w:val="nil"/>
              </w:pBdr>
              <w:spacing w:line="276" w:lineRule="auto"/>
              <w:ind w:firstLine="0"/>
              <w:jc w:val="center"/>
              <w:rPr>
                <w:rFonts w:eastAsia="Calibri" w:cs="Times New Roman"/>
                <w:b/>
                <w:color w:val="000000"/>
                <w:sz w:val="22"/>
                <w:highlight w:val="white"/>
                <w:lang w:val="en-US" w:eastAsia="zh-CN"/>
              </w:rPr>
            </w:pPr>
            <w:r w:rsidRPr="003260B5">
              <w:rPr>
                <w:rFonts w:eastAsia="Calibri" w:cs="Times New Roman"/>
                <w:b/>
                <w:color w:val="000000"/>
                <w:sz w:val="22"/>
                <w:highlight w:val="white"/>
                <w:lang w:val="en-US" w:eastAsia="zh-CN"/>
              </w:rPr>
              <w:t>SE</w:t>
            </w:r>
          </w:p>
        </w:tc>
        <w:tc>
          <w:tcPr>
            <w:tcW w:w="1055" w:type="dxa"/>
            <w:tcBorders>
              <w:top w:val="single" w:sz="4" w:space="0" w:color="000000"/>
              <w:bottom w:val="single" w:sz="4" w:space="0" w:color="000000"/>
            </w:tcBorders>
            <w:shd w:val="clear" w:color="auto" w:fill="auto"/>
            <w:vAlign w:val="center"/>
          </w:tcPr>
          <w:p w14:paraId="2EC46426" w14:textId="77777777" w:rsidR="00535281" w:rsidRPr="003260B5" w:rsidRDefault="00535281" w:rsidP="00535281">
            <w:pPr>
              <w:pBdr>
                <w:top w:val="nil"/>
                <w:left w:val="nil"/>
                <w:bottom w:val="nil"/>
                <w:right w:val="nil"/>
                <w:between w:val="nil"/>
              </w:pBdr>
              <w:spacing w:line="276" w:lineRule="auto"/>
              <w:ind w:firstLine="0"/>
              <w:jc w:val="center"/>
              <w:rPr>
                <w:rFonts w:eastAsia="Calibri" w:cs="Times New Roman"/>
                <w:b/>
                <w:i/>
                <w:color w:val="000000"/>
                <w:sz w:val="22"/>
                <w:highlight w:val="white"/>
                <w:lang w:val="en-US" w:eastAsia="zh-CN"/>
              </w:rPr>
            </w:pPr>
            <w:r w:rsidRPr="003260B5">
              <w:rPr>
                <w:rFonts w:eastAsia="Calibri" w:cs="Times New Roman"/>
                <w:b/>
                <w:i/>
                <w:color w:val="000000"/>
                <w:sz w:val="22"/>
                <w:highlight w:val="white"/>
                <w:lang w:val="en-US" w:eastAsia="zh-CN"/>
              </w:rPr>
              <w:t>p</w:t>
            </w:r>
          </w:p>
        </w:tc>
        <w:tc>
          <w:tcPr>
            <w:tcW w:w="2177" w:type="dxa"/>
            <w:tcBorders>
              <w:top w:val="single" w:sz="4" w:space="0" w:color="000000"/>
              <w:bottom w:val="single" w:sz="4" w:space="0" w:color="000000"/>
            </w:tcBorders>
            <w:shd w:val="clear" w:color="auto" w:fill="auto"/>
            <w:vAlign w:val="center"/>
          </w:tcPr>
          <w:p w14:paraId="3F42C8DE" w14:textId="77777777" w:rsidR="00535281" w:rsidRPr="003260B5" w:rsidRDefault="00535281" w:rsidP="00535281">
            <w:pPr>
              <w:pBdr>
                <w:top w:val="nil"/>
                <w:left w:val="nil"/>
                <w:bottom w:val="nil"/>
                <w:right w:val="nil"/>
                <w:between w:val="nil"/>
              </w:pBdr>
              <w:spacing w:line="276" w:lineRule="auto"/>
              <w:ind w:firstLine="0"/>
              <w:jc w:val="center"/>
              <w:rPr>
                <w:rFonts w:eastAsia="Calibri" w:cs="Times New Roman"/>
                <w:b/>
                <w:color w:val="000000"/>
                <w:sz w:val="22"/>
                <w:highlight w:val="white"/>
                <w:lang w:val="en-US" w:eastAsia="zh-CN"/>
              </w:rPr>
            </w:pPr>
            <w:r w:rsidRPr="003260B5">
              <w:rPr>
                <w:rFonts w:eastAsia="Calibri" w:cs="Times New Roman"/>
                <w:b/>
                <w:color w:val="000000"/>
                <w:sz w:val="22"/>
                <w:highlight w:val="white"/>
                <w:lang w:val="en-US" w:eastAsia="zh-CN"/>
              </w:rPr>
              <w:t>95%-CI</w:t>
            </w:r>
          </w:p>
        </w:tc>
        <w:tc>
          <w:tcPr>
            <w:tcW w:w="749" w:type="dxa"/>
            <w:tcBorders>
              <w:top w:val="single" w:sz="4" w:space="0" w:color="000000"/>
              <w:bottom w:val="single" w:sz="4" w:space="0" w:color="000000"/>
            </w:tcBorders>
            <w:shd w:val="clear" w:color="auto" w:fill="auto"/>
            <w:vAlign w:val="center"/>
          </w:tcPr>
          <w:p w14:paraId="0020B5EF" w14:textId="77777777" w:rsidR="00535281" w:rsidRPr="003260B5" w:rsidRDefault="00535281" w:rsidP="00535281">
            <w:pPr>
              <w:pBdr>
                <w:top w:val="nil"/>
                <w:left w:val="nil"/>
                <w:bottom w:val="nil"/>
                <w:right w:val="nil"/>
                <w:between w:val="nil"/>
              </w:pBdr>
              <w:spacing w:line="276" w:lineRule="auto"/>
              <w:ind w:firstLine="0"/>
              <w:jc w:val="center"/>
              <w:rPr>
                <w:rFonts w:eastAsia="Calibri" w:cs="Times New Roman"/>
                <w:b/>
                <w:color w:val="000000"/>
                <w:sz w:val="22"/>
                <w:highlight w:val="white"/>
                <w:lang w:val="en-US" w:eastAsia="zh-CN"/>
              </w:rPr>
            </w:pPr>
            <w:r w:rsidRPr="003260B5">
              <w:rPr>
                <w:rFonts w:eastAsia="Calibri" w:cs="Times New Roman"/>
                <w:b/>
                <w:color w:val="000000"/>
                <w:sz w:val="22"/>
                <w:highlight w:val="white"/>
                <w:lang w:val="en-US" w:eastAsia="zh-CN"/>
              </w:rPr>
              <w:t>PCR</w:t>
            </w:r>
          </w:p>
        </w:tc>
      </w:tr>
      <w:tr w:rsidR="00535281" w:rsidRPr="003260B5" w14:paraId="24E08934" w14:textId="77777777" w:rsidTr="00C40BC9">
        <w:tc>
          <w:tcPr>
            <w:tcW w:w="4140" w:type="dxa"/>
            <w:tcBorders>
              <w:top w:val="single" w:sz="4" w:space="0" w:color="000000"/>
            </w:tcBorders>
            <w:shd w:val="clear" w:color="auto" w:fill="auto"/>
          </w:tcPr>
          <w:p w14:paraId="7794442E" w14:textId="77777777" w:rsidR="00535281" w:rsidRPr="003260B5" w:rsidRDefault="00535281" w:rsidP="00535281">
            <w:pPr>
              <w:pBdr>
                <w:top w:val="nil"/>
                <w:left w:val="nil"/>
                <w:bottom w:val="nil"/>
                <w:right w:val="nil"/>
                <w:between w:val="nil"/>
              </w:pBdr>
              <w:ind w:firstLine="0"/>
              <w:rPr>
                <w:rFonts w:eastAsia="Calibri" w:cs="Times New Roman"/>
                <w:color w:val="000000"/>
                <w:sz w:val="22"/>
                <w:highlight w:val="white"/>
                <w:lang w:val="en-US" w:eastAsia="zh-CN"/>
              </w:rPr>
            </w:pPr>
            <w:r w:rsidRPr="003260B5">
              <w:rPr>
                <w:rFonts w:eastAsia="Calibri" w:cs="Times New Roman"/>
                <w:color w:val="000000"/>
                <w:sz w:val="22"/>
                <w:highlight w:val="white"/>
                <w:lang w:val="en-US" w:eastAsia="zh-CN"/>
              </w:rPr>
              <w:t>Greek vs. Turkish Samples</w:t>
            </w:r>
          </w:p>
        </w:tc>
        <w:tc>
          <w:tcPr>
            <w:tcW w:w="909" w:type="dxa"/>
            <w:tcBorders>
              <w:top w:val="single" w:sz="4" w:space="0" w:color="000000"/>
            </w:tcBorders>
            <w:shd w:val="clear" w:color="auto" w:fill="auto"/>
          </w:tcPr>
          <w:p w14:paraId="0E08959C" w14:textId="77777777" w:rsidR="00535281" w:rsidRPr="003260B5" w:rsidRDefault="00535281" w:rsidP="00535281">
            <w:pPr>
              <w:pBdr>
                <w:top w:val="nil"/>
                <w:left w:val="nil"/>
                <w:bottom w:val="nil"/>
                <w:right w:val="nil"/>
                <w:between w:val="nil"/>
              </w:pBdr>
              <w:ind w:firstLine="0"/>
              <w:jc w:val="center"/>
              <w:rPr>
                <w:rFonts w:eastAsia="Calibri" w:cs="Times New Roman"/>
                <w:color w:val="000000"/>
                <w:sz w:val="22"/>
                <w:highlight w:val="white"/>
                <w:lang w:val="en-US" w:eastAsia="zh-CN"/>
              </w:rPr>
            </w:pPr>
            <w:r w:rsidRPr="003260B5">
              <w:rPr>
                <w:rFonts w:eastAsia="Calibri" w:cs="Times New Roman"/>
                <w:color w:val="000000"/>
                <w:sz w:val="22"/>
                <w:highlight w:val="white"/>
                <w:lang w:val="en-US" w:eastAsia="zh-CN"/>
              </w:rPr>
              <w:t>830</w:t>
            </w:r>
          </w:p>
        </w:tc>
        <w:tc>
          <w:tcPr>
            <w:tcW w:w="1274" w:type="dxa"/>
            <w:tcBorders>
              <w:top w:val="single" w:sz="4" w:space="0" w:color="000000"/>
            </w:tcBorders>
            <w:shd w:val="clear" w:color="auto" w:fill="auto"/>
          </w:tcPr>
          <w:p w14:paraId="7A602D80" w14:textId="775F0C5B" w:rsidR="00535281" w:rsidRPr="003260B5" w:rsidRDefault="00BF4F31" w:rsidP="00535281">
            <w:pPr>
              <w:pBdr>
                <w:top w:val="nil"/>
                <w:left w:val="nil"/>
                <w:bottom w:val="nil"/>
                <w:right w:val="nil"/>
                <w:between w:val="nil"/>
              </w:pBdr>
              <w:ind w:firstLine="0"/>
              <w:jc w:val="center"/>
              <w:rPr>
                <w:rFonts w:eastAsia="Calibri" w:cs="Times New Roman"/>
                <w:color w:val="000000"/>
                <w:sz w:val="22"/>
                <w:highlight w:val="white"/>
                <w:lang w:val="en-US" w:eastAsia="zh-CN"/>
              </w:rPr>
            </w:pPr>
            <w:r w:rsidRPr="003260B5">
              <w:rPr>
                <w:rFonts w:eastAsia="Calibri" w:cs="Times New Roman"/>
                <w:color w:val="000000"/>
                <w:sz w:val="22"/>
                <w:highlight w:val="white"/>
                <w:lang w:val="en-US" w:eastAsia="zh-CN"/>
              </w:rPr>
              <w:t>6</w:t>
            </w:r>
            <w:r w:rsidR="0045472B" w:rsidRPr="003260B5">
              <w:rPr>
                <w:rFonts w:eastAsia="Calibri" w:cs="Times New Roman"/>
                <w:color w:val="000000"/>
                <w:sz w:val="22"/>
                <w:highlight w:val="white"/>
                <w:lang w:val="en-US" w:eastAsia="zh-CN"/>
              </w:rPr>
              <w:t>/8</w:t>
            </w:r>
          </w:p>
        </w:tc>
        <w:tc>
          <w:tcPr>
            <w:tcW w:w="1605" w:type="dxa"/>
            <w:tcBorders>
              <w:top w:val="single" w:sz="4" w:space="0" w:color="000000"/>
            </w:tcBorders>
            <w:shd w:val="clear" w:color="auto" w:fill="auto"/>
          </w:tcPr>
          <w:p w14:paraId="56BE91AB" w14:textId="1B4AAE84" w:rsidR="00535281" w:rsidRPr="003260B5" w:rsidRDefault="009375AF" w:rsidP="00535281">
            <w:pPr>
              <w:pBdr>
                <w:top w:val="nil"/>
                <w:left w:val="nil"/>
                <w:bottom w:val="nil"/>
                <w:right w:val="nil"/>
                <w:between w:val="nil"/>
              </w:pBdr>
              <w:ind w:firstLine="0"/>
              <w:jc w:val="center"/>
              <w:rPr>
                <w:rFonts w:eastAsia="Calibri" w:cs="Times New Roman"/>
                <w:color w:val="000000"/>
                <w:sz w:val="22"/>
                <w:highlight w:val="white"/>
                <w:lang w:val="en-US" w:eastAsia="zh-CN"/>
              </w:rPr>
            </w:pPr>
            <w:r w:rsidRPr="003260B5">
              <w:rPr>
                <w:rFonts w:eastAsia="Calibri" w:cs="Times New Roman"/>
                <w:color w:val="000000"/>
                <w:sz w:val="22"/>
                <w:highlight w:val="white"/>
                <w:lang w:val="en-US" w:eastAsia="zh-CN"/>
              </w:rPr>
              <w:t>.29</w:t>
            </w:r>
          </w:p>
        </w:tc>
        <w:tc>
          <w:tcPr>
            <w:tcW w:w="653" w:type="dxa"/>
            <w:tcBorders>
              <w:top w:val="single" w:sz="4" w:space="0" w:color="000000"/>
            </w:tcBorders>
            <w:shd w:val="clear" w:color="auto" w:fill="auto"/>
          </w:tcPr>
          <w:p w14:paraId="67E724DC" w14:textId="5E25D6E9" w:rsidR="00535281" w:rsidRPr="003260B5" w:rsidRDefault="009375AF" w:rsidP="00535281">
            <w:pPr>
              <w:pBdr>
                <w:top w:val="nil"/>
                <w:left w:val="nil"/>
                <w:bottom w:val="nil"/>
                <w:right w:val="nil"/>
                <w:between w:val="nil"/>
              </w:pBdr>
              <w:ind w:firstLine="0"/>
              <w:rPr>
                <w:rFonts w:eastAsia="Calibri" w:cs="Times New Roman"/>
                <w:color w:val="000000"/>
                <w:sz w:val="22"/>
                <w:highlight w:val="white"/>
                <w:lang w:val="en-US" w:eastAsia="zh-CN"/>
              </w:rPr>
            </w:pPr>
            <w:r w:rsidRPr="003260B5">
              <w:rPr>
                <w:rFonts w:eastAsia="Calibri" w:cs="Times New Roman"/>
                <w:color w:val="000000"/>
                <w:sz w:val="22"/>
                <w:highlight w:val="white"/>
                <w:lang w:val="en-US" w:eastAsia="zh-CN"/>
              </w:rPr>
              <w:t>.06</w:t>
            </w:r>
          </w:p>
        </w:tc>
        <w:tc>
          <w:tcPr>
            <w:tcW w:w="1055" w:type="dxa"/>
            <w:tcBorders>
              <w:top w:val="single" w:sz="4" w:space="0" w:color="000000"/>
            </w:tcBorders>
            <w:shd w:val="clear" w:color="auto" w:fill="auto"/>
          </w:tcPr>
          <w:p w14:paraId="297E00A9" w14:textId="77777777" w:rsidR="00535281" w:rsidRPr="003260B5" w:rsidRDefault="00535281" w:rsidP="00535281">
            <w:pPr>
              <w:pBdr>
                <w:top w:val="nil"/>
                <w:left w:val="nil"/>
                <w:bottom w:val="nil"/>
                <w:right w:val="nil"/>
                <w:between w:val="nil"/>
              </w:pBdr>
              <w:ind w:firstLine="0"/>
              <w:jc w:val="center"/>
              <w:rPr>
                <w:rFonts w:eastAsia="Calibri" w:cs="Times New Roman"/>
                <w:color w:val="000000"/>
                <w:sz w:val="22"/>
                <w:highlight w:val="white"/>
                <w:lang w:val="en-US" w:eastAsia="zh-CN"/>
              </w:rPr>
            </w:pPr>
            <w:r w:rsidRPr="003260B5">
              <w:rPr>
                <w:rFonts w:eastAsia="Calibri" w:cs="Times New Roman"/>
                <w:color w:val="000000"/>
                <w:sz w:val="22"/>
                <w:highlight w:val="white"/>
                <w:lang w:val="en-US" w:eastAsia="zh-CN"/>
              </w:rPr>
              <w:t>&lt;.001</w:t>
            </w:r>
          </w:p>
        </w:tc>
        <w:tc>
          <w:tcPr>
            <w:tcW w:w="2177" w:type="dxa"/>
            <w:tcBorders>
              <w:top w:val="single" w:sz="4" w:space="0" w:color="000000"/>
            </w:tcBorders>
            <w:shd w:val="clear" w:color="auto" w:fill="auto"/>
          </w:tcPr>
          <w:p w14:paraId="61EC2D15" w14:textId="387E4508" w:rsidR="00535281" w:rsidRPr="003260B5" w:rsidRDefault="009375AF" w:rsidP="00535281">
            <w:pPr>
              <w:pBdr>
                <w:top w:val="nil"/>
                <w:left w:val="nil"/>
                <w:bottom w:val="nil"/>
                <w:right w:val="nil"/>
                <w:between w:val="nil"/>
              </w:pBdr>
              <w:ind w:firstLine="0"/>
              <w:jc w:val="center"/>
              <w:rPr>
                <w:rFonts w:eastAsia="Calibri" w:cs="Times New Roman"/>
                <w:color w:val="000000"/>
                <w:sz w:val="22"/>
                <w:highlight w:val="white"/>
                <w:lang w:val="en-US" w:eastAsia="zh-CN"/>
              </w:rPr>
            </w:pPr>
            <w:r w:rsidRPr="003260B5">
              <w:rPr>
                <w:rFonts w:eastAsia="Calibri" w:cs="Times New Roman"/>
                <w:color w:val="000000"/>
                <w:sz w:val="22"/>
                <w:highlight w:val="white"/>
                <w:lang w:val="en-US" w:eastAsia="zh-CN"/>
              </w:rPr>
              <w:t>[.17, .41]</w:t>
            </w:r>
          </w:p>
        </w:tc>
        <w:tc>
          <w:tcPr>
            <w:tcW w:w="749" w:type="dxa"/>
            <w:tcBorders>
              <w:top w:val="single" w:sz="4" w:space="0" w:color="000000"/>
            </w:tcBorders>
            <w:shd w:val="clear" w:color="auto" w:fill="auto"/>
          </w:tcPr>
          <w:p w14:paraId="3C8A68BA" w14:textId="0F09B0F4" w:rsidR="00535281" w:rsidRPr="003260B5" w:rsidRDefault="009375AF" w:rsidP="00535281">
            <w:pPr>
              <w:pBdr>
                <w:top w:val="nil"/>
                <w:left w:val="nil"/>
                <w:bottom w:val="nil"/>
                <w:right w:val="nil"/>
                <w:between w:val="nil"/>
              </w:pBdr>
              <w:ind w:firstLine="0"/>
              <w:rPr>
                <w:rFonts w:eastAsia="Calibri" w:cs="Times New Roman"/>
                <w:color w:val="000000"/>
                <w:sz w:val="22"/>
                <w:highlight w:val="white"/>
                <w:lang w:val="en-US" w:eastAsia="zh-CN"/>
              </w:rPr>
            </w:pPr>
            <w:r w:rsidRPr="003260B5">
              <w:rPr>
                <w:rFonts w:eastAsia="Calibri" w:cs="Times New Roman"/>
                <w:color w:val="000000"/>
                <w:sz w:val="22"/>
                <w:highlight w:val="white"/>
                <w:lang w:val="en-US" w:eastAsia="zh-CN"/>
              </w:rPr>
              <w:t>88.44</w:t>
            </w:r>
          </w:p>
        </w:tc>
      </w:tr>
      <w:tr w:rsidR="0045472B" w:rsidRPr="003260B5" w14:paraId="13BA8ECC" w14:textId="77777777" w:rsidTr="00C40BC9">
        <w:tc>
          <w:tcPr>
            <w:tcW w:w="4140" w:type="dxa"/>
            <w:shd w:val="clear" w:color="auto" w:fill="auto"/>
          </w:tcPr>
          <w:p w14:paraId="54FC5D5E" w14:textId="77777777" w:rsidR="0045472B" w:rsidRPr="003260B5" w:rsidRDefault="0045472B" w:rsidP="0045472B">
            <w:pPr>
              <w:pBdr>
                <w:top w:val="nil"/>
                <w:left w:val="nil"/>
                <w:bottom w:val="nil"/>
                <w:right w:val="nil"/>
                <w:between w:val="nil"/>
              </w:pBdr>
              <w:ind w:firstLine="0"/>
              <w:rPr>
                <w:rFonts w:eastAsia="Calibri" w:cs="Times New Roman"/>
                <w:color w:val="000000"/>
                <w:sz w:val="22"/>
                <w:highlight w:val="white"/>
                <w:lang w:val="en-US" w:eastAsia="zh-CN"/>
              </w:rPr>
            </w:pPr>
            <w:r w:rsidRPr="003260B5">
              <w:rPr>
                <w:rFonts w:eastAsia="Calibri" w:cs="Times New Roman"/>
                <w:color w:val="000000"/>
                <w:sz w:val="22"/>
                <w:highlight w:val="white"/>
                <w:lang w:val="en-US" w:eastAsia="zh-CN"/>
              </w:rPr>
              <w:t>Arab- vs. non-Arab Muslim Samples</w:t>
            </w:r>
          </w:p>
        </w:tc>
        <w:tc>
          <w:tcPr>
            <w:tcW w:w="909" w:type="dxa"/>
            <w:shd w:val="clear" w:color="auto" w:fill="auto"/>
          </w:tcPr>
          <w:p w14:paraId="7096B1F1" w14:textId="77777777" w:rsidR="0045472B" w:rsidRPr="003260B5" w:rsidRDefault="0045472B" w:rsidP="0045472B">
            <w:pPr>
              <w:pBdr>
                <w:top w:val="nil"/>
                <w:left w:val="nil"/>
                <w:bottom w:val="nil"/>
                <w:right w:val="nil"/>
                <w:between w:val="nil"/>
              </w:pBdr>
              <w:ind w:firstLine="0"/>
              <w:jc w:val="center"/>
              <w:rPr>
                <w:rFonts w:eastAsia="Calibri" w:cs="Times New Roman"/>
                <w:color w:val="000000"/>
                <w:sz w:val="22"/>
                <w:highlight w:val="white"/>
                <w:lang w:val="en-US" w:eastAsia="zh-CN"/>
              </w:rPr>
            </w:pPr>
            <w:r w:rsidRPr="003260B5">
              <w:rPr>
                <w:rFonts w:eastAsia="Calibri" w:cs="Times New Roman"/>
                <w:color w:val="000000"/>
                <w:sz w:val="22"/>
                <w:highlight w:val="white"/>
                <w:lang w:val="en-US" w:eastAsia="zh-CN"/>
              </w:rPr>
              <w:t>703</w:t>
            </w:r>
          </w:p>
        </w:tc>
        <w:tc>
          <w:tcPr>
            <w:tcW w:w="1274" w:type="dxa"/>
            <w:shd w:val="clear" w:color="auto" w:fill="auto"/>
          </w:tcPr>
          <w:p w14:paraId="60355FBD" w14:textId="1469FC7E" w:rsidR="0045472B" w:rsidRPr="003260B5" w:rsidRDefault="00BF4F31" w:rsidP="0045472B">
            <w:pPr>
              <w:pBdr>
                <w:top w:val="nil"/>
                <w:left w:val="nil"/>
                <w:bottom w:val="nil"/>
                <w:right w:val="nil"/>
                <w:between w:val="nil"/>
              </w:pBdr>
              <w:ind w:firstLine="0"/>
              <w:jc w:val="center"/>
              <w:rPr>
                <w:rFonts w:eastAsia="Calibri" w:cs="Times New Roman"/>
                <w:color w:val="000000"/>
                <w:sz w:val="22"/>
                <w:highlight w:val="white"/>
                <w:lang w:val="en-US" w:eastAsia="zh-CN"/>
              </w:rPr>
            </w:pPr>
            <w:r w:rsidRPr="003260B5">
              <w:rPr>
                <w:rFonts w:eastAsia="Calibri" w:cs="Times New Roman"/>
                <w:color w:val="000000"/>
                <w:sz w:val="22"/>
                <w:highlight w:val="white"/>
                <w:lang w:val="en-US" w:eastAsia="zh-CN"/>
              </w:rPr>
              <w:t>7</w:t>
            </w:r>
            <w:r w:rsidR="0045472B" w:rsidRPr="003260B5">
              <w:rPr>
                <w:rFonts w:eastAsia="Calibri" w:cs="Times New Roman"/>
                <w:color w:val="000000"/>
                <w:sz w:val="22"/>
                <w:highlight w:val="white"/>
                <w:lang w:val="en-US" w:eastAsia="zh-CN"/>
              </w:rPr>
              <w:t>/8</w:t>
            </w:r>
          </w:p>
        </w:tc>
        <w:tc>
          <w:tcPr>
            <w:tcW w:w="1605" w:type="dxa"/>
            <w:shd w:val="clear" w:color="auto" w:fill="auto"/>
          </w:tcPr>
          <w:p w14:paraId="7AA6B2CB" w14:textId="3C4152C4" w:rsidR="0045472B" w:rsidRPr="003260B5" w:rsidRDefault="009375AF" w:rsidP="0045472B">
            <w:pPr>
              <w:pBdr>
                <w:top w:val="nil"/>
                <w:left w:val="nil"/>
                <w:bottom w:val="nil"/>
                <w:right w:val="nil"/>
                <w:between w:val="nil"/>
              </w:pBdr>
              <w:ind w:firstLine="0"/>
              <w:jc w:val="center"/>
              <w:rPr>
                <w:rFonts w:eastAsia="Calibri" w:cs="Times New Roman"/>
                <w:color w:val="000000"/>
                <w:sz w:val="22"/>
                <w:highlight w:val="white"/>
                <w:lang w:val="en-US" w:eastAsia="zh-CN"/>
              </w:rPr>
            </w:pPr>
            <w:r w:rsidRPr="003260B5">
              <w:rPr>
                <w:rFonts w:eastAsia="Calibri" w:cs="Times New Roman"/>
                <w:color w:val="000000"/>
                <w:sz w:val="22"/>
                <w:highlight w:val="white"/>
                <w:lang w:val="en-US" w:eastAsia="zh-CN"/>
              </w:rPr>
              <w:t>.43</w:t>
            </w:r>
          </w:p>
        </w:tc>
        <w:tc>
          <w:tcPr>
            <w:tcW w:w="653" w:type="dxa"/>
            <w:shd w:val="clear" w:color="auto" w:fill="auto"/>
          </w:tcPr>
          <w:p w14:paraId="68260D7B" w14:textId="01B3E485" w:rsidR="0045472B" w:rsidRPr="003260B5" w:rsidRDefault="009375AF" w:rsidP="0045472B">
            <w:pPr>
              <w:pBdr>
                <w:top w:val="nil"/>
                <w:left w:val="nil"/>
                <w:bottom w:val="nil"/>
                <w:right w:val="nil"/>
                <w:between w:val="nil"/>
              </w:pBdr>
              <w:ind w:firstLine="0"/>
              <w:rPr>
                <w:rFonts w:eastAsia="Calibri" w:cs="Times New Roman"/>
                <w:color w:val="000000"/>
                <w:sz w:val="22"/>
                <w:highlight w:val="white"/>
                <w:lang w:val="en-US" w:eastAsia="zh-CN"/>
              </w:rPr>
            </w:pPr>
            <w:r w:rsidRPr="003260B5">
              <w:rPr>
                <w:rFonts w:eastAsia="Calibri" w:cs="Times New Roman"/>
                <w:color w:val="000000"/>
                <w:sz w:val="22"/>
                <w:highlight w:val="white"/>
                <w:lang w:val="en-US" w:eastAsia="zh-CN"/>
              </w:rPr>
              <w:t>.10</w:t>
            </w:r>
          </w:p>
        </w:tc>
        <w:tc>
          <w:tcPr>
            <w:tcW w:w="1055" w:type="dxa"/>
            <w:shd w:val="clear" w:color="auto" w:fill="auto"/>
          </w:tcPr>
          <w:p w14:paraId="16E00BB7" w14:textId="77777777" w:rsidR="0045472B" w:rsidRPr="003260B5" w:rsidRDefault="0045472B" w:rsidP="0045472B">
            <w:pPr>
              <w:pBdr>
                <w:top w:val="nil"/>
                <w:left w:val="nil"/>
                <w:bottom w:val="nil"/>
                <w:right w:val="nil"/>
                <w:between w:val="nil"/>
              </w:pBdr>
              <w:ind w:firstLine="0"/>
              <w:jc w:val="center"/>
              <w:rPr>
                <w:rFonts w:eastAsia="Calibri" w:cs="Times New Roman"/>
                <w:color w:val="000000"/>
                <w:sz w:val="22"/>
                <w:highlight w:val="white"/>
                <w:lang w:val="en-US" w:eastAsia="zh-CN"/>
              </w:rPr>
            </w:pPr>
            <w:r w:rsidRPr="003260B5">
              <w:rPr>
                <w:rFonts w:eastAsia="Calibri" w:cs="Times New Roman"/>
                <w:color w:val="000000"/>
                <w:sz w:val="22"/>
                <w:highlight w:val="white"/>
                <w:lang w:val="en-US" w:eastAsia="zh-CN"/>
              </w:rPr>
              <w:t>&lt; .001</w:t>
            </w:r>
          </w:p>
        </w:tc>
        <w:tc>
          <w:tcPr>
            <w:tcW w:w="2177" w:type="dxa"/>
            <w:shd w:val="clear" w:color="auto" w:fill="auto"/>
          </w:tcPr>
          <w:p w14:paraId="2C2E31C4" w14:textId="2A39A37A" w:rsidR="0045472B" w:rsidRPr="003260B5" w:rsidRDefault="009375AF" w:rsidP="0045472B">
            <w:pPr>
              <w:pBdr>
                <w:top w:val="nil"/>
                <w:left w:val="nil"/>
                <w:bottom w:val="nil"/>
                <w:right w:val="nil"/>
                <w:between w:val="nil"/>
              </w:pBdr>
              <w:ind w:firstLine="0"/>
              <w:jc w:val="center"/>
              <w:rPr>
                <w:rFonts w:eastAsia="Calibri" w:cs="Times New Roman"/>
                <w:color w:val="000000"/>
                <w:sz w:val="22"/>
                <w:highlight w:val="white"/>
                <w:lang w:val="en-US" w:eastAsia="zh-CN"/>
              </w:rPr>
            </w:pPr>
            <w:r w:rsidRPr="003260B5">
              <w:rPr>
                <w:rFonts w:eastAsia="Calibri" w:cs="Times New Roman"/>
                <w:color w:val="000000"/>
                <w:sz w:val="22"/>
                <w:highlight w:val="white"/>
                <w:lang w:val="en-US" w:eastAsia="zh-CN"/>
              </w:rPr>
              <w:t>[.23, .64]</w:t>
            </w:r>
          </w:p>
        </w:tc>
        <w:tc>
          <w:tcPr>
            <w:tcW w:w="749" w:type="dxa"/>
            <w:shd w:val="clear" w:color="auto" w:fill="auto"/>
          </w:tcPr>
          <w:p w14:paraId="0337EE38" w14:textId="3E819E44" w:rsidR="0045472B" w:rsidRPr="003260B5" w:rsidRDefault="009375AF" w:rsidP="0045472B">
            <w:pPr>
              <w:pBdr>
                <w:top w:val="nil"/>
                <w:left w:val="nil"/>
                <w:bottom w:val="nil"/>
                <w:right w:val="nil"/>
                <w:between w:val="nil"/>
              </w:pBdr>
              <w:ind w:firstLine="0"/>
              <w:rPr>
                <w:rFonts w:eastAsia="Calibri" w:cs="Times New Roman"/>
                <w:color w:val="000000"/>
                <w:sz w:val="22"/>
                <w:highlight w:val="white"/>
                <w:lang w:val="en-US" w:eastAsia="zh-CN"/>
              </w:rPr>
            </w:pPr>
            <w:r w:rsidRPr="003260B5">
              <w:rPr>
                <w:rFonts w:eastAsia="Calibri" w:cs="Times New Roman"/>
                <w:color w:val="000000"/>
                <w:sz w:val="22"/>
                <w:highlight w:val="white"/>
                <w:lang w:val="en-US" w:eastAsia="zh-CN"/>
              </w:rPr>
              <w:t>82.90</w:t>
            </w:r>
          </w:p>
        </w:tc>
      </w:tr>
      <w:tr w:rsidR="0045472B" w:rsidRPr="003260B5" w14:paraId="1CFAC5F2" w14:textId="77777777" w:rsidTr="00C40BC9">
        <w:tc>
          <w:tcPr>
            <w:tcW w:w="4140" w:type="dxa"/>
            <w:shd w:val="clear" w:color="auto" w:fill="auto"/>
          </w:tcPr>
          <w:p w14:paraId="7704E147" w14:textId="77777777" w:rsidR="0045472B" w:rsidRPr="003260B5" w:rsidRDefault="0045472B" w:rsidP="0045472B">
            <w:pPr>
              <w:pBdr>
                <w:top w:val="nil"/>
                <w:left w:val="nil"/>
                <w:bottom w:val="nil"/>
                <w:right w:val="nil"/>
                <w:between w:val="nil"/>
              </w:pBdr>
              <w:ind w:firstLine="0"/>
              <w:rPr>
                <w:rFonts w:eastAsia="Calibri" w:cs="Times New Roman"/>
                <w:color w:val="000000"/>
                <w:sz w:val="22"/>
                <w:highlight w:val="white"/>
                <w:lang w:val="en-US" w:eastAsia="zh-CN"/>
              </w:rPr>
            </w:pPr>
            <w:r w:rsidRPr="003260B5">
              <w:rPr>
                <w:rFonts w:eastAsia="Calibri" w:cs="Times New Roman"/>
                <w:color w:val="000000"/>
                <w:sz w:val="22"/>
                <w:highlight w:val="white"/>
                <w:lang w:val="en-US" w:eastAsia="zh-CN"/>
              </w:rPr>
              <w:t>Italian vs. Spanish Samples</w:t>
            </w:r>
          </w:p>
        </w:tc>
        <w:tc>
          <w:tcPr>
            <w:tcW w:w="909" w:type="dxa"/>
            <w:shd w:val="clear" w:color="auto" w:fill="auto"/>
          </w:tcPr>
          <w:p w14:paraId="11436857" w14:textId="77777777" w:rsidR="0045472B" w:rsidRPr="003260B5" w:rsidRDefault="0045472B" w:rsidP="0045472B">
            <w:pPr>
              <w:pBdr>
                <w:top w:val="nil"/>
                <w:left w:val="nil"/>
                <w:bottom w:val="nil"/>
                <w:right w:val="nil"/>
                <w:between w:val="nil"/>
              </w:pBdr>
              <w:ind w:firstLine="0"/>
              <w:jc w:val="center"/>
              <w:rPr>
                <w:rFonts w:eastAsia="Calibri" w:cs="Times New Roman"/>
                <w:color w:val="000000"/>
                <w:sz w:val="22"/>
                <w:highlight w:val="white"/>
                <w:lang w:val="en-US" w:eastAsia="zh-CN"/>
              </w:rPr>
            </w:pPr>
            <w:r w:rsidRPr="003260B5">
              <w:rPr>
                <w:rFonts w:eastAsia="Calibri" w:cs="Times New Roman"/>
                <w:color w:val="000000"/>
                <w:sz w:val="22"/>
                <w:highlight w:val="white"/>
                <w:lang w:val="en-US" w:eastAsia="zh-CN"/>
              </w:rPr>
              <w:t>487</w:t>
            </w:r>
          </w:p>
        </w:tc>
        <w:tc>
          <w:tcPr>
            <w:tcW w:w="1274" w:type="dxa"/>
            <w:shd w:val="clear" w:color="auto" w:fill="auto"/>
          </w:tcPr>
          <w:p w14:paraId="62069BB5" w14:textId="410823CC" w:rsidR="0045472B" w:rsidRPr="003260B5" w:rsidRDefault="00BF4F31" w:rsidP="0045472B">
            <w:pPr>
              <w:pBdr>
                <w:top w:val="nil"/>
                <w:left w:val="nil"/>
                <w:bottom w:val="nil"/>
                <w:right w:val="nil"/>
                <w:between w:val="nil"/>
              </w:pBdr>
              <w:ind w:firstLine="0"/>
              <w:jc w:val="center"/>
              <w:rPr>
                <w:rFonts w:eastAsia="Calibri" w:cs="Times New Roman"/>
                <w:color w:val="000000"/>
                <w:sz w:val="22"/>
                <w:highlight w:val="white"/>
                <w:lang w:val="en-US" w:eastAsia="zh-CN"/>
              </w:rPr>
            </w:pPr>
            <w:r w:rsidRPr="003260B5">
              <w:rPr>
                <w:rFonts w:eastAsia="Calibri" w:cs="Times New Roman"/>
                <w:color w:val="000000"/>
                <w:sz w:val="22"/>
                <w:highlight w:val="white"/>
                <w:lang w:val="en-US" w:eastAsia="zh-CN"/>
              </w:rPr>
              <w:t>5</w:t>
            </w:r>
            <w:r w:rsidR="0045472B" w:rsidRPr="003260B5">
              <w:rPr>
                <w:rFonts w:eastAsia="Calibri" w:cs="Times New Roman"/>
                <w:color w:val="000000"/>
                <w:sz w:val="22"/>
                <w:highlight w:val="white"/>
                <w:lang w:val="en-US" w:eastAsia="zh-CN"/>
              </w:rPr>
              <w:t>/8</w:t>
            </w:r>
          </w:p>
        </w:tc>
        <w:tc>
          <w:tcPr>
            <w:tcW w:w="1605" w:type="dxa"/>
            <w:shd w:val="clear" w:color="auto" w:fill="auto"/>
          </w:tcPr>
          <w:p w14:paraId="3290613F" w14:textId="3334C6AF" w:rsidR="0045472B" w:rsidRPr="003260B5" w:rsidRDefault="009375AF" w:rsidP="0045472B">
            <w:pPr>
              <w:pBdr>
                <w:top w:val="nil"/>
                <w:left w:val="nil"/>
                <w:bottom w:val="nil"/>
                <w:right w:val="nil"/>
                <w:between w:val="nil"/>
              </w:pBdr>
              <w:ind w:firstLine="0"/>
              <w:jc w:val="center"/>
              <w:rPr>
                <w:rFonts w:eastAsia="Calibri" w:cs="Times New Roman"/>
                <w:color w:val="000000"/>
                <w:sz w:val="22"/>
                <w:highlight w:val="white"/>
                <w:lang w:val="en-US" w:eastAsia="zh-CN"/>
              </w:rPr>
            </w:pPr>
            <w:r w:rsidRPr="003260B5">
              <w:rPr>
                <w:rFonts w:eastAsia="Calibri" w:cs="Times New Roman"/>
                <w:color w:val="000000"/>
                <w:sz w:val="22"/>
                <w:highlight w:val="white"/>
                <w:lang w:val="en-US" w:eastAsia="zh-CN"/>
              </w:rPr>
              <w:t>.21</w:t>
            </w:r>
          </w:p>
        </w:tc>
        <w:tc>
          <w:tcPr>
            <w:tcW w:w="653" w:type="dxa"/>
            <w:shd w:val="clear" w:color="auto" w:fill="auto"/>
          </w:tcPr>
          <w:p w14:paraId="67EF7657" w14:textId="2D240269" w:rsidR="0045472B" w:rsidRPr="003260B5" w:rsidRDefault="009375AF" w:rsidP="0045472B">
            <w:pPr>
              <w:pBdr>
                <w:top w:val="nil"/>
                <w:left w:val="nil"/>
                <w:bottom w:val="nil"/>
                <w:right w:val="nil"/>
                <w:between w:val="nil"/>
              </w:pBdr>
              <w:ind w:firstLine="0"/>
              <w:rPr>
                <w:rFonts w:eastAsia="Calibri" w:cs="Times New Roman"/>
                <w:color w:val="000000"/>
                <w:sz w:val="22"/>
                <w:highlight w:val="white"/>
                <w:lang w:val="en-US" w:eastAsia="zh-CN"/>
              </w:rPr>
            </w:pPr>
            <w:r w:rsidRPr="003260B5">
              <w:rPr>
                <w:rFonts w:eastAsia="Calibri" w:cs="Times New Roman"/>
                <w:color w:val="000000"/>
                <w:sz w:val="22"/>
                <w:highlight w:val="white"/>
                <w:lang w:val="en-US" w:eastAsia="zh-CN"/>
              </w:rPr>
              <w:t>.05</w:t>
            </w:r>
          </w:p>
        </w:tc>
        <w:tc>
          <w:tcPr>
            <w:tcW w:w="1055" w:type="dxa"/>
            <w:shd w:val="clear" w:color="auto" w:fill="auto"/>
          </w:tcPr>
          <w:p w14:paraId="689BDA3E" w14:textId="77777777" w:rsidR="0045472B" w:rsidRPr="003260B5" w:rsidRDefault="0045472B" w:rsidP="0045472B">
            <w:pPr>
              <w:pBdr>
                <w:top w:val="nil"/>
                <w:left w:val="nil"/>
                <w:bottom w:val="nil"/>
                <w:right w:val="nil"/>
                <w:between w:val="nil"/>
              </w:pBdr>
              <w:ind w:firstLine="0"/>
              <w:jc w:val="center"/>
              <w:rPr>
                <w:rFonts w:eastAsia="Calibri" w:cs="Times New Roman"/>
                <w:color w:val="000000"/>
                <w:sz w:val="22"/>
                <w:highlight w:val="white"/>
                <w:lang w:val="en-US" w:eastAsia="zh-CN"/>
              </w:rPr>
            </w:pPr>
            <w:r w:rsidRPr="003260B5">
              <w:rPr>
                <w:rFonts w:eastAsia="Calibri" w:cs="Times New Roman"/>
                <w:color w:val="000000"/>
                <w:sz w:val="22"/>
                <w:highlight w:val="white"/>
                <w:lang w:val="en-US" w:eastAsia="zh-CN"/>
              </w:rPr>
              <w:t>&lt; .001</w:t>
            </w:r>
          </w:p>
        </w:tc>
        <w:tc>
          <w:tcPr>
            <w:tcW w:w="2177" w:type="dxa"/>
            <w:shd w:val="clear" w:color="auto" w:fill="auto"/>
          </w:tcPr>
          <w:p w14:paraId="3E107948" w14:textId="0D874E91" w:rsidR="0045472B" w:rsidRPr="003260B5" w:rsidRDefault="009375AF" w:rsidP="0045472B">
            <w:pPr>
              <w:pBdr>
                <w:top w:val="nil"/>
                <w:left w:val="nil"/>
                <w:bottom w:val="nil"/>
                <w:right w:val="nil"/>
                <w:between w:val="nil"/>
              </w:pBdr>
              <w:ind w:firstLine="0"/>
              <w:jc w:val="center"/>
              <w:rPr>
                <w:rFonts w:eastAsia="Calibri" w:cs="Times New Roman"/>
                <w:color w:val="000000"/>
                <w:sz w:val="22"/>
                <w:highlight w:val="white"/>
                <w:lang w:val="en-US" w:eastAsia="zh-CN"/>
              </w:rPr>
            </w:pPr>
            <w:r w:rsidRPr="003260B5">
              <w:rPr>
                <w:rFonts w:eastAsia="Calibri" w:cs="Times New Roman"/>
                <w:color w:val="000000"/>
                <w:sz w:val="22"/>
                <w:highlight w:val="white"/>
                <w:lang w:val="en-US" w:eastAsia="zh-CN"/>
              </w:rPr>
              <w:t>[.11, .31]</w:t>
            </w:r>
          </w:p>
        </w:tc>
        <w:tc>
          <w:tcPr>
            <w:tcW w:w="749" w:type="dxa"/>
            <w:shd w:val="clear" w:color="auto" w:fill="auto"/>
          </w:tcPr>
          <w:p w14:paraId="19098332" w14:textId="63DF07BD" w:rsidR="0045472B" w:rsidRPr="003260B5" w:rsidRDefault="009375AF" w:rsidP="0045472B">
            <w:pPr>
              <w:pBdr>
                <w:top w:val="nil"/>
                <w:left w:val="nil"/>
                <w:bottom w:val="nil"/>
                <w:right w:val="nil"/>
                <w:between w:val="nil"/>
              </w:pBdr>
              <w:ind w:firstLine="0"/>
              <w:rPr>
                <w:rFonts w:eastAsia="Calibri" w:cs="Times New Roman"/>
                <w:color w:val="000000"/>
                <w:sz w:val="22"/>
                <w:highlight w:val="white"/>
                <w:lang w:val="en-US" w:eastAsia="zh-CN"/>
              </w:rPr>
            </w:pPr>
            <w:r w:rsidRPr="003260B5">
              <w:rPr>
                <w:rFonts w:eastAsia="Calibri" w:cs="Times New Roman"/>
                <w:color w:val="000000"/>
                <w:sz w:val="22"/>
                <w:highlight w:val="white"/>
                <w:lang w:val="en-US" w:eastAsia="zh-CN"/>
              </w:rPr>
              <w:t>91.71</w:t>
            </w:r>
          </w:p>
        </w:tc>
      </w:tr>
      <w:tr w:rsidR="0045472B" w:rsidRPr="003260B5" w14:paraId="5577C302" w14:textId="77777777" w:rsidTr="00C40BC9">
        <w:tc>
          <w:tcPr>
            <w:tcW w:w="4140" w:type="dxa"/>
            <w:shd w:val="clear" w:color="auto" w:fill="auto"/>
          </w:tcPr>
          <w:p w14:paraId="5B8891E8" w14:textId="77777777" w:rsidR="0045472B" w:rsidRPr="003260B5" w:rsidRDefault="0045472B" w:rsidP="0045472B">
            <w:pPr>
              <w:pBdr>
                <w:top w:val="nil"/>
                <w:left w:val="nil"/>
                <w:bottom w:val="nil"/>
                <w:right w:val="nil"/>
                <w:between w:val="nil"/>
              </w:pBdr>
              <w:ind w:firstLine="0"/>
              <w:rPr>
                <w:rFonts w:eastAsia="Calibri" w:cs="Times New Roman"/>
                <w:color w:val="000000"/>
                <w:sz w:val="22"/>
                <w:highlight w:val="white"/>
                <w:lang w:val="en-US" w:eastAsia="zh-CN"/>
              </w:rPr>
            </w:pPr>
            <w:r w:rsidRPr="003260B5">
              <w:rPr>
                <w:rFonts w:eastAsia="Calibri" w:cs="Times New Roman"/>
                <w:color w:val="000000"/>
                <w:sz w:val="22"/>
                <w:highlight w:val="white"/>
                <w:lang w:val="en-US" w:eastAsia="zh-CN"/>
              </w:rPr>
              <w:t>Muslim Lebanese vs. Egyptian Samples</w:t>
            </w:r>
          </w:p>
        </w:tc>
        <w:tc>
          <w:tcPr>
            <w:tcW w:w="909" w:type="dxa"/>
            <w:shd w:val="clear" w:color="auto" w:fill="auto"/>
          </w:tcPr>
          <w:p w14:paraId="21524594" w14:textId="77777777" w:rsidR="0045472B" w:rsidRPr="003260B5" w:rsidRDefault="0045472B" w:rsidP="0045472B">
            <w:pPr>
              <w:pBdr>
                <w:top w:val="nil"/>
                <w:left w:val="nil"/>
                <w:bottom w:val="nil"/>
                <w:right w:val="nil"/>
                <w:between w:val="nil"/>
              </w:pBdr>
              <w:ind w:firstLine="0"/>
              <w:jc w:val="center"/>
              <w:rPr>
                <w:rFonts w:eastAsia="Calibri" w:cs="Times New Roman"/>
                <w:color w:val="000000"/>
                <w:sz w:val="22"/>
                <w:highlight w:val="white"/>
                <w:lang w:val="en-US" w:eastAsia="zh-CN"/>
              </w:rPr>
            </w:pPr>
            <w:r w:rsidRPr="003260B5">
              <w:rPr>
                <w:rFonts w:eastAsia="Calibri" w:cs="Times New Roman"/>
                <w:color w:val="000000"/>
                <w:sz w:val="22"/>
                <w:highlight w:val="white"/>
                <w:lang w:val="en-US" w:eastAsia="zh-CN"/>
              </w:rPr>
              <w:t>466</w:t>
            </w:r>
          </w:p>
        </w:tc>
        <w:tc>
          <w:tcPr>
            <w:tcW w:w="1274" w:type="dxa"/>
            <w:shd w:val="clear" w:color="auto" w:fill="auto"/>
          </w:tcPr>
          <w:p w14:paraId="6C43FF80" w14:textId="70522186" w:rsidR="0045472B" w:rsidRPr="003260B5" w:rsidRDefault="00BF4F31" w:rsidP="0045472B">
            <w:pPr>
              <w:pBdr>
                <w:top w:val="nil"/>
                <w:left w:val="nil"/>
                <w:bottom w:val="nil"/>
                <w:right w:val="nil"/>
                <w:between w:val="nil"/>
              </w:pBdr>
              <w:ind w:firstLine="0"/>
              <w:jc w:val="center"/>
              <w:rPr>
                <w:rFonts w:eastAsia="Calibri" w:cs="Times New Roman"/>
                <w:color w:val="000000"/>
                <w:sz w:val="22"/>
                <w:highlight w:val="white"/>
                <w:lang w:val="en-US" w:eastAsia="zh-CN"/>
              </w:rPr>
            </w:pPr>
            <w:r w:rsidRPr="003260B5">
              <w:rPr>
                <w:rFonts w:eastAsia="Calibri" w:cs="Times New Roman"/>
                <w:color w:val="000000"/>
                <w:sz w:val="22"/>
                <w:highlight w:val="white"/>
                <w:lang w:val="en-US" w:eastAsia="zh-CN"/>
              </w:rPr>
              <w:t>4</w:t>
            </w:r>
            <w:r w:rsidR="0045472B" w:rsidRPr="003260B5">
              <w:rPr>
                <w:rFonts w:eastAsia="Calibri" w:cs="Times New Roman"/>
                <w:color w:val="000000"/>
                <w:sz w:val="22"/>
                <w:highlight w:val="white"/>
                <w:lang w:val="en-US" w:eastAsia="zh-CN"/>
              </w:rPr>
              <w:t>/8</w:t>
            </w:r>
          </w:p>
        </w:tc>
        <w:tc>
          <w:tcPr>
            <w:tcW w:w="1605" w:type="dxa"/>
            <w:shd w:val="clear" w:color="auto" w:fill="auto"/>
          </w:tcPr>
          <w:p w14:paraId="07ADCF4F" w14:textId="4809B576" w:rsidR="0045472B" w:rsidRPr="003260B5" w:rsidRDefault="009375AF" w:rsidP="0045472B">
            <w:pPr>
              <w:pBdr>
                <w:top w:val="nil"/>
                <w:left w:val="nil"/>
                <w:bottom w:val="nil"/>
                <w:right w:val="nil"/>
                <w:between w:val="nil"/>
              </w:pBdr>
              <w:ind w:firstLine="0"/>
              <w:jc w:val="center"/>
              <w:rPr>
                <w:rFonts w:eastAsia="Calibri" w:cs="Times New Roman"/>
                <w:color w:val="000000"/>
                <w:sz w:val="22"/>
                <w:highlight w:val="white"/>
                <w:lang w:val="en-US" w:eastAsia="zh-CN"/>
              </w:rPr>
            </w:pPr>
            <w:r w:rsidRPr="003260B5">
              <w:rPr>
                <w:rFonts w:eastAsia="Calibri" w:cs="Times New Roman"/>
                <w:color w:val="000000"/>
                <w:sz w:val="22"/>
                <w:highlight w:val="white"/>
                <w:lang w:val="en-US" w:eastAsia="zh-CN"/>
              </w:rPr>
              <w:t>.22</w:t>
            </w:r>
          </w:p>
        </w:tc>
        <w:tc>
          <w:tcPr>
            <w:tcW w:w="653" w:type="dxa"/>
            <w:shd w:val="clear" w:color="auto" w:fill="auto"/>
          </w:tcPr>
          <w:p w14:paraId="31F6BC47" w14:textId="0967C84B" w:rsidR="0045472B" w:rsidRPr="003260B5" w:rsidRDefault="009375AF" w:rsidP="0045472B">
            <w:pPr>
              <w:pBdr>
                <w:top w:val="nil"/>
                <w:left w:val="nil"/>
                <w:bottom w:val="nil"/>
                <w:right w:val="nil"/>
                <w:between w:val="nil"/>
              </w:pBdr>
              <w:ind w:firstLine="0"/>
              <w:rPr>
                <w:rFonts w:eastAsia="Calibri" w:cs="Times New Roman"/>
                <w:color w:val="000000"/>
                <w:sz w:val="22"/>
                <w:highlight w:val="white"/>
                <w:lang w:val="en-US" w:eastAsia="zh-CN"/>
              </w:rPr>
            </w:pPr>
            <w:r w:rsidRPr="003260B5">
              <w:rPr>
                <w:rFonts w:eastAsia="Calibri" w:cs="Times New Roman"/>
                <w:color w:val="000000"/>
                <w:sz w:val="22"/>
                <w:highlight w:val="white"/>
                <w:lang w:val="en-US" w:eastAsia="zh-CN"/>
              </w:rPr>
              <w:t>.06</w:t>
            </w:r>
          </w:p>
        </w:tc>
        <w:tc>
          <w:tcPr>
            <w:tcW w:w="1055" w:type="dxa"/>
            <w:shd w:val="clear" w:color="auto" w:fill="auto"/>
          </w:tcPr>
          <w:p w14:paraId="61A1BA92" w14:textId="77777777" w:rsidR="0045472B" w:rsidRPr="003260B5" w:rsidRDefault="0045472B" w:rsidP="0045472B">
            <w:pPr>
              <w:pBdr>
                <w:top w:val="nil"/>
                <w:left w:val="nil"/>
                <w:bottom w:val="nil"/>
                <w:right w:val="nil"/>
                <w:between w:val="nil"/>
              </w:pBdr>
              <w:ind w:firstLine="0"/>
              <w:jc w:val="center"/>
              <w:rPr>
                <w:rFonts w:eastAsia="Calibri" w:cs="Times New Roman"/>
                <w:color w:val="000000"/>
                <w:sz w:val="22"/>
                <w:highlight w:val="white"/>
                <w:lang w:val="en-US" w:eastAsia="zh-CN"/>
              </w:rPr>
            </w:pPr>
            <w:r w:rsidRPr="003260B5">
              <w:rPr>
                <w:rFonts w:eastAsia="Calibri" w:cs="Times New Roman"/>
                <w:color w:val="000000"/>
                <w:sz w:val="22"/>
                <w:highlight w:val="white"/>
                <w:lang w:val="en-US" w:eastAsia="zh-CN"/>
              </w:rPr>
              <w:t>&lt; .001</w:t>
            </w:r>
          </w:p>
        </w:tc>
        <w:tc>
          <w:tcPr>
            <w:tcW w:w="2177" w:type="dxa"/>
            <w:shd w:val="clear" w:color="auto" w:fill="auto"/>
          </w:tcPr>
          <w:p w14:paraId="147F5785" w14:textId="36011120" w:rsidR="0045472B" w:rsidRPr="003260B5" w:rsidRDefault="009375AF" w:rsidP="0045472B">
            <w:pPr>
              <w:pBdr>
                <w:top w:val="nil"/>
                <w:left w:val="nil"/>
                <w:bottom w:val="nil"/>
                <w:right w:val="nil"/>
                <w:between w:val="nil"/>
              </w:pBdr>
              <w:ind w:firstLine="0"/>
              <w:jc w:val="center"/>
              <w:rPr>
                <w:rFonts w:eastAsia="Calibri" w:cs="Times New Roman"/>
                <w:color w:val="000000"/>
                <w:sz w:val="22"/>
                <w:highlight w:val="white"/>
                <w:lang w:val="en-US" w:eastAsia="zh-CN"/>
              </w:rPr>
            </w:pPr>
            <w:r w:rsidRPr="003260B5">
              <w:rPr>
                <w:rFonts w:eastAsia="Calibri" w:cs="Times New Roman"/>
                <w:color w:val="000000"/>
                <w:sz w:val="22"/>
                <w:highlight w:val="white"/>
                <w:lang w:val="en-US" w:eastAsia="zh-CN"/>
              </w:rPr>
              <w:t>[.10, .33]</w:t>
            </w:r>
          </w:p>
        </w:tc>
        <w:tc>
          <w:tcPr>
            <w:tcW w:w="749" w:type="dxa"/>
            <w:shd w:val="clear" w:color="auto" w:fill="auto"/>
          </w:tcPr>
          <w:p w14:paraId="744D530B" w14:textId="327A075D" w:rsidR="0045472B" w:rsidRPr="003260B5" w:rsidRDefault="009375AF" w:rsidP="0045472B">
            <w:pPr>
              <w:pBdr>
                <w:top w:val="nil"/>
                <w:left w:val="nil"/>
                <w:bottom w:val="nil"/>
                <w:right w:val="nil"/>
                <w:between w:val="nil"/>
              </w:pBdr>
              <w:ind w:firstLine="0"/>
              <w:rPr>
                <w:rFonts w:eastAsia="Calibri" w:cs="Times New Roman"/>
                <w:color w:val="000000"/>
                <w:sz w:val="22"/>
                <w:highlight w:val="white"/>
                <w:lang w:val="en-US" w:eastAsia="zh-CN"/>
              </w:rPr>
            </w:pPr>
            <w:r w:rsidRPr="003260B5">
              <w:rPr>
                <w:rFonts w:eastAsia="Calibri" w:cs="Times New Roman"/>
                <w:color w:val="000000"/>
                <w:sz w:val="22"/>
                <w:highlight w:val="white"/>
                <w:lang w:val="en-US" w:eastAsia="zh-CN"/>
              </w:rPr>
              <w:t>91.44</w:t>
            </w:r>
          </w:p>
        </w:tc>
      </w:tr>
      <w:tr w:rsidR="0045472B" w:rsidRPr="003260B5" w14:paraId="1FA69408" w14:textId="77777777" w:rsidTr="00C40BC9">
        <w:tc>
          <w:tcPr>
            <w:tcW w:w="4140" w:type="dxa"/>
            <w:shd w:val="clear" w:color="auto" w:fill="auto"/>
          </w:tcPr>
          <w:p w14:paraId="6E8100DC" w14:textId="77777777" w:rsidR="0045472B" w:rsidRPr="003260B5" w:rsidRDefault="0045472B" w:rsidP="0045472B">
            <w:pPr>
              <w:pBdr>
                <w:top w:val="nil"/>
                <w:left w:val="nil"/>
                <w:bottom w:val="nil"/>
                <w:right w:val="nil"/>
                <w:between w:val="nil"/>
              </w:pBdr>
              <w:ind w:firstLine="0"/>
              <w:rPr>
                <w:rFonts w:eastAsia="Calibri" w:cs="Times New Roman"/>
                <w:color w:val="000000"/>
                <w:sz w:val="22"/>
                <w:highlight w:val="white"/>
                <w:lang w:val="en-US" w:eastAsia="zh-CN"/>
              </w:rPr>
            </w:pPr>
            <w:r w:rsidRPr="003260B5">
              <w:rPr>
                <w:rFonts w:eastAsia="Calibri" w:cs="Times New Roman"/>
                <w:color w:val="000000"/>
                <w:sz w:val="22"/>
                <w:highlight w:val="white"/>
                <w:lang w:val="en-US" w:eastAsia="zh-CN"/>
              </w:rPr>
              <w:t>Greek vs. Greek Cypriot Samples</w:t>
            </w:r>
          </w:p>
        </w:tc>
        <w:tc>
          <w:tcPr>
            <w:tcW w:w="909" w:type="dxa"/>
            <w:shd w:val="clear" w:color="auto" w:fill="auto"/>
          </w:tcPr>
          <w:p w14:paraId="660AEFA8" w14:textId="77777777" w:rsidR="0045472B" w:rsidRPr="003260B5" w:rsidRDefault="0045472B" w:rsidP="0045472B">
            <w:pPr>
              <w:pBdr>
                <w:top w:val="nil"/>
                <w:left w:val="nil"/>
                <w:bottom w:val="nil"/>
                <w:right w:val="nil"/>
                <w:between w:val="nil"/>
              </w:pBdr>
              <w:ind w:firstLine="0"/>
              <w:jc w:val="center"/>
              <w:rPr>
                <w:rFonts w:eastAsia="Calibri" w:cs="Times New Roman"/>
                <w:color w:val="000000"/>
                <w:sz w:val="22"/>
                <w:highlight w:val="white"/>
                <w:lang w:val="en-US" w:eastAsia="zh-CN"/>
              </w:rPr>
            </w:pPr>
            <w:r w:rsidRPr="003260B5">
              <w:rPr>
                <w:rFonts w:eastAsia="Calibri" w:cs="Times New Roman"/>
                <w:color w:val="000000"/>
                <w:sz w:val="22"/>
                <w:highlight w:val="white"/>
                <w:lang w:val="en-US" w:eastAsia="zh-CN"/>
              </w:rPr>
              <w:t>796</w:t>
            </w:r>
          </w:p>
        </w:tc>
        <w:tc>
          <w:tcPr>
            <w:tcW w:w="1274" w:type="dxa"/>
            <w:shd w:val="clear" w:color="auto" w:fill="auto"/>
          </w:tcPr>
          <w:p w14:paraId="4C98E40F" w14:textId="19DCF869" w:rsidR="0045472B" w:rsidRPr="003260B5" w:rsidRDefault="00BF4F31" w:rsidP="0045472B">
            <w:pPr>
              <w:pBdr>
                <w:top w:val="nil"/>
                <w:left w:val="nil"/>
                <w:bottom w:val="nil"/>
                <w:right w:val="nil"/>
                <w:between w:val="nil"/>
              </w:pBdr>
              <w:ind w:firstLine="0"/>
              <w:jc w:val="center"/>
              <w:rPr>
                <w:rFonts w:eastAsia="Calibri" w:cs="Times New Roman"/>
                <w:color w:val="000000"/>
                <w:sz w:val="22"/>
                <w:highlight w:val="white"/>
                <w:lang w:val="en-US" w:eastAsia="zh-CN"/>
              </w:rPr>
            </w:pPr>
            <w:r w:rsidRPr="003260B5">
              <w:rPr>
                <w:rFonts w:eastAsia="Calibri" w:cs="Times New Roman"/>
                <w:color w:val="000000"/>
                <w:sz w:val="22"/>
                <w:highlight w:val="white"/>
                <w:lang w:val="en-US" w:eastAsia="zh-CN"/>
              </w:rPr>
              <w:t>3</w:t>
            </w:r>
            <w:r w:rsidR="0045472B" w:rsidRPr="003260B5">
              <w:rPr>
                <w:rFonts w:eastAsia="Calibri" w:cs="Times New Roman"/>
                <w:color w:val="000000"/>
                <w:sz w:val="22"/>
                <w:highlight w:val="white"/>
                <w:lang w:val="en-US" w:eastAsia="zh-CN"/>
              </w:rPr>
              <w:t>/8</w:t>
            </w:r>
          </w:p>
        </w:tc>
        <w:tc>
          <w:tcPr>
            <w:tcW w:w="1605" w:type="dxa"/>
            <w:shd w:val="clear" w:color="auto" w:fill="auto"/>
          </w:tcPr>
          <w:p w14:paraId="20720019" w14:textId="49D52959" w:rsidR="0045472B" w:rsidRPr="003260B5" w:rsidRDefault="00E3434A" w:rsidP="0045472B">
            <w:pPr>
              <w:pBdr>
                <w:top w:val="nil"/>
                <w:left w:val="nil"/>
                <w:bottom w:val="nil"/>
                <w:right w:val="nil"/>
                <w:between w:val="nil"/>
              </w:pBdr>
              <w:ind w:firstLine="0"/>
              <w:jc w:val="center"/>
              <w:rPr>
                <w:rFonts w:eastAsia="Calibri" w:cs="Times New Roman"/>
                <w:color w:val="000000"/>
                <w:sz w:val="22"/>
                <w:highlight w:val="white"/>
                <w:lang w:val="en-US" w:eastAsia="zh-CN"/>
              </w:rPr>
            </w:pPr>
            <w:r w:rsidRPr="003260B5">
              <w:rPr>
                <w:rFonts w:eastAsia="Calibri" w:cs="Times New Roman"/>
                <w:color w:val="000000"/>
                <w:sz w:val="22"/>
                <w:highlight w:val="white"/>
                <w:lang w:val="en-US" w:eastAsia="zh-CN"/>
              </w:rPr>
              <w:t>.14</w:t>
            </w:r>
          </w:p>
        </w:tc>
        <w:tc>
          <w:tcPr>
            <w:tcW w:w="653" w:type="dxa"/>
            <w:shd w:val="clear" w:color="auto" w:fill="auto"/>
          </w:tcPr>
          <w:p w14:paraId="507A8118" w14:textId="5CD8D12E" w:rsidR="0045472B" w:rsidRPr="003260B5" w:rsidRDefault="00E3434A" w:rsidP="0045472B">
            <w:pPr>
              <w:pBdr>
                <w:top w:val="nil"/>
                <w:left w:val="nil"/>
                <w:bottom w:val="nil"/>
                <w:right w:val="nil"/>
                <w:between w:val="nil"/>
              </w:pBdr>
              <w:ind w:firstLine="0"/>
              <w:rPr>
                <w:rFonts w:eastAsia="Calibri" w:cs="Times New Roman"/>
                <w:color w:val="000000"/>
                <w:sz w:val="22"/>
                <w:highlight w:val="white"/>
                <w:lang w:val="en-US" w:eastAsia="zh-CN"/>
              </w:rPr>
            </w:pPr>
            <w:r w:rsidRPr="003260B5">
              <w:rPr>
                <w:rFonts w:eastAsia="Calibri" w:cs="Times New Roman"/>
                <w:color w:val="000000"/>
                <w:sz w:val="22"/>
                <w:highlight w:val="white"/>
                <w:lang w:val="en-US" w:eastAsia="zh-CN"/>
              </w:rPr>
              <w:t>.04</w:t>
            </w:r>
          </w:p>
        </w:tc>
        <w:tc>
          <w:tcPr>
            <w:tcW w:w="1055" w:type="dxa"/>
            <w:shd w:val="clear" w:color="auto" w:fill="auto"/>
          </w:tcPr>
          <w:p w14:paraId="06B75089" w14:textId="77777777" w:rsidR="0045472B" w:rsidRPr="003260B5" w:rsidRDefault="0045472B" w:rsidP="0045472B">
            <w:pPr>
              <w:pBdr>
                <w:top w:val="nil"/>
                <w:left w:val="nil"/>
                <w:bottom w:val="nil"/>
                <w:right w:val="nil"/>
                <w:between w:val="nil"/>
              </w:pBdr>
              <w:ind w:firstLine="0"/>
              <w:jc w:val="center"/>
              <w:rPr>
                <w:rFonts w:eastAsia="Calibri" w:cs="Times New Roman"/>
                <w:color w:val="000000"/>
                <w:sz w:val="22"/>
                <w:highlight w:val="white"/>
                <w:lang w:val="en-US" w:eastAsia="zh-CN"/>
              </w:rPr>
            </w:pPr>
            <w:r w:rsidRPr="003260B5">
              <w:rPr>
                <w:rFonts w:eastAsia="Calibri" w:cs="Times New Roman"/>
                <w:color w:val="000000"/>
                <w:sz w:val="22"/>
                <w:highlight w:val="white"/>
                <w:lang w:val="en-US" w:eastAsia="zh-CN"/>
              </w:rPr>
              <w:t>&lt; .001</w:t>
            </w:r>
          </w:p>
        </w:tc>
        <w:tc>
          <w:tcPr>
            <w:tcW w:w="2177" w:type="dxa"/>
            <w:shd w:val="clear" w:color="auto" w:fill="auto"/>
          </w:tcPr>
          <w:p w14:paraId="419950F1" w14:textId="34DD45A6" w:rsidR="0045472B" w:rsidRPr="003260B5" w:rsidRDefault="00E3434A" w:rsidP="0045472B">
            <w:pPr>
              <w:pBdr>
                <w:top w:val="nil"/>
                <w:left w:val="nil"/>
                <w:bottom w:val="nil"/>
                <w:right w:val="nil"/>
                <w:between w:val="nil"/>
              </w:pBdr>
              <w:ind w:firstLine="0"/>
              <w:jc w:val="center"/>
              <w:rPr>
                <w:rFonts w:eastAsia="Calibri" w:cs="Times New Roman"/>
                <w:color w:val="000000"/>
                <w:sz w:val="22"/>
                <w:highlight w:val="white"/>
                <w:lang w:val="en-US" w:eastAsia="zh-CN"/>
              </w:rPr>
            </w:pPr>
            <w:r w:rsidRPr="003260B5">
              <w:rPr>
                <w:rFonts w:eastAsia="Calibri" w:cs="Times New Roman"/>
                <w:color w:val="000000"/>
                <w:sz w:val="22"/>
                <w:highlight w:val="white"/>
                <w:lang w:val="en-US" w:eastAsia="zh-CN"/>
              </w:rPr>
              <w:t>[.07, .21]</w:t>
            </w:r>
          </w:p>
        </w:tc>
        <w:tc>
          <w:tcPr>
            <w:tcW w:w="749" w:type="dxa"/>
            <w:shd w:val="clear" w:color="auto" w:fill="auto"/>
          </w:tcPr>
          <w:p w14:paraId="31C2F7BB" w14:textId="4FEE9840" w:rsidR="0045472B" w:rsidRPr="003260B5" w:rsidRDefault="00E3434A" w:rsidP="0045472B">
            <w:pPr>
              <w:pBdr>
                <w:top w:val="nil"/>
                <w:left w:val="nil"/>
                <w:bottom w:val="nil"/>
                <w:right w:val="nil"/>
                <w:between w:val="nil"/>
              </w:pBdr>
              <w:ind w:firstLine="0"/>
              <w:rPr>
                <w:rFonts w:eastAsia="Calibri" w:cs="Times New Roman"/>
                <w:color w:val="000000"/>
                <w:sz w:val="22"/>
                <w:highlight w:val="white"/>
                <w:lang w:val="en-US" w:eastAsia="zh-CN"/>
              </w:rPr>
            </w:pPr>
            <w:r w:rsidRPr="003260B5">
              <w:rPr>
                <w:rFonts w:eastAsia="Calibri" w:cs="Times New Roman"/>
                <w:color w:val="000000"/>
                <w:sz w:val="22"/>
                <w:highlight w:val="white"/>
                <w:lang w:val="en-US" w:eastAsia="zh-CN"/>
              </w:rPr>
              <w:t>94.52</w:t>
            </w:r>
          </w:p>
        </w:tc>
      </w:tr>
      <w:tr w:rsidR="0045472B" w:rsidRPr="003260B5" w14:paraId="44199492" w14:textId="77777777" w:rsidTr="00C40BC9">
        <w:tc>
          <w:tcPr>
            <w:tcW w:w="4140" w:type="dxa"/>
            <w:shd w:val="clear" w:color="auto" w:fill="auto"/>
          </w:tcPr>
          <w:p w14:paraId="5489BB3D" w14:textId="77777777" w:rsidR="0045472B" w:rsidRPr="003260B5" w:rsidRDefault="0045472B" w:rsidP="0045472B">
            <w:pPr>
              <w:pBdr>
                <w:top w:val="nil"/>
                <w:left w:val="nil"/>
                <w:bottom w:val="nil"/>
                <w:right w:val="nil"/>
                <w:between w:val="nil"/>
              </w:pBdr>
              <w:ind w:firstLine="0"/>
              <w:rPr>
                <w:rFonts w:eastAsia="Calibri" w:cs="Times New Roman"/>
                <w:color w:val="000000"/>
                <w:sz w:val="22"/>
                <w:highlight w:val="white"/>
                <w:lang w:val="en-US" w:eastAsia="zh-CN"/>
              </w:rPr>
            </w:pPr>
            <w:r w:rsidRPr="003260B5">
              <w:rPr>
                <w:rFonts w:eastAsia="Calibri" w:cs="Times New Roman"/>
                <w:color w:val="000000"/>
                <w:sz w:val="22"/>
                <w:highlight w:val="white"/>
                <w:lang w:val="en-US" w:eastAsia="zh-CN"/>
              </w:rPr>
              <w:t>Greek Cypriot vs. Turkish Cypriot Samples</w:t>
            </w:r>
          </w:p>
        </w:tc>
        <w:tc>
          <w:tcPr>
            <w:tcW w:w="909" w:type="dxa"/>
            <w:shd w:val="clear" w:color="auto" w:fill="auto"/>
          </w:tcPr>
          <w:p w14:paraId="42E1062D" w14:textId="77777777" w:rsidR="0045472B" w:rsidRPr="003260B5" w:rsidRDefault="0045472B" w:rsidP="0045472B">
            <w:pPr>
              <w:pBdr>
                <w:top w:val="nil"/>
                <w:left w:val="nil"/>
                <w:bottom w:val="nil"/>
                <w:right w:val="nil"/>
                <w:between w:val="nil"/>
              </w:pBdr>
              <w:ind w:firstLine="0"/>
              <w:jc w:val="center"/>
              <w:rPr>
                <w:rFonts w:eastAsia="Calibri" w:cs="Times New Roman"/>
                <w:color w:val="000000"/>
                <w:sz w:val="22"/>
                <w:highlight w:val="white"/>
                <w:lang w:val="en-US" w:eastAsia="zh-CN"/>
              </w:rPr>
            </w:pPr>
            <w:r w:rsidRPr="003260B5">
              <w:rPr>
                <w:rFonts w:eastAsia="Calibri" w:cs="Times New Roman"/>
                <w:color w:val="000000"/>
                <w:sz w:val="22"/>
                <w:highlight w:val="white"/>
                <w:lang w:val="en-US" w:eastAsia="zh-CN"/>
              </w:rPr>
              <w:t>442</w:t>
            </w:r>
          </w:p>
        </w:tc>
        <w:tc>
          <w:tcPr>
            <w:tcW w:w="1274" w:type="dxa"/>
            <w:shd w:val="clear" w:color="auto" w:fill="auto"/>
          </w:tcPr>
          <w:p w14:paraId="4DB6BF38" w14:textId="4D3288D2" w:rsidR="0045472B" w:rsidRPr="003260B5" w:rsidRDefault="00BF4F31" w:rsidP="0045472B">
            <w:pPr>
              <w:pBdr>
                <w:top w:val="nil"/>
                <w:left w:val="nil"/>
                <w:bottom w:val="nil"/>
                <w:right w:val="nil"/>
                <w:between w:val="nil"/>
              </w:pBdr>
              <w:ind w:firstLine="0"/>
              <w:jc w:val="center"/>
              <w:rPr>
                <w:rFonts w:eastAsia="Calibri" w:cs="Times New Roman"/>
                <w:color w:val="000000"/>
                <w:sz w:val="22"/>
                <w:highlight w:val="white"/>
                <w:lang w:val="en-US" w:eastAsia="zh-CN"/>
              </w:rPr>
            </w:pPr>
            <w:r w:rsidRPr="003260B5">
              <w:rPr>
                <w:rFonts w:eastAsia="Calibri" w:cs="Times New Roman"/>
                <w:color w:val="000000"/>
                <w:sz w:val="22"/>
                <w:highlight w:val="white"/>
                <w:lang w:val="en-US" w:eastAsia="zh-CN"/>
              </w:rPr>
              <w:t>4</w:t>
            </w:r>
            <w:r w:rsidR="0045472B" w:rsidRPr="003260B5">
              <w:rPr>
                <w:rFonts w:eastAsia="Calibri" w:cs="Times New Roman"/>
                <w:color w:val="000000"/>
                <w:sz w:val="22"/>
                <w:highlight w:val="white"/>
                <w:lang w:val="en-US" w:eastAsia="zh-CN"/>
              </w:rPr>
              <w:t>/8</w:t>
            </w:r>
          </w:p>
        </w:tc>
        <w:tc>
          <w:tcPr>
            <w:tcW w:w="1605" w:type="dxa"/>
            <w:shd w:val="clear" w:color="auto" w:fill="auto"/>
          </w:tcPr>
          <w:p w14:paraId="76D29D22" w14:textId="306F5A47" w:rsidR="0045472B" w:rsidRPr="003260B5" w:rsidRDefault="0043190A" w:rsidP="0045472B">
            <w:pPr>
              <w:pBdr>
                <w:top w:val="nil"/>
                <w:left w:val="nil"/>
                <w:bottom w:val="nil"/>
                <w:right w:val="nil"/>
                <w:between w:val="nil"/>
              </w:pBdr>
              <w:ind w:firstLine="0"/>
              <w:jc w:val="center"/>
              <w:rPr>
                <w:rFonts w:eastAsia="Calibri" w:cs="Times New Roman"/>
                <w:color w:val="000000"/>
                <w:sz w:val="22"/>
                <w:highlight w:val="white"/>
                <w:lang w:val="en-US" w:eastAsia="zh-CN"/>
              </w:rPr>
            </w:pPr>
            <w:r w:rsidRPr="003260B5">
              <w:rPr>
                <w:rFonts w:eastAsia="Calibri" w:cs="Times New Roman"/>
                <w:color w:val="000000"/>
                <w:sz w:val="22"/>
                <w:highlight w:val="white"/>
                <w:lang w:val="en-US" w:eastAsia="zh-CN"/>
              </w:rPr>
              <w:t>.24</w:t>
            </w:r>
          </w:p>
        </w:tc>
        <w:tc>
          <w:tcPr>
            <w:tcW w:w="653" w:type="dxa"/>
            <w:shd w:val="clear" w:color="auto" w:fill="auto"/>
          </w:tcPr>
          <w:p w14:paraId="08E320BC" w14:textId="1396805B" w:rsidR="0045472B" w:rsidRPr="003260B5" w:rsidRDefault="0043190A" w:rsidP="0045472B">
            <w:pPr>
              <w:pBdr>
                <w:top w:val="nil"/>
                <w:left w:val="nil"/>
                <w:bottom w:val="nil"/>
                <w:right w:val="nil"/>
                <w:between w:val="nil"/>
              </w:pBdr>
              <w:ind w:firstLine="0"/>
              <w:rPr>
                <w:rFonts w:eastAsia="Calibri" w:cs="Times New Roman"/>
                <w:color w:val="000000"/>
                <w:sz w:val="22"/>
                <w:highlight w:val="white"/>
                <w:lang w:val="en-US" w:eastAsia="zh-CN"/>
              </w:rPr>
            </w:pPr>
            <w:r w:rsidRPr="003260B5">
              <w:rPr>
                <w:rFonts w:eastAsia="Calibri" w:cs="Times New Roman"/>
                <w:color w:val="000000"/>
                <w:sz w:val="22"/>
                <w:highlight w:val="white"/>
                <w:lang w:val="en-US" w:eastAsia="zh-CN"/>
              </w:rPr>
              <w:t>.07</w:t>
            </w:r>
          </w:p>
        </w:tc>
        <w:tc>
          <w:tcPr>
            <w:tcW w:w="1055" w:type="dxa"/>
            <w:shd w:val="clear" w:color="auto" w:fill="auto"/>
          </w:tcPr>
          <w:p w14:paraId="0C6B77AF" w14:textId="77777777" w:rsidR="0045472B" w:rsidRPr="003260B5" w:rsidRDefault="0045472B" w:rsidP="0045472B">
            <w:pPr>
              <w:pBdr>
                <w:top w:val="nil"/>
                <w:left w:val="nil"/>
                <w:bottom w:val="nil"/>
                <w:right w:val="nil"/>
                <w:between w:val="nil"/>
              </w:pBdr>
              <w:ind w:firstLine="0"/>
              <w:jc w:val="center"/>
              <w:rPr>
                <w:rFonts w:eastAsia="Calibri" w:cs="Times New Roman"/>
                <w:color w:val="000000"/>
                <w:sz w:val="22"/>
                <w:highlight w:val="white"/>
                <w:lang w:val="en-US" w:eastAsia="zh-CN"/>
              </w:rPr>
            </w:pPr>
            <w:r w:rsidRPr="003260B5">
              <w:rPr>
                <w:rFonts w:eastAsia="Calibri" w:cs="Times New Roman"/>
                <w:color w:val="000000"/>
                <w:sz w:val="22"/>
                <w:highlight w:val="white"/>
                <w:lang w:val="en-US" w:eastAsia="zh-CN"/>
              </w:rPr>
              <w:t>&lt; .001</w:t>
            </w:r>
          </w:p>
        </w:tc>
        <w:tc>
          <w:tcPr>
            <w:tcW w:w="2177" w:type="dxa"/>
            <w:shd w:val="clear" w:color="auto" w:fill="auto"/>
          </w:tcPr>
          <w:p w14:paraId="11DB2E92" w14:textId="66A396F2" w:rsidR="0045472B" w:rsidRPr="003260B5" w:rsidRDefault="0043190A" w:rsidP="0045472B">
            <w:pPr>
              <w:pBdr>
                <w:top w:val="nil"/>
                <w:left w:val="nil"/>
                <w:bottom w:val="nil"/>
                <w:right w:val="nil"/>
                <w:between w:val="nil"/>
              </w:pBdr>
              <w:ind w:firstLine="0"/>
              <w:jc w:val="center"/>
              <w:rPr>
                <w:rFonts w:eastAsia="Calibri" w:cs="Times New Roman"/>
                <w:color w:val="000000"/>
                <w:sz w:val="22"/>
                <w:highlight w:val="white"/>
                <w:lang w:val="en-US" w:eastAsia="zh-CN"/>
              </w:rPr>
            </w:pPr>
            <w:r w:rsidRPr="003260B5">
              <w:rPr>
                <w:rFonts w:eastAsia="Calibri" w:cs="Times New Roman"/>
                <w:color w:val="000000"/>
                <w:sz w:val="22"/>
                <w:highlight w:val="white"/>
                <w:lang w:val="en-US" w:eastAsia="zh-CN"/>
              </w:rPr>
              <w:t>[.11, .37]</w:t>
            </w:r>
          </w:p>
        </w:tc>
        <w:tc>
          <w:tcPr>
            <w:tcW w:w="749" w:type="dxa"/>
            <w:shd w:val="clear" w:color="auto" w:fill="auto"/>
          </w:tcPr>
          <w:p w14:paraId="20966125" w14:textId="4A50B9CC" w:rsidR="0045472B" w:rsidRPr="003260B5" w:rsidRDefault="0043190A" w:rsidP="0045472B">
            <w:pPr>
              <w:pBdr>
                <w:top w:val="nil"/>
                <w:left w:val="nil"/>
                <w:bottom w:val="nil"/>
                <w:right w:val="nil"/>
                <w:between w:val="nil"/>
              </w:pBdr>
              <w:ind w:firstLine="0"/>
              <w:rPr>
                <w:rFonts w:eastAsia="Calibri" w:cs="Times New Roman"/>
                <w:color w:val="000000"/>
                <w:sz w:val="22"/>
                <w:highlight w:val="white"/>
                <w:lang w:val="en-US" w:eastAsia="zh-CN"/>
              </w:rPr>
            </w:pPr>
            <w:r w:rsidRPr="003260B5">
              <w:rPr>
                <w:rFonts w:eastAsia="Calibri" w:cs="Times New Roman"/>
                <w:color w:val="000000"/>
                <w:sz w:val="22"/>
                <w:highlight w:val="white"/>
                <w:lang w:val="en-US" w:eastAsia="zh-CN"/>
              </w:rPr>
              <w:t>90.30</w:t>
            </w:r>
          </w:p>
        </w:tc>
      </w:tr>
      <w:tr w:rsidR="0045472B" w:rsidRPr="003260B5" w14:paraId="3F427709" w14:textId="77777777" w:rsidTr="00C40BC9">
        <w:tc>
          <w:tcPr>
            <w:tcW w:w="4140" w:type="dxa"/>
            <w:shd w:val="clear" w:color="auto" w:fill="auto"/>
          </w:tcPr>
          <w:p w14:paraId="24656D7F" w14:textId="77777777" w:rsidR="0045472B" w:rsidRPr="003260B5" w:rsidRDefault="0045472B" w:rsidP="0045472B">
            <w:pPr>
              <w:pBdr>
                <w:top w:val="nil"/>
                <w:left w:val="nil"/>
                <w:bottom w:val="nil"/>
                <w:right w:val="nil"/>
                <w:between w:val="nil"/>
              </w:pBdr>
              <w:ind w:firstLine="0"/>
              <w:rPr>
                <w:rFonts w:eastAsia="Calibri" w:cs="Times New Roman"/>
                <w:color w:val="000000"/>
                <w:sz w:val="22"/>
                <w:highlight w:val="white"/>
                <w:lang w:val="en-US" w:eastAsia="zh-CN"/>
              </w:rPr>
            </w:pPr>
            <w:r w:rsidRPr="003260B5">
              <w:rPr>
                <w:rFonts w:eastAsia="Calibri" w:cs="Times New Roman"/>
                <w:color w:val="000000"/>
                <w:sz w:val="22"/>
                <w:highlight w:val="white"/>
                <w:lang w:val="en-US" w:eastAsia="zh-CN"/>
              </w:rPr>
              <w:t>Catholic vs. Orthodox Samples</w:t>
            </w:r>
          </w:p>
        </w:tc>
        <w:tc>
          <w:tcPr>
            <w:tcW w:w="909" w:type="dxa"/>
            <w:shd w:val="clear" w:color="auto" w:fill="auto"/>
          </w:tcPr>
          <w:p w14:paraId="62266D69" w14:textId="77777777" w:rsidR="0045472B" w:rsidRPr="003260B5" w:rsidRDefault="0045472B" w:rsidP="0045472B">
            <w:pPr>
              <w:pBdr>
                <w:top w:val="nil"/>
                <w:left w:val="nil"/>
                <w:bottom w:val="nil"/>
                <w:right w:val="nil"/>
                <w:between w:val="nil"/>
              </w:pBdr>
              <w:ind w:firstLine="0"/>
              <w:jc w:val="center"/>
              <w:rPr>
                <w:rFonts w:eastAsia="Calibri" w:cs="Times New Roman"/>
                <w:color w:val="000000"/>
                <w:sz w:val="22"/>
                <w:highlight w:val="white"/>
                <w:lang w:val="en-US" w:eastAsia="zh-CN"/>
              </w:rPr>
            </w:pPr>
            <w:r w:rsidRPr="003260B5">
              <w:rPr>
                <w:rFonts w:eastAsia="Calibri" w:cs="Times New Roman"/>
                <w:color w:val="000000"/>
                <w:sz w:val="22"/>
                <w:highlight w:val="white"/>
                <w:lang w:val="en-US" w:eastAsia="zh-CN"/>
              </w:rPr>
              <w:t>1,280</w:t>
            </w:r>
          </w:p>
        </w:tc>
        <w:tc>
          <w:tcPr>
            <w:tcW w:w="1274" w:type="dxa"/>
            <w:shd w:val="clear" w:color="auto" w:fill="auto"/>
          </w:tcPr>
          <w:p w14:paraId="774051E6" w14:textId="26B7AE5E" w:rsidR="0045472B" w:rsidRPr="003260B5" w:rsidRDefault="00BF4F31" w:rsidP="0045472B">
            <w:pPr>
              <w:pBdr>
                <w:top w:val="nil"/>
                <w:left w:val="nil"/>
                <w:bottom w:val="nil"/>
                <w:right w:val="nil"/>
                <w:between w:val="nil"/>
              </w:pBdr>
              <w:ind w:firstLine="0"/>
              <w:jc w:val="center"/>
              <w:rPr>
                <w:rFonts w:eastAsia="Calibri" w:cs="Times New Roman"/>
                <w:color w:val="000000"/>
                <w:sz w:val="22"/>
                <w:highlight w:val="white"/>
                <w:lang w:val="en-US" w:eastAsia="zh-CN"/>
              </w:rPr>
            </w:pPr>
            <w:r w:rsidRPr="003260B5">
              <w:rPr>
                <w:rFonts w:eastAsia="Calibri" w:cs="Times New Roman"/>
                <w:color w:val="000000"/>
                <w:sz w:val="22"/>
                <w:highlight w:val="white"/>
                <w:lang w:val="en-US" w:eastAsia="zh-CN"/>
              </w:rPr>
              <w:t>6</w:t>
            </w:r>
            <w:r w:rsidR="0045472B" w:rsidRPr="003260B5">
              <w:rPr>
                <w:rFonts w:eastAsia="Calibri" w:cs="Times New Roman"/>
                <w:color w:val="000000"/>
                <w:sz w:val="22"/>
                <w:highlight w:val="white"/>
                <w:lang w:val="en-US" w:eastAsia="zh-CN"/>
              </w:rPr>
              <w:t>/8</w:t>
            </w:r>
          </w:p>
        </w:tc>
        <w:tc>
          <w:tcPr>
            <w:tcW w:w="1605" w:type="dxa"/>
            <w:shd w:val="clear" w:color="auto" w:fill="auto"/>
          </w:tcPr>
          <w:p w14:paraId="7992CEF3" w14:textId="1B9AB33F" w:rsidR="0045472B" w:rsidRPr="003260B5" w:rsidRDefault="0043190A" w:rsidP="0045472B">
            <w:pPr>
              <w:pBdr>
                <w:top w:val="nil"/>
                <w:left w:val="nil"/>
                <w:bottom w:val="nil"/>
                <w:right w:val="nil"/>
                <w:between w:val="nil"/>
              </w:pBdr>
              <w:ind w:firstLine="0"/>
              <w:jc w:val="center"/>
              <w:rPr>
                <w:rFonts w:eastAsia="Calibri" w:cs="Times New Roman"/>
                <w:color w:val="000000"/>
                <w:sz w:val="22"/>
                <w:highlight w:val="white"/>
                <w:lang w:val="en-US" w:eastAsia="zh-CN"/>
              </w:rPr>
            </w:pPr>
            <w:r w:rsidRPr="003260B5">
              <w:rPr>
                <w:rFonts w:eastAsia="Calibri" w:cs="Times New Roman"/>
                <w:color w:val="000000"/>
                <w:sz w:val="22"/>
                <w:highlight w:val="white"/>
                <w:lang w:val="en-US" w:eastAsia="zh-CN"/>
              </w:rPr>
              <w:t>.22</w:t>
            </w:r>
          </w:p>
        </w:tc>
        <w:tc>
          <w:tcPr>
            <w:tcW w:w="653" w:type="dxa"/>
            <w:shd w:val="clear" w:color="auto" w:fill="auto"/>
          </w:tcPr>
          <w:p w14:paraId="101A3DC9" w14:textId="1C62CFC1" w:rsidR="0045472B" w:rsidRPr="003260B5" w:rsidRDefault="0043190A" w:rsidP="0045472B">
            <w:pPr>
              <w:pBdr>
                <w:top w:val="nil"/>
                <w:left w:val="nil"/>
                <w:bottom w:val="nil"/>
                <w:right w:val="nil"/>
                <w:between w:val="nil"/>
              </w:pBdr>
              <w:ind w:firstLine="0"/>
              <w:rPr>
                <w:rFonts w:eastAsia="Calibri" w:cs="Times New Roman"/>
                <w:color w:val="000000"/>
                <w:sz w:val="22"/>
                <w:highlight w:val="white"/>
                <w:lang w:val="en-US" w:eastAsia="zh-CN"/>
              </w:rPr>
            </w:pPr>
            <w:r w:rsidRPr="003260B5">
              <w:rPr>
                <w:rFonts w:eastAsia="Calibri" w:cs="Times New Roman"/>
                <w:color w:val="000000"/>
                <w:sz w:val="22"/>
                <w:highlight w:val="white"/>
                <w:lang w:val="en-US" w:eastAsia="zh-CN"/>
              </w:rPr>
              <w:t>.08</w:t>
            </w:r>
          </w:p>
        </w:tc>
        <w:tc>
          <w:tcPr>
            <w:tcW w:w="1055" w:type="dxa"/>
            <w:shd w:val="clear" w:color="auto" w:fill="auto"/>
          </w:tcPr>
          <w:p w14:paraId="59C10516" w14:textId="77777777" w:rsidR="0045472B" w:rsidRPr="003260B5" w:rsidRDefault="0045472B" w:rsidP="0045472B">
            <w:pPr>
              <w:pBdr>
                <w:top w:val="nil"/>
                <w:left w:val="nil"/>
                <w:bottom w:val="nil"/>
                <w:right w:val="nil"/>
                <w:between w:val="nil"/>
              </w:pBdr>
              <w:ind w:firstLine="0"/>
              <w:jc w:val="center"/>
              <w:rPr>
                <w:rFonts w:eastAsia="Calibri" w:cs="Times New Roman"/>
                <w:color w:val="000000"/>
                <w:sz w:val="22"/>
                <w:highlight w:val="white"/>
                <w:lang w:val="en-US" w:eastAsia="zh-CN"/>
              </w:rPr>
            </w:pPr>
            <w:r w:rsidRPr="003260B5">
              <w:rPr>
                <w:rFonts w:eastAsia="Calibri" w:cs="Times New Roman"/>
                <w:color w:val="000000"/>
                <w:sz w:val="22"/>
                <w:highlight w:val="white"/>
                <w:lang w:val="en-US" w:eastAsia="zh-CN"/>
              </w:rPr>
              <w:t>&lt; .001</w:t>
            </w:r>
          </w:p>
        </w:tc>
        <w:tc>
          <w:tcPr>
            <w:tcW w:w="2177" w:type="dxa"/>
            <w:shd w:val="clear" w:color="auto" w:fill="auto"/>
          </w:tcPr>
          <w:p w14:paraId="5CECF841" w14:textId="722B93C2" w:rsidR="0045472B" w:rsidRPr="003260B5" w:rsidRDefault="0043190A" w:rsidP="0045472B">
            <w:pPr>
              <w:pBdr>
                <w:top w:val="nil"/>
                <w:left w:val="nil"/>
                <w:bottom w:val="nil"/>
                <w:right w:val="nil"/>
                <w:between w:val="nil"/>
              </w:pBdr>
              <w:ind w:firstLine="0"/>
              <w:jc w:val="center"/>
              <w:rPr>
                <w:rFonts w:eastAsia="Calibri" w:cs="Times New Roman"/>
                <w:color w:val="000000"/>
                <w:sz w:val="22"/>
                <w:highlight w:val="white"/>
                <w:lang w:val="en-US" w:eastAsia="zh-CN"/>
              </w:rPr>
            </w:pPr>
            <w:r w:rsidRPr="003260B5">
              <w:rPr>
                <w:rFonts w:eastAsia="Calibri" w:cs="Times New Roman"/>
                <w:color w:val="000000"/>
                <w:sz w:val="22"/>
                <w:highlight w:val="white"/>
                <w:lang w:val="en-US" w:eastAsia="zh-CN"/>
              </w:rPr>
              <w:t>[.12, .32]</w:t>
            </w:r>
          </w:p>
        </w:tc>
        <w:tc>
          <w:tcPr>
            <w:tcW w:w="749" w:type="dxa"/>
            <w:shd w:val="clear" w:color="auto" w:fill="auto"/>
          </w:tcPr>
          <w:p w14:paraId="09FCB899" w14:textId="770DF436" w:rsidR="0045472B" w:rsidRPr="003260B5" w:rsidRDefault="0043190A" w:rsidP="0045472B">
            <w:pPr>
              <w:pBdr>
                <w:top w:val="nil"/>
                <w:left w:val="nil"/>
                <w:bottom w:val="nil"/>
                <w:right w:val="nil"/>
                <w:between w:val="nil"/>
              </w:pBdr>
              <w:ind w:firstLine="0"/>
              <w:rPr>
                <w:rFonts w:eastAsia="Calibri" w:cs="Times New Roman"/>
                <w:color w:val="000000"/>
                <w:sz w:val="22"/>
                <w:highlight w:val="white"/>
                <w:lang w:val="en-US" w:eastAsia="zh-CN"/>
              </w:rPr>
            </w:pPr>
            <w:r w:rsidRPr="003260B5">
              <w:rPr>
                <w:rFonts w:eastAsia="Calibri" w:cs="Times New Roman"/>
                <w:color w:val="000000"/>
                <w:sz w:val="22"/>
                <w:highlight w:val="white"/>
                <w:lang w:val="en-US" w:eastAsia="zh-CN"/>
              </w:rPr>
              <w:t>91.38</w:t>
            </w:r>
          </w:p>
        </w:tc>
      </w:tr>
      <w:tr w:rsidR="0045472B" w:rsidRPr="003260B5" w14:paraId="0D54487A" w14:textId="77777777" w:rsidTr="00C40BC9">
        <w:tc>
          <w:tcPr>
            <w:tcW w:w="4140" w:type="dxa"/>
            <w:shd w:val="clear" w:color="auto" w:fill="auto"/>
          </w:tcPr>
          <w:p w14:paraId="73DD699C" w14:textId="77777777" w:rsidR="0045472B" w:rsidRPr="003260B5" w:rsidRDefault="0045472B" w:rsidP="0045472B">
            <w:pPr>
              <w:pBdr>
                <w:top w:val="nil"/>
                <w:left w:val="nil"/>
                <w:bottom w:val="nil"/>
                <w:right w:val="nil"/>
                <w:between w:val="nil"/>
              </w:pBdr>
              <w:ind w:firstLine="0"/>
              <w:rPr>
                <w:rFonts w:eastAsia="Calibri" w:cs="Times New Roman"/>
                <w:color w:val="000000"/>
                <w:sz w:val="22"/>
                <w:highlight w:val="white"/>
                <w:lang w:val="en-US" w:eastAsia="zh-CN"/>
              </w:rPr>
            </w:pPr>
            <w:r w:rsidRPr="003260B5">
              <w:rPr>
                <w:rFonts w:eastAsia="Calibri" w:cs="Times New Roman"/>
                <w:color w:val="000000"/>
                <w:sz w:val="22"/>
                <w:highlight w:val="white"/>
                <w:lang w:val="en-US" w:eastAsia="zh-CN"/>
              </w:rPr>
              <w:t>Turkish vs. Turkish Cypriot Samples</w:t>
            </w:r>
          </w:p>
        </w:tc>
        <w:tc>
          <w:tcPr>
            <w:tcW w:w="909" w:type="dxa"/>
            <w:shd w:val="clear" w:color="auto" w:fill="auto"/>
          </w:tcPr>
          <w:p w14:paraId="1029819B" w14:textId="77777777" w:rsidR="0045472B" w:rsidRPr="003260B5" w:rsidRDefault="0045472B" w:rsidP="0045472B">
            <w:pPr>
              <w:pBdr>
                <w:top w:val="nil"/>
                <w:left w:val="nil"/>
                <w:bottom w:val="nil"/>
                <w:right w:val="nil"/>
                <w:between w:val="nil"/>
              </w:pBdr>
              <w:ind w:firstLine="0"/>
              <w:jc w:val="center"/>
              <w:rPr>
                <w:rFonts w:eastAsia="Calibri" w:cs="Times New Roman"/>
                <w:color w:val="000000"/>
                <w:sz w:val="22"/>
                <w:highlight w:val="white"/>
                <w:lang w:val="en-US" w:eastAsia="zh-CN"/>
              </w:rPr>
            </w:pPr>
            <w:r w:rsidRPr="003260B5">
              <w:rPr>
                <w:rFonts w:eastAsia="Calibri" w:cs="Times New Roman"/>
                <w:color w:val="000000"/>
                <w:sz w:val="22"/>
                <w:highlight w:val="white"/>
                <w:lang w:val="en-US" w:eastAsia="zh-CN"/>
              </w:rPr>
              <w:t>478</w:t>
            </w:r>
          </w:p>
        </w:tc>
        <w:tc>
          <w:tcPr>
            <w:tcW w:w="1274" w:type="dxa"/>
            <w:shd w:val="clear" w:color="auto" w:fill="auto"/>
          </w:tcPr>
          <w:p w14:paraId="235DDB92" w14:textId="6FA909F6" w:rsidR="0045472B" w:rsidRPr="003260B5" w:rsidRDefault="00BF4F31" w:rsidP="0045472B">
            <w:pPr>
              <w:pBdr>
                <w:top w:val="nil"/>
                <w:left w:val="nil"/>
                <w:bottom w:val="nil"/>
                <w:right w:val="nil"/>
                <w:between w:val="nil"/>
              </w:pBdr>
              <w:ind w:firstLine="0"/>
              <w:jc w:val="center"/>
              <w:rPr>
                <w:rFonts w:eastAsia="Calibri" w:cs="Times New Roman"/>
                <w:color w:val="000000"/>
                <w:sz w:val="22"/>
                <w:highlight w:val="white"/>
                <w:lang w:val="en-US" w:eastAsia="zh-CN"/>
              </w:rPr>
            </w:pPr>
            <w:r w:rsidRPr="003260B5">
              <w:rPr>
                <w:rFonts w:eastAsia="Calibri" w:cs="Times New Roman"/>
                <w:color w:val="000000"/>
                <w:sz w:val="22"/>
                <w:highlight w:val="white"/>
                <w:lang w:val="en-US" w:eastAsia="zh-CN"/>
              </w:rPr>
              <w:t>1</w:t>
            </w:r>
            <w:r w:rsidR="0045472B" w:rsidRPr="003260B5">
              <w:rPr>
                <w:rFonts w:eastAsia="Calibri" w:cs="Times New Roman"/>
                <w:color w:val="000000"/>
                <w:sz w:val="22"/>
                <w:highlight w:val="white"/>
                <w:lang w:val="en-US" w:eastAsia="zh-CN"/>
              </w:rPr>
              <w:t>/8</w:t>
            </w:r>
          </w:p>
        </w:tc>
        <w:tc>
          <w:tcPr>
            <w:tcW w:w="1605" w:type="dxa"/>
            <w:shd w:val="clear" w:color="auto" w:fill="auto"/>
          </w:tcPr>
          <w:p w14:paraId="62BD35B8" w14:textId="77B3DE79" w:rsidR="0045472B" w:rsidRPr="003260B5" w:rsidRDefault="0043190A" w:rsidP="0045472B">
            <w:pPr>
              <w:pBdr>
                <w:top w:val="nil"/>
                <w:left w:val="nil"/>
                <w:bottom w:val="nil"/>
                <w:right w:val="nil"/>
                <w:between w:val="nil"/>
              </w:pBdr>
              <w:ind w:firstLine="0"/>
              <w:jc w:val="center"/>
              <w:rPr>
                <w:rFonts w:eastAsia="Calibri" w:cs="Times New Roman"/>
                <w:color w:val="000000"/>
                <w:sz w:val="22"/>
                <w:highlight w:val="white"/>
                <w:lang w:val="en-US" w:eastAsia="zh-CN"/>
              </w:rPr>
            </w:pPr>
            <w:r w:rsidRPr="003260B5">
              <w:rPr>
                <w:rFonts w:eastAsia="Calibri" w:cs="Times New Roman"/>
                <w:color w:val="000000"/>
                <w:sz w:val="22"/>
                <w:highlight w:val="white"/>
                <w:lang w:val="en-US" w:eastAsia="zh-CN"/>
              </w:rPr>
              <w:t>.11</w:t>
            </w:r>
          </w:p>
        </w:tc>
        <w:tc>
          <w:tcPr>
            <w:tcW w:w="653" w:type="dxa"/>
            <w:shd w:val="clear" w:color="auto" w:fill="auto"/>
          </w:tcPr>
          <w:p w14:paraId="0FC2D134" w14:textId="5F30D3C1" w:rsidR="0045472B" w:rsidRPr="003260B5" w:rsidRDefault="0043190A" w:rsidP="0045472B">
            <w:pPr>
              <w:pBdr>
                <w:top w:val="nil"/>
                <w:left w:val="nil"/>
                <w:bottom w:val="nil"/>
                <w:right w:val="nil"/>
                <w:between w:val="nil"/>
              </w:pBdr>
              <w:ind w:firstLine="0"/>
              <w:rPr>
                <w:rFonts w:eastAsia="Calibri" w:cs="Times New Roman"/>
                <w:color w:val="000000"/>
                <w:sz w:val="22"/>
                <w:highlight w:val="white"/>
                <w:lang w:val="en-US" w:eastAsia="zh-CN"/>
              </w:rPr>
            </w:pPr>
            <w:r w:rsidRPr="003260B5">
              <w:rPr>
                <w:rFonts w:eastAsia="Calibri" w:cs="Times New Roman"/>
                <w:color w:val="000000"/>
                <w:sz w:val="22"/>
                <w:highlight w:val="white"/>
                <w:lang w:val="en-US" w:eastAsia="zh-CN"/>
              </w:rPr>
              <w:t>.03</w:t>
            </w:r>
          </w:p>
        </w:tc>
        <w:tc>
          <w:tcPr>
            <w:tcW w:w="1055" w:type="dxa"/>
            <w:shd w:val="clear" w:color="auto" w:fill="auto"/>
          </w:tcPr>
          <w:p w14:paraId="3FE066F2" w14:textId="088B8F35" w:rsidR="0045472B" w:rsidRPr="003260B5" w:rsidRDefault="0043190A" w:rsidP="0045472B">
            <w:pPr>
              <w:pBdr>
                <w:top w:val="nil"/>
                <w:left w:val="nil"/>
                <w:bottom w:val="nil"/>
                <w:right w:val="nil"/>
                <w:between w:val="nil"/>
              </w:pBdr>
              <w:ind w:firstLine="0"/>
              <w:jc w:val="center"/>
              <w:rPr>
                <w:rFonts w:eastAsia="Calibri" w:cs="Times New Roman"/>
                <w:color w:val="000000"/>
                <w:sz w:val="22"/>
                <w:highlight w:val="white"/>
                <w:lang w:val="en-US" w:eastAsia="zh-CN"/>
              </w:rPr>
            </w:pPr>
            <w:r w:rsidRPr="003260B5">
              <w:rPr>
                <w:rFonts w:eastAsia="Calibri" w:cs="Times New Roman"/>
                <w:color w:val="000000"/>
                <w:sz w:val="22"/>
                <w:highlight w:val="white"/>
                <w:lang w:val="en-US" w:eastAsia="zh-CN"/>
              </w:rPr>
              <w:t>.001</w:t>
            </w:r>
          </w:p>
        </w:tc>
        <w:tc>
          <w:tcPr>
            <w:tcW w:w="2177" w:type="dxa"/>
            <w:shd w:val="clear" w:color="auto" w:fill="auto"/>
          </w:tcPr>
          <w:p w14:paraId="1EDA2E74" w14:textId="3733716C" w:rsidR="0045472B" w:rsidRPr="003260B5" w:rsidRDefault="0043190A" w:rsidP="0045472B">
            <w:pPr>
              <w:pBdr>
                <w:top w:val="nil"/>
                <w:left w:val="nil"/>
                <w:bottom w:val="nil"/>
                <w:right w:val="nil"/>
                <w:between w:val="nil"/>
              </w:pBdr>
              <w:ind w:firstLine="0"/>
              <w:jc w:val="center"/>
              <w:rPr>
                <w:rFonts w:eastAsia="Calibri" w:cs="Times New Roman"/>
                <w:color w:val="000000"/>
                <w:sz w:val="22"/>
                <w:highlight w:val="white"/>
                <w:lang w:val="en-US" w:eastAsia="zh-CN"/>
              </w:rPr>
            </w:pPr>
            <w:r w:rsidRPr="003260B5">
              <w:rPr>
                <w:rFonts w:eastAsia="Calibri" w:cs="Times New Roman"/>
                <w:color w:val="000000"/>
                <w:sz w:val="22"/>
                <w:highlight w:val="white"/>
                <w:lang w:val="en-US" w:eastAsia="zh-CN"/>
              </w:rPr>
              <w:t>[.04, .18]</w:t>
            </w:r>
          </w:p>
        </w:tc>
        <w:tc>
          <w:tcPr>
            <w:tcW w:w="749" w:type="dxa"/>
            <w:shd w:val="clear" w:color="auto" w:fill="auto"/>
          </w:tcPr>
          <w:p w14:paraId="3334D821" w14:textId="1997D793" w:rsidR="0045472B" w:rsidRPr="003260B5" w:rsidRDefault="0043190A" w:rsidP="0045472B">
            <w:pPr>
              <w:pBdr>
                <w:top w:val="nil"/>
                <w:left w:val="nil"/>
                <w:bottom w:val="nil"/>
                <w:right w:val="nil"/>
                <w:between w:val="nil"/>
              </w:pBdr>
              <w:ind w:firstLine="0"/>
              <w:rPr>
                <w:rFonts w:eastAsia="Calibri" w:cs="Times New Roman"/>
                <w:color w:val="000000"/>
                <w:sz w:val="22"/>
                <w:highlight w:val="white"/>
                <w:lang w:val="en-US" w:eastAsia="zh-CN"/>
              </w:rPr>
            </w:pPr>
            <w:r w:rsidRPr="003260B5">
              <w:rPr>
                <w:rFonts w:eastAsia="Calibri" w:cs="Times New Roman"/>
                <w:color w:val="000000"/>
                <w:sz w:val="22"/>
                <w:highlight w:val="white"/>
                <w:lang w:val="en-US" w:eastAsia="zh-CN"/>
              </w:rPr>
              <w:t>95.63</w:t>
            </w:r>
          </w:p>
        </w:tc>
      </w:tr>
      <w:tr w:rsidR="0045472B" w:rsidRPr="003260B5" w14:paraId="16A2459F" w14:textId="77777777" w:rsidTr="00C40BC9">
        <w:tc>
          <w:tcPr>
            <w:tcW w:w="4140" w:type="dxa"/>
            <w:tcBorders>
              <w:bottom w:val="single" w:sz="4" w:space="0" w:color="000000"/>
            </w:tcBorders>
            <w:shd w:val="clear" w:color="auto" w:fill="auto"/>
          </w:tcPr>
          <w:p w14:paraId="756D25AB" w14:textId="77777777" w:rsidR="0045472B" w:rsidRPr="003260B5" w:rsidRDefault="0045472B" w:rsidP="0045472B">
            <w:pPr>
              <w:pBdr>
                <w:top w:val="nil"/>
                <w:left w:val="nil"/>
                <w:bottom w:val="nil"/>
                <w:right w:val="nil"/>
                <w:between w:val="nil"/>
              </w:pBdr>
              <w:ind w:firstLine="0"/>
              <w:rPr>
                <w:rFonts w:eastAsia="Calibri" w:cs="Times New Roman"/>
                <w:color w:val="000000"/>
                <w:sz w:val="22"/>
                <w:highlight w:val="white"/>
                <w:lang w:val="en-US" w:eastAsia="zh-CN"/>
              </w:rPr>
            </w:pPr>
            <w:r w:rsidRPr="003260B5">
              <w:rPr>
                <w:rFonts w:eastAsia="Calibri" w:cs="Times New Roman"/>
                <w:color w:val="000000"/>
                <w:sz w:val="22"/>
                <w:highlight w:val="white"/>
                <w:lang w:val="en-US" w:eastAsia="zh-CN"/>
              </w:rPr>
              <w:t>Lebanese Christians vs. Lebanese Muslims</w:t>
            </w:r>
          </w:p>
        </w:tc>
        <w:tc>
          <w:tcPr>
            <w:tcW w:w="909" w:type="dxa"/>
            <w:tcBorders>
              <w:bottom w:val="single" w:sz="4" w:space="0" w:color="000000"/>
            </w:tcBorders>
            <w:shd w:val="clear" w:color="auto" w:fill="auto"/>
          </w:tcPr>
          <w:p w14:paraId="774AF78C" w14:textId="77777777" w:rsidR="0045472B" w:rsidRPr="003260B5" w:rsidRDefault="0045472B" w:rsidP="0045472B">
            <w:pPr>
              <w:pBdr>
                <w:top w:val="nil"/>
                <w:left w:val="nil"/>
                <w:bottom w:val="nil"/>
                <w:right w:val="nil"/>
                <w:between w:val="nil"/>
              </w:pBdr>
              <w:ind w:firstLine="0"/>
              <w:jc w:val="center"/>
              <w:rPr>
                <w:rFonts w:eastAsia="Calibri" w:cs="Times New Roman"/>
                <w:color w:val="000000"/>
                <w:sz w:val="22"/>
                <w:highlight w:val="white"/>
                <w:lang w:val="en-US" w:eastAsia="zh-CN"/>
              </w:rPr>
            </w:pPr>
            <w:r w:rsidRPr="003260B5">
              <w:rPr>
                <w:rFonts w:eastAsia="Calibri" w:cs="Times New Roman"/>
                <w:color w:val="000000"/>
                <w:sz w:val="22"/>
                <w:highlight w:val="white"/>
                <w:lang w:val="en-US" w:eastAsia="zh-CN"/>
              </w:rPr>
              <w:t>223</w:t>
            </w:r>
          </w:p>
        </w:tc>
        <w:tc>
          <w:tcPr>
            <w:tcW w:w="1274" w:type="dxa"/>
            <w:tcBorders>
              <w:bottom w:val="single" w:sz="4" w:space="0" w:color="000000"/>
            </w:tcBorders>
            <w:shd w:val="clear" w:color="auto" w:fill="auto"/>
          </w:tcPr>
          <w:p w14:paraId="12079B64" w14:textId="42F01CF3" w:rsidR="0045472B" w:rsidRPr="003260B5" w:rsidRDefault="00BF4F31" w:rsidP="0045472B">
            <w:pPr>
              <w:pBdr>
                <w:top w:val="nil"/>
                <w:left w:val="nil"/>
                <w:bottom w:val="nil"/>
                <w:right w:val="nil"/>
                <w:between w:val="nil"/>
              </w:pBdr>
              <w:ind w:firstLine="0"/>
              <w:jc w:val="center"/>
              <w:rPr>
                <w:rFonts w:eastAsia="Calibri" w:cs="Times New Roman"/>
                <w:color w:val="000000"/>
                <w:sz w:val="22"/>
                <w:highlight w:val="white"/>
                <w:lang w:val="en-US" w:eastAsia="zh-CN"/>
              </w:rPr>
            </w:pPr>
            <w:r w:rsidRPr="003260B5">
              <w:rPr>
                <w:rFonts w:eastAsia="Calibri" w:cs="Times New Roman"/>
                <w:color w:val="000000"/>
                <w:sz w:val="22"/>
                <w:highlight w:val="white"/>
                <w:lang w:val="en-US" w:eastAsia="zh-CN"/>
              </w:rPr>
              <w:t>1</w:t>
            </w:r>
            <w:r w:rsidR="0045472B" w:rsidRPr="003260B5">
              <w:rPr>
                <w:rFonts w:eastAsia="Calibri" w:cs="Times New Roman"/>
                <w:color w:val="000000"/>
                <w:sz w:val="22"/>
                <w:highlight w:val="white"/>
                <w:lang w:val="en-US" w:eastAsia="zh-CN"/>
              </w:rPr>
              <w:t>/8</w:t>
            </w:r>
          </w:p>
        </w:tc>
        <w:tc>
          <w:tcPr>
            <w:tcW w:w="1605" w:type="dxa"/>
            <w:tcBorders>
              <w:bottom w:val="single" w:sz="4" w:space="0" w:color="000000"/>
            </w:tcBorders>
            <w:shd w:val="clear" w:color="auto" w:fill="auto"/>
          </w:tcPr>
          <w:p w14:paraId="48E10399" w14:textId="489EA330" w:rsidR="0045472B" w:rsidRPr="003260B5" w:rsidRDefault="0043190A" w:rsidP="0045472B">
            <w:pPr>
              <w:pBdr>
                <w:top w:val="nil"/>
                <w:left w:val="nil"/>
                <w:bottom w:val="nil"/>
                <w:right w:val="nil"/>
                <w:between w:val="nil"/>
              </w:pBdr>
              <w:ind w:firstLine="0"/>
              <w:jc w:val="center"/>
              <w:rPr>
                <w:rFonts w:eastAsia="Calibri" w:cs="Times New Roman"/>
                <w:color w:val="000000"/>
                <w:sz w:val="22"/>
                <w:highlight w:val="white"/>
                <w:lang w:val="en-US" w:eastAsia="zh-CN"/>
              </w:rPr>
            </w:pPr>
            <w:r w:rsidRPr="003260B5">
              <w:rPr>
                <w:rFonts w:eastAsia="Calibri" w:cs="Times New Roman"/>
                <w:color w:val="000000"/>
                <w:sz w:val="22"/>
                <w:highlight w:val="white"/>
                <w:lang w:val="en-US" w:eastAsia="zh-CN"/>
              </w:rPr>
              <w:t>.13</w:t>
            </w:r>
          </w:p>
        </w:tc>
        <w:tc>
          <w:tcPr>
            <w:tcW w:w="653" w:type="dxa"/>
            <w:tcBorders>
              <w:bottom w:val="single" w:sz="4" w:space="0" w:color="000000"/>
            </w:tcBorders>
            <w:shd w:val="clear" w:color="auto" w:fill="auto"/>
          </w:tcPr>
          <w:p w14:paraId="7B53EE3A" w14:textId="693BE6DA" w:rsidR="0045472B" w:rsidRPr="003260B5" w:rsidRDefault="0043190A" w:rsidP="0045472B">
            <w:pPr>
              <w:pBdr>
                <w:top w:val="nil"/>
                <w:left w:val="nil"/>
                <w:bottom w:val="nil"/>
                <w:right w:val="nil"/>
                <w:between w:val="nil"/>
              </w:pBdr>
              <w:ind w:firstLine="0"/>
              <w:rPr>
                <w:rFonts w:eastAsia="Calibri" w:cs="Times New Roman"/>
                <w:color w:val="000000"/>
                <w:sz w:val="22"/>
                <w:highlight w:val="white"/>
                <w:lang w:val="en-US" w:eastAsia="zh-CN"/>
              </w:rPr>
            </w:pPr>
            <w:r w:rsidRPr="003260B5">
              <w:rPr>
                <w:rFonts w:eastAsia="Calibri" w:cs="Times New Roman"/>
                <w:color w:val="000000"/>
                <w:sz w:val="22"/>
                <w:highlight w:val="white"/>
                <w:lang w:val="en-US" w:eastAsia="zh-CN"/>
              </w:rPr>
              <w:t>.05</w:t>
            </w:r>
          </w:p>
        </w:tc>
        <w:tc>
          <w:tcPr>
            <w:tcW w:w="1055" w:type="dxa"/>
            <w:tcBorders>
              <w:bottom w:val="single" w:sz="4" w:space="0" w:color="000000"/>
            </w:tcBorders>
            <w:shd w:val="clear" w:color="auto" w:fill="auto"/>
          </w:tcPr>
          <w:p w14:paraId="5DE72B9E" w14:textId="77777777" w:rsidR="0045472B" w:rsidRPr="003260B5" w:rsidRDefault="0045472B" w:rsidP="0045472B">
            <w:pPr>
              <w:pBdr>
                <w:top w:val="nil"/>
                <w:left w:val="nil"/>
                <w:bottom w:val="nil"/>
                <w:right w:val="nil"/>
                <w:between w:val="nil"/>
              </w:pBdr>
              <w:ind w:firstLine="0"/>
              <w:jc w:val="center"/>
              <w:rPr>
                <w:rFonts w:eastAsia="Calibri" w:cs="Times New Roman"/>
                <w:color w:val="000000"/>
                <w:sz w:val="22"/>
                <w:highlight w:val="white"/>
                <w:lang w:val="en-US" w:eastAsia="zh-CN"/>
              </w:rPr>
            </w:pPr>
            <w:r w:rsidRPr="003260B5">
              <w:rPr>
                <w:rFonts w:eastAsia="Calibri" w:cs="Times New Roman"/>
                <w:color w:val="000000"/>
                <w:sz w:val="22"/>
                <w:highlight w:val="white"/>
                <w:lang w:val="en-US" w:eastAsia="zh-CN"/>
              </w:rPr>
              <w:t>&lt; .001</w:t>
            </w:r>
          </w:p>
        </w:tc>
        <w:tc>
          <w:tcPr>
            <w:tcW w:w="2177" w:type="dxa"/>
            <w:tcBorders>
              <w:bottom w:val="single" w:sz="4" w:space="0" w:color="000000"/>
            </w:tcBorders>
            <w:shd w:val="clear" w:color="auto" w:fill="auto"/>
          </w:tcPr>
          <w:p w14:paraId="088132AE" w14:textId="355E0EDE" w:rsidR="0045472B" w:rsidRPr="003260B5" w:rsidRDefault="0043190A" w:rsidP="0045472B">
            <w:pPr>
              <w:pBdr>
                <w:top w:val="nil"/>
                <w:left w:val="nil"/>
                <w:bottom w:val="nil"/>
                <w:right w:val="nil"/>
                <w:between w:val="nil"/>
              </w:pBdr>
              <w:ind w:firstLine="0"/>
              <w:jc w:val="center"/>
              <w:rPr>
                <w:rFonts w:eastAsia="Calibri" w:cs="Times New Roman"/>
                <w:color w:val="000000"/>
                <w:sz w:val="22"/>
                <w:highlight w:val="white"/>
                <w:lang w:val="en-US" w:eastAsia="zh-CN"/>
              </w:rPr>
            </w:pPr>
            <w:r w:rsidRPr="003260B5">
              <w:rPr>
                <w:rFonts w:eastAsia="Calibri" w:cs="Times New Roman"/>
                <w:color w:val="000000"/>
                <w:sz w:val="22"/>
                <w:highlight w:val="white"/>
                <w:lang w:val="en-US" w:eastAsia="zh-CN"/>
              </w:rPr>
              <w:t>[.04, .23]</w:t>
            </w:r>
          </w:p>
        </w:tc>
        <w:tc>
          <w:tcPr>
            <w:tcW w:w="749" w:type="dxa"/>
            <w:tcBorders>
              <w:bottom w:val="single" w:sz="4" w:space="0" w:color="000000"/>
            </w:tcBorders>
            <w:shd w:val="clear" w:color="auto" w:fill="auto"/>
          </w:tcPr>
          <w:p w14:paraId="5F81EE5D" w14:textId="777FDC59" w:rsidR="0045472B" w:rsidRPr="003260B5" w:rsidRDefault="0043190A" w:rsidP="0045472B">
            <w:pPr>
              <w:pBdr>
                <w:top w:val="nil"/>
                <w:left w:val="nil"/>
                <w:bottom w:val="nil"/>
                <w:right w:val="nil"/>
                <w:between w:val="nil"/>
              </w:pBdr>
              <w:ind w:firstLine="0"/>
              <w:rPr>
                <w:rFonts w:eastAsia="Calibri" w:cs="Times New Roman"/>
                <w:color w:val="000000"/>
                <w:sz w:val="22"/>
                <w:highlight w:val="white"/>
                <w:lang w:val="en-US" w:eastAsia="zh-CN"/>
              </w:rPr>
            </w:pPr>
            <w:r w:rsidRPr="003260B5">
              <w:rPr>
                <w:rFonts w:eastAsia="Calibri" w:cs="Times New Roman"/>
                <w:color w:val="000000"/>
                <w:sz w:val="22"/>
                <w:highlight w:val="white"/>
                <w:lang w:val="en-US" w:eastAsia="zh-CN"/>
              </w:rPr>
              <w:t>94.73</w:t>
            </w:r>
          </w:p>
        </w:tc>
      </w:tr>
    </w:tbl>
    <w:p w14:paraId="6A55A473" w14:textId="28F89C3E" w:rsidR="00DC3DAD" w:rsidRPr="003260B5" w:rsidRDefault="00535281" w:rsidP="00535281">
      <w:pPr>
        <w:pBdr>
          <w:top w:val="nil"/>
          <w:left w:val="nil"/>
          <w:bottom w:val="nil"/>
          <w:right w:val="nil"/>
          <w:between w:val="nil"/>
        </w:pBdr>
        <w:ind w:firstLine="0"/>
        <w:rPr>
          <w:rFonts w:eastAsia="Calibri" w:cs="Times New Roman"/>
          <w:color w:val="000000"/>
          <w:sz w:val="22"/>
          <w:highlight w:val="white"/>
          <w:lang w:val="en-US" w:eastAsia="zh-CN"/>
        </w:rPr>
      </w:pPr>
      <w:bookmarkStart w:id="1" w:name="_heading=h.tyjcwt" w:colFirst="0" w:colLast="0"/>
      <w:bookmarkEnd w:id="1"/>
      <w:r w:rsidRPr="003260B5">
        <w:rPr>
          <w:rFonts w:eastAsia="Calibri" w:cs="Times New Roman"/>
          <w:i/>
          <w:color w:val="000000"/>
          <w:sz w:val="22"/>
          <w:highlight w:val="white"/>
          <w:lang w:val="en-US" w:eastAsia="zh-CN"/>
        </w:rPr>
        <w:t xml:space="preserve">Note. </w:t>
      </w:r>
      <w:r w:rsidRPr="003260B5">
        <w:rPr>
          <w:rFonts w:eastAsia="Calibri" w:cs="Times New Roman"/>
          <w:color w:val="000000"/>
          <w:sz w:val="22"/>
          <w:highlight w:val="white"/>
          <w:lang w:val="en-US" w:eastAsia="zh-CN"/>
        </w:rPr>
        <w:t xml:space="preserve">Hedges’ g: Overall meta-analytically derived mean effect size, </w:t>
      </w:r>
      <w:r w:rsidRPr="003260B5">
        <w:rPr>
          <w:rFonts w:eastAsia="Calibri" w:cs="Times New Roman"/>
          <w:i/>
          <w:color w:val="000000"/>
          <w:sz w:val="22"/>
          <w:highlight w:val="white"/>
          <w:lang w:val="en-US" w:eastAsia="zh-CN"/>
        </w:rPr>
        <w:t>SE</w:t>
      </w:r>
      <w:r w:rsidRPr="003260B5">
        <w:rPr>
          <w:rFonts w:eastAsia="Calibri" w:cs="Times New Roman"/>
          <w:color w:val="000000"/>
          <w:sz w:val="22"/>
          <w:highlight w:val="white"/>
          <w:lang w:val="en-US" w:eastAsia="zh-CN"/>
        </w:rPr>
        <w:t xml:space="preserve">: standard error, PCR: Percentage of common responses which expresses overlap or similarities between two groups </w:t>
      </w:r>
      <w:r w:rsidRPr="003260B5">
        <w:rPr>
          <w:rFonts w:eastAsia="Calibri" w:cs="Times New Roman"/>
          <w:color w:val="000000"/>
          <w:sz w:val="22"/>
          <w:lang w:val="en-US" w:eastAsia="zh-CN"/>
        </w:rPr>
        <w:t>(Hanel et al., 2019; Inman &amp; Bradley, 1989)</w:t>
      </w:r>
      <w:r w:rsidRPr="003260B5">
        <w:rPr>
          <w:rFonts w:eastAsia="Calibri" w:cs="Times New Roman"/>
          <w:color w:val="000000"/>
          <w:sz w:val="22"/>
          <w:highlight w:val="white"/>
          <w:lang w:val="en-US" w:eastAsia="zh-CN"/>
        </w:rPr>
        <w:t xml:space="preserve">. Comparisons are listed in ascending order using overall ES and PCR figures. </w:t>
      </w:r>
    </w:p>
    <w:p w14:paraId="72F697F5" w14:textId="77777777" w:rsidR="00DC3DAD" w:rsidRDefault="00DC3DAD">
      <w:pPr>
        <w:spacing w:after="160" w:line="259" w:lineRule="auto"/>
        <w:ind w:firstLine="0"/>
        <w:rPr>
          <w:rFonts w:ascii="Calibri" w:eastAsia="Calibri" w:hAnsi="Calibri" w:cs="Calibri"/>
          <w:color w:val="000000"/>
          <w:sz w:val="20"/>
          <w:szCs w:val="20"/>
          <w:highlight w:val="white"/>
          <w:lang w:val="en-US" w:eastAsia="zh-CN"/>
        </w:rPr>
      </w:pPr>
      <w:r>
        <w:rPr>
          <w:rFonts w:ascii="Calibri" w:eastAsia="Calibri" w:hAnsi="Calibri" w:cs="Calibri"/>
          <w:color w:val="000000"/>
          <w:sz w:val="20"/>
          <w:szCs w:val="20"/>
          <w:highlight w:val="white"/>
          <w:lang w:val="en-US" w:eastAsia="zh-CN"/>
        </w:rPr>
        <w:br w:type="page"/>
      </w:r>
    </w:p>
    <w:p w14:paraId="79308EAE" w14:textId="7EA899F3" w:rsidR="00DC3DAD" w:rsidRPr="00AB57B8" w:rsidRDefault="00DC3DAD" w:rsidP="00DC3DAD">
      <w:pPr>
        <w:spacing w:line="360" w:lineRule="auto"/>
        <w:ind w:firstLine="0"/>
        <w:rPr>
          <w:rFonts w:eastAsia="Calibri" w:cs="Times New Roman"/>
          <w:b/>
          <w:color w:val="000000"/>
          <w:sz w:val="22"/>
          <w:highlight w:val="white"/>
          <w:lang w:val="en-US" w:eastAsia="zh-CN"/>
        </w:rPr>
      </w:pPr>
      <w:r w:rsidRPr="00AB57B8">
        <w:rPr>
          <w:rFonts w:eastAsia="Calibri" w:cs="Times New Roman"/>
          <w:b/>
          <w:color w:val="000000"/>
          <w:sz w:val="22"/>
          <w:highlight w:val="white"/>
          <w:lang w:val="en-US" w:eastAsia="zh-CN"/>
        </w:rPr>
        <w:t>Table S</w:t>
      </w:r>
      <w:r w:rsidR="002E1B12" w:rsidRPr="00AB57B8">
        <w:rPr>
          <w:rFonts w:eastAsia="Calibri" w:cs="Times New Roman"/>
          <w:b/>
          <w:color w:val="000000"/>
          <w:sz w:val="22"/>
          <w:highlight w:val="white"/>
          <w:lang w:val="en-US" w:eastAsia="zh-CN"/>
        </w:rPr>
        <w:t>6</w:t>
      </w:r>
    </w:p>
    <w:p w14:paraId="56DEB301" w14:textId="2F7C042F" w:rsidR="00DC3DAD" w:rsidRPr="00AB57B8" w:rsidRDefault="00DC3DAD" w:rsidP="00DC3DAD">
      <w:pPr>
        <w:pBdr>
          <w:top w:val="nil"/>
          <w:left w:val="nil"/>
          <w:bottom w:val="nil"/>
          <w:right w:val="nil"/>
          <w:between w:val="nil"/>
        </w:pBdr>
        <w:spacing w:line="360" w:lineRule="auto"/>
        <w:ind w:firstLine="0"/>
        <w:rPr>
          <w:rFonts w:eastAsia="Times New Roman" w:cs="Times New Roman"/>
          <w:color w:val="000000"/>
          <w:sz w:val="22"/>
          <w:lang w:val="en-US" w:eastAsia="zh-CN"/>
        </w:rPr>
      </w:pPr>
      <w:r w:rsidRPr="00AB57B8">
        <w:rPr>
          <w:rFonts w:eastAsia="Calibri" w:cs="Times New Roman"/>
          <w:i/>
          <w:color w:val="000000"/>
          <w:sz w:val="22"/>
          <w:highlight w:val="white"/>
          <w:lang w:val="en-US" w:eastAsia="zh-CN"/>
        </w:rPr>
        <w:t xml:space="preserve">Comparison between Pairs of Cultural Groups: </w:t>
      </w:r>
      <w:r w:rsidR="008058F2" w:rsidRPr="00AB57B8">
        <w:rPr>
          <w:rFonts w:eastAsia="Calibri" w:cs="Times New Roman"/>
          <w:i/>
          <w:color w:val="000000"/>
          <w:sz w:val="22"/>
          <w:highlight w:val="white"/>
          <w:lang w:val="en-US" w:eastAsia="zh-CN"/>
        </w:rPr>
        <w:t>Cognitive style</w:t>
      </w:r>
      <w:r w:rsidRPr="00AB57B8">
        <w:rPr>
          <w:rFonts w:eastAsia="Calibri" w:cs="Times New Roman"/>
          <w:i/>
          <w:color w:val="000000"/>
          <w:sz w:val="22"/>
          <w:highlight w:val="white"/>
          <w:lang w:val="en-US" w:eastAsia="zh-CN"/>
        </w:rPr>
        <w:t xml:space="preserve"> </w:t>
      </w:r>
    </w:p>
    <w:tbl>
      <w:tblPr>
        <w:tblW w:w="12562" w:type="dxa"/>
        <w:tblInd w:w="-216" w:type="dxa"/>
        <w:tblBorders>
          <w:top w:val="single" w:sz="4" w:space="0" w:color="000000"/>
          <w:bottom w:val="single" w:sz="4" w:space="0" w:color="000000"/>
          <w:insideH w:val="single" w:sz="4" w:space="0" w:color="000000"/>
        </w:tblBorders>
        <w:tblLayout w:type="fixed"/>
        <w:tblLook w:val="0000" w:firstRow="0" w:lastRow="0" w:firstColumn="0" w:lastColumn="0" w:noHBand="0" w:noVBand="0"/>
      </w:tblPr>
      <w:tblGrid>
        <w:gridCol w:w="4140"/>
        <w:gridCol w:w="909"/>
        <w:gridCol w:w="1274"/>
        <w:gridCol w:w="1605"/>
        <w:gridCol w:w="653"/>
        <w:gridCol w:w="1055"/>
        <w:gridCol w:w="2177"/>
        <w:gridCol w:w="749"/>
      </w:tblGrid>
      <w:tr w:rsidR="00DC3DAD" w:rsidRPr="00AB57B8" w14:paraId="44BF2016" w14:textId="77777777" w:rsidTr="00C40BC9">
        <w:tc>
          <w:tcPr>
            <w:tcW w:w="4140" w:type="dxa"/>
            <w:tcBorders>
              <w:top w:val="single" w:sz="4" w:space="0" w:color="000000"/>
              <w:bottom w:val="single" w:sz="4" w:space="0" w:color="000000"/>
            </w:tcBorders>
            <w:shd w:val="clear" w:color="auto" w:fill="auto"/>
            <w:vAlign w:val="center"/>
          </w:tcPr>
          <w:p w14:paraId="388608B4" w14:textId="77777777" w:rsidR="00DC3DAD" w:rsidRPr="00AB57B8" w:rsidRDefault="00DC3DAD" w:rsidP="00C40BC9">
            <w:pPr>
              <w:pBdr>
                <w:top w:val="nil"/>
                <w:left w:val="nil"/>
                <w:bottom w:val="nil"/>
                <w:right w:val="nil"/>
                <w:between w:val="nil"/>
              </w:pBdr>
              <w:spacing w:line="276" w:lineRule="auto"/>
              <w:ind w:firstLine="0"/>
              <w:jc w:val="center"/>
              <w:rPr>
                <w:rFonts w:eastAsia="Calibri" w:cs="Times New Roman"/>
                <w:b/>
                <w:color w:val="000000"/>
                <w:sz w:val="22"/>
                <w:highlight w:val="white"/>
                <w:lang w:val="en-US" w:eastAsia="zh-CN"/>
              </w:rPr>
            </w:pPr>
            <w:r w:rsidRPr="00AB57B8">
              <w:rPr>
                <w:rFonts w:eastAsia="Calibri" w:cs="Times New Roman"/>
                <w:b/>
                <w:color w:val="000000"/>
                <w:sz w:val="22"/>
                <w:highlight w:val="white"/>
                <w:lang w:val="en-US" w:eastAsia="zh-CN"/>
              </w:rPr>
              <w:t>Groups</w:t>
            </w:r>
          </w:p>
        </w:tc>
        <w:tc>
          <w:tcPr>
            <w:tcW w:w="909" w:type="dxa"/>
            <w:tcBorders>
              <w:top w:val="single" w:sz="4" w:space="0" w:color="000000"/>
              <w:bottom w:val="single" w:sz="4" w:space="0" w:color="000000"/>
            </w:tcBorders>
            <w:shd w:val="clear" w:color="auto" w:fill="auto"/>
            <w:vAlign w:val="center"/>
          </w:tcPr>
          <w:p w14:paraId="0908A4FB" w14:textId="77777777" w:rsidR="00DC3DAD" w:rsidRPr="00AB57B8" w:rsidRDefault="00DC3DAD" w:rsidP="00C40BC9">
            <w:pPr>
              <w:pBdr>
                <w:top w:val="nil"/>
                <w:left w:val="nil"/>
                <w:bottom w:val="nil"/>
                <w:right w:val="nil"/>
                <w:between w:val="nil"/>
              </w:pBdr>
              <w:spacing w:line="276" w:lineRule="auto"/>
              <w:ind w:firstLine="0"/>
              <w:jc w:val="center"/>
              <w:rPr>
                <w:rFonts w:eastAsia="Calibri" w:cs="Times New Roman"/>
                <w:b/>
                <w:i/>
                <w:color w:val="000000"/>
                <w:sz w:val="22"/>
                <w:highlight w:val="white"/>
                <w:lang w:val="en-US" w:eastAsia="zh-CN"/>
              </w:rPr>
            </w:pPr>
            <w:r w:rsidRPr="00AB57B8">
              <w:rPr>
                <w:rFonts w:eastAsia="Calibri" w:cs="Times New Roman"/>
                <w:b/>
                <w:i/>
                <w:color w:val="000000"/>
                <w:sz w:val="22"/>
                <w:highlight w:val="white"/>
                <w:lang w:val="en-US" w:eastAsia="zh-CN"/>
              </w:rPr>
              <w:t>n</w:t>
            </w:r>
          </w:p>
        </w:tc>
        <w:tc>
          <w:tcPr>
            <w:tcW w:w="1274" w:type="dxa"/>
            <w:tcBorders>
              <w:top w:val="single" w:sz="4" w:space="0" w:color="000000"/>
              <w:bottom w:val="single" w:sz="4" w:space="0" w:color="000000"/>
            </w:tcBorders>
            <w:shd w:val="clear" w:color="auto" w:fill="auto"/>
            <w:vAlign w:val="center"/>
          </w:tcPr>
          <w:p w14:paraId="2BADDE84" w14:textId="77777777" w:rsidR="00DC3DAD" w:rsidRPr="00AB57B8" w:rsidRDefault="00DC3DAD" w:rsidP="00C40BC9">
            <w:pPr>
              <w:pBdr>
                <w:top w:val="nil"/>
                <w:left w:val="nil"/>
                <w:bottom w:val="nil"/>
                <w:right w:val="nil"/>
                <w:between w:val="nil"/>
              </w:pBdr>
              <w:spacing w:line="276" w:lineRule="auto"/>
              <w:ind w:firstLine="0"/>
              <w:jc w:val="center"/>
              <w:rPr>
                <w:rFonts w:eastAsia="Calibri" w:cs="Times New Roman"/>
                <w:b/>
                <w:color w:val="000000"/>
                <w:sz w:val="22"/>
                <w:highlight w:val="white"/>
                <w:lang w:val="en-US" w:eastAsia="zh-CN"/>
              </w:rPr>
            </w:pPr>
            <w:r w:rsidRPr="00AB57B8">
              <w:rPr>
                <w:rFonts w:eastAsia="Calibri" w:cs="Times New Roman"/>
                <w:b/>
                <w:color w:val="000000"/>
                <w:sz w:val="22"/>
                <w:highlight w:val="white"/>
                <w:lang w:val="en-US" w:eastAsia="zh-CN"/>
              </w:rPr>
              <w:t xml:space="preserve"># of sign.  </w:t>
            </w:r>
            <w:r w:rsidRPr="00AB57B8">
              <w:rPr>
                <w:rFonts w:eastAsia="Calibri" w:cs="Times New Roman"/>
                <w:b/>
                <w:color w:val="000000"/>
                <w:sz w:val="22"/>
                <w:highlight w:val="white"/>
                <w:lang w:val="en-US" w:eastAsia="zh-CN"/>
              </w:rPr>
              <w:br/>
              <w:t>differences</w:t>
            </w:r>
          </w:p>
        </w:tc>
        <w:tc>
          <w:tcPr>
            <w:tcW w:w="1605" w:type="dxa"/>
            <w:tcBorders>
              <w:top w:val="single" w:sz="4" w:space="0" w:color="000000"/>
              <w:bottom w:val="single" w:sz="4" w:space="0" w:color="000000"/>
            </w:tcBorders>
            <w:shd w:val="clear" w:color="auto" w:fill="auto"/>
            <w:vAlign w:val="center"/>
          </w:tcPr>
          <w:p w14:paraId="483E43AC" w14:textId="77777777" w:rsidR="00DC3DAD" w:rsidRPr="00AB57B8" w:rsidRDefault="00DC3DAD" w:rsidP="00C40BC9">
            <w:pPr>
              <w:pBdr>
                <w:top w:val="nil"/>
                <w:left w:val="nil"/>
                <w:bottom w:val="nil"/>
                <w:right w:val="nil"/>
                <w:between w:val="nil"/>
              </w:pBdr>
              <w:spacing w:line="276" w:lineRule="auto"/>
              <w:ind w:firstLine="0"/>
              <w:jc w:val="center"/>
              <w:rPr>
                <w:rFonts w:eastAsia="Calibri" w:cs="Times New Roman"/>
                <w:b/>
                <w:color w:val="000000"/>
                <w:sz w:val="22"/>
                <w:highlight w:val="white"/>
                <w:lang w:val="en-US" w:eastAsia="zh-CN"/>
              </w:rPr>
            </w:pPr>
            <w:r w:rsidRPr="00AB57B8">
              <w:rPr>
                <w:rFonts w:eastAsia="Calibri" w:cs="Times New Roman"/>
                <w:b/>
                <w:color w:val="000000"/>
                <w:sz w:val="22"/>
                <w:highlight w:val="white"/>
                <w:lang w:val="en-US" w:eastAsia="zh-CN"/>
              </w:rPr>
              <w:t>Hedges’ g</w:t>
            </w:r>
          </w:p>
        </w:tc>
        <w:tc>
          <w:tcPr>
            <w:tcW w:w="653" w:type="dxa"/>
            <w:tcBorders>
              <w:top w:val="single" w:sz="4" w:space="0" w:color="000000"/>
              <w:bottom w:val="single" w:sz="4" w:space="0" w:color="000000"/>
            </w:tcBorders>
            <w:shd w:val="clear" w:color="auto" w:fill="auto"/>
            <w:vAlign w:val="center"/>
          </w:tcPr>
          <w:p w14:paraId="17B6EF89" w14:textId="77777777" w:rsidR="00DC3DAD" w:rsidRPr="00AB57B8" w:rsidRDefault="00DC3DAD" w:rsidP="00C40BC9">
            <w:pPr>
              <w:pBdr>
                <w:top w:val="nil"/>
                <w:left w:val="nil"/>
                <w:bottom w:val="nil"/>
                <w:right w:val="nil"/>
                <w:between w:val="nil"/>
              </w:pBdr>
              <w:spacing w:line="276" w:lineRule="auto"/>
              <w:ind w:firstLine="0"/>
              <w:jc w:val="center"/>
              <w:rPr>
                <w:rFonts w:eastAsia="Calibri" w:cs="Times New Roman"/>
                <w:b/>
                <w:color w:val="000000"/>
                <w:sz w:val="22"/>
                <w:highlight w:val="white"/>
                <w:lang w:val="en-US" w:eastAsia="zh-CN"/>
              </w:rPr>
            </w:pPr>
            <w:r w:rsidRPr="00AB57B8">
              <w:rPr>
                <w:rFonts w:eastAsia="Calibri" w:cs="Times New Roman"/>
                <w:b/>
                <w:color w:val="000000"/>
                <w:sz w:val="22"/>
                <w:highlight w:val="white"/>
                <w:lang w:val="en-US" w:eastAsia="zh-CN"/>
              </w:rPr>
              <w:t>SE</w:t>
            </w:r>
          </w:p>
        </w:tc>
        <w:tc>
          <w:tcPr>
            <w:tcW w:w="1055" w:type="dxa"/>
            <w:tcBorders>
              <w:top w:val="single" w:sz="4" w:space="0" w:color="000000"/>
              <w:bottom w:val="single" w:sz="4" w:space="0" w:color="000000"/>
            </w:tcBorders>
            <w:shd w:val="clear" w:color="auto" w:fill="auto"/>
            <w:vAlign w:val="center"/>
          </w:tcPr>
          <w:p w14:paraId="60100A46" w14:textId="77777777" w:rsidR="00DC3DAD" w:rsidRPr="00AB57B8" w:rsidRDefault="00DC3DAD" w:rsidP="00C40BC9">
            <w:pPr>
              <w:pBdr>
                <w:top w:val="nil"/>
                <w:left w:val="nil"/>
                <w:bottom w:val="nil"/>
                <w:right w:val="nil"/>
                <w:between w:val="nil"/>
              </w:pBdr>
              <w:spacing w:line="276" w:lineRule="auto"/>
              <w:ind w:firstLine="0"/>
              <w:jc w:val="center"/>
              <w:rPr>
                <w:rFonts w:eastAsia="Calibri" w:cs="Times New Roman"/>
                <w:b/>
                <w:i/>
                <w:color w:val="000000"/>
                <w:sz w:val="22"/>
                <w:highlight w:val="white"/>
                <w:lang w:val="en-US" w:eastAsia="zh-CN"/>
              </w:rPr>
            </w:pPr>
            <w:r w:rsidRPr="00AB57B8">
              <w:rPr>
                <w:rFonts w:eastAsia="Calibri" w:cs="Times New Roman"/>
                <w:b/>
                <w:i/>
                <w:color w:val="000000"/>
                <w:sz w:val="22"/>
                <w:highlight w:val="white"/>
                <w:lang w:val="en-US" w:eastAsia="zh-CN"/>
              </w:rPr>
              <w:t>p</w:t>
            </w:r>
          </w:p>
        </w:tc>
        <w:tc>
          <w:tcPr>
            <w:tcW w:w="2177" w:type="dxa"/>
            <w:tcBorders>
              <w:top w:val="single" w:sz="4" w:space="0" w:color="000000"/>
              <w:bottom w:val="single" w:sz="4" w:space="0" w:color="000000"/>
            </w:tcBorders>
            <w:shd w:val="clear" w:color="auto" w:fill="auto"/>
            <w:vAlign w:val="center"/>
          </w:tcPr>
          <w:p w14:paraId="6266FF69" w14:textId="77777777" w:rsidR="00DC3DAD" w:rsidRPr="00AB57B8" w:rsidRDefault="00DC3DAD" w:rsidP="00C40BC9">
            <w:pPr>
              <w:pBdr>
                <w:top w:val="nil"/>
                <w:left w:val="nil"/>
                <w:bottom w:val="nil"/>
                <w:right w:val="nil"/>
                <w:between w:val="nil"/>
              </w:pBdr>
              <w:spacing w:line="276" w:lineRule="auto"/>
              <w:ind w:firstLine="0"/>
              <w:jc w:val="center"/>
              <w:rPr>
                <w:rFonts w:eastAsia="Calibri" w:cs="Times New Roman"/>
                <w:b/>
                <w:color w:val="000000"/>
                <w:sz w:val="22"/>
                <w:highlight w:val="white"/>
                <w:lang w:val="en-US" w:eastAsia="zh-CN"/>
              </w:rPr>
            </w:pPr>
            <w:r w:rsidRPr="00AB57B8">
              <w:rPr>
                <w:rFonts w:eastAsia="Calibri" w:cs="Times New Roman"/>
                <w:b/>
                <w:color w:val="000000"/>
                <w:sz w:val="22"/>
                <w:highlight w:val="white"/>
                <w:lang w:val="en-US" w:eastAsia="zh-CN"/>
              </w:rPr>
              <w:t>95%-CI</w:t>
            </w:r>
          </w:p>
        </w:tc>
        <w:tc>
          <w:tcPr>
            <w:tcW w:w="749" w:type="dxa"/>
            <w:tcBorders>
              <w:top w:val="single" w:sz="4" w:space="0" w:color="000000"/>
              <w:bottom w:val="single" w:sz="4" w:space="0" w:color="000000"/>
            </w:tcBorders>
            <w:shd w:val="clear" w:color="auto" w:fill="auto"/>
            <w:vAlign w:val="center"/>
          </w:tcPr>
          <w:p w14:paraId="24615323" w14:textId="77777777" w:rsidR="00DC3DAD" w:rsidRPr="00AB57B8" w:rsidRDefault="00DC3DAD" w:rsidP="00C40BC9">
            <w:pPr>
              <w:pBdr>
                <w:top w:val="nil"/>
                <w:left w:val="nil"/>
                <w:bottom w:val="nil"/>
                <w:right w:val="nil"/>
                <w:between w:val="nil"/>
              </w:pBdr>
              <w:spacing w:line="276" w:lineRule="auto"/>
              <w:ind w:firstLine="0"/>
              <w:jc w:val="center"/>
              <w:rPr>
                <w:rFonts w:eastAsia="Calibri" w:cs="Times New Roman"/>
                <w:b/>
                <w:color w:val="000000"/>
                <w:sz w:val="22"/>
                <w:highlight w:val="white"/>
                <w:lang w:val="en-US" w:eastAsia="zh-CN"/>
              </w:rPr>
            </w:pPr>
            <w:r w:rsidRPr="00AB57B8">
              <w:rPr>
                <w:rFonts w:eastAsia="Calibri" w:cs="Times New Roman"/>
                <w:b/>
                <w:color w:val="000000"/>
                <w:sz w:val="22"/>
                <w:highlight w:val="white"/>
                <w:lang w:val="en-US" w:eastAsia="zh-CN"/>
              </w:rPr>
              <w:t>PCR</w:t>
            </w:r>
          </w:p>
        </w:tc>
      </w:tr>
      <w:tr w:rsidR="00DC3DAD" w:rsidRPr="00AB57B8" w14:paraId="774FF57E" w14:textId="77777777" w:rsidTr="00C40BC9">
        <w:tc>
          <w:tcPr>
            <w:tcW w:w="4140" w:type="dxa"/>
            <w:tcBorders>
              <w:top w:val="single" w:sz="4" w:space="0" w:color="000000"/>
            </w:tcBorders>
            <w:shd w:val="clear" w:color="auto" w:fill="auto"/>
          </w:tcPr>
          <w:p w14:paraId="733EB292" w14:textId="77777777" w:rsidR="00DC3DAD" w:rsidRPr="00AB57B8" w:rsidRDefault="00DC3DAD" w:rsidP="00C40BC9">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Greek vs. Turkish Samples</w:t>
            </w:r>
          </w:p>
        </w:tc>
        <w:tc>
          <w:tcPr>
            <w:tcW w:w="909" w:type="dxa"/>
            <w:tcBorders>
              <w:top w:val="single" w:sz="4" w:space="0" w:color="000000"/>
            </w:tcBorders>
            <w:shd w:val="clear" w:color="auto" w:fill="auto"/>
          </w:tcPr>
          <w:p w14:paraId="47558F4A" w14:textId="77777777" w:rsidR="00DC3DAD" w:rsidRPr="00AB57B8" w:rsidRDefault="00DC3DAD" w:rsidP="00C40BC9">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830</w:t>
            </w:r>
          </w:p>
        </w:tc>
        <w:tc>
          <w:tcPr>
            <w:tcW w:w="1274" w:type="dxa"/>
            <w:tcBorders>
              <w:top w:val="single" w:sz="4" w:space="0" w:color="000000"/>
            </w:tcBorders>
            <w:shd w:val="clear" w:color="auto" w:fill="auto"/>
          </w:tcPr>
          <w:p w14:paraId="3866D44A" w14:textId="1093766A" w:rsidR="00DC3DAD" w:rsidRPr="00AB57B8" w:rsidRDefault="00BF4F31" w:rsidP="00C40BC9">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4</w:t>
            </w:r>
            <w:r w:rsidR="00DC3DAD" w:rsidRPr="00AB57B8">
              <w:rPr>
                <w:rFonts w:eastAsia="Calibri" w:cs="Times New Roman"/>
                <w:color w:val="000000"/>
                <w:sz w:val="22"/>
                <w:highlight w:val="white"/>
                <w:lang w:val="en-US" w:eastAsia="zh-CN"/>
              </w:rPr>
              <w:t>/</w:t>
            </w:r>
            <w:r w:rsidR="008058F2" w:rsidRPr="00AB57B8">
              <w:rPr>
                <w:rFonts w:eastAsia="Calibri" w:cs="Times New Roman"/>
                <w:color w:val="000000"/>
                <w:sz w:val="22"/>
                <w:highlight w:val="white"/>
                <w:lang w:val="en-US" w:eastAsia="zh-CN"/>
              </w:rPr>
              <w:t>4</w:t>
            </w:r>
          </w:p>
        </w:tc>
        <w:tc>
          <w:tcPr>
            <w:tcW w:w="1605" w:type="dxa"/>
            <w:tcBorders>
              <w:top w:val="single" w:sz="4" w:space="0" w:color="000000"/>
            </w:tcBorders>
            <w:shd w:val="clear" w:color="auto" w:fill="auto"/>
          </w:tcPr>
          <w:p w14:paraId="5BEADC85" w14:textId="12A4A8D1" w:rsidR="00DC3DAD" w:rsidRPr="00AB57B8" w:rsidRDefault="002E21E7" w:rsidP="00C40BC9">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.40</w:t>
            </w:r>
          </w:p>
        </w:tc>
        <w:tc>
          <w:tcPr>
            <w:tcW w:w="653" w:type="dxa"/>
            <w:tcBorders>
              <w:top w:val="single" w:sz="4" w:space="0" w:color="000000"/>
            </w:tcBorders>
            <w:shd w:val="clear" w:color="auto" w:fill="auto"/>
          </w:tcPr>
          <w:p w14:paraId="5C1AB8A6" w14:textId="463F7D27" w:rsidR="00DC3DAD" w:rsidRPr="00AB57B8" w:rsidRDefault="002E21E7" w:rsidP="00C40BC9">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.11</w:t>
            </w:r>
          </w:p>
        </w:tc>
        <w:tc>
          <w:tcPr>
            <w:tcW w:w="1055" w:type="dxa"/>
            <w:tcBorders>
              <w:top w:val="single" w:sz="4" w:space="0" w:color="000000"/>
            </w:tcBorders>
            <w:shd w:val="clear" w:color="auto" w:fill="auto"/>
          </w:tcPr>
          <w:p w14:paraId="082AAC73" w14:textId="77777777" w:rsidR="00DC3DAD" w:rsidRPr="00AB57B8" w:rsidRDefault="00DC3DAD" w:rsidP="00C40BC9">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&lt;.001</w:t>
            </w:r>
          </w:p>
        </w:tc>
        <w:tc>
          <w:tcPr>
            <w:tcW w:w="2177" w:type="dxa"/>
            <w:tcBorders>
              <w:top w:val="single" w:sz="4" w:space="0" w:color="000000"/>
            </w:tcBorders>
            <w:shd w:val="clear" w:color="auto" w:fill="auto"/>
          </w:tcPr>
          <w:p w14:paraId="682659B8" w14:textId="7721CFE2" w:rsidR="00DC3DAD" w:rsidRPr="00AB57B8" w:rsidRDefault="008058F2" w:rsidP="00C40BC9">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w:t>
            </w:r>
            <w:r w:rsidR="002E21E7" w:rsidRPr="00AB57B8">
              <w:rPr>
                <w:rFonts w:eastAsia="Calibri" w:cs="Times New Roman"/>
                <w:color w:val="000000"/>
                <w:sz w:val="22"/>
                <w:highlight w:val="white"/>
                <w:lang w:val="en-US" w:eastAsia="zh-CN"/>
              </w:rPr>
              <w:t>.18, .62</w:t>
            </w:r>
            <w:r w:rsidRPr="00AB57B8">
              <w:rPr>
                <w:rFonts w:eastAsia="Calibri" w:cs="Times New Roman"/>
                <w:color w:val="000000"/>
                <w:sz w:val="22"/>
                <w:highlight w:val="white"/>
                <w:lang w:val="en-US" w:eastAsia="zh-CN"/>
              </w:rPr>
              <w:t>]</w:t>
            </w:r>
          </w:p>
        </w:tc>
        <w:tc>
          <w:tcPr>
            <w:tcW w:w="749" w:type="dxa"/>
            <w:tcBorders>
              <w:top w:val="single" w:sz="4" w:space="0" w:color="000000"/>
            </w:tcBorders>
            <w:shd w:val="clear" w:color="auto" w:fill="auto"/>
          </w:tcPr>
          <w:p w14:paraId="224CCC8D" w14:textId="1444C12D" w:rsidR="00DC3DAD" w:rsidRPr="00AB57B8" w:rsidRDefault="002E21E7" w:rsidP="00C40BC9">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84.06</w:t>
            </w:r>
          </w:p>
        </w:tc>
      </w:tr>
      <w:tr w:rsidR="008058F2" w:rsidRPr="00AB57B8" w14:paraId="2D149C5A" w14:textId="77777777" w:rsidTr="00C40BC9">
        <w:tc>
          <w:tcPr>
            <w:tcW w:w="4140" w:type="dxa"/>
            <w:shd w:val="clear" w:color="auto" w:fill="auto"/>
          </w:tcPr>
          <w:p w14:paraId="5189CC6C" w14:textId="77777777" w:rsidR="008058F2" w:rsidRPr="00AB57B8" w:rsidRDefault="008058F2" w:rsidP="008058F2">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Arab- vs. non-Arab Muslim Samples</w:t>
            </w:r>
          </w:p>
        </w:tc>
        <w:tc>
          <w:tcPr>
            <w:tcW w:w="909" w:type="dxa"/>
            <w:shd w:val="clear" w:color="auto" w:fill="auto"/>
          </w:tcPr>
          <w:p w14:paraId="2E742992" w14:textId="77777777" w:rsidR="008058F2" w:rsidRPr="00AB57B8" w:rsidRDefault="008058F2" w:rsidP="008058F2">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703</w:t>
            </w:r>
          </w:p>
        </w:tc>
        <w:tc>
          <w:tcPr>
            <w:tcW w:w="1274" w:type="dxa"/>
            <w:shd w:val="clear" w:color="auto" w:fill="auto"/>
          </w:tcPr>
          <w:p w14:paraId="396B93D1" w14:textId="043275B6" w:rsidR="008058F2" w:rsidRPr="00AB57B8" w:rsidRDefault="00BF4F31" w:rsidP="008058F2">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4</w:t>
            </w:r>
            <w:r w:rsidR="008058F2" w:rsidRPr="00AB57B8">
              <w:rPr>
                <w:rFonts w:eastAsia="Calibri" w:cs="Times New Roman"/>
                <w:color w:val="000000"/>
                <w:sz w:val="22"/>
                <w:highlight w:val="white"/>
                <w:lang w:val="en-US" w:eastAsia="zh-CN"/>
              </w:rPr>
              <w:t>/4</w:t>
            </w:r>
          </w:p>
        </w:tc>
        <w:tc>
          <w:tcPr>
            <w:tcW w:w="1605" w:type="dxa"/>
            <w:shd w:val="clear" w:color="auto" w:fill="auto"/>
          </w:tcPr>
          <w:p w14:paraId="6F12813B" w14:textId="6A1972CD" w:rsidR="008058F2" w:rsidRPr="00AB57B8" w:rsidRDefault="002E21E7" w:rsidP="008058F2">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.51</w:t>
            </w:r>
          </w:p>
        </w:tc>
        <w:tc>
          <w:tcPr>
            <w:tcW w:w="653" w:type="dxa"/>
            <w:shd w:val="clear" w:color="auto" w:fill="auto"/>
          </w:tcPr>
          <w:p w14:paraId="33F49923" w14:textId="4C8E6B5B" w:rsidR="008058F2" w:rsidRPr="00AB57B8" w:rsidRDefault="002E21E7" w:rsidP="008058F2">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.18</w:t>
            </w:r>
          </w:p>
        </w:tc>
        <w:tc>
          <w:tcPr>
            <w:tcW w:w="1055" w:type="dxa"/>
            <w:shd w:val="clear" w:color="auto" w:fill="auto"/>
          </w:tcPr>
          <w:p w14:paraId="49A3B259" w14:textId="754779F4" w:rsidR="008058F2" w:rsidRPr="00AB57B8" w:rsidRDefault="002E21E7" w:rsidP="008058F2">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.003</w:t>
            </w:r>
          </w:p>
        </w:tc>
        <w:tc>
          <w:tcPr>
            <w:tcW w:w="2177" w:type="dxa"/>
            <w:shd w:val="clear" w:color="auto" w:fill="auto"/>
          </w:tcPr>
          <w:p w14:paraId="27FDE9FC" w14:textId="3BB4E946" w:rsidR="008058F2" w:rsidRPr="00AB57B8" w:rsidRDefault="008058F2" w:rsidP="008058F2">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w:t>
            </w:r>
            <w:r w:rsidR="002E21E7" w:rsidRPr="00AB57B8">
              <w:rPr>
                <w:rFonts w:eastAsia="Calibri" w:cs="Times New Roman"/>
                <w:color w:val="000000"/>
                <w:sz w:val="22"/>
                <w:highlight w:val="white"/>
                <w:lang w:val="en-US" w:eastAsia="zh-CN"/>
              </w:rPr>
              <w:t>.17, .86</w:t>
            </w:r>
            <w:r w:rsidRPr="00AB57B8">
              <w:rPr>
                <w:rFonts w:eastAsia="Calibri" w:cs="Times New Roman"/>
                <w:color w:val="000000"/>
                <w:sz w:val="22"/>
                <w:highlight w:val="white"/>
                <w:lang w:val="en-US" w:eastAsia="zh-CN"/>
              </w:rPr>
              <w:t>]</w:t>
            </w:r>
          </w:p>
        </w:tc>
        <w:tc>
          <w:tcPr>
            <w:tcW w:w="749" w:type="dxa"/>
            <w:shd w:val="clear" w:color="auto" w:fill="auto"/>
          </w:tcPr>
          <w:p w14:paraId="5306205E" w14:textId="5449E53A" w:rsidR="008058F2" w:rsidRPr="00AB57B8" w:rsidRDefault="002E21E7" w:rsidP="008058F2">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79.70</w:t>
            </w:r>
          </w:p>
        </w:tc>
      </w:tr>
      <w:tr w:rsidR="008058F2" w:rsidRPr="00AB57B8" w14:paraId="627D796F" w14:textId="77777777" w:rsidTr="00C40BC9">
        <w:tc>
          <w:tcPr>
            <w:tcW w:w="4140" w:type="dxa"/>
            <w:shd w:val="clear" w:color="auto" w:fill="auto"/>
          </w:tcPr>
          <w:p w14:paraId="0ABEF93F" w14:textId="77777777" w:rsidR="008058F2" w:rsidRPr="00AB57B8" w:rsidRDefault="008058F2" w:rsidP="008058F2">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Italian vs. Spanish Samples</w:t>
            </w:r>
          </w:p>
        </w:tc>
        <w:tc>
          <w:tcPr>
            <w:tcW w:w="909" w:type="dxa"/>
            <w:shd w:val="clear" w:color="auto" w:fill="auto"/>
          </w:tcPr>
          <w:p w14:paraId="5B6CA37A" w14:textId="77777777" w:rsidR="008058F2" w:rsidRPr="00AB57B8" w:rsidRDefault="008058F2" w:rsidP="008058F2">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487</w:t>
            </w:r>
          </w:p>
        </w:tc>
        <w:tc>
          <w:tcPr>
            <w:tcW w:w="1274" w:type="dxa"/>
            <w:shd w:val="clear" w:color="auto" w:fill="auto"/>
          </w:tcPr>
          <w:p w14:paraId="71C864FF" w14:textId="1EDA793F" w:rsidR="008058F2" w:rsidRPr="00AB57B8" w:rsidRDefault="00BF4F31" w:rsidP="008058F2">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2</w:t>
            </w:r>
            <w:r w:rsidR="008058F2" w:rsidRPr="00AB57B8">
              <w:rPr>
                <w:rFonts w:eastAsia="Calibri" w:cs="Times New Roman"/>
                <w:color w:val="000000"/>
                <w:sz w:val="22"/>
                <w:highlight w:val="white"/>
                <w:lang w:val="en-US" w:eastAsia="zh-CN"/>
              </w:rPr>
              <w:t>/4</w:t>
            </w:r>
          </w:p>
        </w:tc>
        <w:tc>
          <w:tcPr>
            <w:tcW w:w="1605" w:type="dxa"/>
            <w:shd w:val="clear" w:color="auto" w:fill="auto"/>
          </w:tcPr>
          <w:p w14:paraId="2FD77722" w14:textId="6B6598FC" w:rsidR="008058F2" w:rsidRPr="00AB57B8" w:rsidRDefault="003256EE" w:rsidP="008058F2">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.17</w:t>
            </w:r>
          </w:p>
        </w:tc>
        <w:tc>
          <w:tcPr>
            <w:tcW w:w="653" w:type="dxa"/>
            <w:shd w:val="clear" w:color="auto" w:fill="auto"/>
          </w:tcPr>
          <w:p w14:paraId="78022DC9" w14:textId="66CB09BC" w:rsidR="008058F2" w:rsidRPr="00AB57B8" w:rsidRDefault="003256EE" w:rsidP="008058F2">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.07</w:t>
            </w:r>
          </w:p>
        </w:tc>
        <w:tc>
          <w:tcPr>
            <w:tcW w:w="1055" w:type="dxa"/>
            <w:shd w:val="clear" w:color="auto" w:fill="auto"/>
          </w:tcPr>
          <w:p w14:paraId="06A38171" w14:textId="5AF4F1D8" w:rsidR="008058F2" w:rsidRPr="00AB57B8" w:rsidRDefault="003256EE" w:rsidP="008058F2">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.009</w:t>
            </w:r>
          </w:p>
        </w:tc>
        <w:tc>
          <w:tcPr>
            <w:tcW w:w="2177" w:type="dxa"/>
            <w:shd w:val="clear" w:color="auto" w:fill="auto"/>
          </w:tcPr>
          <w:p w14:paraId="49A9849F" w14:textId="248D69B6" w:rsidR="008058F2" w:rsidRPr="00AB57B8" w:rsidRDefault="008058F2" w:rsidP="008058F2">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w:t>
            </w:r>
            <w:r w:rsidR="003256EE" w:rsidRPr="00AB57B8">
              <w:rPr>
                <w:rFonts w:eastAsia="Calibri" w:cs="Times New Roman"/>
                <w:color w:val="000000"/>
                <w:sz w:val="22"/>
                <w:highlight w:val="white"/>
                <w:lang w:val="en-US" w:eastAsia="zh-CN"/>
              </w:rPr>
              <w:t>.04, .30</w:t>
            </w:r>
            <w:r w:rsidRPr="00AB57B8">
              <w:rPr>
                <w:rFonts w:eastAsia="Calibri" w:cs="Times New Roman"/>
                <w:color w:val="000000"/>
                <w:sz w:val="22"/>
                <w:highlight w:val="white"/>
                <w:lang w:val="en-US" w:eastAsia="zh-CN"/>
              </w:rPr>
              <w:t>]</w:t>
            </w:r>
          </w:p>
        </w:tc>
        <w:tc>
          <w:tcPr>
            <w:tcW w:w="749" w:type="dxa"/>
            <w:shd w:val="clear" w:color="auto" w:fill="auto"/>
          </w:tcPr>
          <w:p w14:paraId="0751A6ED" w14:textId="262960D6" w:rsidR="008058F2" w:rsidRPr="00AB57B8" w:rsidRDefault="003256EE" w:rsidP="008058F2">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93.27</w:t>
            </w:r>
          </w:p>
        </w:tc>
      </w:tr>
      <w:tr w:rsidR="008058F2" w:rsidRPr="00AB57B8" w14:paraId="14D3ACB8" w14:textId="77777777" w:rsidTr="00C40BC9">
        <w:tc>
          <w:tcPr>
            <w:tcW w:w="4140" w:type="dxa"/>
            <w:shd w:val="clear" w:color="auto" w:fill="auto"/>
          </w:tcPr>
          <w:p w14:paraId="02A87F07" w14:textId="77777777" w:rsidR="008058F2" w:rsidRPr="00AB57B8" w:rsidRDefault="008058F2" w:rsidP="008058F2">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Muslim Lebanese vs. Egyptian Samples</w:t>
            </w:r>
          </w:p>
        </w:tc>
        <w:tc>
          <w:tcPr>
            <w:tcW w:w="909" w:type="dxa"/>
            <w:shd w:val="clear" w:color="auto" w:fill="auto"/>
          </w:tcPr>
          <w:p w14:paraId="151DF202" w14:textId="77777777" w:rsidR="008058F2" w:rsidRPr="00AB57B8" w:rsidRDefault="008058F2" w:rsidP="008058F2">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466</w:t>
            </w:r>
          </w:p>
        </w:tc>
        <w:tc>
          <w:tcPr>
            <w:tcW w:w="1274" w:type="dxa"/>
            <w:shd w:val="clear" w:color="auto" w:fill="auto"/>
          </w:tcPr>
          <w:p w14:paraId="38D9EEA0" w14:textId="58A275A9" w:rsidR="008058F2" w:rsidRPr="00AB57B8" w:rsidRDefault="003B63D2" w:rsidP="008058F2">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2</w:t>
            </w:r>
            <w:r w:rsidR="008058F2" w:rsidRPr="00AB57B8">
              <w:rPr>
                <w:rFonts w:eastAsia="Calibri" w:cs="Times New Roman"/>
                <w:color w:val="000000"/>
                <w:sz w:val="22"/>
                <w:highlight w:val="white"/>
                <w:lang w:val="en-US" w:eastAsia="zh-CN"/>
              </w:rPr>
              <w:t>/</w:t>
            </w:r>
            <w:r w:rsidRPr="00AB57B8">
              <w:rPr>
                <w:rFonts w:eastAsia="Calibri" w:cs="Times New Roman"/>
                <w:color w:val="000000"/>
                <w:sz w:val="22"/>
                <w:highlight w:val="white"/>
                <w:lang w:val="en-US" w:eastAsia="zh-CN"/>
              </w:rPr>
              <w:t>3</w:t>
            </w:r>
          </w:p>
        </w:tc>
        <w:tc>
          <w:tcPr>
            <w:tcW w:w="1605" w:type="dxa"/>
            <w:shd w:val="clear" w:color="auto" w:fill="auto"/>
          </w:tcPr>
          <w:p w14:paraId="1BA44DF0" w14:textId="6EF83035" w:rsidR="008058F2" w:rsidRPr="00AB57B8" w:rsidRDefault="0075179A" w:rsidP="008058F2">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.71</w:t>
            </w:r>
          </w:p>
        </w:tc>
        <w:tc>
          <w:tcPr>
            <w:tcW w:w="653" w:type="dxa"/>
            <w:shd w:val="clear" w:color="auto" w:fill="auto"/>
          </w:tcPr>
          <w:p w14:paraId="094EB38D" w14:textId="3F522B20" w:rsidR="008058F2" w:rsidRPr="00AB57B8" w:rsidRDefault="0075179A" w:rsidP="008058F2">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.54</w:t>
            </w:r>
          </w:p>
        </w:tc>
        <w:tc>
          <w:tcPr>
            <w:tcW w:w="1055" w:type="dxa"/>
            <w:shd w:val="clear" w:color="auto" w:fill="auto"/>
          </w:tcPr>
          <w:p w14:paraId="2B4AE704" w14:textId="6FE26AD7" w:rsidR="008058F2" w:rsidRPr="00AB57B8" w:rsidRDefault="0075179A" w:rsidP="008058F2">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.190</w:t>
            </w:r>
          </w:p>
        </w:tc>
        <w:tc>
          <w:tcPr>
            <w:tcW w:w="2177" w:type="dxa"/>
            <w:shd w:val="clear" w:color="auto" w:fill="auto"/>
          </w:tcPr>
          <w:p w14:paraId="738D402B" w14:textId="409D63D9" w:rsidR="008058F2" w:rsidRPr="00AB57B8" w:rsidRDefault="008058F2" w:rsidP="008058F2">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w:t>
            </w:r>
            <w:r w:rsidR="0075179A" w:rsidRPr="00AB57B8">
              <w:rPr>
                <w:rFonts w:eastAsia="Calibri" w:cs="Times New Roman"/>
                <w:color w:val="000000"/>
                <w:sz w:val="22"/>
                <w:highlight w:val="white"/>
                <w:lang w:val="en-US" w:eastAsia="zh-CN"/>
              </w:rPr>
              <w:t>-.35, 1.76</w:t>
            </w:r>
            <w:r w:rsidRPr="00AB57B8">
              <w:rPr>
                <w:rFonts w:eastAsia="Calibri" w:cs="Times New Roman"/>
                <w:color w:val="000000"/>
                <w:sz w:val="22"/>
                <w:highlight w:val="white"/>
                <w:lang w:val="en-US" w:eastAsia="zh-CN"/>
              </w:rPr>
              <w:t>]</w:t>
            </w:r>
          </w:p>
        </w:tc>
        <w:tc>
          <w:tcPr>
            <w:tcW w:w="749" w:type="dxa"/>
            <w:shd w:val="clear" w:color="auto" w:fill="auto"/>
          </w:tcPr>
          <w:p w14:paraId="0CE3A8E9" w14:textId="0F7F3AFB" w:rsidR="008058F2" w:rsidRPr="00AB57B8" w:rsidRDefault="0075179A" w:rsidP="008058F2">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72.45</w:t>
            </w:r>
          </w:p>
        </w:tc>
      </w:tr>
      <w:tr w:rsidR="008058F2" w:rsidRPr="00AB57B8" w14:paraId="793C23A5" w14:textId="77777777" w:rsidTr="00C40BC9">
        <w:tc>
          <w:tcPr>
            <w:tcW w:w="4140" w:type="dxa"/>
            <w:shd w:val="clear" w:color="auto" w:fill="auto"/>
          </w:tcPr>
          <w:p w14:paraId="1795B98E" w14:textId="77777777" w:rsidR="008058F2" w:rsidRPr="00AB57B8" w:rsidRDefault="008058F2" w:rsidP="008058F2">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Greek vs. Greek Cypriot Samples</w:t>
            </w:r>
          </w:p>
        </w:tc>
        <w:tc>
          <w:tcPr>
            <w:tcW w:w="909" w:type="dxa"/>
            <w:shd w:val="clear" w:color="auto" w:fill="auto"/>
          </w:tcPr>
          <w:p w14:paraId="65FC4497" w14:textId="77777777" w:rsidR="008058F2" w:rsidRPr="00AB57B8" w:rsidRDefault="008058F2" w:rsidP="008058F2">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796</w:t>
            </w:r>
          </w:p>
        </w:tc>
        <w:tc>
          <w:tcPr>
            <w:tcW w:w="1274" w:type="dxa"/>
            <w:shd w:val="clear" w:color="auto" w:fill="auto"/>
          </w:tcPr>
          <w:p w14:paraId="19E0440D" w14:textId="6B88A910" w:rsidR="008058F2" w:rsidRPr="00AB57B8" w:rsidRDefault="003B63D2" w:rsidP="008058F2">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2</w:t>
            </w:r>
            <w:r w:rsidR="008058F2" w:rsidRPr="00AB57B8">
              <w:rPr>
                <w:rFonts w:eastAsia="Calibri" w:cs="Times New Roman"/>
                <w:color w:val="000000"/>
                <w:sz w:val="22"/>
                <w:highlight w:val="white"/>
                <w:lang w:val="en-US" w:eastAsia="zh-CN"/>
              </w:rPr>
              <w:t>/4</w:t>
            </w:r>
          </w:p>
        </w:tc>
        <w:tc>
          <w:tcPr>
            <w:tcW w:w="1605" w:type="dxa"/>
            <w:shd w:val="clear" w:color="auto" w:fill="auto"/>
          </w:tcPr>
          <w:p w14:paraId="4B9F6F7A" w14:textId="226CCF8A" w:rsidR="008058F2" w:rsidRPr="00AB57B8" w:rsidRDefault="0075179A" w:rsidP="008058F2">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.16</w:t>
            </w:r>
          </w:p>
        </w:tc>
        <w:tc>
          <w:tcPr>
            <w:tcW w:w="653" w:type="dxa"/>
            <w:shd w:val="clear" w:color="auto" w:fill="auto"/>
          </w:tcPr>
          <w:p w14:paraId="3E848379" w14:textId="40F76D29" w:rsidR="008058F2" w:rsidRPr="00AB57B8" w:rsidRDefault="0075179A" w:rsidP="008058F2">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.04</w:t>
            </w:r>
          </w:p>
        </w:tc>
        <w:tc>
          <w:tcPr>
            <w:tcW w:w="1055" w:type="dxa"/>
            <w:shd w:val="clear" w:color="auto" w:fill="auto"/>
          </w:tcPr>
          <w:p w14:paraId="7CB47EDD" w14:textId="77777777" w:rsidR="008058F2" w:rsidRPr="00AB57B8" w:rsidRDefault="008058F2" w:rsidP="008058F2">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&lt; .001</w:t>
            </w:r>
          </w:p>
        </w:tc>
        <w:tc>
          <w:tcPr>
            <w:tcW w:w="2177" w:type="dxa"/>
            <w:shd w:val="clear" w:color="auto" w:fill="auto"/>
          </w:tcPr>
          <w:p w14:paraId="3373D02F" w14:textId="17B72ABE" w:rsidR="008058F2" w:rsidRPr="00AB57B8" w:rsidRDefault="008058F2" w:rsidP="008058F2">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w:t>
            </w:r>
            <w:r w:rsidR="0075179A" w:rsidRPr="00AB57B8">
              <w:rPr>
                <w:rFonts w:eastAsia="Calibri" w:cs="Times New Roman"/>
                <w:color w:val="000000"/>
                <w:sz w:val="22"/>
                <w:highlight w:val="white"/>
                <w:lang w:val="en-US" w:eastAsia="zh-CN"/>
              </w:rPr>
              <w:t>.09, .23</w:t>
            </w:r>
            <w:r w:rsidRPr="00AB57B8">
              <w:rPr>
                <w:rFonts w:eastAsia="Calibri" w:cs="Times New Roman"/>
                <w:color w:val="000000"/>
                <w:sz w:val="22"/>
                <w:highlight w:val="white"/>
                <w:lang w:val="en-US" w:eastAsia="zh-CN"/>
              </w:rPr>
              <w:t>]</w:t>
            </w:r>
          </w:p>
        </w:tc>
        <w:tc>
          <w:tcPr>
            <w:tcW w:w="749" w:type="dxa"/>
            <w:shd w:val="clear" w:color="auto" w:fill="auto"/>
          </w:tcPr>
          <w:p w14:paraId="7D066420" w14:textId="2CB231D2" w:rsidR="008058F2" w:rsidRPr="00AB57B8" w:rsidRDefault="0075179A" w:rsidP="008058F2">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93.52</w:t>
            </w:r>
          </w:p>
        </w:tc>
      </w:tr>
      <w:tr w:rsidR="008058F2" w:rsidRPr="00AB57B8" w14:paraId="2514B3B3" w14:textId="77777777" w:rsidTr="00C40BC9">
        <w:tc>
          <w:tcPr>
            <w:tcW w:w="4140" w:type="dxa"/>
            <w:shd w:val="clear" w:color="auto" w:fill="auto"/>
          </w:tcPr>
          <w:p w14:paraId="1330733F" w14:textId="77777777" w:rsidR="008058F2" w:rsidRPr="00AB57B8" w:rsidRDefault="008058F2" w:rsidP="008058F2">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Greek Cypriot vs. Turkish Cypriot Samples</w:t>
            </w:r>
          </w:p>
        </w:tc>
        <w:tc>
          <w:tcPr>
            <w:tcW w:w="909" w:type="dxa"/>
            <w:shd w:val="clear" w:color="auto" w:fill="auto"/>
          </w:tcPr>
          <w:p w14:paraId="44C1E691" w14:textId="77777777" w:rsidR="008058F2" w:rsidRPr="00AB57B8" w:rsidRDefault="008058F2" w:rsidP="008058F2">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442</w:t>
            </w:r>
          </w:p>
        </w:tc>
        <w:tc>
          <w:tcPr>
            <w:tcW w:w="1274" w:type="dxa"/>
            <w:shd w:val="clear" w:color="auto" w:fill="auto"/>
          </w:tcPr>
          <w:p w14:paraId="5DB728BB" w14:textId="74CAAE64" w:rsidR="008058F2" w:rsidRPr="00AB57B8" w:rsidRDefault="003B63D2" w:rsidP="008058F2">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4</w:t>
            </w:r>
            <w:r w:rsidR="008058F2" w:rsidRPr="00AB57B8">
              <w:rPr>
                <w:rFonts w:eastAsia="Calibri" w:cs="Times New Roman"/>
                <w:color w:val="000000"/>
                <w:sz w:val="22"/>
                <w:highlight w:val="white"/>
                <w:lang w:val="en-US" w:eastAsia="zh-CN"/>
              </w:rPr>
              <w:t>/4</w:t>
            </w:r>
          </w:p>
        </w:tc>
        <w:tc>
          <w:tcPr>
            <w:tcW w:w="1605" w:type="dxa"/>
            <w:shd w:val="clear" w:color="auto" w:fill="auto"/>
          </w:tcPr>
          <w:p w14:paraId="56A288E4" w14:textId="3B743B72" w:rsidR="008058F2" w:rsidRPr="00AB57B8" w:rsidRDefault="0075179A" w:rsidP="008058F2">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.37</w:t>
            </w:r>
          </w:p>
        </w:tc>
        <w:tc>
          <w:tcPr>
            <w:tcW w:w="653" w:type="dxa"/>
            <w:shd w:val="clear" w:color="auto" w:fill="auto"/>
          </w:tcPr>
          <w:p w14:paraId="346A6F71" w14:textId="38B8295D" w:rsidR="008058F2" w:rsidRPr="00AB57B8" w:rsidRDefault="0075179A" w:rsidP="008058F2">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.05</w:t>
            </w:r>
          </w:p>
        </w:tc>
        <w:tc>
          <w:tcPr>
            <w:tcW w:w="1055" w:type="dxa"/>
            <w:shd w:val="clear" w:color="auto" w:fill="auto"/>
          </w:tcPr>
          <w:p w14:paraId="72420901" w14:textId="77777777" w:rsidR="008058F2" w:rsidRPr="00AB57B8" w:rsidRDefault="008058F2" w:rsidP="008058F2">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&lt; .001</w:t>
            </w:r>
          </w:p>
        </w:tc>
        <w:tc>
          <w:tcPr>
            <w:tcW w:w="2177" w:type="dxa"/>
            <w:shd w:val="clear" w:color="auto" w:fill="auto"/>
          </w:tcPr>
          <w:p w14:paraId="6A606C16" w14:textId="3676589F" w:rsidR="008058F2" w:rsidRPr="00AB57B8" w:rsidRDefault="008058F2" w:rsidP="008058F2">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w:t>
            </w:r>
            <w:r w:rsidR="0075179A" w:rsidRPr="00AB57B8">
              <w:rPr>
                <w:rFonts w:eastAsia="Calibri" w:cs="Times New Roman"/>
                <w:color w:val="000000"/>
                <w:sz w:val="22"/>
                <w:highlight w:val="white"/>
                <w:lang w:val="en-US" w:eastAsia="zh-CN"/>
              </w:rPr>
              <w:t>.27, .46</w:t>
            </w:r>
            <w:r w:rsidRPr="00AB57B8">
              <w:rPr>
                <w:rFonts w:eastAsia="Calibri" w:cs="Times New Roman"/>
                <w:color w:val="000000"/>
                <w:sz w:val="22"/>
                <w:highlight w:val="white"/>
                <w:lang w:val="en-US" w:eastAsia="zh-CN"/>
              </w:rPr>
              <w:t>]</w:t>
            </w:r>
          </w:p>
        </w:tc>
        <w:tc>
          <w:tcPr>
            <w:tcW w:w="749" w:type="dxa"/>
            <w:shd w:val="clear" w:color="auto" w:fill="auto"/>
          </w:tcPr>
          <w:p w14:paraId="101F8A98" w14:textId="70D0B472" w:rsidR="008058F2" w:rsidRPr="00AB57B8" w:rsidRDefault="0075179A" w:rsidP="008058F2">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85.40</w:t>
            </w:r>
          </w:p>
        </w:tc>
      </w:tr>
      <w:tr w:rsidR="008058F2" w:rsidRPr="00AB57B8" w14:paraId="69F4BD8A" w14:textId="77777777" w:rsidTr="00C40BC9">
        <w:tc>
          <w:tcPr>
            <w:tcW w:w="4140" w:type="dxa"/>
            <w:shd w:val="clear" w:color="auto" w:fill="auto"/>
          </w:tcPr>
          <w:p w14:paraId="263EA2A2" w14:textId="77777777" w:rsidR="008058F2" w:rsidRPr="00AB57B8" w:rsidRDefault="008058F2" w:rsidP="008058F2">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Catholic vs. Orthodox Samples</w:t>
            </w:r>
          </w:p>
        </w:tc>
        <w:tc>
          <w:tcPr>
            <w:tcW w:w="909" w:type="dxa"/>
            <w:shd w:val="clear" w:color="auto" w:fill="auto"/>
          </w:tcPr>
          <w:p w14:paraId="4BF1FB11" w14:textId="77777777" w:rsidR="008058F2" w:rsidRPr="00AB57B8" w:rsidRDefault="008058F2" w:rsidP="008058F2">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1,280</w:t>
            </w:r>
          </w:p>
        </w:tc>
        <w:tc>
          <w:tcPr>
            <w:tcW w:w="1274" w:type="dxa"/>
            <w:shd w:val="clear" w:color="auto" w:fill="auto"/>
          </w:tcPr>
          <w:p w14:paraId="1D398954" w14:textId="1E911B9B" w:rsidR="008058F2" w:rsidRPr="00AB57B8" w:rsidRDefault="003B63D2" w:rsidP="008058F2">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2</w:t>
            </w:r>
            <w:r w:rsidR="008058F2" w:rsidRPr="00AB57B8">
              <w:rPr>
                <w:rFonts w:eastAsia="Calibri" w:cs="Times New Roman"/>
                <w:color w:val="000000"/>
                <w:sz w:val="22"/>
                <w:highlight w:val="white"/>
                <w:lang w:val="en-US" w:eastAsia="zh-CN"/>
              </w:rPr>
              <w:t>/4</w:t>
            </w:r>
          </w:p>
        </w:tc>
        <w:tc>
          <w:tcPr>
            <w:tcW w:w="1605" w:type="dxa"/>
            <w:shd w:val="clear" w:color="auto" w:fill="auto"/>
          </w:tcPr>
          <w:p w14:paraId="4356204D" w14:textId="7AADF71B" w:rsidR="008058F2" w:rsidRPr="00AB57B8" w:rsidRDefault="002F348E" w:rsidP="008058F2">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.16</w:t>
            </w:r>
          </w:p>
        </w:tc>
        <w:tc>
          <w:tcPr>
            <w:tcW w:w="653" w:type="dxa"/>
            <w:shd w:val="clear" w:color="auto" w:fill="auto"/>
          </w:tcPr>
          <w:p w14:paraId="5A21FA12" w14:textId="04DD5343" w:rsidR="008058F2" w:rsidRPr="00AB57B8" w:rsidRDefault="002F348E" w:rsidP="008058F2">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.06</w:t>
            </w:r>
          </w:p>
        </w:tc>
        <w:tc>
          <w:tcPr>
            <w:tcW w:w="1055" w:type="dxa"/>
            <w:shd w:val="clear" w:color="auto" w:fill="auto"/>
          </w:tcPr>
          <w:p w14:paraId="6483650B" w14:textId="4205AECA" w:rsidR="008058F2" w:rsidRPr="00AB57B8" w:rsidRDefault="002F348E" w:rsidP="008058F2">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.009</w:t>
            </w:r>
          </w:p>
        </w:tc>
        <w:tc>
          <w:tcPr>
            <w:tcW w:w="2177" w:type="dxa"/>
            <w:shd w:val="clear" w:color="auto" w:fill="auto"/>
          </w:tcPr>
          <w:p w14:paraId="1FC85567" w14:textId="134BCE36" w:rsidR="008058F2" w:rsidRPr="00AB57B8" w:rsidRDefault="008058F2" w:rsidP="008058F2">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w:t>
            </w:r>
            <w:r w:rsidR="002F348E" w:rsidRPr="00AB57B8">
              <w:rPr>
                <w:rFonts w:eastAsia="Calibri" w:cs="Times New Roman"/>
                <w:color w:val="000000"/>
                <w:sz w:val="22"/>
                <w:highlight w:val="white"/>
                <w:lang w:val="en-US" w:eastAsia="zh-CN"/>
              </w:rPr>
              <w:t>.04, .29</w:t>
            </w:r>
            <w:r w:rsidRPr="00AB57B8">
              <w:rPr>
                <w:rFonts w:eastAsia="Calibri" w:cs="Times New Roman"/>
                <w:color w:val="000000"/>
                <w:sz w:val="22"/>
                <w:highlight w:val="white"/>
                <w:lang w:val="en-US" w:eastAsia="zh-CN"/>
              </w:rPr>
              <w:t>]</w:t>
            </w:r>
          </w:p>
        </w:tc>
        <w:tc>
          <w:tcPr>
            <w:tcW w:w="749" w:type="dxa"/>
            <w:shd w:val="clear" w:color="auto" w:fill="auto"/>
          </w:tcPr>
          <w:p w14:paraId="6381144D" w14:textId="28B3D04C" w:rsidR="008058F2" w:rsidRPr="00AB57B8" w:rsidRDefault="002F348E" w:rsidP="008058F2">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93.47</w:t>
            </w:r>
          </w:p>
        </w:tc>
      </w:tr>
      <w:tr w:rsidR="008058F2" w:rsidRPr="00AB57B8" w14:paraId="1BCCE15C" w14:textId="77777777" w:rsidTr="00C40BC9">
        <w:tc>
          <w:tcPr>
            <w:tcW w:w="4140" w:type="dxa"/>
            <w:shd w:val="clear" w:color="auto" w:fill="auto"/>
          </w:tcPr>
          <w:p w14:paraId="6D1842BA" w14:textId="77777777" w:rsidR="008058F2" w:rsidRPr="00AB57B8" w:rsidRDefault="008058F2" w:rsidP="008058F2">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Turkish vs. Turkish Cypriot Samples</w:t>
            </w:r>
          </w:p>
        </w:tc>
        <w:tc>
          <w:tcPr>
            <w:tcW w:w="909" w:type="dxa"/>
            <w:shd w:val="clear" w:color="auto" w:fill="auto"/>
          </w:tcPr>
          <w:p w14:paraId="56C4D37A" w14:textId="77777777" w:rsidR="008058F2" w:rsidRPr="00AB57B8" w:rsidRDefault="008058F2" w:rsidP="008058F2">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478</w:t>
            </w:r>
          </w:p>
        </w:tc>
        <w:tc>
          <w:tcPr>
            <w:tcW w:w="1274" w:type="dxa"/>
            <w:shd w:val="clear" w:color="auto" w:fill="auto"/>
          </w:tcPr>
          <w:p w14:paraId="57F1DD8A" w14:textId="3FDCC4BA" w:rsidR="008058F2" w:rsidRPr="00AB57B8" w:rsidRDefault="003B63D2" w:rsidP="008058F2">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0</w:t>
            </w:r>
            <w:r w:rsidR="008058F2" w:rsidRPr="00AB57B8">
              <w:rPr>
                <w:rFonts w:eastAsia="Calibri" w:cs="Times New Roman"/>
                <w:color w:val="000000"/>
                <w:sz w:val="22"/>
                <w:highlight w:val="white"/>
                <w:lang w:val="en-US" w:eastAsia="zh-CN"/>
              </w:rPr>
              <w:t>/4</w:t>
            </w:r>
          </w:p>
        </w:tc>
        <w:tc>
          <w:tcPr>
            <w:tcW w:w="1605" w:type="dxa"/>
            <w:shd w:val="clear" w:color="auto" w:fill="auto"/>
          </w:tcPr>
          <w:p w14:paraId="74CCD863" w14:textId="1F8D2E6E" w:rsidR="008058F2" w:rsidRPr="00AB57B8" w:rsidRDefault="001F07F4" w:rsidP="008058F2">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.12</w:t>
            </w:r>
          </w:p>
        </w:tc>
        <w:tc>
          <w:tcPr>
            <w:tcW w:w="653" w:type="dxa"/>
            <w:shd w:val="clear" w:color="auto" w:fill="auto"/>
          </w:tcPr>
          <w:p w14:paraId="71964553" w14:textId="7422C381" w:rsidR="008058F2" w:rsidRPr="00AB57B8" w:rsidRDefault="001F07F4" w:rsidP="008058F2">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.05</w:t>
            </w:r>
          </w:p>
        </w:tc>
        <w:tc>
          <w:tcPr>
            <w:tcW w:w="1055" w:type="dxa"/>
            <w:shd w:val="clear" w:color="auto" w:fill="auto"/>
          </w:tcPr>
          <w:p w14:paraId="2CEE68A1" w14:textId="7056C5F2" w:rsidR="008058F2" w:rsidRPr="00AB57B8" w:rsidRDefault="001F07F4" w:rsidP="008058F2">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.007</w:t>
            </w:r>
          </w:p>
        </w:tc>
        <w:tc>
          <w:tcPr>
            <w:tcW w:w="2177" w:type="dxa"/>
            <w:shd w:val="clear" w:color="auto" w:fill="auto"/>
          </w:tcPr>
          <w:p w14:paraId="5130BC7B" w14:textId="574B74B1" w:rsidR="008058F2" w:rsidRPr="00AB57B8" w:rsidRDefault="008058F2" w:rsidP="008058F2">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w:t>
            </w:r>
            <w:r w:rsidR="001F07F4" w:rsidRPr="00AB57B8">
              <w:rPr>
                <w:rFonts w:eastAsia="Calibri" w:cs="Times New Roman"/>
                <w:color w:val="000000"/>
                <w:sz w:val="22"/>
                <w:highlight w:val="white"/>
                <w:lang w:val="en-US" w:eastAsia="zh-CN"/>
              </w:rPr>
              <w:t>.03, .21</w:t>
            </w:r>
            <w:r w:rsidRPr="00AB57B8">
              <w:rPr>
                <w:rFonts w:eastAsia="Calibri" w:cs="Times New Roman"/>
                <w:color w:val="000000"/>
                <w:sz w:val="22"/>
                <w:highlight w:val="white"/>
                <w:lang w:val="en-US" w:eastAsia="zh-CN"/>
              </w:rPr>
              <w:t>]</w:t>
            </w:r>
          </w:p>
        </w:tc>
        <w:tc>
          <w:tcPr>
            <w:tcW w:w="749" w:type="dxa"/>
            <w:shd w:val="clear" w:color="auto" w:fill="auto"/>
          </w:tcPr>
          <w:p w14:paraId="55BBAC46" w14:textId="3DF5F99C" w:rsidR="008058F2" w:rsidRPr="00AB57B8" w:rsidRDefault="001F07F4" w:rsidP="008058F2">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95.11</w:t>
            </w:r>
          </w:p>
        </w:tc>
      </w:tr>
      <w:tr w:rsidR="008058F2" w:rsidRPr="00AB57B8" w14:paraId="18B39EBF" w14:textId="77777777" w:rsidTr="00C40BC9">
        <w:tc>
          <w:tcPr>
            <w:tcW w:w="4140" w:type="dxa"/>
            <w:tcBorders>
              <w:bottom w:val="single" w:sz="4" w:space="0" w:color="000000"/>
            </w:tcBorders>
            <w:shd w:val="clear" w:color="auto" w:fill="auto"/>
          </w:tcPr>
          <w:p w14:paraId="1DEE376D" w14:textId="77777777" w:rsidR="008058F2" w:rsidRPr="00AB57B8" w:rsidRDefault="008058F2" w:rsidP="008058F2">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Lebanese Christians vs. Lebanese Muslims</w:t>
            </w:r>
          </w:p>
        </w:tc>
        <w:tc>
          <w:tcPr>
            <w:tcW w:w="909" w:type="dxa"/>
            <w:tcBorders>
              <w:bottom w:val="single" w:sz="4" w:space="0" w:color="000000"/>
            </w:tcBorders>
            <w:shd w:val="clear" w:color="auto" w:fill="auto"/>
          </w:tcPr>
          <w:p w14:paraId="56D1227E" w14:textId="77777777" w:rsidR="008058F2" w:rsidRPr="00AB57B8" w:rsidRDefault="008058F2" w:rsidP="008058F2">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223</w:t>
            </w:r>
          </w:p>
        </w:tc>
        <w:tc>
          <w:tcPr>
            <w:tcW w:w="1274" w:type="dxa"/>
            <w:tcBorders>
              <w:bottom w:val="single" w:sz="4" w:space="0" w:color="000000"/>
            </w:tcBorders>
            <w:shd w:val="clear" w:color="auto" w:fill="auto"/>
          </w:tcPr>
          <w:p w14:paraId="30252A12" w14:textId="1373EEFC" w:rsidR="008058F2" w:rsidRPr="00AB57B8" w:rsidRDefault="003B63D2" w:rsidP="008058F2">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1</w:t>
            </w:r>
            <w:r w:rsidR="008058F2" w:rsidRPr="00AB57B8">
              <w:rPr>
                <w:rFonts w:eastAsia="Calibri" w:cs="Times New Roman"/>
                <w:color w:val="000000"/>
                <w:sz w:val="22"/>
                <w:highlight w:val="white"/>
                <w:lang w:val="en-US" w:eastAsia="zh-CN"/>
              </w:rPr>
              <w:t>/4</w:t>
            </w:r>
          </w:p>
        </w:tc>
        <w:tc>
          <w:tcPr>
            <w:tcW w:w="1605" w:type="dxa"/>
            <w:tcBorders>
              <w:bottom w:val="single" w:sz="4" w:space="0" w:color="000000"/>
            </w:tcBorders>
            <w:shd w:val="clear" w:color="auto" w:fill="auto"/>
          </w:tcPr>
          <w:p w14:paraId="1CCBB667" w14:textId="06B1B76E" w:rsidR="008058F2" w:rsidRPr="00AB57B8" w:rsidRDefault="00AC19E2" w:rsidP="008058F2">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.19</w:t>
            </w:r>
          </w:p>
        </w:tc>
        <w:tc>
          <w:tcPr>
            <w:tcW w:w="653" w:type="dxa"/>
            <w:tcBorders>
              <w:bottom w:val="single" w:sz="4" w:space="0" w:color="000000"/>
            </w:tcBorders>
            <w:shd w:val="clear" w:color="auto" w:fill="auto"/>
          </w:tcPr>
          <w:p w14:paraId="4E215A4B" w14:textId="7C68D005" w:rsidR="008058F2" w:rsidRPr="00AB57B8" w:rsidRDefault="00AC19E2" w:rsidP="008058F2">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.07</w:t>
            </w:r>
          </w:p>
        </w:tc>
        <w:tc>
          <w:tcPr>
            <w:tcW w:w="1055" w:type="dxa"/>
            <w:tcBorders>
              <w:bottom w:val="single" w:sz="4" w:space="0" w:color="000000"/>
            </w:tcBorders>
            <w:shd w:val="clear" w:color="auto" w:fill="auto"/>
          </w:tcPr>
          <w:p w14:paraId="7091D705" w14:textId="28DC4DEB" w:rsidR="008058F2" w:rsidRPr="00AB57B8" w:rsidRDefault="00AC19E2" w:rsidP="008058F2">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.005</w:t>
            </w:r>
          </w:p>
        </w:tc>
        <w:tc>
          <w:tcPr>
            <w:tcW w:w="2177" w:type="dxa"/>
            <w:tcBorders>
              <w:bottom w:val="single" w:sz="4" w:space="0" w:color="000000"/>
            </w:tcBorders>
            <w:shd w:val="clear" w:color="auto" w:fill="auto"/>
          </w:tcPr>
          <w:p w14:paraId="25F2CA9D" w14:textId="7E2A9942" w:rsidR="008058F2" w:rsidRPr="00AB57B8" w:rsidRDefault="008058F2" w:rsidP="008058F2">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w:t>
            </w:r>
            <w:r w:rsidR="00AC19E2" w:rsidRPr="00AB57B8">
              <w:rPr>
                <w:rFonts w:eastAsia="Calibri" w:cs="Times New Roman"/>
                <w:color w:val="000000"/>
                <w:sz w:val="22"/>
                <w:highlight w:val="white"/>
                <w:lang w:val="en-US" w:eastAsia="zh-CN"/>
              </w:rPr>
              <w:t>.06, .32</w:t>
            </w:r>
            <w:r w:rsidRPr="00AB57B8">
              <w:rPr>
                <w:rFonts w:eastAsia="Calibri" w:cs="Times New Roman"/>
                <w:color w:val="000000"/>
                <w:sz w:val="22"/>
                <w:highlight w:val="white"/>
                <w:lang w:val="en-US" w:eastAsia="zh-CN"/>
              </w:rPr>
              <w:t>]</w:t>
            </w:r>
          </w:p>
        </w:tc>
        <w:tc>
          <w:tcPr>
            <w:tcW w:w="749" w:type="dxa"/>
            <w:tcBorders>
              <w:bottom w:val="single" w:sz="4" w:space="0" w:color="000000"/>
            </w:tcBorders>
            <w:shd w:val="clear" w:color="auto" w:fill="auto"/>
          </w:tcPr>
          <w:p w14:paraId="6E539CCF" w14:textId="2D2E7FB3" w:rsidR="008058F2" w:rsidRPr="00AB57B8" w:rsidRDefault="00AC19E2" w:rsidP="008058F2">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92.54</w:t>
            </w:r>
          </w:p>
        </w:tc>
      </w:tr>
    </w:tbl>
    <w:p w14:paraId="3DDDCE71" w14:textId="46544585" w:rsidR="00FC3DC9" w:rsidRPr="00AB57B8" w:rsidRDefault="00DC3DAD" w:rsidP="00DC3DAD">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i/>
          <w:color w:val="000000"/>
          <w:sz w:val="22"/>
          <w:highlight w:val="white"/>
          <w:lang w:val="en-US" w:eastAsia="zh-CN"/>
        </w:rPr>
        <w:t xml:space="preserve">Note. </w:t>
      </w:r>
      <w:r w:rsidRPr="00AB57B8">
        <w:rPr>
          <w:rFonts w:eastAsia="Calibri" w:cs="Times New Roman"/>
          <w:color w:val="000000"/>
          <w:sz w:val="22"/>
          <w:highlight w:val="white"/>
          <w:lang w:val="en-US" w:eastAsia="zh-CN"/>
        </w:rPr>
        <w:t xml:space="preserve">Hedges’ g: Overall meta-analytically derived mean effect size, </w:t>
      </w:r>
      <w:r w:rsidRPr="00AB57B8">
        <w:rPr>
          <w:rFonts w:eastAsia="Calibri" w:cs="Times New Roman"/>
          <w:i/>
          <w:color w:val="000000"/>
          <w:sz w:val="22"/>
          <w:highlight w:val="white"/>
          <w:lang w:val="en-US" w:eastAsia="zh-CN"/>
        </w:rPr>
        <w:t>SE</w:t>
      </w:r>
      <w:r w:rsidRPr="00AB57B8">
        <w:rPr>
          <w:rFonts w:eastAsia="Calibri" w:cs="Times New Roman"/>
          <w:color w:val="000000"/>
          <w:sz w:val="22"/>
          <w:highlight w:val="white"/>
          <w:lang w:val="en-US" w:eastAsia="zh-CN"/>
        </w:rPr>
        <w:t xml:space="preserve">: standard error, PCR: Percentage of common responses which expresses overlap or similarities between two groups </w:t>
      </w:r>
      <w:r w:rsidRPr="00AB57B8">
        <w:rPr>
          <w:rFonts w:eastAsia="Calibri" w:cs="Times New Roman"/>
          <w:color w:val="000000"/>
          <w:sz w:val="22"/>
          <w:lang w:val="en-US" w:eastAsia="zh-CN"/>
        </w:rPr>
        <w:t>(Hanel et al., 2019; Inman &amp; Bradley, 1989)</w:t>
      </w:r>
      <w:r w:rsidRPr="00AB57B8">
        <w:rPr>
          <w:rFonts w:eastAsia="Calibri" w:cs="Times New Roman"/>
          <w:color w:val="000000"/>
          <w:sz w:val="22"/>
          <w:highlight w:val="white"/>
          <w:lang w:val="en-US" w:eastAsia="zh-CN"/>
        </w:rPr>
        <w:t>. Comparisons are listed in ascending order using overall ES and PCR figures. The Inclusion of Contextual Information task was not presented to Egyptian participants.</w:t>
      </w:r>
    </w:p>
    <w:p w14:paraId="29FBE705" w14:textId="77777777" w:rsidR="00FC3DC9" w:rsidRPr="00AB57B8" w:rsidRDefault="00FC3DC9">
      <w:pPr>
        <w:spacing w:after="160" w:line="259" w:lineRule="auto"/>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br w:type="page"/>
      </w:r>
    </w:p>
    <w:p w14:paraId="3FDA6D47" w14:textId="63FE852F" w:rsidR="00FC3DC9" w:rsidRPr="00AB57B8" w:rsidRDefault="00FC3DC9" w:rsidP="00FC3DC9">
      <w:pPr>
        <w:spacing w:line="360" w:lineRule="auto"/>
        <w:ind w:firstLine="0"/>
        <w:rPr>
          <w:rFonts w:eastAsia="Calibri" w:cs="Times New Roman"/>
          <w:b/>
          <w:color w:val="000000"/>
          <w:sz w:val="22"/>
          <w:highlight w:val="white"/>
          <w:lang w:val="en-US" w:eastAsia="zh-CN"/>
        </w:rPr>
      </w:pPr>
      <w:r w:rsidRPr="00AB57B8">
        <w:rPr>
          <w:rFonts w:eastAsia="Calibri" w:cs="Times New Roman"/>
          <w:b/>
          <w:color w:val="000000"/>
          <w:sz w:val="22"/>
          <w:highlight w:val="white"/>
          <w:lang w:val="en-US" w:eastAsia="zh-CN"/>
        </w:rPr>
        <w:t>Table S</w:t>
      </w:r>
      <w:r w:rsidR="002E1B12" w:rsidRPr="00AB57B8">
        <w:rPr>
          <w:rFonts w:eastAsia="Calibri" w:cs="Times New Roman"/>
          <w:b/>
          <w:color w:val="000000"/>
          <w:sz w:val="22"/>
          <w:highlight w:val="white"/>
          <w:lang w:val="en-US" w:eastAsia="zh-CN"/>
        </w:rPr>
        <w:t>7</w:t>
      </w:r>
    </w:p>
    <w:p w14:paraId="399F1B0E" w14:textId="7FA69053" w:rsidR="00FC3DC9" w:rsidRPr="00AB57B8" w:rsidRDefault="00FC3DC9" w:rsidP="00FC3DC9">
      <w:pPr>
        <w:pBdr>
          <w:top w:val="nil"/>
          <w:left w:val="nil"/>
          <w:bottom w:val="nil"/>
          <w:right w:val="nil"/>
          <w:between w:val="nil"/>
        </w:pBdr>
        <w:spacing w:line="360" w:lineRule="auto"/>
        <w:ind w:firstLine="0"/>
        <w:rPr>
          <w:rFonts w:eastAsia="Times New Roman" w:cs="Times New Roman"/>
          <w:color w:val="000000"/>
          <w:sz w:val="22"/>
          <w:lang w:val="en-US" w:eastAsia="zh-CN"/>
        </w:rPr>
      </w:pPr>
      <w:r w:rsidRPr="00AB57B8">
        <w:rPr>
          <w:rFonts w:eastAsia="Calibri" w:cs="Times New Roman"/>
          <w:i/>
          <w:color w:val="000000"/>
          <w:sz w:val="22"/>
          <w:highlight w:val="white"/>
          <w:lang w:val="en-US" w:eastAsia="zh-CN"/>
        </w:rPr>
        <w:t xml:space="preserve">Comparison between Pairs of Cultural Groups: </w:t>
      </w:r>
      <w:r w:rsidR="00840517" w:rsidRPr="00AB57B8">
        <w:rPr>
          <w:rFonts w:eastAsia="Calibri" w:cs="Times New Roman"/>
          <w:i/>
          <w:color w:val="000000"/>
          <w:sz w:val="22"/>
          <w:highlight w:val="white"/>
          <w:lang w:val="en-US" w:eastAsia="zh-CN"/>
        </w:rPr>
        <w:t>Social orientation</w:t>
      </w:r>
      <w:r w:rsidRPr="00AB57B8">
        <w:rPr>
          <w:rFonts w:eastAsia="Calibri" w:cs="Times New Roman"/>
          <w:i/>
          <w:color w:val="000000"/>
          <w:sz w:val="22"/>
          <w:highlight w:val="white"/>
          <w:lang w:val="en-US" w:eastAsia="zh-CN"/>
        </w:rPr>
        <w:t xml:space="preserve"> </w:t>
      </w:r>
    </w:p>
    <w:tbl>
      <w:tblPr>
        <w:tblW w:w="12562" w:type="dxa"/>
        <w:tblInd w:w="-216" w:type="dxa"/>
        <w:tblBorders>
          <w:top w:val="single" w:sz="4" w:space="0" w:color="000000"/>
          <w:bottom w:val="single" w:sz="4" w:space="0" w:color="000000"/>
          <w:insideH w:val="single" w:sz="4" w:space="0" w:color="000000"/>
        </w:tblBorders>
        <w:tblLayout w:type="fixed"/>
        <w:tblLook w:val="0000" w:firstRow="0" w:lastRow="0" w:firstColumn="0" w:lastColumn="0" w:noHBand="0" w:noVBand="0"/>
      </w:tblPr>
      <w:tblGrid>
        <w:gridCol w:w="4140"/>
        <w:gridCol w:w="909"/>
        <w:gridCol w:w="1274"/>
        <w:gridCol w:w="1605"/>
        <w:gridCol w:w="653"/>
        <w:gridCol w:w="1055"/>
        <w:gridCol w:w="2177"/>
        <w:gridCol w:w="749"/>
      </w:tblGrid>
      <w:tr w:rsidR="00FC3DC9" w:rsidRPr="00AB57B8" w14:paraId="56C0F4BB" w14:textId="77777777" w:rsidTr="00C40BC9">
        <w:tc>
          <w:tcPr>
            <w:tcW w:w="4140" w:type="dxa"/>
            <w:tcBorders>
              <w:top w:val="single" w:sz="4" w:space="0" w:color="000000"/>
              <w:bottom w:val="single" w:sz="4" w:space="0" w:color="000000"/>
            </w:tcBorders>
            <w:shd w:val="clear" w:color="auto" w:fill="auto"/>
            <w:vAlign w:val="center"/>
          </w:tcPr>
          <w:p w14:paraId="27DDAEE5" w14:textId="77777777" w:rsidR="00FC3DC9" w:rsidRPr="00AB57B8" w:rsidRDefault="00FC3DC9" w:rsidP="00C40BC9">
            <w:pPr>
              <w:pBdr>
                <w:top w:val="nil"/>
                <w:left w:val="nil"/>
                <w:bottom w:val="nil"/>
                <w:right w:val="nil"/>
                <w:between w:val="nil"/>
              </w:pBdr>
              <w:spacing w:line="276" w:lineRule="auto"/>
              <w:ind w:firstLine="0"/>
              <w:jc w:val="center"/>
              <w:rPr>
                <w:rFonts w:eastAsia="Calibri" w:cs="Times New Roman"/>
                <w:b/>
                <w:color w:val="000000"/>
                <w:sz w:val="22"/>
                <w:highlight w:val="white"/>
                <w:lang w:val="en-US" w:eastAsia="zh-CN"/>
              </w:rPr>
            </w:pPr>
            <w:r w:rsidRPr="00AB57B8">
              <w:rPr>
                <w:rFonts w:eastAsia="Calibri" w:cs="Times New Roman"/>
                <w:b/>
                <w:color w:val="000000"/>
                <w:sz w:val="22"/>
                <w:highlight w:val="white"/>
                <w:lang w:val="en-US" w:eastAsia="zh-CN"/>
              </w:rPr>
              <w:t>Groups</w:t>
            </w:r>
          </w:p>
        </w:tc>
        <w:tc>
          <w:tcPr>
            <w:tcW w:w="909" w:type="dxa"/>
            <w:tcBorders>
              <w:top w:val="single" w:sz="4" w:space="0" w:color="000000"/>
              <w:bottom w:val="single" w:sz="4" w:space="0" w:color="000000"/>
            </w:tcBorders>
            <w:shd w:val="clear" w:color="auto" w:fill="auto"/>
            <w:vAlign w:val="center"/>
          </w:tcPr>
          <w:p w14:paraId="7E8B539D" w14:textId="77777777" w:rsidR="00FC3DC9" w:rsidRPr="00AB57B8" w:rsidRDefault="00FC3DC9" w:rsidP="00C40BC9">
            <w:pPr>
              <w:pBdr>
                <w:top w:val="nil"/>
                <w:left w:val="nil"/>
                <w:bottom w:val="nil"/>
                <w:right w:val="nil"/>
                <w:between w:val="nil"/>
              </w:pBdr>
              <w:spacing w:line="276" w:lineRule="auto"/>
              <w:ind w:firstLine="0"/>
              <w:jc w:val="center"/>
              <w:rPr>
                <w:rFonts w:eastAsia="Calibri" w:cs="Times New Roman"/>
                <w:b/>
                <w:i/>
                <w:color w:val="000000"/>
                <w:sz w:val="22"/>
                <w:highlight w:val="white"/>
                <w:lang w:val="en-US" w:eastAsia="zh-CN"/>
              </w:rPr>
            </w:pPr>
            <w:r w:rsidRPr="00AB57B8">
              <w:rPr>
                <w:rFonts w:eastAsia="Calibri" w:cs="Times New Roman"/>
                <w:b/>
                <w:i/>
                <w:color w:val="000000"/>
                <w:sz w:val="22"/>
                <w:highlight w:val="white"/>
                <w:lang w:val="en-US" w:eastAsia="zh-CN"/>
              </w:rPr>
              <w:t>n</w:t>
            </w:r>
          </w:p>
        </w:tc>
        <w:tc>
          <w:tcPr>
            <w:tcW w:w="1274" w:type="dxa"/>
            <w:tcBorders>
              <w:top w:val="single" w:sz="4" w:space="0" w:color="000000"/>
              <w:bottom w:val="single" w:sz="4" w:space="0" w:color="000000"/>
            </w:tcBorders>
            <w:shd w:val="clear" w:color="auto" w:fill="auto"/>
            <w:vAlign w:val="center"/>
          </w:tcPr>
          <w:p w14:paraId="4213B8BA" w14:textId="77777777" w:rsidR="00FC3DC9" w:rsidRPr="00AB57B8" w:rsidRDefault="00FC3DC9" w:rsidP="00C40BC9">
            <w:pPr>
              <w:pBdr>
                <w:top w:val="nil"/>
                <w:left w:val="nil"/>
                <w:bottom w:val="nil"/>
                <w:right w:val="nil"/>
                <w:between w:val="nil"/>
              </w:pBdr>
              <w:spacing w:line="276" w:lineRule="auto"/>
              <w:ind w:firstLine="0"/>
              <w:jc w:val="center"/>
              <w:rPr>
                <w:rFonts w:eastAsia="Calibri" w:cs="Times New Roman"/>
                <w:b/>
                <w:color w:val="000000"/>
                <w:sz w:val="22"/>
                <w:highlight w:val="white"/>
                <w:lang w:val="en-US" w:eastAsia="zh-CN"/>
              </w:rPr>
            </w:pPr>
            <w:r w:rsidRPr="00AB57B8">
              <w:rPr>
                <w:rFonts w:eastAsia="Calibri" w:cs="Times New Roman"/>
                <w:b/>
                <w:color w:val="000000"/>
                <w:sz w:val="22"/>
                <w:highlight w:val="white"/>
                <w:lang w:val="en-US" w:eastAsia="zh-CN"/>
              </w:rPr>
              <w:t xml:space="preserve"># of sign.  </w:t>
            </w:r>
            <w:r w:rsidRPr="00AB57B8">
              <w:rPr>
                <w:rFonts w:eastAsia="Calibri" w:cs="Times New Roman"/>
                <w:b/>
                <w:color w:val="000000"/>
                <w:sz w:val="22"/>
                <w:highlight w:val="white"/>
                <w:lang w:val="en-US" w:eastAsia="zh-CN"/>
              </w:rPr>
              <w:br/>
              <w:t>differences</w:t>
            </w:r>
          </w:p>
        </w:tc>
        <w:tc>
          <w:tcPr>
            <w:tcW w:w="1605" w:type="dxa"/>
            <w:tcBorders>
              <w:top w:val="single" w:sz="4" w:space="0" w:color="000000"/>
              <w:bottom w:val="single" w:sz="4" w:space="0" w:color="000000"/>
            </w:tcBorders>
            <w:shd w:val="clear" w:color="auto" w:fill="auto"/>
            <w:vAlign w:val="center"/>
          </w:tcPr>
          <w:p w14:paraId="09A299CE" w14:textId="77777777" w:rsidR="00FC3DC9" w:rsidRPr="00AB57B8" w:rsidRDefault="00FC3DC9" w:rsidP="00C40BC9">
            <w:pPr>
              <w:pBdr>
                <w:top w:val="nil"/>
                <w:left w:val="nil"/>
                <w:bottom w:val="nil"/>
                <w:right w:val="nil"/>
                <w:between w:val="nil"/>
              </w:pBdr>
              <w:spacing w:line="276" w:lineRule="auto"/>
              <w:ind w:firstLine="0"/>
              <w:jc w:val="center"/>
              <w:rPr>
                <w:rFonts w:eastAsia="Calibri" w:cs="Times New Roman"/>
                <w:b/>
                <w:color w:val="000000"/>
                <w:sz w:val="22"/>
                <w:highlight w:val="white"/>
                <w:lang w:val="en-US" w:eastAsia="zh-CN"/>
              </w:rPr>
            </w:pPr>
            <w:r w:rsidRPr="00AB57B8">
              <w:rPr>
                <w:rFonts w:eastAsia="Calibri" w:cs="Times New Roman"/>
                <w:b/>
                <w:color w:val="000000"/>
                <w:sz w:val="22"/>
                <w:highlight w:val="white"/>
                <w:lang w:val="en-US" w:eastAsia="zh-CN"/>
              </w:rPr>
              <w:t>Hedges’ g</w:t>
            </w:r>
          </w:p>
        </w:tc>
        <w:tc>
          <w:tcPr>
            <w:tcW w:w="653" w:type="dxa"/>
            <w:tcBorders>
              <w:top w:val="single" w:sz="4" w:space="0" w:color="000000"/>
              <w:bottom w:val="single" w:sz="4" w:space="0" w:color="000000"/>
            </w:tcBorders>
            <w:shd w:val="clear" w:color="auto" w:fill="auto"/>
            <w:vAlign w:val="center"/>
          </w:tcPr>
          <w:p w14:paraId="3DF32C55" w14:textId="77777777" w:rsidR="00FC3DC9" w:rsidRPr="00AB57B8" w:rsidRDefault="00FC3DC9" w:rsidP="00C40BC9">
            <w:pPr>
              <w:pBdr>
                <w:top w:val="nil"/>
                <w:left w:val="nil"/>
                <w:bottom w:val="nil"/>
                <w:right w:val="nil"/>
                <w:between w:val="nil"/>
              </w:pBdr>
              <w:spacing w:line="276" w:lineRule="auto"/>
              <w:ind w:firstLine="0"/>
              <w:jc w:val="center"/>
              <w:rPr>
                <w:rFonts w:eastAsia="Calibri" w:cs="Times New Roman"/>
                <w:b/>
                <w:color w:val="000000"/>
                <w:sz w:val="22"/>
                <w:highlight w:val="white"/>
                <w:lang w:val="en-US" w:eastAsia="zh-CN"/>
              </w:rPr>
            </w:pPr>
            <w:r w:rsidRPr="00AB57B8">
              <w:rPr>
                <w:rFonts w:eastAsia="Calibri" w:cs="Times New Roman"/>
                <w:b/>
                <w:color w:val="000000"/>
                <w:sz w:val="22"/>
                <w:highlight w:val="white"/>
                <w:lang w:val="en-US" w:eastAsia="zh-CN"/>
              </w:rPr>
              <w:t>SE</w:t>
            </w:r>
          </w:p>
        </w:tc>
        <w:tc>
          <w:tcPr>
            <w:tcW w:w="1055" w:type="dxa"/>
            <w:tcBorders>
              <w:top w:val="single" w:sz="4" w:space="0" w:color="000000"/>
              <w:bottom w:val="single" w:sz="4" w:space="0" w:color="000000"/>
            </w:tcBorders>
            <w:shd w:val="clear" w:color="auto" w:fill="auto"/>
            <w:vAlign w:val="center"/>
          </w:tcPr>
          <w:p w14:paraId="34F89112" w14:textId="77777777" w:rsidR="00FC3DC9" w:rsidRPr="00AB57B8" w:rsidRDefault="00FC3DC9" w:rsidP="00C40BC9">
            <w:pPr>
              <w:pBdr>
                <w:top w:val="nil"/>
                <w:left w:val="nil"/>
                <w:bottom w:val="nil"/>
                <w:right w:val="nil"/>
                <w:between w:val="nil"/>
              </w:pBdr>
              <w:spacing w:line="276" w:lineRule="auto"/>
              <w:ind w:firstLine="0"/>
              <w:jc w:val="center"/>
              <w:rPr>
                <w:rFonts w:eastAsia="Calibri" w:cs="Times New Roman"/>
                <w:b/>
                <w:i/>
                <w:color w:val="000000"/>
                <w:sz w:val="22"/>
                <w:highlight w:val="white"/>
                <w:lang w:val="en-US" w:eastAsia="zh-CN"/>
              </w:rPr>
            </w:pPr>
            <w:r w:rsidRPr="00AB57B8">
              <w:rPr>
                <w:rFonts w:eastAsia="Calibri" w:cs="Times New Roman"/>
                <w:b/>
                <w:i/>
                <w:color w:val="000000"/>
                <w:sz w:val="22"/>
                <w:highlight w:val="white"/>
                <w:lang w:val="en-US" w:eastAsia="zh-CN"/>
              </w:rPr>
              <w:t>p</w:t>
            </w:r>
          </w:p>
        </w:tc>
        <w:tc>
          <w:tcPr>
            <w:tcW w:w="2177" w:type="dxa"/>
            <w:tcBorders>
              <w:top w:val="single" w:sz="4" w:space="0" w:color="000000"/>
              <w:bottom w:val="single" w:sz="4" w:space="0" w:color="000000"/>
            </w:tcBorders>
            <w:shd w:val="clear" w:color="auto" w:fill="auto"/>
            <w:vAlign w:val="center"/>
          </w:tcPr>
          <w:p w14:paraId="3EE2315C" w14:textId="77777777" w:rsidR="00FC3DC9" w:rsidRPr="00AB57B8" w:rsidRDefault="00FC3DC9" w:rsidP="00C40BC9">
            <w:pPr>
              <w:pBdr>
                <w:top w:val="nil"/>
                <w:left w:val="nil"/>
                <w:bottom w:val="nil"/>
                <w:right w:val="nil"/>
                <w:between w:val="nil"/>
              </w:pBdr>
              <w:spacing w:line="276" w:lineRule="auto"/>
              <w:ind w:firstLine="0"/>
              <w:jc w:val="center"/>
              <w:rPr>
                <w:rFonts w:eastAsia="Calibri" w:cs="Times New Roman"/>
                <w:b/>
                <w:color w:val="000000"/>
                <w:sz w:val="22"/>
                <w:highlight w:val="white"/>
                <w:lang w:val="en-US" w:eastAsia="zh-CN"/>
              </w:rPr>
            </w:pPr>
            <w:r w:rsidRPr="00AB57B8">
              <w:rPr>
                <w:rFonts w:eastAsia="Calibri" w:cs="Times New Roman"/>
                <w:b/>
                <w:color w:val="000000"/>
                <w:sz w:val="22"/>
                <w:highlight w:val="white"/>
                <w:lang w:val="en-US" w:eastAsia="zh-CN"/>
              </w:rPr>
              <w:t>95%-CI</w:t>
            </w:r>
          </w:p>
        </w:tc>
        <w:tc>
          <w:tcPr>
            <w:tcW w:w="749" w:type="dxa"/>
            <w:tcBorders>
              <w:top w:val="single" w:sz="4" w:space="0" w:color="000000"/>
              <w:bottom w:val="single" w:sz="4" w:space="0" w:color="000000"/>
            </w:tcBorders>
            <w:shd w:val="clear" w:color="auto" w:fill="auto"/>
            <w:vAlign w:val="center"/>
          </w:tcPr>
          <w:p w14:paraId="068C7DC0" w14:textId="77777777" w:rsidR="00FC3DC9" w:rsidRPr="00AB57B8" w:rsidRDefault="00FC3DC9" w:rsidP="00C40BC9">
            <w:pPr>
              <w:pBdr>
                <w:top w:val="nil"/>
                <w:left w:val="nil"/>
                <w:bottom w:val="nil"/>
                <w:right w:val="nil"/>
                <w:between w:val="nil"/>
              </w:pBdr>
              <w:spacing w:line="276" w:lineRule="auto"/>
              <w:ind w:firstLine="0"/>
              <w:jc w:val="center"/>
              <w:rPr>
                <w:rFonts w:eastAsia="Calibri" w:cs="Times New Roman"/>
                <w:b/>
                <w:color w:val="000000"/>
                <w:sz w:val="22"/>
                <w:highlight w:val="white"/>
                <w:lang w:val="en-US" w:eastAsia="zh-CN"/>
              </w:rPr>
            </w:pPr>
            <w:r w:rsidRPr="00AB57B8">
              <w:rPr>
                <w:rFonts w:eastAsia="Calibri" w:cs="Times New Roman"/>
                <w:b/>
                <w:color w:val="000000"/>
                <w:sz w:val="22"/>
                <w:highlight w:val="white"/>
                <w:lang w:val="en-US" w:eastAsia="zh-CN"/>
              </w:rPr>
              <w:t>PCR</w:t>
            </w:r>
          </w:p>
        </w:tc>
      </w:tr>
      <w:tr w:rsidR="00FC3DC9" w:rsidRPr="00AB57B8" w14:paraId="77AF846B" w14:textId="77777777" w:rsidTr="00C40BC9">
        <w:tc>
          <w:tcPr>
            <w:tcW w:w="4140" w:type="dxa"/>
            <w:tcBorders>
              <w:top w:val="single" w:sz="4" w:space="0" w:color="000000"/>
            </w:tcBorders>
            <w:shd w:val="clear" w:color="auto" w:fill="auto"/>
          </w:tcPr>
          <w:p w14:paraId="43799CCC" w14:textId="77777777" w:rsidR="00FC3DC9" w:rsidRPr="00AB57B8" w:rsidRDefault="00FC3DC9" w:rsidP="00C40BC9">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Greek vs. Turkish Samples</w:t>
            </w:r>
          </w:p>
        </w:tc>
        <w:tc>
          <w:tcPr>
            <w:tcW w:w="909" w:type="dxa"/>
            <w:tcBorders>
              <w:top w:val="single" w:sz="4" w:space="0" w:color="000000"/>
            </w:tcBorders>
            <w:shd w:val="clear" w:color="auto" w:fill="auto"/>
          </w:tcPr>
          <w:p w14:paraId="2B812969" w14:textId="77777777" w:rsidR="00FC3DC9" w:rsidRPr="00AB57B8" w:rsidRDefault="00FC3DC9" w:rsidP="00C40BC9">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830</w:t>
            </w:r>
          </w:p>
        </w:tc>
        <w:tc>
          <w:tcPr>
            <w:tcW w:w="1274" w:type="dxa"/>
            <w:tcBorders>
              <w:top w:val="single" w:sz="4" w:space="0" w:color="000000"/>
            </w:tcBorders>
            <w:shd w:val="clear" w:color="auto" w:fill="auto"/>
          </w:tcPr>
          <w:p w14:paraId="151E58D2" w14:textId="61A40419" w:rsidR="00FC3DC9" w:rsidRPr="00AB57B8" w:rsidRDefault="003B63D2" w:rsidP="00C40BC9">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5</w:t>
            </w:r>
            <w:r w:rsidR="00FC3DC9" w:rsidRPr="00AB57B8">
              <w:rPr>
                <w:rFonts w:eastAsia="Calibri" w:cs="Times New Roman"/>
                <w:color w:val="000000"/>
                <w:sz w:val="22"/>
                <w:highlight w:val="white"/>
                <w:lang w:val="en-US" w:eastAsia="zh-CN"/>
              </w:rPr>
              <w:t>/</w:t>
            </w:r>
            <w:r w:rsidR="00840517" w:rsidRPr="00AB57B8">
              <w:rPr>
                <w:rFonts w:eastAsia="Calibri" w:cs="Times New Roman"/>
                <w:color w:val="000000"/>
                <w:sz w:val="22"/>
                <w:highlight w:val="white"/>
                <w:lang w:val="en-US" w:eastAsia="zh-CN"/>
              </w:rPr>
              <w:t>6</w:t>
            </w:r>
          </w:p>
        </w:tc>
        <w:tc>
          <w:tcPr>
            <w:tcW w:w="1605" w:type="dxa"/>
            <w:tcBorders>
              <w:top w:val="single" w:sz="4" w:space="0" w:color="000000"/>
            </w:tcBorders>
            <w:shd w:val="clear" w:color="auto" w:fill="auto"/>
          </w:tcPr>
          <w:p w14:paraId="48422231" w14:textId="49514959" w:rsidR="00FC3DC9" w:rsidRPr="00AB57B8" w:rsidRDefault="00DE431C" w:rsidP="00C40BC9">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.27</w:t>
            </w:r>
          </w:p>
        </w:tc>
        <w:tc>
          <w:tcPr>
            <w:tcW w:w="653" w:type="dxa"/>
            <w:tcBorders>
              <w:top w:val="single" w:sz="4" w:space="0" w:color="000000"/>
            </w:tcBorders>
            <w:shd w:val="clear" w:color="auto" w:fill="auto"/>
          </w:tcPr>
          <w:p w14:paraId="2C268A98" w14:textId="3EAEC991" w:rsidR="00FC3DC9" w:rsidRPr="00AB57B8" w:rsidRDefault="00DE431C" w:rsidP="00C40BC9">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.06</w:t>
            </w:r>
          </w:p>
        </w:tc>
        <w:tc>
          <w:tcPr>
            <w:tcW w:w="1055" w:type="dxa"/>
            <w:tcBorders>
              <w:top w:val="single" w:sz="4" w:space="0" w:color="000000"/>
            </w:tcBorders>
            <w:shd w:val="clear" w:color="auto" w:fill="auto"/>
          </w:tcPr>
          <w:p w14:paraId="5D9FA60F" w14:textId="1CA054CA" w:rsidR="00FC3DC9" w:rsidRPr="00AB57B8" w:rsidRDefault="00DE431C" w:rsidP="00C40BC9">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&lt;.001</w:t>
            </w:r>
          </w:p>
        </w:tc>
        <w:tc>
          <w:tcPr>
            <w:tcW w:w="2177" w:type="dxa"/>
            <w:tcBorders>
              <w:top w:val="single" w:sz="4" w:space="0" w:color="000000"/>
            </w:tcBorders>
            <w:shd w:val="clear" w:color="auto" w:fill="auto"/>
          </w:tcPr>
          <w:p w14:paraId="50B27A2B" w14:textId="3269AC49" w:rsidR="00FC3DC9" w:rsidRPr="00AB57B8" w:rsidRDefault="00840517" w:rsidP="00C40BC9">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w:t>
            </w:r>
            <w:r w:rsidR="00DE431C" w:rsidRPr="00AB57B8">
              <w:rPr>
                <w:rFonts w:eastAsia="Calibri" w:cs="Times New Roman"/>
                <w:color w:val="000000"/>
                <w:sz w:val="22"/>
                <w:highlight w:val="white"/>
                <w:lang w:val="en-US" w:eastAsia="zh-CN"/>
              </w:rPr>
              <w:t>.14</w:t>
            </w:r>
            <w:r w:rsidRPr="00AB57B8">
              <w:rPr>
                <w:rFonts w:eastAsia="Calibri" w:cs="Times New Roman"/>
                <w:color w:val="000000"/>
                <w:sz w:val="22"/>
                <w:highlight w:val="white"/>
                <w:lang w:val="en-US" w:eastAsia="zh-CN"/>
              </w:rPr>
              <w:t xml:space="preserve">, </w:t>
            </w:r>
            <w:r w:rsidR="00DE431C" w:rsidRPr="00AB57B8">
              <w:rPr>
                <w:rFonts w:eastAsia="Calibri" w:cs="Times New Roman"/>
                <w:color w:val="000000"/>
                <w:sz w:val="22"/>
                <w:highlight w:val="white"/>
                <w:lang w:val="en-US" w:eastAsia="zh-CN"/>
              </w:rPr>
              <w:t>.39</w:t>
            </w:r>
            <w:r w:rsidRPr="00AB57B8">
              <w:rPr>
                <w:rFonts w:eastAsia="Calibri" w:cs="Times New Roman"/>
                <w:color w:val="000000"/>
                <w:sz w:val="22"/>
                <w:highlight w:val="white"/>
                <w:lang w:val="en-US" w:eastAsia="zh-CN"/>
              </w:rPr>
              <w:t>]</w:t>
            </w:r>
          </w:p>
        </w:tc>
        <w:tc>
          <w:tcPr>
            <w:tcW w:w="749" w:type="dxa"/>
            <w:tcBorders>
              <w:top w:val="single" w:sz="4" w:space="0" w:color="000000"/>
            </w:tcBorders>
            <w:shd w:val="clear" w:color="auto" w:fill="auto"/>
          </w:tcPr>
          <w:p w14:paraId="6A05B2F6" w14:textId="3AB19A70" w:rsidR="00FC3DC9" w:rsidRPr="00AB57B8" w:rsidRDefault="00DE431C" w:rsidP="00C40BC9">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89.42</w:t>
            </w:r>
          </w:p>
        </w:tc>
      </w:tr>
      <w:tr w:rsidR="00DE431C" w:rsidRPr="00AB57B8" w14:paraId="7808AAFF" w14:textId="77777777" w:rsidTr="00C40BC9">
        <w:tc>
          <w:tcPr>
            <w:tcW w:w="4140" w:type="dxa"/>
            <w:shd w:val="clear" w:color="auto" w:fill="auto"/>
          </w:tcPr>
          <w:p w14:paraId="23780325" w14:textId="77777777" w:rsidR="00DE431C" w:rsidRPr="00AB57B8" w:rsidRDefault="00DE431C" w:rsidP="00DE431C">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Arab- vs. non-Arab Muslim Samples</w:t>
            </w:r>
          </w:p>
        </w:tc>
        <w:tc>
          <w:tcPr>
            <w:tcW w:w="909" w:type="dxa"/>
            <w:shd w:val="clear" w:color="auto" w:fill="auto"/>
          </w:tcPr>
          <w:p w14:paraId="4E1D6919" w14:textId="77777777" w:rsidR="00DE431C" w:rsidRPr="00AB57B8" w:rsidRDefault="00DE431C" w:rsidP="00DE431C">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703</w:t>
            </w:r>
          </w:p>
        </w:tc>
        <w:tc>
          <w:tcPr>
            <w:tcW w:w="1274" w:type="dxa"/>
            <w:shd w:val="clear" w:color="auto" w:fill="auto"/>
          </w:tcPr>
          <w:p w14:paraId="5955C8EF" w14:textId="6C3E2904" w:rsidR="00DE431C" w:rsidRPr="00AB57B8" w:rsidRDefault="003B63D2" w:rsidP="00DE431C">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3</w:t>
            </w:r>
            <w:r w:rsidR="00DE431C" w:rsidRPr="00AB57B8">
              <w:rPr>
                <w:rFonts w:eastAsia="Calibri" w:cs="Times New Roman"/>
                <w:color w:val="000000"/>
                <w:sz w:val="22"/>
                <w:highlight w:val="white"/>
                <w:lang w:val="en-US" w:eastAsia="zh-CN"/>
              </w:rPr>
              <w:t>/6</w:t>
            </w:r>
          </w:p>
        </w:tc>
        <w:tc>
          <w:tcPr>
            <w:tcW w:w="1605" w:type="dxa"/>
            <w:shd w:val="clear" w:color="auto" w:fill="auto"/>
          </w:tcPr>
          <w:p w14:paraId="4B0A6565" w14:textId="182EDD00" w:rsidR="00DE431C" w:rsidRPr="00AB57B8" w:rsidRDefault="00DE431C" w:rsidP="00DE431C">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.16</w:t>
            </w:r>
          </w:p>
        </w:tc>
        <w:tc>
          <w:tcPr>
            <w:tcW w:w="653" w:type="dxa"/>
            <w:shd w:val="clear" w:color="auto" w:fill="auto"/>
          </w:tcPr>
          <w:p w14:paraId="68E0B519" w14:textId="4C368B7C" w:rsidR="00DE431C" w:rsidRPr="00AB57B8" w:rsidRDefault="00DE431C" w:rsidP="00DE431C">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.06</w:t>
            </w:r>
          </w:p>
        </w:tc>
        <w:tc>
          <w:tcPr>
            <w:tcW w:w="1055" w:type="dxa"/>
            <w:shd w:val="clear" w:color="auto" w:fill="auto"/>
          </w:tcPr>
          <w:p w14:paraId="0F905F05" w14:textId="4143C12F" w:rsidR="00DE431C" w:rsidRPr="00AB57B8" w:rsidRDefault="00DE431C" w:rsidP="00DE431C">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.005</w:t>
            </w:r>
          </w:p>
        </w:tc>
        <w:tc>
          <w:tcPr>
            <w:tcW w:w="2177" w:type="dxa"/>
            <w:shd w:val="clear" w:color="auto" w:fill="auto"/>
          </w:tcPr>
          <w:p w14:paraId="3099FB9D" w14:textId="3BB45175" w:rsidR="00DE431C" w:rsidRPr="00AB57B8" w:rsidRDefault="00DE431C" w:rsidP="00DE431C">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[.05, .27]</w:t>
            </w:r>
          </w:p>
        </w:tc>
        <w:tc>
          <w:tcPr>
            <w:tcW w:w="749" w:type="dxa"/>
            <w:shd w:val="clear" w:color="auto" w:fill="auto"/>
          </w:tcPr>
          <w:p w14:paraId="1E5683BD" w14:textId="0FA5C7A1" w:rsidR="00DE431C" w:rsidRPr="00AB57B8" w:rsidRDefault="00DE431C" w:rsidP="00DE431C">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93.53</w:t>
            </w:r>
          </w:p>
        </w:tc>
      </w:tr>
      <w:tr w:rsidR="00DE431C" w:rsidRPr="00AB57B8" w14:paraId="0A9DB689" w14:textId="77777777" w:rsidTr="00C40BC9">
        <w:tc>
          <w:tcPr>
            <w:tcW w:w="4140" w:type="dxa"/>
            <w:shd w:val="clear" w:color="auto" w:fill="auto"/>
          </w:tcPr>
          <w:p w14:paraId="7F94E175" w14:textId="77777777" w:rsidR="00DE431C" w:rsidRPr="00AB57B8" w:rsidRDefault="00DE431C" w:rsidP="00DE431C">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Italian vs. Spanish Samples</w:t>
            </w:r>
          </w:p>
        </w:tc>
        <w:tc>
          <w:tcPr>
            <w:tcW w:w="909" w:type="dxa"/>
            <w:shd w:val="clear" w:color="auto" w:fill="auto"/>
          </w:tcPr>
          <w:p w14:paraId="0D9A4A35" w14:textId="77777777" w:rsidR="00DE431C" w:rsidRPr="00AB57B8" w:rsidRDefault="00DE431C" w:rsidP="00DE431C">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487</w:t>
            </w:r>
          </w:p>
        </w:tc>
        <w:tc>
          <w:tcPr>
            <w:tcW w:w="1274" w:type="dxa"/>
            <w:shd w:val="clear" w:color="auto" w:fill="auto"/>
          </w:tcPr>
          <w:p w14:paraId="731D7ABD" w14:textId="27B87AE9" w:rsidR="00DE431C" w:rsidRPr="00AB57B8" w:rsidRDefault="003B63D2" w:rsidP="00DE431C">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2</w:t>
            </w:r>
            <w:r w:rsidR="00DE431C" w:rsidRPr="00AB57B8">
              <w:rPr>
                <w:rFonts w:eastAsia="Calibri" w:cs="Times New Roman"/>
                <w:color w:val="000000"/>
                <w:sz w:val="22"/>
                <w:highlight w:val="white"/>
                <w:lang w:val="en-US" w:eastAsia="zh-CN"/>
              </w:rPr>
              <w:t>/6</w:t>
            </w:r>
          </w:p>
        </w:tc>
        <w:tc>
          <w:tcPr>
            <w:tcW w:w="1605" w:type="dxa"/>
            <w:shd w:val="clear" w:color="auto" w:fill="auto"/>
          </w:tcPr>
          <w:p w14:paraId="4CFA9A4C" w14:textId="53D45409" w:rsidR="00DE431C" w:rsidRPr="00AB57B8" w:rsidRDefault="007F5936" w:rsidP="00DE431C">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.13</w:t>
            </w:r>
          </w:p>
        </w:tc>
        <w:tc>
          <w:tcPr>
            <w:tcW w:w="653" w:type="dxa"/>
            <w:shd w:val="clear" w:color="auto" w:fill="auto"/>
          </w:tcPr>
          <w:p w14:paraId="44FE3658" w14:textId="42E2FDCE" w:rsidR="00DE431C" w:rsidRPr="00AB57B8" w:rsidRDefault="007F5936" w:rsidP="00DE431C">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.06</w:t>
            </w:r>
          </w:p>
        </w:tc>
        <w:tc>
          <w:tcPr>
            <w:tcW w:w="1055" w:type="dxa"/>
            <w:shd w:val="clear" w:color="auto" w:fill="auto"/>
          </w:tcPr>
          <w:p w14:paraId="6777948D" w14:textId="12C171CA" w:rsidR="00DE431C" w:rsidRPr="00AB57B8" w:rsidRDefault="007F5936" w:rsidP="00DE431C">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.039</w:t>
            </w:r>
          </w:p>
        </w:tc>
        <w:tc>
          <w:tcPr>
            <w:tcW w:w="2177" w:type="dxa"/>
            <w:shd w:val="clear" w:color="auto" w:fill="auto"/>
          </w:tcPr>
          <w:p w14:paraId="718AC31B" w14:textId="622C604A" w:rsidR="00DE431C" w:rsidRPr="00AB57B8" w:rsidRDefault="00DE431C" w:rsidP="00DE431C">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w:t>
            </w:r>
            <w:r w:rsidR="007F5936" w:rsidRPr="00AB57B8">
              <w:rPr>
                <w:rFonts w:eastAsia="Calibri" w:cs="Times New Roman"/>
                <w:color w:val="000000"/>
                <w:sz w:val="22"/>
                <w:highlight w:val="white"/>
                <w:lang w:val="en-US" w:eastAsia="zh-CN"/>
              </w:rPr>
              <w:t>.007</w:t>
            </w:r>
            <w:r w:rsidRPr="00AB57B8">
              <w:rPr>
                <w:rFonts w:eastAsia="Calibri" w:cs="Times New Roman"/>
                <w:color w:val="000000"/>
                <w:sz w:val="22"/>
                <w:highlight w:val="white"/>
                <w:lang w:val="en-US" w:eastAsia="zh-CN"/>
              </w:rPr>
              <w:t xml:space="preserve">, </w:t>
            </w:r>
            <w:r w:rsidR="007F5936" w:rsidRPr="00AB57B8">
              <w:rPr>
                <w:rFonts w:eastAsia="Calibri" w:cs="Times New Roman"/>
                <w:color w:val="000000"/>
                <w:sz w:val="22"/>
                <w:highlight w:val="white"/>
                <w:lang w:val="en-US" w:eastAsia="zh-CN"/>
              </w:rPr>
              <w:t>.26</w:t>
            </w:r>
            <w:r w:rsidRPr="00AB57B8">
              <w:rPr>
                <w:rFonts w:eastAsia="Calibri" w:cs="Times New Roman"/>
                <w:color w:val="000000"/>
                <w:sz w:val="22"/>
                <w:highlight w:val="white"/>
                <w:lang w:val="en-US" w:eastAsia="zh-CN"/>
              </w:rPr>
              <w:t>]</w:t>
            </w:r>
          </w:p>
        </w:tc>
        <w:tc>
          <w:tcPr>
            <w:tcW w:w="749" w:type="dxa"/>
            <w:shd w:val="clear" w:color="auto" w:fill="auto"/>
          </w:tcPr>
          <w:p w14:paraId="736BD37F" w14:textId="674466CF" w:rsidR="00DE431C" w:rsidRPr="00AB57B8" w:rsidRDefault="007F5936" w:rsidP="00DE431C">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94.69</w:t>
            </w:r>
          </w:p>
        </w:tc>
      </w:tr>
      <w:tr w:rsidR="00DE431C" w:rsidRPr="00AB57B8" w14:paraId="319901F7" w14:textId="77777777" w:rsidTr="00C40BC9">
        <w:tc>
          <w:tcPr>
            <w:tcW w:w="4140" w:type="dxa"/>
            <w:shd w:val="clear" w:color="auto" w:fill="auto"/>
          </w:tcPr>
          <w:p w14:paraId="5F7061EF" w14:textId="77777777" w:rsidR="00DE431C" w:rsidRPr="00AB57B8" w:rsidRDefault="00DE431C" w:rsidP="00DE431C">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Muslim Lebanese vs. Egyptian Samples</w:t>
            </w:r>
          </w:p>
        </w:tc>
        <w:tc>
          <w:tcPr>
            <w:tcW w:w="909" w:type="dxa"/>
            <w:shd w:val="clear" w:color="auto" w:fill="auto"/>
          </w:tcPr>
          <w:p w14:paraId="756A088E" w14:textId="77777777" w:rsidR="00DE431C" w:rsidRPr="00AB57B8" w:rsidRDefault="00DE431C" w:rsidP="00DE431C">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466</w:t>
            </w:r>
          </w:p>
        </w:tc>
        <w:tc>
          <w:tcPr>
            <w:tcW w:w="1274" w:type="dxa"/>
            <w:shd w:val="clear" w:color="auto" w:fill="auto"/>
          </w:tcPr>
          <w:p w14:paraId="7FD71DA7" w14:textId="6B500B3E" w:rsidR="00DE431C" w:rsidRPr="00AB57B8" w:rsidRDefault="003B63D2" w:rsidP="00DE431C">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0</w:t>
            </w:r>
            <w:r w:rsidR="00DE431C" w:rsidRPr="00AB57B8">
              <w:rPr>
                <w:rFonts w:eastAsia="Calibri" w:cs="Times New Roman"/>
                <w:color w:val="000000"/>
                <w:sz w:val="22"/>
                <w:highlight w:val="white"/>
                <w:lang w:val="en-US" w:eastAsia="zh-CN"/>
              </w:rPr>
              <w:t>/6</w:t>
            </w:r>
          </w:p>
        </w:tc>
        <w:tc>
          <w:tcPr>
            <w:tcW w:w="1605" w:type="dxa"/>
            <w:shd w:val="clear" w:color="auto" w:fill="auto"/>
          </w:tcPr>
          <w:p w14:paraId="7A99896C" w14:textId="569E7877" w:rsidR="00DE431C" w:rsidRPr="00AB57B8" w:rsidRDefault="005069AD" w:rsidP="00DE431C">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.08</w:t>
            </w:r>
          </w:p>
        </w:tc>
        <w:tc>
          <w:tcPr>
            <w:tcW w:w="653" w:type="dxa"/>
            <w:shd w:val="clear" w:color="auto" w:fill="auto"/>
          </w:tcPr>
          <w:p w14:paraId="6F39FAE1" w14:textId="082E0CC9" w:rsidR="00DE431C" w:rsidRPr="00AB57B8" w:rsidRDefault="005069AD" w:rsidP="00DE431C">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.04</w:t>
            </w:r>
          </w:p>
        </w:tc>
        <w:tc>
          <w:tcPr>
            <w:tcW w:w="1055" w:type="dxa"/>
            <w:shd w:val="clear" w:color="auto" w:fill="auto"/>
          </w:tcPr>
          <w:p w14:paraId="1E5A7351" w14:textId="66D4F717" w:rsidR="00DE431C" w:rsidRPr="00AB57B8" w:rsidRDefault="005069AD" w:rsidP="00DE431C">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.039</w:t>
            </w:r>
          </w:p>
        </w:tc>
        <w:tc>
          <w:tcPr>
            <w:tcW w:w="2177" w:type="dxa"/>
            <w:shd w:val="clear" w:color="auto" w:fill="auto"/>
          </w:tcPr>
          <w:p w14:paraId="0F069B5B" w14:textId="10A59EE6" w:rsidR="00DE431C" w:rsidRPr="00AB57B8" w:rsidRDefault="00DE431C" w:rsidP="00DE431C">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w:t>
            </w:r>
            <w:r w:rsidR="005069AD" w:rsidRPr="00AB57B8">
              <w:rPr>
                <w:rFonts w:eastAsia="Calibri" w:cs="Times New Roman"/>
                <w:color w:val="000000"/>
                <w:sz w:val="22"/>
                <w:highlight w:val="white"/>
                <w:lang w:val="en-US" w:eastAsia="zh-CN"/>
              </w:rPr>
              <w:t>.00</w:t>
            </w:r>
            <w:r w:rsidRPr="00AB57B8">
              <w:rPr>
                <w:rFonts w:eastAsia="Calibri" w:cs="Times New Roman"/>
                <w:color w:val="000000"/>
                <w:sz w:val="22"/>
                <w:highlight w:val="white"/>
                <w:lang w:val="en-US" w:eastAsia="zh-CN"/>
              </w:rPr>
              <w:t xml:space="preserve">, </w:t>
            </w:r>
            <w:r w:rsidR="005069AD" w:rsidRPr="00AB57B8">
              <w:rPr>
                <w:rFonts w:eastAsia="Calibri" w:cs="Times New Roman"/>
                <w:color w:val="000000"/>
                <w:sz w:val="22"/>
                <w:highlight w:val="white"/>
                <w:lang w:val="en-US" w:eastAsia="zh-CN"/>
              </w:rPr>
              <w:t>.15</w:t>
            </w:r>
            <w:r w:rsidRPr="00AB57B8">
              <w:rPr>
                <w:rFonts w:eastAsia="Calibri" w:cs="Times New Roman"/>
                <w:color w:val="000000"/>
                <w:sz w:val="22"/>
                <w:highlight w:val="white"/>
                <w:lang w:val="en-US" w:eastAsia="zh-CN"/>
              </w:rPr>
              <w:t>]</w:t>
            </w:r>
          </w:p>
        </w:tc>
        <w:tc>
          <w:tcPr>
            <w:tcW w:w="749" w:type="dxa"/>
            <w:shd w:val="clear" w:color="auto" w:fill="auto"/>
          </w:tcPr>
          <w:p w14:paraId="0B82BCFE" w14:textId="36700BA2" w:rsidR="00DE431C" w:rsidRPr="00AB57B8" w:rsidRDefault="005069AD" w:rsidP="00DE431C">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96.89</w:t>
            </w:r>
          </w:p>
        </w:tc>
      </w:tr>
      <w:tr w:rsidR="00DE431C" w:rsidRPr="00AB57B8" w14:paraId="451AE552" w14:textId="77777777" w:rsidTr="00C40BC9">
        <w:tc>
          <w:tcPr>
            <w:tcW w:w="4140" w:type="dxa"/>
            <w:shd w:val="clear" w:color="auto" w:fill="auto"/>
          </w:tcPr>
          <w:p w14:paraId="55ED2237" w14:textId="77777777" w:rsidR="00DE431C" w:rsidRPr="00AB57B8" w:rsidRDefault="00DE431C" w:rsidP="00DE431C">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Greek vs. Greek Cypriot Samples</w:t>
            </w:r>
          </w:p>
        </w:tc>
        <w:tc>
          <w:tcPr>
            <w:tcW w:w="909" w:type="dxa"/>
            <w:shd w:val="clear" w:color="auto" w:fill="auto"/>
          </w:tcPr>
          <w:p w14:paraId="05468EBF" w14:textId="77777777" w:rsidR="00DE431C" w:rsidRPr="00AB57B8" w:rsidRDefault="00DE431C" w:rsidP="00DE431C">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796</w:t>
            </w:r>
          </w:p>
        </w:tc>
        <w:tc>
          <w:tcPr>
            <w:tcW w:w="1274" w:type="dxa"/>
            <w:shd w:val="clear" w:color="auto" w:fill="auto"/>
          </w:tcPr>
          <w:p w14:paraId="7EDEE50A" w14:textId="78CC381D" w:rsidR="00DE431C" w:rsidRPr="00AB57B8" w:rsidRDefault="003B63D2" w:rsidP="00DE431C">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2</w:t>
            </w:r>
            <w:r w:rsidR="00DE431C" w:rsidRPr="00AB57B8">
              <w:rPr>
                <w:rFonts w:eastAsia="Calibri" w:cs="Times New Roman"/>
                <w:color w:val="000000"/>
                <w:sz w:val="22"/>
                <w:highlight w:val="white"/>
                <w:lang w:val="en-US" w:eastAsia="zh-CN"/>
              </w:rPr>
              <w:t>/6</w:t>
            </w:r>
          </w:p>
        </w:tc>
        <w:tc>
          <w:tcPr>
            <w:tcW w:w="1605" w:type="dxa"/>
            <w:shd w:val="clear" w:color="auto" w:fill="auto"/>
          </w:tcPr>
          <w:p w14:paraId="48059E8D" w14:textId="41256549" w:rsidR="00DE431C" w:rsidRPr="00AB57B8" w:rsidRDefault="00A236DE" w:rsidP="00DE431C">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.12</w:t>
            </w:r>
          </w:p>
        </w:tc>
        <w:tc>
          <w:tcPr>
            <w:tcW w:w="653" w:type="dxa"/>
            <w:shd w:val="clear" w:color="auto" w:fill="auto"/>
          </w:tcPr>
          <w:p w14:paraId="1AA0730C" w14:textId="33C4E332" w:rsidR="00DE431C" w:rsidRPr="00AB57B8" w:rsidRDefault="00A236DE" w:rsidP="00DE431C">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.06</w:t>
            </w:r>
          </w:p>
        </w:tc>
        <w:tc>
          <w:tcPr>
            <w:tcW w:w="1055" w:type="dxa"/>
            <w:shd w:val="clear" w:color="auto" w:fill="auto"/>
          </w:tcPr>
          <w:p w14:paraId="186A5573" w14:textId="30AA8BCD" w:rsidR="00DE431C" w:rsidRPr="00AB57B8" w:rsidRDefault="00A236DE" w:rsidP="00DE431C">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.044</w:t>
            </w:r>
          </w:p>
        </w:tc>
        <w:tc>
          <w:tcPr>
            <w:tcW w:w="2177" w:type="dxa"/>
            <w:shd w:val="clear" w:color="auto" w:fill="auto"/>
          </w:tcPr>
          <w:p w14:paraId="425CD832" w14:textId="406879A1" w:rsidR="00DE431C" w:rsidRPr="00AB57B8" w:rsidRDefault="00DE431C" w:rsidP="00DE431C">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w:t>
            </w:r>
            <w:r w:rsidR="00A236DE" w:rsidRPr="00AB57B8">
              <w:rPr>
                <w:rFonts w:eastAsia="Calibri" w:cs="Times New Roman"/>
                <w:color w:val="000000"/>
                <w:sz w:val="22"/>
                <w:highlight w:val="white"/>
                <w:lang w:val="en-US" w:eastAsia="zh-CN"/>
              </w:rPr>
              <w:t>.00</w:t>
            </w:r>
            <w:r w:rsidRPr="00AB57B8">
              <w:rPr>
                <w:rFonts w:eastAsia="Calibri" w:cs="Times New Roman"/>
                <w:color w:val="000000"/>
                <w:sz w:val="22"/>
                <w:highlight w:val="white"/>
                <w:lang w:val="en-US" w:eastAsia="zh-CN"/>
              </w:rPr>
              <w:t xml:space="preserve">, </w:t>
            </w:r>
            <w:r w:rsidR="00A236DE" w:rsidRPr="00AB57B8">
              <w:rPr>
                <w:rFonts w:eastAsia="Calibri" w:cs="Times New Roman"/>
                <w:color w:val="000000"/>
                <w:sz w:val="22"/>
                <w:highlight w:val="white"/>
                <w:lang w:val="en-US" w:eastAsia="zh-CN"/>
              </w:rPr>
              <w:t>.25</w:t>
            </w:r>
            <w:r w:rsidRPr="00AB57B8">
              <w:rPr>
                <w:rFonts w:eastAsia="Calibri" w:cs="Times New Roman"/>
                <w:color w:val="000000"/>
                <w:sz w:val="22"/>
                <w:highlight w:val="white"/>
                <w:lang w:val="en-US" w:eastAsia="zh-CN"/>
              </w:rPr>
              <w:t>]</w:t>
            </w:r>
          </w:p>
        </w:tc>
        <w:tc>
          <w:tcPr>
            <w:tcW w:w="749" w:type="dxa"/>
            <w:shd w:val="clear" w:color="auto" w:fill="auto"/>
          </w:tcPr>
          <w:p w14:paraId="7EDED193" w14:textId="54ED318E" w:rsidR="00DE431C" w:rsidRPr="00AB57B8" w:rsidRDefault="00A236DE" w:rsidP="00DE431C">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95.05</w:t>
            </w:r>
          </w:p>
        </w:tc>
      </w:tr>
      <w:tr w:rsidR="00DE431C" w:rsidRPr="00AB57B8" w14:paraId="6CA2C12C" w14:textId="77777777" w:rsidTr="00C40BC9">
        <w:tc>
          <w:tcPr>
            <w:tcW w:w="4140" w:type="dxa"/>
            <w:shd w:val="clear" w:color="auto" w:fill="auto"/>
          </w:tcPr>
          <w:p w14:paraId="33DC4A70" w14:textId="77777777" w:rsidR="00DE431C" w:rsidRPr="00AB57B8" w:rsidRDefault="00DE431C" w:rsidP="00DE431C">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Greek Cypriot vs. Turkish Cypriot Samples</w:t>
            </w:r>
          </w:p>
        </w:tc>
        <w:tc>
          <w:tcPr>
            <w:tcW w:w="909" w:type="dxa"/>
            <w:shd w:val="clear" w:color="auto" w:fill="auto"/>
          </w:tcPr>
          <w:p w14:paraId="252087C0" w14:textId="77777777" w:rsidR="00DE431C" w:rsidRPr="00AB57B8" w:rsidRDefault="00DE431C" w:rsidP="00DE431C">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442</w:t>
            </w:r>
          </w:p>
        </w:tc>
        <w:tc>
          <w:tcPr>
            <w:tcW w:w="1274" w:type="dxa"/>
            <w:shd w:val="clear" w:color="auto" w:fill="auto"/>
          </w:tcPr>
          <w:p w14:paraId="6C049B27" w14:textId="4D91B4A2" w:rsidR="00DE431C" w:rsidRPr="00AB57B8" w:rsidRDefault="003B63D2" w:rsidP="00DE431C">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1</w:t>
            </w:r>
            <w:r w:rsidR="00DE431C" w:rsidRPr="00AB57B8">
              <w:rPr>
                <w:rFonts w:eastAsia="Calibri" w:cs="Times New Roman"/>
                <w:color w:val="000000"/>
                <w:sz w:val="22"/>
                <w:highlight w:val="white"/>
                <w:lang w:val="en-US" w:eastAsia="zh-CN"/>
              </w:rPr>
              <w:t>/6</w:t>
            </w:r>
          </w:p>
        </w:tc>
        <w:tc>
          <w:tcPr>
            <w:tcW w:w="1605" w:type="dxa"/>
            <w:shd w:val="clear" w:color="auto" w:fill="auto"/>
          </w:tcPr>
          <w:p w14:paraId="07C10F2C" w14:textId="591898DD" w:rsidR="00DE431C" w:rsidRPr="00AB57B8" w:rsidRDefault="00A236DE" w:rsidP="00DE431C">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.15</w:t>
            </w:r>
          </w:p>
        </w:tc>
        <w:tc>
          <w:tcPr>
            <w:tcW w:w="653" w:type="dxa"/>
            <w:shd w:val="clear" w:color="auto" w:fill="auto"/>
          </w:tcPr>
          <w:p w14:paraId="146FC2F5" w14:textId="4A57B5FC" w:rsidR="00DE431C" w:rsidRPr="00AB57B8" w:rsidRDefault="00A236DE" w:rsidP="00DE431C">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.04</w:t>
            </w:r>
          </w:p>
        </w:tc>
        <w:tc>
          <w:tcPr>
            <w:tcW w:w="1055" w:type="dxa"/>
            <w:shd w:val="clear" w:color="auto" w:fill="auto"/>
          </w:tcPr>
          <w:p w14:paraId="1E96FEC8" w14:textId="21B243D9" w:rsidR="00DE431C" w:rsidRPr="00AB57B8" w:rsidRDefault="00DE431C" w:rsidP="00DE431C">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&lt;.001</w:t>
            </w:r>
          </w:p>
        </w:tc>
        <w:tc>
          <w:tcPr>
            <w:tcW w:w="2177" w:type="dxa"/>
            <w:shd w:val="clear" w:color="auto" w:fill="auto"/>
          </w:tcPr>
          <w:p w14:paraId="21B906F7" w14:textId="51A66781" w:rsidR="00DE431C" w:rsidRPr="00AB57B8" w:rsidRDefault="00DE431C" w:rsidP="00DE431C">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w:t>
            </w:r>
            <w:r w:rsidR="00A236DE" w:rsidRPr="00AB57B8">
              <w:rPr>
                <w:rFonts w:eastAsia="Calibri" w:cs="Times New Roman"/>
                <w:color w:val="000000"/>
                <w:sz w:val="22"/>
                <w:highlight w:val="white"/>
                <w:lang w:val="en-US" w:eastAsia="zh-CN"/>
              </w:rPr>
              <w:t>.07</w:t>
            </w:r>
            <w:r w:rsidRPr="00AB57B8">
              <w:rPr>
                <w:rFonts w:eastAsia="Calibri" w:cs="Times New Roman"/>
                <w:color w:val="000000"/>
                <w:sz w:val="22"/>
                <w:highlight w:val="white"/>
                <w:lang w:val="en-US" w:eastAsia="zh-CN"/>
              </w:rPr>
              <w:t xml:space="preserve">, </w:t>
            </w:r>
            <w:r w:rsidR="00A236DE" w:rsidRPr="00AB57B8">
              <w:rPr>
                <w:rFonts w:eastAsia="Calibri" w:cs="Times New Roman"/>
                <w:color w:val="000000"/>
                <w:sz w:val="22"/>
                <w:highlight w:val="white"/>
                <w:lang w:val="en-US" w:eastAsia="zh-CN"/>
              </w:rPr>
              <w:t>.22</w:t>
            </w:r>
            <w:r w:rsidRPr="00AB57B8">
              <w:rPr>
                <w:rFonts w:eastAsia="Calibri" w:cs="Times New Roman"/>
                <w:color w:val="000000"/>
                <w:sz w:val="22"/>
                <w:highlight w:val="white"/>
                <w:lang w:val="en-US" w:eastAsia="zh-CN"/>
              </w:rPr>
              <w:t>]</w:t>
            </w:r>
          </w:p>
        </w:tc>
        <w:tc>
          <w:tcPr>
            <w:tcW w:w="749" w:type="dxa"/>
            <w:shd w:val="clear" w:color="auto" w:fill="auto"/>
          </w:tcPr>
          <w:p w14:paraId="524CF012" w14:textId="7E1D5FF9" w:rsidR="00DE431C" w:rsidRPr="00AB57B8" w:rsidRDefault="00A236DE" w:rsidP="00DE431C">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94.09</w:t>
            </w:r>
          </w:p>
        </w:tc>
      </w:tr>
      <w:tr w:rsidR="00DE431C" w:rsidRPr="00AB57B8" w14:paraId="6071200D" w14:textId="77777777" w:rsidTr="00C40BC9">
        <w:tc>
          <w:tcPr>
            <w:tcW w:w="4140" w:type="dxa"/>
            <w:shd w:val="clear" w:color="auto" w:fill="auto"/>
          </w:tcPr>
          <w:p w14:paraId="3AD99EA2" w14:textId="77777777" w:rsidR="00DE431C" w:rsidRPr="00AB57B8" w:rsidRDefault="00DE431C" w:rsidP="00DE431C">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Catholic vs. Orthodox Samples</w:t>
            </w:r>
          </w:p>
        </w:tc>
        <w:tc>
          <w:tcPr>
            <w:tcW w:w="909" w:type="dxa"/>
            <w:shd w:val="clear" w:color="auto" w:fill="auto"/>
          </w:tcPr>
          <w:p w14:paraId="49A78B30" w14:textId="77777777" w:rsidR="00DE431C" w:rsidRPr="00AB57B8" w:rsidRDefault="00DE431C" w:rsidP="00DE431C">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1,280</w:t>
            </w:r>
          </w:p>
        </w:tc>
        <w:tc>
          <w:tcPr>
            <w:tcW w:w="1274" w:type="dxa"/>
            <w:shd w:val="clear" w:color="auto" w:fill="auto"/>
          </w:tcPr>
          <w:p w14:paraId="3B937E37" w14:textId="69CB8DAE" w:rsidR="00DE431C" w:rsidRPr="00AB57B8" w:rsidRDefault="003B63D2" w:rsidP="00DE431C">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1</w:t>
            </w:r>
            <w:r w:rsidR="00DE431C" w:rsidRPr="00AB57B8">
              <w:rPr>
                <w:rFonts w:eastAsia="Calibri" w:cs="Times New Roman"/>
                <w:color w:val="000000"/>
                <w:sz w:val="22"/>
                <w:highlight w:val="white"/>
                <w:lang w:val="en-US" w:eastAsia="zh-CN"/>
              </w:rPr>
              <w:t>/6</w:t>
            </w:r>
          </w:p>
        </w:tc>
        <w:tc>
          <w:tcPr>
            <w:tcW w:w="1605" w:type="dxa"/>
            <w:shd w:val="clear" w:color="auto" w:fill="auto"/>
          </w:tcPr>
          <w:p w14:paraId="245DCC4A" w14:textId="1BC04F80" w:rsidR="00DE431C" w:rsidRPr="00AB57B8" w:rsidRDefault="00224C0A" w:rsidP="00DE431C">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.09</w:t>
            </w:r>
          </w:p>
        </w:tc>
        <w:tc>
          <w:tcPr>
            <w:tcW w:w="653" w:type="dxa"/>
            <w:shd w:val="clear" w:color="auto" w:fill="auto"/>
          </w:tcPr>
          <w:p w14:paraId="3D72F139" w14:textId="31AED020" w:rsidR="00DE431C" w:rsidRPr="00AB57B8" w:rsidRDefault="00224C0A" w:rsidP="00DE431C">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.02</w:t>
            </w:r>
          </w:p>
        </w:tc>
        <w:tc>
          <w:tcPr>
            <w:tcW w:w="1055" w:type="dxa"/>
            <w:shd w:val="clear" w:color="auto" w:fill="auto"/>
          </w:tcPr>
          <w:p w14:paraId="7D9CF657" w14:textId="4EE1A749" w:rsidR="00DE431C" w:rsidRPr="00AB57B8" w:rsidRDefault="00DE431C" w:rsidP="00DE431C">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&lt;.001</w:t>
            </w:r>
          </w:p>
        </w:tc>
        <w:tc>
          <w:tcPr>
            <w:tcW w:w="2177" w:type="dxa"/>
            <w:shd w:val="clear" w:color="auto" w:fill="auto"/>
          </w:tcPr>
          <w:p w14:paraId="09A35142" w14:textId="6594F55A" w:rsidR="00DE431C" w:rsidRPr="00AB57B8" w:rsidRDefault="00DE431C" w:rsidP="00DE431C">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w:t>
            </w:r>
            <w:r w:rsidR="00224C0A" w:rsidRPr="00AB57B8">
              <w:rPr>
                <w:rFonts w:eastAsia="Calibri" w:cs="Times New Roman"/>
                <w:color w:val="000000"/>
                <w:sz w:val="22"/>
                <w:highlight w:val="white"/>
                <w:lang w:val="en-US" w:eastAsia="zh-CN"/>
              </w:rPr>
              <w:t>.04</w:t>
            </w:r>
            <w:r w:rsidRPr="00AB57B8">
              <w:rPr>
                <w:rFonts w:eastAsia="Calibri" w:cs="Times New Roman"/>
                <w:color w:val="000000"/>
                <w:sz w:val="22"/>
                <w:highlight w:val="white"/>
                <w:lang w:val="en-US" w:eastAsia="zh-CN"/>
              </w:rPr>
              <w:t xml:space="preserve">, </w:t>
            </w:r>
            <w:r w:rsidR="00224C0A" w:rsidRPr="00AB57B8">
              <w:rPr>
                <w:rFonts w:eastAsia="Calibri" w:cs="Times New Roman"/>
                <w:color w:val="000000"/>
                <w:sz w:val="22"/>
                <w:highlight w:val="white"/>
                <w:lang w:val="en-US" w:eastAsia="zh-CN"/>
              </w:rPr>
              <w:t>.13</w:t>
            </w:r>
            <w:r w:rsidRPr="00AB57B8">
              <w:rPr>
                <w:rFonts w:eastAsia="Calibri" w:cs="Times New Roman"/>
                <w:color w:val="000000"/>
                <w:sz w:val="22"/>
                <w:highlight w:val="white"/>
                <w:lang w:val="en-US" w:eastAsia="zh-CN"/>
              </w:rPr>
              <w:t>]</w:t>
            </w:r>
          </w:p>
        </w:tc>
        <w:tc>
          <w:tcPr>
            <w:tcW w:w="749" w:type="dxa"/>
            <w:shd w:val="clear" w:color="auto" w:fill="auto"/>
          </w:tcPr>
          <w:p w14:paraId="597108F2" w14:textId="2C7A5B70" w:rsidR="00DE431C" w:rsidRPr="00AB57B8" w:rsidRDefault="00224C0A" w:rsidP="00DE431C">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96.59</w:t>
            </w:r>
          </w:p>
        </w:tc>
      </w:tr>
      <w:tr w:rsidR="00DE431C" w:rsidRPr="00AB57B8" w14:paraId="1423F6A8" w14:textId="77777777" w:rsidTr="00C40BC9">
        <w:tc>
          <w:tcPr>
            <w:tcW w:w="4140" w:type="dxa"/>
            <w:shd w:val="clear" w:color="auto" w:fill="auto"/>
          </w:tcPr>
          <w:p w14:paraId="6EE78164" w14:textId="77777777" w:rsidR="00DE431C" w:rsidRPr="00AB57B8" w:rsidRDefault="00DE431C" w:rsidP="00DE431C">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Turkish vs. Turkish Cypriot Samples</w:t>
            </w:r>
          </w:p>
        </w:tc>
        <w:tc>
          <w:tcPr>
            <w:tcW w:w="909" w:type="dxa"/>
            <w:shd w:val="clear" w:color="auto" w:fill="auto"/>
          </w:tcPr>
          <w:p w14:paraId="425BBE08" w14:textId="77777777" w:rsidR="00DE431C" w:rsidRPr="00AB57B8" w:rsidRDefault="00DE431C" w:rsidP="00DE431C">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478</w:t>
            </w:r>
          </w:p>
        </w:tc>
        <w:tc>
          <w:tcPr>
            <w:tcW w:w="1274" w:type="dxa"/>
            <w:shd w:val="clear" w:color="auto" w:fill="auto"/>
          </w:tcPr>
          <w:p w14:paraId="5496178A" w14:textId="41073C74" w:rsidR="00DE431C" w:rsidRPr="00AB57B8" w:rsidRDefault="003B63D2" w:rsidP="00DE431C">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0</w:t>
            </w:r>
            <w:r w:rsidR="00DE431C" w:rsidRPr="00AB57B8">
              <w:rPr>
                <w:rFonts w:eastAsia="Calibri" w:cs="Times New Roman"/>
                <w:color w:val="000000"/>
                <w:sz w:val="22"/>
                <w:highlight w:val="white"/>
                <w:lang w:val="en-US" w:eastAsia="zh-CN"/>
              </w:rPr>
              <w:t>/6</w:t>
            </w:r>
          </w:p>
        </w:tc>
        <w:tc>
          <w:tcPr>
            <w:tcW w:w="1605" w:type="dxa"/>
            <w:shd w:val="clear" w:color="auto" w:fill="auto"/>
          </w:tcPr>
          <w:p w14:paraId="1D11F2C9" w14:textId="19F986EB" w:rsidR="00DE431C" w:rsidRPr="00AB57B8" w:rsidRDefault="00740F87" w:rsidP="00DE431C">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.06</w:t>
            </w:r>
          </w:p>
        </w:tc>
        <w:tc>
          <w:tcPr>
            <w:tcW w:w="653" w:type="dxa"/>
            <w:shd w:val="clear" w:color="auto" w:fill="auto"/>
          </w:tcPr>
          <w:p w14:paraId="549BC0D7" w14:textId="0775B3EB" w:rsidR="00DE431C" w:rsidRPr="00AB57B8" w:rsidRDefault="00740F87" w:rsidP="00DE431C">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.04</w:t>
            </w:r>
          </w:p>
        </w:tc>
        <w:tc>
          <w:tcPr>
            <w:tcW w:w="1055" w:type="dxa"/>
            <w:shd w:val="clear" w:color="auto" w:fill="auto"/>
          </w:tcPr>
          <w:p w14:paraId="7641DE4E" w14:textId="0A3851FB" w:rsidR="00DE431C" w:rsidRPr="00AB57B8" w:rsidRDefault="00740F87" w:rsidP="00DE431C">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.106</w:t>
            </w:r>
          </w:p>
        </w:tc>
        <w:tc>
          <w:tcPr>
            <w:tcW w:w="2177" w:type="dxa"/>
            <w:shd w:val="clear" w:color="auto" w:fill="auto"/>
          </w:tcPr>
          <w:p w14:paraId="57FA4D3F" w14:textId="65099359" w:rsidR="00DE431C" w:rsidRPr="00AB57B8" w:rsidRDefault="00DE431C" w:rsidP="00DE431C">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w:t>
            </w:r>
            <w:r w:rsidR="00740F87" w:rsidRPr="00AB57B8">
              <w:rPr>
                <w:rFonts w:eastAsia="Calibri" w:cs="Times New Roman"/>
                <w:color w:val="000000"/>
                <w:sz w:val="22"/>
                <w:highlight w:val="white"/>
                <w:lang w:val="en-US" w:eastAsia="zh-CN"/>
              </w:rPr>
              <w:t>-.01</w:t>
            </w:r>
            <w:r w:rsidRPr="00AB57B8">
              <w:rPr>
                <w:rFonts w:eastAsia="Calibri" w:cs="Times New Roman"/>
                <w:color w:val="000000"/>
                <w:sz w:val="22"/>
                <w:highlight w:val="white"/>
                <w:lang w:val="en-US" w:eastAsia="zh-CN"/>
              </w:rPr>
              <w:t xml:space="preserve">, </w:t>
            </w:r>
            <w:r w:rsidR="00740F87" w:rsidRPr="00AB57B8">
              <w:rPr>
                <w:rFonts w:eastAsia="Calibri" w:cs="Times New Roman"/>
                <w:color w:val="000000"/>
                <w:sz w:val="22"/>
                <w:highlight w:val="white"/>
                <w:lang w:val="en-US" w:eastAsia="zh-CN"/>
              </w:rPr>
              <w:t>.13</w:t>
            </w:r>
            <w:r w:rsidRPr="00AB57B8">
              <w:rPr>
                <w:rFonts w:eastAsia="Calibri" w:cs="Times New Roman"/>
                <w:color w:val="000000"/>
                <w:sz w:val="22"/>
                <w:highlight w:val="white"/>
                <w:lang w:val="en-US" w:eastAsia="zh-CN"/>
              </w:rPr>
              <w:t>]</w:t>
            </w:r>
          </w:p>
        </w:tc>
        <w:tc>
          <w:tcPr>
            <w:tcW w:w="749" w:type="dxa"/>
            <w:shd w:val="clear" w:color="auto" w:fill="auto"/>
          </w:tcPr>
          <w:p w14:paraId="38724DEB" w14:textId="511C3ACF" w:rsidR="00DE431C" w:rsidRPr="00AB57B8" w:rsidRDefault="00740F87" w:rsidP="00DE431C">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97.59</w:t>
            </w:r>
          </w:p>
        </w:tc>
      </w:tr>
      <w:tr w:rsidR="00DE431C" w:rsidRPr="00AB57B8" w14:paraId="72236FCE" w14:textId="77777777" w:rsidTr="00C40BC9">
        <w:tc>
          <w:tcPr>
            <w:tcW w:w="4140" w:type="dxa"/>
            <w:tcBorders>
              <w:bottom w:val="single" w:sz="4" w:space="0" w:color="000000"/>
            </w:tcBorders>
            <w:shd w:val="clear" w:color="auto" w:fill="auto"/>
          </w:tcPr>
          <w:p w14:paraId="42BA4D0B" w14:textId="77777777" w:rsidR="00DE431C" w:rsidRPr="00AB57B8" w:rsidRDefault="00DE431C" w:rsidP="00DE431C">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Lebanese Christians vs. Lebanese Muslims</w:t>
            </w:r>
          </w:p>
        </w:tc>
        <w:tc>
          <w:tcPr>
            <w:tcW w:w="909" w:type="dxa"/>
            <w:tcBorders>
              <w:bottom w:val="single" w:sz="4" w:space="0" w:color="000000"/>
            </w:tcBorders>
            <w:shd w:val="clear" w:color="auto" w:fill="auto"/>
          </w:tcPr>
          <w:p w14:paraId="002A79D0" w14:textId="77777777" w:rsidR="00DE431C" w:rsidRPr="00AB57B8" w:rsidRDefault="00DE431C" w:rsidP="00DE431C">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223</w:t>
            </w:r>
          </w:p>
        </w:tc>
        <w:tc>
          <w:tcPr>
            <w:tcW w:w="1274" w:type="dxa"/>
            <w:tcBorders>
              <w:bottom w:val="single" w:sz="4" w:space="0" w:color="000000"/>
            </w:tcBorders>
            <w:shd w:val="clear" w:color="auto" w:fill="auto"/>
          </w:tcPr>
          <w:p w14:paraId="788FD9BB" w14:textId="4DA70BBA" w:rsidR="00DE431C" w:rsidRPr="00AB57B8" w:rsidRDefault="003B63D2" w:rsidP="00DE431C">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2</w:t>
            </w:r>
            <w:r w:rsidR="00DE431C" w:rsidRPr="00AB57B8">
              <w:rPr>
                <w:rFonts w:eastAsia="Calibri" w:cs="Times New Roman"/>
                <w:color w:val="000000"/>
                <w:sz w:val="22"/>
                <w:highlight w:val="white"/>
                <w:lang w:val="en-US" w:eastAsia="zh-CN"/>
              </w:rPr>
              <w:t>/6</w:t>
            </w:r>
          </w:p>
        </w:tc>
        <w:tc>
          <w:tcPr>
            <w:tcW w:w="1605" w:type="dxa"/>
            <w:tcBorders>
              <w:bottom w:val="single" w:sz="4" w:space="0" w:color="000000"/>
            </w:tcBorders>
            <w:shd w:val="clear" w:color="auto" w:fill="auto"/>
          </w:tcPr>
          <w:p w14:paraId="41A0CB7A" w14:textId="7A5A9857" w:rsidR="00DE431C" w:rsidRPr="00AB57B8" w:rsidRDefault="00CD0484" w:rsidP="00DE431C">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.15</w:t>
            </w:r>
          </w:p>
        </w:tc>
        <w:tc>
          <w:tcPr>
            <w:tcW w:w="653" w:type="dxa"/>
            <w:tcBorders>
              <w:bottom w:val="single" w:sz="4" w:space="0" w:color="000000"/>
            </w:tcBorders>
            <w:shd w:val="clear" w:color="auto" w:fill="auto"/>
          </w:tcPr>
          <w:p w14:paraId="50AAE8CD" w14:textId="257CEB46" w:rsidR="00DE431C" w:rsidRPr="00AB57B8" w:rsidRDefault="00CD0484" w:rsidP="00DE431C">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.05</w:t>
            </w:r>
          </w:p>
        </w:tc>
        <w:tc>
          <w:tcPr>
            <w:tcW w:w="1055" w:type="dxa"/>
            <w:tcBorders>
              <w:bottom w:val="single" w:sz="4" w:space="0" w:color="000000"/>
            </w:tcBorders>
            <w:shd w:val="clear" w:color="auto" w:fill="auto"/>
          </w:tcPr>
          <w:p w14:paraId="47B1E660" w14:textId="233622D0" w:rsidR="00DE431C" w:rsidRPr="00AB57B8" w:rsidRDefault="00CD0484" w:rsidP="00DE431C">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.007</w:t>
            </w:r>
          </w:p>
        </w:tc>
        <w:tc>
          <w:tcPr>
            <w:tcW w:w="2177" w:type="dxa"/>
            <w:tcBorders>
              <w:bottom w:val="single" w:sz="4" w:space="0" w:color="000000"/>
            </w:tcBorders>
            <w:shd w:val="clear" w:color="auto" w:fill="auto"/>
          </w:tcPr>
          <w:p w14:paraId="0EDFCBEB" w14:textId="46776EA4" w:rsidR="00DE431C" w:rsidRPr="00AB57B8" w:rsidRDefault="00DE431C" w:rsidP="00DE431C">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w:t>
            </w:r>
            <w:r w:rsidR="00CD0484" w:rsidRPr="00AB57B8">
              <w:rPr>
                <w:rFonts w:eastAsia="Calibri" w:cs="Times New Roman"/>
                <w:color w:val="000000"/>
                <w:sz w:val="22"/>
                <w:highlight w:val="white"/>
                <w:lang w:val="en-US" w:eastAsia="zh-CN"/>
              </w:rPr>
              <w:t>.04</w:t>
            </w:r>
            <w:r w:rsidRPr="00AB57B8">
              <w:rPr>
                <w:rFonts w:eastAsia="Calibri" w:cs="Times New Roman"/>
                <w:color w:val="000000"/>
                <w:sz w:val="22"/>
                <w:highlight w:val="white"/>
                <w:lang w:val="en-US" w:eastAsia="zh-CN"/>
              </w:rPr>
              <w:t xml:space="preserve">, </w:t>
            </w:r>
            <w:r w:rsidR="00CD0484" w:rsidRPr="00AB57B8">
              <w:rPr>
                <w:rFonts w:eastAsia="Calibri" w:cs="Times New Roman"/>
                <w:color w:val="000000"/>
                <w:sz w:val="22"/>
                <w:highlight w:val="white"/>
                <w:lang w:val="en-US" w:eastAsia="zh-CN"/>
              </w:rPr>
              <w:t>.26</w:t>
            </w:r>
            <w:r w:rsidRPr="00AB57B8">
              <w:rPr>
                <w:rFonts w:eastAsia="Calibri" w:cs="Times New Roman"/>
                <w:color w:val="000000"/>
                <w:sz w:val="22"/>
                <w:highlight w:val="white"/>
                <w:lang w:val="en-US" w:eastAsia="zh-CN"/>
              </w:rPr>
              <w:t>]</w:t>
            </w:r>
          </w:p>
        </w:tc>
        <w:tc>
          <w:tcPr>
            <w:tcW w:w="749" w:type="dxa"/>
            <w:tcBorders>
              <w:bottom w:val="single" w:sz="4" w:space="0" w:color="000000"/>
            </w:tcBorders>
            <w:shd w:val="clear" w:color="auto" w:fill="auto"/>
          </w:tcPr>
          <w:p w14:paraId="3A9E9E15" w14:textId="471A48E4" w:rsidR="00DE431C" w:rsidRPr="00AB57B8" w:rsidRDefault="00CD0484" w:rsidP="00DE431C">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94.11</w:t>
            </w:r>
          </w:p>
        </w:tc>
      </w:tr>
    </w:tbl>
    <w:p w14:paraId="54852C6B" w14:textId="4195C021" w:rsidR="00120BCA" w:rsidRPr="00AB57B8" w:rsidRDefault="00FC3DC9" w:rsidP="00FC3DC9">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i/>
          <w:color w:val="000000"/>
          <w:sz w:val="22"/>
          <w:highlight w:val="white"/>
          <w:lang w:val="en-US" w:eastAsia="zh-CN"/>
        </w:rPr>
        <w:t xml:space="preserve">Note. </w:t>
      </w:r>
      <w:r w:rsidRPr="00AB57B8">
        <w:rPr>
          <w:rFonts w:eastAsia="Calibri" w:cs="Times New Roman"/>
          <w:color w:val="000000"/>
          <w:sz w:val="22"/>
          <w:highlight w:val="white"/>
          <w:lang w:val="en-US" w:eastAsia="zh-CN"/>
        </w:rPr>
        <w:t xml:space="preserve">Hedges’ g: Overall meta-analytically derived mean effect size, </w:t>
      </w:r>
      <w:r w:rsidRPr="00AB57B8">
        <w:rPr>
          <w:rFonts w:eastAsia="Calibri" w:cs="Times New Roman"/>
          <w:i/>
          <w:color w:val="000000"/>
          <w:sz w:val="22"/>
          <w:highlight w:val="white"/>
          <w:lang w:val="en-US" w:eastAsia="zh-CN"/>
        </w:rPr>
        <w:t>SE</w:t>
      </w:r>
      <w:r w:rsidRPr="00AB57B8">
        <w:rPr>
          <w:rFonts w:eastAsia="Calibri" w:cs="Times New Roman"/>
          <w:color w:val="000000"/>
          <w:sz w:val="22"/>
          <w:highlight w:val="white"/>
          <w:lang w:val="en-US" w:eastAsia="zh-CN"/>
        </w:rPr>
        <w:t xml:space="preserve">: standard error, PCR: Percentage of common responses which expresses overlap or similarities between two groups </w:t>
      </w:r>
      <w:r w:rsidRPr="00AB57B8">
        <w:rPr>
          <w:rFonts w:eastAsia="Calibri" w:cs="Times New Roman"/>
          <w:color w:val="000000"/>
          <w:sz w:val="22"/>
          <w:lang w:val="en-US" w:eastAsia="zh-CN"/>
        </w:rPr>
        <w:t>(Hanel et al., 2019; Inman &amp; Bradley, 1989)</w:t>
      </w:r>
      <w:r w:rsidRPr="00AB57B8">
        <w:rPr>
          <w:rFonts w:eastAsia="Calibri" w:cs="Times New Roman"/>
          <w:color w:val="000000"/>
          <w:sz w:val="22"/>
          <w:highlight w:val="white"/>
          <w:lang w:val="en-US" w:eastAsia="zh-CN"/>
        </w:rPr>
        <w:t xml:space="preserve">. Comparisons are listed in ascending order using overall ES and PCR figures. </w:t>
      </w:r>
    </w:p>
    <w:p w14:paraId="7BBD353E" w14:textId="77777777" w:rsidR="00120BCA" w:rsidRPr="00AB57B8" w:rsidRDefault="00120BCA">
      <w:pPr>
        <w:spacing w:after="160" w:line="259" w:lineRule="auto"/>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br w:type="page"/>
      </w:r>
    </w:p>
    <w:p w14:paraId="24B08A3B" w14:textId="0F961227" w:rsidR="00120BCA" w:rsidRPr="00AB57B8" w:rsidRDefault="00120BCA" w:rsidP="00120BCA">
      <w:pPr>
        <w:spacing w:line="360" w:lineRule="auto"/>
        <w:ind w:firstLine="0"/>
        <w:rPr>
          <w:rFonts w:eastAsia="Calibri" w:cs="Times New Roman"/>
          <w:b/>
          <w:color w:val="000000"/>
          <w:sz w:val="22"/>
          <w:highlight w:val="white"/>
          <w:lang w:val="en-US" w:eastAsia="zh-CN"/>
        </w:rPr>
      </w:pPr>
      <w:r w:rsidRPr="00AB57B8">
        <w:rPr>
          <w:rFonts w:eastAsia="Calibri" w:cs="Times New Roman"/>
          <w:b/>
          <w:color w:val="000000"/>
          <w:sz w:val="22"/>
          <w:highlight w:val="white"/>
          <w:lang w:val="en-US" w:eastAsia="zh-CN"/>
        </w:rPr>
        <w:t>Table S</w:t>
      </w:r>
      <w:r w:rsidR="002E1B12" w:rsidRPr="00AB57B8">
        <w:rPr>
          <w:rFonts w:eastAsia="Calibri" w:cs="Times New Roman"/>
          <w:b/>
          <w:color w:val="000000"/>
          <w:sz w:val="22"/>
          <w:highlight w:val="white"/>
          <w:lang w:val="en-US" w:eastAsia="zh-CN"/>
        </w:rPr>
        <w:t>8</w:t>
      </w:r>
    </w:p>
    <w:p w14:paraId="23B3B2E8" w14:textId="1E154362" w:rsidR="00120BCA" w:rsidRPr="00AB57B8" w:rsidRDefault="00120BCA" w:rsidP="00120BCA">
      <w:pPr>
        <w:pBdr>
          <w:top w:val="nil"/>
          <w:left w:val="nil"/>
          <w:bottom w:val="nil"/>
          <w:right w:val="nil"/>
          <w:between w:val="nil"/>
        </w:pBdr>
        <w:spacing w:line="360" w:lineRule="auto"/>
        <w:ind w:firstLine="0"/>
        <w:rPr>
          <w:rFonts w:eastAsia="Times New Roman" w:cs="Times New Roman"/>
          <w:color w:val="000000"/>
          <w:sz w:val="22"/>
          <w:lang w:val="en-US" w:eastAsia="zh-CN"/>
        </w:rPr>
      </w:pPr>
      <w:r w:rsidRPr="00AB57B8">
        <w:rPr>
          <w:rFonts w:eastAsia="Calibri" w:cs="Times New Roman"/>
          <w:i/>
          <w:color w:val="000000"/>
          <w:sz w:val="22"/>
          <w:highlight w:val="white"/>
          <w:lang w:val="en-US" w:eastAsia="zh-CN"/>
        </w:rPr>
        <w:t xml:space="preserve">Comparison between Pairs of Cultural Groups: </w:t>
      </w:r>
      <w:r w:rsidR="000F5021" w:rsidRPr="00AB57B8">
        <w:rPr>
          <w:rFonts w:eastAsia="Calibri" w:cs="Times New Roman"/>
          <w:i/>
          <w:color w:val="000000"/>
          <w:sz w:val="22"/>
          <w:highlight w:val="white"/>
          <w:lang w:val="en-US" w:eastAsia="zh-CN"/>
        </w:rPr>
        <w:t xml:space="preserve">Personal </w:t>
      </w:r>
      <w:r w:rsidRPr="00AB57B8">
        <w:rPr>
          <w:rFonts w:eastAsia="Calibri" w:cs="Times New Roman"/>
          <w:i/>
          <w:color w:val="000000"/>
          <w:sz w:val="22"/>
          <w:highlight w:val="white"/>
          <w:lang w:val="en-US" w:eastAsia="zh-CN"/>
        </w:rPr>
        <w:t xml:space="preserve">Values </w:t>
      </w:r>
    </w:p>
    <w:tbl>
      <w:tblPr>
        <w:tblW w:w="12562" w:type="dxa"/>
        <w:tblInd w:w="-216" w:type="dxa"/>
        <w:tblBorders>
          <w:top w:val="single" w:sz="4" w:space="0" w:color="000000"/>
          <w:bottom w:val="single" w:sz="4" w:space="0" w:color="000000"/>
          <w:insideH w:val="single" w:sz="4" w:space="0" w:color="000000"/>
        </w:tblBorders>
        <w:tblLayout w:type="fixed"/>
        <w:tblLook w:val="0000" w:firstRow="0" w:lastRow="0" w:firstColumn="0" w:lastColumn="0" w:noHBand="0" w:noVBand="0"/>
      </w:tblPr>
      <w:tblGrid>
        <w:gridCol w:w="4140"/>
        <w:gridCol w:w="909"/>
        <w:gridCol w:w="1274"/>
        <w:gridCol w:w="1605"/>
        <w:gridCol w:w="653"/>
        <w:gridCol w:w="1055"/>
        <w:gridCol w:w="2177"/>
        <w:gridCol w:w="749"/>
      </w:tblGrid>
      <w:tr w:rsidR="00120BCA" w:rsidRPr="00AB57B8" w14:paraId="7DF7008D" w14:textId="77777777" w:rsidTr="00C40BC9">
        <w:tc>
          <w:tcPr>
            <w:tcW w:w="4140" w:type="dxa"/>
            <w:tcBorders>
              <w:top w:val="single" w:sz="4" w:space="0" w:color="000000"/>
              <w:bottom w:val="single" w:sz="4" w:space="0" w:color="000000"/>
            </w:tcBorders>
            <w:shd w:val="clear" w:color="auto" w:fill="auto"/>
            <w:vAlign w:val="center"/>
          </w:tcPr>
          <w:p w14:paraId="3FE32DF8" w14:textId="77777777" w:rsidR="00120BCA" w:rsidRPr="00AB57B8" w:rsidRDefault="00120BCA" w:rsidP="00C40BC9">
            <w:pPr>
              <w:pBdr>
                <w:top w:val="nil"/>
                <w:left w:val="nil"/>
                <w:bottom w:val="nil"/>
                <w:right w:val="nil"/>
                <w:between w:val="nil"/>
              </w:pBdr>
              <w:spacing w:line="276" w:lineRule="auto"/>
              <w:ind w:firstLine="0"/>
              <w:jc w:val="center"/>
              <w:rPr>
                <w:rFonts w:eastAsia="Calibri" w:cs="Times New Roman"/>
                <w:b/>
                <w:color w:val="000000"/>
                <w:sz w:val="22"/>
                <w:highlight w:val="white"/>
                <w:lang w:val="en-US" w:eastAsia="zh-CN"/>
              </w:rPr>
            </w:pPr>
            <w:r w:rsidRPr="00AB57B8">
              <w:rPr>
                <w:rFonts w:eastAsia="Calibri" w:cs="Times New Roman"/>
                <w:b/>
                <w:color w:val="000000"/>
                <w:sz w:val="22"/>
                <w:highlight w:val="white"/>
                <w:lang w:val="en-US" w:eastAsia="zh-CN"/>
              </w:rPr>
              <w:t>Groups</w:t>
            </w:r>
          </w:p>
        </w:tc>
        <w:tc>
          <w:tcPr>
            <w:tcW w:w="909" w:type="dxa"/>
            <w:tcBorders>
              <w:top w:val="single" w:sz="4" w:space="0" w:color="000000"/>
              <w:bottom w:val="single" w:sz="4" w:space="0" w:color="000000"/>
            </w:tcBorders>
            <w:shd w:val="clear" w:color="auto" w:fill="auto"/>
            <w:vAlign w:val="center"/>
          </w:tcPr>
          <w:p w14:paraId="09676C12" w14:textId="77777777" w:rsidR="00120BCA" w:rsidRPr="00AB57B8" w:rsidRDefault="00120BCA" w:rsidP="00C40BC9">
            <w:pPr>
              <w:pBdr>
                <w:top w:val="nil"/>
                <w:left w:val="nil"/>
                <w:bottom w:val="nil"/>
                <w:right w:val="nil"/>
                <w:between w:val="nil"/>
              </w:pBdr>
              <w:spacing w:line="276" w:lineRule="auto"/>
              <w:ind w:firstLine="0"/>
              <w:jc w:val="center"/>
              <w:rPr>
                <w:rFonts w:eastAsia="Calibri" w:cs="Times New Roman"/>
                <w:b/>
                <w:i/>
                <w:color w:val="000000"/>
                <w:sz w:val="22"/>
                <w:highlight w:val="white"/>
                <w:lang w:val="en-US" w:eastAsia="zh-CN"/>
              </w:rPr>
            </w:pPr>
            <w:r w:rsidRPr="00AB57B8">
              <w:rPr>
                <w:rFonts w:eastAsia="Calibri" w:cs="Times New Roman"/>
                <w:b/>
                <w:i/>
                <w:color w:val="000000"/>
                <w:sz w:val="22"/>
                <w:highlight w:val="white"/>
                <w:lang w:val="en-US" w:eastAsia="zh-CN"/>
              </w:rPr>
              <w:t>n</w:t>
            </w:r>
          </w:p>
        </w:tc>
        <w:tc>
          <w:tcPr>
            <w:tcW w:w="1274" w:type="dxa"/>
            <w:tcBorders>
              <w:top w:val="single" w:sz="4" w:space="0" w:color="000000"/>
              <w:bottom w:val="single" w:sz="4" w:space="0" w:color="000000"/>
            </w:tcBorders>
            <w:shd w:val="clear" w:color="auto" w:fill="auto"/>
            <w:vAlign w:val="center"/>
          </w:tcPr>
          <w:p w14:paraId="5FA9B45F" w14:textId="77777777" w:rsidR="00120BCA" w:rsidRPr="00AB57B8" w:rsidRDefault="00120BCA" w:rsidP="00C40BC9">
            <w:pPr>
              <w:pBdr>
                <w:top w:val="nil"/>
                <w:left w:val="nil"/>
                <w:bottom w:val="nil"/>
                <w:right w:val="nil"/>
                <w:between w:val="nil"/>
              </w:pBdr>
              <w:spacing w:line="276" w:lineRule="auto"/>
              <w:ind w:firstLine="0"/>
              <w:jc w:val="center"/>
              <w:rPr>
                <w:rFonts w:eastAsia="Calibri" w:cs="Times New Roman"/>
                <w:b/>
                <w:color w:val="000000"/>
                <w:sz w:val="22"/>
                <w:highlight w:val="white"/>
                <w:lang w:val="en-US" w:eastAsia="zh-CN"/>
              </w:rPr>
            </w:pPr>
            <w:r w:rsidRPr="00AB57B8">
              <w:rPr>
                <w:rFonts w:eastAsia="Calibri" w:cs="Times New Roman"/>
                <w:b/>
                <w:color w:val="000000"/>
                <w:sz w:val="22"/>
                <w:highlight w:val="white"/>
                <w:lang w:val="en-US" w:eastAsia="zh-CN"/>
              </w:rPr>
              <w:t xml:space="preserve"># of sign.  </w:t>
            </w:r>
            <w:r w:rsidRPr="00AB57B8">
              <w:rPr>
                <w:rFonts w:eastAsia="Calibri" w:cs="Times New Roman"/>
                <w:b/>
                <w:color w:val="000000"/>
                <w:sz w:val="22"/>
                <w:highlight w:val="white"/>
                <w:lang w:val="en-US" w:eastAsia="zh-CN"/>
              </w:rPr>
              <w:br/>
              <w:t>differences</w:t>
            </w:r>
          </w:p>
        </w:tc>
        <w:tc>
          <w:tcPr>
            <w:tcW w:w="1605" w:type="dxa"/>
            <w:tcBorders>
              <w:top w:val="single" w:sz="4" w:space="0" w:color="000000"/>
              <w:bottom w:val="single" w:sz="4" w:space="0" w:color="000000"/>
            </w:tcBorders>
            <w:shd w:val="clear" w:color="auto" w:fill="auto"/>
            <w:vAlign w:val="center"/>
          </w:tcPr>
          <w:p w14:paraId="0C798572" w14:textId="77777777" w:rsidR="00120BCA" w:rsidRPr="00AB57B8" w:rsidRDefault="00120BCA" w:rsidP="00C40BC9">
            <w:pPr>
              <w:pBdr>
                <w:top w:val="nil"/>
                <w:left w:val="nil"/>
                <w:bottom w:val="nil"/>
                <w:right w:val="nil"/>
                <w:between w:val="nil"/>
              </w:pBdr>
              <w:spacing w:line="276" w:lineRule="auto"/>
              <w:ind w:firstLine="0"/>
              <w:jc w:val="center"/>
              <w:rPr>
                <w:rFonts w:eastAsia="Calibri" w:cs="Times New Roman"/>
                <w:b/>
                <w:color w:val="000000"/>
                <w:sz w:val="22"/>
                <w:highlight w:val="white"/>
                <w:lang w:val="en-US" w:eastAsia="zh-CN"/>
              </w:rPr>
            </w:pPr>
            <w:r w:rsidRPr="00AB57B8">
              <w:rPr>
                <w:rFonts w:eastAsia="Calibri" w:cs="Times New Roman"/>
                <w:b/>
                <w:color w:val="000000"/>
                <w:sz w:val="22"/>
                <w:highlight w:val="white"/>
                <w:lang w:val="en-US" w:eastAsia="zh-CN"/>
              </w:rPr>
              <w:t>Hedges’ g</w:t>
            </w:r>
          </w:p>
        </w:tc>
        <w:tc>
          <w:tcPr>
            <w:tcW w:w="653" w:type="dxa"/>
            <w:tcBorders>
              <w:top w:val="single" w:sz="4" w:space="0" w:color="000000"/>
              <w:bottom w:val="single" w:sz="4" w:space="0" w:color="000000"/>
            </w:tcBorders>
            <w:shd w:val="clear" w:color="auto" w:fill="auto"/>
            <w:vAlign w:val="center"/>
          </w:tcPr>
          <w:p w14:paraId="2D010D3A" w14:textId="77777777" w:rsidR="00120BCA" w:rsidRPr="00AB57B8" w:rsidRDefault="00120BCA" w:rsidP="00C40BC9">
            <w:pPr>
              <w:pBdr>
                <w:top w:val="nil"/>
                <w:left w:val="nil"/>
                <w:bottom w:val="nil"/>
                <w:right w:val="nil"/>
                <w:between w:val="nil"/>
              </w:pBdr>
              <w:spacing w:line="276" w:lineRule="auto"/>
              <w:ind w:firstLine="0"/>
              <w:jc w:val="center"/>
              <w:rPr>
                <w:rFonts w:eastAsia="Calibri" w:cs="Times New Roman"/>
                <w:b/>
                <w:color w:val="000000"/>
                <w:sz w:val="22"/>
                <w:highlight w:val="white"/>
                <w:lang w:val="en-US" w:eastAsia="zh-CN"/>
              </w:rPr>
            </w:pPr>
            <w:r w:rsidRPr="00AB57B8">
              <w:rPr>
                <w:rFonts w:eastAsia="Calibri" w:cs="Times New Roman"/>
                <w:b/>
                <w:color w:val="000000"/>
                <w:sz w:val="22"/>
                <w:highlight w:val="white"/>
                <w:lang w:val="en-US" w:eastAsia="zh-CN"/>
              </w:rPr>
              <w:t>SE</w:t>
            </w:r>
          </w:p>
        </w:tc>
        <w:tc>
          <w:tcPr>
            <w:tcW w:w="1055" w:type="dxa"/>
            <w:tcBorders>
              <w:top w:val="single" w:sz="4" w:space="0" w:color="000000"/>
              <w:bottom w:val="single" w:sz="4" w:space="0" w:color="000000"/>
            </w:tcBorders>
            <w:shd w:val="clear" w:color="auto" w:fill="auto"/>
            <w:vAlign w:val="center"/>
          </w:tcPr>
          <w:p w14:paraId="1C65475C" w14:textId="77777777" w:rsidR="00120BCA" w:rsidRPr="00AB57B8" w:rsidRDefault="00120BCA" w:rsidP="00C40BC9">
            <w:pPr>
              <w:pBdr>
                <w:top w:val="nil"/>
                <w:left w:val="nil"/>
                <w:bottom w:val="nil"/>
                <w:right w:val="nil"/>
                <w:between w:val="nil"/>
              </w:pBdr>
              <w:spacing w:line="276" w:lineRule="auto"/>
              <w:ind w:firstLine="0"/>
              <w:jc w:val="center"/>
              <w:rPr>
                <w:rFonts w:eastAsia="Calibri" w:cs="Times New Roman"/>
                <w:b/>
                <w:i/>
                <w:color w:val="000000"/>
                <w:sz w:val="22"/>
                <w:highlight w:val="white"/>
                <w:lang w:val="en-US" w:eastAsia="zh-CN"/>
              </w:rPr>
            </w:pPr>
            <w:r w:rsidRPr="00AB57B8">
              <w:rPr>
                <w:rFonts w:eastAsia="Calibri" w:cs="Times New Roman"/>
                <w:b/>
                <w:i/>
                <w:color w:val="000000"/>
                <w:sz w:val="22"/>
                <w:highlight w:val="white"/>
                <w:lang w:val="en-US" w:eastAsia="zh-CN"/>
              </w:rPr>
              <w:t>p</w:t>
            </w:r>
          </w:p>
        </w:tc>
        <w:tc>
          <w:tcPr>
            <w:tcW w:w="2177" w:type="dxa"/>
            <w:tcBorders>
              <w:top w:val="single" w:sz="4" w:space="0" w:color="000000"/>
              <w:bottom w:val="single" w:sz="4" w:space="0" w:color="000000"/>
            </w:tcBorders>
            <w:shd w:val="clear" w:color="auto" w:fill="auto"/>
            <w:vAlign w:val="center"/>
          </w:tcPr>
          <w:p w14:paraId="746F4D5D" w14:textId="77777777" w:rsidR="00120BCA" w:rsidRPr="00AB57B8" w:rsidRDefault="00120BCA" w:rsidP="00C40BC9">
            <w:pPr>
              <w:pBdr>
                <w:top w:val="nil"/>
                <w:left w:val="nil"/>
                <w:bottom w:val="nil"/>
                <w:right w:val="nil"/>
                <w:between w:val="nil"/>
              </w:pBdr>
              <w:spacing w:line="276" w:lineRule="auto"/>
              <w:ind w:firstLine="0"/>
              <w:jc w:val="center"/>
              <w:rPr>
                <w:rFonts w:eastAsia="Calibri" w:cs="Times New Roman"/>
                <w:b/>
                <w:color w:val="000000"/>
                <w:sz w:val="22"/>
                <w:highlight w:val="white"/>
                <w:lang w:val="en-US" w:eastAsia="zh-CN"/>
              </w:rPr>
            </w:pPr>
            <w:r w:rsidRPr="00AB57B8">
              <w:rPr>
                <w:rFonts w:eastAsia="Calibri" w:cs="Times New Roman"/>
                <w:b/>
                <w:color w:val="000000"/>
                <w:sz w:val="22"/>
                <w:highlight w:val="white"/>
                <w:lang w:val="en-US" w:eastAsia="zh-CN"/>
              </w:rPr>
              <w:t>95%-CI</w:t>
            </w:r>
          </w:p>
        </w:tc>
        <w:tc>
          <w:tcPr>
            <w:tcW w:w="749" w:type="dxa"/>
            <w:tcBorders>
              <w:top w:val="single" w:sz="4" w:space="0" w:color="000000"/>
              <w:bottom w:val="single" w:sz="4" w:space="0" w:color="000000"/>
            </w:tcBorders>
            <w:shd w:val="clear" w:color="auto" w:fill="auto"/>
            <w:vAlign w:val="center"/>
          </w:tcPr>
          <w:p w14:paraId="6CF7EAC9" w14:textId="77777777" w:rsidR="00120BCA" w:rsidRPr="00AB57B8" w:rsidRDefault="00120BCA" w:rsidP="00C40BC9">
            <w:pPr>
              <w:pBdr>
                <w:top w:val="nil"/>
                <w:left w:val="nil"/>
                <w:bottom w:val="nil"/>
                <w:right w:val="nil"/>
                <w:between w:val="nil"/>
              </w:pBdr>
              <w:spacing w:line="276" w:lineRule="auto"/>
              <w:ind w:firstLine="0"/>
              <w:jc w:val="center"/>
              <w:rPr>
                <w:rFonts w:eastAsia="Calibri" w:cs="Times New Roman"/>
                <w:b/>
                <w:color w:val="000000"/>
                <w:sz w:val="22"/>
                <w:highlight w:val="white"/>
                <w:lang w:val="en-US" w:eastAsia="zh-CN"/>
              </w:rPr>
            </w:pPr>
            <w:r w:rsidRPr="00AB57B8">
              <w:rPr>
                <w:rFonts w:eastAsia="Calibri" w:cs="Times New Roman"/>
                <w:b/>
                <w:color w:val="000000"/>
                <w:sz w:val="22"/>
                <w:highlight w:val="white"/>
                <w:lang w:val="en-US" w:eastAsia="zh-CN"/>
              </w:rPr>
              <w:t>PCR</w:t>
            </w:r>
          </w:p>
        </w:tc>
      </w:tr>
      <w:tr w:rsidR="0040635B" w:rsidRPr="00AB57B8" w14:paraId="45CAB8F3" w14:textId="77777777" w:rsidTr="00C40BC9">
        <w:tc>
          <w:tcPr>
            <w:tcW w:w="4140" w:type="dxa"/>
            <w:tcBorders>
              <w:top w:val="single" w:sz="4" w:space="0" w:color="000000"/>
            </w:tcBorders>
            <w:shd w:val="clear" w:color="auto" w:fill="auto"/>
          </w:tcPr>
          <w:p w14:paraId="07DD11D8" w14:textId="77777777" w:rsidR="0040635B" w:rsidRPr="00AB57B8" w:rsidRDefault="0040635B" w:rsidP="0040635B">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Greek vs. Turkish Samples</w:t>
            </w:r>
          </w:p>
        </w:tc>
        <w:tc>
          <w:tcPr>
            <w:tcW w:w="909" w:type="dxa"/>
            <w:tcBorders>
              <w:top w:val="single" w:sz="4" w:space="0" w:color="000000"/>
            </w:tcBorders>
            <w:shd w:val="clear" w:color="auto" w:fill="auto"/>
          </w:tcPr>
          <w:p w14:paraId="47023F3E" w14:textId="116268AC" w:rsidR="0040635B" w:rsidRPr="00AB57B8" w:rsidRDefault="0040635B" w:rsidP="0040635B">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830</w:t>
            </w:r>
          </w:p>
        </w:tc>
        <w:tc>
          <w:tcPr>
            <w:tcW w:w="1274" w:type="dxa"/>
            <w:tcBorders>
              <w:top w:val="single" w:sz="4" w:space="0" w:color="000000"/>
            </w:tcBorders>
            <w:shd w:val="clear" w:color="auto" w:fill="auto"/>
          </w:tcPr>
          <w:p w14:paraId="3C411B12" w14:textId="23CDE545" w:rsidR="0040635B" w:rsidRPr="00AB57B8" w:rsidRDefault="00E52A60" w:rsidP="0040635B">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4</w:t>
            </w:r>
            <w:r w:rsidR="0040635B" w:rsidRPr="00AB57B8">
              <w:rPr>
                <w:rFonts w:eastAsia="Calibri" w:cs="Times New Roman"/>
                <w:color w:val="000000"/>
                <w:sz w:val="22"/>
                <w:highlight w:val="white"/>
                <w:lang w:val="en-US" w:eastAsia="zh-CN"/>
              </w:rPr>
              <w:t>/4</w:t>
            </w:r>
          </w:p>
        </w:tc>
        <w:tc>
          <w:tcPr>
            <w:tcW w:w="1605" w:type="dxa"/>
            <w:tcBorders>
              <w:top w:val="single" w:sz="4" w:space="0" w:color="000000"/>
            </w:tcBorders>
            <w:shd w:val="clear" w:color="auto" w:fill="auto"/>
          </w:tcPr>
          <w:p w14:paraId="28B84A72" w14:textId="43E896CB" w:rsidR="0040635B" w:rsidRPr="00AB57B8" w:rsidRDefault="00D44BB2" w:rsidP="0040635B">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.93</w:t>
            </w:r>
          </w:p>
        </w:tc>
        <w:tc>
          <w:tcPr>
            <w:tcW w:w="653" w:type="dxa"/>
            <w:tcBorders>
              <w:top w:val="single" w:sz="4" w:space="0" w:color="000000"/>
            </w:tcBorders>
            <w:shd w:val="clear" w:color="auto" w:fill="auto"/>
          </w:tcPr>
          <w:p w14:paraId="410CC723" w14:textId="5A49DA88" w:rsidR="0040635B" w:rsidRPr="00AB57B8" w:rsidRDefault="00D44BB2" w:rsidP="0040635B">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.16</w:t>
            </w:r>
          </w:p>
        </w:tc>
        <w:tc>
          <w:tcPr>
            <w:tcW w:w="1055" w:type="dxa"/>
            <w:tcBorders>
              <w:top w:val="single" w:sz="4" w:space="0" w:color="000000"/>
            </w:tcBorders>
            <w:shd w:val="clear" w:color="auto" w:fill="auto"/>
          </w:tcPr>
          <w:p w14:paraId="22406DBF" w14:textId="591D5E44" w:rsidR="0040635B" w:rsidRPr="00AB57B8" w:rsidRDefault="00D44BB2" w:rsidP="0040635B">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&lt;.001</w:t>
            </w:r>
          </w:p>
        </w:tc>
        <w:tc>
          <w:tcPr>
            <w:tcW w:w="2177" w:type="dxa"/>
            <w:tcBorders>
              <w:top w:val="single" w:sz="4" w:space="0" w:color="000000"/>
            </w:tcBorders>
            <w:shd w:val="clear" w:color="auto" w:fill="auto"/>
          </w:tcPr>
          <w:p w14:paraId="1CBEFEAC" w14:textId="4D4AA0A9" w:rsidR="0040635B" w:rsidRPr="00AB57B8" w:rsidRDefault="00D44BB2" w:rsidP="0040635B">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[.61, 1.25]</w:t>
            </w:r>
          </w:p>
        </w:tc>
        <w:tc>
          <w:tcPr>
            <w:tcW w:w="749" w:type="dxa"/>
            <w:tcBorders>
              <w:top w:val="single" w:sz="4" w:space="0" w:color="000000"/>
            </w:tcBorders>
            <w:shd w:val="clear" w:color="auto" w:fill="auto"/>
          </w:tcPr>
          <w:p w14:paraId="663CCE7F" w14:textId="5F2DB650" w:rsidR="0040635B" w:rsidRPr="00AB57B8" w:rsidRDefault="00D44BB2" w:rsidP="0040635B">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64.17</w:t>
            </w:r>
          </w:p>
        </w:tc>
      </w:tr>
      <w:tr w:rsidR="0040635B" w:rsidRPr="00AB57B8" w14:paraId="020A4C35" w14:textId="77777777" w:rsidTr="00C40BC9">
        <w:tc>
          <w:tcPr>
            <w:tcW w:w="4140" w:type="dxa"/>
            <w:shd w:val="clear" w:color="auto" w:fill="auto"/>
          </w:tcPr>
          <w:p w14:paraId="0D2621D0" w14:textId="77777777" w:rsidR="0040635B" w:rsidRPr="00AB57B8" w:rsidRDefault="0040635B" w:rsidP="0040635B">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Arab- vs. non-Arab Muslim Samples</w:t>
            </w:r>
          </w:p>
        </w:tc>
        <w:tc>
          <w:tcPr>
            <w:tcW w:w="909" w:type="dxa"/>
            <w:shd w:val="clear" w:color="auto" w:fill="auto"/>
          </w:tcPr>
          <w:p w14:paraId="0AEBF2BF" w14:textId="07563B98" w:rsidR="0040635B" w:rsidRPr="00AB57B8" w:rsidRDefault="0040635B" w:rsidP="0040635B">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703</w:t>
            </w:r>
          </w:p>
        </w:tc>
        <w:tc>
          <w:tcPr>
            <w:tcW w:w="1274" w:type="dxa"/>
            <w:shd w:val="clear" w:color="auto" w:fill="auto"/>
          </w:tcPr>
          <w:p w14:paraId="18CC361F" w14:textId="21A04FE5" w:rsidR="0040635B" w:rsidRPr="00AB57B8" w:rsidRDefault="007D7EC1" w:rsidP="0040635B">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2</w:t>
            </w:r>
            <w:r w:rsidR="0040635B" w:rsidRPr="00AB57B8">
              <w:rPr>
                <w:rFonts w:eastAsia="Calibri" w:cs="Times New Roman"/>
                <w:color w:val="000000"/>
                <w:sz w:val="22"/>
                <w:highlight w:val="white"/>
                <w:lang w:val="en-US" w:eastAsia="zh-CN"/>
              </w:rPr>
              <w:t>/4</w:t>
            </w:r>
          </w:p>
        </w:tc>
        <w:tc>
          <w:tcPr>
            <w:tcW w:w="1605" w:type="dxa"/>
            <w:shd w:val="clear" w:color="auto" w:fill="auto"/>
          </w:tcPr>
          <w:p w14:paraId="6D450798" w14:textId="73AE8418" w:rsidR="0040635B" w:rsidRPr="00AB57B8" w:rsidRDefault="00D44BB2" w:rsidP="0040635B">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.24</w:t>
            </w:r>
          </w:p>
        </w:tc>
        <w:tc>
          <w:tcPr>
            <w:tcW w:w="653" w:type="dxa"/>
            <w:shd w:val="clear" w:color="auto" w:fill="auto"/>
          </w:tcPr>
          <w:p w14:paraId="0C41453D" w14:textId="726B2F14" w:rsidR="0040635B" w:rsidRPr="00AB57B8" w:rsidRDefault="00D44BB2" w:rsidP="0040635B">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.10</w:t>
            </w:r>
          </w:p>
        </w:tc>
        <w:tc>
          <w:tcPr>
            <w:tcW w:w="1055" w:type="dxa"/>
            <w:shd w:val="clear" w:color="auto" w:fill="auto"/>
          </w:tcPr>
          <w:p w14:paraId="3F09E1BE" w14:textId="3513B685" w:rsidR="0040635B" w:rsidRPr="00AB57B8" w:rsidRDefault="00D44BB2" w:rsidP="0040635B">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.017</w:t>
            </w:r>
          </w:p>
        </w:tc>
        <w:tc>
          <w:tcPr>
            <w:tcW w:w="2177" w:type="dxa"/>
            <w:shd w:val="clear" w:color="auto" w:fill="auto"/>
          </w:tcPr>
          <w:p w14:paraId="792612C8" w14:textId="046261B2" w:rsidR="0040635B" w:rsidRPr="00AB57B8" w:rsidRDefault="00D44BB2" w:rsidP="0040635B">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[.04, .43]</w:t>
            </w:r>
          </w:p>
        </w:tc>
        <w:tc>
          <w:tcPr>
            <w:tcW w:w="749" w:type="dxa"/>
            <w:shd w:val="clear" w:color="auto" w:fill="auto"/>
          </w:tcPr>
          <w:p w14:paraId="44AB7DEA" w14:textId="74142815" w:rsidR="0040635B" w:rsidRPr="00AB57B8" w:rsidRDefault="00D44BB2" w:rsidP="0040635B">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90.49</w:t>
            </w:r>
          </w:p>
        </w:tc>
      </w:tr>
      <w:tr w:rsidR="0040635B" w:rsidRPr="00AB57B8" w14:paraId="35BA578B" w14:textId="77777777" w:rsidTr="00C40BC9">
        <w:tc>
          <w:tcPr>
            <w:tcW w:w="4140" w:type="dxa"/>
            <w:shd w:val="clear" w:color="auto" w:fill="auto"/>
          </w:tcPr>
          <w:p w14:paraId="601A4AB2" w14:textId="77777777" w:rsidR="0040635B" w:rsidRPr="00AB57B8" w:rsidRDefault="0040635B" w:rsidP="0040635B">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Italian vs. Spanish Samples</w:t>
            </w:r>
          </w:p>
        </w:tc>
        <w:tc>
          <w:tcPr>
            <w:tcW w:w="909" w:type="dxa"/>
            <w:shd w:val="clear" w:color="auto" w:fill="auto"/>
          </w:tcPr>
          <w:p w14:paraId="6BB06668" w14:textId="1238F709" w:rsidR="0040635B" w:rsidRPr="00AB57B8" w:rsidRDefault="0040635B" w:rsidP="0040635B">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487</w:t>
            </w:r>
          </w:p>
        </w:tc>
        <w:tc>
          <w:tcPr>
            <w:tcW w:w="1274" w:type="dxa"/>
            <w:shd w:val="clear" w:color="auto" w:fill="auto"/>
          </w:tcPr>
          <w:p w14:paraId="69558928" w14:textId="608C119F" w:rsidR="0040635B" w:rsidRPr="00AB57B8" w:rsidRDefault="00E52A60" w:rsidP="0040635B">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4</w:t>
            </w:r>
            <w:r w:rsidR="0040635B" w:rsidRPr="00AB57B8">
              <w:rPr>
                <w:rFonts w:eastAsia="Calibri" w:cs="Times New Roman"/>
                <w:color w:val="000000"/>
                <w:sz w:val="22"/>
                <w:highlight w:val="white"/>
                <w:lang w:val="en-US" w:eastAsia="zh-CN"/>
              </w:rPr>
              <w:t>/4</w:t>
            </w:r>
          </w:p>
        </w:tc>
        <w:tc>
          <w:tcPr>
            <w:tcW w:w="1605" w:type="dxa"/>
            <w:shd w:val="clear" w:color="auto" w:fill="auto"/>
          </w:tcPr>
          <w:p w14:paraId="117BBA98" w14:textId="7BBE88B5" w:rsidR="0040635B" w:rsidRPr="00AB57B8" w:rsidRDefault="00D44BB2" w:rsidP="0040635B">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.46</w:t>
            </w:r>
          </w:p>
        </w:tc>
        <w:tc>
          <w:tcPr>
            <w:tcW w:w="653" w:type="dxa"/>
            <w:shd w:val="clear" w:color="auto" w:fill="auto"/>
          </w:tcPr>
          <w:p w14:paraId="52B224BF" w14:textId="363EB262" w:rsidR="0040635B" w:rsidRPr="00AB57B8" w:rsidRDefault="00D44BB2" w:rsidP="0040635B">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.10</w:t>
            </w:r>
          </w:p>
        </w:tc>
        <w:tc>
          <w:tcPr>
            <w:tcW w:w="1055" w:type="dxa"/>
            <w:shd w:val="clear" w:color="auto" w:fill="auto"/>
          </w:tcPr>
          <w:p w14:paraId="173890D3" w14:textId="7AE8E1FC" w:rsidR="0040635B" w:rsidRPr="00AB57B8" w:rsidRDefault="00D44BB2" w:rsidP="0040635B">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&lt;.001</w:t>
            </w:r>
          </w:p>
        </w:tc>
        <w:tc>
          <w:tcPr>
            <w:tcW w:w="2177" w:type="dxa"/>
            <w:shd w:val="clear" w:color="auto" w:fill="auto"/>
          </w:tcPr>
          <w:p w14:paraId="7018B588" w14:textId="11A518DF" w:rsidR="0040635B" w:rsidRPr="00AB57B8" w:rsidRDefault="00D44BB2" w:rsidP="0040635B">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[.25, .66]</w:t>
            </w:r>
          </w:p>
        </w:tc>
        <w:tc>
          <w:tcPr>
            <w:tcW w:w="749" w:type="dxa"/>
            <w:shd w:val="clear" w:color="auto" w:fill="auto"/>
          </w:tcPr>
          <w:p w14:paraId="7EF91C29" w14:textId="0C391BF2" w:rsidR="0040635B" w:rsidRPr="00AB57B8" w:rsidRDefault="00D44BB2" w:rsidP="0040635B">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81.97</w:t>
            </w:r>
          </w:p>
        </w:tc>
      </w:tr>
      <w:tr w:rsidR="0040635B" w:rsidRPr="00AB57B8" w14:paraId="1B89EB2D" w14:textId="77777777" w:rsidTr="00C40BC9">
        <w:tc>
          <w:tcPr>
            <w:tcW w:w="4140" w:type="dxa"/>
            <w:shd w:val="clear" w:color="auto" w:fill="auto"/>
          </w:tcPr>
          <w:p w14:paraId="48BD32B5" w14:textId="77777777" w:rsidR="0040635B" w:rsidRPr="00AB57B8" w:rsidRDefault="0040635B" w:rsidP="0040635B">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Muslim Lebanese vs. Egyptian Samples</w:t>
            </w:r>
          </w:p>
        </w:tc>
        <w:tc>
          <w:tcPr>
            <w:tcW w:w="909" w:type="dxa"/>
            <w:shd w:val="clear" w:color="auto" w:fill="auto"/>
          </w:tcPr>
          <w:p w14:paraId="1D4F20F9" w14:textId="2E69CC51" w:rsidR="0040635B" w:rsidRPr="00AB57B8" w:rsidRDefault="0040635B" w:rsidP="0040635B">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466</w:t>
            </w:r>
          </w:p>
        </w:tc>
        <w:tc>
          <w:tcPr>
            <w:tcW w:w="1274" w:type="dxa"/>
            <w:shd w:val="clear" w:color="auto" w:fill="auto"/>
          </w:tcPr>
          <w:p w14:paraId="7FB0B46A" w14:textId="2CE1480F" w:rsidR="0040635B" w:rsidRPr="00AB57B8" w:rsidRDefault="00E52A60" w:rsidP="0040635B">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3</w:t>
            </w:r>
            <w:r w:rsidR="0040635B" w:rsidRPr="00AB57B8">
              <w:rPr>
                <w:rFonts w:eastAsia="Calibri" w:cs="Times New Roman"/>
                <w:color w:val="000000"/>
                <w:sz w:val="22"/>
                <w:highlight w:val="white"/>
                <w:lang w:val="en-US" w:eastAsia="zh-CN"/>
              </w:rPr>
              <w:t>/4</w:t>
            </w:r>
          </w:p>
        </w:tc>
        <w:tc>
          <w:tcPr>
            <w:tcW w:w="1605" w:type="dxa"/>
            <w:shd w:val="clear" w:color="auto" w:fill="auto"/>
          </w:tcPr>
          <w:p w14:paraId="39063D0C" w14:textId="47DC979A" w:rsidR="0040635B" w:rsidRPr="00AB57B8" w:rsidRDefault="004B2D3D" w:rsidP="0040635B">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.64</w:t>
            </w:r>
          </w:p>
        </w:tc>
        <w:tc>
          <w:tcPr>
            <w:tcW w:w="653" w:type="dxa"/>
            <w:shd w:val="clear" w:color="auto" w:fill="auto"/>
          </w:tcPr>
          <w:p w14:paraId="3F60B69F" w14:textId="76AFEDC8" w:rsidR="0040635B" w:rsidRPr="00AB57B8" w:rsidRDefault="004B2D3D" w:rsidP="0040635B">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.20</w:t>
            </w:r>
          </w:p>
        </w:tc>
        <w:tc>
          <w:tcPr>
            <w:tcW w:w="1055" w:type="dxa"/>
            <w:shd w:val="clear" w:color="auto" w:fill="auto"/>
          </w:tcPr>
          <w:p w14:paraId="7C4AD39D" w14:textId="03945000" w:rsidR="0040635B" w:rsidRPr="00AB57B8" w:rsidRDefault="004B2D3D" w:rsidP="0040635B">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.002</w:t>
            </w:r>
          </w:p>
        </w:tc>
        <w:tc>
          <w:tcPr>
            <w:tcW w:w="2177" w:type="dxa"/>
            <w:shd w:val="clear" w:color="auto" w:fill="auto"/>
          </w:tcPr>
          <w:p w14:paraId="5DA536C7" w14:textId="530CA82F" w:rsidR="0040635B" w:rsidRPr="00AB57B8" w:rsidRDefault="004B2D3D" w:rsidP="0040635B">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[.24, 1.03]</w:t>
            </w:r>
          </w:p>
        </w:tc>
        <w:tc>
          <w:tcPr>
            <w:tcW w:w="749" w:type="dxa"/>
            <w:shd w:val="clear" w:color="auto" w:fill="auto"/>
          </w:tcPr>
          <w:p w14:paraId="26335D2A" w14:textId="7AFE1416" w:rsidR="0040635B" w:rsidRPr="00AB57B8" w:rsidRDefault="004B2D3D" w:rsidP="0040635B">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75.04</w:t>
            </w:r>
          </w:p>
        </w:tc>
      </w:tr>
      <w:tr w:rsidR="0040635B" w:rsidRPr="00AB57B8" w14:paraId="6E2D4857" w14:textId="77777777" w:rsidTr="00C40BC9">
        <w:tc>
          <w:tcPr>
            <w:tcW w:w="4140" w:type="dxa"/>
            <w:shd w:val="clear" w:color="auto" w:fill="auto"/>
          </w:tcPr>
          <w:p w14:paraId="150FEBCD" w14:textId="77777777" w:rsidR="0040635B" w:rsidRPr="00AB57B8" w:rsidRDefault="0040635B" w:rsidP="0040635B">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Greek vs. Greek Cypriot Samples</w:t>
            </w:r>
          </w:p>
        </w:tc>
        <w:tc>
          <w:tcPr>
            <w:tcW w:w="909" w:type="dxa"/>
            <w:shd w:val="clear" w:color="auto" w:fill="auto"/>
          </w:tcPr>
          <w:p w14:paraId="1ED5D1C5" w14:textId="2BD0142C" w:rsidR="0040635B" w:rsidRPr="00AB57B8" w:rsidRDefault="0040635B" w:rsidP="0040635B">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796</w:t>
            </w:r>
          </w:p>
        </w:tc>
        <w:tc>
          <w:tcPr>
            <w:tcW w:w="1274" w:type="dxa"/>
            <w:shd w:val="clear" w:color="auto" w:fill="auto"/>
          </w:tcPr>
          <w:p w14:paraId="0BDD322F" w14:textId="788CF50C" w:rsidR="0040635B" w:rsidRPr="00AB57B8" w:rsidRDefault="00E52A60" w:rsidP="0040635B">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1</w:t>
            </w:r>
            <w:r w:rsidR="0040635B" w:rsidRPr="00AB57B8">
              <w:rPr>
                <w:rFonts w:eastAsia="Calibri" w:cs="Times New Roman"/>
                <w:color w:val="000000"/>
                <w:sz w:val="22"/>
                <w:highlight w:val="white"/>
                <w:lang w:val="en-US" w:eastAsia="zh-CN"/>
              </w:rPr>
              <w:t>/4</w:t>
            </w:r>
          </w:p>
        </w:tc>
        <w:tc>
          <w:tcPr>
            <w:tcW w:w="1605" w:type="dxa"/>
            <w:shd w:val="clear" w:color="auto" w:fill="auto"/>
          </w:tcPr>
          <w:p w14:paraId="3FDAF0B8" w14:textId="14543769" w:rsidR="0040635B" w:rsidRPr="00AB57B8" w:rsidRDefault="00002397" w:rsidP="0040635B">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.33</w:t>
            </w:r>
          </w:p>
        </w:tc>
        <w:tc>
          <w:tcPr>
            <w:tcW w:w="653" w:type="dxa"/>
            <w:shd w:val="clear" w:color="auto" w:fill="auto"/>
          </w:tcPr>
          <w:p w14:paraId="4D518CCC" w14:textId="3340BBAE" w:rsidR="0040635B" w:rsidRPr="00AB57B8" w:rsidRDefault="00002397" w:rsidP="0040635B">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.14</w:t>
            </w:r>
          </w:p>
        </w:tc>
        <w:tc>
          <w:tcPr>
            <w:tcW w:w="1055" w:type="dxa"/>
            <w:shd w:val="clear" w:color="auto" w:fill="auto"/>
          </w:tcPr>
          <w:p w14:paraId="4C9352AA" w14:textId="5922151B" w:rsidR="0040635B" w:rsidRPr="00AB57B8" w:rsidRDefault="00002397" w:rsidP="0040635B">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.019</w:t>
            </w:r>
          </w:p>
        </w:tc>
        <w:tc>
          <w:tcPr>
            <w:tcW w:w="2177" w:type="dxa"/>
            <w:shd w:val="clear" w:color="auto" w:fill="auto"/>
          </w:tcPr>
          <w:p w14:paraId="4AD71475" w14:textId="173550F7" w:rsidR="0040635B" w:rsidRPr="00AB57B8" w:rsidRDefault="00002397" w:rsidP="0040635B">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[.05, .60]</w:t>
            </w:r>
          </w:p>
        </w:tc>
        <w:tc>
          <w:tcPr>
            <w:tcW w:w="749" w:type="dxa"/>
            <w:shd w:val="clear" w:color="auto" w:fill="auto"/>
          </w:tcPr>
          <w:p w14:paraId="38389808" w14:textId="146C06DB" w:rsidR="0040635B" w:rsidRPr="00AB57B8" w:rsidRDefault="00002397" w:rsidP="0040635B">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86.96</w:t>
            </w:r>
          </w:p>
        </w:tc>
      </w:tr>
      <w:tr w:rsidR="0040635B" w:rsidRPr="00AB57B8" w14:paraId="33E7EE4F" w14:textId="77777777" w:rsidTr="00C40BC9">
        <w:tc>
          <w:tcPr>
            <w:tcW w:w="4140" w:type="dxa"/>
            <w:shd w:val="clear" w:color="auto" w:fill="auto"/>
          </w:tcPr>
          <w:p w14:paraId="5A3D1EDA" w14:textId="77777777" w:rsidR="0040635B" w:rsidRPr="00AB57B8" w:rsidRDefault="0040635B" w:rsidP="0040635B">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Greek Cypriot vs. Turkish Cypriot Samples</w:t>
            </w:r>
          </w:p>
        </w:tc>
        <w:tc>
          <w:tcPr>
            <w:tcW w:w="909" w:type="dxa"/>
            <w:shd w:val="clear" w:color="auto" w:fill="auto"/>
          </w:tcPr>
          <w:p w14:paraId="75D564BD" w14:textId="68A2A02B" w:rsidR="0040635B" w:rsidRPr="00AB57B8" w:rsidRDefault="0040635B" w:rsidP="0040635B">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442</w:t>
            </w:r>
          </w:p>
        </w:tc>
        <w:tc>
          <w:tcPr>
            <w:tcW w:w="1274" w:type="dxa"/>
            <w:shd w:val="clear" w:color="auto" w:fill="auto"/>
          </w:tcPr>
          <w:p w14:paraId="168694CF" w14:textId="1E25D4BE" w:rsidR="0040635B" w:rsidRPr="00AB57B8" w:rsidRDefault="001850A7" w:rsidP="0040635B">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3</w:t>
            </w:r>
            <w:r w:rsidR="0040635B" w:rsidRPr="00AB57B8">
              <w:rPr>
                <w:rFonts w:eastAsia="Calibri" w:cs="Times New Roman"/>
                <w:color w:val="000000"/>
                <w:sz w:val="22"/>
                <w:highlight w:val="white"/>
                <w:lang w:val="en-US" w:eastAsia="zh-CN"/>
              </w:rPr>
              <w:t>/4</w:t>
            </w:r>
          </w:p>
        </w:tc>
        <w:tc>
          <w:tcPr>
            <w:tcW w:w="1605" w:type="dxa"/>
            <w:shd w:val="clear" w:color="auto" w:fill="auto"/>
          </w:tcPr>
          <w:p w14:paraId="44077D46" w14:textId="2BF181DD" w:rsidR="0040635B" w:rsidRPr="00AB57B8" w:rsidRDefault="00902BE3" w:rsidP="0040635B">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.34</w:t>
            </w:r>
          </w:p>
        </w:tc>
        <w:tc>
          <w:tcPr>
            <w:tcW w:w="653" w:type="dxa"/>
            <w:shd w:val="clear" w:color="auto" w:fill="auto"/>
          </w:tcPr>
          <w:p w14:paraId="6E5DC97B" w14:textId="178ACC75" w:rsidR="0040635B" w:rsidRPr="00AB57B8" w:rsidRDefault="00902BE3" w:rsidP="0040635B">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.07</w:t>
            </w:r>
          </w:p>
        </w:tc>
        <w:tc>
          <w:tcPr>
            <w:tcW w:w="1055" w:type="dxa"/>
            <w:shd w:val="clear" w:color="auto" w:fill="auto"/>
          </w:tcPr>
          <w:p w14:paraId="1F0778D5" w14:textId="56D4EF15" w:rsidR="0040635B" w:rsidRPr="00AB57B8" w:rsidRDefault="00902BE3" w:rsidP="0040635B">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&lt;.001</w:t>
            </w:r>
          </w:p>
        </w:tc>
        <w:tc>
          <w:tcPr>
            <w:tcW w:w="2177" w:type="dxa"/>
            <w:shd w:val="clear" w:color="auto" w:fill="auto"/>
          </w:tcPr>
          <w:p w14:paraId="7CB354AC" w14:textId="5197C0DF" w:rsidR="0040635B" w:rsidRPr="00AB57B8" w:rsidRDefault="00902BE3" w:rsidP="0040635B">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[.20, .48]</w:t>
            </w:r>
          </w:p>
        </w:tc>
        <w:tc>
          <w:tcPr>
            <w:tcW w:w="749" w:type="dxa"/>
            <w:shd w:val="clear" w:color="auto" w:fill="auto"/>
          </w:tcPr>
          <w:p w14:paraId="06C44DC3" w14:textId="4B09EBD2" w:rsidR="0040635B" w:rsidRPr="00AB57B8" w:rsidRDefault="00902BE3" w:rsidP="0040635B">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86.48</w:t>
            </w:r>
          </w:p>
        </w:tc>
      </w:tr>
      <w:tr w:rsidR="0040635B" w:rsidRPr="00AB57B8" w14:paraId="65C43E59" w14:textId="77777777" w:rsidTr="00C40BC9">
        <w:tc>
          <w:tcPr>
            <w:tcW w:w="4140" w:type="dxa"/>
            <w:shd w:val="clear" w:color="auto" w:fill="auto"/>
          </w:tcPr>
          <w:p w14:paraId="63AE1694" w14:textId="77777777" w:rsidR="0040635B" w:rsidRPr="00AB57B8" w:rsidRDefault="0040635B" w:rsidP="0040635B">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Catholic vs. Orthodox Samples</w:t>
            </w:r>
          </w:p>
        </w:tc>
        <w:tc>
          <w:tcPr>
            <w:tcW w:w="909" w:type="dxa"/>
            <w:shd w:val="clear" w:color="auto" w:fill="auto"/>
          </w:tcPr>
          <w:p w14:paraId="28A5095A" w14:textId="41E776B3" w:rsidR="0040635B" w:rsidRPr="00AB57B8" w:rsidRDefault="0040635B" w:rsidP="0040635B">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1,280</w:t>
            </w:r>
          </w:p>
        </w:tc>
        <w:tc>
          <w:tcPr>
            <w:tcW w:w="1274" w:type="dxa"/>
            <w:shd w:val="clear" w:color="auto" w:fill="auto"/>
          </w:tcPr>
          <w:p w14:paraId="5E649683" w14:textId="2C5F3A9E" w:rsidR="0040635B" w:rsidRPr="00AB57B8" w:rsidRDefault="001850A7" w:rsidP="0040635B">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4</w:t>
            </w:r>
            <w:r w:rsidR="0040635B" w:rsidRPr="00AB57B8">
              <w:rPr>
                <w:rFonts w:eastAsia="Calibri" w:cs="Times New Roman"/>
                <w:color w:val="000000"/>
                <w:sz w:val="22"/>
                <w:highlight w:val="white"/>
                <w:lang w:val="en-US" w:eastAsia="zh-CN"/>
              </w:rPr>
              <w:t>/4</w:t>
            </w:r>
          </w:p>
        </w:tc>
        <w:tc>
          <w:tcPr>
            <w:tcW w:w="1605" w:type="dxa"/>
            <w:shd w:val="clear" w:color="auto" w:fill="auto"/>
          </w:tcPr>
          <w:p w14:paraId="53EF111B" w14:textId="32AB4525" w:rsidR="0040635B" w:rsidRPr="00AB57B8" w:rsidRDefault="00AE7D16" w:rsidP="0040635B">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.28</w:t>
            </w:r>
          </w:p>
        </w:tc>
        <w:tc>
          <w:tcPr>
            <w:tcW w:w="653" w:type="dxa"/>
            <w:shd w:val="clear" w:color="auto" w:fill="auto"/>
          </w:tcPr>
          <w:p w14:paraId="157019C5" w14:textId="74BBFB15" w:rsidR="0040635B" w:rsidRPr="00AB57B8" w:rsidRDefault="00AE7D16" w:rsidP="0040635B">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.11</w:t>
            </w:r>
          </w:p>
        </w:tc>
        <w:tc>
          <w:tcPr>
            <w:tcW w:w="1055" w:type="dxa"/>
            <w:shd w:val="clear" w:color="auto" w:fill="auto"/>
          </w:tcPr>
          <w:p w14:paraId="08994FB2" w14:textId="623D13C7" w:rsidR="0040635B" w:rsidRPr="00AB57B8" w:rsidRDefault="00AE7D16" w:rsidP="0040635B">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.009</w:t>
            </w:r>
          </w:p>
        </w:tc>
        <w:tc>
          <w:tcPr>
            <w:tcW w:w="2177" w:type="dxa"/>
            <w:shd w:val="clear" w:color="auto" w:fill="auto"/>
          </w:tcPr>
          <w:p w14:paraId="7C930AD2" w14:textId="5D156A79" w:rsidR="0040635B" w:rsidRPr="00AB57B8" w:rsidRDefault="00AE7D16" w:rsidP="0040635B">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[.07, .48]</w:t>
            </w:r>
          </w:p>
        </w:tc>
        <w:tc>
          <w:tcPr>
            <w:tcW w:w="749" w:type="dxa"/>
            <w:shd w:val="clear" w:color="auto" w:fill="auto"/>
          </w:tcPr>
          <w:p w14:paraId="30130C1B" w14:textId="413EFA91" w:rsidR="0040635B" w:rsidRPr="00AB57B8" w:rsidRDefault="00AE7D16" w:rsidP="0040635B">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89.03</w:t>
            </w:r>
          </w:p>
        </w:tc>
      </w:tr>
      <w:tr w:rsidR="0040635B" w:rsidRPr="00AB57B8" w14:paraId="4768A52E" w14:textId="77777777" w:rsidTr="00C40BC9">
        <w:tc>
          <w:tcPr>
            <w:tcW w:w="4140" w:type="dxa"/>
            <w:shd w:val="clear" w:color="auto" w:fill="auto"/>
          </w:tcPr>
          <w:p w14:paraId="3498D4AB" w14:textId="77777777" w:rsidR="0040635B" w:rsidRPr="00AB57B8" w:rsidRDefault="0040635B" w:rsidP="0040635B">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Turkish vs. Turkish Cypriot Samples</w:t>
            </w:r>
          </w:p>
        </w:tc>
        <w:tc>
          <w:tcPr>
            <w:tcW w:w="909" w:type="dxa"/>
            <w:shd w:val="clear" w:color="auto" w:fill="auto"/>
          </w:tcPr>
          <w:p w14:paraId="66237305" w14:textId="67C18C23" w:rsidR="0040635B" w:rsidRPr="00AB57B8" w:rsidRDefault="0040635B" w:rsidP="0040635B">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478</w:t>
            </w:r>
          </w:p>
        </w:tc>
        <w:tc>
          <w:tcPr>
            <w:tcW w:w="1274" w:type="dxa"/>
            <w:shd w:val="clear" w:color="auto" w:fill="auto"/>
          </w:tcPr>
          <w:p w14:paraId="79006AEB" w14:textId="5C587EB6" w:rsidR="0040635B" w:rsidRPr="00AB57B8" w:rsidRDefault="001850A7" w:rsidP="0040635B">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3</w:t>
            </w:r>
            <w:r w:rsidR="0040635B" w:rsidRPr="00AB57B8">
              <w:rPr>
                <w:rFonts w:eastAsia="Calibri" w:cs="Times New Roman"/>
                <w:color w:val="000000"/>
                <w:sz w:val="22"/>
                <w:highlight w:val="white"/>
                <w:lang w:val="en-US" w:eastAsia="zh-CN"/>
              </w:rPr>
              <w:t>/4</w:t>
            </w:r>
          </w:p>
        </w:tc>
        <w:tc>
          <w:tcPr>
            <w:tcW w:w="1605" w:type="dxa"/>
            <w:shd w:val="clear" w:color="auto" w:fill="auto"/>
          </w:tcPr>
          <w:p w14:paraId="2012ACFD" w14:textId="597096DD" w:rsidR="0040635B" w:rsidRPr="00AB57B8" w:rsidRDefault="007B3A54" w:rsidP="0040635B">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.26</w:t>
            </w:r>
          </w:p>
        </w:tc>
        <w:tc>
          <w:tcPr>
            <w:tcW w:w="653" w:type="dxa"/>
            <w:shd w:val="clear" w:color="auto" w:fill="auto"/>
          </w:tcPr>
          <w:p w14:paraId="078323E1" w14:textId="2F33CC8D" w:rsidR="0040635B" w:rsidRPr="00AB57B8" w:rsidRDefault="007B3A54" w:rsidP="0040635B">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.05</w:t>
            </w:r>
          </w:p>
        </w:tc>
        <w:tc>
          <w:tcPr>
            <w:tcW w:w="1055" w:type="dxa"/>
            <w:shd w:val="clear" w:color="auto" w:fill="auto"/>
          </w:tcPr>
          <w:p w14:paraId="4D042A88" w14:textId="45BABE6F" w:rsidR="0040635B" w:rsidRPr="00AB57B8" w:rsidRDefault="007B3A54" w:rsidP="0040635B">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&lt;.001</w:t>
            </w:r>
          </w:p>
        </w:tc>
        <w:tc>
          <w:tcPr>
            <w:tcW w:w="2177" w:type="dxa"/>
            <w:shd w:val="clear" w:color="auto" w:fill="auto"/>
          </w:tcPr>
          <w:p w14:paraId="33E07B4C" w14:textId="3368ABD3" w:rsidR="0040635B" w:rsidRPr="00AB57B8" w:rsidRDefault="007B3A54" w:rsidP="0040635B">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[.17, .35]</w:t>
            </w:r>
          </w:p>
        </w:tc>
        <w:tc>
          <w:tcPr>
            <w:tcW w:w="749" w:type="dxa"/>
            <w:shd w:val="clear" w:color="auto" w:fill="auto"/>
          </w:tcPr>
          <w:p w14:paraId="45E6EEEC" w14:textId="346CCEBA" w:rsidR="0040635B" w:rsidRPr="00AB57B8" w:rsidRDefault="007B3A54" w:rsidP="0040635B">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89.63</w:t>
            </w:r>
          </w:p>
        </w:tc>
      </w:tr>
      <w:tr w:rsidR="0040635B" w:rsidRPr="00AB57B8" w14:paraId="4FF85219" w14:textId="77777777" w:rsidTr="00C40BC9">
        <w:tc>
          <w:tcPr>
            <w:tcW w:w="4140" w:type="dxa"/>
            <w:tcBorders>
              <w:bottom w:val="single" w:sz="4" w:space="0" w:color="000000"/>
            </w:tcBorders>
            <w:shd w:val="clear" w:color="auto" w:fill="auto"/>
          </w:tcPr>
          <w:p w14:paraId="1495C090" w14:textId="77777777" w:rsidR="0040635B" w:rsidRPr="00AB57B8" w:rsidRDefault="0040635B" w:rsidP="0040635B">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Lebanese Christians vs. Lebanese Muslims</w:t>
            </w:r>
          </w:p>
        </w:tc>
        <w:tc>
          <w:tcPr>
            <w:tcW w:w="909" w:type="dxa"/>
            <w:tcBorders>
              <w:bottom w:val="single" w:sz="4" w:space="0" w:color="000000"/>
            </w:tcBorders>
            <w:shd w:val="clear" w:color="auto" w:fill="auto"/>
          </w:tcPr>
          <w:p w14:paraId="50090889" w14:textId="072A1620" w:rsidR="0040635B" w:rsidRPr="00AB57B8" w:rsidRDefault="0040635B" w:rsidP="0040635B">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223</w:t>
            </w:r>
          </w:p>
        </w:tc>
        <w:tc>
          <w:tcPr>
            <w:tcW w:w="1274" w:type="dxa"/>
            <w:tcBorders>
              <w:bottom w:val="single" w:sz="4" w:space="0" w:color="000000"/>
            </w:tcBorders>
            <w:shd w:val="clear" w:color="auto" w:fill="auto"/>
          </w:tcPr>
          <w:p w14:paraId="059960C4" w14:textId="52A1C9F7" w:rsidR="0040635B" w:rsidRPr="00AB57B8" w:rsidRDefault="00E52A60" w:rsidP="0040635B">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3</w:t>
            </w:r>
            <w:r w:rsidR="0040635B" w:rsidRPr="00AB57B8">
              <w:rPr>
                <w:rFonts w:eastAsia="Calibri" w:cs="Times New Roman"/>
                <w:color w:val="000000"/>
                <w:sz w:val="22"/>
                <w:highlight w:val="white"/>
                <w:lang w:val="en-US" w:eastAsia="zh-CN"/>
              </w:rPr>
              <w:t>/4</w:t>
            </w:r>
          </w:p>
        </w:tc>
        <w:tc>
          <w:tcPr>
            <w:tcW w:w="1605" w:type="dxa"/>
            <w:tcBorders>
              <w:bottom w:val="single" w:sz="4" w:space="0" w:color="000000"/>
            </w:tcBorders>
            <w:shd w:val="clear" w:color="auto" w:fill="auto"/>
          </w:tcPr>
          <w:p w14:paraId="6821EF61" w14:textId="3A6D5E96" w:rsidR="0040635B" w:rsidRPr="00AB57B8" w:rsidRDefault="007B3A54" w:rsidP="0040635B">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.28</w:t>
            </w:r>
          </w:p>
        </w:tc>
        <w:tc>
          <w:tcPr>
            <w:tcW w:w="653" w:type="dxa"/>
            <w:tcBorders>
              <w:bottom w:val="single" w:sz="4" w:space="0" w:color="000000"/>
            </w:tcBorders>
            <w:shd w:val="clear" w:color="auto" w:fill="auto"/>
          </w:tcPr>
          <w:p w14:paraId="78E95492" w14:textId="425815F8" w:rsidR="0040635B" w:rsidRPr="00AB57B8" w:rsidRDefault="007B3A54" w:rsidP="0040635B">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.07</w:t>
            </w:r>
          </w:p>
        </w:tc>
        <w:tc>
          <w:tcPr>
            <w:tcW w:w="1055" w:type="dxa"/>
            <w:tcBorders>
              <w:bottom w:val="single" w:sz="4" w:space="0" w:color="000000"/>
            </w:tcBorders>
            <w:shd w:val="clear" w:color="auto" w:fill="auto"/>
          </w:tcPr>
          <w:p w14:paraId="2A5E5A4E" w14:textId="18745826" w:rsidR="0040635B" w:rsidRPr="00AB57B8" w:rsidRDefault="007B3A54" w:rsidP="0040635B">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&lt;.001</w:t>
            </w:r>
          </w:p>
        </w:tc>
        <w:tc>
          <w:tcPr>
            <w:tcW w:w="2177" w:type="dxa"/>
            <w:tcBorders>
              <w:bottom w:val="single" w:sz="4" w:space="0" w:color="000000"/>
            </w:tcBorders>
            <w:shd w:val="clear" w:color="auto" w:fill="auto"/>
          </w:tcPr>
          <w:p w14:paraId="00BB2028" w14:textId="49A5CDA5" w:rsidR="0040635B" w:rsidRPr="00AB57B8" w:rsidRDefault="007B3A54" w:rsidP="0040635B">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[.15, .41]</w:t>
            </w:r>
          </w:p>
        </w:tc>
        <w:tc>
          <w:tcPr>
            <w:tcW w:w="749" w:type="dxa"/>
            <w:tcBorders>
              <w:bottom w:val="single" w:sz="4" w:space="0" w:color="000000"/>
            </w:tcBorders>
            <w:shd w:val="clear" w:color="auto" w:fill="auto"/>
          </w:tcPr>
          <w:p w14:paraId="25CD4C64" w14:textId="72C0F59D" w:rsidR="0040635B" w:rsidRPr="00AB57B8" w:rsidRDefault="007B3A54" w:rsidP="0040635B">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88.97</w:t>
            </w:r>
          </w:p>
        </w:tc>
      </w:tr>
    </w:tbl>
    <w:p w14:paraId="04727026" w14:textId="64296313" w:rsidR="000F5021" w:rsidRPr="00AB57B8" w:rsidRDefault="00120BCA" w:rsidP="00120BCA">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i/>
          <w:color w:val="000000"/>
          <w:sz w:val="22"/>
          <w:highlight w:val="white"/>
          <w:lang w:val="en-US" w:eastAsia="zh-CN"/>
        </w:rPr>
        <w:t xml:space="preserve">Note. </w:t>
      </w:r>
      <w:r w:rsidRPr="00AB57B8">
        <w:rPr>
          <w:rFonts w:eastAsia="Calibri" w:cs="Times New Roman"/>
          <w:color w:val="000000"/>
          <w:sz w:val="22"/>
          <w:highlight w:val="white"/>
          <w:lang w:val="en-US" w:eastAsia="zh-CN"/>
        </w:rPr>
        <w:t xml:space="preserve">Hedges’ g: Overall meta-analytically derived mean effect size, </w:t>
      </w:r>
      <w:r w:rsidRPr="00AB57B8">
        <w:rPr>
          <w:rFonts w:eastAsia="Calibri" w:cs="Times New Roman"/>
          <w:i/>
          <w:color w:val="000000"/>
          <w:sz w:val="22"/>
          <w:highlight w:val="white"/>
          <w:lang w:val="en-US" w:eastAsia="zh-CN"/>
        </w:rPr>
        <w:t>SE</w:t>
      </w:r>
      <w:r w:rsidRPr="00AB57B8">
        <w:rPr>
          <w:rFonts w:eastAsia="Calibri" w:cs="Times New Roman"/>
          <w:color w:val="000000"/>
          <w:sz w:val="22"/>
          <w:highlight w:val="white"/>
          <w:lang w:val="en-US" w:eastAsia="zh-CN"/>
        </w:rPr>
        <w:t xml:space="preserve">: standard error, PCR: Percentage of common responses which expresses overlap or similarities between two groups </w:t>
      </w:r>
      <w:r w:rsidRPr="00AB57B8">
        <w:rPr>
          <w:rFonts w:eastAsia="Calibri" w:cs="Times New Roman"/>
          <w:color w:val="000000"/>
          <w:sz w:val="22"/>
          <w:lang w:val="en-US" w:eastAsia="zh-CN"/>
        </w:rPr>
        <w:t>(Hanel et al., 2019; Inman &amp; Bradley, 1989)</w:t>
      </w:r>
      <w:r w:rsidRPr="00AB57B8">
        <w:rPr>
          <w:rFonts w:eastAsia="Calibri" w:cs="Times New Roman"/>
          <w:color w:val="000000"/>
          <w:sz w:val="22"/>
          <w:highlight w:val="white"/>
          <w:lang w:val="en-US" w:eastAsia="zh-CN"/>
        </w:rPr>
        <w:t xml:space="preserve">. Comparisons are listed in ascending order using overall ES and PCR figures. </w:t>
      </w:r>
    </w:p>
    <w:p w14:paraId="22CACBC3" w14:textId="77777777" w:rsidR="000F5021" w:rsidRPr="00AB57B8" w:rsidRDefault="000F5021">
      <w:pPr>
        <w:spacing w:after="160" w:line="259" w:lineRule="auto"/>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br w:type="page"/>
      </w:r>
    </w:p>
    <w:p w14:paraId="58F7CBFC" w14:textId="26BF16D5" w:rsidR="000F5021" w:rsidRPr="00AB57B8" w:rsidRDefault="000F5021" w:rsidP="000F5021">
      <w:pPr>
        <w:spacing w:line="360" w:lineRule="auto"/>
        <w:ind w:firstLine="0"/>
        <w:rPr>
          <w:rFonts w:eastAsia="Calibri" w:cs="Times New Roman"/>
          <w:b/>
          <w:color w:val="000000"/>
          <w:sz w:val="22"/>
          <w:highlight w:val="white"/>
          <w:lang w:val="en-US" w:eastAsia="zh-CN"/>
        </w:rPr>
      </w:pPr>
      <w:r w:rsidRPr="00AB57B8">
        <w:rPr>
          <w:rFonts w:eastAsia="Calibri" w:cs="Times New Roman"/>
          <w:b/>
          <w:color w:val="000000"/>
          <w:sz w:val="22"/>
          <w:highlight w:val="white"/>
          <w:lang w:val="en-US" w:eastAsia="zh-CN"/>
        </w:rPr>
        <w:t>Table S</w:t>
      </w:r>
      <w:r w:rsidR="002E1B12" w:rsidRPr="00AB57B8">
        <w:rPr>
          <w:rFonts w:eastAsia="Calibri" w:cs="Times New Roman"/>
          <w:b/>
          <w:color w:val="000000"/>
          <w:sz w:val="22"/>
          <w:highlight w:val="white"/>
          <w:lang w:val="en-US" w:eastAsia="zh-CN"/>
        </w:rPr>
        <w:t>9</w:t>
      </w:r>
    </w:p>
    <w:p w14:paraId="35595BB6" w14:textId="403305D6" w:rsidR="000F5021" w:rsidRPr="00AB57B8" w:rsidRDefault="000F5021" w:rsidP="000F5021">
      <w:pPr>
        <w:pBdr>
          <w:top w:val="nil"/>
          <w:left w:val="nil"/>
          <w:bottom w:val="nil"/>
          <w:right w:val="nil"/>
          <w:between w:val="nil"/>
        </w:pBdr>
        <w:spacing w:line="360" w:lineRule="auto"/>
        <w:ind w:firstLine="0"/>
        <w:rPr>
          <w:rFonts w:eastAsia="Times New Roman" w:cs="Times New Roman"/>
          <w:color w:val="000000"/>
          <w:sz w:val="22"/>
          <w:lang w:val="en-US" w:eastAsia="zh-CN"/>
        </w:rPr>
      </w:pPr>
      <w:r w:rsidRPr="00AB57B8">
        <w:rPr>
          <w:rFonts w:eastAsia="Calibri" w:cs="Times New Roman"/>
          <w:i/>
          <w:color w:val="000000"/>
          <w:sz w:val="22"/>
          <w:highlight w:val="white"/>
          <w:lang w:val="en-US" w:eastAsia="zh-CN"/>
        </w:rPr>
        <w:t xml:space="preserve">Comparison between Pairs of Cultural Groups: </w:t>
      </w:r>
      <w:r w:rsidR="005F5C1F" w:rsidRPr="00AB57B8">
        <w:rPr>
          <w:rFonts w:eastAsia="Calibri" w:cs="Times New Roman"/>
          <w:i/>
          <w:color w:val="000000"/>
          <w:sz w:val="22"/>
          <w:highlight w:val="white"/>
          <w:lang w:val="en-US" w:eastAsia="zh-CN"/>
        </w:rPr>
        <w:t>P</w:t>
      </w:r>
      <w:r w:rsidRPr="00AB57B8">
        <w:rPr>
          <w:rFonts w:eastAsia="Calibri" w:cs="Times New Roman"/>
          <w:i/>
          <w:color w:val="000000"/>
          <w:sz w:val="22"/>
          <w:highlight w:val="white"/>
          <w:lang w:val="en-US" w:eastAsia="zh-CN"/>
        </w:rPr>
        <w:t xml:space="preserve">erceived </w:t>
      </w:r>
      <w:r w:rsidR="005F5C1F" w:rsidRPr="00AB57B8">
        <w:rPr>
          <w:rFonts w:eastAsia="Calibri" w:cs="Times New Roman"/>
          <w:i/>
          <w:color w:val="000000"/>
          <w:sz w:val="22"/>
          <w:highlight w:val="white"/>
          <w:lang w:val="en-US" w:eastAsia="zh-CN"/>
        </w:rPr>
        <w:t xml:space="preserve">Societal </w:t>
      </w:r>
      <w:r w:rsidR="005F5C1F" w:rsidRPr="00AB57B8">
        <w:rPr>
          <w:rFonts w:eastAsia="Calibri" w:cs="Times New Roman"/>
          <w:i/>
          <w:color w:val="000000"/>
          <w:sz w:val="22"/>
          <w:lang w:val="en-US" w:eastAsia="zh-CN"/>
        </w:rPr>
        <w:t>Values</w:t>
      </w:r>
    </w:p>
    <w:tbl>
      <w:tblPr>
        <w:tblW w:w="12562" w:type="dxa"/>
        <w:tblInd w:w="-216" w:type="dxa"/>
        <w:tblBorders>
          <w:top w:val="single" w:sz="4" w:space="0" w:color="000000"/>
          <w:bottom w:val="single" w:sz="4" w:space="0" w:color="000000"/>
          <w:insideH w:val="single" w:sz="4" w:space="0" w:color="000000"/>
        </w:tblBorders>
        <w:tblLayout w:type="fixed"/>
        <w:tblLook w:val="0000" w:firstRow="0" w:lastRow="0" w:firstColumn="0" w:lastColumn="0" w:noHBand="0" w:noVBand="0"/>
      </w:tblPr>
      <w:tblGrid>
        <w:gridCol w:w="4140"/>
        <w:gridCol w:w="909"/>
        <w:gridCol w:w="1274"/>
        <w:gridCol w:w="1605"/>
        <w:gridCol w:w="653"/>
        <w:gridCol w:w="1055"/>
        <w:gridCol w:w="2177"/>
        <w:gridCol w:w="749"/>
      </w:tblGrid>
      <w:tr w:rsidR="000F5021" w:rsidRPr="00AB57B8" w14:paraId="57AE58F0" w14:textId="77777777" w:rsidTr="00C40BC9">
        <w:tc>
          <w:tcPr>
            <w:tcW w:w="4140" w:type="dxa"/>
            <w:tcBorders>
              <w:top w:val="single" w:sz="4" w:space="0" w:color="000000"/>
              <w:bottom w:val="single" w:sz="4" w:space="0" w:color="000000"/>
            </w:tcBorders>
            <w:shd w:val="clear" w:color="auto" w:fill="auto"/>
            <w:vAlign w:val="center"/>
          </w:tcPr>
          <w:p w14:paraId="402034CD" w14:textId="77777777" w:rsidR="000F5021" w:rsidRPr="00AB57B8" w:rsidRDefault="000F5021" w:rsidP="00C40BC9">
            <w:pPr>
              <w:pBdr>
                <w:top w:val="nil"/>
                <w:left w:val="nil"/>
                <w:bottom w:val="nil"/>
                <w:right w:val="nil"/>
                <w:between w:val="nil"/>
              </w:pBdr>
              <w:spacing w:line="276" w:lineRule="auto"/>
              <w:ind w:firstLine="0"/>
              <w:jc w:val="center"/>
              <w:rPr>
                <w:rFonts w:eastAsia="Calibri" w:cs="Times New Roman"/>
                <w:b/>
                <w:color w:val="000000"/>
                <w:sz w:val="22"/>
                <w:highlight w:val="white"/>
                <w:lang w:val="en-US" w:eastAsia="zh-CN"/>
              </w:rPr>
            </w:pPr>
            <w:r w:rsidRPr="00AB57B8">
              <w:rPr>
                <w:rFonts w:eastAsia="Calibri" w:cs="Times New Roman"/>
                <w:b/>
                <w:color w:val="000000"/>
                <w:sz w:val="22"/>
                <w:highlight w:val="white"/>
                <w:lang w:val="en-US" w:eastAsia="zh-CN"/>
              </w:rPr>
              <w:t>Groups</w:t>
            </w:r>
          </w:p>
        </w:tc>
        <w:tc>
          <w:tcPr>
            <w:tcW w:w="909" w:type="dxa"/>
            <w:tcBorders>
              <w:top w:val="single" w:sz="4" w:space="0" w:color="000000"/>
              <w:bottom w:val="single" w:sz="4" w:space="0" w:color="000000"/>
            </w:tcBorders>
            <w:shd w:val="clear" w:color="auto" w:fill="auto"/>
            <w:vAlign w:val="center"/>
          </w:tcPr>
          <w:p w14:paraId="2E967497" w14:textId="77777777" w:rsidR="000F5021" w:rsidRPr="00AB57B8" w:rsidRDefault="000F5021" w:rsidP="00C40BC9">
            <w:pPr>
              <w:pBdr>
                <w:top w:val="nil"/>
                <w:left w:val="nil"/>
                <w:bottom w:val="nil"/>
                <w:right w:val="nil"/>
                <w:between w:val="nil"/>
              </w:pBdr>
              <w:spacing w:line="276" w:lineRule="auto"/>
              <w:ind w:firstLine="0"/>
              <w:jc w:val="center"/>
              <w:rPr>
                <w:rFonts w:eastAsia="Calibri" w:cs="Times New Roman"/>
                <w:b/>
                <w:i/>
                <w:color w:val="000000"/>
                <w:sz w:val="22"/>
                <w:highlight w:val="white"/>
                <w:lang w:val="en-US" w:eastAsia="zh-CN"/>
              </w:rPr>
            </w:pPr>
            <w:r w:rsidRPr="00AB57B8">
              <w:rPr>
                <w:rFonts w:eastAsia="Calibri" w:cs="Times New Roman"/>
                <w:b/>
                <w:i/>
                <w:color w:val="000000"/>
                <w:sz w:val="22"/>
                <w:highlight w:val="white"/>
                <w:lang w:val="en-US" w:eastAsia="zh-CN"/>
              </w:rPr>
              <w:t>n</w:t>
            </w:r>
          </w:p>
        </w:tc>
        <w:tc>
          <w:tcPr>
            <w:tcW w:w="1274" w:type="dxa"/>
            <w:tcBorders>
              <w:top w:val="single" w:sz="4" w:space="0" w:color="000000"/>
              <w:bottom w:val="single" w:sz="4" w:space="0" w:color="000000"/>
            </w:tcBorders>
            <w:shd w:val="clear" w:color="auto" w:fill="auto"/>
            <w:vAlign w:val="center"/>
          </w:tcPr>
          <w:p w14:paraId="5D038FB5" w14:textId="77777777" w:rsidR="000F5021" w:rsidRPr="00AB57B8" w:rsidRDefault="000F5021" w:rsidP="00C40BC9">
            <w:pPr>
              <w:pBdr>
                <w:top w:val="nil"/>
                <w:left w:val="nil"/>
                <w:bottom w:val="nil"/>
                <w:right w:val="nil"/>
                <w:between w:val="nil"/>
              </w:pBdr>
              <w:spacing w:line="276" w:lineRule="auto"/>
              <w:ind w:firstLine="0"/>
              <w:jc w:val="center"/>
              <w:rPr>
                <w:rFonts w:eastAsia="Calibri" w:cs="Times New Roman"/>
                <w:b/>
                <w:color w:val="000000"/>
                <w:sz w:val="22"/>
                <w:highlight w:val="white"/>
                <w:lang w:val="en-US" w:eastAsia="zh-CN"/>
              </w:rPr>
            </w:pPr>
            <w:r w:rsidRPr="00AB57B8">
              <w:rPr>
                <w:rFonts w:eastAsia="Calibri" w:cs="Times New Roman"/>
                <w:b/>
                <w:color w:val="000000"/>
                <w:sz w:val="22"/>
                <w:highlight w:val="white"/>
                <w:lang w:val="en-US" w:eastAsia="zh-CN"/>
              </w:rPr>
              <w:t xml:space="preserve"># of sign.  </w:t>
            </w:r>
            <w:r w:rsidRPr="00AB57B8">
              <w:rPr>
                <w:rFonts w:eastAsia="Calibri" w:cs="Times New Roman"/>
                <w:b/>
                <w:color w:val="000000"/>
                <w:sz w:val="22"/>
                <w:highlight w:val="white"/>
                <w:lang w:val="en-US" w:eastAsia="zh-CN"/>
              </w:rPr>
              <w:br/>
              <w:t>differences</w:t>
            </w:r>
          </w:p>
        </w:tc>
        <w:tc>
          <w:tcPr>
            <w:tcW w:w="1605" w:type="dxa"/>
            <w:tcBorders>
              <w:top w:val="single" w:sz="4" w:space="0" w:color="000000"/>
              <w:bottom w:val="single" w:sz="4" w:space="0" w:color="000000"/>
            </w:tcBorders>
            <w:shd w:val="clear" w:color="auto" w:fill="auto"/>
            <w:vAlign w:val="center"/>
          </w:tcPr>
          <w:p w14:paraId="6CACFE33" w14:textId="77777777" w:rsidR="000F5021" w:rsidRPr="00AB57B8" w:rsidRDefault="000F5021" w:rsidP="00C40BC9">
            <w:pPr>
              <w:pBdr>
                <w:top w:val="nil"/>
                <w:left w:val="nil"/>
                <w:bottom w:val="nil"/>
                <w:right w:val="nil"/>
                <w:between w:val="nil"/>
              </w:pBdr>
              <w:spacing w:line="276" w:lineRule="auto"/>
              <w:ind w:firstLine="0"/>
              <w:jc w:val="center"/>
              <w:rPr>
                <w:rFonts w:eastAsia="Calibri" w:cs="Times New Roman"/>
                <w:b/>
                <w:color w:val="000000"/>
                <w:sz w:val="22"/>
                <w:highlight w:val="white"/>
                <w:lang w:val="en-US" w:eastAsia="zh-CN"/>
              </w:rPr>
            </w:pPr>
            <w:r w:rsidRPr="00AB57B8">
              <w:rPr>
                <w:rFonts w:eastAsia="Calibri" w:cs="Times New Roman"/>
                <w:b/>
                <w:color w:val="000000"/>
                <w:sz w:val="22"/>
                <w:highlight w:val="white"/>
                <w:lang w:val="en-US" w:eastAsia="zh-CN"/>
              </w:rPr>
              <w:t>Hedges’ g</w:t>
            </w:r>
          </w:p>
        </w:tc>
        <w:tc>
          <w:tcPr>
            <w:tcW w:w="653" w:type="dxa"/>
            <w:tcBorders>
              <w:top w:val="single" w:sz="4" w:space="0" w:color="000000"/>
              <w:bottom w:val="single" w:sz="4" w:space="0" w:color="000000"/>
            </w:tcBorders>
            <w:shd w:val="clear" w:color="auto" w:fill="auto"/>
            <w:vAlign w:val="center"/>
          </w:tcPr>
          <w:p w14:paraId="43A0D680" w14:textId="77777777" w:rsidR="000F5021" w:rsidRPr="00AB57B8" w:rsidRDefault="000F5021" w:rsidP="00C40BC9">
            <w:pPr>
              <w:pBdr>
                <w:top w:val="nil"/>
                <w:left w:val="nil"/>
                <w:bottom w:val="nil"/>
                <w:right w:val="nil"/>
                <w:between w:val="nil"/>
              </w:pBdr>
              <w:spacing w:line="276" w:lineRule="auto"/>
              <w:ind w:firstLine="0"/>
              <w:jc w:val="center"/>
              <w:rPr>
                <w:rFonts w:eastAsia="Calibri" w:cs="Times New Roman"/>
                <w:b/>
                <w:color w:val="000000"/>
                <w:sz w:val="22"/>
                <w:highlight w:val="white"/>
                <w:lang w:val="en-US" w:eastAsia="zh-CN"/>
              </w:rPr>
            </w:pPr>
            <w:r w:rsidRPr="00AB57B8">
              <w:rPr>
                <w:rFonts w:eastAsia="Calibri" w:cs="Times New Roman"/>
                <w:b/>
                <w:color w:val="000000"/>
                <w:sz w:val="22"/>
                <w:highlight w:val="white"/>
                <w:lang w:val="en-US" w:eastAsia="zh-CN"/>
              </w:rPr>
              <w:t>SE</w:t>
            </w:r>
          </w:p>
        </w:tc>
        <w:tc>
          <w:tcPr>
            <w:tcW w:w="1055" w:type="dxa"/>
            <w:tcBorders>
              <w:top w:val="single" w:sz="4" w:space="0" w:color="000000"/>
              <w:bottom w:val="single" w:sz="4" w:space="0" w:color="000000"/>
            </w:tcBorders>
            <w:shd w:val="clear" w:color="auto" w:fill="auto"/>
            <w:vAlign w:val="center"/>
          </w:tcPr>
          <w:p w14:paraId="0C51BC9A" w14:textId="77777777" w:rsidR="000F5021" w:rsidRPr="00AB57B8" w:rsidRDefault="000F5021" w:rsidP="00C40BC9">
            <w:pPr>
              <w:pBdr>
                <w:top w:val="nil"/>
                <w:left w:val="nil"/>
                <w:bottom w:val="nil"/>
                <w:right w:val="nil"/>
                <w:between w:val="nil"/>
              </w:pBdr>
              <w:spacing w:line="276" w:lineRule="auto"/>
              <w:ind w:firstLine="0"/>
              <w:jc w:val="center"/>
              <w:rPr>
                <w:rFonts w:eastAsia="Calibri" w:cs="Times New Roman"/>
                <w:b/>
                <w:i/>
                <w:color w:val="000000"/>
                <w:sz w:val="22"/>
                <w:highlight w:val="white"/>
                <w:lang w:val="en-US" w:eastAsia="zh-CN"/>
              </w:rPr>
            </w:pPr>
            <w:r w:rsidRPr="00AB57B8">
              <w:rPr>
                <w:rFonts w:eastAsia="Calibri" w:cs="Times New Roman"/>
                <w:b/>
                <w:i/>
                <w:color w:val="000000"/>
                <w:sz w:val="22"/>
                <w:highlight w:val="white"/>
                <w:lang w:val="en-US" w:eastAsia="zh-CN"/>
              </w:rPr>
              <w:t>p</w:t>
            </w:r>
          </w:p>
        </w:tc>
        <w:tc>
          <w:tcPr>
            <w:tcW w:w="2177" w:type="dxa"/>
            <w:tcBorders>
              <w:top w:val="single" w:sz="4" w:space="0" w:color="000000"/>
              <w:bottom w:val="single" w:sz="4" w:space="0" w:color="000000"/>
            </w:tcBorders>
            <w:shd w:val="clear" w:color="auto" w:fill="auto"/>
            <w:vAlign w:val="center"/>
          </w:tcPr>
          <w:p w14:paraId="36BD1A17" w14:textId="77777777" w:rsidR="000F5021" w:rsidRPr="00AB57B8" w:rsidRDefault="000F5021" w:rsidP="00C40BC9">
            <w:pPr>
              <w:pBdr>
                <w:top w:val="nil"/>
                <w:left w:val="nil"/>
                <w:bottom w:val="nil"/>
                <w:right w:val="nil"/>
                <w:between w:val="nil"/>
              </w:pBdr>
              <w:spacing w:line="276" w:lineRule="auto"/>
              <w:ind w:firstLine="0"/>
              <w:jc w:val="center"/>
              <w:rPr>
                <w:rFonts w:eastAsia="Calibri" w:cs="Times New Roman"/>
                <w:b/>
                <w:color w:val="000000"/>
                <w:sz w:val="22"/>
                <w:highlight w:val="white"/>
                <w:lang w:val="en-US" w:eastAsia="zh-CN"/>
              </w:rPr>
            </w:pPr>
            <w:r w:rsidRPr="00AB57B8">
              <w:rPr>
                <w:rFonts w:eastAsia="Calibri" w:cs="Times New Roman"/>
                <w:b/>
                <w:color w:val="000000"/>
                <w:sz w:val="22"/>
                <w:highlight w:val="white"/>
                <w:lang w:val="en-US" w:eastAsia="zh-CN"/>
              </w:rPr>
              <w:t>95%-CI</w:t>
            </w:r>
          </w:p>
        </w:tc>
        <w:tc>
          <w:tcPr>
            <w:tcW w:w="749" w:type="dxa"/>
            <w:tcBorders>
              <w:top w:val="single" w:sz="4" w:space="0" w:color="000000"/>
              <w:bottom w:val="single" w:sz="4" w:space="0" w:color="000000"/>
            </w:tcBorders>
            <w:shd w:val="clear" w:color="auto" w:fill="auto"/>
            <w:vAlign w:val="center"/>
          </w:tcPr>
          <w:p w14:paraId="0F9EBC66" w14:textId="77777777" w:rsidR="000F5021" w:rsidRPr="00AB57B8" w:rsidRDefault="000F5021" w:rsidP="00C40BC9">
            <w:pPr>
              <w:pBdr>
                <w:top w:val="nil"/>
                <w:left w:val="nil"/>
                <w:bottom w:val="nil"/>
                <w:right w:val="nil"/>
                <w:between w:val="nil"/>
              </w:pBdr>
              <w:spacing w:line="276" w:lineRule="auto"/>
              <w:ind w:firstLine="0"/>
              <w:jc w:val="center"/>
              <w:rPr>
                <w:rFonts w:eastAsia="Calibri" w:cs="Times New Roman"/>
                <w:b/>
                <w:color w:val="000000"/>
                <w:sz w:val="22"/>
                <w:highlight w:val="white"/>
                <w:lang w:val="en-US" w:eastAsia="zh-CN"/>
              </w:rPr>
            </w:pPr>
            <w:r w:rsidRPr="00AB57B8">
              <w:rPr>
                <w:rFonts w:eastAsia="Calibri" w:cs="Times New Roman"/>
                <w:b/>
                <w:color w:val="000000"/>
                <w:sz w:val="22"/>
                <w:highlight w:val="white"/>
                <w:lang w:val="en-US" w:eastAsia="zh-CN"/>
              </w:rPr>
              <w:t>PCR</w:t>
            </w:r>
          </w:p>
        </w:tc>
      </w:tr>
      <w:tr w:rsidR="0040635B" w:rsidRPr="00AB57B8" w14:paraId="3A8EAE1B" w14:textId="77777777" w:rsidTr="00C40BC9">
        <w:tc>
          <w:tcPr>
            <w:tcW w:w="4140" w:type="dxa"/>
            <w:tcBorders>
              <w:top w:val="single" w:sz="4" w:space="0" w:color="000000"/>
            </w:tcBorders>
            <w:shd w:val="clear" w:color="auto" w:fill="auto"/>
          </w:tcPr>
          <w:p w14:paraId="5696DEC1" w14:textId="77777777" w:rsidR="0040635B" w:rsidRPr="00AB57B8" w:rsidRDefault="0040635B" w:rsidP="0040635B">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Greek vs. Turkish Samples</w:t>
            </w:r>
          </w:p>
        </w:tc>
        <w:tc>
          <w:tcPr>
            <w:tcW w:w="909" w:type="dxa"/>
            <w:tcBorders>
              <w:top w:val="single" w:sz="4" w:space="0" w:color="000000"/>
            </w:tcBorders>
            <w:shd w:val="clear" w:color="auto" w:fill="auto"/>
          </w:tcPr>
          <w:p w14:paraId="74EC7DB5" w14:textId="4C0BFC98" w:rsidR="0040635B" w:rsidRPr="00AB57B8" w:rsidRDefault="0040635B" w:rsidP="0040635B">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830</w:t>
            </w:r>
          </w:p>
        </w:tc>
        <w:tc>
          <w:tcPr>
            <w:tcW w:w="1274" w:type="dxa"/>
            <w:tcBorders>
              <w:top w:val="single" w:sz="4" w:space="0" w:color="000000"/>
            </w:tcBorders>
            <w:shd w:val="clear" w:color="auto" w:fill="auto"/>
          </w:tcPr>
          <w:p w14:paraId="2F9F82AA" w14:textId="7E1E0A1E" w:rsidR="0040635B" w:rsidRPr="00AB57B8" w:rsidRDefault="00551E68" w:rsidP="0040635B">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4</w:t>
            </w:r>
            <w:r w:rsidR="0040635B" w:rsidRPr="00AB57B8">
              <w:rPr>
                <w:rFonts w:eastAsia="Calibri" w:cs="Times New Roman"/>
                <w:color w:val="000000"/>
                <w:sz w:val="22"/>
                <w:highlight w:val="white"/>
                <w:lang w:val="en-US" w:eastAsia="zh-CN"/>
              </w:rPr>
              <w:t>/</w:t>
            </w:r>
            <w:r w:rsidR="005B71C5" w:rsidRPr="00AB57B8">
              <w:rPr>
                <w:rFonts w:eastAsia="Calibri" w:cs="Times New Roman"/>
                <w:color w:val="000000"/>
                <w:sz w:val="22"/>
                <w:highlight w:val="white"/>
                <w:lang w:val="en-US" w:eastAsia="zh-CN"/>
              </w:rPr>
              <w:t>4</w:t>
            </w:r>
          </w:p>
        </w:tc>
        <w:tc>
          <w:tcPr>
            <w:tcW w:w="1605" w:type="dxa"/>
            <w:tcBorders>
              <w:top w:val="single" w:sz="4" w:space="0" w:color="000000"/>
            </w:tcBorders>
            <w:shd w:val="clear" w:color="auto" w:fill="auto"/>
          </w:tcPr>
          <w:p w14:paraId="15647B9E" w14:textId="40F87136" w:rsidR="0040635B" w:rsidRPr="00AB57B8" w:rsidRDefault="00EA06F9" w:rsidP="0040635B">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.40</w:t>
            </w:r>
          </w:p>
        </w:tc>
        <w:tc>
          <w:tcPr>
            <w:tcW w:w="653" w:type="dxa"/>
            <w:tcBorders>
              <w:top w:val="single" w:sz="4" w:space="0" w:color="000000"/>
            </w:tcBorders>
            <w:shd w:val="clear" w:color="auto" w:fill="auto"/>
          </w:tcPr>
          <w:p w14:paraId="4AE7174B" w14:textId="43B7F1E6" w:rsidR="0040635B" w:rsidRPr="00AB57B8" w:rsidRDefault="00EA06F9" w:rsidP="0040635B">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.09</w:t>
            </w:r>
          </w:p>
        </w:tc>
        <w:tc>
          <w:tcPr>
            <w:tcW w:w="1055" w:type="dxa"/>
            <w:tcBorders>
              <w:top w:val="single" w:sz="4" w:space="0" w:color="000000"/>
            </w:tcBorders>
            <w:shd w:val="clear" w:color="auto" w:fill="auto"/>
          </w:tcPr>
          <w:p w14:paraId="1E75693F" w14:textId="2C376B62" w:rsidR="0040635B" w:rsidRPr="00AB57B8" w:rsidRDefault="00EA06F9" w:rsidP="0040635B">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&lt;.001</w:t>
            </w:r>
          </w:p>
        </w:tc>
        <w:tc>
          <w:tcPr>
            <w:tcW w:w="2177" w:type="dxa"/>
            <w:tcBorders>
              <w:top w:val="single" w:sz="4" w:space="0" w:color="000000"/>
            </w:tcBorders>
            <w:shd w:val="clear" w:color="auto" w:fill="auto"/>
          </w:tcPr>
          <w:p w14:paraId="195356ED" w14:textId="084C154C" w:rsidR="0040635B" w:rsidRPr="00AB57B8" w:rsidRDefault="00EA06F9" w:rsidP="0040635B">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[.23, .58]</w:t>
            </w:r>
          </w:p>
        </w:tc>
        <w:tc>
          <w:tcPr>
            <w:tcW w:w="749" w:type="dxa"/>
            <w:tcBorders>
              <w:top w:val="single" w:sz="4" w:space="0" w:color="000000"/>
            </w:tcBorders>
            <w:shd w:val="clear" w:color="auto" w:fill="auto"/>
          </w:tcPr>
          <w:p w14:paraId="2D3A8F0D" w14:textId="21310938" w:rsidR="0040635B" w:rsidRPr="00AB57B8" w:rsidRDefault="00EA06F9" w:rsidP="0040635B">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84.04</w:t>
            </w:r>
          </w:p>
        </w:tc>
      </w:tr>
      <w:tr w:rsidR="0040635B" w:rsidRPr="00AB57B8" w14:paraId="5BB24337" w14:textId="77777777" w:rsidTr="00C40BC9">
        <w:tc>
          <w:tcPr>
            <w:tcW w:w="4140" w:type="dxa"/>
            <w:shd w:val="clear" w:color="auto" w:fill="auto"/>
          </w:tcPr>
          <w:p w14:paraId="0EBA071F" w14:textId="77777777" w:rsidR="0040635B" w:rsidRPr="00AB57B8" w:rsidRDefault="0040635B" w:rsidP="0040635B">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Arab- vs. non-Arab Muslim Samples</w:t>
            </w:r>
          </w:p>
        </w:tc>
        <w:tc>
          <w:tcPr>
            <w:tcW w:w="909" w:type="dxa"/>
            <w:shd w:val="clear" w:color="auto" w:fill="auto"/>
          </w:tcPr>
          <w:p w14:paraId="11AFE46A" w14:textId="02E629C4" w:rsidR="0040635B" w:rsidRPr="00AB57B8" w:rsidRDefault="0040635B" w:rsidP="0040635B">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703</w:t>
            </w:r>
          </w:p>
        </w:tc>
        <w:tc>
          <w:tcPr>
            <w:tcW w:w="1274" w:type="dxa"/>
            <w:shd w:val="clear" w:color="auto" w:fill="auto"/>
          </w:tcPr>
          <w:p w14:paraId="23DA7A2C" w14:textId="01F8043E" w:rsidR="0040635B" w:rsidRPr="00AB57B8" w:rsidRDefault="00A229EF" w:rsidP="0040635B">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4</w:t>
            </w:r>
            <w:r w:rsidR="0040635B" w:rsidRPr="00AB57B8">
              <w:rPr>
                <w:rFonts w:eastAsia="Calibri" w:cs="Times New Roman"/>
                <w:color w:val="000000"/>
                <w:sz w:val="22"/>
                <w:highlight w:val="white"/>
                <w:lang w:val="en-US" w:eastAsia="zh-CN"/>
              </w:rPr>
              <w:t>/4</w:t>
            </w:r>
          </w:p>
        </w:tc>
        <w:tc>
          <w:tcPr>
            <w:tcW w:w="1605" w:type="dxa"/>
            <w:shd w:val="clear" w:color="auto" w:fill="auto"/>
          </w:tcPr>
          <w:p w14:paraId="0F8D9E4A" w14:textId="7F00B64A" w:rsidR="0040635B" w:rsidRPr="00AB57B8" w:rsidRDefault="00BE4DD3" w:rsidP="0040635B">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.40</w:t>
            </w:r>
          </w:p>
        </w:tc>
        <w:tc>
          <w:tcPr>
            <w:tcW w:w="653" w:type="dxa"/>
            <w:shd w:val="clear" w:color="auto" w:fill="auto"/>
          </w:tcPr>
          <w:p w14:paraId="46FE281E" w14:textId="71D20E85" w:rsidR="0040635B" w:rsidRPr="00AB57B8" w:rsidRDefault="00BE4DD3" w:rsidP="0040635B">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.04</w:t>
            </w:r>
          </w:p>
        </w:tc>
        <w:tc>
          <w:tcPr>
            <w:tcW w:w="1055" w:type="dxa"/>
            <w:shd w:val="clear" w:color="auto" w:fill="auto"/>
          </w:tcPr>
          <w:p w14:paraId="1F55D952" w14:textId="764E3B2F" w:rsidR="0040635B" w:rsidRPr="00AB57B8" w:rsidRDefault="00BE4DD3" w:rsidP="0040635B">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&lt;.001</w:t>
            </w:r>
          </w:p>
        </w:tc>
        <w:tc>
          <w:tcPr>
            <w:tcW w:w="2177" w:type="dxa"/>
            <w:shd w:val="clear" w:color="auto" w:fill="auto"/>
          </w:tcPr>
          <w:p w14:paraId="3B7EF123" w14:textId="584B650B" w:rsidR="0040635B" w:rsidRPr="00AB57B8" w:rsidRDefault="00BE4DD3" w:rsidP="0040635B">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[.31, .49]</w:t>
            </w:r>
          </w:p>
        </w:tc>
        <w:tc>
          <w:tcPr>
            <w:tcW w:w="749" w:type="dxa"/>
            <w:shd w:val="clear" w:color="auto" w:fill="auto"/>
          </w:tcPr>
          <w:p w14:paraId="0FF59719" w14:textId="6EA581FA" w:rsidR="0040635B" w:rsidRPr="00AB57B8" w:rsidRDefault="00BE4DD3" w:rsidP="0040635B">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84.21</w:t>
            </w:r>
          </w:p>
        </w:tc>
      </w:tr>
      <w:tr w:rsidR="0040635B" w:rsidRPr="00AB57B8" w14:paraId="5523E1E4" w14:textId="77777777" w:rsidTr="00C40BC9">
        <w:tc>
          <w:tcPr>
            <w:tcW w:w="4140" w:type="dxa"/>
            <w:shd w:val="clear" w:color="auto" w:fill="auto"/>
          </w:tcPr>
          <w:p w14:paraId="60C98A77" w14:textId="77777777" w:rsidR="0040635B" w:rsidRPr="00AB57B8" w:rsidRDefault="0040635B" w:rsidP="0040635B">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Italian vs. Spanish Samples</w:t>
            </w:r>
          </w:p>
        </w:tc>
        <w:tc>
          <w:tcPr>
            <w:tcW w:w="909" w:type="dxa"/>
            <w:shd w:val="clear" w:color="auto" w:fill="auto"/>
          </w:tcPr>
          <w:p w14:paraId="2ED1F03E" w14:textId="52DCEFD0" w:rsidR="0040635B" w:rsidRPr="00AB57B8" w:rsidRDefault="0040635B" w:rsidP="0040635B">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487</w:t>
            </w:r>
          </w:p>
        </w:tc>
        <w:tc>
          <w:tcPr>
            <w:tcW w:w="1274" w:type="dxa"/>
            <w:shd w:val="clear" w:color="auto" w:fill="auto"/>
          </w:tcPr>
          <w:p w14:paraId="46FA3B69" w14:textId="5FE78B7F" w:rsidR="0040635B" w:rsidRPr="00AB57B8" w:rsidRDefault="00551E68" w:rsidP="0040635B">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4</w:t>
            </w:r>
            <w:r w:rsidR="0040635B" w:rsidRPr="00AB57B8">
              <w:rPr>
                <w:rFonts w:eastAsia="Calibri" w:cs="Times New Roman"/>
                <w:color w:val="000000"/>
                <w:sz w:val="22"/>
                <w:highlight w:val="white"/>
                <w:lang w:val="en-US" w:eastAsia="zh-CN"/>
              </w:rPr>
              <w:t>/4</w:t>
            </w:r>
          </w:p>
        </w:tc>
        <w:tc>
          <w:tcPr>
            <w:tcW w:w="1605" w:type="dxa"/>
            <w:shd w:val="clear" w:color="auto" w:fill="auto"/>
          </w:tcPr>
          <w:p w14:paraId="08C61087" w14:textId="71457E03" w:rsidR="0040635B" w:rsidRPr="00AB57B8" w:rsidRDefault="009F142C" w:rsidP="0040635B">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.25</w:t>
            </w:r>
          </w:p>
        </w:tc>
        <w:tc>
          <w:tcPr>
            <w:tcW w:w="653" w:type="dxa"/>
            <w:shd w:val="clear" w:color="auto" w:fill="auto"/>
          </w:tcPr>
          <w:p w14:paraId="3174B54E" w14:textId="25D9B51E" w:rsidR="0040635B" w:rsidRPr="00AB57B8" w:rsidRDefault="009F142C" w:rsidP="0040635B">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.08</w:t>
            </w:r>
          </w:p>
        </w:tc>
        <w:tc>
          <w:tcPr>
            <w:tcW w:w="1055" w:type="dxa"/>
            <w:shd w:val="clear" w:color="auto" w:fill="auto"/>
          </w:tcPr>
          <w:p w14:paraId="655C35E5" w14:textId="661C4F9B" w:rsidR="0040635B" w:rsidRPr="00AB57B8" w:rsidRDefault="009F142C" w:rsidP="0040635B">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&lt;.002</w:t>
            </w:r>
          </w:p>
        </w:tc>
        <w:tc>
          <w:tcPr>
            <w:tcW w:w="2177" w:type="dxa"/>
            <w:shd w:val="clear" w:color="auto" w:fill="auto"/>
          </w:tcPr>
          <w:p w14:paraId="1D8C73C0" w14:textId="697755E2" w:rsidR="0040635B" w:rsidRPr="00AB57B8" w:rsidRDefault="009F142C" w:rsidP="0040635B">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[.09, .40]</w:t>
            </w:r>
          </w:p>
        </w:tc>
        <w:tc>
          <w:tcPr>
            <w:tcW w:w="749" w:type="dxa"/>
            <w:shd w:val="clear" w:color="auto" w:fill="auto"/>
          </w:tcPr>
          <w:p w14:paraId="30415342" w14:textId="0EF73823" w:rsidR="0040635B" w:rsidRPr="00AB57B8" w:rsidRDefault="009F142C" w:rsidP="0040635B">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90.21</w:t>
            </w:r>
          </w:p>
        </w:tc>
      </w:tr>
      <w:tr w:rsidR="0040635B" w:rsidRPr="00AB57B8" w14:paraId="14C00030" w14:textId="77777777" w:rsidTr="00C40BC9">
        <w:tc>
          <w:tcPr>
            <w:tcW w:w="4140" w:type="dxa"/>
            <w:shd w:val="clear" w:color="auto" w:fill="auto"/>
          </w:tcPr>
          <w:p w14:paraId="5C9DDCA4" w14:textId="77777777" w:rsidR="0040635B" w:rsidRPr="00AB57B8" w:rsidRDefault="0040635B" w:rsidP="0040635B">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Muslim Lebanese vs. Egyptian Samples</w:t>
            </w:r>
          </w:p>
        </w:tc>
        <w:tc>
          <w:tcPr>
            <w:tcW w:w="909" w:type="dxa"/>
            <w:shd w:val="clear" w:color="auto" w:fill="auto"/>
          </w:tcPr>
          <w:p w14:paraId="2F26603D" w14:textId="00E8CD78" w:rsidR="0040635B" w:rsidRPr="00AB57B8" w:rsidRDefault="0040635B" w:rsidP="0040635B">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466</w:t>
            </w:r>
          </w:p>
        </w:tc>
        <w:tc>
          <w:tcPr>
            <w:tcW w:w="1274" w:type="dxa"/>
            <w:shd w:val="clear" w:color="auto" w:fill="auto"/>
          </w:tcPr>
          <w:p w14:paraId="6E46C3C6" w14:textId="3FAEBED1" w:rsidR="0040635B" w:rsidRPr="00AB57B8" w:rsidRDefault="00153B2C" w:rsidP="0040635B">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1</w:t>
            </w:r>
            <w:r w:rsidR="0040635B" w:rsidRPr="00AB57B8">
              <w:rPr>
                <w:rFonts w:eastAsia="Calibri" w:cs="Times New Roman"/>
                <w:color w:val="000000"/>
                <w:sz w:val="22"/>
                <w:highlight w:val="white"/>
                <w:lang w:val="en-US" w:eastAsia="zh-CN"/>
              </w:rPr>
              <w:t>/4</w:t>
            </w:r>
          </w:p>
        </w:tc>
        <w:tc>
          <w:tcPr>
            <w:tcW w:w="1605" w:type="dxa"/>
            <w:shd w:val="clear" w:color="auto" w:fill="auto"/>
          </w:tcPr>
          <w:p w14:paraId="2BD164F0" w14:textId="19CE7478" w:rsidR="0040635B" w:rsidRPr="00AB57B8" w:rsidRDefault="000C12B6" w:rsidP="0040635B">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.10</w:t>
            </w:r>
          </w:p>
        </w:tc>
        <w:tc>
          <w:tcPr>
            <w:tcW w:w="653" w:type="dxa"/>
            <w:shd w:val="clear" w:color="auto" w:fill="auto"/>
          </w:tcPr>
          <w:p w14:paraId="1B1A1525" w14:textId="7EFB9A7C" w:rsidR="0040635B" w:rsidRPr="00AB57B8" w:rsidRDefault="000C12B6" w:rsidP="0040635B">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.06</w:t>
            </w:r>
          </w:p>
        </w:tc>
        <w:tc>
          <w:tcPr>
            <w:tcW w:w="1055" w:type="dxa"/>
            <w:shd w:val="clear" w:color="auto" w:fill="auto"/>
          </w:tcPr>
          <w:p w14:paraId="52A9EAA2" w14:textId="1819E891" w:rsidR="0040635B" w:rsidRPr="00AB57B8" w:rsidRDefault="000C12B6" w:rsidP="0040635B">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.107</w:t>
            </w:r>
          </w:p>
        </w:tc>
        <w:tc>
          <w:tcPr>
            <w:tcW w:w="2177" w:type="dxa"/>
            <w:shd w:val="clear" w:color="auto" w:fill="auto"/>
          </w:tcPr>
          <w:p w14:paraId="5B9B198C" w14:textId="63AD7FB7" w:rsidR="0040635B" w:rsidRPr="00AB57B8" w:rsidRDefault="000C12B6" w:rsidP="0040635B">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[-.02, .22]</w:t>
            </w:r>
          </w:p>
        </w:tc>
        <w:tc>
          <w:tcPr>
            <w:tcW w:w="749" w:type="dxa"/>
            <w:shd w:val="clear" w:color="auto" w:fill="auto"/>
          </w:tcPr>
          <w:p w14:paraId="683001C0" w14:textId="770EF7DF" w:rsidR="0040635B" w:rsidRPr="00AB57B8" w:rsidRDefault="000C12B6" w:rsidP="0040635B">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96.07</w:t>
            </w:r>
          </w:p>
        </w:tc>
      </w:tr>
      <w:tr w:rsidR="0040635B" w:rsidRPr="00AB57B8" w14:paraId="71C9A939" w14:textId="77777777" w:rsidTr="00C40BC9">
        <w:tc>
          <w:tcPr>
            <w:tcW w:w="4140" w:type="dxa"/>
            <w:shd w:val="clear" w:color="auto" w:fill="auto"/>
          </w:tcPr>
          <w:p w14:paraId="24D3F852" w14:textId="77777777" w:rsidR="0040635B" w:rsidRPr="00AB57B8" w:rsidRDefault="0040635B" w:rsidP="0040635B">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Greek vs. Greek Cypriot Samples</w:t>
            </w:r>
          </w:p>
        </w:tc>
        <w:tc>
          <w:tcPr>
            <w:tcW w:w="909" w:type="dxa"/>
            <w:shd w:val="clear" w:color="auto" w:fill="auto"/>
          </w:tcPr>
          <w:p w14:paraId="72EA352E" w14:textId="7E1F22F9" w:rsidR="0040635B" w:rsidRPr="00AB57B8" w:rsidRDefault="0040635B" w:rsidP="0040635B">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796</w:t>
            </w:r>
          </w:p>
        </w:tc>
        <w:tc>
          <w:tcPr>
            <w:tcW w:w="1274" w:type="dxa"/>
            <w:shd w:val="clear" w:color="auto" w:fill="auto"/>
          </w:tcPr>
          <w:p w14:paraId="1E072C49" w14:textId="50DF688B" w:rsidR="0040635B" w:rsidRPr="00AB57B8" w:rsidRDefault="00551E68" w:rsidP="0040635B">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1</w:t>
            </w:r>
            <w:r w:rsidR="0040635B" w:rsidRPr="00AB57B8">
              <w:rPr>
                <w:rFonts w:eastAsia="Calibri" w:cs="Times New Roman"/>
                <w:color w:val="000000"/>
                <w:sz w:val="22"/>
                <w:highlight w:val="white"/>
                <w:lang w:val="en-US" w:eastAsia="zh-CN"/>
              </w:rPr>
              <w:t>/4</w:t>
            </w:r>
          </w:p>
        </w:tc>
        <w:tc>
          <w:tcPr>
            <w:tcW w:w="1605" w:type="dxa"/>
            <w:shd w:val="clear" w:color="auto" w:fill="auto"/>
          </w:tcPr>
          <w:p w14:paraId="143AA8B1" w14:textId="02CAE233" w:rsidR="0040635B" w:rsidRPr="00AB57B8" w:rsidRDefault="005F03E1" w:rsidP="0040635B">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.17</w:t>
            </w:r>
          </w:p>
        </w:tc>
        <w:tc>
          <w:tcPr>
            <w:tcW w:w="653" w:type="dxa"/>
            <w:shd w:val="clear" w:color="auto" w:fill="auto"/>
          </w:tcPr>
          <w:p w14:paraId="29663C4F" w14:textId="56E14FD7" w:rsidR="0040635B" w:rsidRPr="00AB57B8" w:rsidRDefault="005F03E1" w:rsidP="0040635B">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.04</w:t>
            </w:r>
          </w:p>
        </w:tc>
        <w:tc>
          <w:tcPr>
            <w:tcW w:w="1055" w:type="dxa"/>
            <w:shd w:val="clear" w:color="auto" w:fill="auto"/>
          </w:tcPr>
          <w:p w14:paraId="52246A68" w14:textId="23292D3C" w:rsidR="0040635B" w:rsidRPr="00AB57B8" w:rsidRDefault="005F03E1" w:rsidP="0040635B">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&lt;.001</w:t>
            </w:r>
          </w:p>
        </w:tc>
        <w:tc>
          <w:tcPr>
            <w:tcW w:w="2177" w:type="dxa"/>
            <w:shd w:val="clear" w:color="auto" w:fill="auto"/>
          </w:tcPr>
          <w:p w14:paraId="5A12EB1A" w14:textId="74FEECD3" w:rsidR="0040635B" w:rsidRPr="00AB57B8" w:rsidRDefault="005F03E1" w:rsidP="0040635B">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[.09, .25]</w:t>
            </w:r>
          </w:p>
        </w:tc>
        <w:tc>
          <w:tcPr>
            <w:tcW w:w="749" w:type="dxa"/>
            <w:shd w:val="clear" w:color="auto" w:fill="auto"/>
          </w:tcPr>
          <w:p w14:paraId="22D21DB0" w14:textId="51B65D51" w:rsidR="0040635B" w:rsidRPr="00AB57B8" w:rsidRDefault="005F03E1" w:rsidP="0040635B">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93.37</w:t>
            </w:r>
          </w:p>
        </w:tc>
      </w:tr>
      <w:tr w:rsidR="0040635B" w:rsidRPr="00AB57B8" w14:paraId="535DE6A7" w14:textId="77777777" w:rsidTr="00C40BC9">
        <w:tc>
          <w:tcPr>
            <w:tcW w:w="4140" w:type="dxa"/>
            <w:shd w:val="clear" w:color="auto" w:fill="auto"/>
          </w:tcPr>
          <w:p w14:paraId="606DEA10" w14:textId="77777777" w:rsidR="0040635B" w:rsidRPr="00AB57B8" w:rsidRDefault="0040635B" w:rsidP="0040635B">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Greek Cypriot vs. Turkish Cypriot Samples</w:t>
            </w:r>
          </w:p>
        </w:tc>
        <w:tc>
          <w:tcPr>
            <w:tcW w:w="909" w:type="dxa"/>
            <w:shd w:val="clear" w:color="auto" w:fill="auto"/>
          </w:tcPr>
          <w:p w14:paraId="73B9597A" w14:textId="0B8D9502" w:rsidR="0040635B" w:rsidRPr="00AB57B8" w:rsidRDefault="0040635B" w:rsidP="0040635B">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442</w:t>
            </w:r>
          </w:p>
        </w:tc>
        <w:tc>
          <w:tcPr>
            <w:tcW w:w="1274" w:type="dxa"/>
            <w:shd w:val="clear" w:color="auto" w:fill="auto"/>
          </w:tcPr>
          <w:p w14:paraId="28AA8C37" w14:textId="22C76676" w:rsidR="0040635B" w:rsidRPr="00AB57B8" w:rsidRDefault="00A229EF" w:rsidP="0040635B">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3</w:t>
            </w:r>
            <w:r w:rsidR="0040635B" w:rsidRPr="00AB57B8">
              <w:rPr>
                <w:rFonts w:eastAsia="Calibri" w:cs="Times New Roman"/>
                <w:color w:val="000000"/>
                <w:sz w:val="22"/>
                <w:highlight w:val="white"/>
                <w:lang w:val="en-US" w:eastAsia="zh-CN"/>
              </w:rPr>
              <w:t>/4</w:t>
            </w:r>
          </w:p>
        </w:tc>
        <w:tc>
          <w:tcPr>
            <w:tcW w:w="1605" w:type="dxa"/>
            <w:shd w:val="clear" w:color="auto" w:fill="auto"/>
          </w:tcPr>
          <w:p w14:paraId="31D1ED3A" w14:textId="47C3089E" w:rsidR="0040635B" w:rsidRPr="00AB57B8" w:rsidRDefault="00972393" w:rsidP="0040635B">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.25</w:t>
            </w:r>
          </w:p>
        </w:tc>
        <w:tc>
          <w:tcPr>
            <w:tcW w:w="653" w:type="dxa"/>
            <w:shd w:val="clear" w:color="auto" w:fill="auto"/>
          </w:tcPr>
          <w:p w14:paraId="5D869C57" w14:textId="4ABD4820" w:rsidR="0040635B" w:rsidRPr="00AB57B8" w:rsidRDefault="00972393" w:rsidP="0040635B">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.05</w:t>
            </w:r>
          </w:p>
        </w:tc>
        <w:tc>
          <w:tcPr>
            <w:tcW w:w="1055" w:type="dxa"/>
            <w:shd w:val="clear" w:color="auto" w:fill="auto"/>
          </w:tcPr>
          <w:p w14:paraId="1028A062" w14:textId="0A46256C" w:rsidR="0040635B" w:rsidRPr="00AB57B8" w:rsidRDefault="00972393" w:rsidP="0040635B">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&lt;.001</w:t>
            </w:r>
          </w:p>
        </w:tc>
        <w:tc>
          <w:tcPr>
            <w:tcW w:w="2177" w:type="dxa"/>
            <w:shd w:val="clear" w:color="auto" w:fill="auto"/>
          </w:tcPr>
          <w:p w14:paraId="019D7CDD" w14:textId="3E96D0EC" w:rsidR="0040635B" w:rsidRPr="00AB57B8" w:rsidRDefault="00972393" w:rsidP="0040635B">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[.15, .35]</w:t>
            </w:r>
          </w:p>
        </w:tc>
        <w:tc>
          <w:tcPr>
            <w:tcW w:w="749" w:type="dxa"/>
            <w:shd w:val="clear" w:color="auto" w:fill="auto"/>
          </w:tcPr>
          <w:p w14:paraId="11CBD2AD" w14:textId="4F99392A" w:rsidR="0040635B" w:rsidRPr="00AB57B8" w:rsidRDefault="00972393" w:rsidP="0040635B">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90.19</w:t>
            </w:r>
          </w:p>
        </w:tc>
      </w:tr>
      <w:tr w:rsidR="0040635B" w:rsidRPr="00AB57B8" w14:paraId="5D7BC73E" w14:textId="77777777" w:rsidTr="00C40BC9">
        <w:tc>
          <w:tcPr>
            <w:tcW w:w="4140" w:type="dxa"/>
            <w:shd w:val="clear" w:color="auto" w:fill="auto"/>
          </w:tcPr>
          <w:p w14:paraId="546675A9" w14:textId="77777777" w:rsidR="0040635B" w:rsidRPr="00AB57B8" w:rsidRDefault="0040635B" w:rsidP="0040635B">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Catholic vs. Orthodox Samples</w:t>
            </w:r>
          </w:p>
        </w:tc>
        <w:tc>
          <w:tcPr>
            <w:tcW w:w="909" w:type="dxa"/>
            <w:shd w:val="clear" w:color="auto" w:fill="auto"/>
          </w:tcPr>
          <w:p w14:paraId="79BCC695" w14:textId="519A37FB" w:rsidR="0040635B" w:rsidRPr="00AB57B8" w:rsidRDefault="0040635B" w:rsidP="0040635B">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1,280</w:t>
            </w:r>
          </w:p>
        </w:tc>
        <w:tc>
          <w:tcPr>
            <w:tcW w:w="1274" w:type="dxa"/>
            <w:shd w:val="clear" w:color="auto" w:fill="auto"/>
          </w:tcPr>
          <w:p w14:paraId="5A1B3B70" w14:textId="56B28F97" w:rsidR="0040635B" w:rsidRPr="00AB57B8" w:rsidRDefault="00A229EF" w:rsidP="0040635B">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3</w:t>
            </w:r>
            <w:r w:rsidR="0040635B" w:rsidRPr="00AB57B8">
              <w:rPr>
                <w:rFonts w:eastAsia="Calibri" w:cs="Times New Roman"/>
                <w:color w:val="000000"/>
                <w:sz w:val="22"/>
                <w:highlight w:val="white"/>
                <w:lang w:val="en-US" w:eastAsia="zh-CN"/>
              </w:rPr>
              <w:t>/4</w:t>
            </w:r>
          </w:p>
        </w:tc>
        <w:tc>
          <w:tcPr>
            <w:tcW w:w="1605" w:type="dxa"/>
            <w:shd w:val="clear" w:color="auto" w:fill="auto"/>
          </w:tcPr>
          <w:p w14:paraId="61C41486" w14:textId="744D89D8" w:rsidR="0040635B" w:rsidRPr="00AB57B8" w:rsidRDefault="009159DD" w:rsidP="0040635B">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.18</w:t>
            </w:r>
          </w:p>
        </w:tc>
        <w:tc>
          <w:tcPr>
            <w:tcW w:w="653" w:type="dxa"/>
            <w:shd w:val="clear" w:color="auto" w:fill="auto"/>
          </w:tcPr>
          <w:p w14:paraId="3A54348B" w14:textId="147C5F24" w:rsidR="0040635B" w:rsidRPr="00AB57B8" w:rsidRDefault="009159DD" w:rsidP="0040635B">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.04</w:t>
            </w:r>
          </w:p>
        </w:tc>
        <w:tc>
          <w:tcPr>
            <w:tcW w:w="1055" w:type="dxa"/>
            <w:shd w:val="clear" w:color="auto" w:fill="auto"/>
          </w:tcPr>
          <w:p w14:paraId="4B70867F" w14:textId="2D0BAF96" w:rsidR="0040635B" w:rsidRPr="00AB57B8" w:rsidRDefault="009159DD" w:rsidP="0040635B">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&lt;.001</w:t>
            </w:r>
          </w:p>
        </w:tc>
        <w:tc>
          <w:tcPr>
            <w:tcW w:w="2177" w:type="dxa"/>
            <w:shd w:val="clear" w:color="auto" w:fill="auto"/>
          </w:tcPr>
          <w:p w14:paraId="36E49359" w14:textId="4C7EE6FE" w:rsidR="0040635B" w:rsidRPr="00AB57B8" w:rsidRDefault="009159DD" w:rsidP="0040635B">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[.10, .26]</w:t>
            </w:r>
          </w:p>
        </w:tc>
        <w:tc>
          <w:tcPr>
            <w:tcW w:w="749" w:type="dxa"/>
            <w:shd w:val="clear" w:color="auto" w:fill="auto"/>
          </w:tcPr>
          <w:p w14:paraId="79F595AB" w14:textId="1DB78358" w:rsidR="0040635B" w:rsidRPr="00AB57B8" w:rsidRDefault="009159DD" w:rsidP="0040635B">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92.98</w:t>
            </w:r>
          </w:p>
        </w:tc>
      </w:tr>
      <w:tr w:rsidR="0040635B" w:rsidRPr="00AB57B8" w14:paraId="203691E3" w14:textId="77777777" w:rsidTr="00C40BC9">
        <w:tc>
          <w:tcPr>
            <w:tcW w:w="4140" w:type="dxa"/>
            <w:shd w:val="clear" w:color="auto" w:fill="auto"/>
          </w:tcPr>
          <w:p w14:paraId="709774C1" w14:textId="77777777" w:rsidR="0040635B" w:rsidRPr="00AB57B8" w:rsidRDefault="0040635B" w:rsidP="0040635B">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Turkish vs. Turkish Cypriot Samples</w:t>
            </w:r>
          </w:p>
        </w:tc>
        <w:tc>
          <w:tcPr>
            <w:tcW w:w="909" w:type="dxa"/>
            <w:shd w:val="clear" w:color="auto" w:fill="auto"/>
          </w:tcPr>
          <w:p w14:paraId="7D670B24" w14:textId="24627240" w:rsidR="0040635B" w:rsidRPr="00AB57B8" w:rsidRDefault="0040635B" w:rsidP="0040635B">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478</w:t>
            </w:r>
          </w:p>
        </w:tc>
        <w:tc>
          <w:tcPr>
            <w:tcW w:w="1274" w:type="dxa"/>
            <w:shd w:val="clear" w:color="auto" w:fill="auto"/>
          </w:tcPr>
          <w:p w14:paraId="75236E2B" w14:textId="25B9B1D2" w:rsidR="0040635B" w:rsidRPr="00AB57B8" w:rsidRDefault="00551E68" w:rsidP="0040635B">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2</w:t>
            </w:r>
            <w:r w:rsidR="0040635B" w:rsidRPr="00AB57B8">
              <w:rPr>
                <w:rFonts w:eastAsia="Calibri" w:cs="Times New Roman"/>
                <w:color w:val="000000"/>
                <w:sz w:val="22"/>
                <w:highlight w:val="white"/>
                <w:lang w:val="en-US" w:eastAsia="zh-CN"/>
              </w:rPr>
              <w:t>/4</w:t>
            </w:r>
          </w:p>
        </w:tc>
        <w:tc>
          <w:tcPr>
            <w:tcW w:w="1605" w:type="dxa"/>
            <w:shd w:val="clear" w:color="auto" w:fill="auto"/>
          </w:tcPr>
          <w:p w14:paraId="6B465ED4" w14:textId="5CF55659" w:rsidR="0040635B" w:rsidRPr="00AB57B8" w:rsidRDefault="00AC3219" w:rsidP="0040635B">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.20</w:t>
            </w:r>
          </w:p>
        </w:tc>
        <w:tc>
          <w:tcPr>
            <w:tcW w:w="653" w:type="dxa"/>
            <w:shd w:val="clear" w:color="auto" w:fill="auto"/>
          </w:tcPr>
          <w:p w14:paraId="05B0EAEC" w14:textId="42C04262" w:rsidR="0040635B" w:rsidRPr="00AB57B8" w:rsidRDefault="00AC3219" w:rsidP="0040635B">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.07</w:t>
            </w:r>
          </w:p>
        </w:tc>
        <w:tc>
          <w:tcPr>
            <w:tcW w:w="1055" w:type="dxa"/>
            <w:shd w:val="clear" w:color="auto" w:fill="auto"/>
          </w:tcPr>
          <w:p w14:paraId="6F31159B" w14:textId="1E9B6DEA" w:rsidR="0040635B" w:rsidRPr="00AB57B8" w:rsidRDefault="00AC3219" w:rsidP="0040635B">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.002</w:t>
            </w:r>
          </w:p>
        </w:tc>
        <w:tc>
          <w:tcPr>
            <w:tcW w:w="2177" w:type="dxa"/>
            <w:shd w:val="clear" w:color="auto" w:fill="auto"/>
          </w:tcPr>
          <w:p w14:paraId="4916CC26" w14:textId="62C782C1" w:rsidR="0040635B" w:rsidRPr="00AB57B8" w:rsidRDefault="00AC3219" w:rsidP="0040635B">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[.08, .33]</w:t>
            </w:r>
          </w:p>
        </w:tc>
        <w:tc>
          <w:tcPr>
            <w:tcW w:w="749" w:type="dxa"/>
            <w:shd w:val="clear" w:color="auto" w:fill="auto"/>
          </w:tcPr>
          <w:p w14:paraId="0AA2BCED" w14:textId="0BE504B5" w:rsidR="0040635B" w:rsidRPr="00AB57B8" w:rsidRDefault="00AC3219" w:rsidP="0040635B">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91.85</w:t>
            </w:r>
          </w:p>
        </w:tc>
      </w:tr>
      <w:tr w:rsidR="0040635B" w:rsidRPr="00AB57B8" w14:paraId="186D4A21" w14:textId="77777777" w:rsidTr="00C40BC9">
        <w:tc>
          <w:tcPr>
            <w:tcW w:w="4140" w:type="dxa"/>
            <w:tcBorders>
              <w:bottom w:val="single" w:sz="4" w:space="0" w:color="000000"/>
            </w:tcBorders>
            <w:shd w:val="clear" w:color="auto" w:fill="auto"/>
          </w:tcPr>
          <w:p w14:paraId="6887775F" w14:textId="77777777" w:rsidR="0040635B" w:rsidRPr="00AB57B8" w:rsidRDefault="0040635B" w:rsidP="0040635B">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Lebanese Christians vs. Lebanese Muslims</w:t>
            </w:r>
          </w:p>
        </w:tc>
        <w:tc>
          <w:tcPr>
            <w:tcW w:w="909" w:type="dxa"/>
            <w:tcBorders>
              <w:bottom w:val="single" w:sz="4" w:space="0" w:color="000000"/>
            </w:tcBorders>
            <w:shd w:val="clear" w:color="auto" w:fill="auto"/>
          </w:tcPr>
          <w:p w14:paraId="2FFB6369" w14:textId="6FC5C176" w:rsidR="0040635B" w:rsidRPr="00AB57B8" w:rsidRDefault="0040635B" w:rsidP="0040635B">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223</w:t>
            </w:r>
          </w:p>
        </w:tc>
        <w:tc>
          <w:tcPr>
            <w:tcW w:w="1274" w:type="dxa"/>
            <w:tcBorders>
              <w:bottom w:val="single" w:sz="4" w:space="0" w:color="000000"/>
            </w:tcBorders>
            <w:shd w:val="clear" w:color="auto" w:fill="auto"/>
          </w:tcPr>
          <w:p w14:paraId="5A217C33" w14:textId="25BA7B6F" w:rsidR="0040635B" w:rsidRPr="00AB57B8" w:rsidRDefault="00551E68" w:rsidP="0040635B">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0</w:t>
            </w:r>
            <w:r w:rsidR="0040635B" w:rsidRPr="00AB57B8">
              <w:rPr>
                <w:rFonts w:eastAsia="Calibri" w:cs="Times New Roman"/>
                <w:color w:val="000000"/>
                <w:sz w:val="22"/>
                <w:highlight w:val="white"/>
                <w:lang w:val="en-US" w:eastAsia="zh-CN"/>
              </w:rPr>
              <w:t>/4</w:t>
            </w:r>
          </w:p>
        </w:tc>
        <w:tc>
          <w:tcPr>
            <w:tcW w:w="1605" w:type="dxa"/>
            <w:tcBorders>
              <w:bottom w:val="single" w:sz="4" w:space="0" w:color="000000"/>
            </w:tcBorders>
            <w:shd w:val="clear" w:color="auto" w:fill="auto"/>
          </w:tcPr>
          <w:p w14:paraId="51A68E30" w14:textId="6D1AA596" w:rsidR="0040635B" w:rsidRPr="00AB57B8" w:rsidRDefault="003A04A9" w:rsidP="0040635B">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.07</w:t>
            </w:r>
          </w:p>
        </w:tc>
        <w:tc>
          <w:tcPr>
            <w:tcW w:w="653" w:type="dxa"/>
            <w:tcBorders>
              <w:bottom w:val="single" w:sz="4" w:space="0" w:color="000000"/>
            </w:tcBorders>
            <w:shd w:val="clear" w:color="auto" w:fill="auto"/>
          </w:tcPr>
          <w:p w14:paraId="7DA9A339" w14:textId="7034CBEF" w:rsidR="0040635B" w:rsidRPr="00AB57B8" w:rsidRDefault="003A04A9" w:rsidP="0040635B">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.07</w:t>
            </w:r>
          </w:p>
        </w:tc>
        <w:tc>
          <w:tcPr>
            <w:tcW w:w="1055" w:type="dxa"/>
            <w:tcBorders>
              <w:bottom w:val="single" w:sz="4" w:space="0" w:color="000000"/>
            </w:tcBorders>
            <w:shd w:val="clear" w:color="auto" w:fill="auto"/>
          </w:tcPr>
          <w:p w14:paraId="6FE7AF1A" w14:textId="2888C50A" w:rsidR="0040635B" w:rsidRPr="00AB57B8" w:rsidRDefault="003A04A9" w:rsidP="0040635B">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.310</w:t>
            </w:r>
          </w:p>
        </w:tc>
        <w:tc>
          <w:tcPr>
            <w:tcW w:w="2177" w:type="dxa"/>
            <w:tcBorders>
              <w:bottom w:val="single" w:sz="4" w:space="0" w:color="000000"/>
            </w:tcBorders>
            <w:shd w:val="clear" w:color="auto" w:fill="auto"/>
          </w:tcPr>
          <w:p w14:paraId="263559C7" w14:textId="66A83D85" w:rsidR="0040635B" w:rsidRPr="00AB57B8" w:rsidRDefault="003A04A9" w:rsidP="0040635B">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[-.06, .20]</w:t>
            </w:r>
          </w:p>
        </w:tc>
        <w:tc>
          <w:tcPr>
            <w:tcW w:w="749" w:type="dxa"/>
            <w:tcBorders>
              <w:bottom w:val="single" w:sz="4" w:space="0" w:color="000000"/>
            </w:tcBorders>
            <w:shd w:val="clear" w:color="auto" w:fill="auto"/>
          </w:tcPr>
          <w:p w14:paraId="67C1FF55" w14:textId="3E6A79B4" w:rsidR="0040635B" w:rsidRPr="00AB57B8" w:rsidRDefault="003A04A9" w:rsidP="0040635B">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97.29</w:t>
            </w:r>
          </w:p>
        </w:tc>
      </w:tr>
    </w:tbl>
    <w:p w14:paraId="33C19D32" w14:textId="77777777" w:rsidR="000F5021" w:rsidRPr="00AB57B8" w:rsidRDefault="000F5021" w:rsidP="000F5021">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i/>
          <w:color w:val="000000"/>
          <w:sz w:val="22"/>
          <w:highlight w:val="white"/>
          <w:lang w:val="en-US" w:eastAsia="zh-CN"/>
        </w:rPr>
        <w:t xml:space="preserve">Note. </w:t>
      </w:r>
      <w:r w:rsidRPr="00AB57B8">
        <w:rPr>
          <w:rFonts w:eastAsia="Calibri" w:cs="Times New Roman"/>
          <w:color w:val="000000"/>
          <w:sz w:val="22"/>
          <w:highlight w:val="white"/>
          <w:lang w:val="en-US" w:eastAsia="zh-CN"/>
        </w:rPr>
        <w:t xml:space="preserve">Hedges’ g: Overall meta-analytically derived mean effect size, </w:t>
      </w:r>
      <w:r w:rsidRPr="00AB57B8">
        <w:rPr>
          <w:rFonts w:eastAsia="Calibri" w:cs="Times New Roman"/>
          <w:i/>
          <w:color w:val="000000"/>
          <w:sz w:val="22"/>
          <w:highlight w:val="white"/>
          <w:lang w:val="en-US" w:eastAsia="zh-CN"/>
        </w:rPr>
        <w:t>SE</w:t>
      </w:r>
      <w:r w:rsidRPr="00AB57B8">
        <w:rPr>
          <w:rFonts w:eastAsia="Calibri" w:cs="Times New Roman"/>
          <w:color w:val="000000"/>
          <w:sz w:val="22"/>
          <w:highlight w:val="white"/>
          <w:lang w:val="en-US" w:eastAsia="zh-CN"/>
        </w:rPr>
        <w:t xml:space="preserve">: standard error, PCR: Percentage of common responses which expresses overlap or similarities between two groups </w:t>
      </w:r>
      <w:r w:rsidRPr="00AB57B8">
        <w:rPr>
          <w:rFonts w:eastAsia="Calibri" w:cs="Times New Roman"/>
          <w:color w:val="000000"/>
          <w:sz w:val="22"/>
          <w:lang w:val="en-US" w:eastAsia="zh-CN"/>
        </w:rPr>
        <w:t>(Hanel et al., 2019; Inman &amp; Bradley, 1989)</w:t>
      </w:r>
      <w:r w:rsidRPr="00AB57B8">
        <w:rPr>
          <w:rFonts w:eastAsia="Calibri" w:cs="Times New Roman"/>
          <w:color w:val="000000"/>
          <w:sz w:val="22"/>
          <w:highlight w:val="white"/>
          <w:lang w:val="en-US" w:eastAsia="zh-CN"/>
        </w:rPr>
        <w:t xml:space="preserve">. Comparisons are listed in ascending order using overall ES and PCR figures. </w:t>
      </w:r>
    </w:p>
    <w:p w14:paraId="2FD4A473" w14:textId="77777777" w:rsidR="003C7963" w:rsidRPr="00AB57B8" w:rsidRDefault="003C7963">
      <w:pPr>
        <w:spacing w:after="160" w:line="259" w:lineRule="auto"/>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br w:type="page"/>
      </w:r>
    </w:p>
    <w:p w14:paraId="0BB5A161" w14:textId="434BE741" w:rsidR="003C7963" w:rsidRPr="00AB57B8" w:rsidRDefault="003C7963" w:rsidP="003C7963">
      <w:pPr>
        <w:spacing w:line="360" w:lineRule="auto"/>
        <w:ind w:firstLine="0"/>
        <w:rPr>
          <w:rFonts w:eastAsia="Calibri" w:cs="Times New Roman"/>
          <w:b/>
          <w:color w:val="000000"/>
          <w:sz w:val="22"/>
          <w:highlight w:val="white"/>
          <w:lang w:val="en-US" w:eastAsia="zh-CN"/>
        </w:rPr>
      </w:pPr>
      <w:r w:rsidRPr="00AB57B8">
        <w:rPr>
          <w:rFonts w:eastAsia="Calibri" w:cs="Times New Roman"/>
          <w:b/>
          <w:color w:val="000000"/>
          <w:sz w:val="22"/>
          <w:highlight w:val="white"/>
          <w:lang w:val="en-US" w:eastAsia="zh-CN"/>
        </w:rPr>
        <w:t>Table S</w:t>
      </w:r>
      <w:r w:rsidR="002E1B12" w:rsidRPr="00AB57B8">
        <w:rPr>
          <w:rFonts w:eastAsia="Calibri" w:cs="Times New Roman"/>
          <w:b/>
          <w:color w:val="000000"/>
          <w:sz w:val="22"/>
          <w:highlight w:val="white"/>
          <w:lang w:val="en-US" w:eastAsia="zh-CN"/>
        </w:rPr>
        <w:t>10</w:t>
      </w:r>
    </w:p>
    <w:p w14:paraId="51FCB24C" w14:textId="0D76416D" w:rsidR="003C7963" w:rsidRPr="00AB57B8" w:rsidRDefault="003C7963" w:rsidP="003C7963">
      <w:pPr>
        <w:pBdr>
          <w:top w:val="nil"/>
          <w:left w:val="nil"/>
          <w:bottom w:val="nil"/>
          <w:right w:val="nil"/>
          <w:between w:val="nil"/>
        </w:pBdr>
        <w:spacing w:line="360" w:lineRule="auto"/>
        <w:ind w:firstLine="0"/>
        <w:rPr>
          <w:rFonts w:eastAsia="Times New Roman" w:cs="Times New Roman"/>
          <w:color w:val="000000"/>
          <w:sz w:val="22"/>
          <w:lang w:val="en-US" w:eastAsia="zh-CN"/>
        </w:rPr>
      </w:pPr>
      <w:r w:rsidRPr="00AB57B8">
        <w:rPr>
          <w:rFonts w:eastAsia="Calibri" w:cs="Times New Roman"/>
          <w:i/>
          <w:color w:val="000000"/>
          <w:sz w:val="22"/>
          <w:highlight w:val="white"/>
          <w:lang w:val="en-US" w:eastAsia="zh-CN"/>
        </w:rPr>
        <w:t xml:space="preserve">Comparison between Pairs of Cultural Groups: Personal concerns </w:t>
      </w:r>
    </w:p>
    <w:tbl>
      <w:tblPr>
        <w:tblW w:w="12562" w:type="dxa"/>
        <w:tblInd w:w="-216" w:type="dxa"/>
        <w:tblBorders>
          <w:top w:val="single" w:sz="4" w:space="0" w:color="000000"/>
          <w:bottom w:val="single" w:sz="4" w:space="0" w:color="000000"/>
          <w:insideH w:val="single" w:sz="4" w:space="0" w:color="000000"/>
        </w:tblBorders>
        <w:tblLayout w:type="fixed"/>
        <w:tblLook w:val="0000" w:firstRow="0" w:lastRow="0" w:firstColumn="0" w:lastColumn="0" w:noHBand="0" w:noVBand="0"/>
      </w:tblPr>
      <w:tblGrid>
        <w:gridCol w:w="4140"/>
        <w:gridCol w:w="909"/>
        <w:gridCol w:w="1274"/>
        <w:gridCol w:w="1605"/>
        <w:gridCol w:w="653"/>
        <w:gridCol w:w="1055"/>
        <w:gridCol w:w="2177"/>
        <w:gridCol w:w="749"/>
      </w:tblGrid>
      <w:tr w:rsidR="003C7963" w:rsidRPr="00AB57B8" w14:paraId="69E697F7" w14:textId="77777777" w:rsidTr="00C40BC9">
        <w:tc>
          <w:tcPr>
            <w:tcW w:w="4140" w:type="dxa"/>
            <w:tcBorders>
              <w:top w:val="single" w:sz="4" w:space="0" w:color="000000"/>
              <w:bottom w:val="single" w:sz="4" w:space="0" w:color="000000"/>
            </w:tcBorders>
            <w:shd w:val="clear" w:color="auto" w:fill="auto"/>
            <w:vAlign w:val="center"/>
          </w:tcPr>
          <w:p w14:paraId="6650DFF4" w14:textId="77777777" w:rsidR="003C7963" w:rsidRPr="00AB57B8" w:rsidRDefault="003C7963" w:rsidP="00C40BC9">
            <w:pPr>
              <w:pBdr>
                <w:top w:val="nil"/>
                <w:left w:val="nil"/>
                <w:bottom w:val="nil"/>
                <w:right w:val="nil"/>
                <w:between w:val="nil"/>
              </w:pBdr>
              <w:spacing w:line="276" w:lineRule="auto"/>
              <w:ind w:firstLine="0"/>
              <w:jc w:val="center"/>
              <w:rPr>
                <w:rFonts w:eastAsia="Calibri" w:cs="Times New Roman"/>
                <w:b/>
                <w:color w:val="000000"/>
                <w:sz w:val="22"/>
                <w:highlight w:val="white"/>
                <w:lang w:val="en-US" w:eastAsia="zh-CN"/>
              </w:rPr>
            </w:pPr>
            <w:r w:rsidRPr="00AB57B8">
              <w:rPr>
                <w:rFonts w:eastAsia="Calibri" w:cs="Times New Roman"/>
                <w:b/>
                <w:color w:val="000000"/>
                <w:sz w:val="22"/>
                <w:highlight w:val="white"/>
                <w:lang w:val="en-US" w:eastAsia="zh-CN"/>
              </w:rPr>
              <w:t>Groups</w:t>
            </w:r>
          </w:p>
        </w:tc>
        <w:tc>
          <w:tcPr>
            <w:tcW w:w="909" w:type="dxa"/>
            <w:tcBorders>
              <w:top w:val="single" w:sz="4" w:space="0" w:color="000000"/>
              <w:bottom w:val="single" w:sz="4" w:space="0" w:color="000000"/>
            </w:tcBorders>
            <w:shd w:val="clear" w:color="auto" w:fill="auto"/>
            <w:vAlign w:val="center"/>
          </w:tcPr>
          <w:p w14:paraId="47AC8562" w14:textId="77777777" w:rsidR="003C7963" w:rsidRPr="00AB57B8" w:rsidRDefault="003C7963" w:rsidP="00C40BC9">
            <w:pPr>
              <w:pBdr>
                <w:top w:val="nil"/>
                <w:left w:val="nil"/>
                <w:bottom w:val="nil"/>
                <w:right w:val="nil"/>
                <w:between w:val="nil"/>
              </w:pBdr>
              <w:spacing w:line="276" w:lineRule="auto"/>
              <w:ind w:firstLine="0"/>
              <w:jc w:val="center"/>
              <w:rPr>
                <w:rFonts w:eastAsia="Calibri" w:cs="Times New Roman"/>
                <w:b/>
                <w:i/>
                <w:color w:val="000000"/>
                <w:sz w:val="22"/>
                <w:highlight w:val="white"/>
                <w:lang w:val="en-US" w:eastAsia="zh-CN"/>
              </w:rPr>
            </w:pPr>
            <w:r w:rsidRPr="00AB57B8">
              <w:rPr>
                <w:rFonts w:eastAsia="Calibri" w:cs="Times New Roman"/>
                <w:b/>
                <w:i/>
                <w:color w:val="000000"/>
                <w:sz w:val="22"/>
                <w:highlight w:val="white"/>
                <w:lang w:val="en-US" w:eastAsia="zh-CN"/>
              </w:rPr>
              <w:t>n</w:t>
            </w:r>
          </w:p>
        </w:tc>
        <w:tc>
          <w:tcPr>
            <w:tcW w:w="1274" w:type="dxa"/>
            <w:tcBorders>
              <w:top w:val="single" w:sz="4" w:space="0" w:color="000000"/>
              <w:bottom w:val="single" w:sz="4" w:space="0" w:color="000000"/>
            </w:tcBorders>
            <w:shd w:val="clear" w:color="auto" w:fill="auto"/>
            <w:vAlign w:val="center"/>
          </w:tcPr>
          <w:p w14:paraId="4085D01A" w14:textId="77777777" w:rsidR="003C7963" w:rsidRPr="00AB57B8" w:rsidRDefault="003C7963" w:rsidP="00C40BC9">
            <w:pPr>
              <w:pBdr>
                <w:top w:val="nil"/>
                <w:left w:val="nil"/>
                <w:bottom w:val="nil"/>
                <w:right w:val="nil"/>
                <w:between w:val="nil"/>
              </w:pBdr>
              <w:spacing w:line="276" w:lineRule="auto"/>
              <w:ind w:firstLine="0"/>
              <w:jc w:val="center"/>
              <w:rPr>
                <w:rFonts w:eastAsia="Calibri" w:cs="Times New Roman"/>
                <w:b/>
                <w:color w:val="000000"/>
                <w:sz w:val="22"/>
                <w:highlight w:val="white"/>
                <w:lang w:val="en-US" w:eastAsia="zh-CN"/>
              </w:rPr>
            </w:pPr>
            <w:r w:rsidRPr="00AB57B8">
              <w:rPr>
                <w:rFonts w:eastAsia="Calibri" w:cs="Times New Roman"/>
                <w:b/>
                <w:color w:val="000000"/>
                <w:sz w:val="22"/>
                <w:highlight w:val="white"/>
                <w:lang w:val="en-US" w:eastAsia="zh-CN"/>
              </w:rPr>
              <w:t xml:space="preserve"># of sign.  </w:t>
            </w:r>
            <w:r w:rsidRPr="00AB57B8">
              <w:rPr>
                <w:rFonts w:eastAsia="Calibri" w:cs="Times New Roman"/>
                <w:b/>
                <w:color w:val="000000"/>
                <w:sz w:val="22"/>
                <w:highlight w:val="white"/>
                <w:lang w:val="en-US" w:eastAsia="zh-CN"/>
              </w:rPr>
              <w:br/>
              <w:t>differences</w:t>
            </w:r>
          </w:p>
        </w:tc>
        <w:tc>
          <w:tcPr>
            <w:tcW w:w="1605" w:type="dxa"/>
            <w:tcBorders>
              <w:top w:val="single" w:sz="4" w:space="0" w:color="000000"/>
              <w:bottom w:val="single" w:sz="4" w:space="0" w:color="000000"/>
            </w:tcBorders>
            <w:shd w:val="clear" w:color="auto" w:fill="auto"/>
            <w:vAlign w:val="center"/>
          </w:tcPr>
          <w:p w14:paraId="688D4491" w14:textId="77777777" w:rsidR="003C7963" w:rsidRPr="00AB57B8" w:rsidRDefault="003C7963" w:rsidP="00C40BC9">
            <w:pPr>
              <w:pBdr>
                <w:top w:val="nil"/>
                <w:left w:val="nil"/>
                <w:bottom w:val="nil"/>
                <w:right w:val="nil"/>
                <w:between w:val="nil"/>
              </w:pBdr>
              <w:spacing w:line="276" w:lineRule="auto"/>
              <w:ind w:firstLine="0"/>
              <w:jc w:val="center"/>
              <w:rPr>
                <w:rFonts w:eastAsia="Calibri" w:cs="Times New Roman"/>
                <w:b/>
                <w:color w:val="000000"/>
                <w:sz w:val="22"/>
                <w:highlight w:val="white"/>
                <w:lang w:val="en-US" w:eastAsia="zh-CN"/>
              </w:rPr>
            </w:pPr>
            <w:r w:rsidRPr="00AB57B8">
              <w:rPr>
                <w:rFonts w:eastAsia="Calibri" w:cs="Times New Roman"/>
                <w:b/>
                <w:color w:val="000000"/>
                <w:sz w:val="22"/>
                <w:highlight w:val="white"/>
                <w:lang w:val="en-US" w:eastAsia="zh-CN"/>
              </w:rPr>
              <w:t>Hedges’ g</w:t>
            </w:r>
          </w:p>
        </w:tc>
        <w:tc>
          <w:tcPr>
            <w:tcW w:w="653" w:type="dxa"/>
            <w:tcBorders>
              <w:top w:val="single" w:sz="4" w:space="0" w:color="000000"/>
              <w:bottom w:val="single" w:sz="4" w:space="0" w:color="000000"/>
            </w:tcBorders>
            <w:shd w:val="clear" w:color="auto" w:fill="auto"/>
            <w:vAlign w:val="center"/>
          </w:tcPr>
          <w:p w14:paraId="0E8C67B0" w14:textId="77777777" w:rsidR="003C7963" w:rsidRPr="00AB57B8" w:rsidRDefault="003C7963" w:rsidP="00C40BC9">
            <w:pPr>
              <w:pBdr>
                <w:top w:val="nil"/>
                <w:left w:val="nil"/>
                <w:bottom w:val="nil"/>
                <w:right w:val="nil"/>
                <w:between w:val="nil"/>
              </w:pBdr>
              <w:spacing w:line="276" w:lineRule="auto"/>
              <w:ind w:firstLine="0"/>
              <w:jc w:val="center"/>
              <w:rPr>
                <w:rFonts w:eastAsia="Calibri" w:cs="Times New Roman"/>
                <w:b/>
                <w:color w:val="000000"/>
                <w:sz w:val="22"/>
                <w:highlight w:val="white"/>
                <w:lang w:val="en-US" w:eastAsia="zh-CN"/>
              </w:rPr>
            </w:pPr>
            <w:r w:rsidRPr="00AB57B8">
              <w:rPr>
                <w:rFonts w:eastAsia="Calibri" w:cs="Times New Roman"/>
                <w:b/>
                <w:color w:val="000000"/>
                <w:sz w:val="22"/>
                <w:highlight w:val="white"/>
                <w:lang w:val="en-US" w:eastAsia="zh-CN"/>
              </w:rPr>
              <w:t>SE</w:t>
            </w:r>
          </w:p>
        </w:tc>
        <w:tc>
          <w:tcPr>
            <w:tcW w:w="1055" w:type="dxa"/>
            <w:tcBorders>
              <w:top w:val="single" w:sz="4" w:space="0" w:color="000000"/>
              <w:bottom w:val="single" w:sz="4" w:space="0" w:color="000000"/>
            </w:tcBorders>
            <w:shd w:val="clear" w:color="auto" w:fill="auto"/>
            <w:vAlign w:val="center"/>
          </w:tcPr>
          <w:p w14:paraId="3B728BD3" w14:textId="77777777" w:rsidR="003C7963" w:rsidRPr="00AB57B8" w:rsidRDefault="003C7963" w:rsidP="00C40BC9">
            <w:pPr>
              <w:pBdr>
                <w:top w:val="nil"/>
                <w:left w:val="nil"/>
                <w:bottom w:val="nil"/>
                <w:right w:val="nil"/>
                <w:between w:val="nil"/>
              </w:pBdr>
              <w:spacing w:line="276" w:lineRule="auto"/>
              <w:ind w:firstLine="0"/>
              <w:jc w:val="center"/>
              <w:rPr>
                <w:rFonts w:eastAsia="Calibri" w:cs="Times New Roman"/>
                <w:b/>
                <w:i/>
                <w:color w:val="000000"/>
                <w:sz w:val="22"/>
                <w:highlight w:val="white"/>
                <w:lang w:val="en-US" w:eastAsia="zh-CN"/>
              </w:rPr>
            </w:pPr>
            <w:r w:rsidRPr="00AB57B8">
              <w:rPr>
                <w:rFonts w:eastAsia="Calibri" w:cs="Times New Roman"/>
                <w:b/>
                <w:i/>
                <w:color w:val="000000"/>
                <w:sz w:val="22"/>
                <w:highlight w:val="white"/>
                <w:lang w:val="en-US" w:eastAsia="zh-CN"/>
              </w:rPr>
              <w:t>p</w:t>
            </w:r>
          </w:p>
        </w:tc>
        <w:tc>
          <w:tcPr>
            <w:tcW w:w="2177" w:type="dxa"/>
            <w:tcBorders>
              <w:top w:val="single" w:sz="4" w:space="0" w:color="000000"/>
              <w:bottom w:val="single" w:sz="4" w:space="0" w:color="000000"/>
            </w:tcBorders>
            <w:shd w:val="clear" w:color="auto" w:fill="auto"/>
            <w:vAlign w:val="center"/>
          </w:tcPr>
          <w:p w14:paraId="346B0308" w14:textId="77777777" w:rsidR="003C7963" w:rsidRPr="00AB57B8" w:rsidRDefault="003C7963" w:rsidP="00C40BC9">
            <w:pPr>
              <w:pBdr>
                <w:top w:val="nil"/>
                <w:left w:val="nil"/>
                <w:bottom w:val="nil"/>
                <w:right w:val="nil"/>
                <w:between w:val="nil"/>
              </w:pBdr>
              <w:spacing w:line="276" w:lineRule="auto"/>
              <w:ind w:firstLine="0"/>
              <w:jc w:val="center"/>
              <w:rPr>
                <w:rFonts w:eastAsia="Calibri" w:cs="Times New Roman"/>
                <w:b/>
                <w:color w:val="000000"/>
                <w:sz w:val="22"/>
                <w:highlight w:val="white"/>
                <w:lang w:val="en-US" w:eastAsia="zh-CN"/>
              </w:rPr>
            </w:pPr>
            <w:r w:rsidRPr="00AB57B8">
              <w:rPr>
                <w:rFonts w:eastAsia="Calibri" w:cs="Times New Roman"/>
                <w:b/>
                <w:color w:val="000000"/>
                <w:sz w:val="22"/>
                <w:highlight w:val="white"/>
                <w:lang w:val="en-US" w:eastAsia="zh-CN"/>
              </w:rPr>
              <w:t>95%-CI</w:t>
            </w:r>
          </w:p>
        </w:tc>
        <w:tc>
          <w:tcPr>
            <w:tcW w:w="749" w:type="dxa"/>
            <w:tcBorders>
              <w:top w:val="single" w:sz="4" w:space="0" w:color="000000"/>
              <w:bottom w:val="single" w:sz="4" w:space="0" w:color="000000"/>
            </w:tcBorders>
            <w:shd w:val="clear" w:color="auto" w:fill="auto"/>
            <w:vAlign w:val="center"/>
          </w:tcPr>
          <w:p w14:paraId="08601A88" w14:textId="77777777" w:rsidR="003C7963" w:rsidRPr="00AB57B8" w:rsidRDefault="003C7963" w:rsidP="00C40BC9">
            <w:pPr>
              <w:pBdr>
                <w:top w:val="nil"/>
                <w:left w:val="nil"/>
                <w:bottom w:val="nil"/>
                <w:right w:val="nil"/>
                <w:between w:val="nil"/>
              </w:pBdr>
              <w:spacing w:line="276" w:lineRule="auto"/>
              <w:ind w:firstLine="0"/>
              <w:jc w:val="center"/>
              <w:rPr>
                <w:rFonts w:eastAsia="Calibri" w:cs="Times New Roman"/>
                <w:b/>
                <w:color w:val="000000"/>
                <w:sz w:val="22"/>
                <w:highlight w:val="white"/>
                <w:lang w:val="en-US" w:eastAsia="zh-CN"/>
              </w:rPr>
            </w:pPr>
            <w:r w:rsidRPr="00AB57B8">
              <w:rPr>
                <w:rFonts w:eastAsia="Calibri" w:cs="Times New Roman"/>
                <w:b/>
                <w:color w:val="000000"/>
                <w:sz w:val="22"/>
                <w:highlight w:val="white"/>
                <w:lang w:val="en-US" w:eastAsia="zh-CN"/>
              </w:rPr>
              <w:t>PCR</w:t>
            </w:r>
          </w:p>
        </w:tc>
      </w:tr>
      <w:tr w:rsidR="003C7963" w:rsidRPr="00AB57B8" w14:paraId="7ABC7D6B" w14:textId="77777777" w:rsidTr="00C40BC9">
        <w:tc>
          <w:tcPr>
            <w:tcW w:w="4140" w:type="dxa"/>
            <w:tcBorders>
              <w:top w:val="single" w:sz="4" w:space="0" w:color="000000"/>
            </w:tcBorders>
            <w:shd w:val="clear" w:color="auto" w:fill="auto"/>
          </w:tcPr>
          <w:p w14:paraId="4E60C049" w14:textId="77777777" w:rsidR="003C7963" w:rsidRPr="00AB57B8" w:rsidRDefault="003C7963" w:rsidP="00C40BC9">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Greek vs. Turkish Samples</w:t>
            </w:r>
          </w:p>
        </w:tc>
        <w:tc>
          <w:tcPr>
            <w:tcW w:w="909" w:type="dxa"/>
            <w:tcBorders>
              <w:top w:val="single" w:sz="4" w:space="0" w:color="000000"/>
            </w:tcBorders>
            <w:shd w:val="clear" w:color="auto" w:fill="auto"/>
          </w:tcPr>
          <w:p w14:paraId="70BD9D63" w14:textId="77777777" w:rsidR="003C7963" w:rsidRPr="00AB57B8" w:rsidRDefault="003C7963" w:rsidP="00C40BC9">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830</w:t>
            </w:r>
          </w:p>
        </w:tc>
        <w:tc>
          <w:tcPr>
            <w:tcW w:w="1274" w:type="dxa"/>
            <w:tcBorders>
              <w:top w:val="single" w:sz="4" w:space="0" w:color="000000"/>
            </w:tcBorders>
            <w:shd w:val="clear" w:color="auto" w:fill="auto"/>
          </w:tcPr>
          <w:p w14:paraId="354BDC3F" w14:textId="4EA2F5F3" w:rsidR="003C7963" w:rsidRPr="00AB57B8" w:rsidRDefault="00764CE6" w:rsidP="00C40BC9">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4</w:t>
            </w:r>
            <w:r w:rsidR="003C7963" w:rsidRPr="00AB57B8">
              <w:rPr>
                <w:rFonts w:eastAsia="Calibri" w:cs="Times New Roman"/>
                <w:color w:val="000000"/>
                <w:sz w:val="22"/>
                <w:highlight w:val="white"/>
                <w:lang w:val="en-US" w:eastAsia="zh-CN"/>
              </w:rPr>
              <w:t>/6</w:t>
            </w:r>
          </w:p>
        </w:tc>
        <w:tc>
          <w:tcPr>
            <w:tcW w:w="1605" w:type="dxa"/>
            <w:tcBorders>
              <w:top w:val="single" w:sz="4" w:space="0" w:color="000000"/>
            </w:tcBorders>
            <w:shd w:val="clear" w:color="auto" w:fill="auto"/>
          </w:tcPr>
          <w:p w14:paraId="3A4D2B56" w14:textId="3929AD4D" w:rsidR="003C7963" w:rsidRPr="00AB57B8" w:rsidRDefault="00E63620" w:rsidP="00C40BC9">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.58</w:t>
            </w:r>
          </w:p>
        </w:tc>
        <w:tc>
          <w:tcPr>
            <w:tcW w:w="653" w:type="dxa"/>
            <w:tcBorders>
              <w:top w:val="single" w:sz="4" w:space="0" w:color="000000"/>
            </w:tcBorders>
            <w:shd w:val="clear" w:color="auto" w:fill="auto"/>
          </w:tcPr>
          <w:p w14:paraId="3D8462E6" w14:textId="7B6E552F" w:rsidR="003C7963" w:rsidRPr="00AB57B8" w:rsidRDefault="00E63620" w:rsidP="00C40BC9">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.19</w:t>
            </w:r>
          </w:p>
        </w:tc>
        <w:tc>
          <w:tcPr>
            <w:tcW w:w="1055" w:type="dxa"/>
            <w:tcBorders>
              <w:top w:val="single" w:sz="4" w:space="0" w:color="000000"/>
            </w:tcBorders>
            <w:shd w:val="clear" w:color="auto" w:fill="auto"/>
          </w:tcPr>
          <w:p w14:paraId="1AD2F789" w14:textId="57D6959F" w:rsidR="003C7963" w:rsidRPr="00AB57B8" w:rsidRDefault="00E63620" w:rsidP="00C40BC9">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.002</w:t>
            </w:r>
          </w:p>
        </w:tc>
        <w:tc>
          <w:tcPr>
            <w:tcW w:w="2177" w:type="dxa"/>
            <w:tcBorders>
              <w:top w:val="single" w:sz="4" w:space="0" w:color="000000"/>
            </w:tcBorders>
            <w:shd w:val="clear" w:color="auto" w:fill="auto"/>
          </w:tcPr>
          <w:p w14:paraId="2A6EFE6A" w14:textId="49666AC7" w:rsidR="003C7963" w:rsidRPr="00AB57B8" w:rsidRDefault="003C7963" w:rsidP="00C40BC9">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w:t>
            </w:r>
            <w:r w:rsidR="00E63620" w:rsidRPr="00AB57B8">
              <w:rPr>
                <w:rFonts w:eastAsia="Calibri" w:cs="Times New Roman"/>
                <w:color w:val="000000"/>
                <w:sz w:val="22"/>
                <w:highlight w:val="white"/>
                <w:lang w:val="en-US" w:eastAsia="zh-CN"/>
              </w:rPr>
              <w:t>.22</w:t>
            </w:r>
            <w:r w:rsidRPr="00AB57B8">
              <w:rPr>
                <w:rFonts w:eastAsia="Calibri" w:cs="Times New Roman"/>
                <w:color w:val="000000"/>
                <w:sz w:val="22"/>
                <w:highlight w:val="white"/>
                <w:lang w:val="en-US" w:eastAsia="zh-CN"/>
              </w:rPr>
              <w:t xml:space="preserve">, </w:t>
            </w:r>
            <w:r w:rsidR="00E63620" w:rsidRPr="00AB57B8">
              <w:rPr>
                <w:rFonts w:eastAsia="Calibri" w:cs="Times New Roman"/>
                <w:color w:val="000000"/>
                <w:sz w:val="22"/>
                <w:highlight w:val="white"/>
                <w:lang w:val="en-US" w:eastAsia="zh-CN"/>
              </w:rPr>
              <w:t>.95</w:t>
            </w:r>
            <w:r w:rsidRPr="00AB57B8">
              <w:rPr>
                <w:rFonts w:eastAsia="Calibri" w:cs="Times New Roman"/>
                <w:color w:val="000000"/>
                <w:sz w:val="22"/>
                <w:highlight w:val="white"/>
                <w:lang w:val="en-US" w:eastAsia="zh-CN"/>
              </w:rPr>
              <w:t>]</w:t>
            </w:r>
          </w:p>
        </w:tc>
        <w:tc>
          <w:tcPr>
            <w:tcW w:w="749" w:type="dxa"/>
            <w:tcBorders>
              <w:top w:val="single" w:sz="4" w:space="0" w:color="000000"/>
            </w:tcBorders>
            <w:shd w:val="clear" w:color="auto" w:fill="auto"/>
          </w:tcPr>
          <w:p w14:paraId="7F22F275" w14:textId="51206D9F" w:rsidR="003C7963" w:rsidRPr="00AB57B8" w:rsidRDefault="00E63620" w:rsidP="00C40BC9">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77.10</w:t>
            </w:r>
          </w:p>
        </w:tc>
      </w:tr>
      <w:tr w:rsidR="003C7963" w:rsidRPr="00AB57B8" w14:paraId="465B3F4C" w14:textId="77777777" w:rsidTr="00C40BC9">
        <w:tc>
          <w:tcPr>
            <w:tcW w:w="4140" w:type="dxa"/>
            <w:shd w:val="clear" w:color="auto" w:fill="auto"/>
          </w:tcPr>
          <w:p w14:paraId="2C246915" w14:textId="77777777" w:rsidR="003C7963" w:rsidRPr="00AB57B8" w:rsidRDefault="003C7963" w:rsidP="003C7963">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Arab- vs. non-Arab Muslim Samples</w:t>
            </w:r>
          </w:p>
        </w:tc>
        <w:tc>
          <w:tcPr>
            <w:tcW w:w="909" w:type="dxa"/>
            <w:shd w:val="clear" w:color="auto" w:fill="auto"/>
          </w:tcPr>
          <w:p w14:paraId="0BE0242C" w14:textId="77777777" w:rsidR="003C7963" w:rsidRPr="00AB57B8" w:rsidRDefault="003C7963" w:rsidP="003C7963">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703</w:t>
            </w:r>
          </w:p>
        </w:tc>
        <w:tc>
          <w:tcPr>
            <w:tcW w:w="1274" w:type="dxa"/>
            <w:shd w:val="clear" w:color="auto" w:fill="auto"/>
          </w:tcPr>
          <w:p w14:paraId="30D861C9" w14:textId="73F2B9C1" w:rsidR="003C7963" w:rsidRPr="00AB57B8" w:rsidRDefault="00764CE6" w:rsidP="003C7963">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2</w:t>
            </w:r>
            <w:r w:rsidR="003C7963" w:rsidRPr="00AB57B8">
              <w:rPr>
                <w:rFonts w:eastAsia="Calibri" w:cs="Times New Roman"/>
                <w:color w:val="000000"/>
                <w:sz w:val="22"/>
                <w:highlight w:val="white"/>
                <w:lang w:val="en-US" w:eastAsia="zh-CN"/>
              </w:rPr>
              <w:t>/6</w:t>
            </w:r>
          </w:p>
        </w:tc>
        <w:tc>
          <w:tcPr>
            <w:tcW w:w="1605" w:type="dxa"/>
            <w:shd w:val="clear" w:color="auto" w:fill="auto"/>
          </w:tcPr>
          <w:p w14:paraId="782C1F87" w14:textId="18479954" w:rsidR="003C7963" w:rsidRPr="00AB57B8" w:rsidRDefault="00D728D8" w:rsidP="003C7963">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.23</w:t>
            </w:r>
          </w:p>
        </w:tc>
        <w:tc>
          <w:tcPr>
            <w:tcW w:w="653" w:type="dxa"/>
            <w:shd w:val="clear" w:color="auto" w:fill="auto"/>
          </w:tcPr>
          <w:p w14:paraId="4FC27122" w14:textId="37564304" w:rsidR="003C7963" w:rsidRPr="00AB57B8" w:rsidRDefault="00D728D8" w:rsidP="003C7963">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.11</w:t>
            </w:r>
          </w:p>
        </w:tc>
        <w:tc>
          <w:tcPr>
            <w:tcW w:w="1055" w:type="dxa"/>
            <w:shd w:val="clear" w:color="auto" w:fill="auto"/>
          </w:tcPr>
          <w:p w14:paraId="717AFF30" w14:textId="6102BADC" w:rsidR="003C7963" w:rsidRPr="00AB57B8" w:rsidRDefault="00D728D8" w:rsidP="003C7963">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.032</w:t>
            </w:r>
          </w:p>
        </w:tc>
        <w:tc>
          <w:tcPr>
            <w:tcW w:w="2177" w:type="dxa"/>
            <w:shd w:val="clear" w:color="auto" w:fill="auto"/>
          </w:tcPr>
          <w:p w14:paraId="169CCC7A" w14:textId="6AF6163A" w:rsidR="003C7963" w:rsidRPr="00AB57B8" w:rsidRDefault="003C7963" w:rsidP="003C7963">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w:t>
            </w:r>
            <w:r w:rsidR="00D728D8" w:rsidRPr="00AB57B8">
              <w:rPr>
                <w:rFonts w:eastAsia="Calibri" w:cs="Times New Roman"/>
                <w:color w:val="000000"/>
                <w:sz w:val="22"/>
                <w:highlight w:val="white"/>
                <w:lang w:val="en-US" w:eastAsia="zh-CN"/>
              </w:rPr>
              <w:t>.02</w:t>
            </w:r>
            <w:r w:rsidRPr="00AB57B8">
              <w:rPr>
                <w:rFonts w:eastAsia="Calibri" w:cs="Times New Roman"/>
                <w:color w:val="000000"/>
                <w:sz w:val="22"/>
                <w:highlight w:val="white"/>
                <w:lang w:val="en-US" w:eastAsia="zh-CN"/>
              </w:rPr>
              <w:t xml:space="preserve">, </w:t>
            </w:r>
            <w:r w:rsidR="00D728D8" w:rsidRPr="00AB57B8">
              <w:rPr>
                <w:rFonts w:eastAsia="Calibri" w:cs="Times New Roman"/>
                <w:color w:val="000000"/>
                <w:sz w:val="22"/>
                <w:highlight w:val="white"/>
                <w:lang w:val="en-US" w:eastAsia="zh-CN"/>
              </w:rPr>
              <w:t>.44</w:t>
            </w:r>
            <w:r w:rsidRPr="00AB57B8">
              <w:rPr>
                <w:rFonts w:eastAsia="Calibri" w:cs="Times New Roman"/>
                <w:color w:val="000000"/>
                <w:sz w:val="22"/>
                <w:highlight w:val="white"/>
                <w:lang w:val="en-US" w:eastAsia="zh-CN"/>
              </w:rPr>
              <w:t>]</w:t>
            </w:r>
          </w:p>
        </w:tc>
        <w:tc>
          <w:tcPr>
            <w:tcW w:w="749" w:type="dxa"/>
            <w:shd w:val="clear" w:color="auto" w:fill="auto"/>
          </w:tcPr>
          <w:p w14:paraId="185D1780" w14:textId="13A098C8" w:rsidR="003C7963" w:rsidRPr="00AB57B8" w:rsidRDefault="00D728D8" w:rsidP="003C7963">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90.86</w:t>
            </w:r>
          </w:p>
        </w:tc>
      </w:tr>
      <w:tr w:rsidR="003C7963" w:rsidRPr="00AB57B8" w14:paraId="10BE2D5C" w14:textId="77777777" w:rsidTr="00C40BC9">
        <w:tc>
          <w:tcPr>
            <w:tcW w:w="4140" w:type="dxa"/>
            <w:shd w:val="clear" w:color="auto" w:fill="auto"/>
          </w:tcPr>
          <w:p w14:paraId="3598307C" w14:textId="77777777" w:rsidR="003C7963" w:rsidRPr="00AB57B8" w:rsidRDefault="003C7963" w:rsidP="003C7963">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Italian vs. Spanish Samples</w:t>
            </w:r>
          </w:p>
        </w:tc>
        <w:tc>
          <w:tcPr>
            <w:tcW w:w="909" w:type="dxa"/>
            <w:shd w:val="clear" w:color="auto" w:fill="auto"/>
          </w:tcPr>
          <w:p w14:paraId="2A88D1C6" w14:textId="77777777" w:rsidR="003C7963" w:rsidRPr="00AB57B8" w:rsidRDefault="003C7963" w:rsidP="003C7963">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487</w:t>
            </w:r>
          </w:p>
        </w:tc>
        <w:tc>
          <w:tcPr>
            <w:tcW w:w="1274" w:type="dxa"/>
            <w:shd w:val="clear" w:color="auto" w:fill="auto"/>
          </w:tcPr>
          <w:p w14:paraId="5DE472C4" w14:textId="41CD1494" w:rsidR="003C7963" w:rsidRPr="00AB57B8" w:rsidRDefault="00764CE6" w:rsidP="003C7963">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6</w:t>
            </w:r>
            <w:r w:rsidR="003C7963" w:rsidRPr="00AB57B8">
              <w:rPr>
                <w:rFonts w:eastAsia="Calibri" w:cs="Times New Roman"/>
                <w:color w:val="000000"/>
                <w:sz w:val="22"/>
                <w:highlight w:val="white"/>
                <w:lang w:val="en-US" w:eastAsia="zh-CN"/>
              </w:rPr>
              <w:t>/6</w:t>
            </w:r>
          </w:p>
        </w:tc>
        <w:tc>
          <w:tcPr>
            <w:tcW w:w="1605" w:type="dxa"/>
            <w:shd w:val="clear" w:color="auto" w:fill="auto"/>
          </w:tcPr>
          <w:p w14:paraId="2013C13E" w14:textId="675A7097" w:rsidR="003C7963" w:rsidRPr="00AB57B8" w:rsidRDefault="00D728D8" w:rsidP="003C7963">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.62</w:t>
            </w:r>
          </w:p>
        </w:tc>
        <w:tc>
          <w:tcPr>
            <w:tcW w:w="653" w:type="dxa"/>
            <w:shd w:val="clear" w:color="auto" w:fill="auto"/>
          </w:tcPr>
          <w:p w14:paraId="30E91A8D" w14:textId="184AEEAB" w:rsidR="003C7963" w:rsidRPr="00AB57B8" w:rsidRDefault="00D728D8" w:rsidP="003C7963">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.14</w:t>
            </w:r>
          </w:p>
        </w:tc>
        <w:tc>
          <w:tcPr>
            <w:tcW w:w="1055" w:type="dxa"/>
            <w:shd w:val="clear" w:color="auto" w:fill="auto"/>
          </w:tcPr>
          <w:p w14:paraId="79AC6172" w14:textId="222EB1B1" w:rsidR="003C7963" w:rsidRPr="00AB57B8" w:rsidRDefault="003C7963" w:rsidP="003C7963">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&lt;.001</w:t>
            </w:r>
          </w:p>
        </w:tc>
        <w:tc>
          <w:tcPr>
            <w:tcW w:w="2177" w:type="dxa"/>
            <w:shd w:val="clear" w:color="auto" w:fill="auto"/>
          </w:tcPr>
          <w:p w14:paraId="65234487" w14:textId="54F6D69A" w:rsidR="003C7963" w:rsidRPr="00AB57B8" w:rsidRDefault="003C7963" w:rsidP="003C7963">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w:t>
            </w:r>
            <w:r w:rsidR="00D728D8" w:rsidRPr="00AB57B8">
              <w:rPr>
                <w:rFonts w:eastAsia="Calibri" w:cs="Times New Roman"/>
                <w:color w:val="000000"/>
                <w:sz w:val="22"/>
                <w:highlight w:val="white"/>
                <w:lang w:val="en-US" w:eastAsia="zh-CN"/>
              </w:rPr>
              <w:t>.34</w:t>
            </w:r>
            <w:r w:rsidRPr="00AB57B8">
              <w:rPr>
                <w:rFonts w:eastAsia="Calibri" w:cs="Times New Roman"/>
                <w:color w:val="000000"/>
                <w:sz w:val="22"/>
                <w:highlight w:val="white"/>
                <w:lang w:val="en-US" w:eastAsia="zh-CN"/>
              </w:rPr>
              <w:t xml:space="preserve">, </w:t>
            </w:r>
            <w:r w:rsidR="00D728D8" w:rsidRPr="00AB57B8">
              <w:rPr>
                <w:rFonts w:eastAsia="Calibri" w:cs="Times New Roman"/>
                <w:color w:val="000000"/>
                <w:sz w:val="22"/>
                <w:highlight w:val="white"/>
                <w:lang w:val="en-US" w:eastAsia="zh-CN"/>
              </w:rPr>
              <w:t>.91</w:t>
            </w:r>
            <w:r w:rsidRPr="00AB57B8">
              <w:rPr>
                <w:rFonts w:eastAsia="Calibri" w:cs="Times New Roman"/>
                <w:color w:val="000000"/>
                <w:sz w:val="22"/>
                <w:highlight w:val="white"/>
                <w:lang w:val="en-US" w:eastAsia="zh-CN"/>
              </w:rPr>
              <w:t>]</w:t>
            </w:r>
          </w:p>
        </w:tc>
        <w:tc>
          <w:tcPr>
            <w:tcW w:w="749" w:type="dxa"/>
            <w:shd w:val="clear" w:color="auto" w:fill="auto"/>
          </w:tcPr>
          <w:p w14:paraId="1508E176" w14:textId="49375C58" w:rsidR="003C7963" w:rsidRPr="00AB57B8" w:rsidRDefault="00D728D8" w:rsidP="003C7963">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75.50</w:t>
            </w:r>
          </w:p>
        </w:tc>
      </w:tr>
      <w:tr w:rsidR="003C7963" w:rsidRPr="00AB57B8" w14:paraId="39B2A49A" w14:textId="77777777" w:rsidTr="00C40BC9">
        <w:tc>
          <w:tcPr>
            <w:tcW w:w="4140" w:type="dxa"/>
            <w:shd w:val="clear" w:color="auto" w:fill="auto"/>
          </w:tcPr>
          <w:p w14:paraId="6ADECC74" w14:textId="77777777" w:rsidR="003C7963" w:rsidRPr="00AB57B8" w:rsidRDefault="003C7963" w:rsidP="003C7963">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Muslim Lebanese vs. Egyptian Samples</w:t>
            </w:r>
          </w:p>
        </w:tc>
        <w:tc>
          <w:tcPr>
            <w:tcW w:w="909" w:type="dxa"/>
            <w:shd w:val="clear" w:color="auto" w:fill="auto"/>
          </w:tcPr>
          <w:p w14:paraId="00567A87" w14:textId="77777777" w:rsidR="003C7963" w:rsidRPr="00AB57B8" w:rsidRDefault="003C7963" w:rsidP="003C7963">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466</w:t>
            </w:r>
          </w:p>
        </w:tc>
        <w:tc>
          <w:tcPr>
            <w:tcW w:w="1274" w:type="dxa"/>
            <w:shd w:val="clear" w:color="auto" w:fill="auto"/>
          </w:tcPr>
          <w:p w14:paraId="10A72E3D" w14:textId="739B4828" w:rsidR="003C7963" w:rsidRPr="00AB57B8" w:rsidRDefault="00764CE6" w:rsidP="003C7963">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4</w:t>
            </w:r>
            <w:r w:rsidR="003C7963" w:rsidRPr="00AB57B8">
              <w:rPr>
                <w:rFonts w:eastAsia="Calibri" w:cs="Times New Roman"/>
                <w:color w:val="000000"/>
                <w:sz w:val="22"/>
                <w:highlight w:val="white"/>
                <w:lang w:val="en-US" w:eastAsia="zh-CN"/>
              </w:rPr>
              <w:t>/6</w:t>
            </w:r>
          </w:p>
        </w:tc>
        <w:tc>
          <w:tcPr>
            <w:tcW w:w="1605" w:type="dxa"/>
            <w:shd w:val="clear" w:color="auto" w:fill="auto"/>
          </w:tcPr>
          <w:p w14:paraId="78A59F8B" w14:textId="295FC0F8" w:rsidR="003C7963" w:rsidRPr="00AB57B8" w:rsidRDefault="00573552" w:rsidP="003C7963">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.45</w:t>
            </w:r>
          </w:p>
        </w:tc>
        <w:tc>
          <w:tcPr>
            <w:tcW w:w="653" w:type="dxa"/>
            <w:shd w:val="clear" w:color="auto" w:fill="auto"/>
          </w:tcPr>
          <w:p w14:paraId="04E68759" w14:textId="65928C23" w:rsidR="003C7963" w:rsidRPr="00AB57B8" w:rsidRDefault="00573552" w:rsidP="003C7963">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.12</w:t>
            </w:r>
          </w:p>
        </w:tc>
        <w:tc>
          <w:tcPr>
            <w:tcW w:w="1055" w:type="dxa"/>
            <w:shd w:val="clear" w:color="auto" w:fill="auto"/>
          </w:tcPr>
          <w:p w14:paraId="1AE323F2" w14:textId="027687D0" w:rsidR="003C7963" w:rsidRPr="00AB57B8" w:rsidRDefault="003C7963" w:rsidP="003C7963">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&lt;.001</w:t>
            </w:r>
          </w:p>
        </w:tc>
        <w:tc>
          <w:tcPr>
            <w:tcW w:w="2177" w:type="dxa"/>
            <w:shd w:val="clear" w:color="auto" w:fill="auto"/>
          </w:tcPr>
          <w:p w14:paraId="16E6C0C0" w14:textId="1BD6BB28" w:rsidR="003C7963" w:rsidRPr="00AB57B8" w:rsidRDefault="003C7963" w:rsidP="003C7963">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w:t>
            </w:r>
            <w:r w:rsidR="00573552" w:rsidRPr="00AB57B8">
              <w:rPr>
                <w:rFonts w:eastAsia="Calibri" w:cs="Times New Roman"/>
                <w:color w:val="000000"/>
                <w:sz w:val="22"/>
                <w:highlight w:val="white"/>
                <w:lang w:val="en-US" w:eastAsia="zh-CN"/>
              </w:rPr>
              <w:t>.22</w:t>
            </w:r>
            <w:r w:rsidRPr="00AB57B8">
              <w:rPr>
                <w:rFonts w:eastAsia="Calibri" w:cs="Times New Roman"/>
                <w:color w:val="000000"/>
                <w:sz w:val="22"/>
                <w:highlight w:val="white"/>
                <w:lang w:val="en-US" w:eastAsia="zh-CN"/>
              </w:rPr>
              <w:t xml:space="preserve">, </w:t>
            </w:r>
            <w:r w:rsidR="00573552" w:rsidRPr="00AB57B8">
              <w:rPr>
                <w:rFonts w:eastAsia="Calibri" w:cs="Times New Roman"/>
                <w:color w:val="000000"/>
                <w:sz w:val="22"/>
                <w:highlight w:val="white"/>
                <w:lang w:val="en-US" w:eastAsia="zh-CN"/>
              </w:rPr>
              <w:t>.68</w:t>
            </w:r>
            <w:r w:rsidRPr="00AB57B8">
              <w:rPr>
                <w:rFonts w:eastAsia="Calibri" w:cs="Times New Roman"/>
                <w:color w:val="000000"/>
                <w:sz w:val="22"/>
                <w:highlight w:val="white"/>
                <w:lang w:val="en-US" w:eastAsia="zh-CN"/>
              </w:rPr>
              <w:t>]</w:t>
            </w:r>
          </w:p>
        </w:tc>
        <w:tc>
          <w:tcPr>
            <w:tcW w:w="749" w:type="dxa"/>
            <w:shd w:val="clear" w:color="auto" w:fill="auto"/>
          </w:tcPr>
          <w:p w14:paraId="2D7D4451" w14:textId="6ACB66F2" w:rsidR="003C7963" w:rsidRPr="00AB57B8" w:rsidRDefault="00573552" w:rsidP="003C7963">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82.31</w:t>
            </w:r>
          </w:p>
        </w:tc>
      </w:tr>
      <w:tr w:rsidR="003C7963" w:rsidRPr="00AB57B8" w14:paraId="6E0400A0" w14:textId="77777777" w:rsidTr="00C40BC9">
        <w:tc>
          <w:tcPr>
            <w:tcW w:w="4140" w:type="dxa"/>
            <w:shd w:val="clear" w:color="auto" w:fill="auto"/>
          </w:tcPr>
          <w:p w14:paraId="1561853C" w14:textId="77777777" w:rsidR="003C7963" w:rsidRPr="00AB57B8" w:rsidRDefault="003C7963" w:rsidP="003C7963">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Greek vs. Greek Cypriot Samples</w:t>
            </w:r>
          </w:p>
        </w:tc>
        <w:tc>
          <w:tcPr>
            <w:tcW w:w="909" w:type="dxa"/>
            <w:shd w:val="clear" w:color="auto" w:fill="auto"/>
          </w:tcPr>
          <w:p w14:paraId="594107BE" w14:textId="77777777" w:rsidR="003C7963" w:rsidRPr="00AB57B8" w:rsidRDefault="003C7963" w:rsidP="003C7963">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796</w:t>
            </w:r>
          </w:p>
        </w:tc>
        <w:tc>
          <w:tcPr>
            <w:tcW w:w="1274" w:type="dxa"/>
            <w:shd w:val="clear" w:color="auto" w:fill="auto"/>
          </w:tcPr>
          <w:p w14:paraId="2ED2DFAA" w14:textId="272C10EE" w:rsidR="003C7963" w:rsidRPr="00AB57B8" w:rsidRDefault="00764CE6" w:rsidP="003C7963">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5</w:t>
            </w:r>
            <w:r w:rsidR="003C7963" w:rsidRPr="00AB57B8">
              <w:rPr>
                <w:rFonts w:eastAsia="Calibri" w:cs="Times New Roman"/>
                <w:color w:val="000000"/>
                <w:sz w:val="22"/>
                <w:highlight w:val="white"/>
                <w:lang w:val="en-US" w:eastAsia="zh-CN"/>
              </w:rPr>
              <w:t>/6</w:t>
            </w:r>
          </w:p>
        </w:tc>
        <w:tc>
          <w:tcPr>
            <w:tcW w:w="1605" w:type="dxa"/>
            <w:shd w:val="clear" w:color="auto" w:fill="auto"/>
          </w:tcPr>
          <w:p w14:paraId="6ADB35DA" w14:textId="727D9C6D" w:rsidR="003C7963" w:rsidRPr="00AB57B8" w:rsidRDefault="00F55C9E" w:rsidP="003C7963">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.41</w:t>
            </w:r>
          </w:p>
        </w:tc>
        <w:tc>
          <w:tcPr>
            <w:tcW w:w="653" w:type="dxa"/>
            <w:shd w:val="clear" w:color="auto" w:fill="auto"/>
          </w:tcPr>
          <w:p w14:paraId="76ADD5C4" w14:textId="2407CAEF" w:rsidR="003C7963" w:rsidRPr="00AB57B8" w:rsidRDefault="00F55C9E" w:rsidP="003C7963">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.08</w:t>
            </w:r>
          </w:p>
        </w:tc>
        <w:tc>
          <w:tcPr>
            <w:tcW w:w="1055" w:type="dxa"/>
            <w:shd w:val="clear" w:color="auto" w:fill="auto"/>
          </w:tcPr>
          <w:p w14:paraId="05EEBDDD" w14:textId="6D805BCE" w:rsidR="003C7963" w:rsidRPr="00AB57B8" w:rsidRDefault="003C7963" w:rsidP="003C7963">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&lt;.001</w:t>
            </w:r>
          </w:p>
        </w:tc>
        <w:tc>
          <w:tcPr>
            <w:tcW w:w="2177" w:type="dxa"/>
            <w:shd w:val="clear" w:color="auto" w:fill="auto"/>
          </w:tcPr>
          <w:p w14:paraId="32F66BED" w14:textId="6DBAA5FE" w:rsidR="003C7963" w:rsidRPr="00AB57B8" w:rsidRDefault="003C7963" w:rsidP="003C7963">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w:t>
            </w:r>
            <w:r w:rsidR="00F55C9E" w:rsidRPr="00AB57B8">
              <w:rPr>
                <w:rFonts w:eastAsia="Calibri" w:cs="Times New Roman"/>
                <w:color w:val="000000"/>
                <w:sz w:val="22"/>
                <w:highlight w:val="white"/>
                <w:lang w:val="en-US" w:eastAsia="zh-CN"/>
              </w:rPr>
              <w:t>.25</w:t>
            </w:r>
            <w:r w:rsidRPr="00AB57B8">
              <w:rPr>
                <w:rFonts w:eastAsia="Calibri" w:cs="Times New Roman"/>
                <w:color w:val="000000"/>
                <w:sz w:val="22"/>
                <w:highlight w:val="white"/>
                <w:lang w:val="en-US" w:eastAsia="zh-CN"/>
              </w:rPr>
              <w:t xml:space="preserve">, </w:t>
            </w:r>
            <w:r w:rsidR="00F55C9E" w:rsidRPr="00AB57B8">
              <w:rPr>
                <w:rFonts w:eastAsia="Calibri" w:cs="Times New Roman"/>
                <w:color w:val="000000"/>
                <w:sz w:val="22"/>
                <w:highlight w:val="white"/>
                <w:lang w:val="en-US" w:eastAsia="zh-CN"/>
              </w:rPr>
              <w:t>.57</w:t>
            </w:r>
            <w:r w:rsidRPr="00AB57B8">
              <w:rPr>
                <w:rFonts w:eastAsia="Calibri" w:cs="Times New Roman"/>
                <w:color w:val="000000"/>
                <w:sz w:val="22"/>
                <w:highlight w:val="white"/>
                <w:lang w:val="en-US" w:eastAsia="zh-CN"/>
              </w:rPr>
              <w:t>]</w:t>
            </w:r>
          </w:p>
        </w:tc>
        <w:tc>
          <w:tcPr>
            <w:tcW w:w="749" w:type="dxa"/>
            <w:shd w:val="clear" w:color="auto" w:fill="auto"/>
          </w:tcPr>
          <w:p w14:paraId="3297361F" w14:textId="03CB365C" w:rsidR="003C7963" w:rsidRPr="00AB57B8" w:rsidRDefault="00F55C9E" w:rsidP="003C7963">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83.79</w:t>
            </w:r>
          </w:p>
        </w:tc>
      </w:tr>
      <w:tr w:rsidR="003C7963" w:rsidRPr="00AB57B8" w14:paraId="0568DDAF" w14:textId="77777777" w:rsidTr="00C40BC9">
        <w:tc>
          <w:tcPr>
            <w:tcW w:w="4140" w:type="dxa"/>
            <w:shd w:val="clear" w:color="auto" w:fill="auto"/>
          </w:tcPr>
          <w:p w14:paraId="2A98F143" w14:textId="77777777" w:rsidR="003C7963" w:rsidRPr="00AB57B8" w:rsidRDefault="003C7963" w:rsidP="003C7963">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Greek Cypriot vs. Turkish Cypriot Samples</w:t>
            </w:r>
          </w:p>
        </w:tc>
        <w:tc>
          <w:tcPr>
            <w:tcW w:w="909" w:type="dxa"/>
            <w:shd w:val="clear" w:color="auto" w:fill="auto"/>
          </w:tcPr>
          <w:p w14:paraId="486C69FC" w14:textId="77777777" w:rsidR="003C7963" w:rsidRPr="00AB57B8" w:rsidRDefault="003C7963" w:rsidP="003C7963">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442</w:t>
            </w:r>
          </w:p>
        </w:tc>
        <w:tc>
          <w:tcPr>
            <w:tcW w:w="1274" w:type="dxa"/>
            <w:shd w:val="clear" w:color="auto" w:fill="auto"/>
          </w:tcPr>
          <w:p w14:paraId="022ACFCD" w14:textId="6092519A" w:rsidR="003C7963" w:rsidRPr="00AB57B8" w:rsidRDefault="00764CE6" w:rsidP="003C7963">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2</w:t>
            </w:r>
            <w:r w:rsidR="003C7963" w:rsidRPr="00AB57B8">
              <w:rPr>
                <w:rFonts w:eastAsia="Calibri" w:cs="Times New Roman"/>
                <w:color w:val="000000"/>
                <w:sz w:val="22"/>
                <w:highlight w:val="white"/>
                <w:lang w:val="en-US" w:eastAsia="zh-CN"/>
              </w:rPr>
              <w:t>/6</w:t>
            </w:r>
          </w:p>
        </w:tc>
        <w:tc>
          <w:tcPr>
            <w:tcW w:w="1605" w:type="dxa"/>
            <w:shd w:val="clear" w:color="auto" w:fill="auto"/>
          </w:tcPr>
          <w:p w14:paraId="3F72AA7D" w14:textId="322B092B" w:rsidR="003C7963" w:rsidRPr="00AB57B8" w:rsidRDefault="0036238C" w:rsidP="003C7963">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.15</w:t>
            </w:r>
          </w:p>
        </w:tc>
        <w:tc>
          <w:tcPr>
            <w:tcW w:w="653" w:type="dxa"/>
            <w:shd w:val="clear" w:color="auto" w:fill="auto"/>
          </w:tcPr>
          <w:p w14:paraId="2D034E09" w14:textId="5FA849A6" w:rsidR="003C7963" w:rsidRPr="00AB57B8" w:rsidRDefault="0036238C" w:rsidP="003C7963">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.04</w:t>
            </w:r>
          </w:p>
        </w:tc>
        <w:tc>
          <w:tcPr>
            <w:tcW w:w="1055" w:type="dxa"/>
            <w:shd w:val="clear" w:color="auto" w:fill="auto"/>
          </w:tcPr>
          <w:p w14:paraId="72D58AD4" w14:textId="16D93613" w:rsidR="003C7963" w:rsidRPr="00AB57B8" w:rsidRDefault="003C7963" w:rsidP="003C7963">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&lt;.001</w:t>
            </w:r>
          </w:p>
        </w:tc>
        <w:tc>
          <w:tcPr>
            <w:tcW w:w="2177" w:type="dxa"/>
            <w:shd w:val="clear" w:color="auto" w:fill="auto"/>
          </w:tcPr>
          <w:p w14:paraId="053BE5E0" w14:textId="050CBED6" w:rsidR="003C7963" w:rsidRPr="00AB57B8" w:rsidRDefault="003C7963" w:rsidP="003C7963">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w:t>
            </w:r>
            <w:r w:rsidR="0036238C" w:rsidRPr="00AB57B8">
              <w:rPr>
                <w:rFonts w:eastAsia="Calibri" w:cs="Times New Roman"/>
                <w:color w:val="000000"/>
                <w:sz w:val="22"/>
                <w:highlight w:val="white"/>
                <w:lang w:val="en-US" w:eastAsia="zh-CN"/>
              </w:rPr>
              <w:t>.06</w:t>
            </w:r>
            <w:r w:rsidRPr="00AB57B8">
              <w:rPr>
                <w:rFonts w:eastAsia="Calibri" w:cs="Times New Roman"/>
                <w:color w:val="000000"/>
                <w:sz w:val="22"/>
                <w:highlight w:val="white"/>
                <w:lang w:val="en-US" w:eastAsia="zh-CN"/>
              </w:rPr>
              <w:t xml:space="preserve">, </w:t>
            </w:r>
            <w:r w:rsidR="0036238C" w:rsidRPr="00AB57B8">
              <w:rPr>
                <w:rFonts w:eastAsia="Calibri" w:cs="Times New Roman"/>
                <w:color w:val="000000"/>
                <w:sz w:val="22"/>
                <w:highlight w:val="white"/>
                <w:lang w:val="en-US" w:eastAsia="zh-CN"/>
              </w:rPr>
              <w:t>.23</w:t>
            </w:r>
            <w:r w:rsidRPr="00AB57B8">
              <w:rPr>
                <w:rFonts w:eastAsia="Calibri" w:cs="Times New Roman"/>
                <w:color w:val="000000"/>
                <w:sz w:val="22"/>
                <w:highlight w:val="white"/>
                <w:lang w:val="en-US" w:eastAsia="zh-CN"/>
              </w:rPr>
              <w:t>]</w:t>
            </w:r>
          </w:p>
        </w:tc>
        <w:tc>
          <w:tcPr>
            <w:tcW w:w="749" w:type="dxa"/>
            <w:shd w:val="clear" w:color="auto" w:fill="auto"/>
          </w:tcPr>
          <w:p w14:paraId="65EE636B" w14:textId="37957A5F" w:rsidR="003C7963" w:rsidRPr="00AB57B8" w:rsidRDefault="0036238C" w:rsidP="003C7963">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94.19</w:t>
            </w:r>
          </w:p>
        </w:tc>
      </w:tr>
      <w:tr w:rsidR="003C7963" w:rsidRPr="00AB57B8" w14:paraId="1DEC4CFF" w14:textId="77777777" w:rsidTr="00C40BC9">
        <w:tc>
          <w:tcPr>
            <w:tcW w:w="4140" w:type="dxa"/>
            <w:shd w:val="clear" w:color="auto" w:fill="auto"/>
          </w:tcPr>
          <w:p w14:paraId="230D45F0" w14:textId="77777777" w:rsidR="003C7963" w:rsidRPr="00AB57B8" w:rsidRDefault="003C7963" w:rsidP="003C7963">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Catholic vs. Orthodox Samples</w:t>
            </w:r>
          </w:p>
        </w:tc>
        <w:tc>
          <w:tcPr>
            <w:tcW w:w="909" w:type="dxa"/>
            <w:shd w:val="clear" w:color="auto" w:fill="auto"/>
          </w:tcPr>
          <w:p w14:paraId="4F40C6FA" w14:textId="77777777" w:rsidR="003C7963" w:rsidRPr="00AB57B8" w:rsidRDefault="003C7963" w:rsidP="003C7963">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1,280</w:t>
            </w:r>
          </w:p>
        </w:tc>
        <w:tc>
          <w:tcPr>
            <w:tcW w:w="1274" w:type="dxa"/>
            <w:shd w:val="clear" w:color="auto" w:fill="auto"/>
          </w:tcPr>
          <w:p w14:paraId="031E46E8" w14:textId="6851644C" w:rsidR="003C7963" w:rsidRPr="00AB57B8" w:rsidRDefault="00764CE6" w:rsidP="003C7963">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4</w:t>
            </w:r>
            <w:r w:rsidR="003C7963" w:rsidRPr="00AB57B8">
              <w:rPr>
                <w:rFonts w:eastAsia="Calibri" w:cs="Times New Roman"/>
                <w:color w:val="000000"/>
                <w:sz w:val="22"/>
                <w:highlight w:val="white"/>
                <w:lang w:val="en-US" w:eastAsia="zh-CN"/>
              </w:rPr>
              <w:t>/6</w:t>
            </w:r>
          </w:p>
        </w:tc>
        <w:tc>
          <w:tcPr>
            <w:tcW w:w="1605" w:type="dxa"/>
            <w:shd w:val="clear" w:color="auto" w:fill="auto"/>
          </w:tcPr>
          <w:p w14:paraId="3B92DCD7" w14:textId="3E9C0C6D" w:rsidR="003C7963" w:rsidRPr="00AB57B8" w:rsidRDefault="00704E0D" w:rsidP="003C7963">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.19</w:t>
            </w:r>
          </w:p>
        </w:tc>
        <w:tc>
          <w:tcPr>
            <w:tcW w:w="653" w:type="dxa"/>
            <w:shd w:val="clear" w:color="auto" w:fill="auto"/>
          </w:tcPr>
          <w:p w14:paraId="0C2F048B" w14:textId="2797C826" w:rsidR="003C7963" w:rsidRPr="00AB57B8" w:rsidRDefault="00704E0D" w:rsidP="003C7963">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.05</w:t>
            </w:r>
          </w:p>
        </w:tc>
        <w:tc>
          <w:tcPr>
            <w:tcW w:w="1055" w:type="dxa"/>
            <w:shd w:val="clear" w:color="auto" w:fill="auto"/>
          </w:tcPr>
          <w:p w14:paraId="02CE0A36" w14:textId="4FB37312" w:rsidR="003C7963" w:rsidRPr="00AB57B8" w:rsidRDefault="003C7963" w:rsidP="003C7963">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&lt;.001</w:t>
            </w:r>
          </w:p>
        </w:tc>
        <w:tc>
          <w:tcPr>
            <w:tcW w:w="2177" w:type="dxa"/>
            <w:shd w:val="clear" w:color="auto" w:fill="auto"/>
          </w:tcPr>
          <w:p w14:paraId="356A788F" w14:textId="278620A2" w:rsidR="003C7963" w:rsidRPr="00AB57B8" w:rsidRDefault="003C7963" w:rsidP="003C7963">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w:t>
            </w:r>
            <w:r w:rsidR="00704E0D" w:rsidRPr="00AB57B8">
              <w:rPr>
                <w:rFonts w:eastAsia="Calibri" w:cs="Times New Roman"/>
                <w:color w:val="000000"/>
                <w:sz w:val="22"/>
                <w:highlight w:val="white"/>
                <w:lang w:val="en-US" w:eastAsia="zh-CN"/>
              </w:rPr>
              <w:t>.09</w:t>
            </w:r>
            <w:r w:rsidRPr="00AB57B8">
              <w:rPr>
                <w:rFonts w:eastAsia="Calibri" w:cs="Times New Roman"/>
                <w:color w:val="000000"/>
                <w:sz w:val="22"/>
                <w:highlight w:val="white"/>
                <w:lang w:val="en-US" w:eastAsia="zh-CN"/>
              </w:rPr>
              <w:t xml:space="preserve">, </w:t>
            </w:r>
            <w:r w:rsidR="00704E0D" w:rsidRPr="00AB57B8">
              <w:rPr>
                <w:rFonts w:eastAsia="Calibri" w:cs="Times New Roman"/>
                <w:color w:val="000000"/>
                <w:sz w:val="22"/>
                <w:highlight w:val="white"/>
                <w:lang w:val="en-US" w:eastAsia="zh-CN"/>
              </w:rPr>
              <w:t>.29</w:t>
            </w:r>
            <w:r w:rsidRPr="00AB57B8">
              <w:rPr>
                <w:rFonts w:eastAsia="Calibri" w:cs="Times New Roman"/>
                <w:color w:val="000000"/>
                <w:sz w:val="22"/>
                <w:highlight w:val="white"/>
                <w:lang w:val="en-US" w:eastAsia="zh-CN"/>
              </w:rPr>
              <w:t>]</w:t>
            </w:r>
          </w:p>
        </w:tc>
        <w:tc>
          <w:tcPr>
            <w:tcW w:w="749" w:type="dxa"/>
            <w:shd w:val="clear" w:color="auto" w:fill="auto"/>
          </w:tcPr>
          <w:p w14:paraId="509FCF9B" w14:textId="3B797C39" w:rsidR="003C7963" w:rsidRPr="00AB57B8" w:rsidRDefault="00704E0D" w:rsidP="003C7963">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92.39</w:t>
            </w:r>
          </w:p>
        </w:tc>
      </w:tr>
      <w:tr w:rsidR="003C7963" w:rsidRPr="00AB57B8" w14:paraId="6976C6AE" w14:textId="77777777" w:rsidTr="00C40BC9">
        <w:tc>
          <w:tcPr>
            <w:tcW w:w="4140" w:type="dxa"/>
            <w:shd w:val="clear" w:color="auto" w:fill="auto"/>
          </w:tcPr>
          <w:p w14:paraId="0D528464" w14:textId="77777777" w:rsidR="003C7963" w:rsidRPr="00AB57B8" w:rsidRDefault="003C7963" w:rsidP="003C7963">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Turkish vs. Turkish Cypriot Samples</w:t>
            </w:r>
          </w:p>
        </w:tc>
        <w:tc>
          <w:tcPr>
            <w:tcW w:w="909" w:type="dxa"/>
            <w:shd w:val="clear" w:color="auto" w:fill="auto"/>
          </w:tcPr>
          <w:p w14:paraId="31ADBB2F" w14:textId="77777777" w:rsidR="003C7963" w:rsidRPr="00AB57B8" w:rsidRDefault="003C7963" w:rsidP="003C7963">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478</w:t>
            </w:r>
          </w:p>
        </w:tc>
        <w:tc>
          <w:tcPr>
            <w:tcW w:w="1274" w:type="dxa"/>
            <w:shd w:val="clear" w:color="auto" w:fill="auto"/>
          </w:tcPr>
          <w:p w14:paraId="70F2BF28" w14:textId="1581B245" w:rsidR="003C7963" w:rsidRPr="00AB57B8" w:rsidRDefault="00764CE6" w:rsidP="003C7963">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2</w:t>
            </w:r>
            <w:r w:rsidR="003C7963" w:rsidRPr="00AB57B8">
              <w:rPr>
                <w:rFonts w:eastAsia="Calibri" w:cs="Times New Roman"/>
                <w:color w:val="000000"/>
                <w:sz w:val="22"/>
                <w:highlight w:val="white"/>
                <w:lang w:val="en-US" w:eastAsia="zh-CN"/>
              </w:rPr>
              <w:t>/6</w:t>
            </w:r>
          </w:p>
        </w:tc>
        <w:tc>
          <w:tcPr>
            <w:tcW w:w="1605" w:type="dxa"/>
            <w:shd w:val="clear" w:color="auto" w:fill="auto"/>
          </w:tcPr>
          <w:p w14:paraId="2B9C4D81" w14:textId="1B63A041" w:rsidR="003C7963" w:rsidRPr="00AB57B8" w:rsidRDefault="00AD0F38" w:rsidP="003C7963">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.22</w:t>
            </w:r>
          </w:p>
        </w:tc>
        <w:tc>
          <w:tcPr>
            <w:tcW w:w="653" w:type="dxa"/>
            <w:shd w:val="clear" w:color="auto" w:fill="auto"/>
          </w:tcPr>
          <w:p w14:paraId="26561DF7" w14:textId="4CDF24FA" w:rsidR="003C7963" w:rsidRPr="00AB57B8" w:rsidRDefault="00AD0F38" w:rsidP="003C7963">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.08</w:t>
            </w:r>
          </w:p>
        </w:tc>
        <w:tc>
          <w:tcPr>
            <w:tcW w:w="1055" w:type="dxa"/>
            <w:shd w:val="clear" w:color="auto" w:fill="auto"/>
          </w:tcPr>
          <w:p w14:paraId="50C846E0" w14:textId="2F83B369" w:rsidR="003C7963" w:rsidRPr="00AB57B8" w:rsidRDefault="0046507D" w:rsidP="003C7963">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.008</w:t>
            </w:r>
          </w:p>
        </w:tc>
        <w:tc>
          <w:tcPr>
            <w:tcW w:w="2177" w:type="dxa"/>
            <w:shd w:val="clear" w:color="auto" w:fill="auto"/>
          </w:tcPr>
          <w:p w14:paraId="2E53D76B" w14:textId="50109F42" w:rsidR="003C7963" w:rsidRPr="00AB57B8" w:rsidRDefault="003C7963" w:rsidP="003C7963">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w:t>
            </w:r>
            <w:r w:rsidR="00AD0F38" w:rsidRPr="00AB57B8">
              <w:rPr>
                <w:rFonts w:eastAsia="Calibri" w:cs="Times New Roman"/>
                <w:color w:val="000000"/>
                <w:sz w:val="22"/>
                <w:highlight w:val="white"/>
                <w:lang w:val="en-US" w:eastAsia="zh-CN"/>
              </w:rPr>
              <w:t>.06</w:t>
            </w:r>
            <w:r w:rsidRPr="00AB57B8">
              <w:rPr>
                <w:rFonts w:eastAsia="Calibri" w:cs="Times New Roman"/>
                <w:color w:val="000000"/>
                <w:sz w:val="22"/>
                <w:highlight w:val="white"/>
                <w:lang w:val="en-US" w:eastAsia="zh-CN"/>
              </w:rPr>
              <w:t xml:space="preserve">, </w:t>
            </w:r>
            <w:r w:rsidR="00AD0F38" w:rsidRPr="00AB57B8">
              <w:rPr>
                <w:rFonts w:eastAsia="Calibri" w:cs="Times New Roman"/>
                <w:color w:val="000000"/>
                <w:sz w:val="22"/>
                <w:highlight w:val="white"/>
                <w:lang w:val="en-US" w:eastAsia="zh-CN"/>
              </w:rPr>
              <w:t>.39</w:t>
            </w:r>
            <w:r w:rsidRPr="00AB57B8">
              <w:rPr>
                <w:rFonts w:eastAsia="Calibri" w:cs="Times New Roman"/>
                <w:color w:val="000000"/>
                <w:sz w:val="22"/>
                <w:highlight w:val="white"/>
                <w:lang w:val="en-US" w:eastAsia="zh-CN"/>
              </w:rPr>
              <w:t>]</w:t>
            </w:r>
          </w:p>
        </w:tc>
        <w:tc>
          <w:tcPr>
            <w:tcW w:w="749" w:type="dxa"/>
            <w:shd w:val="clear" w:color="auto" w:fill="auto"/>
          </w:tcPr>
          <w:p w14:paraId="617BE7C1" w14:textId="5D6A7922" w:rsidR="003C7963" w:rsidRPr="00AB57B8" w:rsidRDefault="00AD0F38" w:rsidP="003C7963">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91.14</w:t>
            </w:r>
          </w:p>
        </w:tc>
      </w:tr>
      <w:tr w:rsidR="003C7963" w:rsidRPr="00AB57B8" w14:paraId="020263E8" w14:textId="77777777" w:rsidTr="00C40BC9">
        <w:tc>
          <w:tcPr>
            <w:tcW w:w="4140" w:type="dxa"/>
            <w:tcBorders>
              <w:bottom w:val="single" w:sz="4" w:space="0" w:color="000000"/>
            </w:tcBorders>
            <w:shd w:val="clear" w:color="auto" w:fill="auto"/>
          </w:tcPr>
          <w:p w14:paraId="0CB0ECD0" w14:textId="77777777" w:rsidR="003C7963" w:rsidRPr="00AB57B8" w:rsidRDefault="003C7963" w:rsidP="003C7963">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Lebanese Christians vs. Lebanese Muslims</w:t>
            </w:r>
          </w:p>
        </w:tc>
        <w:tc>
          <w:tcPr>
            <w:tcW w:w="909" w:type="dxa"/>
            <w:tcBorders>
              <w:bottom w:val="single" w:sz="4" w:space="0" w:color="000000"/>
            </w:tcBorders>
            <w:shd w:val="clear" w:color="auto" w:fill="auto"/>
          </w:tcPr>
          <w:p w14:paraId="7A7994BE" w14:textId="77777777" w:rsidR="003C7963" w:rsidRPr="00AB57B8" w:rsidRDefault="003C7963" w:rsidP="003C7963">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223</w:t>
            </w:r>
          </w:p>
        </w:tc>
        <w:tc>
          <w:tcPr>
            <w:tcW w:w="1274" w:type="dxa"/>
            <w:tcBorders>
              <w:bottom w:val="single" w:sz="4" w:space="0" w:color="000000"/>
            </w:tcBorders>
            <w:shd w:val="clear" w:color="auto" w:fill="auto"/>
          </w:tcPr>
          <w:p w14:paraId="254C2B2C" w14:textId="2BA0C1CE" w:rsidR="003C7963" w:rsidRPr="00AB57B8" w:rsidRDefault="00764CE6" w:rsidP="003C7963">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1</w:t>
            </w:r>
            <w:r w:rsidR="003C7963" w:rsidRPr="00AB57B8">
              <w:rPr>
                <w:rFonts w:eastAsia="Calibri" w:cs="Times New Roman"/>
                <w:color w:val="000000"/>
                <w:sz w:val="22"/>
                <w:highlight w:val="white"/>
                <w:lang w:val="en-US" w:eastAsia="zh-CN"/>
              </w:rPr>
              <w:t>/6</w:t>
            </w:r>
          </w:p>
        </w:tc>
        <w:tc>
          <w:tcPr>
            <w:tcW w:w="1605" w:type="dxa"/>
            <w:tcBorders>
              <w:bottom w:val="single" w:sz="4" w:space="0" w:color="000000"/>
            </w:tcBorders>
            <w:shd w:val="clear" w:color="auto" w:fill="auto"/>
          </w:tcPr>
          <w:p w14:paraId="7620EB0E" w14:textId="48C783AD" w:rsidR="003C7963" w:rsidRPr="00AB57B8" w:rsidRDefault="0046507D" w:rsidP="003C7963">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.17</w:t>
            </w:r>
          </w:p>
        </w:tc>
        <w:tc>
          <w:tcPr>
            <w:tcW w:w="653" w:type="dxa"/>
            <w:tcBorders>
              <w:bottom w:val="single" w:sz="4" w:space="0" w:color="000000"/>
            </w:tcBorders>
            <w:shd w:val="clear" w:color="auto" w:fill="auto"/>
          </w:tcPr>
          <w:p w14:paraId="67E68181" w14:textId="55E534C4" w:rsidR="003C7963" w:rsidRPr="00AB57B8" w:rsidRDefault="0046507D" w:rsidP="003C7963">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.06</w:t>
            </w:r>
          </w:p>
        </w:tc>
        <w:tc>
          <w:tcPr>
            <w:tcW w:w="1055" w:type="dxa"/>
            <w:tcBorders>
              <w:bottom w:val="single" w:sz="4" w:space="0" w:color="000000"/>
            </w:tcBorders>
            <w:shd w:val="clear" w:color="auto" w:fill="auto"/>
          </w:tcPr>
          <w:p w14:paraId="110310CD" w14:textId="26A4974F" w:rsidR="003C7963" w:rsidRPr="00AB57B8" w:rsidRDefault="0046507D" w:rsidP="003C7963">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.004</w:t>
            </w:r>
          </w:p>
        </w:tc>
        <w:tc>
          <w:tcPr>
            <w:tcW w:w="2177" w:type="dxa"/>
            <w:tcBorders>
              <w:bottom w:val="single" w:sz="4" w:space="0" w:color="000000"/>
            </w:tcBorders>
            <w:shd w:val="clear" w:color="auto" w:fill="auto"/>
          </w:tcPr>
          <w:p w14:paraId="3DA84145" w14:textId="06B8B83F" w:rsidR="003C7963" w:rsidRPr="00AB57B8" w:rsidRDefault="003C7963" w:rsidP="003C7963">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w:t>
            </w:r>
            <w:r w:rsidR="0046507D" w:rsidRPr="00AB57B8">
              <w:rPr>
                <w:rFonts w:eastAsia="Calibri" w:cs="Times New Roman"/>
                <w:color w:val="000000"/>
                <w:sz w:val="22"/>
                <w:highlight w:val="white"/>
                <w:lang w:val="en-US" w:eastAsia="zh-CN"/>
              </w:rPr>
              <w:t>.06</w:t>
            </w:r>
            <w:r w:rsidRPr="00AB57B8">
              <w:rPr>
                <w:rFonts w:eastAsia="Calibri" w:cs="Times New Roman"/>
                <w:color w:val="000000"/>
                <w:sz w:val="22"/>
                <w:highlight w:val="white"/>
                <w:lang w:val="en-US" w:eastAsia="zh-CN"/>
              </w:rPr>
              <w:t xml:space="preserve">, </w:t>
            </w:r>
            <w:r w:rsidR="0046507D" w:rsidRPr="00AB57B8">
              <w:rPr>
                <w:rFonts w:eastAsia="Calibri" w:cs="Times New Roman"/>
                <w:color w:val="000000"/>
                <w:sz w:val="22"/>
                <w:highlight w:val="white"/>
                <w:lang w:val="en-US" w:eastAsia="zh-CN"/>
              </w:rPr>
              <w:t>.29</w:t>
            </w:r>
            <w:r w:rsidRPr="00AB57B8">
              <w:rPr>
                <w:rFonts w:eastAsia="Calibri" w:cs="Times New Roman"/>
                <w:color w:val="000000"/>
                <w:sz w:val="22"/>
                <w:highlight w:val="white"/>
                <w:lang w:val="en-US" w:eastAsia="zh-CN"/>
              </w:rPr>
              <w:t>]</w:t>
            </w:r>
          </w:p>
        </w:tc>
        <w:tc>
          <w:tcPr>
            <w:tcW w:w="749" w:type="dxa"/>
            <w:tcBorders>
              <w:bottom w:val="single" w:sz="4" w:space="0" w:color="000000"/>
            </w:tcBorders>
            <w:shd w:val="clear" w:color="auto" w:fill="auto"/>
          </w:tcPr>
          <w:p w14:paraId="7ADCC1C4" w14:textId="2E4DA03B" w:rsidR="003C7963" w:rsidRPr="00AB57B8" w:rsidRDefault="0046507D" w:rsidP="003C7963">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93.11</w:t>
            </w:r>
          </w:p>
        </w:tc>
      </w:tr>
    </w:tbl>
    <w:p w14:paraId="30BF7DBE" w14:textId="669BD075" w:rsidR="00953C77" w:rsidRPr="00AB57B8" w:rsidRDefault="003C7963" w:rsidP="003C7963">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i/>
          <w:color w:val="000000"/>
          <w:sz w:val="22"/>
          <w:highlight w:val="white"/>
          <w:lang w:val="en-US" w:eastAsia="zh-CN"/>
        </w:rPr>
        <w:t xml:space="preserve">Note. </w:t>
      </w:r>
      <w:r w:rsidRPr="00AB57B8">
        <w:rPr>
          <w:rFonts w:eastAsia="Calibri" w:cs="Times New Roman"/>
          <w:color w:val="000000"/>
          <w:sz w:val="22"/>
          <w:highlight w:val="white"/>
          <w:lang w:val="en-US" w:eastAsia="zh-CN"/>
        </w:rPr>
        <w:t xml:space="preserve">Hedges’ g: Overall meta-analytically derived mean effect size, </w:t>
      </w:r>
      <w:r w:rsidRPr="00AB57B8">
        <w:rPr>
          <w:rFonts w:eastAsia="Calibri" w:cs="Times New Roman"/>
          <w:i/>
          <w:color w:val="000000"/>
          <w:sz w:val="22"/>
          <w:highlight w:val="white"/>
          <w:lang w:val="en-US" w:eastAsia="zh-CN"/>
        </w:rPr>
        <w:t>SE</w:t>
      </w:r>
      <w:r w:rsidRPr="00AB57B8">
        <w:rPr>
          <w:rFonts w:eastAsia="Calibri" w:cs="Times New Roman"/>
          <w:color w:val="000000"/>
          <w:sz w:val="22"/>
          <w:highlight w:val="white"/>
          <w:lang w:val="en-US" w:eastAsia="zh-CN"/>
        </w:rPr>
        <w:t xml:space="preserve">: standard error, PCR: Percentage of common responses which expresses overlap or similarities between two groups </w:t>
      </w:r>
      <w:r w:rsidRPr="00AB57B8">
        <w:rPr>
          <w:rFonts w:eastAsia="Calibri" w:cs="Times New Roman"/>
          <w:color w:val="000000"/>
          <w:sz w:val="22"/>
          <w:lang w:val="en-US" w:eastAsia="zh-CN"/>
        </w:rPr>
        <w:t>(Hanel et al., 2019; Inman &amp; Bradley, 1989)</w:t>
      </w:r>
      <w:r w:rsidRPr="00AB57B8">
        <w:rPr>
          <w:rFonts w:eastAsia="Calibri" w:cs="Times New Roman"/>
          <w:color w:val="000000"/>
          <w:sz w:val="22"/>
          <w:highlight w:val="white"/>
          <w:lang w:val="en-US" w:eastAsia="zh-CN"/>
        </w:rPr>
        <w:t xml:space="preserve">. Comparisons are listed in ascending order using overall ES and PCR figures. </w:t>
      </w:r>
    </w:p>
    <w:p w14:paraId="2763855B" w14:textId="77777777" w:rsidR="00953C77" w:rsidRPr="00AB57B8" w:rsidRDefault="00953C77">
      <w:pPr>
        <w:spacing w:after="160" w:line="259" w:lineRule="auto"/>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br w:type="page"/>
      </w:r>
    </w:p>
    <w:p w14:paraId="2FFFAC8E" w14:textId="0FC88205" w:rsidR="00953C77" w:rsidRPr="00AB57B8" w:rsidRDefault="00953C77" w:rsidP="00953C77">
      <w:pPr>
        <w:spacing w:line="360" w:lineRule="auto"/>
        <w:ind w:firstLine="0"/>
        <w:rPr>
          <w:rFonts w:eastAsia="Calibri" w:cs="Times New Roman"/>
          <w:b/>
          <w:color w:val="000000"/>
          <w:sz w:val="22"/>
          <w:highlight w:val="white"/>
          <w:lang w:val="en-US" w:eastAsia="zh-CN"/>
        </w:rPr>
      </w:pPr>
      <w:r w:rsidRPr="00AB57B8">
        <w:rPr>
          <w:rFonts w:eastAsia="Calibri" w:cs="Times New Roman"/>
          <w:b/>
          <w:color w:val="000000"/>
          <w:sz w:val="22"/>
          <w:highlight w:val="white"/>
          <w:lang w:val="en-US" w:eastAsia="zh-CN"/>
        </w:rPr>
        <w:t>Table S</w:t>
      </w:r>
      <w:r w:rsidR="002E1B12" w:rsidRPr="00AB57B8">
        <w:rPr>
          <w:rFonts w:eastAsia="Calibri" w:cs="Times New Roman"/>
          <w:b/>
          <w:color w:val="000000"/>
          <w:sz w:val="22"/>
          <w:highlight w:val="white"/>
          <w:lang w:val="en-US" w:eastAsia="zh-CN"/>
        </w:rPr>
        <w:t>11</w:t>
      </w:r>
    </w:p>
    <w:p w14:paraId="7E8B9BC6" w14:textId="3C8336BD" w:rsidR="00953C77" w:rsidRPr="00AB57B8" w:rsidRDefault="00953C77" w:rsidP="00953C77">
      <w:pPr>
        <w:pBdr>
          <w:top w:val="nil"/>
          <w:left w:val="nil"/>
          <w:bottom w:val="nil"/>
          <w:right w:val="nil"/>
          <w:between w:val="nil"/>
        </w:pBdr>
        <w:spacing w:line="360" w:lineRule="auto"/>
        <w:ind w:firstLine="0"/>
        <w:rPr>
          <w:rFonts w:eastAsia="Times New Roman" w:cs="Times New Roman"/>
          <w:color w:val="000000"/>
          <w:sz w:val="22"/>
          <w:lang w:val="en-US" w:eastAsia="zh-CN"/>
        </w:rPr>
      </w:pPr>
      <w:r w:rsidRPr="00AB57B8">
        <w:rPr>
          <w:rFonts w:eastAsia="Calibri" w:cs="Times New Roman"/>
          <w:i/>
          <w:color w:val="000000"/>
          <w:sz w:val="22"/>
          <w:highlight w:val="white"/>
          <w:lang w:val="en-US" w:eastAsia="zh-CN"/>
        </w:rPr>
        <w:t xml:space="preserve">Comparison between Pairs of Cultural Groups: Perceived societal concerns </w:t>
      </w:r>
    </w:p>
    <w:tbl>
      <w:tblPr>
        <w:tblW w:w="12562" w:type="dxa"/>
        <w:tblInd w:w="-216" w:type="dxa"/>
        <w:tblBorders>
          <w:top w:val="single" w:sz="4" w:space="0" w:color="000000"/>
          <w:bottom w:val="single" w:sz="4" w:space="0" w:color="000000"/>
          <w:insideH w:val="single" w:sz="4" w:space="0" w:color="000000"/>
        </w:tblBorders>
        <w:tblLayout w:type="fixed"/>
        <w:tblLook w:val="0000" w:firstRow="0" w:lastRow="0" w:firstColumn="0" w:lastColumn="0" w:noHBand="0" w:noVBand="0"/>
      </w:tblPr>
      <w:tblGrid>
        <w:gridCol w:w="4140"/>
        <w:gridCol w:w="909"/>
        <w:gridCol w:w="1274"/>
        <w:gridCol w:w="1605"/>
        <w:gridCol w:w="653"/>
        <w:gridCol w:w="1055"/>
        <w:gridCol w:w="2177"/>
        <w:gridCol w:w="749"/>
      </w:tblGrid>
      <w:tr w:rsidR="00953C77" w:rsidRPr="00AB57B8" w14:paraId="6BA86BFE" w14:textId="77777777" w:rsidTr="00C40BC9">
        <w:tc>
          <w:tcPr>
            <w:tcW w:w="4140" w:type="dxa"/>
            <w:tcBorders>
              <w:top w:val="single" w:sz="4" w:space="0" w:color="000000"/>
              <w:bottom w:val="single" w:sz="4" w:space="0" w:color="000000"/>
            </w:tcBorders>
            <w:shd w:val="clear" w:color="auto" w:fill="auto"/>
            <w:vAlign w:val="center"/>
          </w:tcPr>
          <w:p w14:paraId="4CE3F31D" w14:textId="77777777" w:rsidR="00953C77" w:rsidRPr="00AB57B8" w:rsidRDefault="00953C77" w:rsidP="00C40BC9">
            <w:pPr>
              <w:pBdr>
                <w:top w:val="nil"/>
                <w:left w:val="nil"/>
                <w:bottom w:val="nil"/>
                <w:right w:val="nil"/>
                <w:between w:val="nil"/>
              </w:pBdr>
              <w:spacing w:line="276" w:lineRule="auto"/>
              <w:ind w:firstLine="0"/>
              <w:jc w:val="center"/>
              <w:rPr>
                <w:rFonts w:eastAsia="Calibri" w:cs="Times New Roman"/>
                <w:b/>
                <w:color w:val="000000"/>
                <w:sz w:val="22"/>
                <w:highlight w:val="white"/>
                <w:lang w:val="en-US" w:eastAsia="zh-CN"/>
              </w:rPr>
            </w:pPr>
            <w:r w:rsidRPr="00AB57B8">
              <w:rPr>
                <w:rFonts w:eastAsia="Calibri" w:cs="Times New Roman"/>
                <w:b/>
                <w:color w:val="000000"/>
                <w:sz w:val="22"/>
                <w:highlight w:val="white"/>
                <w:lang w:val="en-US" w:eastAsia="zh-CN"/>
              </w:rPr>
              <w:t>Groups</w:t>
            </w:r>
          </w:p>
        </w:tc>
        <w:tc>
          <w:tcPr>
            <w:tcW w:w="909" w:type="dxa"/>
            <w:tcBorders>
              <w:top w:val="single" w:sz="4" w:space="0" w:color="000000"/>
              <w:bottom w:val="single" w:sz="4" w:space="0" w:color="000000"/>
            </w:tcBorders>
            <w:shd w:val="clear" w:color="auto" w:fill="auto"/>
            <w:vAlign w:val="center"/>
          </w:tcPr>
          <w:p w14:paraId="5FF286DC" w14:textId="77777777" w:rsidR="00953C77" w:rsidRPr="00AB57B8" w:rsidRDefault="00953C77" w:rsidP="00C40BC9">
            <w:pPr>
              <w:pBdr>
                <w:top w:val="nil"/>
                <w:left w:val="nil"/>
                <w:bottom w:val="nil"/>
                <w:right w:val="nil"/>
                <w:between w:val="nil"/>
              </w:pBdr>
              <w:spacing w:line="276" w:lineRule="auto"/>
              <w:ind w:firstLine="0"/>
              <w:jc w:val="center"/>
              <w:rPr>
                <w:rFonts w:eastAsia="Calibri" w:cs="Times New Roman"/>
                <w:b/>
                <w:i/>
                <w:color w:val="000000"/>
                <w:sz w:val="22"/>
                <w:highlight w:val="white"/>
                <w:lang w:val="en-US" w:eastAsia="zh-CN"/>
              </w:rPr>
            </w:pPr>
            <w:r w:rsidRPr="00AB57B8">
              <w:rPr>
                <w:rFonts w:eastAsia="Calibri" w:cs="Times New Roman"/>
                <w:b/>
                <w:i/>
                <w:color w:val="000000"/>
                <w:sz w:val="22"/>
                <w:highlight w:val="white"/>
                <w:lang w:val="en-US" w:eastAsia="zh-CN"/>
              </w:rPr>
              <w:t>n</w:t>
            </w:r>
          </w:p>
        </w:tc>
        <w:tc>
          <w:tcPr>
            <w:tcW w:w="1274" w:type="dxa"/>
            <w:tcBorders>
              <w:top w:val="single" w:sz="4" w:space="0" w:color="000000"/>
              <w:bottom w:val="single" w:sz="4" w:space="0" w:color="000000"/>
            </w:tcBorders>
            <w:shd w:val="clear" w:color="auto" w:fill="auto"/>
            <w:vAlign w:val="center"/>
          </w:tcPr>
          <w:p w14:paraId="762C9244" w14:textId="77777777" w:rsidR="00953C77" w:rsidRPr="00AB57B8" w:rsidRDefault="00953C77" w:rsidP="00C40BC9">
            <w:pPr>
              <w:pBdr>
                <w:top w:val="nil"/>
                <w:left w:val="nil"/>
                <w:bottom w:val="nil"/>
                <w:right w:val="nil"/>
                <w:between w:val="nil"/>
              </w:pBdr>
              <w:spacing w:line="276" w:lineRule="auto"/>
              <w:ind w:firstLine="0"/>
              <w:jc w:val="center"/>
              <w:rPr>
                <w:rFonts w:eastAsia="Calibri" w:cs="Times New Roman"/>
                <w:b/>
                <w:color w:val="000000"/>
                <w:sz w:val="22"/>
                <w:highlight w:val="white"/>
                <w:lang w:val="en-US" w:eastAsia="zh-CN"/>
              </w:rPr>
            </w:pPr>
            <w:r w:rsidRPr="00AB57B8">
              <w:rPr>
                <w:rFonts w:eastAsia="Calibri" w:cs="Times New Roman"/>
                <w:b/>
                <w:color w:val="000000"/>
                <w:sz w:val="22"/>
                <w:highlight w:val="white"/>
                <w:lang w:val="en-US" w:eastAsia="zh-CN"/>
              </w:rPr>
              <w:t xml:space="preserve"># of sign.  </w:t>
            </w:r>
            <w:r w:rsidRPr="00AB57B8">
              <w:rPr>
                <w:rFonts w:eastAsia="Calibri" w:cs="Times New Roman"/>
                <w:b/>
                <w:color w:val="000000"/>
                <w:sz w:val="22"/>
                <w:highlight w:val="white"/>
                <w:lang w:val="en-US" w:eastAsia="zh-CN"/>
              </w:rPr>
              <w:br/>
              <w:t>differences</w:t>
            </w:r>
          </w:p>
        </w:tc>
        <w:tc>
          <w:tcPr>
            <w:tcW w:w="1605" w:type="dxa"/>
            <w:tcBorders>
              <w:top w:val="single" w:sz="4" w:space="0" w:color="000000"/>
              <w:bottom w:val="single" w:sz="4" w:space="0" w:color="000000"/>
            </w:tcBorders>
            <w:shd w:val="clear" w:color="auto" w:fill="auto"/>
            <w:vAlign w:val="center"/>
          </w:tcPr>
          <w:p w14:paraId="26F42D92" w14:textId="77777777" w:rsidR="00953C77" w:rsidRPr="00AB57B8" w:rsidRDefault="00953C77" w:rsidP="00C40BC9">
            <w:pPr>
              <w:pBdr>
                <w:top w:val="nil"/>
                <w:left w:val="nil"/>
                <w:bottom w:val="nil"/>
                <w:right w:val="nil"/>
                <w:between w:val="nil"/>
              </w:pBdr>
              <w:spacing w:line="276" w:lineRule="auto"/>
              <w:ind w:firstLine="0"/>
              <w:jc w:val="center"/>
              <w:rPr>
                <w:rFonts w:eastAsia="Calibri" w:cs="Times New Roman"/>
                <w:b/>
                <w:color w:val="000000"/>
                <w:sz w:val="22"/>
                <w:highlight w:val="white"/>
                <w:lang w:val="en-US" w:eastAsia="zh-CN"/>
              </w:rPr>
            </w:pPr>
            <w:r w:rsidRPr="00AB57B8">
              <w:rPr>
                <w:rFonts w:eastAsia="Calibri" w:cs="Times New Roman"/>
                <w:b/>
                <w:color w:val="000000"/>
                <w:sz w:val="22"/>
                <w:highlight w:val="white"/>
                <w:lang w:val="en-US" w:eastAsia="zh-CN"/>
              </w:rPr>
              <w:t>Hedges’ g</w:t>
            </w:r>
          </w:p>
        </w:tc>
        <w:tc>
          <w:tcPr>
            <w:tcW w:w="653" w:type="dxa"/>
            <w:tcBorders>
              <w:top w:val="single" w:sz="4" w:space="0" w:color="000000"/>
              <w:bottom w:val="single" w:sz="4" w:space="0" w:color="000000"/>
            </w:tcBorders>
            <w:shd w:val="clear" w:color="auto" w:fill="auto"/>
            <w:vAlign w:val="center"/>
          </w:tcPr>
          <w:p w14:paraId="0084FF0D" w14:textId="77777777" w:rsidR="00953C77" w:rsidRPr="00AB57B8" w:rsidRDefault="00953C77" w:rsidP="00C40BC9">
            <w:pPr>
              <w:pBdr>
                <w:top w:val="nil"/>
                <w:left w:val="nil"/>
                <w:bottom w:val="nil"/>
                <w:right w:val="nil"/>
                <w:between w:val="nil"/>
              </w:pBdr>
              <w:spacing w:line="276" w:lineRule="auto"/>
              <w:ind w:firstLine="0"/>
              <w:jc w:val="center"/>
              <w:rPr>
                <w:rFonts w:eastAsia="Calibri" w:cs="Times New Roman"/>
                <w:b/>
                <w:color w:val="000000"/>
                <w:sz w:val="22"/>
                <w:highlight w:val="white"/>
                <w:lang w:val="en-US" w:eastAsia="zh-CN"/>
              </w:rPr>
            </w:pPr>
            <w:r w:rsidRPr="00AB57B8">
              <w:rPr>
                <w:rFonts w:eastAsia="Calibri" w:cs="Times New Roman"/>
                <w:b/>
                <w:color w:val="000000"/>
                <w:sz w:val="22"/>
                <w:highlight w:val="white"/>
                <w:lang w:val="en-US" w:eastAsia="zh-CN"/>
              </w:rPr>
              <w:t>SE</w:t>
            </w:r>
          </w:p>
        </w:tc>
        <w:tc>
          <w:tcPr>
            <w:tcW w:w="1055" w:type="dxa"/>
            <w:tcBorders>
              <w:top w:val="single" w:sz="4" w:space="0" w:color="000000"/>
              <w:bottom w:val="single" w:sz="4" w:space="0" w:color="000000"/>
            </w:tcBorders>
            <w:shd w:val="clear" w:color="auto" w:fill="auto"/>
            <w:vAlign w:val="center"/>
          </w:tcPr>
          <w:p w14:paraId="0939545E" w14:textId="77777777" w:rsidR="00953C77" w:rsidRPr="00AB57B8" w:rsidRDefault="00953C77" w:rsidP="00C40BC9">
            <w:pPr>
              <w:pBdr>
                <w:top w:val="nil"/>
                <w:left w:val="nil"/>
                <w:bottom w:val="nil"/>
                <w:right w:val="nil"/>
                <w:between w:val="nil"/>
              </w:pBdr>
              <w:spacing w:line="276" w:lineRule="auto"/>
              <w:ind w:firstLine="0"/>
              <w:jc w:val="center"/>
              <w:rPr>
                <w:rFonts w:eastAsia="Calibri" w:cs="Times New Roman"/>
                <w:b/>
                <w:i/>
                <w:color w:val="000000"/>
                <w:sz w:val="22"/>
                <w:highlight w:val="white"/>
                <w:lang w:val="en-US" w:eastAsia="zh-CN"/>
              </w:rPr>
            </w:pPr>
            <w:r w:rsidRPr="00AB57B8">
              <w:rPr>
                <w:rFonts w:eastAsia="Calibri" w:cs="Times New Roman"/>
                <w:b/>
                <w:i/>
                <w:color w:val="000000"/>
                <w:sz w:val="22"/>
                <w:highlight w:val="white"/>
                <w:lang w:val="en-US" w:eastAsia="zh-CN"/>
              </w:rPr>
              <w:t>p</w:t>
            </w:r>
          </w:p>
        </w:tc>
        <w:tc>
          <w:tcPr>
            <w:tcW w:w="2177" w:type="dxa"/>
            <w:tcBorders>
              <w:top w:val="single" w:sz="4" w:space="0" w:color="000000"/>
              <w:bottom w:val="single" w:sz="4" w:space="0" w:color="000000"/>
            </w:tcBorders>
            <w:shd w:val="clear" w:color="auto" w:fill="auto"/>
            <w:vAlign w:val="center"/>
          </w:tcPr>
          <w:p w14:paraId="776647EE" w14:textId="77777777" w:rsidR="00953C77" w:rsidRPr="00AB57B8" w:rsidRDefault="00953C77" w:rsidP="00C40BC9">
            <w:pPr>
              <w:pBdr>
                <w:top w:val="nil"/>
                <w:left w:val="nil"/>
                <w:bottom w:val="nil"/>
                <w:right w:val="nil"/>
                <w:between w:val="nil"/>
              </w:pBdr>
              <w:spacing w:line="276" w:lineRule="auto"/>
              <w:ind w:firstLine="0"/>
              <w:jc w:val="center"/>
              <w:rPr>
                <w:rFonts w:eastAsia="Calibri" w:cs="Times New Roman"/>
                <w:b/>
                <w:color w:val="000000"/>
                <w:sz w:val="22"/>
                <w:highlight w:val="white"/>
                <w:lang w:val="en-US" w:eastAsia="zh-CN"/>
              </w:rPr>
            </w:pPr>
            <w:r w:rsidRPr="00AB57B8">
              <w:rPr>
                <w:rFonts w:eastAsia="Calibri" w:cs="Times New Roman"/>
                <w:b/>
                <w:color w:val="000000"/>
                <w:sz w:val="22"/>
                <w:highlight w:val="white"/>
                <w:lang w:val="en-US" w:eastAsia="zh-CN"/>
              </w:rPr>
              <w:t>95%-CI</w:t>
            </w:r>
          </w:p>
        </w:tc>
        <w:tc>
          <w:tcPr>
            <w:tcW w:w="749" w:type="dxa"/>
            <w:tcBorders>
              <w:top w:val="single" w:sz="4" w:space="0" w:color="000000"/>
              <w:bottom w:val="single" w:sz="4" w:space="0" w:color="000000"/>
            </w:tcBorders>
            <w:shd w:val="clear" w:color="auto" w:fill="auto"/>
            <w:vAlign w:val="center"/>
          </w:tcPr>
          <w:p w14:paraId="29E25A21" w14:textId="77777777" w:rsidR="00953C77" w:rsidRPr="00AB57B8" w:rsidRDefault="00953C77" w:rsidP="00C40BC9">
            <w:pPr>
              <w:pBdr>
                <w:top w:val="nil"/>
                <w:left w:val="nil"/>
                <w:bottom w:val="nil"/>
                <w:right w:val="nil"/>
                <w:between w:val="nil"/>
              </w:pBdr>
              <w:spacing w:line="276" w:lineRule="auto"/>
              <w:ind w:firstLine="0"/>
              <w:jc w:val="center"/>
              <w:rPr>
                <w:rFonts w:eastAsia="Calibri" w:cs="Times New Roman"/>
                <w:b/>
                <w:color w:val="000000"/>
                <w:sz w:val="22"/>
                <w:highlight w:val="white"/>
                <w:lang w:val="en-US" w:eastAsia="zh-CN"/>
              </w:rPr>
            </w:pPr>
            <w:r w:rsidRPr="00AB57B8">
              <w:rPr>
                <w:rFonts w:eastAsia="Calibri" w:cs="Times New Roman"/>
                <w:b/>
                <w:color w:val="000000"/>
                <w:sz w:val="22"/>
                <w:highlight w:val="white"/>
                <w:lang w:val="en-US" w:eastAsia="zh-CN"/>
              </w:rPr>
              <w:t>PCR</w:t>
            </w:r>
          </w:p>
        </w:tc>
      </w:tr>
      <w:tr w:rsidR="00953C77" w:rsidRPr="00AB57B8" w14:paraId="6EE34BC8" w14:textId="77777777" w:rsidTr="00C40BC9">
        <w:tc>
          <w:tcPr>
            <w:tcW w:w="4140" w:type="dxa"/>
            <w:tcBorders>
              <w:top w:val="single" w:sz="4" w:space="0" w:color="000000"/>
            </w:tcBorders>
            <w:shd w:val="clear" w:color="auto" w:fill="auto"/>
          </w:tcPr>
          <w:p w14:paraId="3743DE78" w14:textId="77777777" w:rsidR="00953C77" w:rsidRPr="00AB57B8" w:rsidRDefault="00953C77" w:rsidP="00C40BC9">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Greek vs. Turkish Samples</w:t>
            </w:r>
          </w:p>
        </w:tc>
        <w:tc>
          <w:tcPr>
            <w:tcW w:w="909" w:type="dxa"/>
            <w:tcBorders>
              <w:top w:val="single" w:sz="4" w:space="0" w:color="000000"/>
            </w:tcBorders>
            <w:shd w:val="clear" w:color="auto" w:fill="auto"/>
          </w:tcPr>
          <w:p w14:paraId="41BA6A59" w14:textId="77777777" w:rsidR="00953C77" w:rsidRPr="00AB57B8" w:rsidRDefault="00953C77" w:rsidP="00C40BC9">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830</w:t>
            </w:r>
          </w:p>
        </w:tc>
        <w:tc>
          <w:tcPr>
            <w:tcW w:w="1274" w:type="dxa"/>
            <w:tcBorders>
              <w:top w:val="single" w:sz="4" w:space="0" w:color="000000"/>
            </w:tcBorders>
            <w:shd w:val="clear" w:color="auto" w:fill="auto"/>
          </w:tcPr>
          <w:p w14:paraId="278EC07C" w14:textId="5137D347" w:rsidR="00953C77" w:rsidRPr="00AB57B8" w:rsidRDefault="00764CE6" w:rsidP="00C40BC9">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5</w:t>
            </w:r>
            <w:r w:rsidR="00953C77" w:rsidRPr="00AB57B8">
              <w:rPr>
                <w:rFonts w:eastAsia="Calibri" w:cs="Times New Roman"/>
                <w:color w:val="000000"/>
                <w:sz w:val="22"/>
                <w:highlight w:val="white"/>
                <w:lang w:val="en-US" w:eastAsia="zh-CN"/>
              </w:rPr>
              <w:t>/6</w:t>
            </w:r>
          </w:p>
        </w:tc>
        <w:tc>
          <w:tcPr>
            <w:tcW w:w="1605" w:type="dxa"/>
            <w:tcBorders>
              <w:top w:val="single" w:sz="4" w:space="0" w:color="000000"/>
            </w:tcBorders>
            <w:shd w:val="clear" w:color="auto" w:fill="auto"/>
          </w:tcPr>
          <w:p w14:paraId="2A7B1AF5" w14:textId="7B228F45" w:rsidR="00953C77" w:rsidRPr="00AB57B8" w:rsidRDefault="008E37F7" w:rsidP="00C40BC9">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.39</w:t>
            </w:r>
          </w:p>
        </w:tc>
        <w:tc>
          <w:tcPr>
            <w:tcW w:w="653" w:type="dxa"/>
            <w:tcBorders>
              <w:top w:val="single" w:sz="4" w:space="0" w:color="000000"/>
            </w:tcBorders>
            <w:shd w:val="clear" w:color="auto" w:fill="auto"/>
          </w:tcPr>
          <w:p w14:paraId="4FC5EE89" w14:textId="7CB916B6" w:rsidR="00953C77" w:rsidRPr="00AB57B8" w:rsidRDefault="008E37F7" w:rsidP="00C40BC9">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.11</w:t>
            </w:r>
          </w:p>
        </w:tc>
        <w:tc>
          <w:tcPr>
            <w:tcW w:w="1055" w:type="dxa"/>
            <w:tcBorders>
              <w:top w:val="single" w:sz="4" w:space="0" w:color="000000"/>
            </w:tcBorders>
            <w:shd w:val="clear" w:color="auto" w:fill="auto"/>
          </w:tcPr>
          <w:p w14:paraId="775CED2F" w14:textId="67EAE6AD" w:rsidR="00953C77" w:rsidRPr="00AB57B8" w:rsidRDefault="0073488B" w:rsidP="00C40BC9">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&lt;.001</w:t>
            </w:r>
          </w:p>
        </w:tc>
        <w:tc>
          <w:tcPr>
            <w:tcW w:w="2177" w:type="dxa"/>
            <w:tcBorders>
              <w:top w:val="single" w:sz="4" w:space="0" w:color="000000"/>
            </w:tcBorders>
            <w:shd w:val="clear" w:color="auto" w:fill="auto"/>
          </w:tcPr>
          <w:p w14:paraId="43042819" w14:textId="62B3E09C" w:rsidR="00953C77" w:rsidRPr="00AB57B8" w:rsidRDefault="0073488B" w:rsidP="00C40BC9">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w:t>
            </w:r>
            <w:r w:rsidR="008E37F7" w:rsidRPr="00AB57B8">
              <w:rPr>
                <w:rFonts w:eastAsia="Calibri" w:cs="Times New Roman"/>
                <w:color w:val="000000"/>
                <w:sz w:val="22"/>
                <w:highlight w:val="white"/>
                <w:lang w:val="en-US" w:eastAsia="zh-CN"/>
              </w:rPr>
              <w:t>.17</w:t>
            </w:r>
            <w:r w:rsidRPr="00AB57B8">
              <w:rPr>
                <w:rFonts w:eastAsia="Calibri" w:cs="Times New Roman"/>
                <w:color w:val="000000"/>
                <w:sz w:val="22"/>
                <w:highlight w:val="white"/>
                <w:lang w:val="en-US" w:eastAsia="zh-CN"/>
              </w:rPr>
              <w:t xml:space="preserve">, </w:t>
            </w:r>
            <w:r w:rsidR="008E37F7" w:rsidRPr="00AB57B8">
              <w:rPr>
                <w:rFonts w:eastAsia="Calibri" w:cs="Times New Roman"/>
                <w:color w:val="000000"/>
                <w:sz w:val="22"/>
                <w:highlight w:val="white"/>
                <w:lang w:val="en-US" w:eastAsia="zh-CN"/>
              </w:rPr>
              <w:t>.62</w:t>
            </w:r>
            <w:r w:rsidRPr="00AB57B8">
              <w:rPr>
                <w:rFonts w:eastAsia="Calibri" w:cs="Times New Roman"/>
                <w:color w:val="000000"/>
                <w:sz w:val="22"/>
                <w:highlight w:val="white"/>
                <w:lang w:val="en-US" w:eastAsia="zh-CN"/>
              </w:rPr>
              <w:t>]</w:t>
            </w:r>
          </w:p>
        </w:tc>
        <w:tc>
          <w:tcPr>
            <w:tcW w:w="749" w:type="dxa"/>
            <w:tcBorders>
              <w:top w:val="single" w:sz="4" w:space="0" w:color="000000"/>
            </w:tcBorders>
            <w:shd w:val="clear" w:color="auto" w:fill="auto"/>
          </w:tcPr>
          <w:p w14:paraId="11832306" w14:textId="3B57F985" w:rsidR="00953C77" w:rsidRPr="00AB57B8" w:rsidRDefault="008E37F7" w:rsidP="00C40BC9">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84.40</w:t>
            </w:r>
          </w:p>
        </w:tc>
      </w:tr>
      <w:tr w:rsidR="0073488B" w:rsidRPr="00AB57B8" w14:paraId="587938BA" w14:textId="77777777" w:rsidTr="00C40BC9">
        <w:tc>
          <w:tcPr>
            <w:tcW w:w="4140" w:type="dxa"/>
            <w:shd w:val="clear" w:color="auto" w:fill="auto"/>
          </w:tcPr>
          <w:p w14:paraId="20DF371D" w14:textId="77777777" w:rsidR="0073488B" w:rsidRPr="00AB57B8" w:rsidRDefault="0073488B" w:rsidP="0073488B">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Arab- vs. non-Arab Muslim Samples</w:t>
            </w:r>
          </w:p>
        </w:tc>
        <w:tc>
          <w:tcPr>
            <w:tcW w:w="909" w:type="dxa"/>
            <w:shd w:val="clear" w:color="auto" w:fill="auto"/>
          </w:tcPr>
          <w:p w14:paraId="2E5205F7" w14:textId="77777777" w:rsidR="0073488B" w:rsidRPr="00AB57B8" w:rsidRDefault="0073488B" w:rsidP="0073488B">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703</w:t>
            </w:r>
          </w:p>
        </w:tc>
        <w:tc>
          <w:tcPr>
            <w:tcW w:w="1274" w:type="dxa"/>
            <w:shd w:val="clear" w:color="auto" w:fill="auto"/>
          </w:tcPr>
          <w:p w14:paraId="1BBB9193" w14:textId="65B123A8" w:rsidR="0073488B" w:rsidRPr="00AB57B8" w:rsidRDefault="00764CE6" w:rsidP="0073488B">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5</w:t>
            </w:r>
            <w:r w:rsidR="0073488B" w:rsidRPr="00AB57B8">
              <w:rPr>
                <w:rFonts w:eastAsia="Calibri" w:cs="Times New Roman"/>
                <w:color w:val="000000"/>
                <w:sz w:val="22"/>
                <w:highlight w:val="white"/>
                <w:lang w:val="en-US" w:eastAsia="zh-CN"/>
              </w:rPr>
              <w:t>/6</w:t>
            </w:r>
          </w:p>
        </w:tc>
        <w:tc>
          <w:tcPr>
            <w:tcW w:w="1605" w:type="dxa"/>
            <w:shd w:val="clear" w:color="auto" w:fill="auto"/>
          </w:tcPr>
          <w:p w14:paraId="05CC7AC4" w14:textId="7B1FF415" w:rsidR="0073488B" w:rsidRPr="00AB57B8" w:rsidRDefault="008E37F7" w:rsidP="0073488B">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.47</w:t>
            </w:r>
          </w:p>
        </w:tc>
        <w:tc>
          <w:tcPr>
            <w:tcW w:w="653" w:type="dxa"/>
            <w:shd w:val="clear" w:color="auto" w:fill="auto"/>
          </w:tcPr>
          <w:p w14:paraId="108E53D3" w14:textId="3F14FF21" w:rsidR="0073488B" w:rsidRPr="00AB57B8" w:rsidRDefault="008E37F7" w:rsidP="0073488B">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.12</w:t>
            </w:r>
          </w:p>
        </w:tc>
        <w:tc>
          <w:tcPr>
            <w:tcW w:w="1055" w:type="dxa"/>
            <w:shd w:val="clear" w:color="auto" w:fill="auto"/>
          </w:tcPr>
          <w:p w14:paraId="3F3275FB" w14:textId="7D317C4C" w:rsidR="0073488B" w:rsidRPr="00AB57B8" w:rsidRDefault="0073488B" w:rsidP="0073488B">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&lt;.001</w:t>
            </w:r>
          </w:p>
        </w:tc>
        <w:tc>
          <w:tcPr>
            <w:tcW w:w="2177" w:type="dxa"/>
            <w:shd w:val="clear" w:color="auto" w:fill="auto"/>
          </w:tcPr>
          <w:p w14:paraId="0DE4FE18" w14:textId="73E97F8F" w:rsidR="0073488B" w:rsidRPr="00AB57B8" w:rsidRDefault="0073488B" w:rsidP="0073488B">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w:t>
            </w:r>
            <w:r w:rsidR="008E37F7" w:rsidRPr="00AB57B8">
              <w:rPr>
                <w:rFonts w:eastAsia="Calibri" w:cs="Times New Roman"/>
                <w:color w:val="000000"/>
                <w:sz w:val="22"/>
                <w:highlight w:val="white"/>
                <w:lang w:val="en-US" w:eastAsia="zh-CN"/>
              </w:rPr>
              <w:t>.25</w:t>
            </w:r>
            <w:r w:rsidRPr="00AB57B8">
              <w:rPr>
                <w:rFonts w:eastAsia="Calibri" w:cs="Times New Roman"/>
                <w:color w:val="000000"/>
                <w:sz w:val="22"/>
                <w:highlight w:val="white"/>
                <w:lang w:val="en-US" w:eastAsia="zh-CN"/>
              </w:rPr>
              <w:t xml:space="preserve">, </w:t>
            </w:r>
            <w:r w:rsidR="008E37F7" w:rsidRPr="00AB57B8">
              <w:rPr>
                <w:rFonts w:eastAsia="Calibri" w:cs="Times New Roman"/>
                <w:color w:val="000000"/>
                <w:sz w:val="22"/>
                <w:highlight w:val="white"/>
                <w:lang w:val="en-US" w:eastAsia="zh-CN"/>
              </w:rPr>
              <w:t>.70</w:t>
            </w:r>
            <w:r w:rsidRPr="00AB57B8">
              <w:rPr>
                <w:rFonts w:eastAsia="Calibri" w:cs="Times New Roman"/>
                <w:color w:val="000000"/>
                <w:sz w:val="22"/>
                <w:highlight w:val="white"/>
                <w:lang w:val="en-US" w:eastAsia="zh-CN"/>
              </w:rPr>
              <w:t>]</w:t>
            </w:r>
          </w:p>
        </w:tc>
        <w:tc>
          <w:tcPr>
            <w:tcW w:w="749" w:type="dxa"/>
            <w:shd w:val="clear" w:color="auto" w:fill="auto"/>
          </w:tcPr>
          <w:p w14:paraId="24F4A561" w14:textId="438C0D52" w:rsidR="0073488B" w:rsidRPr="00AB57B8" w:rsidRDefault="008E37F7" w:rsidP="0073488B">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81.37</w:t>
            </w:r>
          </w:p>
        </w:tc>
      </w:tr>
      <w:tr w:rsidR="0073488B" w:rsidRPr="00AB57B8" w14:paraId="6AC1B8EA" w14:textId="77777777" w:rsidTr="00C40BC9">
        <w:tc>
          <w:tcPr>
            <w:tcW w:w="4140" w:type="dxa"/>
            <w:shd w:val="clear" w:color="auto" w:fill="auto"/>
          </w:tcPr>
          <w:p w14:paraId="3D822424" w14:textId="77777777" w:rsidR="0073488B" w:rsidRPr="00AB57B8" w:rsidRDefault="0073488B" w:rsidP="0073488B">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Italian vs. Spanish Samples</w:t>
            </w:r>
          </w:p>
        </w:tc>
        <w:tc>
          <w:tcPr>
            <w:tcW w:w="909" w:type="dxa"/>
            <w:shd w:val="clear" w:color="auto" w:fill="auto"/>
          </w:tcPr>
          <w:p w14:paraId="44B15A7C" w14:textId="77777777" w:rsidR="0073488B" w:rsidRPr="00AB57B8" w:rsidRDefault="0073488B" w:rsidP="0073488B">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487</w:t>
            </w:r>
          </w:p>
        </w:tc>
        <w:tc>
          <w:tcPr>
            <w:tcW w:w="1274" w:type="dxa"/>
            <w:shd w:val="clear" w:color="auto" w:fill="auto"/>
          </w:tcPr>
          <w:p w14:paraId="62E925FB" w14:textId="57B1CE34" w:rsidR="0073488B" w:rsidRPr="00AB57B8" w:rsidRDefault="00764CE6" w:rsidP="0073488B">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5</w:t>
            </w:r>
            <w:r w:rsidR="0073488B" w:rsidRPr="00AB57B8">
              <w:rPr>
                <w:rFonts w:eastAsia="Calibri" w:cs="Times New Roman"/>
                <w:color w:val="000000"/>
                <w:sz w:val="22"/>
                <w:highlight w:val="white"/>
                <w:lang w:val="en-US" w:eastAsia="zh-CN"/>
              </w:rPr>
              <w:t>/6</w:t>
            </w:r>
          </w:p>
        </w:tc>
        <w:tc>
          <w:tcPr>
            <w:tcW w:w="1605" w:type="dxa"/>
            <w:shd w:val="clear" w:color="auto" w:fill="auto"/>
          </w:tcPr>
          <w:p w14:paraId="2562ED58" w14:textId="1B936669" w:rsidR="0073488B" w:rsidRPr="00AB57B8" w:rsidRDefault="00D0182A" w:rsidP="0073488B">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.38</w:t>
            </w:r>
          </w:p>
        </w:tc>
        <w:tc>
          <w:tcPr>
            <w:tcW w:w="653" w:type="dxa"/>
            <w:shd w:val="clear" w:color="auto" w:fill="auto"/>
          </w:tcPr>
          <w:p w14:paraId="5F3816AB" w14:textId="628E2A0E" w:rsidR="0073488B" w:rsidRPr="00AB57B8" w:rsidRDefault="00D0182A" w:rsidP="0073488B">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.08</w:t>
            </w:r>
          </w:p>
        </w:tc>
        <w:tc>
          <w:tcPr>
            <w:tcW w:w="1055" w:type="dxa"/>
            <w:shd w:val="clear" w:color="auto" w:fill="auto"/>
          </w:tcPr>
          <w:p w14:paraId="05CA85D3" w14:textId="66EA354B" w:rsidR="0073488B" w:rsidRPr="00AB57B8" w:rsidRDefault="0073488B" w:rsidP="0073488B">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&lt;.001</w:t>
            </w:r>
          </w:p>
        </w:tc>
        <w:tc>
          <w:tcPr>
            <w:tcW w:w="2177" w:type="dxa"/>
            <w:shd w:val="clear" w:color="auto" w:fill="auto"/>
          </w:tcPr>
          <w:p w14:paraId="457CB21D" w14:textId="2BBBE784" w:rsidR="0073488B" w:rsidRPr="00AB57B8" w:rsidRDefault="0073488B" w:rsidP="0073488B">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w:t>
            </w:r>
            <w:r w:rsidR="00D0182A" w:rsidRPr="00AB57B8">
              <w:rPr>
                <w:rFonts w:eastAsia="Calibri" w:cs="Times New Roman"/>
                <w:color w:val="000000"/>
                <w:sz w:val="22"/>
                <w:highlight w:val="white"/>
                <w:lang w:val="en-US" w:eastAsia="zh-CN"/>
              </w:rPr>
              <w:t>.23</w:t>
            </w:r>
            <w:r w:rsidRPr="00AB57B8">
              <w:rPr>
                <w:rFonts w:eastAsia="Calibri" w:cs="Times New Roman"/>
                <w:color w:val="000000"/>
                <w:sz w:val="22"/>
                <w:highlight w:val="white"/>
                <w:lang w:val="en-US" w:eastAsia="zh-CN"/>
              </w:rPr>
              <w:t xml:space="preserve">, </w:t>
            </w:r>
            <w:r w:rsidR="00D0182A" w:rsidRPr="00AB57B8">
              <w:rPr>
                <w:rFonts w:eastAsia="Calibri" w:cs="Times New Roman"/>
                <w:color w:val="000000"/>
                <w:sz w:val="22"/>
                <w:highlight w:val="white"/>
                <w:lang w:val="en-US" w:eastAsia="zh-CN"/>
              </w:rPr>
              <w:t>.54</w:t>
            </w:r>
            <w:r w:rsidRPr="00AB57B8">
              <w:rPr>
                <w:rFonts w:eastAsia="Calibri" w:cs="Times New Roman"/>
                <w:color w:val="000000"/>
                <w:sz w:val="22"/>
                <w:highlight w:val="white"/>
                <w:lang w:val="en-US" w:eastAsia="zh-CN"/>
              </w:rPr>
              <w:t>]</w:t>
            </w:r>
          </w:p>
        </w:tc>
        <w:tc>
          <w:tcPr>
            <w:tcW w:w="749" w:type="dxa"/>
            <w:shd w:val="clear" w:color="auto" w:fill="auto"/>
          </w:tcPr>
          <w:p w14:paraId="5BC9E0CB" w14:textId="2186EFB1" w:rsidR="0073488B" w:rsidRPr="00AB57B8" w:rsidRDefault="00D0182A" w:rsidP="0073488B">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84.88</w:t>
            </w:r>
          </w:p>
        </w:tc>
      </w:tr>
      <w:tr w:rsidR="0073488B" w:rsidRPr="00AB57B8" w14:paraId="222C8DC3" w14:textId="77777777" w:rsidTr="00C40BC9">
        <w:tc>
          <w:tcPr>
            <w:tcW w:w="4140" w:type="dxa"/>
            <w:shd w:val="clear" w:color="auto" w:fill="auto"/>
          </w:tcPr>
          <w:p w14:paraId="24DFDBCD" w14:textId="77777777" w:rsidR="0073488B" w:rsidRPr="00AB57B8" w:rsidRDefault="0073488B" w:rsidP="0073488B">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Muslim Lebanese vs. Egyptian Samples</w:t>
            </w:r>
          </w:p>
        </w:tc>
        <w:tc>
          <w:tcPr>
            <w:tcW w:w="909" w:type="dxa"/>
            <w:shd w:val="clear" w:color="auto" w:fill="auto"/>
          </w:tcPr>
          <w:p w14:paraId="3B000570" w14:textId="77777777" w:rsidR="0073488B" w:rsidRPr="00AB57B8" w:rsidRDefault="0073488B" w:rsidP="0073488B">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466</w:t>
            </w:r>
          </w:p>
        </w:tc>
        <w:tc>
          <w:tcPr>
            <w:tcW w:w="1274" w:type="dxa"/>
            <w:shd w:val="clear" w:color="auto" w:fill="auto"/>
          </w:tcPr>
          <w:p w14:paraId="0ADD7BD9" w14:textId="5B40897D" w:rsidR="0073488B" w:rsidRPr="00AB57B8" w:rsidRDefault="00764CE6" w:rsidP="0073488B">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1</w:t>
            </w:r>
            <w:r w:rsidR="0073488B" w:rsidRPr="00AB57B8">
              <w:rPr>
                <w:rFonts w:eastAsia="Calibri" w:cs="Times New Roman"/>
                <w:color w:val="000000"/>
                <w:sz w:val="22"/>
                <w:highlight w:val="white"/>
                <w:lang w:val="en-US" w:eastAsia="zh-CN"/>
              </w:rPr>
              <w:t>/6</w:t>
            </w:r>
          </w:p>
        </w:tc>
        <w:tc>
          <w:tcPr>
            <w:tcW w:w="1605" w:type="dxa"/>
            <w:shd w:val="clear" w:color="auto" w:fill="auto"/>
          </w:tcPr>
          <w:p w14:paraId="6DE4E55B" w14:textId="773B1051" w:rsidR="0073488B" w:rsidRPr="00AB57B8" w:rsidRDefault="00D0182A" w:rsidP="0073488B">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.16</w:t>
            </w:r>
          </w:p>
        </w:tc>
        <w:tc>
          <w:tcPr>
            <w:tcW w:w="653" w:type="dxa"/>
            <w:shd w:val="clear" w:color="auto" w:fill="auto"/>
          </w:tcPr>
          <w:p w14:paraId="013FD6BD" w14:textId="20210F2F" w:rsidR="0073488B" w:rsidRPr="00AB57B8" w:rsidRDefault="00D0182A" w:rsidP="0073488B">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.04</w:t>
            </w:r>
          </w:p>
        </w:tc>
        <w:tc>
          <w:tcPr>
            <w:tcW w:w="1055" w:type="dxa"/>
            <w:shd w:val="clear" w:color="auto" w:fill="auto"/>
          </w:tcPr>
          <w:p w14:paraId="091DBBBF" w14:textId="4D639A6F" w:rsidR="0073488B" w:rsidRPr="00AB57B8" w:rsidRDefault="0073488B" w:rsidP="0073488B">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&lt;.001</w:t>
            </w:r>
          </w:p>
        </w:tc>
        <w:tc>
          <w:tcPr>
            <w:tcW w:w="2177" w:type="dxa"/>
            <w:shd w:val="clear" w:color="auto" w:fill="auto"/>
          </w:tcPr>
          <w:p w14:paraId="54B852DF" w14:textId="510F6057" w:rsidR="0073488B" w:rsidRPr="00AB57B8" w:rsidRDefault="0073488B" w:rsidP="0073488B">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w:t>
            </w:r>
            <w:r w:rsidR="00D0182A" w:rsidRPr="00AB57B8">
              <w:rPr>
                <w:rFonts w:eastAsia="Calibri" w:cs="Times New Roman"/>
                <w:color w:val="000000"/>
                <w:sz w:val="22"/>
                <w:highlight w:val="white"/>
                <w:lang w:val="en-US" w:eastAsia="zh-CN"/>
              </w:rPr>
              <w:t>.08</w:t>
            </w:r>
            <w:r w:rsidRPr="00AB57B8">
              <w:rPr>
                <w:rFonts w:eastAsia="Calibri" w:cs="Times New Roman"/>
                <w:color w:val="000000"/>
                <w:sz w:val="22"/>
                <w:highlight w:val="white"/>
                <w:lang w:val="en-US" w:eastAsia="zh-CN"/>
              </w:rPr>
              <w:t xml:space="preserve">, </w:t>
            </w:r>
            <w:r w:rsidR="00D0182A" w:rsidRPr="00AB57B8">
              <w:rPr>
                <w:rFonts w:eastAsia="Calibri" w:cs="Times New Roman"/>
                <w:color w:val="000000"/>
                <w:sz w:val="22"/>
                <w:highlight w:val="white"/>
                <w:lang w:val="en-US" w:eastAsia="zh-CN"/>
              </w:rPr>
              <w:t>.25</w:t>
            </w:r>
            <w:r w:rsidRPr="00AB57B8">
              <w:rPr>
                <w:rFonts w:eastAsia="Calibri" w:cs="Times New Roman"/>
                <w:color w:val="000000"/>
                <w:sz w:val="22"/>
                <w:highlight w:val="white"/>
                <w:lang w:val="en-US" w:eastAsia="zh-CN"/>
              </w:rPr>
              <w:t>]</w:t>
            </w:r>
          </w:p>
        </w:tc>
        <w:tc>
          <w:tcPr>
            <w:tcW w:w="749" w:type="dxa"/>
            <w:shd w:val="clear" w:color="auto" w:fill="auto"/>
          </w:tcPr>
          <w:p w14:paraId="3E501B1A" w14:textId="32084ED8" w:rsidR="0073488B" w:rsidRPr="00AB57B8" w:rsidRDefault="00D0182A" w:rsidP="0073488B">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93.58</w:t>
            </w:r>
          </w:p>
        </w:tc>
      </w:tr>
      <w:tr w:rsidR="0073488B" w:rsidRPr="00AB57B8" w14:paraId="48CB42A5" w14:textId="77777777" w:rsidTr="00C40BC9">
        <w:tc>
          <w:tcPr>
            <w:tcW w:w="4140" w:type="dxa"/>
            <w:shd w:val="clear" w:color="auto" w:fill="auto"/>
          </w:tcPr>
          <w:p w14:paraId="22473919" w14:textId="77777777" w:rsidR="0073488B" w:rsidRPr="00AB57B8" w:rsidRDefault="0073488B" w:rsidP="0073488B">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Greek vs. Greek Cypriot Samples</w:t>
            </w:r>
          </w:p>
        </w:tc>
        <w:tc>
          <w:tcPr>
            <w:tcW w:w="909" w:type="dxa"/>
            <w:shd w:val="clear" w:color="auto" w:fill="auto"/>
          </w:tcPr>
          <w:p w14:paraId="216643F5" w14:textId="77777777" w:rsidR="0073488B" w:rsidRPr="00AB57B8" w:rsidRDefault="0073488B" w:rsidP="0073488B">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796</w:t>
            </w:r>
          </w:p>
        </w:tc>
        <w:tc>
          <w:tcPr>
            <w:tcW w:w="1274" w:type="dxa"/>
            <w:shd w:val="clear" w:color="auto" w:fill="auto"/>
          </w:tcPr>
          <w:p w14:paraId="6B49D99B" w14:textId="55E77021" w:rsidR="0073488B" w:rsidRPr="00AB57B8" w:rsidRDefault="00764CE6" w:rsidP="0073488B">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5</w:t>
            </w:r>
            <w:r w:rsidR="0073488B" w:rsidRPr="00AB57B8">
              <w:rPr>
                <w:rFonts w:eastAsia="Calibri" w:cs="Times New Roman"/>
                <w:color w:val="000000"/>
                <w:sz w:val="22"/>
                <w:highlight w:val="white"/>
                <w:lang w:val="en-US" w:eastAsia="zh-CN"/>
              </w:rPr>
              <w:t>/6</w:t>
            </w:r>
          </w:p>
        </w:tc>
        <w:tc>
          <w:tcPr>
            <w:tcW w:w="1605" w:type="dxa"/>
            <w:shd w:val="clear" w:color="auto" w:fill="auto"/>
          </w:tcPr>
          <w:p w14:paraId="0B2DF3B7" w14:textId="099CE9EA" w:rsidR="0073488B" w:rsidRPr="00AB57B8" w:rsidRDefault="00D0182A" w:rsidP="0073488B">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.26</w:t>
            </w:r>
          </w:p>
        </w:tc>
        <w:tc>
          <w:tcPr>
            <w:tcW w:w="653" w:type="dxa"/>
            <w:shd w:val="clear" w:color="auto" w:fill="auto"/>
          </w:tcPr>
          <w:p w14:paraId="7CEB763D" w14:textId="775AE442" w:rsidR="0073488B" w:rsidRPr="00AB57B8" w:rsidRDefault="00D0182A" w:rsidP="0073488B">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.05</w:t>
            </w:r>
          </w:p>
        </w:tc>
        <w:tc>
          <w:tcPr>
            <w:tcW w:w="1055" w:type="dxa"/>
            <w:shd w:val="clear" w:color="auto" w:fill="auto"/>
          </w:tcPr>
          <w:p w14:paraId="7023FC4A" w14:textId="05E0A0E7" w:rsidR="0073488B" w:rsidRPr="00AB57B8" w:rsidRDefault="0073488B" w:rsidP="0073488B">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&lt;.001</w:t>
            </w:r>
          </w:p>
        </w:tc>
        <w:tc>
          <w:tcPr>
            <w:tcW w:w="2177" w:type="dxa"/>
            <w:shd w:val="clear" w:color="auto" w:fill="auto"/>
          </w:tcPr>
          <w:p w14:paraId="2F92A615" w14:textId="76CC6FB9" w:rsidR="0073488B" w:rsidRPr="00AB57B8" w:rsidRDefault="0073488B" w:rsidP="0073488B">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w:t>
            </w:r>
            <w:r w:rsidR="00D0182A" w:rsidRPr="00AB57B8">
              <w:rPr>
                <w:rFonts w:eastAsia="Calibri" w:cs="Times New Roman"/>
                <w:color w:val="000000"/>
                <w:sz w:val="22"/>
                <w:highlight w:val="white"/>
                <w:lang w:val="en-US" w:eastAsia="zh-CN"/>
              </w:rPr>
              <w:t>.16</w:t>
            </w:r>
            <w:r w:rsidRPr="00AB57B8">
              <w:rPr>
                <w:rFonts w:eastAsia="Calibri" w:cs="Times New Roman"/>
                <w:color w:val="000000"/>
                <w:sz w:val="22"/>
                <w:highlight w:val="white"/>
                <w:lang w:val="en-US" w:eastAsia="zh-CN"/>
              </w:rPr>
              <w:t xml:space="preserve">, </w:t>
            </w:r>
            <w:r w:rsidR="00D0182A" w:rsidRPr="00AB57B8">
              <w:rPr>
                <w:rFonts w:eastAsia="Calibri" w:cs="Times New Roman"/>
                <w:color w:val="000000"/>
                <w:sz w:val="22"/>
                <w:highlight w:val="white"/>
                <w:lang w:val="en-US" w:eastAsia="zh-CN"/>
              </w:rPr>
              <w:t>.36</w:t>
            </w:r>
            <w:r w:rsidRPr="00AB57B8">
              <w:rPr>
                <w:rFonts w:eastAsia="Calibri" w:cs="Times New Roman"/>
                <w:color w:val="000000"/>
                <w:sz w:val="22"/>
                <w:highlight w:val="white"/>
                <w:lang w:val="en-US" w:eastAsia="zh-CN"/>
              </w:rPr>
              <w:t>]</w:t>
            </w:r>
          </w:p>
        </w:tc>
        <w:tc>
          <w:tcPr>
            <w:tcW w:w="749" w:type="dxa"/>
            <w:shd w:val="clear" w:color="auto" w:fill="auto"/>
          </w:tcPr>
          <w:p w14:paraId="27FA4F91" w14:textId="04B16925" w:rsidR="0073488B" w:rsidRPr="00AB57B8" w:rsidRDefault="00D0182A" w:rsidP="0073488B">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89.58</w:t>
            </w:r>
          </w:p>
        </w:tc>
      </w:tr>
      <w:tr w:rsidR="0073488B" w:rsidRPr="00AB57B8" w14:paraId="60D46CAF" w14:textId="77777777" w:rsidTr="00C40BC9">
        <w:tc>
          <w:tcPr>
            <w:tcW w:w="4140" w:type="dxa"/>
            <w:shd w:val="clear" w:color="auto" w:fill="auto"/>
          </w:tcPr>
          <w:p w14:paraId="38C88D08" w14:textId="77777777" w:rsidR="0073488B" w:rsidRPr="00AB57B8" w:rsidRDefault="0073488B" w:rsidP="0073488B">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Greek Cypriot vs. Turkish Cypriot Samples</w:t>
            </w:r>
          </w:p>
        </w:tc>
        <w:tc>
          <w:tcPr>
            <w:tcW w:w="909" w:type="dxa"/>
            <w:shd w:val="clear" w:color="auto" w:fill="auto"/>
          </w:tcPr>
          <w:p w14:paraId="00D744A0" w14:textId="77777777" w:rsidR="0073488B" w:rsidRPr="00AB57B8" w:rsidRDefault="0073488B" w:rsidP="0073488B">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442</w:t>
            </w:r>
          </w:p>
        </w:tc>
        <w:tc>
          <w:tcPr>
            <w:tcW w:w="1274" w:type="dxa"/>
            <w:shd w:val="clear" w:color="auto" w:fill="auto"/>
          </w:tcPr>
          <w:p w14:paraId="5D7063FF" w14:textId="2AC57529" w:rsidR="0073488B" w:rsidRPr="00AB57B8" w:rsidRDefault="00764CE6" w:rsidP="0073488B">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0</w:t>
            </w:r>
            <w:r w:rsidR="0073488B" w:rsidRPr="00AB57B8">
              <w:rPr>
                <w:rFonts w:eastAsia="Calibri" w:cs="Times New Roman"/>
                <w:color w:val="000000"/>
                <w:sz w:val="22"/>
                <w:highlight w:val="white"/>
                <w:lang w:val="en-US" w:eastAsia="zh-CN"/>
              </w:rPr>
              <w:t>/6</w:t>
            </w:r>
          </w:p>
        </w:tc>
        <w:tc>
          <w:tcPr>
            <w:tcW w:w="1605" w:type="dxa"/>
            <w:shd w:val="clear" w:color="auto" w:fill="auto"/>
          </w:tcPr>
          <w:p w14:paraId="3BB91E7B" w14:textId="726C39A0" w:rsidR="0073488B" w:rsidRPr="00AB57B8" w:rsidRDefault="00D0182A" w:rsidP="0073488B">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.14</w:t>
            </w:r>
          </w:p>
        </w:tc>
        <w:tc>
          <w:tcPr>
            <w:tcW w:w="653" w:type="dxa"/>
            <w:shd w:val="clear" w:color="auto" w:fill="auto"/>
          </w:tcPr>
          <w:p w14:paraId="47D328C1" w14:textId="12D2C724" w:rsidR="0073488B" w:rsidRPr="00AB57B8" w:rsidRDefault="00D0182A" w:rsidP="0073488B">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.04</w:t>
            </w:r>
          </w:p>
        </w:tc>
        <w:tc>
          <w:tcPr>
            <w:tcW w:w="1055" w:type="dxa"/>
            <w:shd w:val="clear" w:color="auto" w:fill="auto"/>
          </w:tcPr>
          <w:p w14:paraId="0ACF4650" w14:textId="52746805" w:rsidR="0073488B" w:rsidRPr="00AB57B8" w:rsidRDefault="0073488B" w:rsidP="0073488B">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&lt;.001</w:t>
            </w:r>
          </w:p>
        </w:tc>
        <w:tc>
          <w:tcPr>
            <w:tcW w:w="2177" w:type="dxa"/>
            <w:shd w:val="clear" w:color="auto" w:fill="auto"/>
          </w:tcPr>
          <w:p w14:paraId="4CC92881" w14:textId="095EC26E" w:rsidR="0073488B" w:rsidRPr="00AB57B8" w:rsidRDefault="0073488B" w:rsidP="0073488B">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w:t>
            </w:r>
            <w:r w:rsidR="00D0182A" w:rsidRPr="00AB57B8">
              <w:rPr>
                <w:rFonts w:eastAsia="Calibri" w:cs="Times New Roman"/>
                <w:color w:val="000000"/>
                <w:sz w:val="22"/>
                <w:highlight w:val="white"/>
                <w:lang w:val="en-US" w:eastAsia="zh-CN"/>
              </w:rPr>
              <w:t>.06</w:t>
            </w:r>
            <w:r w:rsidRPr="00AB57B8">
              <w:rPr>
                <w:rFonts w:eastAsia="Calibri" w:cs="Times New Roman"/>
                <w:color w:val="000000"/>
                <w:sz w:val="22"/>
                <w:highlight w:val="white"/>
                <w:lang w:val="en-US" w:eastAsia="zh-CN"/>
              </w:rPr>
              <w:t xml:space="preserve">, </w:t>
            </w:r>
            <w:r w:rsidR="00D0182A" w:rsidRPr="00AB57B8">
              <w:rPr>
                <w:rFonts w:eastAsia="Calibri" w:cs="Times New Roman"/>
                <w:color w:val="000000"/>
                <w:sz w:val="22"/>
                <w:highlight w:val="white"/>
                <w:lang w:val="en-US" w:eastAsia="zh-CN"/>
              </w:rPr>
              <w:t>.22</w:t>
            </w:r>
            <w:r w:rsidRPr="00AB57B8">
              <w:rPr>
                <w:rFonts w:eastAsia="Calibri" w:cs="Times New Roman"/>
                <w:color w:val="000000"/>
                <w:sz w:val="22"/>
                <w:highlight w:val="white"/>
                <w:lang w:val="en-US" w:eastAsia="zh-CN"/>
              </w:rPr>
              <w:t>]</w:t>
            </w:r>
          </w:p>
        </w:tc>
        <w:tc>
          <w:tcPr>
            <w:tcW w:w="749" w:type="dxa"/>
            <w:shd w:val="clear" w:color="auto" w:fill="auto"/>
          </w:tcPr>
          <w:p w14:paraId="5C23B49A" w14:textId="2C5D2110" w:rsidR="0073488B" w:rsidRPr="00AB57B8" w:rsidRDefault="00D0182A" w:rsidP="0073488B">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94.42</w:t>
            </w:r>
          </w:p>
        </w:tc>
      </w:tr>
      <w:tr w:rsidR="0073488B" w:rsidRPr="00AB57B8" w14:paraId="6AF85A7E" w14:textId="77777777" w:rsidTr="00C40BC9">
        <w:tc>
          <w:tcPr>
            <w:tcW w:w="4140" w:type="dxa"/>
            <w:shd w:val="clear" w:color="auto" w:fill="auto"/>
          </w:tcPr>
          <w:p w14:paraId="505A4F43" w14:textId="77777777" w:rsidR="0073488B" w:rsidRPr="00AB57B8" w:rsidRDefault="0073488B" w:rsidP="0073488B">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Catholic vs. Orthodox Samples</w:t>
            </w:r>
          </w:p>
        </w:tc>
        <w:tc>
          <w:tcPr>
            <w:tcW w:w="909" w:type="dxa"/>
            <w:shd w:val="clear" w:color="auto" w:fill="auto"/>
          </w:tcPr>
          <w:p w14:paraId="339FA770" w14:textId="77777777" w:rsidR="0073488B" w:rsidRPr="00AB57B8" w:rsidRDefault="0073488B" w:rsidP="0073488B">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1,280</w:t>
            </w:r>
          </w:p>
        </w:tc>
        <w:tc>
          <w:tcPr>
            <w:tcW w:w="1274" w:type="dxa"/>
            <w:shd w:val="clear" w:color="auto" w:fill="auto"/>
          </w:tcPr>
          <w:p w14:paraId="0EE75553" w14:textId="742C7132" w:rsidR="0073488B" w:rsidRPr="00AB57B8" w:rsidRDefault="00764CE6" w:rsidP="0073488B">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6</w:t>
            </w:r>
            <w:r w:rsidR="0073488B" w:rsidRPr="00AB57B8">
              <w:rPr>
                <w:rFonts w:eastAsia="Calibri" w:cs="Times New Roman"/>
                <w:color w:val="000000"/>
                <w:sz w:val="22"/>
                <w:highlight w:val="white"/>
                <w:lang w:val="en-US" w:eastAsia="zh-CN"/>
              </w:rPr>
              <w:t>/6</w:t>
            </w:r>
          </w:p>
        </w:tc>
        <w:tc>
          <w:tcPr>
            <w:tcW w:w="1605" w:type="dxa"/>
            <w:shd w:val="clear" w:color="auto" w:fill="auto"/>
          </w:tcPr>
          <w:p w14:paraId="5BC0F843" w14:textId="5C8F1D71" w:rsidR="0073488B" w:rsidRPr="00AB57B8" w:rsidRDefault="00D0182A" w:rsidP="0073488B">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.30</w:t>
            </w:r>
          </w:p>
        </w:tc>
        <w:tc>
          <w:tcPr>
            <w:tcW w:w="653" w:type="dxa"/>
            <w:shd w:val="clear" w:color="auto" w:fill="auto"/>
          </w:tcPr>
          <w:p w14:paraId="15011B80" w14:textId="09EFE01C" w:rsidR="0073488B" w:rsidRPr="00AB57B8" w:rsidRDefault="00D0182A" w:rsidP="0073488B">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.04</w:t>
            </w:r>
          </w:p>
        </w:tc>
        <w:tc>
          <w:tcPr>
            <w:tcW w:w="1055" w:type="dxa"/>
            <w:shd w:val="clear" w:color="auto" w:fill="auto"/>
          </w:tcPr>
          <w:p w14:paraId="6688CC53" w14:textId="386CD59A" w:rsidR="0073488B" w:rsidRPr="00AB57B8" w:rsidRDefault="0073488B" w:rsidP="0073488B">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&lt;.001</w:t>
            </w:r>
          </w:p>
        </w:tc>
        <w:tc>
          <w:tcPr>
            <w:tcW w:w="2177" w:type="dxa"/>
            <w:shd w:val="clear" w:color="auto" w:fill="auto"/>
          </w:tcPr>
          <w:p w14:paraId="2913694A" w14:textId="25066AF8" w:rsidR="0073488B" w:rsidRPr="00AB57B8" w:rsidRDefault="0073488B" w:rsidP="0073488B">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w:t>
            </w:r>
            <w:r w:rsidR="00D0182A" w:rsidRPr="00AB57B8">
              <w:rPr>
                <w:rFonts w:eastAsia="Calibri" w:cs="Times New Roman"/>
                <w:color w:val="000000"/>
                <w:sz w:val="22"/>
                <w:highlight w:val="white"/>
                <w:lang w:val="en-US" w:eastAsia="zh-CN"/>
              </w:rPr>
              <w:t>.21</w:t>
            </w:r>
            <w:r w:rsidRPr="00AB57B8">
              <w:rPr>
                <w:rFonts w:eastAsia="Calibri" w:cs="Times New Roman"/>
                <w:color w:val="000000"/>
                <w:sz w:val="22"/>
                <w:highlight w:val="white"/>
                <w:lang w:val="en-US" w:eastAsia="zh-CN"/>
              </w:rPr>
              <w:t xml:space="preserve">, </w:t>
            </w:r>
            <w:r w:rsidR="00D0182A" w:rsidRPr="00AB57B8">
              <w:rPr>
                <w:rFonts w:eastAsia="Calibri" w:cs="Times New Roman"/>
                <w:color w:val="000000"/>
                <w:sz w:val="22"/>
                <w:highlight w:val="white"/>
                <w:lang w:val="en-US" w:eastAsia="zh-CN"/>
              </w:rPr>
              <w:t>.38</w:t>
            </w:r>
            <w:r w:rsidRPr="00AB57B8">
              <w:rPr>
                <w:rFonts w:eastAsia="Calibri" w:cs="Times New Roman"/>
                <w:color w:val="000000"/>
                <w:sz w:val="22"/>
                <w:highlight w:val="white"/>
                <w:lang w:val="en-US" w:eastAsia="zh-CN"/>
              </w:rPr>
              <w:t>]</w:t>
            </w:r>
          </w:p>
        </w:tc>
        <w:tc>
          <w:tcPr>
            <w:tcW w:w="749" w:type="dxa"/>
            <w:shd w:val="clear" w:color="auto" w:fill="auto"/>
          </w:tcPr>
          <w:p w14:paraId="68BB0D41" w14:textId="7FF8C086" w:rsidR="0073488B" w:rsidRPr="00AB57B8" w:rsidRDefault="00D0182A" w:rsidP="0073488B">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88.26</w:t>
            </w:r>
          </w:p>
        </w:tc>
      </w:tr>
      <w:tr w:rsidR="0073488B" w:rsidRPr="00AB57B8" w14:paraId="3E2B8506" w14:textId="77777777" w:rsidTr="00C40BC9">
        <w:tc>
          <w:tcPr>
            <w:tcW w:w="4140" w:type="dxa"/>
            <w:shd w:val="clear" w:color="auto" w:fill="auto"/>
          </w:tcPr>
          <w:p w14:paraId="54B4727B" w14:textId="77777777" w:rsidR="0073488B" w:rsidRPr="00AB57B8" w:rsidRDefault="0073488B" w:rsidP="0073488B">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Turkish vs. Turkish Cypriot Samples</w:t>
            </w:r>
          </w:p>
        </w:tc>
        <w:tc>
          <w:tcPr>
            <w:tcW w:w="909" w:type="dxa"/>
            <w:shd w:val="clear" w:color="auto" w:fill="auto"/>
          </w:tcPr>
          <w:p w14:paraId="2998C94D" w14:textId="77777777" w:rsidR="0073488B" w:rsidRPr="00AB57B8" w:rsidRDefault="0073488B" w:rsidP="0073488B">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478</w:t>
            </w:r>
          </w:p>
        </w:tc>
        <w:tc>
          <w:tcPr>
            <w:tcW w:w="1274" w:type="dxa"/>
            <w:shd w:val="clear" w:color="auto" w:fill="auto"/>
          </w:tcPr>
          <w:p w14:paraId="656F6909" w14:textId="67FF7A0E" w:rsidR="0073488B" w:rsidRPr="00AB57B8" w:rsidRDefault="00764CE6" w:rsidP="0073488B">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2</w:t>
            </w:r>
            <w:r w:rsidR="0073488B" w:rsidRPr="00AB57B8">
              <w:rPr>
                <w:rFonts w:eastAsia="Calibri" w:cs="Times New Roman"/>
                <w:color w:val="000000"/>
                <w:sz w:val="22"/>
                <w:highlight w:val="white"/>
                <w:lang w:val="en-US" w:eastAsia="zh-CN"/>
              </w:rPr>
              <w:t>/6</w:t>
            </w:r>
          </w:p>
        </w:tc>
        <w:tc>
          <w:tcPr>
            <w:tcW w:w="1605" w:type="dxa"/>
            <w:shd w:val="clear" w:color="auto" w:fill="auto"/>
          </w:tcPr>
          <w:p w14:paraId="7E1D64D8" w14:textId="0BC7D598" w:rsidR="0073488B" w:rsidRPr="00AB57B8" w:rsidRDefault="00D0182A" w:rsidP="0073488B">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.14</w:t>
            </w:r>
          </w:p>
        </w:tc>
        <w:tc>
          <w:tcPr>
            <w:tcW w:w="653" w:type="dxa"/>
            <w:shd w:val="clear" w:color="auto" w:fill="auto"/>
          </w:tcPr>
          <w:p w14:paraId="48B2A5DC" w14:textId="7A56FEEA" w:rsidR="0073488B" w:rsidRPr="00AB57B8" w:rsidRDefault="00D0182A" w:rsidP="0073488B">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.06</w:t>
            </w:r>
          </w:p>
        </w:tc>
        <w:tc>
          <w:tcPr>
            <w:tcW w:w="1055" w:type="dxa"/>
            <w:shd w:val="clear" w:color="auto" w:fill="auto"/>
          </w:tcPr>
          <w:p w14:paraId="0891B846" w14:textId="7FAF9CFB" w:rsidR="0073488B" w:rsidRPr="00AB57B8" w:rsidRDefault="00D0182A" w:rsidP="0073488B">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.018</w:t>
            </w:r>
          </w:p>
        </w:tc>
        <w:tc>
          <w:tcPr>
            <w:tcW w:w="2177" w:type="dxa"/>
            <w:shd w:val="clear" w:color="auto" w:fill="auto"/>
          </w:tcPr>
          <w:p w14:paraId="5957169E" w14:textId="315264EF" w:rsidR="0073488B" w:rsidRPr="00AB57B8" w:rsidRDefault="0073488B" w:rsidP="0073488B">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w:t>
            </w:r>
            <w:r w:rsidR="00D0182A" w:rsidRPr="00AB57B8">
              <w:rPr>
                <w:rFonts w:eastAsia="Calibri" w:cs="Times New Roman"/>
                <w:color w:val="000000"/>
                <w:sz w:val="22"/>
                <w:highlight w:val="white"/>
                <w:lang w:val="en-US" w:eastAsia="zh-CN"/>
              </w:rPr>
              <w:t>.03</w:t>
            </w:r>
            <w:r w:rsidRPr="00AB57B8">
              <w:rPr>
                <w:rFonts w:eastAsia="Calibri" w:cs="Times New Roman"/>
                <w:color w:val="000000"/>
                <w:sz w:val="22"/>
                <w:highlight w:val="white"/>
                <w:lang w:val="en-US" w:eastAsia="zh-CN"/>
              </w:rPr>
              <w:t xml:space="preserve">, </w:t>
            </w:r>
            <w:r w:rsidR="00D0182A" w:rsidRPr="00AB57B8">
              <w:rPr>
                <w:rFonts w:eastAsia="Calibri" w:cs="Times New Roman"/>
                <w:color w:val="000000"/>
                <w:sz w:val="22"/>
                <w:highlight w:val="white"/>
                <w:lang w:val="en-US" w:eastAsia="zh-CN"/>
              </w:rPr>
              <w:t>.26</w:t>
            </w:r>
            <w:r w:rsidRPr="00AB57B8">
              <w:rPr>
                <w:rFonts w:eastAsia="Calibri" w:cs="Times New Roman"/>
                <w:color w:val="000000"/>
                <w:sz w:val="22"/>
                <w:highlight w:val="white"/>
                <w:lang w:val="en-US" w:eastAsia="zh-CN"/>
              </w:rPr>
              <w:t>]</w:t>
            </w:r>
          </w:p>
        </w:tc>
        <w:tc>
          <w:tcPr>
            <w:tcW w:w="749" w:type="dxa"/>
            <w:shd w:val="clear" w:color="auto" w:fill="auto"/>
          </w:tcPr>
          <w:p w14:paraId="7D0B8648" w14:textId="3D23F70D" w:rsidR="0073488B" w:rsidRPr="00AB57B8" w:rsidRDefault="00D0182A" w:rsidP="0073488B">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94.27</w:t>
            </w:r>
          </w:p>
        </w:tc>
      </w:tr>
      <w:tr w:rsidR="0073488B" w:rsidRPr="00AB57B8" w14:paraId="71DCB5F0" w14:textId="77777777" w:rsidTr="00C40BC9">
        <w:tc>
          <w:tcPr>
            <w:tcW w:w="4140" w:type="dxa"/>
            <w:tcBorders>
              <w:bottom w:val="single" w:sz="4" w:space="0" w:color="000000"/>
            </w:tcBorders>
            <w:shd w:val="clear" w:color="auto" w:fill="auto"/>
          </w:tcPr>
          <w:p w14:paraId="269AFD3D" w14:textId="77777777" w:rsidR="0073488B" w:rsidRPr="00AB57B8" w:rsidRDefault="0073488B" w:rsidP="0073488B">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Lebanese Christians vs. Lebanese Muslims</w:t>
            </w:r>
          </w:p>
        </w:tc>
        <w:tc>
          <w:tcPr>
            <w:tcW w:w="909" w:type="dxa"/>
            <w:tcBorders>
              <w:bottom w:val="single" w:sz="4" w:space="0" w:color="000000"/>
            </w:tcBorders>
            <w:shd w:val="clear" w:color="auto" w:fill="auto"/>
          </w:tcPr>
          <w:p w14:paraId="22F1E0A2" w14:textId="77777777" w:rsidR="0073488B" w:rsidRPr="00AB57B8" w:rsidRDefault="0073488B" w:rsidP="0073488B">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223</w:t>
            </w:r>
          </w:p>
        </w:tc>
        <w:tc>
          <w:tcPr>
            <w:tcW w:w="1274" w:type="dxa"/>
            <w:tcBorders>
              <w:bottom w:val="single" w:sz="4" w:space="0" w:color="000000"/>
            </w:tcBorders>
            <w:shd w:val="clear" w:color="auto" w:fill="auto"/>
          </w:tcPr>
          <w:p w14:paraId="344367AA" w14:textId="4EFA64B2" w:rsidR="0073488B" w:rsidRPr="00AB57B8" w:rsidRDefault="00764CE6" w:rsidP="0073488B">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0</w:t>
            </w:r>
            <w:r w:rsidR="0073488B" w:rsidRPr="00AB57B8">
              <w:rPr>
                <w:rFonts w:eastAsia="Calibri" w:cs="Times New Roman"/>
                <w:color w:val="000000"/>
                <w:sz w:val="22"/>
                <w:highlight w:val="white"/>
                <w:lang w:val="en-US" w:eastAsia="zh-CN"/>
              </w:rPr>
              <w:t>/6</w:t>
            </w:r>
          </w:p>
        </w:tc>
        <w:tc>
          <w:tcPr>
            <w:tcW w:w="1605" w:type="dxa"/>
            <w:tcBorders>
              <w:bottom w:val="single" w:sz="4" w:space="0" w:color="000000"/>
            </w:tcBorders>
            <w:shd w:val="clear" w:color="auto" w:fill="auto"/>
          </w:tcPr>
          <w:p w14:paraId="18ECC32C" w14:textId="377E60C9" w:rsidR="0073488B" w:rsidRPr="00AB57B8" w:rsidRDefault="00D0182A" w:rsidP="0073488B">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.14</w:t>
            </w:r>
          </w:p>
        </w:tc>
        <w:tc>
          <w:tcPr>
            <w:tcW w:w="653" w:type="dxa"/>
            <w:tcBorders>
              <w:bottom w:val="single" w:sz="4" w:space="0" w:color="000000"/>
            </w:tcBorders>
            <w:shd w:val="clear" w:color="auto" w:fill="auto"/>
          </w:tcPr>
          <w:p w14:paraId="4E081D5D" w14:textId="314EDBDC" w:rsidR="0073488B" w:rsidRPr="00AB57B8" w:rsidRDefault="00D0182A" w:rsidP="0073488B">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.05</w:t>
            </w:r>
          </w:p>
        </w:tc>
        <w:tc>
          <w:tcPr>
            <w:tcW w:w="1055" w:type="dxa"/>
            <w:tcBorders>
              <w:bottom w:val="single" w:sz="4" w:space="0" w:color="000000"/>
            </w:tcBorders>
            <w:shd w:val="clear" w:color="auto" w:fill="auto"/>
          </w:tcPr>
          <w:p w14:paraId="285B6356" w14:textId="19B7AA3A" w:rsidR="0073488B" w:rsidRPr="00AB57B8" w:rsidRDefault="00D0182A" w:rsidP="0073488B">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.010</w:t>
            </w:r>
          </w:p>
        </w:tc>
        <w:tc>
          <w:tcPr>
            <w:tcW w:w="2177" w:type="dxa"/>
            <w:tcBorders>
              <w:bottom w:val="single" w:sz="4" w:space="0" w:color="000000"/>
            </w:tcBorders>
            <w:shd w:val="clear" w:color="auto" w:fill="auto"/>
          </w:tcPr>
          <w:p w14:paraId="54FE98F5" w14:textId="483E005B" w:rsidR="0073488B" w:rsidRPr="00AB57B8" w:rsidRDefault="0073488B" w:rsidP="0073488B">
            <w:pPr>
              <w:pBdr>
                <w:top w:val="nil"/>
                <w:left w:val="nil"/>
                <w:bottom w:val="nil"/>
                <w:right w:val="nil"/>
                <w:between w:val="nil"/>
              </w:pBdr>
              <w:ind w:firstLine="0"/>
              <w:jc w:val="center"/>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w:t>
            </w:r>
            <w:r w:rsidR="00D0182A" w:rsidRPr="00AB57B8">
              <w:rPr>
                <w:rFonts w:eastAsia="Calibri" w:cs="Times New Roman"/>
                <w:color w:val="000000"/>
                <w:sz w:val="22"/>
                <w:highlight w:val="white"/>
                <w:lang w:val="en-US" w:eastAsia="zh-CN"/>
              </w:rPr>
              <w:t>.03</w:t>
            </w:r>
            <w:r w:rsidRPr="00AB57B8">
              <w:rPr>
                <w:rFonts w:eastAsia="Calibri" w:cs="Times New Roman"/>
                <w:color w:val="000000"/>
                <w:sz w:val="22"/>
                <w:highlight w:val="white"/>
                <w:lang w:val="en-US" w:eastAsia="zh-CN"/>
              </w:rPr>
              <w:t xml:space="preserve">, </w:t>
            </w:r>
            <w:r w:rsidR="00D0182A" w:rsidRPr="00AB57B8">
              <w:rPr>
                <w:rFonts w:eastAsia="Calibri" w:cs="Times New Roman"/>
                <w:color w:val="000000"/>
                <w:sz w:val="22"/>
                <w:highlight w:val="white"/>
                <w:lang w:val="en-US" w:eastAsia="zh-CN"/>
              </w:rPr>
              <w:t>.25</w:t>
            </w:r>
            <w:r w:rsidRPr="00AB57B8">
              <w:rPr>
                <w:rFonts w:eastAsia="Calibri" w:cs="Times New Roman"/>
                <w:color w:val="000000"/>
                <w:sz w:val="22"/>
                <w:highlight w:val="white"/>
                <w:lang w:val="en-US" w:eastAsia="zh-CN"/>
              </w:rPr>
              <w:t>]</w:t>
            </w:r>
          </w:p>
        </w:tc>
        <w:tc>
          <w:tcPr>
            <w:tcW w:w="749" w:type="dxa"/>
            <w:tcBorders>
              <w:bottom w:val="single" w:sz="4" w:space="0" w:color="000000"/>
            </w:tcBorders>
            <w:shd w:val="clear" w:color="auto" w:fill="auto"/>
          </w:tcPr>
          <w:p w14:paraId="463ECA1E" w14:textId="75024442" w:rsidR="0073488B" w:rsidRPr="00AB57B8" w:rsidRDefault="00D0182A" w:rsidP="0073488B">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color w:val="000000"/>
                <w:sz w:val="22"/>
                <w:highlight w:val="white"/>
                <w:lang w:val="en-US" w:eastAsia="zh-CN"/>
              </w:rPr>
              <w:t>94.36</w:t>
            </w:r>
          </w:p>
        </w:tc>
      </w:tr>
    </w:tbl>
    <w:p w14:paraId="3B3CBE9C" w14:textId="6806C40B" w:rsidR="00953C77" w:rsidRPr="00AB57B8" w:rsidRDefault="00953C77" w:rsidP="00953C77">
      <w:pPr>
        <w:pBdr>
          <w:top w:val="nil"/>
          <w:left w:val="nil"/>
          <w:bottom w:val="nil"/>
          <w:right w:val="nil"/>
          <w:between w:val="nil"/>
        </w:pBdr>
        <w:ind w:firstLine="0"/>
        <w:rPr>
          <w:rFonts w:eastAsia="Calibri" w:cs="Times New Roman"/>
          <w:color w:val="000000"/>
          <w:sz w:val="22"/>
          <w:highlight w:val="white"/>
          <w:lang w:val="en-US" w:eastAsia="zh-CN"/>
        </w:rPr>
      </w:pPr>
      <w:r w:rsidRPr="00AB57B8">
        <w:rPr>
          <w:rFonts w:eastAsia="Calibri" w:cs="Times New Roman"/>
          <w:i/>
          <w:color w:val="000000"/>
          <w:sz w:val="22"/>
          <w:highlight w:val="white"/>
          <w:lang w:val="en-US" w:eastAsia="zh-CN"/>
        </w:rPr>
        <w:t xml:space="preserve">Note. </w:t>
      </w:r>
      <w:r w:rsidRPr="00AB57B8">
        <w:rPr>
          <w:rFonts w:eastAsia="Calibri" w:cs="Times New Roman"/>
          <w:color w:val="000000"/>
          <w:sz w:val="22"/>
          <w:highlight w:val="white"/>
          <w:lang w:val="en-US" w:eastAsia="zh-CN"/>
        </w:rPr>
        <w:t xml:space="preserve">Hedges’ g: Overall meta-analytically derived mean effect size, </w:t>
      </w:r>
      <w:r w:rsidRPr="00AB57B8">
        <w:rPr>
          <w:rFonts w:eastAsia="Calibri" w:cs="Times New Roman"/>
          <w:i/>
          <w:color w:val="000000"/>
          <w:sz w:val="22"/>
          <w:highlight w:val="white"/>
          <w:lang w:val="en-US" w:eastAsia="zh-CN"/>
        </w:rPr>
        <w:t>SE</w:t>
      </w:r>
      <w:r w:rsidRPr="00AB57B8">
        <w:rPr>
          <w:rFonts w:eastAsia="Calibri" w:cs="Times New Roman"/>
          <w:color w:val="000000"/>
          <w:sz w:val="22"/>
          <w:highlight w:val="white"/>
          <w:lang w:val="en-US" w:eastAsia="zh-CN"/>
        </w:rPr>
        <w:t xml:space="preserve">: standard error, PCR: Percentage of common responses which expresses overlap or similarities between two groups </w:t>
      </w:r>
      <w:r w:rsidRPr="00AB57B8">
        <w:rPr>
          <w:rFonts w:eastAsia="Calibri" w:cs="Times New Roman"/>
          <w:color w:val="000000"/>
          <w:sz w:val="22"/>
          <w:lang w:val="en-US" w:eastAsia="zh-CN"/>
        </w:rPr>
        <w:t>(Hanel et al., 2019; Inman &amp; Bradley, 1989)</w:t>
      </w:r>
      <w:r w:rsidRPr="00AB57B8">
        <w:rPr>
          <w:rFonts w:eastAsia="Calibri" w:cs="Times New Roman"/>
          <w:color w:val="000000"/>
          <w:sz w:val="22"/>
          <w:highlight w:val="white"/>
          <w:lang w:val="en-US" w:eastAsia="zh-CN"/>
        </w:rPr>
        <w:t xml:space="preserve">. Comparisons are listed in ascending order using overall ES and PCR figures. </w:t>
      </w:r>
    </w:p>
    <w:p w14:paraId="6F32A543" w14:textId="77777777" w:rsidR="003C7963" w:rsidRPr="00AB57B8" w:rsidRDefault="003C7963" w:rsidP="003C7963">
      <w:pPr>
        <w:pBdr>
          <w:top w:val="nil"/>
          <w:left w:val="nil"/>
          <w:bottom w:val="nil"/>
          <w:right w:val="nil"/>
          <w:between w:val="nil"/>
        </w:pBdr>
        <w:ind w:firstLine="0"/>
        <w:rPr>
          <w:rFonts w:eastAsia="Calibri" w:cs="Times New Roman"/>
          <w:color w:val="000000"/>
          <w:sz w:val="22"/>
          <w:highlight w:val="white"/>
          <w:lang w:val="en-US" w:eastAsia="zh-CN"/>
        </w:rPr>
      </w:pPr>
    </w:p>
    <w:p w14:paraId="13348644" w14:textId="6E838DF3" w:rsidR="00120BCA" w:rsidRPr="00535281" w:rsidRDefault="00120BCA" w:rsidP="00120BCA">
      <w:pPr>
        <w:pBdr>
          <w:top w:val="nil"/>
          <w:left w:val="nil"/>
          <w:bottom w:val="nil"/>
          <w:right w:val="nil"/>
          <w:between w:val="nil"/>
        </w:pBdr>
        <w:ind w:firstLine="0"/>
        <w:rPr>
          <w:rFonts w:ascii="Calibri" w:eastAsia="Calibri" w:hAnsi="Calibri" w:cs="Calibri"/>
          <w:color w:val="000000"/>
          <w:sz w:val="20"/>
          <w:szCs w:val="20"/>
          <w:highlight w:val="white"/>
          <w:lang w:val="en-US" w:eastAsia="zh-CN"/>
        </w:rPr>
      </w:pPr>
    </w:p>
    <w:p w14:paraId="2D5CBAEC" w14:textId="3D687624" w:rsidR="002E1B12" w:rsidRPr="002E1B12" w:rsidRDefault="4E223086" w:rsidP="002E1B12">
      <w:pPr>
        <w:ind w:firstLine="0"/>
      </w:pPr>
      <w:r>
        <w:br w:type="page"/>
      </w:r>
    </w:p>
    <w:p w14:paraId="158A802C" w14:textId="742BD9C7" w:rsidR="002E1B12" w:rsidRDefault="53E298B0" w:rsidP="0A51D0F6">
      <w:pPr>
        <w:pBdr>
          <w:top w:val="nil"/>
          <w:left w:val="nil"/>
          <w:bottom w:val="nil"/>
          <w:right w:val="nil"/>
          <w:between w:val="nil"/>
        </w:pBdr>
        <w:spacing w:line="240" w:lineRule="auto"/>
        <w:ind w:firstLine="0"/>
        <w:rPr>
          <w:rFonts w:eastAsia="Calibri" w:cs="Times New Roman"/>
          <w:b/>
          <w:bCs/>
          <w:color w:val="000000" w:themeColor="text1"/>
          <w:sz w:val="22"/>
          <w:lang w:val="en-US" w:eastAsia="zh-CN"/>
        </w:rPr>
      </w:pPr>
      <w:r w:rsidRPr="0A51D0F6">
        <w:rPr>
          <w:rFonts w:eastAsia="Calibri" w:cs="Times New Roman"/>
          <w:b/>
          <w:bCs/>
          <w:color w:val="000000" w:themeColor="text1"/>
          <w:sz w:val="22"/>
          <w:lang w:val="en-US" w:eastAsia="zh-CN"/>
        </w:rPr>
        <w:t xml:space="preserve">Table </w:t>
      </w:r>
      <w:r w:rsidRPr="0A51D0F6">
        <w:rPr>
          <w:rFonts w:cs="Times New Roman"/>
          <w:b/>
          <w:bCs/>
          <w:color w:val="000000" w:themeColor="text1"/>
          <w:sz w:val="22"/>
          <w:lang w:val="en-US" w:eastAsia="zh-CN"/>
        </w:rPr>
        <w:t>S</w:t>
      </w:r>
      <w:r w:rsidRPr="0A51D0F6">
        <w:rPr>
          <w:rFonts w:eastAsia="Calibri" w:cs="Times New Roman"/>
          <w:b/>
          <w:bCs/>
          <w:color w:val="000000" w:themeColor="text1"/>
          <w:sz w:val="22"/>
          <w:lang w:val="en-US" w:eastAsia="zh-CN"/>
        </w:rPr>
        <w:t>12a</w:t>
      </w:r>
    </w:p>
    <w:p w14:paraId="54DFD285" w14:textId="77777777" w:rsidR="002E1B12" w:rsidRDefault="002E1B12" w:rsidP="0A51D0F6">
      <w:pPr>
        <w:pBdr>
          <w:top w:val="nil"/>
          <w:left w:val="nil"/>
          <w:bottom w:val="nil"/>
          <w:right w:val="nil"/>
          <w:between w:val="nil"/>
        </w:pBdr>
        <w:spacing w:line="240" w:lineRule="auto"/>
        <w:ind w:firstLine="0"/>
        <w:rPr>
          <w:rFonts w:cs="Times New Roman"/>
          <w:b/>
          <w:bCs/>
          <w:color w:val="000000" w:themeColor="text1"/>
          <w:sz w:val="22"/>
          <w:lang w:val="en-US" w:eastAsia="zh-CN"/>
        </w:rPr>
      </w:pPr>
    </w:p>
    <w:p w14:paraId="60237133" w14:textId="77777777" w:rsidR="002E1B12" w:rsidRDefault="53E298B0" w:rsidP="0A51D0F6">
      <w:pPr>
        <w:pBdr>
          <w:top w:val="nil"/>
          <w:left w:val="nil"/>
          <w:bottom w:val="nil"/>
          <w:right w:val="nil"/>
          <w:between w:val="nil"/>
        </w:pBdr>
        <w:spacing w:line="240" w:lineRule="auto"/>
        <w:ind w:firstLine="0"/>
        <w:rPr>
          <w:rFonts w:eastAsia="Calibri" w:cs="Times New Roman"/>
          <w:i/>
          <w:iCs/>
          <w:color w:val="000000" w:themeColor="text1"/>
          <w:sz w:val="22"/>
          <w:lang w:val="en-US" w:eastAsia="zh-CN"/>
        </w:rPr>
      </w:pPr>
      <w:r w:rsidRPr="0A51D0F6">
        <w:rPr>
          <w:rFonts w:eastAsia="Calibri" w:cs="Times New Roman"/>
          <w:i/>
          <w:iCs/>
          <w:color w:val="000000" w:themeColor="text1"/>
          <w:sz w:val="22"/>
          <w:lang w:val="en-US" w:eastAsia="zh-CN"/>
        </w:rPr>
        <w:t>Heatmap of Variability in Dignity, Face, and Honor Values</w:t>
      </w:r>
    </w:p>
    <w:p w14:paraId="16B43224" w14:textId="77777777" w:rsidR="002E1B12" w:rsidRDefault="002E1B12" w:rsidP="0A51D0F6">
      <w:pPr>
        <w:pBdr>
          <w:top w:val="nil"/>
          <w:left w:val="nil"/>
          <w:bottom w:val="nil"/>
          <w:right w:val="nil"/>
          <w:between w:val="nil"/>
        </w:pBdr>
        <w:spacing w:line="240" w:lineRule="auto"/>
        <w:ind w:firstLine="0"/>
        <w:rPr>
          <w:rFonts w:eastAsia="Times New Roman" w:cs="Times New Roman"/>
          <w:color w:val="000000" w:themeColor="text1"/>
          <w:lang w:val="en-US" w:eastAsia="zh-CN"/>
        </w:rPr>
      </w:pPr>
    </w:p>
    <w:tbl>
      <w:tblPr>
        <w:tblW w:w="0" w:type="auto"/>
        <w:tblLook w:val="04A0" w:firstRow="1" w:lastRow="0" w:firstColumn="1" w:lastColumn="0" w:noHBand="0" w:noVBand="1"/>
      </w:tblPr>
      <w:tblGrid>
        <w:gridCol w:w="2216"/>
        <w:gridCol w:w="1468"/>
        <w:gridCol w:w="1467"/>
        <w:gridCol w:w="1467"/>
        <w:gridCol w:w="1467"/>
        <w:gridCol w:w="1467"/>
        <w:gridCol w:w="1467"/>
        <w:gridCol w:w="1467"/>
        <w:gridCol w:w="1462"/>
      </w:tblGrid>
      <w:tr w:rsidR="0A51D0F6" w14:paraId="2C4FD297" w14:textId="77777777" w:rsidTr="0A51D0F6">
        <w:trPr>
          <w:trHeight w:val="300"/>
        </w:trPr>
        <w:tc>
          <w:tcPr>
            <w:tcW w:w="2216" w:type="dxa"/>
            <w:vMerge w:val="restart"/>
            <w:tcBorders>
              <w:top w:val="single" w:sz="4" w:space="0" w:color="auto"/>
              <w:left w:val="single" w:sz="4" w:space="0" w:color="auto"/>
              <w:right w:val="single" w:sz="4" w:space="0" w:color="auto"/>
            </w:tcBorders>
            <w:shd w:val="clear" w:color="auto" w:fill="auto"/>
            <w:vAlign w:val="center"/>
          </w:tcPr>
          <w:p w14:paraId="5F6D1AB2"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Times New Roman" w:cs="Times New Roman"/>
                <w:b/>
                <w:bCs/>
                <w:color w:val="000000" w:themeColor="text1"/>
                <w:sz w:val="20"/>
                <w:szCs w:val="20"/>
                <w:u w:val="single"/>
                <w:lang w:val="en-US" w:eastAsia="ja-JP"/>
              </w:rPr>
              <w:t xml:space="preserve"> Honor </w:t>
            </w:r>
            <w:r>
              <w:br/>
            </w:r>
            <w:r w:rsidRPr="0A51D0F6">
              <w:rPr>
                <w:rFonts w:eastAsia="Times New Roman" w:cs="Times New Roman"/>
                <w:b/>
                <w:bCs/>
                <w:color w:val="000000" w:themeColor="text1"/>
                <w:sz w:val="20"/>
                <w:szCs w:val="20"/>
                <w:u w:val="single"/>
                <w:lang w:val="en-US" w:eastAsia="ja-JP"/>
              </w:rPr>
              <w:t>Values</w:t>
            </w:r>
          </w:p>
        </w:tc>
        <w:tc>
          <w:tcPr>
            <w:tcW w:w="5869" w:type="dxa"/>
            <w:gridSpan w:val="4"/>
            <w:tcBorders>
              <w:top w:val="single" w:sz="4" w:space="0" w:color="auto"/>
              <w:left w:val="nil"/>
              <w:bottom w:val="single" w:sz="4" w:space="0" w:color="auto"/>
              <w:right w:val="single" w:sz="4" w:space="0" w:color="auto"/>
            </w:tcBorders>
            <w:shd w:val="clear" w:color="auto" w:fill="auto"/>
            <w:vAlign w:val="center"/>
          </w:tcPr>
          <w:p w14:paraId="6BD622CF" w14:textId="77777777" w:rsidR="0A51D0F6" w:rsidRDefault="0A51D0F6" w:rsidP="0A51D0F6">
            <w:pPr>
              <w:spacing w:line="240" w:lineRule="auto"/>
              <w:ind w:firstLine="0"/>
              <w:jc w:val="center"/>
              <w:rPr>
                <w:rFonts w:eastAsia="Times New Roman" w:cs="Times New Roman"/>
                <w:b/>
                <w:bCs/>
                <w:color w:val="000000" w:themeColor="text1"/>
                <w:sz w:val="20"/>
                <w:szCs w:val="20"/>
                <w:lang w:val="en-US" w:eastAsia="ja-JP"/>
              </w:rPr>
            </w:pPr>
            <w:r w:rsidRPr="0A51D0F6">
              <w:rPr>
                <w:rFonts w:eastAsia="Times New Roman" w:cs="Times New Roman"/>
                <w:b/>
                <w:bCs/>
                <w:color w:val="000000" w:themeColor="text1"/>
                <w:sz w:val="20"/>
                <w:szCs w:val="20"/>
                <w:lang w:val="en-US" w:eastAsia="ja-JP"/>
              </w:rPr>
              <w:t>Personally Endorsed Values</w:t>
            </w:r>
          </w:p>
        </w:tc>
        <w:tc>
          <w:tcPr>
            <w:tcW w:w="5863" w:type="dxa"/>
            <w:gridSpan w:val="4"/>
            <w:tcBorders>
              <w:top w:val="single" w:sz="4" w:space="0" w:color="auto"/>
              <w:left w:val="nil"/>
              <w:bottom w:val="single" w:sz="4" w:space="0" w:color="auto"/>
              <w:right w:val="single" w:sz="4" w:space="0" w:color="auto"/>
            </w:tcBorders>
            <w:shd w:val="clear" w:color="auto" w:fill="auto"/>
            <w:vAlign w:val="center"/>
          </w:tcPr>
          <w:p w14:paraId="4BB96736" w14:textId="77777777" w:rsidR="0A51D0F6" w:rsidRDefault="0A51D0F6" w:rsidP="0A51D0F6">
            <w:pPr>
              <w:spacing w:line="240" w:lineRule="auto"/>
              <w:ind w:firstLine="0"/>
              <w:jc w:val="center"/>
              <w:rPr>
                <w:rFonts w:eastAsia="Times New Roman" w:cs="Times New Roman"/>
                <w:b/>
                <w:bCs/>
                <w:color w:val="000000" w:themeColor="text1"/>
                <w:sz w:val="20"/>
                <w:szCs w:val="20"/>
                <w:lang w:val="en-US" w:eastAsia="ja-JP"/>
              </w:rPr>
            </w:pPr>
            <w:r w:rsidRPr="0A51D0F6">
              <w:rPr>
                <w:rFonts w:eastAsia="Times New Roman" w:cs="Times New Roman"/>
                <w:b/>
                <w:bCs/>
                <w:color w:val="000000" w:themeColor="text1"/>
                <w:sz w:val="20"/>
                <w:szCs w:val="20"/>
                <w:lang w:val="en-US" w:eastAsia="ja-JP"/>
              </w:rPr>
              <w:t>Perceived Normative Values</w:t>
            </w:r>
          </w:p>
        </w:tc>
      </w:tr>
      <w:tr w:rsidR="0A51D0F6" w14:paraId="1FC6170C" w14:textId="77777777" w:rsidTr="0A51D0F6">
        <w:trPr>
          <w:trHeight w:val="300"/>
        </w:trPr>
        <w:tc>
          <w:tcPr>
            <w:tcW w:w="2216" w:type="dxa"/>
            <w:vMerge/>
          </w:tcPr>
          <w:p w14:paraId="0645C7B2" w14:textId="77777777" w:rsidR="00122FCB" w:rsidRDefault="00122FCB"/>
        </w:tc>
        <w:tc>
          <w:tcPr>
            <w:tcW w:w="1468" w:type="dxa"/>
            <w:tcBorders>
              <w:top w:val="nil"/>
              <w:left w:val="nil"/>
              <w:bottom w:val="single" w:sz="4" w:space="0" w:color="auto"/>
              <w:right w:val="single" w:sz="4" w:space="0" w:color="auto"/>
            </w:tcBorders>
            <w:shd w:val="clear" w:color="auto" w:fill="auto"/>
            <w:vAlign w:val="center"/>
          </w:tcPr>
          <w:p w14:paraId="44C1A2AC" w14:textId="77777777" w:rsidR="0A51D0F6" w:rsidRDefault="0A51D0F6" w:rsidP="0A51D0F6">
            <w:pPr>
              <w:spacing w:line="240" w:lineRule="auto"/>
              <w:ind w:firstLine="0"/>
              <w:jc w:val="center"/>
              <w:rPr>
                <w:rFonts w:eastAsia="Times New Roman" w:cs="Times New Roman"/>
                <w:b/>
                <w:bCs/>
                <w:color w:val="000000" w:themeColor="text1"/>
                <w:sz w:val="20"/>
                <w:szCs w:val="20"/>
                <w:lang w:val="en-US" w:eastAsia="ja-JP"/>
              </w:rPr>
            </w:pPr>
            <w:r w:rsidRPr="0A51D0F6">
              <w:rPr>
                <w:rFonts w:eastAsia="Times New Roman" w:cs="Times New Roman"/>
                <w:b/>
                <w:bCs/>
                <w:color w:val="000000" w:themeColor="text1"/>
                <w:sz w:val="20"/>
                <w:szCs w:val="20"/>
                <w:lang w:val="en-US" w:eastAsia="ja-JP"/>
              </w:rPr>
              <w:t>Dignity</w:t>
            </w:r>
          </w:p>
        </w:tc>
        <w:tc>
          <w:tcPr>
            <w:tcW w:w="1467" w:type="dxa"/>
            <w:tcBorders>
              <w:top w:val="nil"/>
              <w:left w:val="nil"/>
              <w:bottom w:val="single" w:sz="4" w:space="0" w:color="auto"/>
              <w:right w:val="single" w:sz="4" w:space="0" w:color="auto"/>
            </w:tcBorders>
            <w:shd w:val="clear" w:color="auto" w:fill="auto"/>
            <w:vAlign w:val="center"/>
          </w:tcPr>
          <w:p w14:paraId="54AB9C3F" w14:textId="77777777" w:rsidR="0A51D0F6" w:rsidRDefault="0A51D0F6" w:rsidP="0A51D0F6">
            <w:pPr>
              <w:spacing w:line="240" w:lineRule="auto"/>
              <w:ind w:firstLine="0"/>
              <w:jc w:val="center"/>
              <w:rPr>
                <w:rFonts w:eastAsia="Times New Roman" w:cs="Times New Roman"/>
                <w:b/>
                <w:bCs/>
                <w:color w:val="000000" w:themeColor="text1"/>
                <w:sz w:val="20"/>
                <w:szCs w:val="20"/>
                <w:lang w:val="en-US" w:eastAsia="ja-JP"/>
              </w:rPr>
            </w:pPr>
            <w:r w:rsidRPr="0A51D0F6">
              <w:rPr>
                <w:rFonts w:eastAsia="Times New Roman" w:cs="Times New Roman"/>
                <w:b/>
                <w:bCs/>
                <w:color w:val="000000" w:themeColor="text1"/>
                <w:sz w:val="20"/>
                <w:szCs w:val="20"/>
                <w:lang w:val="en-US" w:eastAsia="ja-JP"/>
              </w:rPr>
              <w:t>Face</w:t>
            </w:r>
          </w:p>
        </w:tc>
        <w:tc>
          <w:tcPr>
            <w:tcW w:w="1467" w:type="dxa"/>
            <w:tcBorders>
              <w:top w:val="nil"/>
              <w:left w:val="nil"/>
              <w:bottom w:val="single" w:sz="4" w:space="0" w:color="auto"/>
              <w:right w:val="single" w:sz="4" w:space="0" w:color="auto"/>
            </w:tcBorders>
            <w:shd w:val="clear" w:color="auto" w:fill="auto"/>
            <w:vAlign w:val="center"/>
          </w:tcPr>
          <w:p w14:paraId="16900A76" w14:textId="77777777" w:rsidR="0A51D0F6" w:rsidRDefault="0A51D0F6" w:rsidP="0A51D0F6">
            <w:pPr>
              <w:spacing w:line="240" w:lineRule="auto"/>
              <w:ind w:firstLine="0"/>
              <w:jc w:val="center"/>
              <w:rPr>
                <w:rFonts w:eastAsia="Times New Roman" w:cs="Times New Roman"/>
                <w:b/>
                <w:bCs/>
                <w:color w:val="000000" w:themeColor="text1"/>
                <w:sz w:val="20"/>
                <w:szCs w:val="20"/>
                <w:lang w:val="en-US" w:eastAsia="ja-JP"/>
              </w:rPr>
            </w:pPr>
            <w:r w:rsidRPr="0A51D0F6">
              <w:rPr>
                <w:rFonts w:eastAsia="Times New Roman" w:cs="Times New Roman"/>
                <w:b/>
                <w:bCs/>
                <w:color w:val="000000" w:themeColor="text1"/>
                <w:sz w:val="20"/>
                <w:szCs w:val="20"/>
                <w:lang w:val="en-US" w:eastAsia="ja-JP"/>
              </w:rPr>
              <w:t>Self-Promotion &amp; Retaliation</w:t>
            </w:r>
          </w:p>
        </w:tc>
        <w:tc>
          <w:tcPr>
            <w:tcW w:w="1467" w:type="dxa"/>
            <w:tcBorders>
              <w:top w:val="nil"/>
              <w:left w:val="nil"/>
              <w:bottom w:val="single" w:sz="4" w:space="0" w:color="auto"/>
              <w:right w:val="single" w:sz="4" w:space="0" w:color="auto"/>
            </w:tcBorders>
            <w:shd w:val="clear" w:color="auto" w:fill="auto"/>
            <w:vAlign w:val="center"/>
          </w:tcPr>
          <w:p w14:paraId="06B40126" w14:textId="77777777" w:rsidR="0A51D0F6" w:rsidRDefault="0A51D0F6" w:rsidP="0A51D0F6">
            <w:pPr>
              <w:spacing w:line="240" w:lineRule="auto"/>
              <w:ind w:firstLine="0"/>
              <w:jc w:val="center"/>
              <w:rPr>
                <w:rFonts w:eastAsia="Times New Roman" w:cs="Times New Roman"/>
                <w:b/>
                <w:bCs/>
                <w:color w:val="000000" w:themeColor="text1"/>
                <w:sz w:val="20"/>
                <w:szCs w:val="20"/>
                <w:lang w:val="en-US" w:eastAsia="ja-JP"/>
              </w:rPr>
            </w:pPr>
            <w:r w:rsidRPr="0A51D0F6">
              <w:rPr>
                <w:rFonts w:eastAsia="Times New Roman" w:cs="Times New Roman"/>
                <w:b/>
                <w:bCs/>
                <w:color w:val="000000" w:themeColor="text1"/>
                <w:sz w:val="20"/>
                <w:szCs w:val="20"/>
                <w:lang w:val="en-US" w:eastAsia="ja-JP"/>
              </w:rPr>
              <w:t>Defense of Family Reputation</w:t>
            </w:r>
          </w:p>
        </w:tc>
        <w:tc>
          <w:tcPr>
            <w:tcW w:w="1467" w:type="dxa"/>
            <w:tcBorders>
              <w:top w:val="nil"/>
              <w:left w:val="nil"/>
              <w:bottom w:val="single" w:sz="4" w:space="0" w:color="auto"/>
              <w:right w:val="single" w:sz="4" w:space="0" w:color="auto"/>
            </w:tcBorders>
            <w:shd w:val="clear" w:color="auto" w:fill="auto"/>
            <w:vAlign w:val="center"/>
          </w:tcPr>
          <w:p w14:paraId="66AD37F3" w14:textId="77777777" w:rsidR="0A51D0F6" w:rsidRDefault="0A51D0F6" w:rsidP="0A51D0F6">
            <w:pPr>
              <w:spacing w:line="240" w:lineRule="auto"/>
              <w:ind w:firstLine="0"/>
              <w:jc w:val="center"/>
              <w:rPr>
                <w:rFonts w:eastAsia="Times New Roman" w:cs="Times New Roman"/>
                <w:b/>
                <w:bCs/>
                <w:color w:val="000000" w:themeColor="text1"/>
                <w:sz w:val="20"/>
                <w:szCs w:val="20"/>
                <w:lang w:val="en-US" w:eastAsia="ja-JP"/>
              </w:rPr>
            </w:pPr>
            <w:r w:rsidRPr="0A51D0F6">
              <w:rPr>
                <w:rFonts w:eastAsia="Times New Roman" w:cs="Times New Roman"/>
                <w:b/>
                <w:bCs/>
                <w:color w:val="000000" w:themeColor="text1"/>
                <w:sz w:val="20"/>
                <w:szCs w:val="20"/>
                <w:lang w:val="en-US" w:eastAsia="ja-JP"/>
              </w:rPr>
              <w:t>Dignity</w:t>
            </w:r>
          </w:p>
        </w:tc>
        <w:tc>
          <w:tcPr>
            <w:tcW w:w="1467" w:type="dxa"/>
            <w:tcBorders>
              <w:top w:val="nil"/>
              <w:left w:val="nil"/>
              <w:bottom w:val="single" w:sz="4" w:space="0" w:color="auto"/>
              <w:right w:val="single" w:sz="4" w:space="0" w:color="auto"/>
            </w:tcBorders>
            <w:shd w:val="clear" w:color="auto" w:fill="auto"/>
            <w:vAlign w:val="center"/>
          </w:tcPr>
          <w:p w14:paraId="7AE83520" w14:textId="77777777" w:rsidR="0A51D0F6" w:rsidRDefault="0A51D0F6" w:rsidP="0A51D0F6">
            <w:pPr>
              <w:spacing w:line="240" w:lineRule="auto"/>
              <w:ind w:firstLine="0"/>
              <w:jc w:val="center"/>
              <w:rPr>
                <w:rFonts w:eastAsia="Times New Roman" w:cs="Times New Roman"/>
                <w:b/>
                <w:bCs/>
                <w:color w:val="000000" w:themeColor="text1"/>
                <w:sz w:val="20"/>
                <w:szCs w:val="20"/>
                <w:lang w:val="en-US" w:eastAsia="ja-JP"/>
              </w:rPr>
            </w:pPr>
            <w:r w:rsidRPr="0A51D0F6">
              <w:rPr>
                <w:rFonts w:eastAsia="Times New Roman" w:cs="Times New Roman"/>
                <w:b/>
                <w:bCs/>
                <w:color w:val="000000" w:themeColor="text1"/>
                <w:sz w:val="20"/>
                <w:szCs w:val="20"/>
                <w:lang w:val="en-US" w:eastAsia="ja-JP"/>
              </w:rPr>
              <w:t>Face</w:t>
            </w:r>
          </w:p>
        </w:tc>
        <w:tc>
          <w:tcPr>
            <w:tcW w:w="1467" w:type="dxa"/>
            <w:tcBorders>
              <w:top w:val="nil"/>
              <w:left w:val="nil"/>
              <w:bottom w:val="single" w:sz="4" w:space="0" w:color="auto"/>
              <w:right w:val="single" w:sz="4" w:space="0" w:color="auto"/>
            </w:tcBorders>
            <w:shd w:val="clear" w:color="auto" w:fill="auto"/>
            <w:vAlign w:val="center"/>
          </w:tcPr>
          <w:p w14:paraId="3FB3DFC9" w14:textId="77777777" w:rsidR="0A51D0F6" w:rsidRDefault="0A51D0F6" w:rsidP="0A51D0F6">
            <w:pPr>
              <w:spacing w:line="240" w:lineRule="auto"/>
              <w:ind w:firstLine="0"/>
              <w:jc w:val="center"/>
              <w:rPr>
                <w:rFonts w:eastAsia="Times New Roman" w:cs="Times New Roman"/>
                <w:b/>
                <w:bCs/>
                <w:color w:val="000000" w:themeColor="text1"/>
                <w:sz w:val="20"/>
                <w:szCs w:val="20"/>
                <w:lang w:val="en-US" w:eastAsia="ja-JP"/>
              </w:rPr>
            </w:pPr>
            <w:r w:rsidRPr="0A51D0F6">
              <w:rPr>
                <w:rFonts w:eastAsia="Times New Roman" w:cs="Times New Roman"/>
                <w:b/>
                <w:bCs/>
                <w:color w:val="000000" w:themeColor="text1"/>
                <w:sz w:val="20"/>
                <w:szCs w:val="20"/>
                <w:lang w:val="en-US" w:eastAsia="ja-JP"/>
              </w:rPr>
              <w:t>Self-Promotion &amp; Retaliation</w:t>
            </w:r>
          </w:p>
        </w:tc>
        <w:tc>
          <w:tcPr>
            <w:tcW w:w="1462" w:type="dxa"/>
            <w:tcBorders>
              <w:top w:val="nil"/>
              <w:left w:val="nil"/>
              <w:bottom w:val="single" w:sz="4" w:space="0" w:color="auto"/>
              <w:right w:val="single" w:sz="4" w:space="0" w:color="auto"/>
            </w:tcBorders>
            <w:shd w:val="clear" w:color="auto" w:fill="auto"/>
            <w:vAlign w:val="center"/>
          </w:tcPr>
          <w:p w14:paraId="242D71CB" w14:textId="77777777" w:rsidR="0A51D0F6" w:rsidRDefault="0A51D0F6" w:rsidP="0A51D0F6">
            <w:pPr>
              <w:spacing w:line="240" w:lineRule="auto"/>
              <w:ind w:firstLine="0"/>
              <w:jc w:val="center"/>
              <w:rPr>
                <w:rFonts w:eastAsia="Times New Roman" w:cs="Times New Roman"/>
                <w:b/>
                <w:bCs/>
                <w:color w:val="000000" w:themeColor="text1"/>
                <w:sz w:val="20"/>
                <w:szCs w:val="20"/>
                <w:lang w:val="en-US" w:eastAsia="ja-JP"/>
              </w:rPr>
            </w:pPr>
            <w:r w:rsidRPr="0A51D0F6">
              <w:rPr>
                <w:rFonts w:eastAsia="Times New Roman" w:cs="Times New Roman"/>
                <w:b/>
                <w:bCs/>
                <w:color w:val="000000" w:themeColor="text1"/>
                <w:sz w:val="20"/>
                <w:szCs w:val="20"/>
                <w:lang w:val="en-US" w:eastAsia="ja-JP"/>
              </w:rPr>
              <w:t>Defense of Family Reputation</w:t>
            </w:r>
          </w:p>
        </w:tc>
      </w:tr>
      <w:tr w:rsidR="0A51D0F6" w14:paraId="056ECF91" w14:textId="77777777" w:rsidTr="0A51D0F6">
        <w:trPr>
          <w:trHeight w:val="300"/>
        </w:trPr>
        <w:tc>
          <w:tcPr>
            <w:tcW w:w="2216" w:type="dxa"/>
            <w:tcBorders>
              <w:top w:val="nil"/>
              <w:left w:val="single" w:sz="4" w:space="0" w:color="auto"/>
              <w:bottom w:val="single" w:sz="4" w:space="0" w:color="auto"/>
              <w:right w:val="single" w:sz="4" w:space="0" w:color="auto"/>
            </w:tcBorders>
            <w:shd w:val="clear" w:color="auto" w:fill="auto"/>
            <w:vAlign w:val="center"/>
          </w:tcPr>
          <w:p w14:paraId="503DF5FB"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Times New Roman" w:cs="Times New Roman"/>
                <w:color w:val="000000" w:themeColor="text1"/>
                <w:sz w:val="20"/>
                <w:szCs w:val="20"/>
                <w:lang w:val="en-US" w:eastAsia="ja-JP"/>
              </w:rPr>
              <w:t>Greek sample</w:t>
            </w:r>
          </w:p>
        </w:tc>
        <w:tc>
          <w:tcPr>
            <w:tcW w:w="1468" w:type="dxa"/>
            <w:tcBorders>
              <w:top w:val="single" w:sz="4" w:space="0" w:color="auto"/>
              <w:left w:val="single" w:sz="4" w:space="0" w:color="auto"/>
              <w:bottom w:val="single" w:sz="4" w:space="0" w:color="auto"/>
              <w:right w:val="single" w:sz="4" w:space="0" w:color="auto"/>
            </w:tcBorders>
            <w:shd w:val="clear" w:color="auto" w:fill="F7ED9B"/>
            <w:vAlign w:val="center"/>
          </w:tcPr>
          <w:p w14:paraId="5EE7B232"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Times New Roman" w:cs="Times New Roman"/>
                <w:color w:val="000000" w:themeColor="text1"/>
                <w:sz w:val="20"/>
                <w:szCs w:val="20"/>
                <w:lang w:val="en-US" w:eastAsia="ja-JP"/>
              </w:rPr>
              <w:t>0.22</w:t>
            </w:r>
          </w:p>
        </w:tc>
        <w:tc>
          <w:tcPr>
            <w:tcW w:w="1467" w:type="dxa"/>
            <w:tcBorders>
              <w:top w:val="single" w:sz="4" w:space="0" w:color="auto"/>
              <w:left w:val="single" w:sz="4" w:space="0" w:color="auto"/>
              <w:bottom w:val="single" w:sz="4" w:space="0" w:color="auto"/>
              <w:right w:val="single" w:sz="4" w:space="0" w:color="auto"/>
            </w:tcBorders>
            <w:shd w:val="clear" w:color="auto" w:fill="C9DE91"/>
            <w:vAlign w:val="center"/>
          </w:tcPr>
          <w:p w14:paraId="6F2C071C"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Times New Roman" w:cs="Times New Roman"/>
                <w:color w:val="000000" w:themeColor="text1"/>
                <w:sz w:val="20"/>
                <w:szCs w:val="20"/>
                <w:lang w:val="en-US" w:eastAsia="ja-JP"/>
              </w:rPr>
              <w:t>0.54</w:t>
            </w:r>
          </w:p>
        </w:tc>
        <w:tc>
          <w:tcPr>
            <w:tcW w:w="1467" w:type="dxa"/>
            <w:tcBorders>
              <w:top w:val="single" w:sz="4" w:space="0" w:color="auto"/>
              <w:left w:val="single" w:sz="4" w:space="0" w:color="auto"/>
              <w:bottom w:val="single" w:sz="4" w:space="0" w:color="auto"/>
              <w:right w:val="single" w:sz="4" w:space="0" w:color="auto"/>
            </w:tcBorders>
            <w:shd w:val="clear" w:color="auto" w:fill="BDDB8E"/>
            <w:vAlign w:val="center"/>
          </w:tcPr>
          <w:p w14:paraId="4C3112DA"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Times New Roman" w:cs="Times New Roman"/>
                <w:color w:val="000000" w:themeColor="text1"/>
                <w:sz w:val="20"/>
                <w:szCs w:val="20"/>
                <w:lang w:val="en-US" w:eastAsia="ja-JP"/>
              </w:rPr>
              <w:t>0.62</w:t>
            </w:r>
          </w:p>
        </w:tc>
        <w:tc>
          <w:tcPr>
            <w:tcW w:w="1467" w:type="dxa"/>
            <w:tcBorders>
              <w:top w:val="single" w:sz="4" w:space="0" w:color="auto"/>
              <w:left w:val="single" w:sz="4" w:space="0" w:color="auto"/>
              <w:bottom w:val="single" w:sz="4" w:space="0" w:color="auto"/>
              <w:right w:val="single" w:sz="4" w:space="0" w:color="auto"/>
            </w:tcBorders>
            <w:shd w:val="clear" w:color="auto" w:fill="6EC27E"/>
            <w:vAlign w:val="center"/>
          </w:tcPr>
          <w:p w14:paraId="1959D737"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Times New Roman" w:cs="Times New Roman"/>
                <w:color w:val="000000" w:themeColor="text1"/>
                <w:sz w:val="20"/>
                <w:szCs w:val="20"/>
                <w:lang w:val="en-US" w:eastAsia="ja-JP"/>
              </w:rPr>
              <w:t>1.17</w:t>
            </w:r>
          </w:p>
        </w:tc>
        <w:tc>
          <w:tcPr>
            <w:tcW w:w="1467" w:type="dxa"/>
            <w:tcBorders>
              <w:top w:val="single" w:sz="4" w:space="0" w:color="auto"/>
              <w:left w:val="single" w:sz="4" w:space="0" w:color="auto"/>
              <w:bottom w:val="single" w:sz="4" w:space="0" w:color="auto"/>
              <w:right w:val="single" w:sz="4" w:space="0" w:color="auto"/>
            </w:tcBorders>
            <w:shd w:val="clear" w:color="auto" w:fill="ADD68B"/>
            <w:vAlign w:val="center"/>
          </w:tcPr>
          <w:p w14:paraId="70B277B1"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Times New Roman" w:cs="Times New Roman"/>
                <w:color w:val="000000" w:themeColor="text1"/>
                <w:sz w:val="20"/>
                <w:szCs w:val="20"/>
                <w:lang w:val="en-US" w:eastAsia="ja-JP"/>
              </w:rPr>
              <w:t>0.73</w:t>
            </w:r>
          </w:p>
        </w:tc>
        <w:tc>
          <w:tcPr>
            <w:tcW w:w="1467" w:type="dxa"/>
            <w:tcBorders>
              <w:top w:val="single" w:sz="4" w:space="0" w:color="auto"/>
              <w:left w:val="single" w:sz="4" w:space="0" w:color="auto"/>
              <w:bottom w:val="single" w:sz="4" w:space="0" w:color="auto"/>
              <w:right w:val="single" w:sz="4" w:space="0" w:color="auto"/>
            </w:tcBorders>
            <w:shd w:val="clear" w:color="auto" w:fill="BADA8E"/>
            <w:vAlign w:val="center"/>
          </w:tcPr>
          <w:p w14:paraId="55DA7DD7"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Times New Roman" w:cs="Times New Roman"/>
                <w:color w:val="000000" w:themeColor="text1"/>
                <w:sz w:val="20"/>
                <w:szCs w:val="20"/>
                <w:lang w:val="en-US" w:eastAsia="ja-JP"/>
              </w:rPr>
              <w:t>0.64</w:t>
            </w:r>
          </w:p>
        </w:tc>
        <w:tc>
          <w:tcPr>
            <w:tcW w:w="1467" w:type="dxa"/>
            <w:tcBorders>
              <w:top w:val="single" w:sz="4" w:space="0" w:color="auto"/>
              <w:left w:val="single" w:sz="4" w:space="0" w:color="auto"/>
              <w:bottom w:val="single" w:sz="4" w:space="0" w:color="auto"/>
              <w:right w:val="single" w:sz="4" w:space="0" w:color="auto"/>
            </w:tcBorders>
            <w:shd w:val="clear" w:color="auto" w:fill="A2D289"/>
            <w:vAlign w:val="center"/>
          </w:tcPr>
          <w:p w14:paraId="604146E8"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Times New Roman" w:cs="Times New Roman"/>
                <w:color w:val="000000" w:themeColor="text1"/>
                <w:sz w:val="20"/>
                <w:szCs w:val="20"/>
                <w:lang w:val="en-US" w:eastAsia="ja-JP"/>
              </w:rPr>
              <w:t>0.81</w:t>
            </w:r>
          </w:p>
        </w:tc>
        <w:tc>
          <w:tcPr>
            <w:tcW w:w="1462" w:type="dxa"/>
            <w:tcBorders>
              <w:top w:val="single" w:sz="4" w:space="0" w:color="auto"/>
              <w:left w:val="single" w:sz="4" w:space="0" w:color="auto"/>
              <w:bottom w:val="single" w:sz="4" w:space="0" w:color="auto"/>
              <w:right w:val="single" w:sz="4" w:space="0" w:color="auto"/>
            </w:tcBorders>
            <w:shd w:val="clear" w:color="auto" w:fill="ACD58B"/>
            <w:vAlign w:val="center"/>
          </w:tcPr>
          <w:p w14:paraId="4EB26970"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Times New Roman" w:cs="Times New Roman"/>
                <w:color w:val="000000" w:themeColor="text1"/>
                <w:sz w:val="20"/>
                <w:szCs w:val="20"/>
                <w:lang w:val="en-US" w:eastAsia="ja-JP"/>
              </w:rPr>
              <w:t>0.74</w:t>
            </w:r>
          </w:p>
        </w:tc>
      </w:tr>
      <w:tr w:rsidR="0A51D0F6" w14:paraId="4356B1C1" w14:textId="77777777" w:rsidTr="0A51D0F6">
        <w:trPr>
          <w:trHeight w:val="300"/>
        </w:trPr>
        <w:tc>
          <w:tcPr>
            <w:tcW w:w="2216" w:type="dxa"/>
            <w:tcBorders>
              <w:top w:val="nil"/>
              <w:left w:val="single" w:sz="4" w:space="0" w:color="auto"/>
              <w:bottom w:val="single" w:sz="4" w:space="0" w:color="auto"/>
              <w:right w:val="single" w:sz="4" w:space="0" w:color="auto"/>
            </w:tcBorders>
            <w:shd w:val="clear" w:color="auto" w:fill="auto"/>
            <w:vAlign w:val="center"/>
          </w:tcPr>
          <w:p w14:paraId="72696C8B"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Times New Roman" w:cs="Times New Roman"/>
                <w:color w:val="000000" w:themeColor="text1"/>
                <w:sz w:val="20"/>
                <w:szCs w:val="20"/>
                <w:lang w:val="en-US" w:eastAsia="ja-JP"/>
              </w:rPr>
              <w:t>Turkish sample</w:t>
            </w:r>
          </w:p>
        </w:tc>
        <w:tc>
          <w:tcPr>
            <w:tcW w:w="1468" w:type="dxa"/>
            <w:tcBorders>
              <w:top w:val="single" w:sz="4" w:space="0" w:color="auto"/>
              <w:left w:val="single" w:sz="4" w:space="0" w:color="auto"/>
              <w:bottom w:val="single" w:sz="4" w:space="0" w:color="auto"/>
              <w:right w:val="single" w:sz="4" w:space="0" w:color="auto"/>
            </w:tcBorders>
            <w:shd w:val="clear" w:color="auto" w:fill="F2EB9A"/>
            <w:vAlign w:val="center"/>
          </w:tcPr>
          <w:p w14:paraId="18986E15"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Times New Roman" w:cs="Times New Roman"/>
                <w:color w:val="000000" w:themeColor="text1"/>
                <w:sz w:val="20"/>
                <w:szCs w:val="20"/>
                <w:lang w:val="en-US" w:eastAsia="ja-JP"/>
              </w:rPr>
              <w:t>0.25</w:t>
            </w:r>
          </w:p>
        </w:tc>
        <w:tc>
          <w:tcPr>
            <w:tcW w:w="1467" w:type="dxa"/>
            <w:tcBorders>
              <w:top w:val="single" w:sz="4" w:space="0" w:color="auto"/>
              <w:left w:val="single" w:sz="4" w:space="0" w:color="auto"/>
              <w:bottom w:val="single" w:sz="4" w:space="0" w:color="auto"/>
              <w:right w:val="single" w:sz="4" w:space="0" w:color="auto"/>
            </w:tcBorders>
            <w:shd w:val="clear" w:color="auto" w:fill="D4E293"/>
            <w:vAlign w:val="center"/>
          </w:tcPr>
          <w:p w14:paraId="19423DF2"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Times New Roman" w:cs="Times New Roman"/>
                <w:color w:val="000000" w:themeColor="text1"/>
                <w:sz w:val="20"/>
                <w:szCs w:val="20"/>
                <w:lang w:val="en-US" w:eastAsia="ja-JP"/>
              </w:rPr>
              <w:t>0.46</w:t>
            </w:r>
          </w:p>
        </w:tc>
        <w:tc>
          <w:tcPr>
            <w:tcW w:w="1467" w:type="dxa"/>
            <w:tcBorders>
              <w:top w:val="single" w:sz="4" w:space="0" w:color="auto"/>
              <w:left w:val="single" w:sz="4" w:space="0" w:color="auto"/>
              <w:bottom w:val="single" w:sz="4" w:space="0" w:color="auto"/>
              <w:right w:val="single" w:sz="4" w:space="0" w:color="auto"/>
            </w:tcBorders>
            <w:shd w:val="clear" w:color="auto" w:fill="BDDB8E"/>
            <w:vAlign w:val="center"/>
          </w:tcPr>
          <w:p w14:paraId="022BD184"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Times New Roman" w:cs="Times New Roman"/>
                <w:color w:val="000000" w:themeColor="text1"/>
                <w:sz w:val="20"/>
                <w:szCs w:val="20"/>
                <w:lang w:val="en-US" w:eastAsia="ja-JP"/>
              </w:rPr>
              <w:t>0.62</w:t>
            </w:r>
          </w:p>
        </w:tc>
        <w:tc>
          <w:tcPr>
            <w:tcW w:w="1467" w:type="dxa"/>
            <w:tcBorders>
              <w:top w:val="single" w:sz="4" w:space="0" w:color="auto"/>
              <w:left w:val="single" w:sz="4" w:space="0" w:color="auto"/>
              <w:bottom w:val="single" w:sz="4" w:space="0" w:color="auto"/>
              <w:right w:val="single" w:sz="4" w:space="0" w:color="auto"/>
            </w:tcBorders>
            <w:shd w:val="clear" w:color="auto" w:fill="93CD86"/>
            <w:vAlign w:val="center"/>
          </w:tcPr>
          <w:p w14:paraId="4F558EF3"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Times New Roman" w:cs="Times New Roman"/>
                <w:color w:val="000000" w:themeColor="text1"/>
                <w:sz w:val="20"/>
                <w:szCs w:val="20"/>
                <w:lang w:val="en-US" w:eastAsia="ja-JP"/>
              </w:rPr>
              <w:t>0.91</w:t>
            </w:r>
          </w:p>
        </w:tc>
        <w:tc>
          <w:tcPr>
            <w:tcW w:w="1467" w:type="dxa"/>
            <w:tcBorders>
              <w:top w:val="single" w:sz="4" w:space="0" w:color="auto"/>
              <w:left w:val="single" w:sz="4" w:space="0" w:color="auto"/>
              <w:bottom w:val="single" w:sz="4" w:space="0" w:color="auto"/>
              <w:right w:val="single" w:sz="4" w:space="0" w:color="auto"/>
            </w:tcBorders>
            <w:shd w:val="clear" w:color="auto" w:fill="A0D288"/>
            <w:vAlign w:val="center"/>
          </w:tcPr>
          <w:p w14:paraId="631693E1"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Times New Roman" w:cs="Times New Roman"/>
                <w:color w:val="000000" w:themeColor="text1"/>
                <w:sz w:val="20"/>
                <w:szCs w:val="20"/>
                <w:lang w:val="en-US" w:eastAsia="ja-JP"/>
              </w:rPr>
              <w:t>0.82</w:t>
            </w:r>
          </w:p>
        </w:tc>
        <w:tc>
          <w:tcPr>
            <w:tcW w:w="1467" w:type="dxa"/>
            <w:tcBorders>
              <w:top w:val="single" w:sz="4" w:space="0" w:color="auto"/>
              <w:left w:val="single" w:sz="4" w:space="0" w:color="auto"/>
              <w:bottom w:val="single" w:sz="4" w:space="0" w:color="auto"/>
              <w:right w:val="single" w:sz="4" w:space="0" w:color="auto"/>
            </w:tcBorders>
            <w:shd w:val="clear" w:color="auto" w:fill="B3D78C"/>
            <w:vAlign w:val="center"/>
          </w:tcPr>
          <w:p w14:paraId="7D87881B"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Times New Roman" w:cs="Times New Roman"/>
                <w:color w:val="000000" w:themeColor="text1"/>
                <w:sz w:val="20"/>
                <w:szCs w:val="20"/>
                <w:lang w:val="en-US" w:eastAsia="ja-JP"/>
              </w:rPr>
              <w:t>0.69</w:t>
            </w:r>
          </w:p>
        </w:tc>
        <w:tc>
          <w:tcPr>
            <w:tcW w:w="1467" w:type="dxa"/>
            <w:tcBorders>
              <w:top w:val="single" w:sz="4" w:space="0" w:color="auto"/>
              <w:left w:val="single" w:sz="4" w:space="0" w:color="auto"/>
              <w:bottom w:val="single" w:sz="4" w:space="0" w:color="auto"/>
              <w:right w:val="single" w:sz="4" w:space="0" w:color="auto"/>
            </w:tcBorders>
            <w:shd w:val="clear" w:color="auto" w:fill="ACD58B"/>
            <w:vAlign w:val="center"/>
          </w:tcPr>
          <w:p w14:paraId="02EC2A09"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Times New Roman" w:cs="Times New Roman"/>
                <w:color w:val="000000" w:themeColor="text1"/>
                <w:sz w:val="20"/>
                <w:szCs w:val="20"/>
                <w:lang w:val="en-US" w:eastAsia="ja-JP"/>
              </w:rPr>
              <w:t>0.74</w:t>
            </w:r>
          </w:p>
        </w:tc>
        <w:tc>
          <w:tcPr>
            <w:tcW w:w="1462" w:type="dxa"/>
            <w:tcBorders>
              <w:top w:val="single" w:sz="4" w:space="0" w:color="auto"/>
              <w:left w:val="single" w:sz="4" w:space="0" w:color="auto"/>
              <w:bottom w:val="single" w:sz="4" w:space="0" w:color="auto"/>
              <w:right w:val="single" w:sz="4" w:space="0" w:color="auto"/>
            </w:tcBorders>
            <w:shd w:val="clear" w:color="auto" w:fill="BDDB8E"/>
            <w:vAlign w:val="center"/>
          </w:tcPr>
          <w:p w14:paraId="3DFC6369"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Times New Roman" w:cs="Times New Roman"/>
                <w:color w:val="000000" w:themeColor="text1"/>
                <w:sz w:val="20"/>
                <w:szCs w:val="20"/>
                <w:lang w:val="en-US" w:eastAsia="ja-JP"/>
              </w:rPr>
              <w:t>0.62</w:t>
            </w:r>
          </w:p>
        </w:tc>
      </w:tr>
      <w:tr w:rsidR="0A51D0F6" w14:paraId="1D4DD53C" w14:textId="77777777" w:rsidTr="0A51D0F6">
        <w:trPr>
          <w:trHeight w:val="300"/>
        </w:trPr>
        <w:tc>
          <w:tcPr>
            <w:tcW w:w="2216" w:type="dxa"/>
            <w:tcBorders>
              <w:top w:val="nil"/>
              <w:left w:val="single" w:sz="4" w:space="0" w:color="auto"/>
              <w:bottom w:val="single" w:sz="4" w:space="0" w:color="auto"/>
              <w:right w:val="single" w:sz="4" w:space="0" w:color="auto"/>
            </w:tcBorders>
            <w:shd w:val="clear" w:color="auto" w:fill="auto"/>
            <w:vAlign w:val="center"/>
          </w:tcPr>
          <w:p w14:paraId="1373B1FC"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Times New Roman" w:cs="Times New Roman"/>
                <w:color w:val="000000" w:themeColor="text1"/>
                <w:sz w:val="20"/>
                <w:szCs w:val="20"/>
                <w:lang w:val="en-US" w:eastAsia="ja-JP"/>
              </w:rPr>
              <w:t>Arab-Muslim sample</w:t>
            </w:r>
          </w:p>
        </w:tc>
        <w:tc>
          <w:tcPr>
            <w:tcW w:w="1468" w:type="dxa"/>
            <w:tcBorders>
              <w:top w:val="single" w:sz="4" w:space="0" w:color="auto"/>
              <w:left w:val="single" w:sz="4" w:space="0" w:color="auto"/>
              <w:bottom w:val="single" w:sz="4" w:space="0" w:color="auto"/>
              <w:right w:val="single" w:sz="4" w:space="0" w:color="auto"/>
            </w:tcBorders>
            <w:shd w:val="clear" w:color="auto" w:fill="FBEE9C"/>
            <w:vAlign w:val="center"/>
          </w:tcPr>
          <w:p w14:paraId="516C5189"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Times New Roman" w:cs="Times New Roman"/>
                <w:color w:val="000000" w:themeColor="text1"/>
                <w:sz w:val="20"/>
                <w:szCs w:val="20"/>
                <w:lang w:val="en-US" w:eastAsia="ja-JP"/>
              </w:rPr>
              <w:t>0.19</w:t>
            </w:r>
          </w:p>
        </w:tc>
        <w:tc>
          <w:tcPr>
            <w:tcW w:w="1467" w:type="dxa"/>
            <w:tcBorders>
              <w:top w:val="single" w:sz="4" w:space="0" w:color="auto"/>
              <w:left w:val="single" w:sz="4" w:space="0" w:color="auto"/>
              <w:bottom w:val="single" w:sz="4" w:space="0" w:color="auto"/>
              <w:right w:val="single" w:sz="4" w:space="0" w:color="auto"/>
            </w:tcBorders>
            <w:shd w:val="clear" w:color="auto" w:fill="D6E294"/>
            <w:vAlign w:val="center"/>
          </w:tcPr>
          <w:p w14:paraId="72523C8E"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Times New Roman" w:cs="Times New Roman"/>
                <w:color w:val="000000" w:themeColor="text1"/>
                <w:sz w:val="20"/>
                <w:szCs w:val="20"/>
                <w:lang w:val="en-US" w:eastAsia="ja-JP"/>
              </w:rPr>
              <w:t>0.45</w:t>
            </w:r>
          </w:p>
        </w:tc>
        <w:tc>
          <w:tcPr>
            <w:tcW w:w="1467" w:type="dxa"/>
            <w:tcBorders>
              <w:top w:val="single" w:sz="4" w:space="0" w:color="auto"/>
              <w:left w:val="single" w:sz="4" w:space="0" w:color="auto"/>
              <w:bottom w:val="single" w:sz="4" w:space="0" w:color="auto"/>
              <w:right w:val="single" w:sz="4" w:space="0" w:color="auto"/>
            </w:tcBorders>
            <w:shd w:val="clear" w:color="auto" w:fill="B0D78C"/>
            <w:vAlign w:val="center"/>
          </w:tcPr>
          <w:p w14:paraId="2E880E47"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Times New Roman" w:cs="Times New Roman"/>
                <w:color w:val="000000" w:themeColor="text1"/>
                <w:sz w:val="20"/>
                <w:szCs w:val="20"/>
                <w:lang w:val="en-US" w:eastAsia="ja-JP"/>
              </w:rPr>
              <w:t>0.71</w:t>
            </w:r>
          </w:p>
        </w:tc>
        <w:tc>
          <w:tcPr>
            <w:tcW w:w="1467" w:type="dxa"/>
            <w:tcBorders>
              <w:top w:val="single" w:sz="4" w:space="0" w:color="auto"/>
              <w:left w:val="single" w:sz="4" w:space="0" w:color="auto"/>
              <w:bottom w:val="single" w:sz="4" w:space="0" w:color="auto"/>
              <w:right w:val="single" w:sz="4" w:space="0" w:color="auto"/>
            </w:tcBorders>
            <w:shd w:val="clear" w:color="auto" w:fill="86C983"/>
            <w:vAlign w:val="center"/>
          </w:tcPr>
          <w:p w14:paraId="20ED9E7A"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Times New Roman" w:cs="Times New Roman"/>
                <w:color w:val="000000" w:themeColor="text1"/>
                <w:sz w:val="20"/>
                <w:szCs w:val="20"/>
                <w:lang w:val="en-US" w:eastAsia="ja-JP"/>
              </w:rPr>
              <w:t>1.00</w:t>
            </w:r>
          </w:p>
        </w:tc>
        <w:tc>
          <w:tcPr>
            <w:tcW w:w="1467" w:type="dxa"/>
            <w:tcBorders>
              <w:top w:val="single" w:sz="4" w:space="0" w:color="auto"/>
              <w:left w:val="single" w:sz="4" w:space="0" w:color="auto"/>
              <w:bottom w:val="single" w:sz="4" w:space="0" w:color="auto"/>
              <w:right w:val="single" w:sz="4" w:space="0" w:color="auto"/>
            </w:tcBorders>
            <w:shd w:val="clear" w:color="auto" w:fill="97CF86"/>
            <w:vAlign w:val="center"/>
          </w:tcPr>
          <w:p w14:paraId="601BEF5A"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Times New Roman" w:cs="Times New Roman"/>
                <w:color w:val="000000" w:themeColor="text1"/>
                <w:sz w:val="20"/>
                <w:szCs w:val="20"/>
                <w:lang w:val="en-US" w:eastAsia="ja-JP"/>
              </w:rPr>
              <w:t>0.88</w:t>
            </w:r>
          </w:p>
        </w:tc>
        <w:tc>
          <w:tcPr>
            <w:tcW w:w="1467" w:type="dxa"/>
            <w:tcBorders>
              <w:top w:val="single" w:sz="4" w:space="0" w:color="auto"/>
              <w:left w:val="single" w:sz="4" w:space="0" w:color="auto"/>
              <w:bottom w:val="single" w:sz="4" w:space="0" w:color="auto"/>
              <w:right w:val="single" w:sz="4" w:space="0" w:color="auto"/>
            </w:tcBorders>
            <w:shd w:val="clear" w:color="auto" w:fill="A0D288"/>
            <w:vAlign w:val="center"/>
          </w:tcPr>
          <w:p w14:paraId="23BDEF70"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Times New Roman" w:cs="Times New Roman"/>
                <w:color w:val="000000" w:themeColor="text1"/>
                <w:sz w:val="20"/>
                <w:szCs w:val="20"/>
                <w:lang w:val="en-US" w:eastAsia="ja-JP"/>
              </w:rPr>
              <w:t>0.82</w:t>
            </w:r>
          </w:p>
        </w:tc>
        <w:tc>
          <w:tcPr>
            <w:tcW w:w="1467" w:type="dxa"/>
            <w:tcBorders>
              <w:top w:val="single" w:sz="4" w:space="0" w:color="auto"/>
              <w:left w:val="single" w:sz="4" w:space="0" w:color="auto"/>
              <w:bottom w:val="single" w:sz="4" w:space="0" w:color="auto"/>
              <w:right w:val="single" w:sz="4" w:space="0" w:color="auto"/>
            </w:tcBorders>
            <w:shd w:val="clear" w:color="auto" w:fill="99CF87"/>
            <w:vAlign w:val="center"/>
          </w:tcPr>
          <w:p w14:paraId="0CA7860A"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Times New Roman" w:cs="Times New Roman"/>
                <w:color w:val="000000" w:themeColor="text1"/>
                <w:sz w:val="20"/>
                <w:szCs w:val="20"/>
                <w:lang w:val="en-US" w:eastAsia="ja-JP"/>
              </w:rPr>
              <w:t>0.87</w:t>
            </w:r>
          </w:p>
        </w:tc>
        <w:tc>
          <w:tcPr>
            <w:tcW w:w="1462" w:type="dxa"/>
            <w:tcBorders>
              <w:top w:val="single" w:sz="4" w:space="0" w:color="auto"/>
              <w:left w:val="single" w:sz="4" w:space="0" w:color="auto"/>
              <w:bottom w:val="single" w:sz="4" w:space="0" w:color="auto"/>
              <w:right w:val="single" w:sz="4" w:space="0" w:color="auto"/>
            </w:tcBorders>
            <w:shd w:val="clear" w:color="auto" w:fill="B9D98E"/>
            <w:vAlign w:val="center"/>
          </w:tcPr>
          <w:p w14:paraId="36784B97"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Times New Roman" w:cs="Times New Roman"/>
                <w:color w:val="000000" w:themeColor="text1"/>
                <w:sz w:val="20"/>
                <w:szCs w:val="20"/>
                <w:lang w:val="en-US" w:eastAsia="ja-JP"/>
              </w:rPr>
              <w:t>0.65</w:t>
            </w:r>
          </w:p>
        </w:tc>
      </w:tr>
      <w:tr w:rsidR="0A51D0F6" w14:paraId="78551008" w14:textId="77777777" w:rsidTr="0A51D0F6">
        <w:trPr>
          <w:trHeight w:val="300"/>
        </w:trPr>
        <w:tc>
          <w:tcPr>
            <w:tcW w:w="2216" w:type="dxa"/>
            <w:tcBorders>
              <w:top w:val="nil"/>
              <w:left w:val="single" w:sz="4" w:space="0" w:color="auto"/>
              <w:bottom w:val="single" w:sz="4" w:space="0" w:color="auto"/>
              <w:right w:val="single" w:sz="4" w:space="0" w:color="auto"/>
            </w:tcBorders>
            <w:shd w:val="clear" w:color="auto" w:fill="auto"/>
            <w:vAlign w:val="center"/>
          </w:tcPr>
          <w:p w14:paraId="1E4BF643"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Times New Roman" w:cs="Times New Roman"/>
                <w:color w:val="000000" w:themeColor="text1"/>
                <w:sz w:val="20"/>
                <w:szCs w:val="20"/>
                <w:lang w:val="en-US" w:eastAsia="ja-JP"/>
              </w:rPr>
              <w:t>Non-Arab Muslim sample</w:t>
            </w:r>
          </w:p>
        </w:tc>
        <w:tc>
          <w:tcPr>
            <w:tcW w:w="1468" w:type="dxa"/>
            <w:tcBorders>
              <w:top w:val="single" w:sz="4" w:space="0" w:color="auto"/>
              <w:left w:val="single" w:sz="4" w:space="0" w:color="auto"/>
              <w:bottom w:val="single" w:sz="4" w:space="0" w:color="auto"/>
              <w:right w:val="single" w:sz="4" w:space="0" w:color="auto"/>
            </w:tcBorders>
            <w:shd w:val="clear" w:color="auto" w:fill="F5EC9A"/>
            <w:vAlign w:val="center"/>
          </w:tcPr>
          <w:p w14:paraId="045BBD98"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Times New Roman" w:cs="Times New Roman"/>
                <w:color w:val="000000" w:themeColor="text1"/>
                <w:sz w:val="20"/>
                <w:szCs w:val="20"/>
                <w:lang w:val="en-US" w:eastAsia="ja-JP"/>
              </w:rPr>
              <w:t>0.23</w:t>
            </w:r>
          </w:p>
        </w:tc>
        <w:tc>
          <w:tcPr>
            <w:tcW w:w="1467" w:type="dxa"/>
            <w:tcBorders>
              <w:top w:val="single" w:sz="4" w:space="0" w:color="auto"/>
              <w:left w:val="single" w:sz="4" w:space="0" w:color="auto"/>
              <w:bottom w:val="single" w:sz="4" w:space="0" w:color="auto"/>
              <w:right w:val="single" w:sz="4" w:space="0" w:color="auto"/>
            </w:tcBorders>
            <w:shd w:val="clear" w:color="auto" w:fill="D4E293"/>
            <w:vAlign w:val="center"/>
          </w:tcPr>
          <w:p w14:paraId="41196234"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Times New Roman" w:cs="Times New Roman"/>
                <w:color w:val="000000" w:themeColor="text1"/>
                <w:sz w:val="20"/>
                <w:szCs w:val="20"/>
                <w:lang w:val="en-US" w:eastAsia="ja-JP"/>
              </w:rPr>
              <w:t>0.46</w:t>
            </w:r>
          </w:p>
        </w:tc>
        <w:tc>
          <w:tcPr>
            <w:tcW w:w="1467" w:type="dxa"/>
            <w:tcBorders>
              <w:top w:val="single" w:sz="4" w:space="0" w:color="auto"/>
              <w:left w:val="single" w:sz="4" w:space="0" w:color="auto"/>
              <w:bottom w:val="single" w:sz="4" w:space="0" w:color="auto"/>
              <w:right w:val="single" w:sz="4" w:space="0" w:color="auto"/>
            </w:tcBorders>
            <w:shd w:val="clear" w:color="auto" w:fill="BDDB8E"/>
            <w:vAlign w:val="center"/>
          </w:tcPr>
          <w:p w14:paraId="0C8605C9"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Times New Roman" w:cs="Times New Roman"/>
                <w:color w:val="000000" w:themeColor="text1"/>
                <w:sz w:val="20"/>
                <w:szCs w:val="20"/>
                <w:lang w:val="en-US" w:eastAsia="ja-JP"/>
              </w:rPr>
              <w:t>0.62</w:t>
            </w:r>
          </w:p>
        </w:tc>
        <w:tc>
          <w:tcPr>
            <w:tcW w:w="1467" w:type="dxa"/>
            <w:tcBorders>
              <w:top w:val="single" w:sz="4" w:space="0" w:color="auto"/>
              <w:left w:val="single" w:sz="4" w:space="0" w:color="auto"/>
              <w:bottom w:val="single" w:sz="4" w:space="0" w:color="auto"/>
              <w:right w:val="single" w:sz="4" w:space="0" w:color="auto"/>
            </w:tcBorders>
            <w:shd w:val="clear" w:color="auto" w:fill="90CD85"/>
            <w:vAlign w:val="center"/>
          </w:tcPr>
          <w:p w14:paraId="76DBE2A5"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Times New Roman" w:cs="Times New Roman"/>
                <w:color w:val="000000" w:themeColor="text1"/>
                <w:sz w:val="20"/>
                <w:szCs w:val="20"/>
                <w:lang w:val="en-US" w:eastAsia="ja-JP"/>
              </w:rPr>
              <w:t>0.93</w:t>
            </w:r>
          </w:p>
        </w:tc>
        <w:tc>
          <w:tcPr>
            <w:tcW w:w="1467" w:type="dxa"/>
            <w:tcBorders>
              <w:top w:val="single" w:sz="4" w:space="0" w:color="auto"/>
              <w:left w:val="single" w:sz="4" w:space="0" w:color="auto"/>
              <w:bottom w:val="single" w:sz="4" w:space="0" w:color="auto"/>
              <w:right w:val="single" w:sz="4" w:space="0" w:color="auto"/>
            </w:tcBorders>
            <w:shd w:val="clear" w:color="auto" w:fill="A9D48A"/>
            <w:vAlign w:val="center"/>
          </w:tcPr>
          <w:p w14:paraId="4BCFC1B0"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Times New Roman" w:cs="Times New Roman"/>
                <w:color w:val="000000" w:themeColor="text1"/>
                <w:sz w:val="20"/>
                <w:szCs w:val="20"/>
                <w:lang w:val="en-US" w:eastAsia="ja-JP"/>
              </w:rPr>
              <w:t>0.76</w:t>
            </w:r>
          </w:p>
        </w:tc>
        <w:tc>
          <w:tcPr>
            <w:tcW w:w="1467" w:type="dxa"/>
            <w:tcBorders>
              <w:top w:val="single" w:sz="4" w:space="0" w:color="auto"/>
              <w:left w:val="single" w:sz="4" w:space="0" w:color="auto"/>
              <w:bottom w:val="single" w:sz="4" w:space="0" w:color="auto"/>
              <w:right w:val="single" w:sz="4" w:space="0" w:color="auto"/>
            </w:tcBorders>
            <w:shd w:val="clear" w:color="auto" w:fill="B6D88D"/>
            <w:vAlign w:val="center"/>
          </w:tcPr>
          <w:p w14:paraId="5A7A9713"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Times New Roman" w:cs="Times New Roman"/>
                <w:color w:val="000000" w:themeColor="text1"/>
                <w:sz w:val="20"/>
                <w:szCs w:val="20"/>
                <w:lang w:val="en-US" w:eastAsia="ja-JP"/>
              </w:rPr>
              <w:t>0.67</w:t>
            </w:r>
          </w:p>
        </w:tc>
        <w:tc>
          <w:tcPr>
            <w:tcW w:w="1467" w:type="dxa"/>
            <w:tcBorders>
              <w:top w:val="single" w:sz="4" w:space="0" w:color="auto"/>
              <w:left w:val="single" w:sz="4" w:space="0" w:color="auto"/>
              <w:bottom w:val="single" w:sz="4" w:space="0" w:color="auto"/>
              <w:right w:val="single" w:sz="4" w:space="0" w:color="auto"/>
            </w:tcBorders>
            <w:shd w:val="clear" w:color="auto" w:fill="ACD58B"/>
            <w:vAlign w:val="center"/>
          </w:tcPr>
          <w:p w14:paraId="6F7D2211"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Times New Roman" w:cs="Times New Roman"/>
                <w:color w:val="000000" w:themeColor="text1"/>
                <w:sz w:val="20"/>
                <w:szCs w:val="20"/>
                <w:lang w:val="en-US" w:eastAsia="ja-JP"/>
              </w:rPr>
              <w:t>0.74</w:t>
            </w:r>
          </w:p>
        </w:tc>
        <w:tc>
          <w:tcPr>
            <w:tcW w:w="1462" w:type="dxa"/>
            <w:tcBorders>
              <w:top w:val="single" w:sz="4" w:space="0" w:color="auto"/>
              <w:left w:val="single" w:sz="4" w:space="0" w:color="auto"/>
              <w:bottom w:val="single" w:sz="4" w:space="0" w:color="auto"/>
              <w:right w:val="single" w:sz="4" w:space="0" w:color="auto"/>
            </w:tcBorders>
            <w:shd w:val="clear" w:color="auto" w:fill="BDDB8E"/>
            <w:vAlign w:val="center"/>
          </w:tcPr>
          <w:p w14:paraId="7B54103E"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Times New Roman" w:cs="Times New Roman"/>
                <w:color w:val="000000" w:themeColor="text1"/>
                <w:sz w:val="20"/>
                <w:szCs w:val="20"/>
                <w:lang w:val="en-US" w:eastAsia="ja-JP"/>
              </w:rPr>
              <w:t>0.62</w:t>
            </w:r>
          </w:p>
        </w:tc>
      </w:tr>
      <w:tr w:rsidR="0A51D0F6" w14:paraId="1348D8F4" w14:textId="77777777" w:rsidTr="0A51D0F6">
        <w:trPr>
          <w:trHeight w:val="300"/>
        </w:trPr>
        <w:tc>
          <w:tcPr>
            <w:tcW w:w="2216" w:type="dxa"/>
            <w:tcBorders>
              <w:top w:val="nil"/>
              <w:left w:val="single" w:sz="4" w:space="0" w:color="auto"/>
              <w:bottom w:val="single" w:sz="4" w:space="0" w:color="auto"/>
              <w:right w:val="single" w:sz="4" w:space="0" w:color="auto"/>
            </w:tcBorders>
            <w:shd w:val="clear" w:color="auto" w:fill="auto"/>
            <w:vAlign w:val="center"/>
          </w:tcPr>
          <w:p w14:paraId="4EF725F2"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Times New Roman" w:cs="Times New Roman"/>
                <w:color w:val="000000" w:themeColor="text1"/>
                <w:sz w:val="20"/>
                <w:szCs w:val="20"/>
                <w:lang w:val="en-US" w:eastAsia="ja-JP"/>
              </w:rPr>
              <w:t>Italian sample</w:t>
            </w:r>
          </w:p>
        </w:tc>
        <w:tc>
          <w:tcPr>
            <w:tcW w:w="1468" w:type="dxa"/>
            <w:tcBorders>
              <w:top w:val="single" w:sz="4" w:space="0" w:color="auto"/>
              <w:left w:val="single" w:sz="4" w:space="0" w:color="auto"/>
              <w:bottom w:val="single" w:sz="4" w:space="0" w:color="auto"/>
              <w:right w:val="single" w:sz="4" w:space="0" w:color="auto"/>
            </w:tcBorders>
            <w:shd w:val="clear" w:color="auto" w:fill="F1EB99"/>
            <w:vAlign w:val="center"/>
          </w:tcPr>
          <w:p w14:paraId="7AC0A162"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Times New Roman" w:cs="Times New Roman"/>
                <w:color w:val="000000" w:themeColor="text1"/>
                <w:sz w:val="20"/>
                <w:szCs w:val="20"/>
                <w:lang w:val="en-US" w:eastAsia="ja-JP"/>
              </w:rPr>
              <w:t>0.26</w:t>
            </w:r>
          </w:p>
        </w:tc>
        <w:tc>
          <w:tcPr>
            <w:tcW w:w="1467" w:type="dxa"/>
            <w:tcBorders>
              <w:top w:val="single" w:sz="4" w:space="0" w:color="auto"/>
              <w:left w:val="single" w:sz="4" w:space="0" w:color="auto"/>
              <w:bottom w:val="single" w:sz="4" w:space="0" w:color="auto"/>
              <w:right w:val="single" w:sz="4" w:space="0" w:color="auto"/>
            </w:tcBorders>
            <w:shd w:val="clear" w:color="auto" w:fill="D1E193"/>
            <w:vAlign w:val="center"/>
          </w:tcPr>
          <w:p w14:paraId="05285D04"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Times New Roman" w:cs="Times New Roman"/>
                <w:color w:val="000000" w:themeColor="text1"/>
                <w:sz w:val="20"/>
                <w:szCs w:val="20"/>
                <w:lang w:val="en-US" w:eastAsia="ja-JP"/>
              </w:rPr>
              <w:t>0.48</w:t>
            </w:r>
          </w:p>
        </w:tc>
        <w:tc>
          <w:tcPr>
            <w:tcW w:w="1467" w:type="dxa"/>
            <w:tcBorders>
              <w:top w:val="single" w:sz="4" w:space="0" w:color="auto"/>
              <w:left w:val="single" w:sz="4" w:space="0" w:color="auto"/>
              <w:bottom w:val="single" w:sz="4" w:space="0" w:color="auto"/>
              <w:right w:val="single" w:sz="4" w:space="0" w:color="auto"/>
            </w:tcBorders>
            <w:shd w:val="clear" w:color="auto" w:fill="C6DD90"/>
            <w:vAlign w:val="center"/>
          </w:tcPr>
          <w:p w14:paraId="6EF8493A"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Times New Roman" w:cs="Times New Roman"/>
                <w:color w:val="000000" w:themeColor="text1"/>
                <w:sz w:val="20"/>
                <w:szCs w:val="20"/>
                <w:lang w:val="en-US" w:eastAsia="ja-JP"/>
              </w:rPr>
              <w:t>0.56</w:t>
            </w:r>
          </w:p>
        </w:tc>
        <w:tc>
          <w:tcPr>
            <w:tcW w:w="1467" w:type="dxa"/>
            <w:tcBorders>
              <w:top w:val="single" w:sz="4" w:space="0" w:color="auto"/>
              <w:left w:val="single" w:sz="4" w:space="0" w:color="auto"/>
              <w:bottom w:val="single" w:sz="4" w:space="0" w:color="auto"/>
              <w:right w:val="single" w:sz="4" w:space="0" w:color="auto"/>
            </w:tcBorders>
            <w:shd w:val="clear" w:color="auto" w:fill="89CA83"/>
            <w:vAlign w:val="center"/>
          </w:tcPr>
          <w:p w14:paraId="45501176"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Times New Roman" w:cs="Times New Roman"/>
                <w:color w:val="000000" w:themeColor="text1"/>
                <w:sz w:val="20"/>
                <w:szCs w:val="20"/>
                <w:lang w:val="en-US" w:eastAsia="ja-JP"/>
              </w:rPr>
              <w:t>0.98</w:t>
            </w:r>
          </w:p>
        </w:tc>
        <w:tc>
          <w:tcPr>
            <w:tcW w:w="1467" w:type="dxa"/>
            <w:tcBorders>
              <w:top w:val="single" w:sz="4" w:space="0" w:color="auto"/>
              <w:left w:val="single" w:sz="4" w:space="0" w:color="auto"/>
              <w:bottom w:val="single" w:sz="4" w:space="0" w:color="auto"/>
              <w:right w:val="single" w:sz="4" w:space="0" w:color="auto"/>
            </w:tcBorders>
            <w:shd w:val="clear" w:color="auto" w:fill="AFD68B"/>
            <w:vAlign w:val="center"/>
          </w:tcPr>
          <w:p w14:paraId="6FB411F2"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Times New Roman" w:cs="Times New Roman"/>
                <w:color w:val="000000" w:themeColor="text1"/>
                <w:sz w:val="20"/>
                <w:szCs w:val="20"/>
                <w:lang w:val="en-US" w:eastAsia="ja-JP"/>
              </w:rPr>
              <w:t>0.72</w:t>
            </w:r>
          </w:p>
        </w:tc>
        <w:tc>
          <w:tcPr>
            <w:tcW w:w="1467" w:type="dxa"/>
            <w:tcBorders>
              <w:top w:val="single" w:sz="4" w:space="0" w:color="auto"/>
              <w:left w:val="single" w:sz="4" w:space="0" w:color="auto"/>
              <w:bottom w:val="single" w:sz="4" w:space="0" w:color="auto"/>
              <w:right w:val="single" w:sz="4" w:space="0" w:color="auto"/>
            </w:tcBorders>
            <w:shd w:val="clear" w:color="auto" w:fill="A5D389"/>
            <w:vAlign w:val="center"/>
          </w:tcPr>
          <w:p w14:paraId="1E613629"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Times New Roman" w:cs="Times New Roman"/>
                <w:color w:val="000000" w:themeColor="text1"/>
                <w:sz w:val="20"/>
                <w:szCs w:val="20"/>
                <w:lang w:val="en-US" w:eastAsia="ja-JP"/>
              </w:rPr>
              <w:t>0.79</w:t>
            </w:r>
          </w:p>
        </w:tc>
        <w:tc>
          <w:tcPr>
            <w:tcW w:w="1467" w:type="dxa"/>
            <w:tcBorders>
              <w:top w:val="single" w:sz="4" w:space="0" w:color="auto"/>
              <w:left w:val="single" w:sz="4" w:space="0" w:color="auto"/>
              <w:bottom w:val="single" w:sz="4" w:space="0" w:color="auto"/>
              <w:right w:val="single" w:sz="4" w:space="0" w:color="auto"/>
            </w:tcBorders>
            <w:shd w:val="clear" w:color="auto" w:fill="83C882"/>
            <w:vAlign w:val="center"/>
          </w:tcPr>
          <w:p w14:paraId="306FF84D"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Times New Roman" w:cs="Times New Roman"/>
                <w:color w:val="000000" w:themeColor="text1"/>
                <w:sz w:val="20"/>
                <w:szCs w:val="20"/>
                <w:lang w:val="en-US" w:eastAsia="ja-JP"/>
              </w:rPr>
              <w:t>1.02</w:t>
            </w:r>
          </w:p>
        </w:tc>
        <w:tc>
          <w:tcPr>
            <w:tcW w:w="1462" w:type="dxa"/>
            <w:tcBorders>
              <w:top w:val="single" w:sz="4" w:space="0" w:color="auto"/>
              <w:left w:val="single" w:sz="4" w:space="0" w:color="auto"/>
              <w:bottom w:val="single" w:sz="4" w:space="0" w:color="auto"/>
              <w:right w:val="single" w:sz="4" w:space="0" w:color="auto"/>
            </w:tcBorders>
            <w:shd w:val="clear" w:color="auto" w:fill="B2D78C"/>
            <w:vAlign w:val="center"/>
          </w:tcPr>
          <w:p w14:paraId="559A4AB6"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Times New Roman" w:cs="Times New Roman"/>
                <w:color w:val="000000" w:themeColor="text1"/>
                <w:sz w:val="20"/>
                <w:szCs w:val="20"/>
                <w:lang w:val="en-US" w:eastAsia="ja-JP"/>
              </w:rPr>
              <w:t>0.70</w:t>
            </w:r>
          </w:p>
        </w:tc>
      </w:tr>
      <w:tr w:rsidR="0A51D0F6" w14:paraId="53A99AC3" w14:textId="77777777" w:rsidTr="0A51D0F6">
        <w:trPr>
          <w:trHeight w:val="300"/>
        </w:trPr>
        <w:tc>
          <w:tcPr>
            <w:tcW w:w="2216" w:type="dxa"/>
            <w:tcBorders>
              <w:top w:val="nil"/>
              <w:left w:val="single" w:sz="4" w:space="0" w:color="auto"/>
              <w:bottom w:val="single" w:sz="4" w:space="0" w:color="auto"/>
              <w:right w:val="single" w:sz="4" w:space="0" w:color="auto"/>
            </w:tcBorders>
            <w:shd w:val="clear" w:color="auto" w:fill="auto"/>
            <w:vAlign w:val="center"/>
          </w:tcPr>
          <w:p w14:paraId="715EBDBB"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Times New Roman" w:cs="Times New Roman"/>
                <w:color w:val="000000" w:themeColor="text1"/>
                <w:sz w:val="20"/>
                <w:szCs w:val="20"/>
                <w:lang w:val="en-US" w:eastAsia="ja-JP"/>
              </w:rPr>
              <w:t>Spanish sample</w:t>
            </w:r>
          </w:p>
        </w:tc>
        <w:tc>
          <w:tcPr>
            <w:tcW w:w="1468" w:type="dxa"/>
            <w:tcBorders>
              <w:top w:val="single" w:sz="4" w:space="0" w:color="auto"/>
              <w:left w:val="single" w:sz="4" w:space="0" w:color="auto"/>
              <w:bottom w:val="single" w:sz="4" w:space="0" w:color="auto"/>
              <w:right w:val="single" w:sz="4" w:space="0" w:color="auto"/>
            </w:tcBorders>
            <w:shd w:val="clear" w:color="auto" w:fill="F1EB99"/>
            <w:vAlign w:val="center"/>
          </w:tcPr>
          <w:p w14:paraId="3ACA9DFF"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Times New Roman" w:cs="Times New Roman"/>
                <w:color w:val="000000" w:themeColor="text1"/>
                <w:sz w:val="20"/>
                <w:szCs w:val="20"/>
                <w:lang w:val="en-US" w:eastAsia="ja-JP"/>
              </w:rPr>
              <w:t>0.26</w:t>
            </w:r>
          </w:p>
        </w:tc>
        <w:tc>
          <w:tcPr>
            <w:tcW w:w="1467" w:type="dxa"/>
            <w:tcBorders>
              <w:top w:val="single" w:sz="4" w:space="0" w:color="auto"/>
              <w:left w:val="single" w:sz="4" w:space="0" w:color="auto"/>
              <w:bottom w:val="single" w:sz="4" w:space="0" w:color="auto"/>
              <w:right w:val="single" w:sz="4" w:space="0" w:color="auto"/>
            </w:tcBorders>
            <w:shd w:val="clear" w:color="auto" w:fill="C6DD90"/>
            <w:vAlign w:val="center"/>
          </w:tcPr>
          <w:p w14:paraId="7448E829"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Times New Roman" w:cs="Times New Roman"/>
                <w:color w:val="000000" w:themeColor="text1"/>
                <w:sz w:val="20"/>
                <w:szCs w:val="20"/>
                <w:lang w:val="en-US" w:eastAsia="ja-JP"/>
              </w:rPr>
              <w:t>0.56</w:t>
            </w:r>
          </w:p>
        </w:tc>
        <w:tc>
          <w:tcPr>
            <w:tcW w:w="1467" w:type="dxa"/>
            <w:tcBorders>
              <w:top w:val="single" w:sz="4" w:space="0" w:color="auto"/>
              <w:left w:val="single" w:sz="4" w:space="0" w:color="auto"/>
              <w:bottom w:val="single" w:sz="4" w:space="0" w:color="auto"/>
              <w:right w:val="single" w:sz="4" w:space="0" w:color="auto"/>
            </w:tcBorders>
            <w:shd w:val="clear" w:color="auto" w:fill="BFDB8F"/>
            <w:vAlign w:val="center"/>
          </w:tcPr>
          <w:p w14:paraId="3808E3A6"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Times New Roman" w:cs="Times New Roman"/>
                <w:color w:val="000000" w:themeColor="text1"/>
                <w:sz w:val="20"/>
                <w:szCs w:val="20"/>
                <w:lang w:val="en-US" w:eastAsia="ja-JP"/>
              </w:rPr>
              <w:t>0.61</w:t>
            </w:r>
          </w:p>
        </w:tc>
        <w:tc>
          <w:tcPr>
            <w:tcW w:w="1467" w:type="dxa"/>
            <w:tcBorders>
              <w:top w:val="single" w:sz="4" w:space="0" w:color="auto"/>
              <w:left w:val="single" w:sz="4" w:space="0" w:color="auto"/>
              <w:bottom w:val="single" w:sz="4" w:space="0" w:color="auto"/>
              <w:right w:val="single" w:sz="4" w:space="0" w:color="auto"/>
            </w:tcBorders>
            <w:shd w:val="clear" w:color="auto" w:fill="63BE7B"/>
            <w:vAlign w:val="center"/>
          </w:tcPr>
          <w:p w14:paraId="73AC8A83"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Times New Roman" w:cs="Times New Roman"/>
                <w:color w:val="000000" w:themeColor="text1"/>
                <w:sz w:val="20"/>
                <w:szCs w:val="20"/>
                <w:lang w:val="en-US" w:eastAsia="ja-JP"/>
              </w:rPr>
              <w:t>1.24</w:t>
            </w:r>
          </w:p>
        </w:tc>
        <w:tc>
          <w:tcPr>
            <w:tcW w:w="1467" w:type="dxa"/>
            <w:tcBorders>
              <w:top w:val="single" w:sz="4" w:space="0" w:color="auto"/>
              <w:left w:val="single" w:sz="4" w:space="0" w:color="auto"/>
              <w:bottom w:val="single" w:sz="4" w:space="0" w:color="auto"/>
              <w:right w:val="single" w:sz="4" w:space="0" w:color="auto"/>
            </w:tcBorders>
            <w:shd w:val="clear" w:color="auto" w:fill="B4D88D"/>
            <w:vAlign w:val="center"/>
          </w:tcPr>
          <w:p w14:paraId="3B2059E4"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Times New Roman" w:cs="Times New Roman"/>
                <w:color w:val="000000" w:themeColor="text1"/>
                <w:sz w:val="20"/>
                <w:szCs w:val="20"/>
                <w:lang w:val="en-US" w:eastAsia="ja-JP"/>
              </w:rPr>
              <w:t>0.68</w:t>
            </w:r>
          </w:p>
        </w:tc>
        <w:tc>
          <w:tcPr>
            <w:tcW w:w="1467" w:type="dxa"/>
            <w:tcBorders>
              <w:top w:val="single" w:sz="4" w:space="0" w:color="auto"/>
              <w:left w:val="single" w:sz="4" w:space="0" w:color="auto"/>
              <w:bottom w:val="single" w:sz="4" w:space="0" w:color="auto"/>
              <w:right w:val="single" w:sz="4" w:space="0" w:color="auto"/>
            </w:tcBorders>
            <w:shd w:val="clear" w:color="auto" w:fill="B6D88D"/>
            <w:vAlign w:val="center"/>
          </w:tcPr>
          <w:p w14:paraId="77CAC4CD"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Times New Roman" w:cs="Times New Roman"/>
                <w:color w:val="000000" w:themeColor="text1"/>
                <w:sz w:val="20"/>
                <w:szCs w:val="20"/>
                <w:lang w:val="en-US" w:eastAsia="ja-JP"/>
              </w:rPr>
              <w:t>0.67</w:t>
            </w:r>
          </w:p>
        </w:tc>
        <w:tc>
          <w:tcPr>
            <w:tcW w:w="1467" w:type="dxa"/>
            <w:tcBorders>
              <w:top w:val="single" w:sz="4" w:space="0" w:color="auto"/>
              <w:left w:val="single" w:sz="4" w:space="0" w:color="auto"/>
              <w:bottom w:val="single" w:sz="4" w:space="0" w:color="auto"/>
              <w:right w:val="single" w:sz="4" w:space="0" w:color="auto"/>
            </w:tcBorders>
            <w:shd w:val="clear" w:color="auto" w:fill="A6D38A"/>
            <w:vAlign w:val="center"/>
          </w:tcPr>
          <w:p w14:paraId="011E17CB"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Times New Roman" w:cs="Times New Roman"/>
                <w:color w:val="000000" w:themeColor="text1"/>
                <w:sz w:val="20"/>
                <w:szCs w:val="20"/>
                <w:lang w:val="en-US" w:eastAsia="ja-JP"/>
              </w:rPr>
              <w:t>0.78</w:t>
            </w:r>
          </w:p>
        </w:tc>
        <w:tc>
          <w:tcPr>
            <w:tcW w:w="1462" w:type="dxa"/>
            <w:tcBorders>
              <w:top w:val="single" w:sz="4" w:space="0" w:color="auto"/>
              <w:left w:val="single" w:sz="4" w:space="0" w:color="auto"/>
              <w:bottom w:val="single" w:sz="4" w:space="0" w:color="auto"/>
              <w:right w:val="single" w:sz="4" w:space="0" w:color="auto"/>
            </w:tcBorders>
            <w:shd w:val="clear" w:color="auto" w:fill="A9D48A"/>
            <w:vAlign w:val="center"/>
          </w:tcPr>
          <w:p w14:paraId="254C4A85"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Times New Roman" w:cs="Times New Roman"/>
                <w:color w:val="000000" w:themeColor="text1"/>
                <w:sz w:val="20"/>
                <w:szCs w:val="20"/>
                <w:lang w:val="en-US" w:eastAsia="ja-JP"/>
              </w:rPr>
              <w:t>0.76</w:t>
            </w:r>
          </w:p>
        </w:tc>
      </w:tr>
      <w:tr w:rsidR="0A51D0F6" w14:paraId="68A80C8A" w14:textId="77777777" w:rsidTr="0A51D0F6">
        <w:trPr>
          <w:trHeight w:val="300"/>
        </w:trPr>
        <w:tc>
          <w:tcPr>
            <w:tcW w:w="2216" w:type="dxa"/>
            <w:tcBorders>
              <w:top w:val="nil"/>
              <w:left w:val="single" w:sz="4" w:space="0" w:color="auto"/>
              <w:bottom w:val="single" w:sz="4" w:space="0" w:color="auto"/>
              <w:right w:val="single" w:sz="4" w:space="0" w:color="auto"/>
            </w:tcBorders>
            <w:shd w:val="clear" w:color="auto" w:fill="auto"/>
            <w:vAlign w:val="center"/>
          </w:tcPr>
          <w:p w14:paraId="6CCB3EAE"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Times New Roman" w:cs="Times New Roman"/>
                <w:color w:val="000000" w:themeColor="text1"/>
                <w:sz w:val="20"/>
                <w:szCs w:val="20"/>
                <w:lang w:val="en-US" w:eastAsia="ja-JP"/>
              </w:rPr>
              <w:t>Lebanese Muslim sample</w:t>
            </w:r>
          </w:p>
        </w:tc>
        <w:tc>
          <w:tcPr>
            <w:tcW w:w="1468" w:type="dxa"/>
            <w:tcBorders>
              <w:top w:val="single" w:sz="4" w:space="0" w:color="auto"/>
              <w:left w:val="single" w:sz="4" w:space="0" w:color="auto"/>
              <w:bottom w:val="single" w:sz="4" w:space="0" w:color="auto"/>
              <w:right w:val="single" w:sz="4" w:space="0" w:color="auto"/>
            </w:tcBorders>
            <w:shd w:val="clear" w:color="auto" w:fill="F5EC9A"/>
            <w:vAlign w:val="center"/>
          </w:tcPr>
          <w:p w14:paraId="2C4D86D1"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Times New Roman" w:cs="Times New Roman"/>
                <w:color w:val="000000" w:themeColor="text1"/>
                <w:sz w:val="20"/>
                <w:szCs w:val="20"/>
                <w:lang w:val="en-US" w:eastAsia="ja-JP"/>
              </w:rPr>
              <w:t>0.23</w:t>
            </w:r>
          </w:p>
        </w:tc>
        <w:tc>
          <w:tcPr>
            <w:tcW w:w="1467" w:type="dxa"/>
            <w:tcBorders>
              <w:top w:val="single" w:sz="4" w:space="0" w:color="auto"/>
              <w:left w:val="single" w:sz="4" w:space="0" w:color="auto"/>
              <w:bottom w:val="single" w:sz="4" w:space="0" w:color="auto"/>
              <w:right w:val="single" w:sz="4" w:space="0" w:color="auto"/>
            </w:tcBorders>
            <w:shd w:val="clear" w:color="auto" w:fill="D1E193"/>
            <w:vAlign w:val="center"/>
          </w:tcPr>
          <w:p w14:paraId="46554F00"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Times New Roman" w:cs="Times New Roman"/>
                <w:color w:val="000000" w:themeColor="text1"/>
                <w:sz w:val="20"/>
                <w:szCs w:val="20"/>
                <w:lang w:val="en-US" w:eastAsia="ja-JP"/>
              </w:rPr>
              <w:t>0.48</w:t>
            </w:r>
          </w:p>
        </w:tc>
        <w:tc>
          <w:tcPr>
            <w:tcW w:w="1467" w:type="dxa"/>
            <w:tcBorders>
              <w:top w:val="single" w:sz="4" w:space="0" w:color="auto"/>
              <w:left w:val="single" w:sz="4" w:space="0" w:color="auto"/>
              <w:bottom w:val="single" w:sz="4" w:space="0" w:color="auto"/>
              <w:right w:val="single" w:sz="4" w:space="0" w:color="auto"/>
            </w:tcBorders>
            <w:shd w:val="clear" w:color="auto" w:fill="A7D48A"/>
            <w:vAlign w:val="center"/>
          </w:tcPr>
          <w:p w14:paraId="7F93E5CE"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Times New Roman" w:cs="Times New Roman"/>
                <w:color w:val="000000" w:themeColor="text1"/>
                <w:sz w:val="20"/>
                <w:szCs w:val="20"/>
                <w:lang w:val="en-US" w:eastAsia="ja-JP"/>
              </w:rPr>
              <w:t>0.77</w:t>
            </w:r>
          </w:p>
        </w:tc>
        <w:tc>
          <w:tcPr>
            <w:tcW w:w="1467" w:type="dxa"/>
            <w:tcBorders>
              <w:top w:val="single" w:sz="4" w:space="0" w:color="auto"/>
              <w:left w:val="single" w:sz="4" w:space="0" w:color="auto"/>
              <w:bottom w:val="single" w:sz="4" w:space="0" w:color="auto"/>
              <w:right w:val="single" w:sz="4" w:space="0" w:color="auto"/>
            </w:tcBorders>
            <w:shd w:val="clear" w:color="auto" w:fill="69C07D"/>
            <w:vAlign w:val="center"/>
          </w:tcPr>
          <w:p w14:paraId="57E8F746"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Times New Roman" w:cs="Times New Roman"/>
                <w:color w:val="000000" w:themeColor="text1"/>
                <w:sz w:val="20"/>
                <w:szCs w:val="20"/>
                <w:lang w:val="en-US" w:eastAsia="ja-JP"/>
              </w:rPr>
              <w:t>1.20</w:t>
            </w:r>
          </w:p>
        </w:tc>
        <w:tc>
          <w:tcPr>
            <w:tcW w:w="1467" w:type="dxa"/>
            <w:tcBorders>
              <w:top w:val="single" w:sz="4" w:space="0" w:color="auto"/>
              <w:left w:val="single" w:sz="4" w:space="0" w:color="auto"/>
              <w:bottom w:val="single" w:sz="4" w:space="0" w:color="auto"/>
              <w:right w:val="single" w:sz="4" w:space="0" w:color="auto"/>
            </w:tcBorders>
            <w:shd w:val="clear" w:color="auto" w:fill="90CD85"/>
            <w:vAlign w:val="center"/>
          </w:tcPr>
          <w:p w14:paraId="3ED6049D"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Times New Roman" w:cs="Times New Roman"/>
                <w:color w:val="000000" w:themeColor="text1"/>
                <w:sz w:val="20"/>
                <w:szCs w:val="20"/>
                <w:lang w:val="en-US" w:eastAsia="ja-JP"/>
              </w:rPr>
              <w:t>0.93</w:t>
            </w:r>
          </w:p>
        </w:tc>
        <w:tc>
          <w:tcPr>
            <w:tcW w:w="1467" w:type="dxa"/>
            <w:tcBorders>
              <w:top w:val="single" w:sz="4" w:space="0" w:color="auto"/>
              <w:left w:val="single" w:sz="4" w:space="0" w:color="auto"/>
              <w:bottom w:val="single" w:sz="4" w:space="0" w:color="auto"/>
              <w:right w:val="single" w:sz="4" w:space="0" w:color="auto"/>
            </w:tcBorders>
            <w:shd w:val="clear" w:color="auto" w:fill="9FD188"/>
            <w:vAlign w:val="center"/>
          </w:tcPr>
          <w:p w14:paraId="71BE1F58"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Times New Roman" w:cs="Times New Roman"/>
                <w:color w:val="000000" w:themeColor="text1"/>
                <w:sz w:val="20"/>
                <w:szCs w:val="20"/>
                <w:lang w:val="en-US" w:eastAsia="ja-JP"/>
              </w:rPr>
              <w:t>0.83</w:t>
            </w:r>
          </w:p>
        </w:tc>
        <w:tc>
          <w:tcPr>
            <w:tcW w:w="1467" w:type="dxa"/>
            <w:tcBorders>
              <w:top w:val="single" w:sz="4" w:space="0" w:color="auto"/>
              <w:left w:val="single" w:sz="4" w:space="0" w:color="auto"/>
              <w:bottom w:val="single" w:sz="4" w:space="0" w:color="auto"/>
              <w:right w:val="single" w:sz="4" w:space="0" w:color="auto"/>
            </w:tcBorders>
            <w:shd w:val="clear" w:color="auto" w:fill="8BCB84"/>
            <w:vAlign w:val="center"/>
          </w:tcPr>
          <w:p w14:paraId="6A53EB91"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Times New Roman" w:cs="Times New Roman"/>
                <w:color w:val="000000" w:themeColor="text1"/>
                <w:sz w:val="20"/>
                <w:szCs w:val="20"/>
                <w:lang w:val="en-US" w:eastAsia="ja-JP"/>
              </w:rPr>
              <w:t>0.97</w:t>
            </w:r>
          </w:p>
        </w:tc>
        <w:tc>
          <w:tcPr>
            <w:tcW w:w="1462" w:type="dxa"/>
            <w:tcBorders>
              <w:top w:val="single" w:sz="4" w:space="0" w:color="auto"/>
              <w:left w:val="single" w:sz="4" w:space="0" w:color="auto"/>
              <w:bottom w:val="single" w:sz="4" w:space="0" w:color="auto"/>
              <w:right w:val="single" w:sz="4" w:space="0" w:color="auto"/>
            </w:tcBorders>
            <w:shd w:val="clear" w:color="auto" w:fill="ACD58B"/>
            <w:vAlign w:val="center"/>
          </w:tcPr>
          <w:p w14:paraId="5AC8A6D5"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Times New Roman" w:cs="Times New Roman"/>
                <w:color w:val="000000" w:themeColor="text1"/>
                <w:sz w:val="20"/>
                <w:szCs w:val="20"/>
                <w:lang w:val="en-US" w:eastAsia="ja-JP"/>
              </w:rPr>
              <w:t>0.74</w:t>
            </w:r>
          </w:p>
        </w:tc>
      </w:tr>
      <w:tr w:rsidR="0A51D0F6" w14:paraId="6EA382F9" w14:textId="77777777" w:rsidTr="0A51D0F6">
        <w:trPr>
          <w:trHeight w:val="300"/>
        </w:trPr>
        <w:tc>
          <w:tcPr>
            <w:tcW w:w="2216" w:type="dxa"/>
            <w:tcBorders>
              <w:top w:val="nil"/>
              <w:left w:val="single" w:sz="4" w:space="0" w:color="auto"/>
              <w:bottom w:val="single" w:sz="4" w:space="0" w:color="auto"/>
              <w:right w:val="single" w:sz="4" w:space="0" w:color="auto"/>
            </w:tcBorders>
            <w:shd w:val="clear" w:color="auto" w:fill="auto"/>
            <w:vAlign w:val="center"/>
          </w:tcPr>
          <w:p w14:paraId="2E75452E"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Times New Roman" w:cs="Times New Roman"/>
                <w:color w:val="000000" w:themeColor="text1"/>
                <w:sz w:val="20"/>
                <w:szCs w:val="20"/>
                <w:lang w:val="en-US" w:eastAsia="ja-JP"/>
              </w:rPr>
              <w:t>Egyptian Muslim sample</w:t>
            </w:r>
          </w:p>
        </w:tc>
        <w:tc>
          <w:tcPr>
            <w:tcW w:w="1468" w:type="dxa"/>
            <w:tcBorders>
              <w:top w:val="single" w:sz="4" w:space="0" w:color="auto"/>
              <w:left w:val="single" w:sz="4" w:space="0" w:color="auto"/>
              <w:bottom w:val="single" w:sz="4" w:space="0" w:color="auto"/>
              <w:right w:val="single" w:sz="4" w:space="0" w:color="auto"/>
            </w:tcBorders>
            <w:shd w:val="clear" w:color="auto" w:fill="FFEF9C"/>
            <w:vAlign w:val="center"/>
          </w:tcPr>
          <w:p w14:paraId="5DBA45B3"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Times New Roman" w:cs="Times New Roman"/>
                <w:color w:val="000000" w:themeColor="text1"/>
                <w:sz w:val="20"/>
                <w:szCs w:val="20"/>
                <w:lang w:val="en-US" w:eastAsia="ja-JP"/>
              </w:rPr>
              <w:t>0.16</w:t>
            </w:r>
          </w:p>
        </w:tc>
        <w:tc>
          <w:tcPr>
            <w:tcW w:w="1467" w:type="dxa"/>
            <w:tcBorders>
              <w:top w:val="single" w:sz="4" w:space="0" w:color="auto"/>
              <w:left w:val="single" w:sz="4" w:space="0" w:color="auto"/>
              <w:bottom w:val="single" w:sz="4" w:space="0" w:color="auto"/>
              <w:right w:val="single" w:sz="4" w:space="0" w:color="auto"/>
            </w:tcBorders>
            <w:shd w:val="clear" w:color="auto" w:fill="D8E394"/>
            <w:vAlign w:val="center"/>
          </w:tcPr>
          <w:p w14:paraId="4E83E557"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Times New Roman" w:cs="Times New Roman"/>
                <w:color w:val="000000" w:themeColor="text1"/>
                <w:sz w:val="20"/>
                <w:szCs w:val="20"/>
                <w:lang w:val="en-US" w:eastAsia="ja-JP"/>
              </w:rPr>
              <w:t>0.43</w:t>
            </w:r>
          </w:p>
        </w:tc>
        <w:tc>
          <w:tcPr>
            <w:tcW w:w="1467" w:type="dxa"/>
            <w:tcBorders>
              <w:top w:val="single" w:sz="4" w:space="0" w:color="auto"/>
              <w:left w:val="single" w:sz="4" w:space="0" w:color="auto"/>
              <w:bottom w:val="single" w:sz="4" w:space="0" w:color="auto"/>
              <w:right w:val="single" w:sz="4" w:space="0" w:color="auto"/>
            </w:tcBorders>
            <w:shd w:val="clear" w:color="auto" w:fill="D0E192"/>
            <w:vAlign w:val="center"/>
          </w:tcPr>
          <w:p w14:paraId="4A7569C1"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Times New Roman" w:cs="Times New Roman"/>
                <w:color w:val="000000" w:themeColor="text1"/>
                <w:sz w:val="20"/>
                <w:szCs w:val="20"/>
                <w:lang w:val="en-US" w:eastAsia="ja-JP"/>
              </w:rPr>
              <w:t>0.49</w:t>
            </w:r>
          </w:p>
        </w:tc>
        <w:tc>
          <w:tcPr>
            <w:tcW w:w="1467" w:type="dxa"/>
            <w:tcBorders>
              <w:top w:val="single" w:sz="4" w:space="0" w:color="auto"/>
              <w:left w:val="single" w:sz="4" w:space="0" w:color="auto"/>
              <w:bottom w:val="single" w:sz="4" w:space="0" w:color="auto"/>
              <w:right w:val="single" w:sz="4" w:space="0" w:color="auto"/>
            </w:tcBorders>
            <w:shd w:val="clear" w:color="auto" w:fill="BCDA8E"/>
            <w:vAlign w:val="center"/>
          </w:tcPr>
          <w:p w14:paraId="47D22F21"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Times New Roman" w:cs="Times New Roman"/>
                <w:color w:val="000000" w:themeColor="text1"/>
                <w:sz w:val="20"/>
                <w:szCs w:val="20"/>
                <w:lang w:val="en-US" w:eastAsia="ja-JP"/>
              </w:rPr>
              <w:t>0.63</w:t>
            </w:r>
          </w:p>
        </w:tc>
        <w:tc>
          <w:tcPr>
            <w:tcW w:w="1467" w:type="dxa"/>
            <w:tcBorders>
              <w:top w:val="single" w:sz="4" w:space="0" w:color="auto"/>
              <w:left w:val="single" w:sz="4" w:space="0" w:color="auto"/>
              <w:bottom w:val="single" w:sz="4" w:space="0" w:color="auto"/>
              <w:right w:val="single" w:sz="4" w:space="0" w:color="auto"/>
            </w:tcBorders>
            <w:shd w:val="clear" w:color="auto" w:fill="A0D288"/>
            <w:vAlign w:val="center"/>
          </w:tcPr>
          <w:p w14:paraId="74802DB6"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Times New Roman" w:cs="Times New Roman"/>
                <w:color w:val="000000" w:themeColor="text1"/>
                <w:sz w:val="20"/>
                <w:szCs w:val="20"/>
                <w:lang w:val="en-US" w:eastAsia="ja-JP"/>
              </w:rPr>
              <w:t>0.82</w:t>
            </w:r>
          </w:p>
        </w:tc>
        <w:tc>
          <w:tcPr>
            <w:tcW w:w="1467" w:type="dxa"/>
            <w:tcBorders>
              <w:top w:val="single" w:sz="4" w:space="0" w:color="auto"/>
              <w:left w:val="single" w:sz="4" w:space="0" w:color="auto"/>
              <w:bottom w:val="single" w:sz="4" w:space="0" w:color="auto"/>
              <w:right w:val="single" w:sz="4" w:space="0" w:color="auto"/>
            </w:tcBorders>
            <w:shd w:val="clear" w:color="auto" w:fill="A2D289"/>
            <w:vAlign w:val="center"/>
          </w:tcPr>
          <w:p w14:paraId="5E96733E"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Times New Roman" w:cs="Times New Roman"/>
                <w:color w:val="000000" w:themeColor="text1"/>
                <w:sz w:val="20"/>
                <w:szCs w:val="20"/>
                <w:lang w:val="en-US" w:eastAsia="ja-JP"/>
              </w:rPr>
              <w:t>0.81</w:t>
            </w:r>
          </w:p>
        </w:tc>
        <w:tc>
          <w:tcPr>
            <w:tcW w:w="1467" w:type="dxa"/>
            <w:tcBorders>
              <w:top w:val="single" w:sz="4" w:space="0" w:color="auto"/>
              <w:left w:val="single" w:sz="4" w:space="0" w:color="auto"/>
              <w:bottom w:val="single" w:sz="4" w:space="0" w:color="auto"/>
              <w:right w:val="single" w:sz="4" w:space="0" w:color="auto"/>
            </w:tcBorders>
            <w:shd w:val="clear" w:color="auto" w:fill="A5D389"/>
            <w:vAlign w:val="center"/>
          </w:tcPr>
          <w:p w14:paraId="2543B70C"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Times New Roman" w:cs="Times New Roman"/>
                <w:color w:val="000000" w:themeColor="text1"/>
                <w:sz w:val="20"/>
                <w:szCs w:val="20"/>
                <w:lang w:val="en-US" w:eastAsia="ja-JP"/>
              </w:rPr>
              <w:t>0.79</w:t>
            </w:r>
          </w:p>
        </w:tc>
        <w:tc>
          <w:tcPr>
            <w:tcW w:w="1462" w:type="dxa"/>
            <w:tcBorders>
              <w:top w:val="single" w:sz="4" w:space="0" w:color="auto"/>
              <w:left w:val="single" w:sz="4" w:space="0" w:color="auto"/>
              <w:bottom w:val="single" w:sz="4" w:space="0" w:color="auto"/>
              <w:right w:val="single" w:sz="4" w:space="0" w:color="auto"/>
            </w:tcBorders>
            <w:shd w:val="clear" w:color="auto" w:fill="C4DD90"/>
            <w:vAlign w:val="center"/>
          </w:tcPr>
          <w:p w14:paraId="331B5E68"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Times New Roman" w:cs="Times New Roman"/>
                <w:color w:val="000000" w:themeColor="text1"/>
                <w:sz w:val="20"/>
                <w:szCs w:val="20"/>
                <w:lang w:val="en-US" w:eastAsia="ja-JP"/>
              </w:rPr>
              <w:t>0.57</w:t>
            </w:r>
          </w:p>
        </w:tc>
      </w:tr>
      <w:tr w:rsidR="0A51D0F6" w14:paraId="2F090B7C" w14:textId="77777777" w:rsidTr="0A51D0F6">
        <w:trPr>
          <w:trHeight w:val="300"/>
        </w:trPr>
        <w:tc>
          <w:tcPr>
            <w:tcW w:w="2216" w:type="dxa"/>
            <w:tcBorders>
              <w:top w:val="nil"/>
              <w:left w:val="single" w:sz="4" w:space="0" w:color="auto"/>
              <w:bottom w:val="single" w:sz="4" w:space="0" w:color="auto"/>
              <w:right w:val="single" w:sz="4" w:space="0" w:color="auto"/>
            </w:tcBorders>
            <w:shd w:val="clear" w:color="auto" w:fill="auto"/>
            <w:vAlign w:val="center"/>
          </w:tcPr>
          <w:p w14:paraId="5D7D62D2"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Times New Roman" w:cs="Times New Roman"/>
                <w:color w:val="000000" w:themeColor="text1"/>
                <w:sz w:val="20"/>
                <w:szCs w:val="20"/>
                <w:lang w:val="en-US" w:eastAsia="ja-JP"/>
              </w:rPr>
              <w:t>Greek Cypriot sample</w:t>
            </w:r>
          </w:p>
        </w:tc>
        <w:tc>
          <w:tcPr>
            <w:tcW w:w="1468" w:type="dxa"/>
            <w:tcBorders>
              <w:top w:val="single" w:sz="4" w:space="0" w:color="auto"/>
              <w:left w:val="single" w:sz="4" w:space="0" w:color="auto"/>
              <w:bottom w:val="single" w:sz="4" w:space="0" w:color="auto"/>
              <w:right w:val="single" w:sz="4" w:space="0" w:color="auto"/>
            </w:tcBorders>
            <w:shd w:val="clear" w:color="auto" w:fill="FAEE9B"/>
            <w:vAlign w:val="center"/>
          </w:tcPr>
          <w:p w14:paraId="340E6CE1"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Times New Roman" w:cs="Times New Roman"/>
                <w:color w:val="000000" w:themeColor="text1"/>
                <w:sz w:val="20"/>
                <w:szCs w:val="20"/>
                <w:lang w:val="en-US" w:eastAsia="ja-JP"/>
              </w:rPr>
              <w:t>0.20</w:t>
            </w:r>
          </w:p>
        </w:tc>
        <w:tc>
          <w:tcPr>
            <w:tcW w:w="1467" w:type="dxa"/>
            <w:tcBorders>
              <w:top w:val="single" w:sz="4" w:space="0" w:color="auto"/>
              <w:left w:val="single" w:sz="4" w:space="0" w:color="auto"/>
              <w:bottom w:val="single" w:sz="4" w:space="0" w:color="auto"/>
              <w:right w:val="single" w:sz="4" w:space="0" w:color="auto"/>
            </w:tcBorders>
            <w:shd w:val="clear" w:color="auto" w:fill="CEE092"/>
            <w:vAlign w:val="center"/>
          </w:tcPr>
          <w:p w14:paraId="7D562AC0"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Times New Roman" w:cs="Times New Roman"/>
                <w:color w:val="000000" w:themeColor="text1"/>
                <w:sz w:val="20"/>
                <w:szCs w:val="20"/>
                <w:lang w:val="en-US" w:eastAsia="ja-JP"/>
              </w:rPr>
              <w:t>0.50</w:t>
            </w:r>
          </w:p>
        </w:tc>
        <w:tc>
          <w:tcPr>
            <w:tcW w:w="1467" w:type="dxa"/>
            <w:tcBorders>
              <w:top w:val="single" w:sz="4" w:space="0" w:color="auto"/>
              <w:left w:val="single" w:sz="4" w:space="0" w:color="auto"/>
              <w:bottom w:val="single" w:sz="4" w:space="0" w:color="auto"/>
              <w:right w:val="single" w:sz="4" w:space="0" w:color="auto"/>
            </w:tcBorders>
            <w:shd w:val="clear" w:color="auto" w:fill="BADA8E"/>
            <w:vAlign w:val="center"/>
          </w:tcPr>
          <w:p w14:paraId="14BDBCDE"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Times New Roman" w:cs="Times New Roman"/>
                <w:color w:val="000000" w:themeColor="text1"/>
                <w:sz w:val="20"/>
                <w:szCs w:val="20"/>
                <w:lang w:val="en-US" w:eastAsia="ja-JP"/>
              </w:rPr>
              <w:t>0.64</w:t>
            </w:r>
          </w:p>
        </w:tc>
        <w:tc>
          <w:tcPr>
            <w:tcW w:w="1467" w:type="dxa"/>
            <w:tcBorders>
              <w:top w:val="single" w:sz="4" w:space="0" w:color="auto"/>
              <w:left w:val="single" w:sz="4" w:space="0" w:color="auto"/>
              <w:bottom w:val="single" w:sz="4" w:space="0" w:color="auto"/>
              <w:right w:val="single" w:sz="4" w:space="0" w:color="auto"/>
            </w:tcBorders>
            <w:shd w:val="clear" w:color="auto" w:fill="7BC680"/>
            <w:vAlign w:val="center"/>
          </w:tcPr>
          <w:p w14:paraId="4E3AD15B"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Times New Roman" w:cs="Times New Roman"/>
                <w:color w:val="000000" w:themeColor="text1"/>
                <w:sz w:val="20"/>
                <w:szCs w:val="20"/>
                <w:lang w:val="en-US" w:eastAsia="ja-JP"/>
              </w:rPr>
              <w:t>1.08</w:t>
            </w:r>
          </w:p>
        </w:tc>
        <w:tc>
          <w:tcPr>
            <w:tcW w:w="1467" w:type="dxa"/>
            <w:tcBorders>
              <w:top w:val="single" w:sz="4" w:space="0" w:color="auto"/>
              <w:left w:val="single" w:sz="4" w:space="0" w:color="auto"/>
              <w:bottom w:val="single" w:sz="4" w:space="0" w:color="auto"/>
              <w:right w:val="single" w:sz="4" w:space="0" w:color="auto"/>
            </w:tcBorders>
            <w:shd w:val="clear" w:color="auto" w:fill="B6D88D"/>
            <w:vAlign w:val="center"/>
          </w:tcPr>
          <w:p w14:paraId="0A4111C3"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Times New Roman" w:cs="Times New Roman"/>
                <w:color w:val="000000" w:themeColor="text1"/>
                <w:sz w:val="20"/>
                <w:szCs w:val="20"/>
                <w:lang w:val="en-US" w:eastAsia="ja-JP"/>
              </w:rPr>
              <w:t>0.67</w:t>
            </w:r>
          </w:p>
        </w:tc>
        <w:tc>
          <w:tcPr>
            <w:tcW w:w="1467" w:type="dxa"/>
            <w:tcBorders>
              <w:top w:val="single" w:sz="4" w:space="0" w:color="auto"/>
              <w:left w:val="single" w:sz="4" w:space="0" w:color="auto"/>
              <w:bottom w:val="single" w:sz="4" w:space="0" w:color="auto"/>
              <w:right w:val="single" w:sz="4" w:space="0" w:color="auto"/>
            </w:tcBorders>
            <w:shd w:val="clear" w:color="auto" w:fill="BCDA8E"/>
            <w:vAlign w:val="center"/>
          </w:tcPr>
          <w:p w14:paraId="241171E4"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Times New Roman" w:cs="Times New Roman"/>
                <w:color w:val="000000" w:themeColor="text1"/>
                <w:sz w:val="20"/>
                <w:szCs w:val="20"/>
                <w:lang w:val="en-US" w:eastAsia="ja-JP"/>
              </w:rPr>
              <w:t>0.63</w:t>
            </w:r>
          </w:p>
        </w:tc>
        <w:tc>
          <w:tcPr>
            <w:tcW w:w="1467" w:type="dxa"/>
            <w:tcBorders>
              <w:top w:val="single" w:sz="4" w:space="0" w:color="auto"/>
              <w:left w:val="single" w:sz="4" w:space="0" w:color="auto"/>
              <w:bottom w:val="single" w:sz="4" w:space="0" w:color="auto"/>
              <w:right w:val="single" w:sz="4" w:space="0" w:color="auto"/>
            </w:tcBorders>
            <w:shd w:val="clear" w:color="auto" w:fill="ACD58B"/>
            <w:vAlign w:val="center"/>
          </w:tcPr>
          <w:p w14:paraId="7CC87A4F"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Times New Roman" w:cs="Times New Roman"/>
                <w:color w:val="000000" w:themeColor="text1"/>
                <w:sz w:val="20"/>
                <w:szCs w:val="20"/>
                <w:lang w:val="en-US" w:eastAsia="ja-JP"/>
              </w:rPr>
              <w:t>0.74</w:t>
            </w:r>
          </w:p>
        </w:tc>
        <w:tc>
          <w:tcPr>
            <w:tcW w:w="1462" w:type="dxa"/>
            <w:tcBorders>
              <w:top w:val="single" w:sz="4" w:space="0" w:color="auto"/>
              <w:left w:val="single" w:sz="4" w:space="0" w:color="auto"/>
              <w:bottom w:val="single" w:sz="4" w:space="0" w:color="auto"/>
              <w:right w:val="single" w:sz="4" w:space="0" w:color="auto"/>
            </w:tcBorders>
            <w:shd w:val="clear" w:color="auto" w:fill="BCDA8E"/>
            <w:vAlign w:val="center"/>
          </w:tcPr>
          <w:p w14:paraId="7ED5659B"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Times New Roman" w:cs="Times New Roman"/>
                <w:color w:val="000000" w:themeColor="text1"/>
                <w:sz w:val="20"/>
                <w:szCs w:val="20"/>
                <w:lang w:val="en-US" w:eastAsia="ja-JP"/>
              </w:rPr>
              <w:t>0.63</w:t>
            </w:r>
          </w:p>
        </w:tc>
      </w:tr>
      <w:tr w:rsidR="0A51D0F6" w14:paraId="300975F7" w14:textId="77777777" w:rsidTr="0A51D0F6">
        <w:trPr>
          <w:trHeight w:val="300"/>
        </w:trPr>
        <w:tc>
          <w:tcPr>
            <w:tcW w:w="2216" w:type="dxa"/>
            <w:tcBorders>
              <w:top w:val="nil"/>
              <w:left w:val="single" w:sz="4" w:space="0" w:color="auto"/>
              <w:bottom w:val="single" w:sz="4" w:space="0" w:color="auto"/>
              <w:right w:val="single" w:sz="4" w:space="0" w:color="auto"/>
            </w:tcBorders>
            <w:shd w:val="clear" w:color="auto" w:fill="auto"/>
            <w:vAlign w:val="center"/>
          </w:tcPr>
          <w:p w14:paraId="20EFA07D"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Times New Roman" w:cs="Times New Roman"/>
                <w:color w:val="000000" w:themeColor="text1"/>
                <w:sz w:val="20"/>
                <w:szCs w:val="20"/>
                <w:lang w:val="en-US" w:eastAsia="ja-JP"/>
              </w:rPr>
              <w:t>Turkish Cypriot sample</w:t>
            </w:r>
          </w:p>
        </w:tc>
        <w:tc>
          <w:tcPr>
            <w:tcW w:w="1468" w:type="dxa"/>
            <w:tcBorders>
              <w:top w:val="single" w:sz="4" w:space="0" w:color="auto"/>
              <w:left w:val="single" w:sz="4" w:space="0" w:color="auto"/>
              <w:bottom w:val="single" w:sz="4" w:space="0" w:color="auto"/>
              <w:right w:val="single" w:sz="4" w:space="0" w:color="auto"/>
            </w:tcBorders>
            <w:shd w:val="clear" w:color="auto" w:fill="F5EC9A"/>
            <w:vAlign w:val="center"/>
          </w:tcPr>
          <w:p w14:paraId="7D533157"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Times New Roman" w:cs="Times New Roman"/>
                <w:color w:val="000000" w:themeColor="text1"/>
                <w:sz w:val="20"/>
                <w:szCs w:val="20"/>
                <w:lang w:val="en-US" w:eastAsia="ja-JP"/>
              </w:rPr>
              <w:t>0.23</w:t>
            </w:r>
          </w:p>
        </w:tc>
        <w:tc>
          <w:tcPr>
            <w:tcW w:w="1467" w:type="dxa"/>
            <w:tcBorders>
              <w:top w:val="single" w:sz="4" w:space="0" w:color="auto"/>
              <w:left w:val="single" w:sz="4" w:space="0" w:color="auto"/>
              <w:bottom w:val="single" w:sz="4" w:space="0" w:color="auto"/>
              <w:right w:val="single" w:sz="4" w:space="0" w:color="auto"/>
            </w:tcBorders>
            <w:shd w:val="clear" w:color="auto" w:fill="CDE092"/>
            <w:vAlign w:val="center"/>
          </w:tcPr>
          <w:p w14:paraId="439AEFF7"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Times New Roman" w:cs="Times New Roman"/>
                <w:color w:val="000000" w:themeColor="text1"/>
                <w:sz w:val="20"/>
                <w:szCs w:val="20"/>
                <w:lang w:val="en-US" w:eastAsia="ja-JP"/>
              </w:rPr>
              <w:t>0.51</w:t>
            </w:r>
          </w:p>
        </w:tc>
        <w:tc>
          <w:tcPr>
            <w:tcW w:w="1467" w:type="dxa"/>
            <w:tcBorders>
              <w:top w:val="single" w:sz="4" w:space="0" w:color="auto"/>
              <w:left w:val="single" w:sz="4" w:space="0" w:color="auto"/>
              <w:bottom w:val="single" w:sz="4" w:space="0" w:color="auto"/>
              <w:right w:val="single" w:sz="4" w:space="0" w:color="auto"/>
            </w:tcBorders>
            <w:shd w:val="clear" w:color="auto" w:fill="B9D98E"/>
            <w:vAlign w:val="center"/>
          </w:tcPr>
          <w:p w14:paraId="05F979B2"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Times New Roman" w:cs="Times New Roman"/>
                <w:color w:val="000000" w:themeColor="text1"/>
                <w:sz w:val="20"/>
                <w:szCs w:val="20"/>
                <w:lang w:val="en-US" w:eastAsia="ja-JP"/>
              </w:rPr>
              <w:t>0.65</w:t>
            </w:r>
          </w:p>
        </w:tc>
        <w:tc>
          <w:tcPr>
            <w:tcW w:w="1467" w:type="dxa"/>
            <w:tcBorders>
              <w:top w:val="single" w:sz="4" w:space="0" w:color="auto"/>
              <w:left w:val="single" w:sz="4" w:space="0" w:color="auto"/>
              <w:bottom w:val="single" w:sz="4" w:space="0" w:color="auto"/>
              <w:right w:val="single" w:sz="4" w:space="0" w:color="auto"/>
            </w:tcBorders>
            <w:shd w:val="clear" w:color="auto" w:fill="6EC27E"/>
            <w:vAlign w:val="center"/>
          </w:tcPr>
          <w:p w14:paraId="791D5EBF"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Times New Roman" w:cs="Times New Roman"/>
                <w:color w:val="000000" w:themeColor="text1"/>
                <w:sz w:val="20"/>
                <w:szCs w:val="20"/>
                <w:lang w:val="en-US" w:eastAsia="ja-JP"/>
              </w:rPr>
              <w:t>1.17</w:t>
            </w:r>
          </w:p>
        </w:tc>
        <w:tc>
          <w:tcPr>
            <w:tcW w:w="1467" w:type="dxa"/>
            <w:tcBorders>
              <w:top w:val="single" w:sz="4" w:space="0" w:color="auto"/>
              <w:left w:val="single" w:sz="4" w:space="0" w:color="auto"/>
              <w:bottom w:val="single" w:sz="4" w:space="0" w:color="auto"/>
              <w:right w:val="single" w:sz="4" w:space="0" w:color="auto"/>
            </w:tcBorders>
            <w:shd w:val="clear" w:color="auto" w:fill="ADD68B"/>
            <w:vAlign w:val="center"/>
          </w:tcPr>
          <w:p w14:paraId="59E31F7A"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Times New Roman" w:cs="Times New Roman"/>
                <w:color w:val="000000" w:themeColor="text1"/>
                <w:sz w:val="20"/>
                <w:szCs w:val="20"/>
                <w:lang w:val="en-US" w:eastAsia="ja-JP"/>
              </w:rPr>
              <w:t>0.73</w:t>
            </w:r>
          </w:p>
        </w:tc>
        <w:tc>
          <w:tcPr>
            <w:tcW w:w="1467" w:type="dxa"/>
            <w:tcBorders>
              <w:top w:val="single" w:sz="4" w:space="0" w:color="auto"/>
              <w:left w:val="single" w:sz="4" w:space="0" w:color="auto"/>
              <w:bottom w:val="single" w:sz="4" w:space="0" w:color="auto"/>
              <w:right w:val="single" w:sz="4" w:space="0" w:color="auto"/>
            </w:tcBorders>
            <w:shd w:val="clear" w:color="auto" w:fill="BFDB8F"/>
            <w:vAlign w:val="center"/>
          </w:tcPr>
          <w:p w14:paraId="2D9BACE9"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Times New Roman" w:cs="Times New Roman"/>
                <w:color w:val="000000" w:themeColor="text1"/>
                <w:sz w:val="20"/>
                <w:szCs w:val="20"/>
                <w:lang w:val="en-US" w:eastAsia="ja-JP"/>
              </w:rPr>
              <w:t>0.61</w:t>
            </w:r>
          </w:p>
        </w:tc>
        <w:tc>
          <w:tcPr>
            <w:tcW w:w="1467" w:type="dxa"/>
            <w:tcBorders>
              <w:top w:val="single" w:sz="4" w:space="0" w:color="auto"/>
              <w:left w:val="single" w:sz="4" w:space="0" w:color="auto"/>
              <w:bottom w:val="single" w:sz="4" w:space="0" w:color="auto"/>
              <w:right w:val="single" w:sz="4" w:space="0" w:color="auto"/>
            </w:tcBorders>
            <w:shd w:val="clear" w:color="auto" w:fill="A7D48A"/>
            <w:vAlign w:val="center"/>
          </w:tcPr>
          <w:p w14:paraId="19C13F56"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Times New Roman" w:cs="Times New Roman"/>
                <w:color w:val="000000" w:themeColor="text1"/>
                <w:sz w:val="20"/>
                <w:szCs w:val="20"/>
                <w:lang w:val="en-US" w:eastAsia="ja-JP"/>
              </w:rPr>
              <w:t>0.77</w:t>
            </w:r>
          </w:p>
        </w:tc>
        <w:tc>
          <w:tcPr>
            <w:tcW w:w="1462" w:type="dxa"/>
            <w:tcBorders>
              <w:top w:val="single" w:sz="4" w:space="0" w:color="auto"/>
              <w:left w:val="single" w:sz="4" w:space="0" w:color="auto"/>
              <w:bottom w:val="single" w:sz="4" w:space="0" w:color="auto"/>
              <w:right w:val="single" w:sz="4" w:space="0" w:color="auto"/>
            </w:tcBorders>
            <w:shd w:val="clear" w:color="auto" w:fill="B9D98E"/>
            <w:vAlign w:val="center"/>
          </w:tcPr>
          <w:p w14:paraId="32252B9C"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Times New Roman" w:cs="Times New Roman"/>
                <w:color w:val="000000" w:themeColor="text1"/>
                <w:sz w:val="20"/>
                <w:szCs w:val="20"/>
                <w:lang w:val="en-US" w:eastAsia="ja-JP"/>
              </w:rPr>
              <w:t>0.65</w:t>
            </w:r>
          </w:p>
        </w:tc>
      </w:tr>
      <w:tr w:rsidR="0A51D0F6" w14:paraId="3A538008" w14:textId="77777777" w:rsidTr="0A51D0F6">
        <w:trPr>
          <w:trHeight w:val="300"/>
        </w:trPr>
        <w:tc>
          <w:tcPr>
            <w:tcW w:w="2216" w:type="dxa"/>
            <w:tcBorders>
              <w:top w:val="nil"/>
              <w:left w:val="single" w:sz="4" w:space="0" w:color="auto"/>
              <w:bottom w:val="single" w:sz="4" w:space="0" w:color="auto"/>
              <w:right w:val="single" w:sz="4" w:space="0" w:color="auto"/>
            </w:tcBorders>
            <w:shd w:val="clear" w:color="auto" w:fill="auto"/>
            <w:vAlign w:val="center"/>
          </w:tcPr>
          <w:p w14:paraId="181A77CC"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Times New Roman" w:cs="Times New Roman"/>
                <w:color w:val="000000" w:themeColor="text1"/>
                <w:sz w:val="20"/>
                <w:szCs w:val="20"/>
                <w:lang w:val="en-US" w:eastAsia="ja-JP"/>
              </w:rPr>
              <w:t>Catholic sample</w:t>
            </w:r>
          </w:p>
        </w:tc>
        <w:tc>
          <w:tcPr>
            <w:tcW w:w="1468" w:type="dxa"/>
            <w:tcBorders>
              <w:top w:val="single" w:sz="4" w:space="0" w:color="auto"/>
              <w:left w:val="single" w:sz="4" w:space="0" w:color="auto"/>
              <w:bottom w:val="single" w:sz="4" w:space="0" w:color="auto"/>
              <w:right w:val="single" w:sz="4" w:space="0" w:color="auto"/>
            </w:tcBorders>
            <w:shd w:val="clear" w:color="auto" w:fill="FFEF9C"/>
            <w:vAlign w:val="center"/>
          </w:tcPr>
          <w:p w14:paraId="184697A2"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Times New Roman" w:cs="Times New Roman"/>
                <w:color w:val="000000" w:themeColor="text1"/>
                <w:sz w:val="20"/>
                <w:szCs w:val="20"/>
                <w:lang w:val="en-US" w:eastAsia="ja-JP"/>
              </w:rPr>
              <w:t>0.16</w:t>
            </w:r>
          </w:p>
        </w:tc>
        <w:tc>
          <w:tcPr>
            <w:tcW w:w="1467" w:type="dxa"/>
            <w:tcBorders>
              <w:top w:val="single" w:sz="4" w:space="0" w:color="auto"/>
              <w:left w:val="single" w:sz="4" w:space="0" w:color="auto"/>
              <w:bottom w:val="single" w:sz="4" w:space="0" w:color="auto"/>
              <w:right w:val="single" w:sz="4" w:space="0" w:color="auto"/>
            </w:tcBorders>
            <w:shd w:val="clear" w:color="auto" w:fill="D8E394"/>
            <w:vAlign w:val="center"/>
          </w:tcPr>
          <w:p w14:paraId="442A4DE7"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Times New Roman" w:cs="Times New Roman"/>
                <w:color w:val="000000" w:themeColor="text1"/>
                <w:sz w:val="20"/>
                <w:szCs w:val="20"/>
                <w:lang w:val="en-US" w:eastAsia="ja-JP"/>
              </w:rPr>
              <w:t>0.43</w:t>
            </w:r>
          </w:p>
        </w:tc>
        <w:tc>
          <w:tcPr>
            <w:tcW w:w="1467" w:type="dxa"/>
            <w:tcBorders>
              <w:top w:val="single" w:sz="4" w:space="0" w:color="auto"/>
              <w:left w:val="single" w:sz="4" w:space="0" w:color="auto"/>
              <w:bottom w:val="single" w:sz="4" w:space="0" w:color="auto"/>
              <w:right w:val="single" w:sz="4" w:space="0" w:color="auto"/>
            </w:tcBorders>
            <w:shd w:val="clear" w:color="auto" w:fill="D0E192"/>
            <w:vAlign w:val="center"/>
          </w:tcPr>
          <w:p w14:paraId="0184F7E2"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Times New Roman" w:cs="Times New Roman"/>
                <w:color w:val="000000" w:themeColor="text1"/>
                <w:sz w:val="20"/>
                <w:szCs w:val="20"/>
                <w:lang w:val="en-US" w:eastAsia="ja-JP"/>
              </w:rPr>
              <w:t>0.49</w:t>
            </w:r>
          </w:p>
        </w:tc>
        <w:tc>
          <w:tcPr>
            <w:tcW w:w="1467" w:type="dxa"/>
            <w:tcBorders>
              <w:top w:val="single" w:sz="4" w:space="0" w:color="auto"/>
              <w:left w:val="single" w:sz="4" w:space="0" w:color="auto"/>
              <w:bottom w:val="single" w:sz="4" w:space="0" w:color="auto"/>
              <w:right w:val="single" w:sz="4" w:space="0" w:color="auto"/>
            </w:tcBorders>
            <w:shd w:val="clear" w:color="auto" w:fill="BCDA8E"/>
            <w:vAlign w:val="center"/>
          </w:tcPr>
          <w:p w14:paraId="2C2326AF"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Times New Roman" w:cs="Times New Roman"/>
                <w:color w:val="000000" w:themeColor="text1"/>
                <w:sz w:val="20"/>
                <w:szCs w:val="20"/>
                <w:lang w:val="en-US" w:eastAsia="ja-JP"/>
              </w:rPr>
              <w:t>0.63</w:t>
            </w:r>
          </w:p>
        </w:tc>
        <w:tc>
          <w:tcPr>
            <w:tcW w:w="1467" w:type="dxa"/>
            <w:tcBorders>
              <w:top w:val="single" w:sz="4" w:space="0" w:color="auto"/>
              <w:left w:val="single" w:sz="4" w:space="0" w:color="auto"/>
              <w:bottom w:val="single" w:sz="4" w:space="0" w:color="auto"/>
              <w:right w:val="single" w:sz="4" w:space="0" w:color="auto"/>
            </w:tcBorders>
            <w:shd w:val="clear" w:color="auto" w:fill="A0D288"/>
            <w:vAlign w:val="center"/>
          </w:tcPr>
          <w:p w14:paraId="370BA674"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Times New Roman" w:cs="Times New Roman"/>
                <w:color w:val="000000" w:themeColor="text1"/>
                <w:sz w:val="20"/>
                <w:szCs w:val="20"/>
                <w:lang w:val="en-US" w:eastAsia="ja-JP"/>
              </w:rPr>
              <w:t>0.82</w:t>
            </w:r>
          </w:p>
        </w:tc>
        <w:tc>
          <w:tcPr>
            <w:tcW w:w="1467" w:type="dxa"/>
            <w:tcBorders>
              <w:top w:val="single" w:sz="4" w:space="0" w:color="auto"/>
              <w:left w:val="single" w:sz="4" w:space="0" w:color="auto"/>
              <w:bottom w:val="single" w:sz="4" w:space="0" w:color="auto"/>
              <w:right w:val="single" w:sz="4" w:space="0" w:color="auto"/>
            </w:tcBorders>
            <w:shd w:val="clear" w:color="auto" w:fill="A2D289"/>
            <w:vAlign w:val="center"/>
          </w:tcPr>
          <w:p w14:paraId="6B304986"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Times New Roman" w:cs="Times New Roman"/>
                <w:color w:val="000000" w:themeColor="text1"/>
                <w:sz w:val="20"/>
                <w:szCs w:val="20"/>
                <w:lang w:val="en-US" w:eastAsia="ja-JP"/>
              </w:rPr>
              <w:t>0.81</w:t>
            </w:r>
          </w:p>
        </w:tc>
        <w:tc>
          <w:tcPr>
            <w:tcW w:w="1467" w:type="dxa"/>
            <w:tcBorders>
              <w:top w:val="single" w:sz="4" w:space="0" w:color="auto"/>
              <w:left w:val="single" w:sz="4" w:space="0" w:color="auto"/>
              <w:bottom w:val="single" w:sz="4" w:space="0" w:color="auto"/>
              <w:right w:val="single" w:sz="4" w:space="0" w:color="auto"/>
            </w:tcBorders>
            <w:shd w:val="clear" w:color="auto" w:fill="A5D389"/>
            <w:vAlign w:val="center"/>
          </w:tcPr>
          <w:p w14:paraId="58E3854E"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Times New Roman" w:cs="Times New Roman"/>
                <w:color w:val="000000" w:themeColor="text1"/>
                <w:sz w:val="20"/>
                <w:szCs w:val="20"/>
                <w:lang w:val="en-US" w:eastAsia="ja-JP"/>
              </w:rPr>
              <w:t>0.79</w:t>
            </w:r>
          </w:p>
        </w:tc>
        <w:tc>
          <w:tcPr>
            <w:tcW w:w="1462" w:type="dxa"/>
            <w:tcBorders>
              <w:top w:val="single" w:sz="4" w:space="0" w:color="auto"/>
              <w:left w:val="single" w:sz="4" w:space="0" w:color="auto"/>
              <w:bottom w:val="single" w:sz="4" w:space="0" w:color="auto"/>
              <w:right w:val="single" w:sz="4" w:space="0" w:color="auto"/>
            </w:tcBorders>
            <w:shd w:val="clear" w:color="auto" w:fill="C4DD90"/>
            <w:vAlign w:val="center"/>
          </w:tcPr>
          <w:p w14:paraId="0B029FB2"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Times New Roman" w:cs="Times New Roman"/>
                <w:color w:val="000000" w:themeColor="text1"/>
                <w:sz w:val="20"/>
                <w:szCs w:val="20"/>
                <w:lang w:val="en-US" w:eastAsia="ja-JP"/>
              </w:rPr>
              <w:t>0.57</w:t>
            </w:r>
          </w:p>
        </w:tc>
      </w:tr>
      <w:tr w:rsidR="0A51D0F6" w14:paraId="71B625D6" w14:textId="77777777" w:rsidTr="0A51D0F6">
        <w:trPr>
          <w:trHeight w:val="300"/>
        </w:trPr>
        <w:tc>
          <w:tcPr>
            <w:tcW w:w="2216" w:type="dxa"/>
            <w:tcBorders>
              <w:top w:val="nil"/>
              <w:left w:val="single" w:sz="4" w:space="0" w:color="auto"/>
              <w:bottom w:val="single" w:sz="4" w:space="0" w:color="auto"/>
              <w:right w:val="single" w:sz="4" w:space="0" w:color="auto"/>
            </w:tcBorders>
            <w:shd w:val="clear" w:color="auto" w:fill="auto"/>
            <w:vAlign w:val="center"/>
          </w:tcPr>
          <w:p w14:paraId="449A63A3"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Times New Roman" w:cs="Times New Roman"/>
                <w:color w:val="000000" w:themeColor="text1"/>
                <w:sz w:val="20"/>
                <w:szCs w:val="20"/>
                <w:lang w:val="en-US" w:eastAsia="ja-JP"/>
              </w:rPr>
              <w:t>Orthodox sample</w:t>
            </w:r>
          </w:p>
        </w:tc>
        <w:tc>
          <w:tcPr>
            <w:tcW w:w="1468" w:type="dxa"/>
            <w:tcBorders>
              <w:top w:val="single" w:sz="4" w:space="0" w:color="auto"/>
              <w:left w:val="single" w:sz="4" w:space="0" w:color="auto"/>
              <w:bottom w:val="single" w:sz="4" w:space="0" w:color="auto"/>
              <w:right w:val="single" w:sz="4" w:space="0" w:color="auto"/>
            </w:tcBorders>
            <w:shd w:val="clear" w:color="auto" w:fill="F5EC9A"/>
            <w:vAlign w:val="center"/>
          </w:tcPr>
          <w:p w14:paraId="5D782024"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Times New Roman" w:cs="Times New Roman"/>
                <w:color w:val="000000" w:themeColor="text1"/>
                <w:sz w:val="20"/>
                <w:szCs w:val="20"/>
                <w:lang w:val="en-US" w:eastAsia="ja-JP"/>
              </w:rPr>
              <w:t>0.23</w:t>
            </w:r>
          </w:p>
        </w:tc>
        <w:tc>
          <w:tcPr>
            <w:tcW w:w="1467" w:type="dxa"/>
            <w:tcBorders>
              <w:top w:val="single" w:sz="4" w:space="0" w:color="auto"/>
              <w:left w:val="single" w:sz="4" w:space="0" w:color="auto"/>
              <w:bottom w:val="single" w:sz="4" w:space="0" w:color="auto"/>
              <w:right w:val="single" w:sz="4" w:space="0" w:color="auto"/>
            </w:tcBorders>
            <w:shd w:val="clear" w:color="auto" w:fill="D1E193"/>
            <w:vAlign w:val="center"/>
          </w:tcPr>
          <w:p w14:paraId="3100AB9A"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Times New Roman" w:cs="Times New Roman"/>
                <w:color w:val="000000" w:themeColor="text1"/>
                <w:sz w:val="20"/>
                <w:szCs w:val="20"/>
                <w:lang w:val="en-US" w:eastAsia="ja-JP"/>
              </w:rPr>
              <w:t>0.48</w:t>
            </w:r>
          </w:p>
        </w:tc>
        <w:tc>
          <w:tcPr>
            <w:tcW w:w="1467" w:type="dxa"/>
            <w:tcBorders>
              <w:top w:val="single" w:sz="4" w:space="0" w:color="auto"/>
              <w:left w:val="single" w:sz="4" w:space="0" w:color="auto"/>
              <w:bottom w:val="single" w:sz="4" w:space="0" w:color="auto"/>
              <w:right w:val="single" w:sz="4" w:space="0" w:color="auto"/>
            </w:tcBorders>
            <w:shd w:val="clear" w:color="auto" w:fill="A7D48A"/>
            <w:vAlign w:val="center"/>
          </w:tcPr>
          <w:p w14:paraId="21FD2046"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Times New Roman" w:cs="Times New Roman"/>
                <w:color w:val="000000" w:themeColor="text1"/>
                <w:sz w:val="20"/>
                <w:szCs w:val="20"/>
                <w:lang w:val="en-US" w:eastAsia="ja-JP"/>
              </w:rPr>
              <w:t>0.77</w:t>
            </w:r>
          </w:p>
        </w:tc>
        <w:tc>
          <w:tcPr>
            <w:tcW w:w="1467" w:type="dxa"/>
            <w:tcBorders>
              <w:top w:val="single" w:sz="4" w:space="0" w:color="auto"/>
              <w:left w:val="single" w:sz="4" w:space="0" w:color="auto"/>
              <w:bottom w:val="single" w:sz="4" w:space="0" w:color="auto"/>
              <w:right w:val="single" w:sz="4" w:space="0" w:color="auto"/>
            </w:tcBorders>
            <w:shd w:val="clear" w:color="auto" w:fill="69C07D"/>
            <w:vAlign w:val="center"/>
          </w:tcPr>
          <w:p w14:paraId="1536CD29"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Times New Roman" w:cs="Times New Roman"/>
                <w:color w:val="000000" w:themeColor="text1"/>
                <w:sz w:val="20"/>
                <w:szCs w:val="20"/>
                <w:lang w:val="en-US" w:eastAsia="ja-JP"/>
              </w:rPr>
              <w:t>1.20</w:t>
            </w:r>
          </w:p>
        </w:tc>
        <w:tc>
          <w:tcPr>
            <w:tcW w:w="1467" w:type="dxa"/>
            <w:tcBorders>
              <w:top w:val="single" w:sz="4" w:space="0" w:color="auto"/>
              <w:left w:val="single" w:sz="4" w:space="0" w:color="auto"/>
              <w:bottom w:val="single" w:sz="4" w:space="0" w:color="auto"/>
              <w:right w:val="single" w:sz="4" w:space="0" w:color="auto"/>
            </w:tcBorders>
            <w:shd w:val="clear" w:color="auto" w:fill="90CD85"/>
            <w:vAlign w:val="center"/>
          </w:tcPr>
          <w:p w14:paraId="55220B60"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Times New Roman" w:cs="Times New Roman"/>
                <w:color w:val="000000" w:themeColor="text1"/>
                <w:sz w:val="20"/>
                <w:szCs w:val="20"/>
                <w:lang w:val="en-US" w:eastAsia="ja-JP"/>
              </w:rPr>
              <w:t>0.93</w:t>
            </w:r>
          </w:p>
        </w:tc>
        <w:tc>
          <w:tcPr>
            <w:tcW w:w="1467" w:type="dxa"/>
            <w:tcBorders>
              <w:top w:val="single" w:sz="4" w:space="0" w:color="auto"/>
              <w:left w:val="single" w:sz="4" w:space="0" w:color="auto"/>
              <w:bottom w:val="single" w:sz="4" w:space="0" w:color="auto"/>
              <w:right w:val="single" w:sz="4" w:space="0" w:color="auto"/>
            </w:tcBorders>
            <w:shd w:val="clear" w:color="auto" w:fill="9FD188"/>
            <w:vAlign w:val="center"/>
          </w:tcPr>
          <w:p w14:paraId="7AC58E25"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Times New Roman" w:cs="Times New Roman"/>
                <w:color w:val="000000" w:themeColor="text1"/>
                <w:sz w:val="20"/>
                <w:szCs w:val="20"/>
                <w:lang w:val="en-US" w:eastAsia="ja-JP"/>
              </w:rPr>
              <w:t>0.83</w:t>
            </w:r>
          </w:p>
        </w:tc>
        <w:tc>
          <w:tcPr>
            <w:tcW w:w="1467" w:type="dxa"/>
            <w:tcBorders>
              <w:top w:val="single" w:sz="4" w:space="0" w:color="auto"/>
              <w:left w:val="single" w:sz="4" w:space="0" w:color="auto"/>
              <w:bottom w:val="single" w:sz="4" w:space="0" w:color="auto"/>
              <w:right w:val="single" w:sz="4" w:space="0" w:color="auto"/>
            </w:tcBorders>
            <w:shd w:val="clear" w:color="auto" w:fill="8BCB84"/>
            <w:vAlign w:val="center"/>
          </w:tcPr>
          <w:p w14:paraId="447F2722"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Times New Roman" w:cs="Times New Roman"/>
                <w:color w:val="000000" w:themeColor="text1"/>
                <w:sz w:val="20"/>
                <w:szCs w:val="20"/>
                <w:lang w:val="en-US" w:eastAsia="ja-JP"/>
              </w:rPr>
              <w:t>0.97</w:t>
            </w:r>
          </w:p>
        </w:tc>
        <w:tc>
          <w:tcPr>
            <w:tcW w:w="1462" w:type="dxa"/>
            <w:tcBorders>
              <w:top w:val="single" w:sz="4" w:space="0" w:color="auto"/>
              <w:left w:val="single" w:sz="4" w:space="0" w:color="auto"/>
              <w:bottom w:val="single" w:sz="4" w:space="0" w:color="auto"/>
              <w:right w:val="single" w:sz="4" w:space="0" w:color="auto"/>
            </w:tcBorders>
            <w:shd w:val="clear" w:color="auto" w:fill="ACD58B"/>
            <w:vAlign w:val="center"/>
          </w:tcPr>
          <w:p w14:paraId="5ED7CDA4"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Times New Roman" w:cs="Times New Roman"/>
                <w:color w:val="000000" w:themeColor="text1"/>
                <w:sz w:val="20"/>
                <w:szCs w:val="20"/>
                <w:lang w:val="en-US" w:eastAsia="ja-JP"/>
              </w:rPr>
              <w:t>0.74</w:t>
            </w:r>
          </w:p>
        </w:tc>
      </w:tr>
      <w:tr w:rsidR="0A51D0F6" w14:paraId="005E94FD" w14:textId="77777777" w:rsidTr="0A51D0F6">
        <w:trPr>
          <w:trHeight w:val="300"/>
        </w:trPr>
        <w:tc>
          <w:tcPr>
            <w:tcW w:w="2216" w:type="dxa"/>
            <w:tcBorders>
              <w:top w:val="nil"/>
              <w:left w:val="single" w:sz="4" w:space="0" w:color="auto"/>
              <w:bottom w:val="single" w:sz="4" w:space="0" w:color="auto"/>
              <w:right w:val="single" w:sz="4" w:space="0" w:color="auto"/>
            </w:tcBorders>
            <w:shd w:val="clear" w:color="auto" w:fill="auto"/>
            <w:vAlign w:val="center"/>
          </w:tcPr>
          <w:p w14:paraId="355B9DB1"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Times New Roman" w:cs="Times New Roman"/>
                <w:color w:val="000000" w:themeColor="text1"/>
                <w:sz w:val="20"/>
                <w:szCs w:val="20"/>
                <w:lang w:val="en-US" w:eastAsia="ja-JP"/>
              </w:rPr>
              <w:t xml:space="preserve">Lebanese Christian sample </w:t>
            </w:r>
          </w:p>
        </w:tc>
        <w:tc>
          <w:tcPr>
            <w:tcW w:w="1468" w:type="dxa"/>
            <w:tcBorders>
              <w:top w:val="single" w:sz="4" w:space="0" w:color="auto"/>
              <w:left w:val="single" w:sz="4" w:space="0" w:color="auto"/>
              <w:bottom w:val="single" w:sz="4" w:space="0" w:color="auto"/>
              <w:right w:val="single" w:sz="4" w:space="0" w:color="auto"/>
            </w:tcBorders>
            <w:shd w:val="clear" w:color="auto" w:fill="F5EC9A"/>
            <w:vAlign w:val="center"/>
          </w:tcPr>
          <w:p w14:paraId="446FA924"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Times New Roman" w:cs="Times New Roman"/>
                <w:color w:val="000000" w:themeColor="text1"/>
                <w:sz w:val="20"/>
                <w:szCs w:val="20"/>
                <w:lang w:val="en-US" w:eastAsia="ja-JP"/>
              </w:rPr>
              <w:t>0.23</w:t>
            </w:r>
          </w:p>
        </w:tc>
        <w:tc>
          <w:tcPr>
            <w:tcW w:w="1467" w:type="dxa"/>
            <w:tcBorders>
              <w:top w:val="single" w:sz="4" w:space="0" w:color="auto"/>
              <w:left w:val="single" w:sz="4" w:space="0" w:color="auto"/>
              <w:bottom w:val="single" w:sz="4" w:space="0" w:color="auto"/>
              <w:right w:val="single" w:sz="4" w:space="0" w:color="auto"/>
            </w:tcBorders>
            <w:shd w:val="clear" w:color="auto" w:fill="D0E192"/>
            <w:vAlign w:val="center"/>
          </w:tcPr>
          <w:p w14:paraId="4373A473"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Times New Roman" w:cs="Times New Roman"/>
                <w:color w:val="000000" w:themeColor="text1"/>
                <w:sz w:val="20"/>
                <w:szCs w:val="20"/>
                <w:lang w:val="en-US" w:eastAsia="ja-JP"/>
              </w:rPr>
              <w:t>0.49</w:t>
            </w:r>
          </w:p>
        </w:tc>
        <w:tc>
          <w:tcPr>
            <w:tcW w:w="1467" w:type="dxa"/>
            <w:tcBorders>
              <w:top w:val="single" w:sz="4" w:space="0" w:color="auto"/>
              <w:left w:val="single" w:sz="4" w:space="0" w:color="auto"/>
              <w:bottom w:val="single" w:sz="4" w:space="0" w:color="auto"/>
              <w:right w:val="single" w:sz="4" w:space="0" w:color="auto"/>
            </w:tcBorders>
            <w:shd w:val="clear" w:color="auto" w:fill="B7D98D"/>
            <w:vAlign w:val="center"/>
          </w:tcPr>
          <w:p w14:paraId="57CF54F9"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Times New Roman" w:cs="Times New Roman"/>
                <w:color w:val="000000" w:themeColor="text1"/>
                <w:sz w:val="20"/>
                <w:szCs w:val="20"/>
                <w:lang w:val="en-US" w:eastAsia="ja-JP"/>
              </w:rPr>
              <w:t>0.66</w:t>
            </w:r>
          </w:p>
        </w:tc>
        <w:tc>
          <w:tcPr>
            <w:tcW w:w="1467" w:type="dxa"/>
            <w:tcBorders>
              <w:top w:val="single" w:sz="4" w:space="0" w:color="auto"/>
              <w:left w:val="single" w:sz="4" w:space="0" w:color="auto"/>
              <w:bottom w:val="single" w:sz="4" w:space="0" w:color="auto"/>
              <w:right w:val="single" w:sz="4" w:space="0" w:color="auto"/>
            </w:tcBorders>
            <w:shd w:val="clear" w:color="auto" w:fill="82C882"/>
            <w:vAlign w:val="center"/>
          </w:tcPr>
          <w:p w14:paraId="1E330C32"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Times New Roman" w:cs="Times New Roman"/>
                <w:color w:val="000000" w:themeColor="text1"/>
                <w:sz w:val="20"/>
                <w:szCs w:val="20"/>
                <w:lang w:val="en-US" w:eastAsia="ja-JP"/>
              </w:rPr>
              <w:t>1.03</w:t>
            </w:r>
          </w:p>
        </w:tc>
        <w:tc>
          <w:tcPr>
            <w:tcW w:w="1467" w:type="dxa"/>
            <w:tcBorders>
              <w:top w:val="single" w:sz="4" w:space="0" w:color="auto"/>
              <w:left w:val="single" w:sz="4" w:space="0" w:color="auto"/>
              <w:bottom w:val="single" w:sz="4" w:space="0" w:color="auto"/>
              <w:right w:val="single" w:sz="4" w:space="0" w:color="auto"/>
            </w:tcBorders>
            <w:shd w:val="clear" w:color="auto" w:fill="92CD85"/>
            <w:vAlign w:val="center"/>
          </w:tcPr>
          <w:p w14:paraId="3CD66658"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Times New Roman" w:cs="Times New Roman"/>
                <w:color w:val="000000" w:themeColor="text1"/>
                <w:sz w:val="20"/>
                <w:szCs w:val="20"/>
                <w:lang w:val="en-US" w:eastAsia="ja-JP"/>
              </w:rPr>
              <w:t>0.92</w:t>
            </w:r>
          </w:p>
        </w:tc>
        <w:tc>
          <w:tcPr>
            <w:tcW w:w="1467" w:type="dxa"/>
            <w:tcBorders>
              <w:top w:val="single" w:sz="4" w:space="0" w:color="auto"/>
              <w:left w:val="single" w:sz="4" w:space="0" w:color="auto"/>
              <w:bottom w:val="single" w:sz="4" w:space="0" w:color="auto"/>
              <w:right w:val="single" w:sz="4" w:space="0" w:color="auto"/>
            </w:tcBorders>
            <w:shd w:val="clear" w:color="auto" w:fill="ADD68B"/>
            <w:vAlign w:val="center"/>
          </w:tcPr>
          <w:p w14:paraId="7EB49C11"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Times New Roman" w:cs="Times New Roman"/>
                <w:color w:val="000000" w:themeColor="text1"/>
                <w:sz w:val="20"/>
                <w:szCs w:val="20"/>
                <w:lang w:val="en-US" w:eastAsia="ja-JP"/>
              </w:rPr>
              <w:t>0.73</w:t>
            </w:r>
          </w:p>
        </w:tc>
        <w:tc>
          <w:tcPr>
            <w:tcW w:w="1467" w:type="dxa"/>
            <w:tcBorders>
              <w:top w:val="single" w:sz="4" w:space="0" w:color="auto"/>
              <w:left w:val="single" w:sz="4" w:space="0" w:color="auto"/>
              <w:bottom w:val="single" w:sz="4" w:space="0" w:color="auto"/>
              <w:right w:val="single" w:sz="4" w:space="0" w:color="auto"/>
            </w:tcBorders>
            <w:shd w:val="clear" w:color="auto" w:fill="A2D289"/>
            <w:vAlign w:val="center"/>
          </w:tcPr>
          <w:p w14:paraId="45FF7D4A"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Times New Roman" w:cs="Times New Roman"/>
                <w:color w:val="000000" w:themeColor="text1"/>
                <w:sz w:val="20"/>
                <w:szCs w:val="20"/>
                <w:lang w:val="en-US" w:eastAsia="ja-JP"/>
              </w:rPr>
              <w:t>0.81</w:t>
            </w:r>
          </w:p>
        </w:tc>
        <w:tc>
          <w:tcPr>
            <w:tcW w:w="1462" w:type="dxa"/>
            <w:tcBorders>
              <w:top w:val="single" w:sz="4" w:space="0" w:color="auto"/>
              <w:left w:val="single" w:sz="4" w:space="0" w:color="auto"/>
              <w:bottom w:val="single" w:sz="4" w:space="0" w:color="auto"/>
              <w:right w:val="single" w:sz="4" w:space="0" w:color="auto"/>
            </w:tcBorders>
            <w:shd w:val="clear" w:color="auto" w:fill="B2D78C"/>
            <w:vAlign w:val="center"/>
          </w:tcPr>
          <w:p w14:paraId="4568FDE8"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Times New Roman" w:cs="Times New Roman"/>
                <w:color w:val="000000" w:themeColor="text1"/>
                <w:sz w:val="20"/>
                <w:szCs w:val="20"/>
                <w:lang w:val="en-US" w:eastAsia="ja-JP"/>
              </w:rPr>
              <w:t>0.70</w:t>
            </w:r>
          </w:p>
        </w:tc>
      </w:tr>
    </w:tbl>
    <w:p w14:paraId="4953044E" w14:textId="77777777" w:rsidR="002E1B12" w:rsidRDefault="002E1B12" w:rsidP="0A51D0F6">
      <w:pPr>
        <w:spacing w:line="240" w:lineRule="auto"/>
        <w:ind w:firstLine="0"/>
        <w:rPr>
          <w:rFonts w:eastAsia="Calibri" w:cs="Times New Roman"/>
          <w:color w:val="000000" w:themeColor="text1"/>
          <w:sz w:val="22"/>
          <w:highlight w:val="white"/>
          <w:lang w:val="en-US" w:eastAsia="zh-CN"/>
        </w:rPr>
      </w:pPr>
    </w:p>
    <w:p w14:paraId="30B2AE66" w14:textId="50A64068" w:rsidR="002E1B12" w:rsidRDefault="53E298B0" w:rsidP="0A51D0F6">
      <w:pPr>
        <w:spacing w:line="240" w:lineRule="auto"/>
        <w:ind w:firstLine="0"/>
        <w:rPr>
          <w:rFonts w:eastAsia="Calibri" w:cs="Times New Roman"/>
          <w:color w:val="000000" w:themeColor="text1"/>
          <w:sz w:val="22"/>
          <w:highlight w:val="white"/>
          <w:lang w:val="en-US" w:eastAsia="zh-CN"/>
        </w:rPr>
      </w:pPr>
      <w:r w:rsidRPr="0A51D0F6">
        <w:rPr>
          <w:rFonts w:eastAsia="Calibri" w:cs="Times New Roman"/>
          <w:color w:val="000000" w:themeColor="text1"/>
          <w:sz w:val="22"/>
          <w:highlight w:val="white"/>
          <w:lang w:val="en-US" w:eastAsia="zh-CN"/>
        </w:rPr>
        <w:t xml:space="preserve">Note: </w:t>
      </w:r>
      <w:r w:rsidRPr="0A51D0F6">
        <w:rPr>
          <w:rFonts w:eastAsia="Calibri" w:cs="Times New Roman"/>
          <w:i/>
          <w:iCs/>
          <w:color w:val="000000" w:themeColor="text1"/>
          <w:sz w:val="22"/>
          <w:highlight w:val="white"/>
          <w:lang w:val="en-US" w:eastAsia="zh-CN"/>
        </w:rPr>
        <w:t>SD</w:t>
      </w:r>
      <w:r w:rsidRPr="0A51D0F6">
        <w:rPr>
          <w:rFonts w:eastAsia="Calibri" w:cs="Times New Roman"/>
          <w:color w:val="000000" w:themeColor="text1"/>
          <w:sz w:val="22"/>
          <w:highlight w:val="white"/>
          <w:lang w:val="en-US" w:eastAsia="zh-CN"/>
        </w:rPr>
        <w:t>s increase in size as color move from yellow to green.</w:t>
      </w:r>
      <w:r w:rsidRPr="0A51D0F6">
        <w:rPr>
          <w:rFonts w:eastAsia="Calibri" w:cs="Times New Roman"/>
          <w:b/>
          <w:bCs/>
          <w:color w:val="000000" w:themeColor="text1"/>
          <w:sz w:val="22"/>
          <w:highlight w:val="white"/>
          <w:lang w:val="en-US" w:eastAsia="zh-CN"/>
        </w:rPr>
        <w:t xml:space="preserve"> </w:t>
      </w:r>
    </w:p>
    <w:p w14:paraId="39CC4372" w14:textId="49BEBF34" w:rsidR="002E1B12" w:rsidRDefault="002E1B12" w:rsidP="0A51D0F6">
      <w:pPr>
        <w:spacing w:line="240" w:lineRule="auto"/>
      </w:pPr>
      <w:r>
        <w:br w:type="page"/>
      </w:r>
    </w:p>
    <w:p w14:paraId="338A86EA" w14:textId="7B1866C4" w:rsidR="002E1B12" w:rsidRDefault="2F4A196D" w:rsidP="0A51D0F6">
      <w:pPr>
        <w:pBdr>
          <w:top w:val="nil"/>
          <w:left w:val="nil"/>
          <w:bottom w:val="nil"/>
          <w:right w:val="nil"/>
          <w:between w:val="nil"/>
        </w:pBdr>
        <w:spacing w:line="240" w:lineRule="auto"/>
        <w:ind w:firstLine="0"/>
        <w:rPr>
          <w:rFonts w:eastAsia="Calibri" w:cs="Times New Roman"/>
          <w:b/>
          <w:bCs/>
          <w:color w:val="000000" w:themeColor="text1"/>
          <w:sz w:val="22"/>
          <w:lang w:val="en-US" w:eastAsia="zh-CN"/>
        </w:rPr>
      </w:pPr>
      <w:r w:rsidRPr="0A51D0F6">
        <w:rPr>
          <w:rFonts w:eastAsia="Calibri" w:cs="Times New Roman"/>
          <w:b/>
          <w:bCs/>
          <w:color w:val="000000" w:themeColor="text1"/>
          <w:sz w:val="22"/>
          <w:lang w:val="en-US" w:eastAsia="zh-CN"/>
        </w:rPr>
        <w:t xml:space="preserve">Table </w:t>
      </w:r>
      <w:r w:rsidRPr="0A51D0F6">
        <w:rPr>
          <w:rFonts w:cs="Times New Roman"/>
          <w:b/>
          <w:bCs/>
          <w:color w:val="000000" w:themeColor="text1"/>
          <w:sz w:val="22"/>
          <w:lang w:val="en-US" w:eastAsia="zh-CN"/>
        </w:rPr>
        <w:t>S</w:t>
      </w:r>
      <w:r w:rsidRPr="0A51D0F6">
        <w:rPr>
          <w:rFonts w:eastAsia="Calibri" w:cs="Times New Roman"/>
          <w:b/>
          <w:bCs/>
          <w:color w:val="000000" w:themeColor="text1"/>
          <w:sz w:val="22"/>
          <w:lang w:val="en-US" w:eastAsia="zh-CN"/>
        </w:rPr>
        <w:t>12b</w:t>
      </w:r>
    </w:p>
    <w:p w14:paraId="7DCB3F23" w14:textId="77777777" w:rsidR="002E1B12" w:rsidRDefault="002E1B12" w:rsidP="0A51D0F6">
      <w:pPr>
        <w:pBdr>
          <w:top w:val="nil"/>
          <w:left w:val="nil"/>
          <w:bottom w:val="nil"/>
          <w:right w:val="nil"/>
          <w:between w:val="nil"/>
        </w:pBdr>
        <w:spacing w:line="240" w:lineRule="auto"/>
        <w:ind w:firstLine="0"/>
        <w:rPr>
          <w:rFonts w:cs="Times New Roman"/>
          <w:b/>
          <w:bCs/>
          <w:color w:val="000000" w:themeColor="text1"/>
          <w:sz w:val="22"/>
          <w:lang w:val="en-US" w:eastAsia="zh-CN"/>
        </w:rPr>
      </w:pPr>
    </w:p>
    <w:p w14:paraId="0168221B" w14:textId="77777777" w:rsidR="002E1B12" w:rsidRDefault="2F4A196D" w:rsidP="0A51D0F6">
      <w:pPr>
        <w:pBdr>
          <w:top w:val="nil"/>
          <w:left w:val="nil"/>
          <w:bottom w:val="nil"/>
          <w:right w:val="nil"/>
          <w:between w:val="nil"/>
        </w:pBdr>
        <w:spacing w:line="240" w:lineRule="auto"/>
        <w:ind w:firstLine="0"/>
        <w:rPr>
          <w:rFonts w:eastAsia="Calibri" w:cs="Times New Roman"/>
          <w:i/>
          <w:iCs/>
          <w:color w:val="000000" w:themeColor="text1"/>
          <w:sz w:val="22"/>
          <w:lang w:val="en-US" w:eastAsia="zh-CN"/>
        </w:rPr>
      </w:pPr>
      <w:r w:rsidRPr="0A51D0F6">
        <w:rPr>
          <w:rFonts w:eastAsia="Calibri" w:cs="Times New Roman"/>
          <w:i/>
          <w:iCs/>
          <w:color w:val="000000" w:themeColor="text1"/>
          <w:sz w:val="22"/>
          <w:lang w:val="en-US" w:eastAsia="zh-CN"/>
        </w:rPr>
        <w:t>Heatmap of Variability in Dignity, Face, and Honor Concerns</w:t>
      </w:r>
    </w:p>
    <w:p w14:paraId="698ADCB7" w14:textId="77777777" w:rsidR="002E1B12" w:rsidRDefault="002E1B12" w:rsidP="0A51D0F6">
      <w:pPr>
        <w:pBdr>
          <w:top w:val="nil"/>
          <w:left w:val="nil"/>
          <w:bottom w:val="nil"/>
          <w:right w:val="nil"/>
          <w:between w:val="nil"/>
        </w:pBdr>
        <w:spacing w:line="240" w:lineRule="auto"/>
        <w:ind w:firstLine="0"/>
        <w:rPr>
          <w:rFonts w:eastAsia="Times New Roman" w:cs="Times New Roman"/>
          <w:color w:val="000000" w:themeColor="text1"/>
          <w:lang w:val="en-US" w:eastAsia="zh-CN"/>
        </w:rPr>
      </w:pPr>
    </w:p>
    <w:tbl>
      <w:tblPr>
        <w:tblW w:w="0" w:type="auto"/>
        <w:tblLook w:val="04A0" w:firstRow="1" w:lastRow="0" w:firstColumn="1" w:lastColumn="0" w:noHBand="0" w:noVBand="1"/>
      </w:tblPr>
      <w:tblGrid>
        <w:gridCol w:w="1950"/>
        <w:gridCol w:w="918"/>
        <w:gridCol w:w="859"/>
        <w:gridCol w:w="1171"/>
        <w:gridCol w:w="1140"/>
        <w:gridCol w:w="968"/>
        <w:gridCol w:w="934"/>
        <w:gridCol w:w="12"/>
        <w:gridCol w:w="920"/>
        <w:gridCol w:w="859"/>
        <w:gridCol w:w="1168"/>
        <w:gridCol w:w="1139"/>
        <w:gridCol w:w="968"/>
        <w:gridCol w:w="942"/>
      </w:tblGrid>
      <w:tr w:rsidR="0A51D0F6" w14:paraId="00BA7474" w14:textId="77777777" w:rsidTr="0A51D0F6">
        <w:trPr>
          <w:trHeight w:val="300"/>
        </w:trPr>
        <w:tc>
          <w:tcPr>
            <w:tcW w:w="2290" w:type="dxa"/>
            <w:vMerge w:val="restart"/>
            <w:tcBorders>
              <w:top w:val="single" w:sz="4" w:space="0" w:color="auto"/>
              <w:left w:val="single" w:sz="4" w:space="0" w:color="auto"/>
              <w:right w:val="single" w:sz="4" w:space="0" w:color="auto"/>
            </w:tcBorders>
            <w:shd w:val="clear" w:color="auto" w:fill="auto"/>
            <w:vAlign w:val="center"/>
          </w:tcPr>
          <w:p w14:paraId="3B96935C" w14:textId="77777777" w:rsidR="0A51D0F6" w:rsidRDefault="0A51D0F6" w:rsidP="0A51D0F6">
            <w:pPr>
              <w:spacing w:line="240" w:lineRule="auto"/>
              <w:ind w:firstLine="0"/>
              <w:jc w:val="center"/>
              <w:rPr>
                <w:rFonts w:eastAsia="Times New Roman" w:cs="Times New Roman"/>
                <w:b/>
                <w:bCs/>
                <w:color w:val="000000" w:themeColor="text1"/>
                <w:sz w:val="22"/>
                <w:u w:val="single"/>
                <w:lang w:val="en-US" w:eastAsia="ja-JP"/>
              </w:rPr>
            </w:pPr>
            <w:r w:rsidRPr="0A51D0F6">
              <w:rPr>
                <w:rFonts w:eastAsia="Times New Roman" w:cs="Times New Roman"/>
                <w:b/>
                <w:bCs/>
                <w:color w:val="000000" w:themeColor="text1"/>
                <w:sz w:val="22"/>
                <w:u w:val="single"/>
                <w:lang w:val="en-US" w:eastAsia="ja-JP"/>
              </w:rPr>
              <w:t xml:space="preserve"> Honor </w:t>
            </w:r>
            <w:r>
              <w:br/>
            </w:r>
            <w:r w:rsidRPr="0A51D0F6">
              <w:rPr>
                <w:rFonts w:eastAsia="Times New Roman" w:cs="Times New Roman"/>
                <w:b/>
                <w:bCs/>
                <w:color w:val="000000" w:themeColor="text1"/>
                <w:sz w:val="22"/>
                <w:u w:val="single"/>
                <w:lang w:val="en-US" w:eastAsia="ja-JP"/>
              </w:rPr>
              <w:t>Concerns</w:t>
            </w:r>
          </w:p>
        </w:tc>
        <w:tc>
          <w:tcPr>
            <w:tcW w:w="6294" w:type="dxa"/>
            <w:gridSpan w:val="7"/>
            <w:tcBorders>
              <w:top w:val="single" w:sz="4" w:space="0" w:color="auto"/>
              <w:left w:val="nil"/>
              <w:bottom w:val="single" w:sz="4" w:space="0" w:color="auto"/>
              <w:right w:val="single" w:sz="4" w:space="0" w:color="auto"/>
            </w:tcBorders>
            <w:shd w:val="clear" w:color="auto" w:fill="auto"/>
            <w:vAlign w:val="center"/>
          </w:tcPr>
          <w:p w14:paraId="70D9021F" w14:textId="77777777" w:rsidR="0A51D0F6" w:rsidRDefault="0A51D0F6" w:rsidP="0A51D0F6">
            <w:pPr>
              <w:spacing w:line="240" w:lineRule="auto"/>
              <w:ind w:firstLine="0"/>
              <w:jc w:val="center"/>
              <w:rPr>
                <w:rFonts w:eastAsia="Times New Roman" w:cs="Times New Roman"/>
                <w:b/>
                <w:bCs/>
                <w:color w:val="000000" w:themeColor="text1"/>
                <w:sz w:val="18"/>
                <w:szCs w:val="18"/>
                <w:lang w:val="en-US" w:eastAsia="ja-JP"/>
              </w:rPr>
            </w:pPr>
            <w:r w:rsidRPr="0A51D0F6">
              <w:rPr>
                <w:rFonts w:eastAsia="Times New Roman" w:cs="Times New Roman"/>
                <w:b/>
                <w:bCs/>
                <w:color w:val="000000" w:themeColor="text1"/>
                <w:sz w:val="18"/>
                <w:szCs w:val="18"/>
                <w:lang w:val="en-US" w:eastAsia="ja-JP"/>
              </w:rPr>
              <w:t>Personal Concerns</w:t>
            </w:r>
          </w:p>
        </w:tc>
        <w:tc>
          <w:tcPr>
            <w:tcW w:w="6296" w:type="dxa"/>
            <w:gridSpan w:val="6"/>
            <w:tcBorders>
              <w:top w:val="single" w:sz="4" w:space="0" w:color="auto"/>
              <w:left w:val="nil"/>
              <w:bottom w:val="single" w:sz="4" w:space="0" w:color="auto"/>
              <w:right w:val="single" w:sz="4" w:space="0" w:color="auto"/>
            </w:tcBorders>
            <w:shd w:val="clear" w:color="auto" w:fill="auto"/>
            <w:vAlign w:val="center"/>
          </w:tcPr>
          <w:p w14:paraId="6BB535AD" w14:textId="77777777" w:rsidR="0A51D0F6" w:rsidRDefault="0A51D0F6" w:rsidP="0A51D0F6">
            <w:pPr>
              <w:spacing w:line="240" w:lineRule="auto"/>
              <w:ind w:firstLine="0"/>
              <w:jc w:val="center"/>
              <w:rPr>
                <w:rFonts w:eastAsia="Times New Roman" w:cs="Times New Roman"/>
                <w:b/>
                <w:bCs/>
                <w:color w:val="000000" w:themeColor="text1"/>
                <w:sz w:val="18"/>
                <w:szCs w:val="18"/>
                <w:lang w:val="en-US" w:eastAsia="ja-JP"/>
              </w:rPr>
            </w:pPr>
            <w:r w:rsidRPr="0A51D0F6">
              <w:rPr>
                <w:rFonts w:eastAsia="Times New Roman" w:cs="Times New Roman"/>
                <w:b/>
                <w:bCs/>
                <w:color w:val="000000" w:themeColor="text1"/>
                <w:sz w:val="18"/>
                <w:szCs w:val="18"/>
                <w:lang w:val="en-US" w:eastAsia="ja-JP"/>
              </w:rPr>
              <w:t>Perceived Normative Concerns</w:t>
            </w:r>
          </w:p>
        </w:tc>
      </w:tr>
      <w:tr w:rsidR="0A51D0F6" w14:paraId="269C2841" w14:textId="77777777" w:rsidTr="0A51D0F6">
        <w:trPr>
          <w:trHeight w:val="300"/>
        </w:trPr>
        <w:tc>
          <w:tcPr>
            <w:tcW w:w="2290" w:type="dxa"/>
            <w:vMerge/>
          </w:tcPr>
          <w:p w14:paraId="08EED988" w14:textId="77777777" w:rsidR="00122FCB" w:rsidRDefault="00122FCB"/>
        </w:tc>
        <w:tc>
          <w:tcPr>
            <w:tcW w:w="971" w:type="dxa"/>
            <w:tcBorders>
              <w:top w:val="nil"/>
              <w:left w:val="nil"/>
              <w:bottom w:val="single" w:sz="4" w:space="0" w:color="auto"/>
              <w:right w:val="single" w:sz="4" w:space="0" w:color="auto"/>
            </w:tcBorders>
            <w:shd w:val="clear" w:color="auto" w:fill="auto"/>
            <w:vAlign w:val="center"/>
          </w:tcPr>
          <w:p w14:paraId="72A3E0DE" w14:textId="77777777" w:rsidR="0A51D0F6" w:rsidRDefault="0A51D0F6" w:rsidP="0A51D0F6">
            <w:pPr>
              <w:spacing w:line="240" w:lineRule="auto"/>
              <w:ind w:firstLine="0"/>
              <w:jc w:val="center"/>
              <w:rPr>
                <w:rFonts w:eastAsia="Times New Roman" w:cs="Times New Roman"/>
                <w:b/>
                <w:bCs/>
                <w:color w:val="000000" w:themeColor="text1"/>
                <w:sz w:val="18"/>
                <w:szCs w:val="18"/>
                <w:lang w:val="en-US" w:eastAsia="ja-JP"/>
              </w:rPr>
            </w:pPr>
            <w:r w:rsidRPr="0A51D0F6">
              <w:rPr>
                <w:rFonts w:eastAsia="Times New Roman" w:cs="Times New Roman"/>
                <w:b/>
                <w:bCs/>
                <w:color w:val="000000" w:themeColor="text1"/>
                <w:sz w:val="18"/>
                <w:szCs w:val="18"/>
                <w:lang w:val="en-US" w:eastAsia="ja-JP"/>
              </w:rPr>
              <w:t>Loss of Dignity</w:t>
            </w:r>
          </w:p>
        </w:tc>
        <w:tc>
          <w:tcPr>
            <w:tcW w:w="974" w:type="dxa"/>
            <w:tcBorders>
              <w:top w:val="nil"/>
              <w:left w:val="nil"/>
              <w:bottom w:val="single" w:sz="4" w:space="0" w:color="auto"/>
              <w:right w:val="single" w:sz="4" w:space="0" w:color="auto"/>
            </w:tcBorders>
            <w:shd w:val="clear" w:color="auto" w:fill="auto"/>
            <w:vAlign w:val="center"/>
          </w:tcPr>
          <w:p w14:paraId="02F389CD" w14:textId="77777777" w:rsidR="0A51D0F6" w:rsidRDefault="0A51D0F6" w:rsidP="0A51D0F6">
            <w:pPr>
              <w:spacing w:line="240" w:lineRule="auto"/>
              <w:ind w:firstLine="0"/>
              <w:jc w:val="center"/>
              <w:rPr>
                <w:rFonts w:eastAsia="Times New Roman" w:cs="Times New Roman"/>
                <w:b/>
                <w:bCs/>
                <w:color w:val="000000" w:themeColor="text1"/>
                <w:sz w:val="18"/>
                <w:szCs w:val="18"/>
                <w:lang w:val="en-US" w:eastAsia="ja-JP"/>
              </w:rPr>
            </w:pPr>
            <w:r w:rsidRPr="0A51D0F6">
              <w:rPr>
                <w:rFonts w:eastAsia="Times New Roman" w:cs="Times New Roman"/>
                <w:b/>
                <w:bCs/>
                <w:color w:val="000000" w:themeColor="text1"/>
                <w:sz w:val="18"/>
                <w:szCs w:val="18"/>
                <w:lang w:val="en-US" w:eastAsia="ja-JP"/>
              </w:rPr>
              <w:t>Loss of Face</w:t>
            </w:r>
          </w:p>
        </w:tc>
        <w:tc>
          <w:tcPr>
            <w:tcW w:w="1209" w:type="dxa"/>
            <w:tcBorders>
              <w:top w:val="nil"/>
              <w:left w:val="nil"/>
              <w:bottom w:val="single" w:sz="4" w:space="0" w:color="auto"/>
              <w:right w:val="single" w:sz="4" w:space="0" w:color="auto"/>
            </w:tcBorders>
            <w:shd w:val="clear" w:color="auto" w:fill="auto"/>
            <w:vAlign w:val="center"/>
          </w:tcPr>
          <w:p w14:paraId="42E6276D" w14:textId="77777777" w:rsidR="0A51D0F6" w:rsidRDefault="0A51D0F6" w:rsidP="0A51D0F6">
            <w:pPr>
              <w:spacing w:line="240" w:lineRule="auto"/>
              <w:ind w:firstLine="0"/>
              <w:jc w:val="center"/>
              <w:rPr>
                <w:rFonts w:eastAsia="Times New Roman" w:cs="Times New Roman"/>
                <w:b/>
                <w:bCs/>
                <w:color w:val="000000" w:themeColor="text1"/>
                <w:sz w:val="18"/>
                <w:szCs w:val="18"/>
                <w:lang w:val="en-US" w:eastAsia="ja-JP"/>
              </w:rPr>
            </w:pPr>
            <w:r w:rsidRPr="0A51D0F6">
              <w:rPr>
                <w:rFonts w:eastAsia="Times New Roman" w:cs="Times New Roman"/>
                <w:b/>
                <w:bCs/>
                <w:color w:val="000000" w:themeColor="text1"/>
                <w:sz w:val="18"/>
                <w:szCs w:val="18"/>
                <w:lang w:val="en-US" w:eastAsia="ja-JP"/>
              </w:rPr>
              <w:t>Loss of Family Reputation</w:t>
            </w:r>
          </w:p>
        </w:tc>
        <w:tc>
          <w:tcPr>
            <w:tcW w:w="1206" w:type="dxa"/>
            <w:tcBorders>
              <w:top w:val="nil"/>
              <w:left w:val="nil"/>
              <w:bottom w:val="single" w:sz="4" w:space="0" w:color="auto"/>
              <w:right w:val="single" w:sz="4" w:space="0" w:color="auto"/>
            </w:tcBorders>
            <w:shd w:val="clear" w:color="auto" w:fill="auto"/>
            <w:vAlign w:val="center"/>
          </w:tcPr>
          <w:p w14:paraId="196BB8C9" w14:textId="77777777" w:rsidR="0A51D0F6" w:rsidRDefault="0A51D0F6" w:rsidP="0A51D0F6">
            <w:pPr>
              <w:spacing w:line="240" w:lineRule="auto"/>
              <w:ind w:firstLine="0"/>
              <w:jc w:val="center"/>
              <w:rPr>
                <w:rFonts w:eastAsia="Times New Roman" w:cs="Times New Roman"/>
                <w:b/>
                <w:bCs/>
                <w:color w:val="000000" w:themeColor="text1"/>
                <w:sz w:val="18"/>
                <w:szCs w:val="18"/>
                <w:lang w:val="en-US" w:eastAsia="ja-JP"/>
              </w:rPr>
            </w:pPr>
            <w:r w:rsidRPr="0A51D0F6">
              <w:rPr>
                <w:rFonts w:eastAsia="Times New Roman" w:cs="Times New Roman"/>
                <w:b/>
                <w:bCs/>
                <w:color w:val="000000" w:themeColor="text1"/>
                <w:sz w:val="18"/>
                <w:szCs w:val="18"/>
                <w:lang w:val="en-US" w:eastAsia="ja-JP"/>
              </w:rPr>
              <w:t>Loss of Family Authority</w:t>
            </w:r>
          </w:p>
        </w:tc>
        <w:tc>
          <w:tcPr>
            <w:tcW w:w="973" w:type="dxa"/>
            <w:tcBorders>
              <w:top w:val="nil"/>
              <w:left w:val="nil"/>
              <w:bottom w:val="single" w:sz="4" w:space="0" w:color="auto"/>
              <w:right w:val="single" w:sz="4" w:space="0" w:color="auto"/>
            </w:tcBorders>
            <w:shd w:val="clear" w:color="auto" w:fill="auto"/>
            <w:vAlign w:val="center"/>
          </w:tcPr>
          <w:p w14:paraId="10308BDE" w14:textId="77777777" w:rsidR="0A51D0F6" w:rsidRDefault="0A51D0F6" w:rsidP="0A51D0F6">
            <w:pPr>
              <w:spacing w:line="240" w:lineRule="auto"/>
              <w:ind w:firstLine="0"/>
              <w:jc w:val="center"/>
              <w:rPr>
                <w:rFonts w:eastAsia="Times New Roman" w:cs="Times New Roman"/>
                <w:b/>
                <w:bCs/>
                <w:color w:val="000000" w:themeColor="text1"/>
                <w:sz w:val="18"/>
                <w:szCs w:val="18"/>
                <w:lang w:val="en-US" w:eastAsia="ja-JP"/>
              </w:rPr>
            </w:pPr>
            <w:r w:rsidRPr="0A51D0F6">
              <w:rPr>
                <w:rFonts w:eastAsia="Times New Roman" w:cs="Times New Roman"/>
                <w:b/>
                <w:bCs/>
                <w:color w:val="000000" w:themeColor="text1"/>
                <w:sz w:val="18"/>
                <w:szCs w:val="18"/>
                <w:lang w:val="en-US" w:eastAsia="ja-JP"/>
              </w:rPr>
              <w:t>Loss of Sexual Propriety</w:t>
            </w:r>
          </w:p>
        </w:tc>
        <w:tc>
          <w:tcPr>
            <w:tcW w:w="949" w:type="dxa"/>
            <w:tcBorders>
              <w:top w:val="nil"/>
              <w:left w:val="nil"/>
              <w:bottom w:val="single" w:sz="4" w:space="0" w:color="auto"/>
              <w:right w:val="single" w:sz="4" w:space="0" w:color="auto"/>
            </w:tcBorders>
            <w:shd w:val="clear" w:color="auto" w:fill="auto"/>
            <w:vAlign w:val="center"/>
          </w:tcPr>
          <w:p w14:paraId="31D73C08" w14:textId="77777777" w:rsidR="0A51D0F6" w:rsidRDefault="0A51D0F6" w:rsidP="0A51D0F6">
            <w:pPr>
              <w:spacing w:line="240" w:lineRule="auto"/>
              <w:ind w:firstLine="0"/>
              <w:jc w:val="center"/>
              <w:rPr>
                <w:rFonts w:eastAsia="Times New Roman" w:cs="Times New Roman"/>
                <w:b/>
                <w:bCs/>
                <w:color w:val="000000" w:themeColor="text1"/>
                <w:sz w:val="18"/>
                <w:szCs w:val="18"/>
                <w:lang w:val="en-US" w:eastAsia="ja-JP"/>
              </w:rPr>
            </w:pPr>
            <w:r w:rsidRPr="0A51D0F6">
              <w:rPr>
                <w:rFonts w:eastAsia="Times New Roman" w:cs="Times New Roman"/>
                <w:b/>
                <w:bCs/>
                <w:color w:val="000000" w:themeColor="text1"/>
                <w:sz w:val="18"/>
                <w:szCs w:val="18"/>
                <w:lang w:val="en-US" w:eastAsia="ja-JP"/>
              </w:rPr>
              <w:t xml:space="preserve"> Loss of Integrity</w:t>
            </w:r>
          </w:p>
        </w:tc>
        <w:tc>
          <w:tcPr>
            <w:tcW w:w="991" w:type="dxa"/>
            <w:gridSpan w:val="2"/>
            <w:tcBorders>
              <w:top w:val="nil"/>
              <w:left w:val="nil"/>
              <w:bottom w:val="single" w:sz="4" w:space="0" w:color="auto"/>
              <w:right w:val="single" w:sz="4" w:space="0" w:color="auto"/>
            </w:tcBorders>
            <w:shd w:val="clear" w:color="auto" w:fill="auto"/>
            <w:vAlign w:val="center"/>
          </w:tcPr>
          <w:p w14:paraId="06F93815" w14:textId="77777777" w:rsidR="0A51D0F6" w:rsidRDefault="0A51D0F6" w:rsidP="0A51D0F6">
            <w:pPr>
              <w:spacing w:line="240" w:lineRule="auto"/>
              <w:ind w:firstLine="0"/>
              <w:jc w:val="center"/>
              <w:rPr>
                <w:rFonts w:eastAsia="Times New Roman" w:cs="Times New Roman"/>
                <w:b/>
                <w:bCs/>
                <w:color w:val="000000" w:themeColor="text1"/>
                <w:sz w:val="18"/>
                <w:szCs w:val="18"/>
                <w:lang w:val="en-US" w:eastAsia="ja-JP"/>
              </w:rPr>
            </w:pPr>
            <w:r w:rsidRPr="0A51D0F6">
              <w:rPr>
                <w:rFonts w:eastAsia="Times New Roman" w:cs="Times New Roman"/>
                <w:b/>
                <w:bCs/>
                <w:color w:val="000000" w:themeColor="text1"/>
                <w:sz w:val="18"/>
                <w:szCs w:val="18"/>
                <w:lang w:val="en-US" w:eastAsia="ja-JP"/>
              </w:rPr>
              <w:t>Loss of Dignity</w:t>
            </w:r>
          </w:p>
        </w:tc>
        <w:tc>
          <w:tcPr>
            <w:tcW w:w="973" w:type="dxa"/>
            <w:tcBorders>
              <w:top w:val="nil"/>
              <w:left w:val="nil"/>
              <w:bottom w:val="single" w:sz="4" w:space="0" w:color="auto"/>
              <w:right w:val="single" w:sz="4" w:space="0" w:color="auto"/>
            </w:tcBorders>
            <w:shd w:val="clear" w:color="auto" w:fill="auto"/>
            <w:vAlign w:val="center"/>
          </w:tcPr>
          <w:p w14:paraId="67CDFEF2" w14:textId="77777777" w:rsidR="0A51D0F6" w:rsidRDefault="0A51D0F6" w:rsidP="0A51D0F6">
            <w:pPr>
              <w:spacing w:line="240" w:lineRule="auto"/>
              <w:ind w:firstLine="0"/>
              <w:jc w:val="center"/>
              <w:rPr>
                <w:rFonts w:eastAsia="Times New Roman" w:cs="Times New Roman"/>
                <w:b/>
                <w:bCs/>
                <w:color w:val="000000" w:themeColor="text1"/>
                <w:sz w:val="18"/>
                <w:szCs w:val="18"/>
                <w:lang w:val="en-US" w:eastAsia="ja-JP"/>
              </w:rPr>
            </w:pPr>
            <w:r w:rsidRPr="0A51D0F6">
              <w:rPr>
                <w:rFonts w:eastAsia="Times New Roman" w:cs="Times New Roman"/>
                <w:b/>
                <w:bCs/>
                <w:color w:val="000000" w:themeColor="text1"/>
                <w:sz w:val="18"/>
                <w:szCs w:val="18"/>
                <w:lang w:val="en-US" w:eastAsia="ja-JP"/>
              </w:rPr>
              <w:t>Loss of Face</w:t>
            </w:r>
          </w:p>
        </w:tc>
        <w:tc>
          <w:tcPr>
            <w:tcW w:w="1205" w:type="dxa"/>
            <w:tcBorders>
              <w:top w:val="nil"/>
              <w:left w:val="nil"/>
              <w:bottom w:val="single" w:sz="4" w:space="0" w:color="auto"/>
              <w:right w:val="single" w:sz="4" w:space="0" w:color="auto"/>
            </w:tcBorders>
            <w:shd w:val="clear" w:color="auto" w:fill="auto"/>
            <w:vAlign w:val="center"/>
          </w:tcPr>
          <w:p w14:paraId="2CA20A36" w14:textId="77777777" w:rsidR="0A51D0F6" w:rsidRDefault="0A51D0F6" w:rsidP="0A51D0F6">
            <w:pPr>
              <w:spacing w:line="240" w:lineRule="auto"/>
              <w:ind w:firstLine="0"/>
              <w:jc w:val="center"/>
              <w:rPr>
                <w:rFonts w:eastAsia="Times New Roman" w:cs="Times New Roman"/>
                <w:b/>
                <w:bCs/>
                <w:color w:val="000000" w:themeColor="text1"/>
                <w:sz w:val="18"/>
                <w:szCs w:val="18"/>
                <w:lang w:val="en-US" w:eastAsia="ja-JP"/>
              </w:rPr>
            </w:pPr>
            <w:r w:rsidRPr="0A51D0F6">
              <w:rPr>
                <w:rFonts w:eastAsia="Times New Roman" w:cs="Times New Roman"/>
                <w:b/>
                <w:bCs/>
                <w:color w:val="000000" w:themeColor="text1"/>
                <w:sz w:val="18"/>
                <w:szCs w:val="18"/>
                <w:lang w:val="en-US" w:eastAsia="ja-JP"/>
              </w:rPr>
              <w:t>Loss of Family Reputation</w:t>
            </w:r>
          </w:p>
        </w:tc>
        <w:tc>
          <w:tcPr>
            <w:tcW w:w="1205" w:type="dxa"/>
            <w:tcBorders>
              <w:top w:val="nil"/>
              <w:left w:val="nil"/>
              <w:bottom w:val="single" w:sz="4" w:space="0" w:color="auto"/>
              <w:right w:val="single" w:sz="4" w:space="0" w:color="auto"/>
            </w:tcBorders>
            <w:shd w:val="clear" w:color="auto" w:fill="auto"/>
            <w:vAlign w:val="center"/>
          </w:tcPr>
          <w:p w14:paraId="23280C70" w14:textId="77777777" w:rsidR="0A51D0F6" w:rsidRDefault="0A51D0F6" w:rsidP="0A51D0F6">
            <w:pPr>
              <w:spacing w:line="240" w:lineRule="auto"/>
              <w:ind w:firstLine="0"/>
              <w:jc w:val="center"/>
              <w:rPr>
                <w:rFonts w:eastAsia="Times New Roman" w:cs="Times New Roman"/>
                <w:b/>
                <w:bCs/>
                <w:color w:val="000000" w:themeColor="text1"/>
                <w:sz w:val="18"/>
                <w:szCs w:val="18"/>
                <w:lang w:val="en-US" w:eastAsia="ja-JP"/>
              </w:rPr>
            </w:pPr>
            <w:r w:rsidRPr="0A51D0F6">
              <w:rPr>
                <w:rFonts w:eastAsia="Times New Roman" w:cs="Times New Roman"/>
                <w:b/>
                <w:bCs/>
                <w:color w:val="000000" w:themeColor="text1"/>
                <w:sz w:val="18"/>
                <w:szCs w:val="18"/>
                <w:lang w:val="en-US" w:eastAsia="ja-JP"/>
              </w:rPr>
              <w:t>Loss of Family Authority</w:t>
            </w:r>
          </w:p>
        </w:tc>
        <w:tc>
          <w:tcPr>
            <w:tcW w:w="973" w:type="dxa"/>
            <w:tcBorders>
              <w:top w:val="nil"/>
              <w:left w:val="nil"/>
              <w:bottom w:val="single" w:sz="4" w:space="0" w:color="auto"/>
              <w:right w:val="single" w:sz="4" w:space="0" w:color="auto"/>
            </w:tcBorders>
            <w:shd w:val="clear" w:color="auto" w:fill="auto"/>
            <w:vAlign w:val="center"/>
          </w:tcPr>
          <w:p w14:paraId="0138A4CD" w14:textId="77777777" w:rsidR="0A51D0F6" w:rsidRDefault="0A51D0F6" w:rsidP="0A51D0F6">
            <w:pPr>
              <w:spacing w:line="240" w:lineRule="auto"/>
              <w:ind w:firstLine="0"/>
              <w:jc w:val="center"/>
              <w:rPr>
                <w:rFonts w:eastAsia="Times New Roman" w:cs="Times New Roman"/>
                <w:b/>
                <w:bCs/>
                <w:color w:val="000000" w:themeColor="text1"/>
                <w:sz w:val="18"/>
                <w:szCs w:val="18"/>
                <w:lang w:val="en-US" w:eastAsia="ja-JP"/>
              </w:rPr>
            </w:pPr>
            <w:r w:rsidRPr="0A51D0F6">
              <w:rPr>
                <w:rFonts w:eastAsia="Times New Roman" w:cs="Times New Roman"/>
                <w:b/>
                <w:bCs/>
                <w:color w:val="000000" w:themeColor="text1"/>
                <w:sz w:val="18"/>
                <w:szCs w:val="18"/>
                <w:lang w:val="en-US" w:eastAsia="ja-JP"/>
              </w:rPr>
              <w:t>Loss of Sexual Propriety</w:t>
            </w:r>
          </w:p>
        </w:tc>
        <w:tc>
          <w:tcPr>
            <w:tcW w:w="961" w:type="dxa"/>
            <w:tcBorders>
              <w:top w:val="nil"/>
              <w:left w:val="nil"/>
              <w:bottom w:val="single" w:sz="4" w:space="0" w:color="auto"/>
              <w:right w:val="single" w:sz="4" w:space="0" w:color="auto"/>
            </w:tcBorders>
            <w:shd w:val="clear" w:color="auto" w:fill="auto"/>
            <w:vAlign w:val="center"/>
          </w:tcPr>
          <w:p w14:paraId="4C50F844" w14:textId="77777777" w:rsidR="0A51D0F6" w:rsidRDefault="0A51D0F6" w:rsidP="0A51D0F6">
            <w:pPr>
              <w:spacing w:line="240" w:lineRule="auto"/>
              <w:ind w:firstLine="0"/>
              <w:jc w:val="center"/>
              <w:rPr>
                <w:rFonts w:eastAsia="Times New Roman" w:cs="Times New Roman"/>
                <w:b/>
                <w:bCs/>
                <w:color w:val="000000" w:themeColor="text1"/>
                <w:sz w:val="18"/>
                <w:szCs w:val="18"/>
                <w:lang w:val="en-US" w:eastAsia="ja-JP"/>
              </w:rPr>
            </w:pPr>
            <w:r w:rsidRPr="0A51D0F6">
              <w:rPr>
                <w:rFonts w:eastAsia="Times New Roman" w:cs="Times New Roman"/>
                <w:b/>
                <w:bCs/>
                <w:color w:val="000000" w:themeColor="text1"/>
                <w:sz w:val="18"/>
                <w:szCs w:val="18"/>
                <w:lang w:val="en-US" w:eastAsia="ja-JP"/>
              </w:rPr>
              <w:t xml:space="preserve"> Loss of Integrity</w:t>
            </w:r>
          </w:p>
        </w:tc>
      </w:tr>
      <w:tr w:rsidR="0A51D0F6" w14:paraId="29694F84" w14:textId="77777777" w:rsidTr="0A51D0F6">
        <w:trPr>
          <w:trHeight w:val="300"/>
        </w:trPr>
        <w:tc>
          <w:tcPr>
            <w:tcW w:w="2290" w:type="dxa"/>
            <w:tcBorders>
              <w:top w:val="nil"/>
              <w:left w:val="single" w:sz="4" w:space="0" w:color="auto"/>
              <w:bottom w:val="single" w:sz="4" w:space="0" w:color="auto"/>
              <w:right w:val="single" w:sz="4" w:space="0" w:color="auto"/>
            </w:tcBorders>
            <w:shd w:val="clear" w:color="auto" w:fill="auto"/>
            <w:vAlign w:val="center"/>
          </w:tcPr>
          <w:p w14:paraId="59996A02"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Greek sample</w:t>
            </w:r>
          </w:p>
        </w:tc>
        <w:tc>
          <w:tcPr>
            <w:tcW w:w="971" w:type="dxa"/>
            <w:tcBorders>
              <w:top w:val="single" w:sz="4" w:space="0" w:color="auto"/>
              <w:left w:val="single" w:sz="4" w:space="0" w:color="auto"/>
              <w:bottom w:val="single" w:sz="4" w:space="0" w:color="auto"/>
              <w:right w:val="single" w:sz="4" w:space="0" w:color="auto"/>
            </w:tcBorders>
            <w:shd w:val="clear" w:color="auto" w:fill="E5E797"/>
            <w:vAlign w:val="center"/>
          </w:tcPr>
          <w:p w14:paraId="5B240DB5"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0.46</w:t>
            </w:r>
          </w:p>
        </w:tc>
        <w:tc>
          <w:tcPr>
            <w:tcW w:w="974" w:type="dxa"/>
            <w:tcBorders>
              <w:top w:val="single" w:sz="4" w:space="0" w:color="auto"/>
              <w:left w:val="single" w:sz="4" w:space="0" w:color="auto"/>
              <w:bottom w:val="single" w:sz="4" w:space="0" w:color="auto"/>
              <w:right w:val="single" w:sz="4" w:space="0" w:color="auto"/>
            </w:tcBorders>
            <w:shd w:val="clear" w:color="auto" w:fill="DDE595"/>
            <w:vAlign w:val="center"/>
          </w:tcPr>
          <w:p w14:paraId="3CED3CF2"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0.54</w:t>
            </w:r>
          </w:p>
        </w:tc>
        <w:tc>
          <w:tcPr>
            <w:tcW w:w="1209" w:type="dxa"/>
            <w:tcBorders>
              <w:top w:val="single" w:sz="4" w:space="0" w:color="auto"/>
              <w:left w:val="single" w:sz="4" w:space="0" w:color="auto"/>
              <w:bottom w:val="single" w:sz="4" w:space="0" w:color="auto"/>
              <w:right w:val="single" w:sz="4" w:space="0" w:color="auto"/>
            </w:tcBorders>
            <w:shd w:val="clear" w:color="auto" w:fill="C8DE91"/>
            <w:vAlign w:val="center"/>
          </w:tcPr>
          <w:p w14:paraId="097EDD74"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0.75</w:t>
            </w:r>
          </w:p>
        </w:tc>
        <w:tc>
          <w:tcPr>
            <w:tcW w:w="1206" w:type="dxa"/>
            <w:tcBorders>
              <w:top w:val="single" w:sz="4" w:space="0" w:color="auto"/>
              <w:left w:val="single" w:sz="4" w:space="0" w:color="auto"/>
              <w:bottom w:val="single" w:sz="4" w:space="0" w:color="auto"/>
              <w:right w:val="single" w:sz="4" w:space="0" w:color="auto"/>
            </w:tcBorders>
            <w:shd w:val="clear" w:color="auto" w:fill="8DCC84"/>
            <w:vAlign w:val="center"/>
          </w:tcPr>
          <w:p w14:paraId="08454C06"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1.34</w:t>
            </w:r>
          </w:p>
        </w:tc>
        <w:tc>
          <w:tcPr>
            <w:tcW w:w="973" w:type="dxa"/>
            <w:tcBorders>
              <w:top w:val="single" w:sz="4" w:space="0" w:color="auto"/>
              <w:left w:val="single" w:sz="4" w:space="0" w:color="auto"/>
              <w:bottom w:val="single" w:sz="4" w:space="0" w:color="auto"/>
              <w:right w:val="single" w:sz="4" w:space="0" w:color="auto"/>
            </w:tcBorders>
            <w:shd w:val="clear" w:color="auto" w:fill="78C580"/>
            <w:vAlign w:val="center"/>
          </w:tcPr>
          <w:p w14:paraId="6CB4E3E9"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1.55</w:t>
            </w:r>
          </w:p>
        </w:tc>
        <w:tc>
          <w:tcPr>
            <w:tcW w:w="949" w:type="dxa"/>
            <w:tcBorders>
              <w:top w:val="single" w:sz="4" w:space="0" w:color="auto"/>
              <w:left w:val="single" w:sz="4" w:space="0" w:color="auto"/>
              <w:bottom w:val="single" w:sz="4" w:space="0" w:color="auto"/>
              <w:right w:val="single" w:sz="4" w:space="0" w:color="auto"/>
            </w:tcBorders>
            <w:shd w:val="clear" w:color="auto" w:fill="FBEE9B"/>
            <w:vAlign w:val="center"/>
          </w:tcPr>
          <w:p w14:paraId="451A4285"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0.24</w:t>
            </w:r>
          </w:p>
        </w:tc>
        <w:tc>
          <w:tcPr>
            <w:tcW w:w="991" w:type="dxa"/>
            <w:gridSpan w:val="2"/>
            <w:tcBorders>
              <w:top w:val="single" w:sz="4" w:space="0" w:color="auto"/>
              <w:left w:val="single" w:sz="4" w:space="0" w:color="auto"/>
              <w:bottom w:val="single" w:sz="4" w:space="0" w:color="auto"/>
              <w:right w:val="single" w:sz="4" w:space="0" w:color="auto"/>
            </w:tcBorders>
            <w:shd w:val="clear" w:color="auto" w:fill="D6E294"/>
            <w:vAlign w:val="center"/>
          </w:tcPr>
          <w:p w14:paraId="480A0D60"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0.61</w:t>
            </w:r>
          </w:p>
        </w:tc>
        <w:tc>
          <w:tcPr>
            <w:tcW w:w="973" w:type="dxa"/>
            <w:tcBorders>
              <w:top w:val="single" w:sz="4" w:space="0" w:color="auto"/>
              <w:left w:val="single" w:sz="4" w:space="0" w:color="auto"/>
              <w:bottom w:val="single" w:sz="4" w:space="0" w:color="auto"/>
              <w:right w:val="single" w:sz="4" w:space="0" w:color="auto"/>
            </w:tcBorders>
            <w:shd w:val="clear" w:color="auto" w:fill="BDDB8E"/>
            <w:vAlign w:val="center"/>
          </w:tcPr>
          <w:p w14:paraId="45E6564F"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0.86</w:t>
            </w:r>
          </w:p>
        </w:tc>
        <w:tc>
          <w:tcPr>
            <w:tcW w:w="1205" w:type="dxa"/>
            <w:tcBorders>
              <w:top w:val="single" w:sz="4" w:space="0" w:color="auto"/>
              <w:left w:val="single" w:sz="4" w:space="0" w:color="auto"/>
              <w:bottom w:val="single" w:sz="4" w:space="0" w:color="auto"/>
              <w:right w:val="single" w:sz="4" w:space="0" w:color="auto"/>
            </w:tcBorders>
            <w:shd w:val="clear" w:color="auto" w:fill="E6E797"/>
            <w:vAlign w:val="center"/>
          </w:tcPr>
          <w:p w14:paraId="2164C5CA"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0.45</w:t>
            </w:r>
          </w:p>
        </w:tc>
        <w:tc>
          <w:tcPr>
            <w:tcW w:w="1205" w:type="dxa"/>
            <w:tcBorders>
              <w:top w:val="single" w:sz="4" w:space="0" w:color="auto"/>
              <w:left w:val="single" w:sz="4" w:space="0" w:color="auto"/>
              <w:bottom w:val="single" w:sz="4" w:space="0" w:color="auto"/>
              <w:right w:val="single" w:sz="4" w:space="0" w:color="auto"/>
            </w:tcBorders>
            <w:shd w:val="clear" w:color="auto" w:fill="ADD68B"/>
            <w:vAlign w:val="center"/>
          </w:tcPr>
          <w:p w14:paraId="6FFABF63"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1.02</w:t>
            </w:r>
          </w:p>
        </w:tc>
        <w:tc>
          <w:tcPr>
            <w:tcW w:w="973" w:type="dxa"/>
            <w:tcBorders>
              <w:top w:val="single" w:sz="4" w:space="0" w:color="auto"/>
              <w:left w:val="single" w:sz="4" w:space="0" w:color="auto"/>
              <w:bottom w:val="single" w:sz="4" w:space="0" w:color="auto"/>
              <w:right w:val="single" w:sz="4" w:space="0" w:color="auto"/>
            </w:tcBorders>
            <w:shd w:val="clear" w:color="auto" w:fill="99CF87"/>
            <w:vAlign w:val="center"/>
          </w:tcPr>
          <w:p w14:paraId="64B5B071"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1.22</w:t>
            </w:r>
          </w:p>
        </w:tc>
        <w:tc>
          <w:tcPr>
            <w:tcW w:w="961" w:type="dxa"/>
            <w:tcBorders>
              <w:top w:val="single" w:sz="4" w:space="0" w:color="auto"/>
              <w:left w:val="single" w:sz="4" w:space="0" w:color="auto"/>
              <w:bottom w:val="single" w:sz="4" w:space="0" w:color="auto"/>
              <w:right w:val="single" w:sz="4" w:space="0" w:color="auto"/>
            </w:tcBorders>
            <w:shd w:val="clear" w:color="auto" w:fill="E1E696"/>
            <w:vAlign w:val="center"/>
          </w:tcPr>
          <w:p w14:paraId="67F6CF1A"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0.50</w:t>
            </w:r>
          </w:p>
        </w:tc>
      </w:tr>
      <w:tr w:rsidR="0A51D0F6" w14:paraId="5B256C22" w14:textId="77777777" w:rsidTr="0A51D0F6">
        <w:trPr>
          <w:trHeight w:val="300"/>
        </w:trPr>
        <w:tc>
          <w:tcPr>
            <w:tcW w:w="2290" w:type="dxa"/>
            <w:tcBorders>
              <w:top w:val="nil"/>
              <w:left w:val="single" w:sz="4" w:space="0" w:color="auto"/>
              <w:bottom w:val="single" w:sz="4" w:space="0" w:color="auto"/>
              <w:right w:val="single" w:sz="4" w:space="0" w:color="auto"/>
            </w:tcBorders>
            <w:shd w:val="clear" w:color="auto" w:fill="auto"/>
            <w:vAlign w:val="center"/>
          </w:tcPr>
          <w:p w14:paraId="2D1414A5"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Turkish sample</w:t>
            </w:r>
          </w:p>
        </w:tc>
        <w:tc>
          <w:tcPr>
            <w:tcW w:w="971" w:type="dxa"/>
            <w:tcBorders>
              <w:top w:val="single" w:sz="4" w:space="0" w:color="auto"/>
              <w:left w:val="single" w:sz="4" w:space="0" w:color="auto"/>
              <w:bottom w:val="single" w:sz="4" w:space="0" w:color="auto"/>
              <w:right w:val="single" w:sz="4" w:space="0" w:color="auto"/>
            </w:tcBorders>
            <w:shd w:val="clear" w:color="auto" w:fill="F1EB99"/>
            <w:vAlign w:val="center"/>
          </w:tcPr>
          <w:p w14:paraId="058D817A"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0.34</w:t>
            </w:r>
          </w:p>
        </w:tc>
        <w:tc>
          <w:tcPr>
            <w:tcW w:w="974" w:type="dxa"/>
            <w:tcBorders>
              <w:top w:val="single" w:sz="4" w:space="0" w:color="auto"/>
              <w:left w:val="single" w:sz="4" w:space="0" w:color="auto"/>
              <w:bottom w:val="single" w:sz="4" w:space="0" w:color="auto"/>
              <w:right w:val="single" w:sz="4" w:space="0" w:color="auto"/>
            </w:tcBorders>
            <w:shd w:val="clear" w:color="auto" w:fill="E5E797"/>
            <w:vAlign w:val="center"/>
          </w:tcPr>
          <w:p w14:paraId="0E3BBB45"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0.46</w:t>
            </w:r>
          </w:p>
        </w:tc>
        <w:tc>
          <w:tcPr>
            <w:tcW w:w="1209" w:type="dxa"/>
            <w:tcBorders>
              <w:top w:val="single" w:sz="4" w:space="0" w:color="auto"/>
              <w:left w:val="single" w:sz="4" w:space="0" w:color="auto"/>
              <w:bottom w:val="single" w:sz="4" w:space="0" w:color="auto"/>
              <w:right w:val="single" w:sz="4" w:space="0" w:color="auto"/>
            </w:tcBorders>
            <w:shd w:val="clear" w:color="auto" w:fill="E1E696"/>
            <w:vAlign w:val="center"/>
          </w:tcPr>
          <w:p w14:paraId="3D55E33B"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0.50</w:t>
            </w:r>
          </w:p>
        </w:tc>
        <w:tc>
          <w:tcPr>
            <w:tcW w:w="1206" w:type="dxa"/>
            <w:tcBorders>
              <w:top w:val="single" w:sz="4" w:space="0" w:color="auto"/>
              <w:left w:val="single" w:sz="4" w:space="0" w:color="auto"/>
              <w:bottom w:val="single" w:sz="4" w:space="0" w:color="auto"/>
              <w:right w:val="single" w:sz="4" w:space="0" w:color="auto"/>
            </w:tcBorders>
            <w:shd w:val="clear" w:color="auto" w:fill="A4D389"/>
            <w:vAlign w:val="center"/>
          </w:tcPr>
          <w:p w14:paraId="771BA637"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1.11</w:t>
            </w:r>
          </w:p>
        </w:tc>
        <w:tc>
          <w:tcPr>
            <w:tcW w:w="973" w:type="dxa"/>
            <w:tcBorders>
              <w:top w:val="single" w:sz="4" w:space="0" w:color="auto"/>
              <w:left w:val="single" w:sz="4" w:space="0" w:color="auto"/>
              <w:bottom w:val="single" w:sz="4" w:space="0" w:color="auto"/>
              <w:right w:val="single" w:sz="4" w:space="0" w:color="auto"/>
            </w:tcBorders>
            <w:shd w:val="clear" w:color="auto" w:fill="88CA83"/>
            <w:vAlign w:val="center"/>
          </w:tcPr>
          <w:p w14:paraId="67F66ACD"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1.39</w:t>
            </w:r>
          </w:p>
        </w:tc>
        <w:tc>
          <w:tcPr>
            <w:tcW w:w="949" w:type="dxa"/>
            <w:tcBorders>
              <w:top w:val="single" w:sz="4" w:space="0" w:color="auto"/>
              <w:left w:val="single" w:sz="4" w:space="0" w:color="auto"/>
              <w:bottom w:val="single" w:sz="4" w:space="0" w:color="auto"/>
              <w:right w:val="single" w:sz="4" w:space="0" w:color="auto"/>
            </w:tcBorders>
            <w:shd w:val="clear" w:color="auto" w:fill="FFEF9C"/>
            <w:vAlign w:val="center"/>
          </w:tcPr>
          <w:p w14:paraId="4A680869"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0.20</w:t>
            </w:r>
          </w:p>
        </w:tc>
        <w:tc>
          <w:tcPr>
            <w:tcW w:w="991" w:type="dxa"/>
            <w:gridSpan w:val="2"/>
            <w:tcBorders>
              <w:top w:val="single" w:sz="4" w:space="0" w:color="auto"/>
              <w:left w:val="single" w:sz="4" w:space="0" w:color="auto"/>
              <w:bottom w:val="single" w:sz="4" w:space="0" w:color="auto"/>
              <w:right w:val="single" w:sz="4" w:space="0" w:color="auto"/>
            </w:tcBorders>
            <w:shd w:val="clear" w:color="auto" w:fill="CDE092"/>
            <w:vAlign w:val="center"/>
          </w:tcPr>
          <w:p w14:paraId="42A2FEBB"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0.70</w:t>
            </w:r>
          </w:p>
        </w:tc>
        <w:tc>
          <w:tcPr>
            <w:tcW w:w="973" w:type="dxa"/>
            <w:tcBorders>
              <w:top w:val="single" w:sz="4" w:space="0" w:color="auto"/>
              <w:left w:val="single" w:sz="4" w:space="0" w:color="auto"/>
              <w:bottom w:val="single" w:sz="4" w:space="0" w:color="auto"/>
              <w:right w:val="single" w:sz="4" w:space="0" w:color="auto"/>
            </w:tcBorders>
            <w:shd w:val="clear" w:color="auto" w:fill="B8D98D"/>
            <w:vAlign w:val="center"/>
          </w:tcPr>
          <w:p w14:paraId="391341A0"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0.91</w:t>
            </w:r>
          </w:p>
        </w:tc>
        <w:tc>
          <w:tcPr>
            <w:tcW w:w="1205" w:type="dxa"/>
            <w:tcBorders>
              <w:top w:val="single" w:sz="4" w:space="0" w:color="auto"/>
              <w:left w:val="single" w:sz="4" w:space="0" w:color="auto"/>
              <w:bottom w:val="single" w:sz="4" w:space="0" w:color="auto"/>
              <w:right w:val="single" w:sz="4" w:space="0" w:color="auto"/>
            </w:tcBorders>
            <w:shd w:val="clear" w:color="auto" w:fill="E3E696"/>
            <w:vAlign w:val="center"/>
          </w:tcPr>
          <w:p w14:paraId="6EF420E3"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0.48</w:t>
            </w:r>
          </w:p>
        </w:tc>
        <w:tc>
          <w:tcPr>
            <w:tcW w:w="1205" w:type="dxa"/>
            <w:tcBorders>
              <w:top w:val="single" w:sz="4" w:space="0" w:color="auto"/>
              <w:left w:val="single" w:sz="4" w:space="0" w:color="auto"/>
              <w:bottom w:val="single" w:sz="4" w:space="0" w:color="auto"/>
              <w:right w:val="single" w:sz="4" w:space="0" w:color="auto"/>
            </w:tcBorders>
            <w:shd w:val="clear" w:color="auto" w:fill="B5D88D"/>
            <w:vAlign w:val="center"/>
          </w:tcPr>
          <w:p w14:paraId="2B2FA355"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0.94</w:t>
            </w:r>
          </w:p>
        </w:tc>
        <w:tc>
          <w:tcPr>
            <w:tcW w:w="973" w:type="dxa"/>
            <w:tcBorders>
              <w:top w:val="single" w:sz="4" w:space="0" w:color="auto"/>
              <w:left w:val="single" w:sz="4" w:space="0" w:color="auto"/>
              <w:bottom w:val="single" w:sz="4" w:space="0" w:color="auto"/>
              <w:right w:val="single" w:sz="4" w:space="0" w:color="auto"/>
            </w:tcBorders>
            <w:shd w:val="clear" w:color="auto" w:fill="8CCB84"/>
            <w:vAlign w:val="center"/>
          </w:tcPr>
          <w:p w14:paraId="7D34ED38"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1.35</w:t>
            </w:r>
          </w:p>
        </w:tc>
        <w:tc>
          <w:tcPr>
            <w:tcW w:w="961" w:type="dxa"/>
            <w:tcBorders>
              <w:top w:val="single" w:sz="4" w:space="0" w:color="auto"/>
              <w:left w:val="single" w:sz="4" w:space="0" w:color="auto"/>
              <w:bottom w:val="single" w:sz="4" w:space="0" w:color="auto"/>
              <w:right w:val="single" w:sz="4" w:space="0" w:color="auto"/>
            </w:tcBorders>
            <w:shd w:val="clear" w:color="auto" w:fill="E0E696"/>
            <w:vAlign w:val="center"/>
          </w:tcPr>
          <w:p w14:paraId="1E67AC0B"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0.51</w:t>
            </w:r>
          </w:p>
        </w:tc>
      </w:tr>
      <w:tr w:rsidR="0A51D0F6" w14:paraId="365E4598" w14:textId="77777777" w:rsidTr="0A51D0F6">
        <w:trPr>
          <w:trHeight w:val="300"/>
        </w:trPr>
        <w:tc>
          <w:tcPr>
            <w:tcW w:w="2290" w:type="dxa"/>
            <w:tcBorders>
              <w:top w:val="nil"/>
              <w:left w:val="single" w:sz="4" w:space="0" w:color="auto"/>
              <w:bottom w:val="single" w:sz="4" w:space="0" w:color="auto"/>
              <w:right w:val="single" w:sz="4" w:space="0" w:color="auto"/>
            </w:tcBorders>
            <w:shd w:val="clear" w:color="auto" w:fill="auto"/>
            <w:vAlign w:val="center"/>
          </w:tcPr>
          <w:p w14:paraId="0C82C753"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Arab-Muslim sample</w:t>
            </w:r>
          </w:p>
        </w:tc>
        <w:tc>
          <w:tcPr>
            <w:tcW w:w="971" w:type="dxa"/>
            <w:tcBorders>
              <w:top w:val="single" w:sz="4" w:space="0" w:color="auto"/>
              <w:left w:val="single" w:sz="4" w:space="0" w:color="auto"/>
              <w:bottom w:val="single" w:sz="4" w:space="0" w:color="auto"/>
              <w:right w:val="single" w:sz="4" w:space="0" w:color="auto"/>
            </w:tcBorders>
            <w:shd w:val="clear" w:color="auto" w:fill="E8E897"/>
            <w:vAlign w:val="center"/>
          </w:tcPr>
          <w:p w14:paraId="1633DFC4"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0.43</w:t>
            </w:r>
          </w:p>
        </w:tc>
        <w:tc>
          <w:tcPr>
            <w:tcW w:w="974" w:type="dxa"/>
            <w:tcBorders>
              <w:top w:val="single" w:sz="4" w:space="0" w:color="auto"/>
              <w:left w:val="single" w:sz="4" w:space="0" w:color="auto"/>
              <w:bottom w:val="single" w:sz="4" w:space="0" w:color="auto"/>
              <w:right w:val="single" w:sz="4" w:space="0" w:color="auto"/>
            </w:tcBorders>
            <w:shd w:val="clear" w:color="auto" w:fill="DFE596"/>
            <w:vAlign w:val="center"/>
          </w:tcPr>
          <w:p w14:paraId="5152970E"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0.52</w:t>
            </w:r>
          </w:p>
        </w:tc>
        <w:tc>
          <w:tcPr>
            <w:tcW w:w="1209" w:type="dxa"/>
            <w:tcBorders>
              <w:top w:val="single" w:sz="4" w:space="0" w:color="auto"/>
              <w:left w:val="single" w:sz="4" w:space="0" w:color="auto"/>
              <w:bottom w:val="single" w:sz="4" w:space="0" w:color="auto"/>
              <w:right w:val="single" w:sz="4" w:space="0" w:color="auto"/>
            </w:tcBorders>
            <w:shd w:val="clear" w:color="auto" w:fill="D3E193"/>
            <w:vAlign w:val="center"/>
          </w:tcPr>
          <w:p w14:paraId="19191BD2"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0.64</w:t>
            </w:r>
          </w:p>
        </w:tc>
        <w:tc>
          <w:tcPr>
            <w:tcW w:w="1206" w:type="dxa"/>
            <w:tcBorders>
              <w:top w:val="single" w:sz="4" w:space="0" w:color="auto"/>
              <w:left w:val="single" w:sz="4" w:space="0" w:color="auto"/>
              <w:bottom w:val="single" w:sz="4" w:space="0" w:color="auto"/>
              <w:right w:val="single" w:sz="4" w:space="0" w:color="auto"/>
            </w:tcBorders>
            <w:shd w:val="clear" w:color="auto" w:fill="7BC681"/>
            <w:vAlign w:val="center"/>
          </w:tcPr>
          <w:p w14:paraId="61CA33C9"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1.52</w:t>
            </w:r>
          </w:p>
        </w:tc>
        <w:tc>
          <w:tcPr>
            <w:tcW w:w="973" w:type="dxa"/>
            <w:tcBorders>
              <w:top w:val="single" w:sz="4" w:space="0" w:color="auto"/>
              <w:left w:val="single" w:sz="4" w:space="0" w:color="auto"/>
              <w:bottom w:val="single" w:sz="4" w:space="0" w:color="auto"/>
              <w:right w:val="single" w:sz="4" w:space="0" w:color="auto"/>
            </w:tcBorders>
            <w:shd w:val="clear" w:color="auto" w:fill="84C982"/>
            <w:vAlign w:val="center"/>
          </w:tcPr>
          <w:p w14:paraId="1383C9D6"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1.43</w:t>
            </w:r>
          </w:p>
        </w:tc>
        <w:tc>
          <w:tcPr>
            <w:tcW w:w="949" w:type="dxa"/>
            <w:tcBorders>
              <w:top w:val="single" w:sz="4" w:space="0" w:color="auto"/>
              <w:left w:val="single" w:sz="4" w:space="0" w:color="auto"/>
              <w:bottom w:val="single" w:sz="4" w:space="0" w:color="auto"/>
              <w:right w:val="single" w:sz="4" w:space="0" w:color="auto"/>
            </w:tcBorders>
            <w:shd w:val="clear" w:color="auto" w:fill="FAEE9B"/>
            <w:vAlign w:val="center"/>
          </w:tcPr>
          <w:p w14:paraId="2B976DBE"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0.25</w:t>
            </w:r>
          </w:p>
        </w:tc>
        <w:tc>
          <w:tcPr>
            <w:tcW w:w="991" w:type="dxa"/>
            <w:gridSpan w:val="2"/>
            <w:tcBorders>
              <w:top w:val="single" w:sz="4" w:space="0" w:color="auto"/>
              <w:left w:val="single" w:sz="4" w:space="0" w:color="auto"/>
              <w:bottom w:val="single" w:sz="4" w:space="0" w:color="auto"/>
              <w:right w:val="single" w:sz="4" w:space="0" w:color="auto"/>
            </w:tcBorders>
            <w:shd w:val="clear" w:color="auto" w:fill="CCDF92"/>
            <w:vAlign w:val="center"/>
          </w:tcPr>
          <w:p w14:paraId="0D790BCE"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0.71</w:t>
            </w:r>
          </w:p>
        </w:tc>
        <w:tc>
          <w:tcPr>
            <w:tcW w:w="973" w:type="dxa"/>
            <w:tcBorders>
              <w:top w:val="single" w:sz="4" w:space="0" w:color="auto"/>
              <w:left w:val="single" w:sz="4" w:space="0" w:color="auto"/>
              <w:bottom w:val="single" w:sz="4" w:space="0" w:color="auto"/>
              <w:right w:val="single" w:sz="4" w:space="0" w:color="auto"/>
            </w:tcBorders>
            <w:shd w:val="clear" w:color="auto" w:fill="B2D78C"/>
            <w:vAlign w:val="center"/>
          </w:tcPr>
          <w:p w14:paraId="409E54C5"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0.97</w:t>
            </w:r>
          </w:p>
        </w:tc>
        <w:tc>
          <w:tcPr>
            <w:tcW w:w="1205" w:type="dxa"/>
            <w:tcBorders>
              <w:top w:val="single" w:sz="4" w:space="0" w:color="auto"/>
              <w:left w:val="single" w:sz="4" w:space="0" w:color="auto"/>
              <w:bottom w:val="single" w:sz="4" w:space="0" w:color="auto"/>
              <w:right w:val="single" w:sz="4" w:space="0" w:color="auto"/>
            </w:tcBorders>
            <w:shd w:val="clear" w:color="auto" w:fill="E1E696"/>
            <w:vAlign w:val="center"/>
          </w:tcPr>
          <w:p w14:paraId="41C846AE"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0.50</w:t>
            </w:r>
          </w:p>
        </w:tc>
        <w:tc>
          <w:tcPr>
            <w:tcW w:w="1205" w:type="dxa"/>
            <w:tcBorders>
              <w:top w:val="single" w:sz="4" w:space="0" w:color="auto"/>
              <w:left w:val="single" w:sz="4" w:space="0" w:color="auto"/>
              <w:bottom w:val="single" w:sz="4" w:space="0" w:color="auto"/>
              <w:right w:val="single" w:sz="4" w:space="0" w:color="auto"/>
            </w:tcBorders>
            <w:shd w:val="clear" w:color="auto" w:fill="95CE86"/>
            <w:vAlign w:val="center"/>
          </w:tcPr>
          <w:p w14:paraId="70CD1728"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1.26</w:t>
            </w:r>
          </w:p>
        </w:tc>
        <w:tc>
          <w:tcPr>
            <w:tcW w:w="973" w:type="dxa"/>
            <w:tcBorders>
              <w:top w:val="single" w:sz="4" w:space="0" w:color="auto"/>
              <w:left w:val="single" w:sz="4" w:space="0" w:color="auto"/>
              <w:bottom w:val="single" w:sz="4" w:space="0" w:color="auto"/>
              <w:right w:val="single" w:sz="4" w:space="0" w:color="auto"/>
            </w:tcBorders>
            <w:shd w:val="clear" w:color="auto" w:fill="97CF86"/>
            <w:vAlign w:val="center"/>
          </w:tcPr>
          <w:p w14:paraId="1CF26512"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1.24</w:t>
            </w:r>
          </w:p>
        </w:tc>
        <w:tc>
          <w:tcPr>
            <w:tcW w:w="961" w:type="dxa"/>
            <w:tcBorders>
              <w:top w:val="single" w:sz="4" w:space="0" w:color="auto"/>
              <w:left w:val="single" w:sz="4" w:space="0" w:color="auto"/>
              <w:bottom w:val="single" w:sz="4" w:space="0" w:color="auto"/>
              <w:right w:val="single" w:sz="4" w:space="0" w:color="auto"/>
            </w:tcBorders>
            <w:shd w:val="clear" w:color="auto" w:fill="D9E394"/>
            <w:vAlign w:val="center"/>
          </w:tcPr>
          <w:p w14:paraId="0C91783E"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0.58</w:t>
            </w:r>
          </w:p>
        </w:tc>
      </w:tr>
      <w:tr w:rsidR="0A51D0F6" w14:paraId="3B286B54" w14:textId="77777777" w:rsidTr="0A51D0F6">
        <w:trPr>
          <w:trHeight w:val="300"/>
        </w:trPr>
        <w:tc>
          <w:tcPr>
            <w:tcW w:w="2290" w:type="dxa"/>
            <w:tcBorders>
              <w:top w:val="nil"/>
              <w:left w:val="single" w:sz="4" w:space="0" w:color="auto"/>
              <w:bottom w:val="single" w:sz="4" w:space="0" w:color="auto"/>
              <w:right w:val="single" w:sz="4" w:space="0" w:color="auto"/>
            </w:tcBorders>
            <w:shd w:val="clear" w:color="auto" w:fill="auto"/>
            <w:vAlign w:val="center"/>
          </w:tcPr>
          <w:p w14:paraId="1E9FADDA"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Non-Arab Muslim sample</w:t>
            </w:r>
          </w:p>
        </w:tc>
        <w:tc>
          <w:tcPr>
            <w:tcW w:w="971" w:type="dxa"/>
            <w:tcBorders>
              <w:top w:val="single" w:sz="4" w:space="0" w:color="auto"/>
              <w:left w:val="single" w:sz="4" w:space="0" w:color="auto"/>
              <w:bottom w:val="single" w:sz="4" w:space="0" w:color="auto"/>
              <w:right w:val="single" w:sz="4" w:space="0" w:color="auto"/>
            </w:tcBorders>
            <w:shd w:val="clear" w:color="auto" w:fill="F1EB99"/>
            <w:vAlign w:val="center"/>
          </w:tcPr>
          <w:p w14:paraId="64B73F04"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0.34</w:t>
            </w:r>
          </w:p>
        </w:tc>
        <w:tc>
          <w:tcPr>
            <w:tcW w:w="974" w:type="dxa"/>
            <w:tcBorders>
              <w:top w:val="single" w:sz="4" w:space="0" w:color="auto"/>
              <w:left w:val="single" w:sz="4" w:space="0" w:color="auto"/>
              <w:bottom w:val="single" w:sz="4" w:space="0" w:color="auto"/>
              <w:right w:val="single" w:sz="4" w:space="0" w:color="auto"/>
            </w:tcBorders>
            <w:shd w:val="clear" w:color="auto" w:fill="E6E797"/>
            <w:vAlign w:val="center"/>
          </w:tcPr>
          <w:p w14:paraId="6A4007DD"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0.45</w:t>
            </w:r>
          </w:p>
        </w:tc>
        <w:tc>
          <w:tcPr>
            <w:tcW w:w="1209" w:type="dxa"/>
            <w:tcBorders>
              <w:top w:val="single" w:sz="4" w:space="0" w:color="auto"/>
              <w:left w:val="single" w:sz="4" w:space="0" w:color="auto"/>
              <w:bottom w:val="single" w:sz="4" w:space="0" w:color="auto"/>
              <w:right w:val="single" w:sz="4" w:space="0" w:color="auto"/>
            </w:tcBorders>
            <w:shd w:val="clear" w:color="auto" w:fill="E4E797"/>
            <w:vAlign w:val="center"/>
          </w:tcPr>
          <w:p w14:paraId="05309425"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0.47</w:t>
            </w:r>
          </w:p>
        </w:tc>
        <w:tc>
          <w:tcPr>
            <w:tcW w:w="1206" w:type="dxa"/>
            <w:tcBorders>
              <w:top w:val="single" w:sz="4" w:space="0" w:color="auto"/>
              <w:left w:val="single" w:sz="4" w:space="0" w:color="auto"/>
              <w:bottom w:val="single" w:sz="4" w:space="0" w:color="auto"/>
              <w:right w:val="single" w:sz="4" w:space="0" w:color="auto"/>
            </w:tcBorders>
            <w:shd w:val="clear" w:color="auto" w:fill="A2D289"/>
            <w:vAlign w:val="center"/>
          </w:tcPr>
          <w:p w14:paraId="29713C87"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1.13</w:t>
            </w:r>
          </w:p>
        </w:tc>
        <w:tc>
          <w:tcPr>
            <w:tcW w:w="973" w:type="dxa"/>
            <w:tcBorders>
              <w:top w:val="single" w:sz="4" w:space="0" w:color="auto"/>
              <w:left w:val="single" w:sz="4" w:space="0" w:color="auto"/>
              <w:bottom w:val="single" w:sz="4" w:space="0" w:color="auto"/>
              <w:right w:val="single" w:sz="4" w:space="0" w:color="auto"/>
            </w:tcBorders>
            <w:shd w:val="clear" w:color="auto" w:fill="8CCB84"/>
            <w:vAlign w:val="center"/>
          </w:tcPr>
          <w:p w14:paraId="0E4D5D1B"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1.35</w:t>
            </w:r>
          </w:p>
        </w:tc>
        <w:tc>
          <w:tcPr>
            <w:tcW w:w="949" w:type="dxa"/>
            <w:tcBorders>
              <w:top w:val="single" w:sz="4" w:space="0" w:color="auto"/>
              <w:left w:val="single" w:sz="4" w:space="0" w:color="auto"/>
              <w:bottom w:val="single" w:sz="4" w:space="0" w:color="auto"/>
              <w:right w:val="single" w:sz="4" w:space="0" w:color="auto"/>
            </w:tcBorders>
            <w:shd w:val="clear" w:color="auto" w:fill="FFEF9C"/>
            <w:vAlign w:val="center"/>
          </w:tcPr>
          <w:p w14:paraId="0166D161"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0.20</w:t>
            </w:r>
          </w:p>
        </w:tc>
        <w:tc>
          <w:tcPr>
            <w:tcW w:w="991" w:type="dxa"/>
            <w:gridSpan w:val="2"/>
            <w:tcBorders>
              <w:top w:val="single" w:sz="4" w:space="0" w:color="auto"/>
              <w:left w:val="single" w:sz="4" w:space="0" w:color="auto"/>
              <w:bottom w:val="single" w:sz="4" w:space="0" w:color="auto"/>
              <w:right w:val="single" w:sz="4" w:space="0" w:color="auto"/>
            </w:tcBorders>
            <w:shd w:val="clear" w:color="auto" w:fill="D0E192"/>
            <w:vAlign w:val="center"/>
          </w:tcPr>
          <w:p w14:paraId="785FA2A7"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0.67</w:t>
            </w:r>
          </w:p>
        </w:tc>
        <w:tc>
          <w:tcPr>
            <w:tcW w:w="973" w:type="dxa"/>
            <w:tcBorders>
              <w:top w:val="single" w:sz="4" w:space="0" w:color="auto"/>
              <w:left w:val="single" w:sz="4" w:space="0" w:color="auto"/>
              <w:bottom w:val="single" w:sz="4" w:space="0" w:color="auto"/>
              <w:right w:val="single" w:sz="4" w:space="0" w:color="auto"/>
            </w:tcBorders>
            <w:shd w:val="clear" w:color="auto" w:fill="BBDA8E"/>
            <w:vAlign w:val="center"/>
          </w:tcPr>
          <w:p w14:paraId="15F25078"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0.88</w:t>
            </w:r>
          </w:p>
        </w:tc>
        <w:tc>
          <w:tcPr>
            <w:tcW w:w="1205" w:type="dxa"/>
            <w:tcBorders>
              <w:top w:val="single" w:sz="4" w:space="0" w:color="auto"/>
              <w:left w:val="single" w:sz="4" w:space="0" w:color="auto"/>
              <w:bottom w:val="single" w:sz="4" w:space="0" w:color="auto"/>
              <w:right w:val="single" w:sz="4" w:space="0" w:color="auto"/>
            </w:tcBorders>
            <w:shd w:val="clear" w:color="auto" w:fill="E6E797"/>
            <w:vAlign w:val="center"/>
          </w:tcPr>
          <w:p w14:paraId="51E5DF84"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0.45</w:t>
            </w:r>
          </w:p>
        </w:tc>
        <w:tc>
          <w:tcPr>
            <w:tcW w:w="1205" w:type="dxa"/>
            <w:tcBorders>
              <w:top w:val="single" w:sz="4" w:space="0" w:color="auto"/>
              <w:left w:val="single" w:sz="4" w:space="0" w:color="auto"/>
              <w:bottom w:val="single" w:sz="4" w:space="0" w:color="auto"/>
              <w:right w:val="single" w:sz="4" w:space="0" w:color="auto"/>
            </w:tcBorders>
            <w:shd w:val="clear" w:color="auto" w:fill="B6D88D"/>
            <w:vAlign w:val="center"/>
          </w:tcPr>
          <w:p w14:paraId="7EA9A4EC"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0.93</w:t>
            </w:r>
          </w:p>
        </w:tc>
        <w:tc>
          <w:tcPr>
            <w:tcW w:w="973" w:type="dxa"/>
            <w:tcBorders>
              <w:top w:val="single" w:sz="4" w:space="0" w:color="auto"/>
              <w:left w:val="single" w:sz="4" w:space="0" w:color="auto"/>
              <w:bottom w:val="single" w:sz="4" w:space="0" w:color="auto"/>
              <w:right w:val="single" w:sz="4" w:space="0" w:color="auto"/>
            </w:tcBorders>
            <w:shd w:val="clear" w:color="auto" w:fill="90CD85"/>
            <w:vAlign w:val="center"/>
          </w:tcPr>
          <w:p w14:paraId="41272E78"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1.31</w:t>
            </w:r>
          </w:p>
        </w:tc>
        <w:tc>
          <w:tcPr>
            <w:tcW w:w="961" w:type="dxa"/>
            <w:tcBorders>
              <w:top w:val="single" w:sz="4" w:space="0" w:color="auto"/>
              <w:left w:val="single" w:sz="4" w:space="0" w:color="auto"/>
              <w:bottom w:val="single" w:sz="4" w:space="0" w:color="auto"/>
              <w:right w:val="single" w:sz="4" w:space="0" w:color="auto"/>
            </w:tcBorders>
            <w:shd w:val="clear" w:color="auto" w:fill="E2E696"/>
            <w:vAlign w:val="center"/>
          </w:tcPr>
          <w:p w14:paraId="474032A2"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0.49</w:t>
            </w:r>
          </w:p>
        </w:tc>
      </w:tr>
      <w:tr w:rsidR="0A51D0F6" w14:paraId="27F57BBB" w14:textId="77777777" w:rsidTr="0A51D0F6">
        <w:trPr>
          <w:trHeight w:val="300"/>
        </w:trPr>
        <w:tc>
          <w:tcPr>
            <w:tcW w:w="2290" w:type="dxa"/>
            <w:tcBorders>
              <w:top w:val="nil"/>
              <w:left w:val="single" w:sz="4" w:space="0" w:color="auto"/>
              <w:bottom w:val="single" w:sz="4" w:space="0" w:color="auto"/>
              <w:right w:val="single" w:sz="4" w:space="0" w:color="auto"/>
            </w:tcBorders>
            <w:shd w:val="clear" w:color="auto" w:fill="auto"/>
            <w:vAlign w:val="center"/>
          </w:tcPr>
          <w:p w14:paraId="1EECE0D9"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Italian sample</w:t>
            </w:r>
          </w:p>
        </w:tc>
        <w:tc>
          <w:tcPr>
            <w:tcW w:w="971" w:type="dxa"/>
            <w:tcBorders>
              <w:top w:val="single" w:sz="4" w:space="0" w:color="auto"/>
              <w:left w:val="single" w:sz="4" w:space="0" w:color="auto"/>
              <w:bottom w:val="single" w:sz="4" w:space="0" w:color="auto"/>
              <w:right w:val="single" w:sz="4" w:space="0" w:color="auto"/>
            </w:tcBorders>
            <w:shd w:val="clear" w:color="auto" w:fill="DCE495"/>
            <w:vAlign w:val="center"/>
          </w:tcPr>
          <w:p w14:paraId="12598112"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0.55</w:t>
            </w:r>
          </w:p>
        </w:tc>
        <w:tc>
          <w:tcPr>
            <w:tcW w:w="974" w:type="dxa"/>
            <w:tcBorders>
              <w:top w:val="single" w:sz="4" w:space="0" w:color="auto"/>
              <w:left w:val="single" w:sz="4" w:space="0" w:color="auto"/>
              <w:bottom w:val="single" w:sz="4" w:space="0" w:color="auto"/>
              <w:right w:val="single" w:sz="4" w:space="0" w:color="auto"/>
            </w:tcBorders>
            <w:shd w:val="clear" w:color="auto" w:fill="DBE495"/>
            <w:vAlign w:val="center"/>
          </w:tcPr>
          <w:p w14:paraId="2FC00167"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0.56</w:t>
            </w:r>
          </w:p>
        </w:tc>
        <w:tc>
          <w:tcPr>
            <w:tcW w:w="1209" w:type="dxa"/>
            <w:tcBorders>
              <w:top w:val="single" w:sz="4" w:space="0" w:color="auto"/>
              <w:left w:val="single" w:sz="4" w:space="0" w:color="auto"/>
              <w:bottom w:val="single" w:sz="4" w:space="0" w:color="auto"/>
              <w:right w:val="single" w:sz="4" w:space="0" w:color="auto"/>
            </w:tcBorders>
            <w:shd w:val="clear" w:color="auto" w:fill="C9DE91"/>
            <w:vAlign w:val="center"/>
          </w:tcPr>
          <w:p w14:paraId="14FB7371"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0.74</w:t>
            </w:r>
          </w:p>
        </w:tc>
        <w:tc>
          <w:tcPr>
            <w:tcW w:w="1206" w:type="dxa"/>
            <w:tcBorders>
              <w:top w:val="single" w:sz="4" w:space="0" w:color="auto"/>
              <w:left w:val="single" w:sz="4" w:space="0" w:color="auto"/>
              <w:bottom w:val="single" w:sz="4" w:space="0" w:color="auto"/>
              <w:right w:val="single" w:sz="4" w:space="0" w:color="auto"/>
            </w:tcBorders>
            <w:shd w:val="clear" w:color="auto" w:fill="9CD087"/>
            <w:vAlign w:val="center"/>
          </w:tcPr>
          <w:p w14:paraId="5B6575DB"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1.19</w:t>
            </w:r>
          </w:p>
        </w:tc>
        <w:tc>
          <w:tcPr>
            <w:tcW w:w="973" w:type="dxa"/>
            <w:tcBorders>
              <w:top w:val="single" w:sz="4" w:space="0" w:color="auto"/>
              <w:left w:val="single" w:sz="4" w:space="0" w:color="auto"/>
              <w:bottom w:val="single" w:sz="4" w:space="0" w:color="auto"/>
              <w:right w:val="single" w:sz="4" w:space="0" w:color="auto"/>
            </w:tcBorders>
            <w:shd w:val="clear" w:color="auto" w:fill="6AC17D"/>
            <w:vAlign w:val="center"/>
          </w:tcPr>
          <w:p w14:paraId="6100D613"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1.69</w:t>
            </w:r>
          </w:p>
        </w:tc>
        <w:tc>
          <w:tcPr>
            <w:tcW w:w="949" w:type="dxa"/>
            <w:tcBorders>
              <w:top w:val="single" w:sz="4" w:space="0" w:color="auto"/>
              <w:left w:val="single" w:sz="4" w:space="0" w:color="auto"/>
              <w:bottom w:val="single" w:sz="4" w:space="0" w:color="auto"/>
              <w:right w:val="single" w:sz="4" w:space="0" w:color="auto"/>
            </w:tcBorders>
            <w:shd w:val="clear" w:color="auto" w:fill="F9ED9B"/>
            <w:vAlign w:val="center"/>
          </w:tcPr>
          <w:p w14:paraId="50E6D332"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0.26</w:t>
            </w:r>
          </w:p>
        </w:tc>
        <w:tc>
          <w:tcPr>
            <w:tcW w:w="991" w:type="dxa"/>
            <w:gridSpan w:val="2"/>
            <w:tcBorders>
              <w:top w:val="single" w:sz="4" w:space="0" w:color="auto"/>
              <w:left w:val="single" w:sz="4" w:space="0" w:color="auto"/>
              <w:bottom w:val="single" w:sz="4" w:space="0" w:color="auto"/>
              <w:right w:val="single" w:sz="4" w:space="0" w:color="auto"/>
            </w:tcBorders>
            <w:shd w:val="clear" w:color="auto" w:fill="C7DE91"/>
            <w:vAlign w:val="center"/>
          </w:tcPr>
          <w:p w14:paraId="346456E4"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0.76</w:t>
            </w:r>
          </w:p>
        </w:tc>
        <w:tc>
          <w:tcPr>
            <w:tcW w:w="973" w:type="dxa"/>
            <w:tcBorders>
              <w:top w:val="single" w:sz="4" w:space="0" w:color="auto"/>
              <w:left w:val="single" w:sz="4" w:space="0" w:color="auto"/>
              <w:bottom w:val="single" w:sz="4" w:space="0" w:color="auto"/>
              <w:right w:val="single" w:sz="4" w:space="0" w:color="auto"/>
            </w:tcBorders>
            <w:shd w:val="clear" w:color="auto" w:fill="B0D78C"/>
            <w:vAlign w:val="center"/>
          </w:tcPr>
          <w:p w14:paraId="7792D308"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0.99</w:t>
            </w:r>
          </w:p>
        </w:tc>
        <w:tc>
          <w:tcPr>
            <w:tcW w:w="1205" w:type="dxa"/>
            <w:tcBorders>
              <w:top w:val="single" w:sz="4" w:space="0" w:color="auto"/>
              <w:left w:val="single" w:sz="4" w:space="0" w:color="auto"/>
              <w:bottom w:val="single" w:sz="4" w:space="0" w:color="auto"/>
              <w:right w:val="single" w:sz="4" w:space="0" w:color="auto"/>
            </w:tcBorders>
            <w:shd w:val="clear" w:color="auto" w:fill="D7E394"/>
            <w:vAlign w:val="center"/>
          </w:tcPr>
          <w:p w14:paraId="50BDC653"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0.60</w:t>
            </w:r>
          </w:p>
        </w:tc>
        <w:tc>
          <w:tcPr>
            <w:tcW w:w="1205" w:type="dxa"/>
            <w:tcBorders>
              <w:top w:val="single" w:sz="4" w:space="0" w:color="auto"/>
              <w:left w:val="single" w:sz="4" w:space="0" w:color="auto"/>
              <w:bottom w:val="single" w:sz="4" w:space="0" w:color="auto"/>
              <w:right w:val="single" w:sz="4" w:space="0" w:color="auto"/>
            </w:tcBorders>
            <w:shd w:val="clear" w:color="auto" w:fill="ABD58B"/>
            <w:vAlign w:val="center"/>
          </w:tcPr>
          <w:p w14:paraId="3F8D7ED6"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1.04</w:t>
            </w:r>
          </w:p>
        </w:tc>
        <w:tc>
          <w:tcPr>
            <w:tcW w:w="973" w:type="dxa"/>
            <w:tcBorders>
              <w:top w:val="single" w:sz="4" w:space="0" w:color="auto"/>
              <w:left w:val="single" w:sz="4" w:space="0" w:color="auto"/>
              <w:bottom w:val="single" w:sz="4" w:space="0" w:color="auto"/>
              <w:right w:val="single" w:sz="4" w:space="0" w:color="auto"/>
            </w:tcBorders>
            <w:shd w:val="clear" w:color="auto" w:fill="93CD86"/>
            <w:vAlign w:val="center"/>
          </w:tcPr>
          <w:p w14:paraId="4A874C62"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1.28</w:t>
            </w:r>
          </w:p>
        </w:tc>
        <w:tc>
          <w:tcPr>
            <w:tcW w:w="961" w:type="dxa"/>
            <w:tcBorders>
              <w:top w:val="single" w:sz="4" w:space="0" w:color="auto"/>
              <w:left w:val="single" w:sz="4" w:space="0" w:color="auto"/>
              <w:bottom w:val="single" w:sz="4" w:space="0" w:color="auto"/>
              <w:right w:val="single" w:sz="4" w:space="0" w:color="auto"/>
            </w:tcBorders>
            <w:shd w:val="clear" w:color="auto" w:fill="D8E394"/>
            <w:vAlign w:val="center"/>
          </w:tcPr>
          <w:p w14:paraId="2B469100"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0.59</w:t>
            </w:r>
          </w:p>
        </w:tc>
      </w:tr>
      <w:tr w:rsidR="0A51D0F6" w14:paraId="4908D850" w14:textId="77777777" w:rsidTr="0A51D0F6">
        <w:trPr>
          <w:trHeight w:val="300"/>
        </w:trPr>
        <w:tc>
          <w:tcPr>
            <w:tcW w:w="2290" w:type="dxa"/>
            <w:tcBorders>
              <w:top w:val="nil"/>
              <w:left w:val="single" w:sz="4" w:space="0" w:color="auto"/>
              <w:bottom w:val="single" w:sz="4" w:space="0" w:color="auto"/>
              <w:right w:val="single" w:sz="4" w:space="0" w:color="auto"/>
            </w:tcBorders>
            <w:shd w:val="clear" w:color="auto" w:fill="auto"/>
            <w:vAlign w:val="center"/>
          </w:tcPr>
          <w:p w14:paraId="05F6C99C"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Spanish sample</w:t>
            </w:r>
          </w:p>
        </w:tc>
        <w:tc>
          <w:tcPr>
            <w:tcW w:w="971" w:type="dxa"/>
            <w:tcBorders>
              <w:top w:val="single" w:sz="4" w:space="0" w:color="auto"/>
              <w:left w:val="single" w:sz="4" w:space="0" w:color="auto"/>
              <w:bottom w:val="single" w:sz="4" w:space="0" w:color="auto"/>
              <w:right w:val="single" w:sz="4" w:space="0" w:color="auto"/>
            </w:tcBorders>
            <w:shd w:val="clear" w:color="auto" w:fill="E2E696"/>
            <w:vAlign w:val="center"/>
          </w:tcPr>
          <w:p w14:paraId="11D2631D"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0.49</w:t>
            </w:r>
          </w:p>
        </w:tc>
        <w:tc>
          <w:tcPr>
            <w:tcW w:w="974" w:type="dxa"/>
            <w:tcBorders>
              <w:top w:val="single" w:sz="4" w:space="0" w:color="auto"/>
              <w:left w:val="single" w:sz="4" w:space="0" w:color="auto"/>
              <w:bottom w:val="single" w:sz="4" w:space="0" w:color="auto"/>
              <w:right w:val="single" w:sz="4" w:space="0" w:color="auto"/>
            </w:tcBorders>
            <w:shd w:val="clear" w:color="auto" w:fill="E2E696"/>
            <w:vAlign w:val="center"/>
          </w:tcPr>
          <w:p w14:paraId="6E3D1FBE"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0.49</w:t>
            </w:r>
          </w:p>
        </w:tc>
        <w:tc>
          <w:tcPr>
            <w:tcW w:w="1209" w:type="dxa"/>
            <w:tcBorders>
              <w:top w:val="single" w:sz="4" w:space="0" w:color="auto"/>
              <w:left w:val="single" w:sz="4" w:space="0" w:color="auto"/>
              <w:bottom w:val="single" w:sz="4" w:space="0" w:color="auto"/>
              <w:right w:val="single" w:sz="4" w:space="0" w:color="auto"/>
            </w:tcBorders>
            <w:shd w:val="clear" w:color="auto" w:fill="C9DE91"/>
            <w:vAlign w:val="center"/>
          </w:tcPr>
          <w:p w14:paraId="13F84D56"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0.74</w:t>
            </w:r>
          </w:p>
        </w:tc>
        <w:tc>
          <w:tcPr>
            <w:tcW w:w="1206" w:type="dxa"/>
            <w:tcBorders>
              <w:top w:val="single" w:sz="4" w:space="0" w:color="auto"/>
              <w:left w:val="single" w:sz="4" w:space="0" w:color="auto"/>
              <w:bottom w:val="single" w:sz="4" w:space="0" w:color="auto"/>
              <w:right w:val="single" w:sz="4" w:space="0" w:color="auto"/>
            </w:tcBorders>
            <w:shd w:val="clear" w:color="auto" w:fill="A0D288"/>
            <w:vAlign w:val="center"/>
          </w:tcPr>
          <w:p w14:paraId="1A22003E"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1.15</w:t>
            </w:r>
          </w:p>
        </w:tc>
        <w:tc>
          <w:tcPr>
            <w:tcW w:w="973" w:type="dxa"/>
            <w:tcBorders>
              <w:top w:val="single" w:sz="4" w:space="0" w:color="auto"/>
              <w:left w:val="single" w:sz="4" w:space="0" w:color="auto"/>
              <w:bottom w:val="single" w:sz="4" w:space="0" w:color="auto"/>
              <w:right w:val="single" w:sz="4" w:space="0" w:color="auto"/>
            </w:tcBorders>
            <w:shd w:val="clear" w:color="auto" w:fill="80C882"/>
            <w:vAlign w:val="center"/>
          </w:tcPr>
          <w:p w14:paraId="721D87AC"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1.47</w:t>
            </w:r>
          </w:p>
        </w:tc>
        <w:tc>
          <w:tcPr>
            <w:tcW w:w="949" w:type="dxa"/>
            <w:tcBorders>
              <w:top w:val="single" w:sz="4" w:space="0" w:color="auto"/>
              <w:left w:val="single" w:sz="4" w:space="0" w:color="auto"/>
              <w:bottom w:val="single" w:sz="4" w:space="0" w:color="auto"/>
              <w:right w:val="single" w:sz="4" w:space="0" w:color="auto"/>
            </w:tcBorders>
            <w:shd w:val="clear" w:color="auto" w:fill="FEEF9C"/>
            <w:vAlign w:val="center"/>
          </w:tcPr>
          <w:p w14:paraId="4F9CC6B7"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0.21</w:t>
            </w:r>
          </w:p>
        </w:tc>
        <w:tc>
          <w:tcPr>
            <w:tcW w:w="991" w:type="dxa"/>
            <w:gridSpan w:val="2"/>
            <w:tcBorders>
              <w:top w:val="single" w:sz="4" w:space="0" w:color="auto"/>
              <w:left w:val="single" w:sz="4" w:space="0" w:color="auto"/>
              <w:bottom w:val="single" w:sz="4" w:space="0" w:color="auto"/>
              <w:right w:val="single" w:sz="4" w:space="0" w:color="auto"/>
            </w:tcBorders>
            <w:shd w:val="clear" w:color="auto" w:fill="CBDF91"/>
            <w:vAlign w:val="center"/>
          </w:tcPr>
          <w:p w14:paraId="377486FF"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0.72</w:t>
            </w:r>
          </w:p>
        </w:tc>
        <w:tc>
          <w:tcPr>
            <w:tcW w:w="973" w:type="dxa"/>
            <w:tcBorders>
              <w:top w:val="single" w:sz="4" w:space="0" w:color="auto"/>
              <w:left w:val="single" w:sz="4" w:space="0" w:color="auto"/>
              <w:bottom w:val="single" w:sz="4" w:space="0" w:color="auto"/>
              <w:right w:val="single" w:sz="4" w:space="0" w:color="auto"/>
            </w:tcBorders>
            <w:shd w:val="clear" w:color="auto" w:fill="B7D98D"/>
            <w:vAlign w:val="center"/>
          </w:tcPr>
          <w:p w14:paraId="447C1B97"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0.92</w:t>
            </w:r>
          </w:p>
        </w:tc>
        <w:tc>
          <w:tcPr>
            <w:tcW w:w="1205" w:type="dxa"/>
            <w:tcBorders>
              <w:top w:val="single" w:sz="4" w:space="0" w:color="auto"/>
              <w:left w:val="single" w:sz="4" w:space="0" w:color="auto"/>
              <w:bottom w:val="single" w:sz="4" w:space="0" w:color="auto"/>
              <w:right w:val="single" w:sz="4" w:space="0" w:color="auto"/>
            </w:tcBorders>
            <w:shd w:val="clear" w:color="auto" w:fill="DBE495"/>
            <w:vAlign w:val="center"/>
          </w:tcPr>
          <w:p w14:paraId="1CF4988C"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0.56</w:t>
            </w:r>
          </w:p>
        </w:tc>
        <w:tc>
          <w:tcPr>
            <w:tcW w:w="1205" w:type="dxa"/>
            <w:tcBorders>
              <w:top w:val="single" w:sz="4" w:space="0" w:color="auto"/>
              <w:left w:val="single" w:sz="4" w:space="0" w:color="auto"/>
              <w:bottom w:val="single" w:sz="4" w:space="0" w:color="auto"/>
              <w:right w:val="single" w:sz="4" w:space="0" w:color="auto"/>
            </w:tcBorders>
            <w:shd w:val="clear" w:color="auto" w:fill="ADD68B"/>
            <w:vAlign w:val="center"/>
          </w:tcPr>
          <w:p w14:paraId="16746936"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1.02</w:t>
            </w:r>
          </w:p>
        </w:tc>
        <w:tc>
          <w:tcPr>
            <w:tcW w:w="973" w:type="dxa"/>
            <w:tcBorders>
              <w:top w:val="single" w:sz="4" w:space="0" w:color="auto"/>
              <w:left w:val="single" w:sz="4" w:space="0" w:color="auto"/>
              <w:bottom w:val="single" w:sz="4" w:space="0" w:color="auto"/>
              <w:right w:val="single" w:sz="4" w:space="0" w:color="auto"/>
            </w:tcBorders>
            <w:shd w:val="clear" w:color="auto" w:fill="87CA83"/>
            <w:vAlign w:val="center"/>
          </w:tcPr>
          <w:p w14:paraId="0EBB8A57"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1.40</w:t>
            </w:r>
          </w:p>
        </w:tc>
        <w:tc>
          <w:tcPr>
            <w:tcW w:w="961" w:type="dxa"/>
            <w:tcBorders>
              <w:top w:val="single" w:sz="4" w:space="0" w:color="auto"/>
              <w:left w:val="single" w:sz="4" w:space="0" w:color="auto"/>
              <w:bottom w:val="single" w:sz="4" w:space="0" w:color="auto"/>
              <w:right w:val="single" w:sz="4" w:space="0" w:color="auto"/>
            </w:tcBorders>
            <w:shd w:val="clear" w:color="auto" w:fill="DDE595"/>
            <w:vAlign w:val="center"/>
          </w:tcPr>
          <w:p w14:paraId="2944D27B"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0.54</w:t>
            </w:r>
          </w:p>
        </w:tc>
      </w:tr>
      <w:tr w:rsidR="0A51D0F6" w14:paraId="2CE1B3DD" w14:textId="77777777" w:rsidTr="0A51D0F6">
        <w:trPr>
          <w:trHeight w:val="300"/>
        </w:trPr>
        <w:tc>
          <w:tcPr>
            <w:tcW w:w="2290" w:type="dxa"/>
            <w:tcBorders>
              <w:top w:val="nil"/>
              <w:left w:val="single" w:sz="4" w:space="0" w:color="auto"/>
              <w:bottom w:val="single" w:sz="4" w:space="0" w:color="auto"/>
              <w:right w:val="single" w:sz="4" w:space="0" w:color="auto"/>
            </w:tcBorders>
            <w:shd w:val="clear" w:color="auto" w:fill="auto"/>
            <w:vAlign w:val="center"/>
          </w:tcPr>
          <w:p w14:paraId="57C0AE60"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Lebanese Muslim sample</w:t>
            </w:r>
          </w:p>
        </w:tc>
        <w:tc>
          <w:tcPr>
            <w:tcW w:w="971" w:type="dxa"/>
            <w:tcBorders>
              <w:top w:val="single" w:sz="4" w:space="0" w:color="auto"/>
              <w:left w:val="single" w:sz="4" w:space="0" w:color="auto"/>
              <w:bottom w:val="single" w:sz="4" w:space="0" w:color="auto"/>
              <w:right w:val="single" w:sz="4" w:space="0" w:color="auto"/>
            </w:tcBorders>
            <w:shd w:val="clear" w:color="auto" w:fill="E6E797"/>
            <w:vAlign w:val="center"/>
          </w:tcPr>
          <w:p w14:paraId="63CFF3A2"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0.45</w:t>
            </w:r>
          </w:p>
        </w:tc>
        <w:tc>
          <w:tcPr>
            <w:tcW w:w="974" w:type="dxa"/>
            <w:tcBorders>
              <w:top w:val="single" w:sz="4" w:space="0" w:color="auto"/>
              <w:left w:val="single" w:sz="4" w:space="0" w:color="auto"/>
              <w:bottom w:val="single" w:sz="4" w:space="0" w:color="auto"/>
              <w:right w:val="single" w:sz="4" w:space="0" w:color="auto"/>
            </w:tcBorders>
            <w:shd w:val="clear" w:color="auto" w:fill="DCE495"/>
            <w:vAlign w:val="center"/>
          </w:tcPr>
          <w:p w14:paraId="0312D152"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0.55</w:t>
            </w:r>
          </w:p>
        </w:tc>
        <w:tc>
          <w:tcPr>
            <w:tcW w:w="1209" w:type="dxa"/>
            <w:tcBorders>
              <w:top w:val="single" w:sz="4" w:space="0" w:color="auto"/>
              <w:left w:val="single" w:sz="4" w:space="0" w:color="auto"/>
              <w:bottom w:val="single" w:sz="4" w:space="0" w:color="auto"/>
              <w:right w:val="single" w:sz="4" w:space="0" w:color="auto"/>
            </w:tcBorders>
            <w:shd w:val="clear" w:color="auto" w:fill="C8DE91"/>
            <w:vAlign w:val="center"/>
          </w:tcPr>
          <w:p w14:paraId="7700E150"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0.75</w:t>
            </w:r>
          </w:p>
        </w:tc>
        <w:tc>
          <w:tcPr>
            <w:tcW w:w="1206" w:type="dxa"/>
            <w:tcBorders>
              <w:top w:val="single" w:sz="4" w:space="0" w:color="auto"/>
              <w:left w:val="single" w:sz="4" w:space="0" w:color="auto"/>
              <w:bottom w:val="single" w:sz="4" w:space="0" w:color="auto"/>
              <w:right w:val="single" w:sz="4" w:space="0" w:color="auto"/>
            </w:tcBorders>
            <w:shd w:val="clear" w:color="auto" w:fill="81C882"/>
            <w:vAlign w:val="center"/>
          </w:tcPr>
          <w:p w14:paraId="317BD728"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1.46</w:t>
            </w:r>
          </w:p>
        </w:tc>
        <w:tc>
          <w:tcPr>
            <w:tcW w:w="973" w:type="dxa"/>
            <w:tcBorders>
              <w:top w:val="single" w:sz="4" w:space="0" w:color="auto"/>
              <w:left w:val="single" w:sz="4" w:space="0" w:color="auto"/>
              <w:bottom w:val="single" w:sz="4" w:space="0" w:color="auto"/>
              <w:right w:val="single" w:sz="4" w:space="0" w:color="auto"/>
            </w:tcBorders>
            <w:shd w:val="clear" w:color="auto" w:fill="6FC27E"/>
            <w:vAlign w:val="center"/>
          </w:tcPr>
          <w:p w14:paraId="23EAE80A"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1.64</w:t>
            </w:r>
          </w:p>
        </w:tc>
        <w:tc>
          <w:tcPr>
            <w:tcW w:w="949" w:type="dxa"/>
            <w:tcBorders>
              <w:top w:val="single" w:sz="4" w:space="0" w:color="auto"/>
              <w:left w:val="single" w:sz="4" w:space="0" w:color="auto"/>
              <w:bottom w:val="single" w:sz="4" w:space="0" w:color="auto"/>
              <w:right w:val="single" w:sz="4" w:space="0" w:color="auto"/>
            </w:tcBorders>
            <w:shd w:val="clear" w:color="auto" w:fill="F8ED9B"/>
            <w:vAlign w:val="center"/>
          </w:tcPr>
          <w:p w14:paraId="30B33228"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0.27</w:t>
            </w:r>
          </w:p>
        </w:tc>
        <w:tc>
          <w:tcPr>
            <w:tcW w:w="991" w:type="dxa"/>
            <w:gridSpan w:val="2"/>
            <w:tcBorders>
              <w:top w:val="single" w:sz="4" w:space="0" w:color="auto"/>
              <w:left w:val="single" w:sz="4" w:space="0" w:color="auto"/>
              <w:bottom w:val="single" w:sz="4" w:space="0" w:color="auto"/>
              <w:right w:val="single" w:sz="4" w:space="0" w:color="auto"/>
            </w:tcBorders>
            <w:shd w:val="clear" w:color="auto" w:fill="CFE092"/>
            <w:vAlign w:val="center"/>
          </w:tcPr>
          <w:p w14:paraId="674AC995"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0.68</w:t>
            </w:r>
          </w:p>
        </w:tc>
        <w:tc>
          <w:tcPr>
            <w:tcW w:w="973" w:type="dxa"/>
            <w:tcBorders>
              <w:top w:val="single" w:sz="4" w:space="0" w:color="auto"/>
              <w:left w:val="single" w:sz="4" w:space="0" w:color="auto"/>
              <w:bottom w:val="single" w:sz="4" w:space="0" w:color="auto"/>
              <w:right w:val="single" w:sz="4" w:space="0" w:color="auto"/>
            </w:tcBorders>
            <w:shd w:val="clear" w:color="auto" w:fill="B6D88D"/>
            <w:vAlign w:val="center"/>
          </w:tcPr>
          <w:p w14:paraId="09A89525"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0.93</w:t>
            </w:r>
          </w:p>
        </w:tc>
        <w:tc>
          <w:tcPr>
            <w:tcW w:w="1205" w:type="dxa"/>
            <w:tcBorders>
              <w:top w:val="single" w:sz="4" w:space="0" w:color="auto"/>
              <w:left w:val="single" w:sz="4" w:space="0" w:color="auto"/>
              <w:bottom w:val="single" w:sz="4" w:space="0" w:color="auto"/>
              <w:right w:val="single" w:sz="4" w:space="0" w:color="auto"/>
            </w:tcBorders>
            <w:shd w:val="clear" w:color="auto" w:fill="E3E696"/>
            <w:vAlign w:val="center"/>
          </w:tcPr>
          <w:p w14:paraId="6ED4922D"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0.48</w:t>
            </w:r>
          </w:p>
        </w:tc>
        <w:tc>
          <w:tcPr>
            <w:tcW w:w="1205" w:type="dxa"/>
            <w:tcBorders>
              <w:top w:val="single" w:sz="4" w:space="0" w:color="auto"/>
              <w:left w:val="single" w:sz="4" w:space="0" w:color="auto"/>
              <w:bottom w:val="single" w:sz="4" w:space="0" w:color="auto"/>
              <w:right w:val="single" w:sz="4" w:space="0" w:color="auto"/>
            </w:tcBorders>
            <w:shd w:val="clear" w:color="auto" w:fill="B6D88D"/>
            <w:vAlign w:val="center"/>
          </w:tcPr>
          <w:p w14:paraId="2C8AD4DE"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0.93</w:t>
            </w:r>
          </w:p>
        </w:tc>
        <w:tc>
          <w:tcPr>
            <w:tcW w:w="973" w:type="dxa"/>
            <w:tcBorders>
              <w:top w:val="single" w:sz="4" w:space="0" w:color="auto"/>
              <w:left w:val="single" w:sz="4" w:space="0" w:color="auto"/>
              <w:bottom w:val="single" w:sz="4" w:space="0" w:color="auto"/>
              <w:right w:val="single" w:sz="4" w:space="0" w:color="auto"/>
            </w:tcBorders>
            <w:shd w:val="clear" w:color="auto" w:fill="9AD087"/>
            <w:vAlign w:val="center"/>
          </w:tcPr>
          <w:p w14:paraId="49DC4DDE"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1.21</w:t>
            </w:r>
          </w:p>
        </w:tc>
        <w:tc>
          <w:tcPr>
            <w:tcW w:w="961" w:type="dxa"/>
            <w:tcBorders>
              <w:top w:val="single" w:sz="4" w:space="0" w:color="auto"/>
              <w:left w:val="single" w:sz="4" w:space="0" w:color="auto"/>
              <w:bottom w:val="single" w:sz="4" w:space="0" w:color="auto"/>
              <w:right w:val="single" w:sz="4" w:space="0" w:color="auto"/>
            </w:tcBorders>
            <w:shd w:val="clear" w:color="auto" w:fill="DCE495"/>
            <w:vAlign w:val="center"/>
          </w:tcPr>
          <w:p w14:paraId="2FEF53F6"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0.55</w:t>
            </w:r>
          </w:p>
        </w:tc>
      </w:tr>
      <w:tr w:rsidR="0A51D0F6" w14:paraId="2FC6D17F" w14:textId="77777777" w:rsidTr="0A51D0F6">
        <w:trPr>
          <w:trHeight w:val="300"/>
        </w:trPr>
        <w:tc>
          <w:tcPr>
            <w:tcW w:w="2290" w:type="dxa"/>
            <w:tcBorders>
              <w:top w:val="nil"/>
              <w:left w:val="single" w:sz="4" w:space="0" w:color="auto"/>
              <w:bottom w:val="single" w:sz="4" w:space="0" w:color="auto"/>
              <w:right w:val="single" w:sz="4" w:space="0" w:color="auto"/>
            </w:tcBorders>
            <w:shd w:val="clear" w:color="auto" w:fill="auto"/>
            <w:vAlign w:val="center"/>
          </w:tcPr>
          <w:p w14:paraId="1CF217CF"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Egyptian Muslim sample</w:t>
            </w:r>
          </w:p>
        </w:tc>
        <w:tc>
          <w:tcPr>
            <w:tcW w:w="971" w:type="dxa"/>
            <w:tcBorders>
              <w:top w:val="single" w:sz="4" w:space="0" w:color="auto"/>
              <w:left w:val="single" w:sz="4" w:space="0" w:color="auto"/>
              <w:bottom w:val="single" w:sz="4" w:space="0" w:color="auto"/>
              <w:right w:val="single" w:sz="4" w:space="0" w:color="auto"/>
            </w:tcBorders>
            <w:shd w:val="clear" w:color="auto" w:fill="EBE998"/>
            <w:vAlign w:val="center"/>
          </w:tcPr>
          <w:p w14:paraId="13B1CC01"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0.40</w:t>
            </w:r>
          </w:p>
        </w:tc>
        <w:tc>
          <w:tcPr>
            <w:tcW w:w="974" w:type="dxa"/>
            <w:tcBorders>
              <w:top w:val="single" w:sz="4" w:space="0" w:color="auto"/>
              <w:left w:val="single" w:sz="4" w:space="0" w:color="auto"/>
              <w:bottom w:val="single" w:sz="4" w:space="0" w:color="auto"/>
              <w:right w:val="single" w:sz="4" w:space="0" w:color="auto"/>
            </w:tcBorders>
            <w:shd w:val="clear" w:color="auto" w:fill="E2E696"/>
            <w:vAlign w:val="center"/>
          </w:tcPr>
          <w:p w14:paraId="1D59D638"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0.49</w:t>
            </w:r>
          </w:p>
        </w:tc>
        <w:tc>
          <w:tcPr>
            <w:tcW w:w="1209" w:type="dxa"/>
            <w:tcBorders>
              <w:top w:val="single" w:sz="4" w:space="0" w:color="auto"/>
              <w:left w:val="single" w:sz="4" w:space="0" w:color="auto"/>
              <w:bottom w:val="single" w:sz="4" w:space="0" w:color="auto"/>
              <w:right w:val="single" w:sz="4" w:space="0" w:color="auto"/>
            </w:tcBorders>
            <w:shd w:val="clear" w:color="auto" w:fill="E3E696"/>
            <w:vAlign w:val="center"/>
          </w:tcPr>
          <w:p w14:paraId="60A0E1BE"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0.48</w:t>
            </w:r>
          </w:p>
        </w:tc>
        <w:tc>
          <w:tcPr>
            <w:tcW w:w="1206" w:type="dxa"/>
            <w:tcBorders>
              <w:top w:val="single" w:sz="4" w:space="0" w:color="auto"/>
              <w:left w:val="single" w:sz="4" w:space="0" w:color="auto"/>
              <w:bottom w:val="single" w:sz="4" w:space="0" w:color="auto"/>
              <w:right w:val="single" w:sz="4" w:space="0" w:color="auto"/>
            </w:tcBorders>
            <w:shd w:val="clear" w:color="auto" w:fill="88CA83"/>
            <w:vAlign w:val="center"/>
          </w:tcPr>
          <w:p w14:paraId="63AF92AC"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1.39</w:t>
            </w:r>
          </w:p>
        </w:tc>
        <w:tc>
          <w:tcPr>
            <w:tcW w:w="973" w:type="dxa"/>
            <w:tcBorders>
              <w:top w:val="single" w:sz="4" w:space="0" w:color="auto"/>
              <w:left w:val="single" w:sz="4" w:space="0" w:color="auto"/>
              <w:bottom w:val="single" w:sz="4" w:space="0" w:color="auto"/>
              <w:right w:val="single" w:sz="4" w:space="0" w:color="auto"/>
            </w:tcBorders>
            <w:shd w:val="clear" w:color="auto" w:fill="A0D288"/>
            <w:vAlign w:val="center"/>
          </w:tcPr>
          <w:p w14:paraId="32625F92"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1.15</w:t>
            </w:r>
          </w:p>
        </w:tc>
        <w:tc>
          <w:tcPr>
            <w:tcW w:w="949" w:type="dxa"/>
            <w:tcBorders>
              <w:top w:val="single" w:sz="4" w:space="0" w:color="auto"/>
              <w:left w:val="single" w:sz="4" w:space="0" w:color="auto"/>
              <w:bottom w:val="single" w:sz="4" w:space="0" w:color="auto"/>
              <w:right w:val="single" w:sz="4" w:space="0" w:color="auto"/>
            </w:tcBorders>
            <w:shd w:val="clear" w:color="auto" w:fill="FCEE9C"/>
            <w:vAlign w:val="center"/>
          </w:tcPr>
          <w:p w14:paraId="123BB329"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0.23</w:t>
            </w:r>
          </w:p>
        </w:tc>
        <w:tc>
          <w:tcPr>
            <w:tcW w:w="991" w:type="dxa"/>
            <w:gridSpan w:val="2"/>
            <w:tcBorders>
              <w:top w:val="single" w:sz="4" w:space="0" w:color="auto"/>
              <w:left w:val="single" w:sz="4" w:space="0" w:color="auto"/>
              <w:bottom w:val="single" w:sz="4" w:space="0" w:color="auto"/>
              <w:right w:val="single" w:sz="4" w:space="0" w:color="auto"/>
            </w:tcBorders>
            <w:shd w:val="clear" w:color="auto" w:fill="C9DE91"/>
            <w:vAlign w:val="center"/>
          </w:tcPr>
          <w:p w14:paraId="3175CABF"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0.74</w:t>
            </w:r>
          </w:p>
        </w:tc>
        <w:tc>
          <w:tcPr>
            <w:tcW w:w="973" w:type="dxa"/>
            <w:tcBorders>
              <w:top w:val="single" w:sz="4" w:space="0" w:color="auto"/>
              <w:left w:val="single" w:sz="4" w:space="0" w:color="auto"/>
              <w:bottom w:val="single" w:sz="4" w:space="0" w:color="auto"/>
              <w:right w:val="single" w:sz="4" w:space="0" w:color="auto"/>
            </w:tcBorders>
            <w:shd w:val="clear" w:color="auto" w:fill="AED68B"/>
            <w:vAlign w:val="center"/>
          </w:tcPr>
          <w:p w14:paraId="7E0D3914"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1.01</w:t>
            </w:r>
          </w:p>
        </w:tc>
        <w:tc>
          <w:tcPr>
            <w:tcW w:w="1205" w:type="dxa"/>
            <w:tcBorders>
              <w:top w:val="single" w:sz="4" w:space="0" w:color="auto"/>
              <w:left w:val="single" w:sz="4" w:space="0" w:color="auto"/>
              <w:bottom w:val="single" w:sz="4" w:space="0" w:color="auto"/>
              <w:right w:val="single" w:sz="4" w:space="0" w:color="auto"/>
            </w:tcBorders>
            <w:shd w:val="clear" w:color="auto" w:fill="E0E696"/>
            <w:vAlign w:val="center"/>
          </w:tcPr>
          <w:p w14:paraId="23280B98"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0.51</w:t>
            </w:r>
          </w:p>
        </w:tc>
        <w:tc>
          <w:tcPr>
            <w:tcW w:w="1205" w:type="dxa"/>
            <w:tcBorders>
              <w:top w:val="single" w:sz="4" w:space="0" w:color="auto"/>
              <w:left w:val="single" w:sz="4" w:space="0" w:color="auto"/>
              <w:bottom w:val="single" w:sz="4" w:space="0" w:color="auto"/>
              <w:right w:val="single" w:sz="4" w:space="0" w:color="auto"/>
            </w:tcBorders>
            <w:shd w:val="clear" w:color="auto" w:fill="83C882"/>
            <w:vAlign w:val="center"/>
          </w:tcPr>
          <w:p w14:paraId="019A16CC"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1.44</w:t>
            </w:r>
          </w:p>
        </w:tc>
        <w:tc>
          <w:tcPr>
            <w:tcW w:w="973" w:type="dxa"/>
            <w:tcBorders>
              <w:top w:val="single" w:sz="4" w:space="0" w:color="auto"/>
              <w:left w:val="single" w:sz="4" w:space="0" w:color="auto"/>
              <w:bottom w:val="single" w:sz="4" w:space="0" w:color="auto"/>
              <w:right w:val="single" w:sz="4" w:space="0" w:color="auto"/>
            </w:tcBorders>
            <w:shd w:val="clear" w:color="auto" w:fill="94CE86"/>
            <w:vAlign w:val="center"/>
          </w:tcPr>
          <w:p w14:paraId="36027A39"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1.27</w:t>
            </w:r>
          </w:p>
        </w:tc>
        <w:tc>
          <w:tcPr>
            <w:tcW w:w="961" w:type="dxa"/>
            <w:tcBorders>
              <w:top w:val="single" w:sz="4" w:space="0" w:color="auto"/>
              <w:left w:val="single" w:sz="4" w:space="0" w:color="auto"/>
              <w:bottom w:val="single" w:sz="4" w:space="0" w:color="auto"/>
              <w:right w:val="single" w:sz="4" w:space="0" w:color="auto"/>
            </w:tcBorders>
            <w:shd w:val="clear" w:color="auto" w:fill="D6E294"/>
            <w:vAlign w:val="center"/>
          </w:tcPr>
          <w:p w14:paraId="1A2D04D1"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0.61</w:t>
            </w:r>
          </w:p>
        </w:tc>
      </w:tr>
      <w:tr w:rsidR="0A51D0F6" w14:paraId="564D2034" w14:textId="77777777" w:rsidTr="0A51D0F6">
        <w:trPr>
          <w:trHeight w:val="300"/>
        </w:trPr>
        <w:tc>
          <w:tcPr>
            <w:tcW w:w="2290" w:type="dxa"/>
            <w:tcBorders>
              <w:top w:val="nil"/>
              <w:left w:val="single" w:sz="4" w:space="0" w:color="auto"/>
              <w:bottom w:val="single" w:sz="4" w:space="0" w:color="auto"/>
              <w:right w:val="single" w:sz="4" w:space="0" w:color="auto"/>
            </w:tcBorders>
            <w:shd w:val="clear" w:color="auto" w:fill="auto"/>
            <w:vAlign w:val="center"/>
          </w:tcPr>
          <w:p w14:paraId="595592E7"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Greek Cypriot sample</w:t>
            </w:r>
          </w:p>
        </w:tc>
        <w:tc>
          <w:tcPr>
            <w:tcW w:w="971" w:type="dxa"/>
            <w:tcBorders>
              <w:top w:val="single" w:sz="4" w:space="0" w:color="auto"/>
              <w:left w:val="single" w:sz="4" w:space="0" w:color="auto"/>
              <w:bottom w:val="single" w:sz="4" w:space="0" w:color="auto"/>
              <w:right w:val="single" w:sz="4" w:space="0" w:color="auto"/>
            </w:tcBorders>
            <w:shd w:val="clear" w:color="auto" w:fill="EEEA99"/>
            <w:vAlign w:val="center"/>
          </w:tcPr>
          <w:p w14:paraId="43F4C870"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0.37</w:t>
            </w:r>
          </w:p>
        </w:tc>
        <w:tc>
          <w:tcPr>
            <w:tcW w:w="974" w:type="dxa"/>
            <w:tcBorders>
              <w:top w:val="single" w:sz="4" w:space="0" w:color="auto"/>
              <w:left w:val="single" w:sz="4" w:space="0" w:color="auto"/>
              <w:bottom w:val="single" w:sz="4" w:space="0" w:color="auto"/>
              <w:right w:val="single" w:sz="4" w:space="0" w:color="auto"/>
            </w:tcBorders>
            <w:shd w:val="clear" w:color="auto" w:fill="E3E696"/>
            <w:vAlign w:val="center"/>
          </w:tcPr>
          <w:p w14:paraId="39DC5F58"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0.48</w:t>
            </w:r>
          </w:p>
        </w:tc>
        <w:tc>
          <w:tcPr>
            <w:tcW w:w="1209" w:type="dxa"/>
            <w:tcBorders>
              <w:top w:val="single" w:sz="4" w:space="0" w:color="auto"/>
              <w:left w:val="single" w:sz="4" w:space="0" w:color="auto"/>
              <w:bottom w:val="single" w:sz="4" w:space="0" w:color="auto"/>
              <w:right w:val="single" w:sz="4" w:space="0" w:color="auto"/>
            </w:tcBorders>
            <w:shd w:val="clear" w:color="auto" w:fill="D3E193"/>
            <w:vAlign w:val="center"/>
          </w:tcPr>
          <w:p w14:paraId="53DDD081"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0.64</w:t>
            </w:r>
          </w:p>
        </w:tc>
        <w:tc>
          <w:tcPr>
            <w:tcW w:w="1206" w:type="dxa"/>
            <w:tcBorders>
              <w:top w:val="single" w:sz="4" w:space="0" w:color="auto"/>
              <w:left w:val="single" w:sz="4" w:space="0" w:color="auto"/>
              <w:bottom w:val="single" w:sz="4" w:space="0" w:color="auto"/>
              <w:right w:val="single" w:sz="4" w:space="0" w:color="auto"/>
            </w:tcBorders>
            <w:shd w:val="clear" w:color="auto" w:fill="92CD85"/>
            <w:vAlign w:val="center"/>
          </w:tcPr>
          <w:p w14:paraId="749A0391"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1.29</w:t>
            </w:r>
          </w:p>
        </w:tc>
        <w:tc>
          <w:tcPr>
            <w:tcW w:w="973" w:type="dxa"/>
            <w:tcBorders>
              <w:top w:val="single" w:sz="4" w:space="0" w:color="auto"/>
              <w:left w:val="single" w:sz="4" w:space="0" w:color="auto"/>
              <w:bottom w:val="single" w:sz="4" w:space="0" w:color="auto"/>
              <w:right w:val="single" w:sz="4" w:space="0" w:color="auto"/>
            </w:tcBorders>
            <w:shd w:val="clear" w:color="auto" w:fill="76C47F"/>
            <w:vAlign w:val="center"/>
          </w:tcPr>
          <w:p w14:paraId="7BAD469F"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1.57</w:t>
            </w:r>
          </w:p>
        </w:tc>
        <w:tc>
          <w:tcPr>
            <w:tcW w:w="949" w:type="dxa"/>
            <w:tcBorders>
              <w:top w:val="single" w:sz="4" w:space="0" w:color="auto"/>
              <w:left w:val="single" w:sz="4" w:space="0" w:color="auto"/>
              <w:bottom w:val="single" w:sz="4" w:space="0" w:color="auto"/>
              <w:right w:val="single" w:sz="4" w:space="0" w:color="auto"/>
            </w:tcBorders>
            <w:shd w:val="clear" w:color="auto" w:fill="FFEF9C"/>
            <w:vAlign w:val="center"/>
          </w:tcPr>
          <w:p w14:paraId="35426082"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0.19</w:t>
            </w:r>
          </w:p>
        </w:tc>
        <w:tc>
          <w:tcPr>
            <w:tcW w:w="991" w:type="dxa"/>
            <w:gridSpan w:val="2"/>
            <w:tcBorders>
              <w:top w:val="single" w:sz="4" w:space="0" w:color="auto"/>
              <w:left w:val="single" w:sz="4" w:space="0" w:color="auto"/>
              <w:bottom w:val="single" w:sz="4" w:space="0" w:color="auto"/>
              <w:right w:val="single" w:sz="4" w:space="0" w:color="auto"/>
            </w:tcBorders>
            <w:shd w:val="clear" w:color="auto" w:fill="D9E394"/>
            <w:vAlign w:val="center"/>
          </w:tcPr>
          <w:p w14:paraId="775D6D33"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0.58</w:t>
            </w:r>
          </w:p>
        </w:tc>
        <w:tc>
          <w:tcPr>
            <w:tcW w:w="973" w:type="dxa"/>
            <w:tcBorders>
              <w:top w:val="single" w:sz="4" w:space="0" w:color="auto"/>
              <w:left w:val="single" w:sz="4" w:space="0" w:color="auto"/>
              <w:bottom w:val="single" w:sz="4" w:space="0" w:color="auto"/>
              <w:right w:val="single" w:sz="4" w:space="0" w:color="auto"/>
            </w:tcBorders>
            <w:shd w:val="clear" w:color="auto" w:fill="BEDB8F"/>
            <w:vAlign w:val="center"/>
          </w:tcPr>
          <w:p w14:paraId="23496BDC"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0.85</w:t>
            </w:r>
          </w:p>
        </w:tc>
        <w:tc>
          <w:tcPr>
            <w:tcW w:w="1205" w:type="dxa"/>
            <w:tcBorders>
              <w:top w:val="single" w:sz="4" w:space="0" w:color="auto"/>
              <w:left w:val="single" w:sz="4" w:space="0" w:color="auto"/>
              <w:bottom w:val="single" w:sz="4" w:space="0" w:color="auto"/>
              <w:right w:val="single" w:sz="4" w:space="0" w:color="auto"/>
            </w:tcBorders>
            <w:shd w:val="clear" w:color="auto" w:fill="E9E898"/>
            <w:vAlign w:val="center"/>
          </w:tcPr>
          <w:p w14:paraId="64CBD6FF"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0.42</w:t>
            </w:r>
          </w:p>
        </w:tc>
        <w:tc>
          <w:tcPr>
            <w:tcW w:w="1205" w:type="dxa"/>
            <w:tcBorders>
              <w:top w:val="single" w:sz="4" w:space="0" w:color="auto"/>
              <w:left w:val="single" w:sz="4" w:space="0" w:color="auto"/>
              <w:bottom w:val="single" w:sz="4" w:space="0" w:color="auto"/>
              <w:right w:val="single" w:sz="4" w:space="0" w:color="auto"/>
            </w:tcBorders>
            <w:shd w:val="clear" w:color="auto" w:fill="B5D88D"/>
            <w:vAlign w:val="center"/>
          </w:tcPr>
          <w:p w14:paraId="5F8546B2"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0.94</w:t>
            </w:r>
          </w:p>
        </w:tc>
        <w:tc>
          <w:tcPr>
            <w:tcW w:w="973" w:type="dxa"/>
            <w:tcBorders>
              <w:top w:val="single" w:sz="4" w:space="0" w:color="auto"/>
              <w:left w:val="single" w:sz="4" w:space="0" w:color="auto"/>
              <w:bottom w:val="single" w:sz="4" w:space="0" w:color="auto"/>
              <w:right w:val="single" w:sz="4" w:space="0" w:color="auto"/>
            </w:tcBorders>
            <w:shd w:val="clear" w:color="auto" w:fill="9BD087"/>
            <w:vAlign w:val="center"/>
          </w:tcPr>
          <w:p w14:paraId="0C052014"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1.20</w:t>
            </w:r>
          </w:p>
        </w:tc>
        <w:tc>
          <w:tcPr>
            <w:tcW w:w="961" w:type="dxa"/>
            <w:tcBorders>
              <w:top w:val="single" w:sz="4" w:space="0" w:color="auto"/>
              <w:left w:val="single" w:sz="4" w:space="0" w:color="auto"/>
              <w:bottom w:val="single" w:sz="4" w:space="0" w:color="auto"/>
              <w:right w:val="single" w:sz="4" w:space="0" w:color="auto"/>
            </w:tcBorders>
            <w:shd w:val="clear" w:color="auto" w:fill="E4E797"/>
            <w:vAlign w:val="center"/>
          </w:tcPr>
          <w:p w14:paraId="1D9A1873"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0.47</w:t>
            </w:r>
          </w:p>
        </w:tc>
      </w:tr>
      <w:tr w:rsidR="0A51D0F6" w14:paraId="30355A17" w14:textId="77777777" w:rsidTr="0A51D0F6">
        <w:trPr>
          <w:trHeight w:val="300"/>
        </w:trPr>
        <w:tc>
          <w:tcPr>
            <w:tcW w:w="2290" w:type="dxa"/>
            <w:tcBorders>
              <w:top w:val="nil"/>
              <w:left w:val="single" w:sz="4" w:space="0" w:color="auto"/>
              <w:bottom w:val="single" w:sz="4" w:space="0" w:color="auto"/>
              <w:right w:val="single" w:sz="4" w:space="0" w:color="auto"/>
            </w:tcBorders>
            <w:shd w:val="clear" w:color="auto" w:fill="auto"/>
            <w:vAlign w:val="center"/>
          </w:tcPr>
          <w:p w14:paraId="073AC323"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Turkish Cypriot sample</w:t>
            </w:r>
          </w:p>
        </w:tc>
        <w:tc>
          <w:tcPr>
            <w:tcW w:w="971" w:type="dxa"/>
            <w:tcBorders>
              <w:top w:val="single" w:sz="4" w:space="0" w:color="auto"/>
              <w:left w:val="single" w:sz="4" w:space="0" w:color="auto"/>
              <w:bottom w:val="single" w:sz="4" w:space="0" w:color="auto"/>
              <w:right w:val="single" w:sz="4" w:space="0" w:color="auto"/>
            </w:tcBorders>
            <w:shd w:val="clear" w:color="auto" w:fill="E9E898"/>
            <w:vAlign w:val="center"/>
          </w:tcPr>
          <w:p w14:paraId="731210CE"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0.42</w:t>
            </w:r>
          </w:p>
        </w:tc>
        <w:tc>
          <w:tcPr>
            <w:tcW w:w="974" w:type="dxa"/>
            <w:tcBorders>
              <w:top w:val="single" w:sz="4" w:space="0" w:color="auto"/>
              <w:left w:val="single" w:sz="4" w:space="0" w:color="auto"/>
              <w:bottom w:val="single" w:sz="4" w:space="0" w:color="auto"/>
              <w:right w:val="single" w:sz="4" w:space="0" w:color="auto"/>
            </w:tcBorders>
            <w:shd w:val="clear" w:color="auto" w:fill="E2E696"/>
            <w:vAlign w:val="center"/>
          </w:tcPr>
          <w:p w14:paraId="638134CA"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0.49</w:t>
            </w:r>
          </w:p>
        </w:tc>
        <w:tc>
          <w:tcPr>
            <w:tcW w:w="1209" w:type="dxa"/>
            <w:tcBorders>
              <w:top w:val="single" w:sz="4" w:space="0" w:color="auto"/>
              <w:left w:val="single" w:sz="4" w:space="0" w:color="auto"/>
              <w:bottom w:val="single" w:sz="4" w:space="0" w:color="auto"/>
              <w:right w:val="single" w:sz="4" w:space="0" w:color="auto"/>
            </w:tcBorders>
            <w:shd w:val="clear" w:color="auto" w:fill="CEE092"/>
            <w:vAlign w:val="center"/>
          </w:tcPr>
          <w:p w14:paraId="1706EA75"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0.69</w:t>
            </w:r>
          </w:p>
        </w:tc>
        <w:tc>
          <w:tcPr>
            <w:tcW w:w="1206" w:type="dxa"/>
            <w:tcBorders>
              <w:top w:val="single" w:sz="4" w:space="0" w:color="auto"/>
              <w:left w:val="single" w:sz="4" w:space="0" w:color="auto"/>
              <w:bottom w:val="single" w:sz="4" w:space="0" w:color="auto"/>
              <w:right w:val="single" w:sz="4" w:space="0" w:color="auto"/>
            </w:tcBorders>
            <w:shd w:val="clear" w:color="auto" w:fill="9FD188"/>
            <w:vAlign w:val="center"/>
          </w:tcPr>
          <w:p w14:paraId="2E3608D6"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1.16</w:t>
            </w:r>
          </w:p>
        </w:tc>
        <w:tc>
          <w:tcPr>
            <w:tcW w:w="973" w:type="dxa"/>
            <w:tcBorders>
              <w:top w:val="single" w:sz="4" w:space="0" w:color="auto"/>
              <w:left w:val="single" w:sz="4" w:space="0" w:color="auto"/>
              <w:bottom w:val="single" w:sz="4" w:space="0" w:color="auto"/>
              <w:right w:val="single" w:sz="4" w:space="0" w:color="auto"/>
            </w:tcBorders>
            <w:shd w:val="clear" w:color="auto" w:fill="63BE7B"/>
            <w:vAlign w:val="center"/>
          </w:tcPr>
          <w:p w14:paraId="0CB78581"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1.76</w:t>
            </w:r>
          </w:p>
        </w:tc>
        <w:tc>
          <w:tcPr>
            <w:tcW w:w="949" w:type="dxa"/>
            <w:tcBorders>
              <w:top w:val="single" w:sz="4" w:space="0" w:color="auto"/>
              <w:left w:val="single" w:sz="4" w:space="0" w:color="auto"/>
              <w:bottom w:val="single" w:sz="4" w:space="0" w:color="auto"/>
              <w:right w:val="single" w:sz="4" w:space="0" w:color="auto"/>
            </w:tcBorders>
            <w:shd w:val="clear" w:color="auto" w:fill="FDEF9C"/>
            <w:vAlign w:val="center"/>
          </w:tcPr>
          <w:p w14:paraId="56F46D63"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0.22</w:t>
            </w:r>
          </w:p>
        </w:tc>
        <w:tc>
          <w:tcPr>
            <w:tcW w:w="991" w:type="dxa"/>
            <w:gridSpan w:val="2"/>
            <w:tcBorders>
              <w:top w:val="single" w:sz="4" w:space="0" w:color="auto"/>
              <w:left w:val="single" w:sz="4" w:space="0" w:color="auto"/>
              <w:bottom w:val="single" w:sz="4" w:space="0" w:color="auto"/>
              <w:right w:val="single" w:sz="4" w:space="0" w:color="auto"/>
            </w:tcBorders>
            <w:shd w:val="clear" w:color="auto" w:fill="C7DE91"/>
            <w:vAlign w:val="center"/>
          </w:tcPr>
          <w:p w14:paraId="41EA434D"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0.76</w:t>
            </w:r>
          </w:p>
        </w:tc>
        <w:tc>
          <w:tcPr>
            <w:tcW w:w="973" w:type="dxa"/>
            <w:tcBorders>
              <w:top w:val="single" w:sz="4" w:space="0" w:color="auto"/>
              <w:left w:val="single" w:sz="4" w:space="0" w:color="auto"/>
              <w:bottom w:val="single" w:sz="4" w:space="0" w:color="auto"/>
              <w:right w:val="single" w:sz="4" w:space="0" w:color="auto"/>
            </w:tcBorders>
            <w:shd w:val="clear" w:color="auto" w:fill="B1D78C"/>
            <w:vAlign w:val="center"/>
          </w:tcPr>
          <w:p w14:paraId="412B8BD0"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0.98</w:t>
            </w:r>
          </w:p>
        </w:tc>
        <w:tc>
          <w:tcPr>
            <w:tcW w:w="1205" w:type="dxa"/>
            <w:tcBorders>
              <w:top w:val="single" w:sz="4" w:space="0" w:color="auto"/>
              <w:left w:val="single" w:sz="4" w:space="0" w:color="auto"/>
              <w:bottom w:val="single" w:sz="4" w:space="0" w:color="auto"/>
              <w:right w:val="single" w:sz="4" w:space="0" w:color="auto"/>
            </w:tcBorders>
            <w:shd w:val="clear" w:color="auto" w:fill="DBE495"/>
            <w:vAlign w:val="center"/>
          </w:tcPr>
          <w:p w14:paraId="641C3EAB"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0.56</w:t>
            </w:r>
          </w:p>
        </w:tc>
        <w:tc>
          <w:tcPr>
            <w:tcW w:w="1205" w:type="dxa"/>
            <w:tcBorders>
              <w:top w:val="single" w:sz="4" w:space="0" w:color="auto"/>
              <w:left w:val="single" w:sz="4" w:space="0" w:color="auto"/>
              <w:bottom w:val="single" w:sz="4" w:space="0" w:color="auto"/>
              <w:right w:val="single" w:sz="4" w:space="0" w:color="auto"/>
            </w:tcBorders>
            <w:shd w:val="clear" w:color="auto" w:fill="B1D78C"/>
            <w:vAlign w:val="center"/>
          </w:tcPr>
          <w:p w14:paraId="698ADB46"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0.98</w:t>
            </w:r>
          </w:p>
        </w:tc>
        <w:tc>
          <w:tcPr>
            <w:tcW w:w="973" w:type="dxa"/>
            <w:tcBorders>
              <w:top w:val="single" w:sz="4" w:space="0" w:color="auto"/>
              <w:left w:val="single" w:sz="4" w:space="0" w:color="auto"/>
              <w:bottom w:val="single" w:sz="4" w:space="0" w:color="auto"/>
              <w:right w:val="single" w:sz="4" w:space="0" w:color="auto"/>
            </w:tcBorders>
            <w:shd w:val="clear" w:color="auto" w:fill="8CCB84"/>
            <w:vAlign w:val="center"/>
          </w:tcPr>
          <w:p w14:paraId="30E08BC3"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1.35</w:t>
            </w:r>
          </w:p>
        </w:tc>
        <w:tc>
          <w:tcPr>
            <w:tcW w:w="961" w:type="dxa"/>
            <w:tcBorders>
              <w:top w:val="single" w:sz="4" w:space="0" w:color="auto"/>
              <w:left w:val="single" w:sz="4" w:space="0" w:color="auto"/>
              <w:bottom w:val="single" w:sz="4" w:space="0" w:color="auto"/>
              <w:right w:val="single" w:sz="4" w:space="0" w:color="auto"/>
            </w:tcBorders>
            <w:shd w:val="clear" w:color="auto" w:fill="DCE495"/>
            <w:vAlign w:val="center"/>
          </w:tcPr>
          <w:p w14:paraId="2F59655D"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0.55</w:t>
            </w:r>
          </w:p>
        </w:tc>
      </w:tr>
      <w:tr w:rsidR="0A51D0F6" w14:paraId="4369F957" w14:textId="77777777" w:rsidTr="0A51D0F6">
        <w:trPr>
          <w:trHeight w:val="300"/>
        </w:trPr>
        <w:tc>
          <w:tcPr>
            <w:tcW w:w="2290" w:type="dxa"/>
            <w:tcBorders>
              <w:top w:val="nil"/>
              <w:left w:val="single" w:sz="4" w:space="0" w:color="auto"/>
              <w:bottom w:val="single" w:sz="4" w:space="0" w:color="auto"/>
              <w:right w:val="single" w:sz="4" w:space="0" w:color="auto"/>
            </w:tcBorders>
            <w:shd w:val="clear" w:color="auto" w:fill="auto"/>
            <w:vAlign w:val="center"/>
          </w:tcPr>
          <w:p w14:paraId="1918A95F"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Catholic sample</w:t>
            </w:r>
          </w:p>
        </w:tc>
        <w:tc>
          <w:tcPr>
            <w:tcW w:w="971" w:type="dxa"/>
            <w:tcBorders>
              <w:top w:val="single" w:sz="4" w:space="0" w:color="auto"/>
              <w:left w:val="single" w:sz="4" w:space="0" w:color="auto"/>
              <w:bottom w:val="single" w:sz="4" w:space="0" w:color="auto"/>
              <w:right w:val="single" w:sz="4" w:space="0" w:color="auto"/>
            </w:tcBorders>
            <w:shd w:val="clear" w:color="auto" w:fill="EBE998"/>
            <w:vAlign w:val="center"/>
          </w:tcPr>
          <w:p w14:paraId="364C2447"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0.40</w:t>
            </w:r>
          </w:p>
        </w:tc>
        <w:tc>
          <w:tcPr>
            <w:tcW w:w="974" w:type="dxa"/>
            <w:tcBorders>
              <w:top w:val="single" w:sz="4" w:space="0" w:color="auto"/>
              <w:left w:val="single" w:sz="4" w:space="0" w:color="auto"/>
              <w:bottom w:val="single" w:sz="4" w:space="0" w:color="auto"/>
              <w:right w:val="single" w:sz="4" w:space="0" w:color="auto"/>
            </w:tcBorders>
            <w:shd w:val="clear" w:color="auto" w:fill="E2E696"/>
            <w:vAlign w:val="center"/>
          </w:tcPr>
          <w:p w14:paraId="763C1A26"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0.49</w:t>
            </w:r>
          </w:p>
        </w:tc>
        <w:tc>
          <w:tcPr>
            <w:tcW w:w="1209" w:type="dxa"/>
            <w:tcBorders>
              <w:top w:val="single" w:sz="4" w:space="0" w:color="auto"/>
              <w:left w:val="single" w:sz="4" w:space="0" w:color="auto"/>
              <w:bottom w:val="single" w:sz="4" w:space="0" w:color="auto"/>
              <w:right w:val="single" w:sz="4" w:space="0" w:color="auto"/>
            </w:tcBorders>
            <w:shd w:val="clear" w:color="auto" w:fill="E3E696"/>
            <w:vAlign w:val="center"/>
          </w:tcPr>
          <w:p w14:paraId="03E41F5C"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0.48</w:t>
            </w:r>
          </w:p>
        </w:tc>
        <w:tc>
          <w:tcPr>
            <w:tcW w:w="1206" w:type="dxa"/>
            <w:tcBorders>
              <w:top w:val="single" w:sz="4" w:space="0" w:color="auto"/>
              <w:left w:val="single" w:sz="4" w:space="0" w:color="auto"/>
              <w:bottom w:val="single" w:sz="4" w:space="0" w:color="auto"/>
              <w:right w:val="single" w:sz="4" w:space="0" w:color="auto"/>
            </w:tcBorders>
            <w:shd w:val="clear" w:color="auto" w:fill="88CA83"/>
            <w:vAlign w:val="center"/>
          </w:tcPr>
          <w:p w14:paraId="0229783F"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1.39</w:t>
            </w:r>
          </w:p>
        </w:tc>
        <w:tc>
          <w:tcPr>
            <w:tcW w:w="973" w:type="dxa"/>
            <w:tcBorders>
              <w:top w:val="single" w:sz="4" w:space="0" w:color="auto"/>
              <w:left w:val="single" w:sz="4" w:space="0" w:color="auto"/>
              <w:bottom w:val="single" w:sz="4" w:space="0" w:color="auto"/>
              <w:right w:val="single" w:sz="4" w:space="0" w:color="auto"/>
            </w:tcBorders>
            <w:shd w:val="clear" w:color="auto" w:fill="A0D288"/>
            <w:vAlign w:val="center"/>
          </w:tcPr>
          <w:p w14:paraId="6BB1CAB2"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1.15</w:t>
            </w:r>
          </w:p>
        </w:tc>
        <w:tc>
          <w:tcPr>
            <w:tcW w:w="949" w:type="dxa"/>
            <w:tcBorders>
              <w:top w:val="single" w:sz="4" w:space="0" w:color="auto"/>
              <w:left w:val="single" w:sz="4" w:space="0" w:color="auto"/>
              <w:bottom w:val="single" w:sz="4" w:space="0" w:color="auto"/>
              <w:right w:val="single" w:sz="4" w:space="0" w:color="auto"/>
            </w:tcBorders>
            <w:shd w:val="clear" w:color="auto" w:fill="FCEE9C"/>
            <w:vAlign w:val="center"/>
          </w:tcPr>
          <w:p w14:paraId="70724F70"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0.23</w:t>
            </w:r>
          </w:p>
        </w:tc>
        <w:tc>
          <w:tcPr>
            <w:tcW w:w="991" w:type="dxa"/>
            <w:gridSpan w:val="2"/>
            <w:tcBorders>
              <w:top w:val="single" w:sz="4" w:space="0" w:color="auto"/>
              <w:left w:val="single" w:sz="4" w:space="0" w:color="auto"/>
              <w:bottom w:val="single" w:sz="4" w:space="0" w:color="auto"/>
              <w:right w:val="single" w:sz="4" w:space="0" w:color="auto"/>
            </w:tcBorders>
            <w:shd w:val="clear" w:color="auto" w:fill="C9DE91"/>
            <w:vAlign w:val="center"/>
          </w:tcPr>
          <w:p w14:paraId="01B18CE7"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0.74</w:t>
            </w:r>
          </w:p>
        </w:tc>
        <w:tc>
          <w:tcPr>
            <w:tcW w:w="973" w:type="dxa"/>
            <w:tcBorders>
              <w:top w:val="single" w:sz="4" w:space="0" w:color="auto"/>
              <w:left w:val="single" w:sz="4" w:space="0" w:color="auto"/>
              <w:bottom w:val="single" w:sz="4" w:space="0" w:color="auto"/>
              <w:right w:val="single" w:sz="4" w:space="0" w:color="auto"/>
            </w:tcBorders>
            <w:shd w:val="clear" w:color="auto" w:fill="AED68B"/>
            <w:vAlign w:val="center"/>
          </w:tcPr>
          <w:p w14:paraId="68A22BAC"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1.01</w:t>
            </w:r>
          </w:p>
        </w:tc>
        <w:tc>
          <w:tcPr>
            <w:tcW w:w="1205" w:type="dxa"/>
            <w:tcBorders>
              <w:top w:val="single" w:sz="4" w:space="0" w:color="auto"/>
              <w:left w:val="single" w:sz="4" w:space="0" w:color="auto"/>
              <w:bottom w:val="single" w:sz="4" w:space="0" w:color="auto"/>
              <w:right w:val="single" w:sz="4" w:space="0" w:color="auto"/>
            </w:tcBorders>
            <w:shd w:val="clear" w:color="auto" w:fill="E0E696"/>
            <w:vAlign w:val="center"/>
          </w:tcPr>
          <w:p w14:paraId="37D4E1BD"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0.51</w:t>
            </w:r>
          </w:p>
        </w:tc>
        <w:tc>
          <w:tcPr>
            <w:tcW w:w="1205" w:type="dxa"/>
            <w:tcBorders>
              <w:top w:val="single" w:sz="4" w:space="0" w:color="auto"/>
              <w:left w:val="single" w:sz="4" w:space="0" w:color="auto"/>
              <w:bottom w:val="single" w:sz="4" w:space="0" w:color="auto"/>
              <w:right w:val="single" w:sz="4" w:space="0" w:color="auto"/>
            </w:tcBorders>
            <w:shd w:val="clear" w:color="auto" w:fill="83C882"/>
            <w:vAlign w:val="center"/>
          </w:tcPr>
          <w:p w14:paraId="24AE5BA4"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1.44</w:t>
            </w:r>
          </w:p>
        </w:tc>
        <w:tc>
          <w:tcPr>
            <w:tcW w:w="973" w:type="dxa"/>
            <w:tcBorders>
              <w:top w:val="single" w:sz="4" w:space="0" w:color="auto"/>
              <w:left w:val="single" w:sz="4" w:space="0" w:color="auto"/>
              <w:bottom w:val="single" w:sz="4" w:space="0" w:color="auto"/>
              <w:right w:val="single" w:sz="4" w:space="0" w:color="auto"/>
            </w:tcBorders>
            <w:shd w:val="clear" w:color="auto" w:fill="94CE86"/>
            <w:vAlign w:val="center"/>
          </w:tcPr>
          <w:p w14:paraId="489220E4"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1.27</w:t>
            </w:r>
          </w:p>
        </w:tc>
        <w:tc>
          <w:tcPr>
            <w:tcW w:w="961" w:type="dxa"/>
            <w:tcBorders>
              <w:top w:val="single" w:sz="4" w:space="0" w:color="auto"/>
              <w:left w:val="single" w:sz="4" w:space="0" w:color="auto"/>
              <w:bottom w:val="single" w:sz="4" w:space="0" w:color="auto"/>
              <w:right w:val="single" w:sz="4" w:space="0" w:color="auto"/>
            </w:tcBorders>
            <w:shd w:val="clear" w:color="auto" w:fill="D6E294"/>
            <w:vAlign w:val="center"/>
          </w:tcPr>
          <w:p w14:paraId="17F2C116"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0.61</w:t>
            </w:r>
          </w:p>
        </w:tc>
      </w:tr>
      <w:tr w:rsidR="0A51D0F6" w14:paraId="6C3909EB" w14:textId="77777777" w:rsidTr="0A51D0F6">
        <w:trPr>
          <w:trHeight w:val="300"/>
        </w:trPr>
        <w:tc>
          <w:tcPr>
            <w:tcW w:w="2290" w:type="dxa"/>
            <w:tcBorders>
              <w:top w:val="nil"/>
              <w:left w:val="single" w:sz="4" w:space="0" w:color="auto"/>
              <w:bottom w:val="single" w:sz="4" w:space="0" w:color="auto"/>
              <w:right w:val="single" w:sz="4" w:space="0" w:color="auto"/>
            </w:tcBorders>
            <w:shd w:val="clear" w:color="auto" w:fill="auto"/>
            <w:vAlign w:val="center"/>
          </w:tcPr>
          <w:p w14:paraId="59EC0EBC"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Orthodox sample</w:t>
            </w:r>
          </w:p>
        </w:tc>
        <w:tc>
          <w:tcPr>
            <w:tcW w:w="971" w:type="dxa"/>
            <w:tcBorders>
              <w:top w:val="single" w:sz="4" w:space="0" w:color="auto"/>
              <w:left w:val="single" w:sz="4" w:space="0" w:color="auto"/>
              <w:bottom w:val="single" w:sz="4" w:space="0" w:color="auto"/>
              <w:right w:val="single" w:sz="4" w:space="0" w:color="auto"/>
            </w:tcBorders>
            <w:shd w:val="clear" w:color="auto" w:fill="E6E797"/>
            <w:vAlign w:val="center"/>
          </w:tcPr>
          <w:p w14:paraId="1F545C85"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0.45</w:t>
            </w:r>
          </w:p>
        </w:tc>
        <w:tc>
          <w:tcPr>
            <w:tcW w:w="974" w:type="dxa"/>
            <w:tcBorders>
              <w:top w:val="single" w:sz="4" w:space="0" w:color="auto"/>
              <w:left w:val="single" w:sz="4" w:space="0" w:color="auto"/>
              <w:bottom w:val="single" w:sz="4" w:space="0" w:color="auto"/>
              <w:right w:val="single" w:sz="4" w:space="0" w:color="auto"/>
            </w:tcBorders>
            <w:shd w:val="clear" w:color="auto" w:fill="DCE495"/>
            <w:vAlign w:val="center"/>
          </w:tcPr>
          <w:p w14:paraId="349E8EEA"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0.55</w:t>
            </w:r>
          </w:p>
        </w:tc>
        <w:tc>
          <w:tcPr>
            <w:tcW w:w="1209" w:type="dxa"/>
            <w:tcBorders>
              <w:top w:val="single" w:sz="4" w:space="0" w:color="auto"/>
              <w:left w:val="single" w:sz="4" w:space="0" w:color="auto"/>
              <w:bottom w:val="single" w:sz="4" w:space="0" w:color="auto"/>
              <w:right w:val="single" w:sz="4" w:space="0" w:color="auto"/>
            </w:tcBorders>
            <w:shd w:val="clear" w:color="auto" w:fill="C8DE91"/>
            <w:vAlign w:val="center"/>
          </w:tcPr>
          <w:p w14:paraId="4E8866FF"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0.75</w:t>
            </w:r>
          </w:p>
        </w:tc>
        <w:tc>
          <w:tcPr>
            <w:tcW w:w="1206" w:type="dxa"/>
            <w:tcBorders>
              <w:top w:val="single" w:sz="4" w:space="0" w:color="auto"/>
              <w:left w:val="single" w:sz="4" w:space="0" w:color="auto"/>
              <w:bottom w:val="single" w:sz="4" w:space="0" w:color="auto"/>
              <w:right w:val="single" w:sz="4" w:space="0" w:color="auto"/>
            </w:tcBorders>
            <w:shd w:val="clear" w:color="auto" w:fill="81C882"/>
            <w:vAlign w:val="center"/>
          </w:tcPr>
          <w:p w14:paraId="7E81EDF9"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1.46</w:t>
            </w:r>
          </w:p>
        </w:tc>
        <w:tc>
          <w:tcPr>
            <w:tcW w:w="973" w:type="dxa"/>
            <w:tcBorders>
              <w:top w:val="single" w:sz="4" w:space="0" w:color="auto"/>
              <w:left w:val="single" w:sz="4" w:space="0" w:color="auto"/>
              <w:bottom w:val="single" w:sz="4" w:space="0" w:color="auto"/>
              <w:right w:val="single" w:sz="4" w:space="0" w:color="auto"/>
            </w:tcBorders>
            <w:shd w:val="clear" w:color="auto" w:fill="6FC27E"/>
            <w:vAlign w:val="center"/>
          </w:tcPr>
          <w:p w14:paraId="721945E3"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1.64</w:t>
            </w:r>
          </w:p>
        </w:tc>
        <w:tc>
          <w:tcPr>
            <w:tcW w:w="949" w:type="dxa"/>
            <w:tcBorders>
              <w:top w:val="single" w:sz="4" w:space="0" w:color="auto"/>
              <w:left w:val="single" w:sz="4" w:space="0" w:color="auto"/>
              <w:bottom w:val="single" w:sz="4" w:space="0" w:color="auto"/>
              <w:right w:val="single" w:sz="4" w:space="0" w:color="auto"/>
            </w:tcBorders>
            <w:shd w:val="clear" w:color="auto" w:fill="F8ED9B"/>
            <w:vAlign w:val="center"/>
          </w:tcPr>
          <w:p w14:paraId="43C2C2AD"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0.27</w:t>
            </w:r>
          </w:p>
        </w:tc>
        <w:tc>
          <w:tcPr>
            <w:tcW w:w="991" w:type="dxa"/>
            <w:gridSpan w:val="2"/>
            <w:tcBorders>
              <w:top w:val="single" w:sz="4" w:space="0" w:color="auto"/>
              <w:left w:val="single" w:sz="4" w:space="0" w:color="auto"/>
              <w:bottom w:val="single" w:sz="4" w:space="0" w:color="auto"/>
              <w:right w:val="single" w:sz="4" w:space="0" w:color="auto"/>
            </w:tcBorders>
            <w:shd w:val="clear" w:color="auto" w:fill="CFE092"/>
            <w:vAlign w:val="center"/>
          </w:tcPr>
          <w:p w14:paraId="21AD5F72"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0.68</w:t>
            </w:r>
          </w:p>
        </w:tc>
        <w:tc>
          <w:tcPr>
            <w:tcW w:w="973" w:type="dxa"/>
            <w:tcBorders>
              <w:top w:val="single" w:sz="4" w:space="0" w:color="auto"/>
              <w:left w:val="single" w:sz="4" w:space="0" w:color="auto"/>
              <w:bottom w:val="single" w:sz="4" w:space="0" w:color="auto"/>
              <w:right w:val="single" w:sz="4" w:space="0" w:color="auto"/>
            </w:tcBorders>
            <w:shd w:val="clear" w:color="auto" w:fill="B6D88D"/>
            <w:vAlign w:val="center"/>
          </w:tcPr>
          <w:p w14:paraId="3DD81127"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0.93</w:t>
            </w:r>
          </w:p>
        </w:tc>
        <w:tc>
          <w:tcPr>
            <w:tcW w:w="1205" w:type="dxa"/>
            <w:tcBorders>
              <w:top w:val="single" w:sz="4" w:space="0" w:color="auto"/>
              <w:left w:val="single" w:sz="4" w:space="0" w:color="auto"/>
              <w:bottom w:val="single" w:sz="4" w:space="0" w:color="auto"/>
              <w:right w:val="single" w:sz="4" w:space="0" w:color="auto"/>
            </w:tcBorders>
            <w:shd w:val="clear" w:color="auto" w:fill="E3E696"/>
            <w:vAlign w:val="center"/>
          </w:tcPr>
          <w:p w14:paraId="4274CE63"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0.48</w:t>
            </w:r>
          </w:p>
        </w:tc>
        <w:tc>
          <w:tcPr>
            <w:tcW w:w="1205" w:type="dxa"/>
            <w:tcBorders>
              <w:top w:val="single" w:sz="4" w:space="0" w:color="auto"/>
              <w:left w:val="single" w:sz="4" w:space="0" w:color="auto"/>
              <w:bottom w:val="single" w:sz="4" w:space="0" w:color="auto"/>
              <w:right w:val="single" w:sz="4" w:space="0" w:color="auto"/>
            </w:tcBorders>
            <w:shd w:val="clear" w:color="auto" w:fill="B6D88D"/>
            <w:vAlign w:val="center"/>
          </w:tcPr>
          <w:p w14:paraId="5A57B84F"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0.93</w:t>
            </w:r>
          </w:p>
        </w:tc>
        <w:tc>
          <w:tcPr>
            <w:tcW w:w="973" w:type="dxa"/>
            <w:tcBorders>
              <w:top w:val="single" w:sz="4" w:space="0" w:color="auto"/>
              <w:left w:val="single" w:sz="4" w:space="0" w:color="auto"/>
              <w:bottom w:val="single" w:sz="4" w:space="0" w:color="auto"/>
              <w:right w:val="single" w:sz="4" w:space="0" w:color="auto"/>
            </w:tcBorders>
            <w:shd w:val="clear" w:color="auto" w:fill="9AD087"/>
            <w:vAlign w:val="center"/>
          </w:tcPr>
          <w:p w14:paraId="289B30E5"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1.21</w:t>
            </w:r>
          </w:p>
        </w:tc>
        <w:tc>
          <w:tcPr>
            <w:tcW w:w="961" w:type="dxa"/>
            <w:tcBorders>
              <w:top w:val="single" w:sz="4" w:space="0" w:color="auto"/>
              <w:left w:val="single" w:sz="4" w:space="0" w:color="auto"/>
              <w:bottom w:val="single" w:sz="4" w:space="0" w:color="auto"/>
              <w:right w:val="single" w:sz="4" w:space="0" w:color="auto"/>
            </w:tcBorders>
            <w:shd w:val="clear" w:color="auto" w:fill="DCE495"/>
            <w:vAlign w:val="center"/>
          </w:tcPr>
          <w:p w14:paraId="668B8851"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0.55</w:t>
            </w:r>
          </w:p>
        </w:tc>
      </w:tr>
      <w:tr w:rsidR="0A51D0F6" w14:paraId="698138AB" w14:textId="77777777" w:rsidTr="0A51D0F6">
        <w:trPr>
          <w:trHeight w:val="300"/>
        </w:trPr>
        <w:tc>
          <w:tcPr>
            <w:tcW w:w="2290" w:type="dxa"/>
            <w:tcBorders>
              <w:top w:val="nil"/>
              <w:left w:val="single" w:sz="4" w:space="0" w:color="auto"/>
              <w:bottom w:val="single" w:sz="4" w:space="0" w:color="auto"/>
              <w:right w:val="single" w:sz="4" w:space="0" w:color="auto"/>
            </w:tcBorders>
            <w:shd w:val="clear" w:color="auto" w:fill="auto"/>
            <w:vAlign w:val="center"/>
          </w:tcPr>
          <w:p w14:paraId="0602DE26"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 xml:space="preserve">Lebanese Christian sample </w:t>
            </w:r>
          </w:p>
        </w:tc>
        <w:tc>
          <w:tcPr>
            <w:tcW w:w="971" w:type="dxa"/>
            <w:tcBorders>
              <w:top w:val="single" w:sz="4" w:space="0" w:color="auto"/>
              <w:left w:val="single" w:sz="4" w:space="0" w:color="auto"/>
              <w:bottom w:val="single" w:sz="4" w:space="0" w:color="auto"/>
              <w:right w:val="single" w:sz="4" w:space="0" w:color="auto"/>
            </w:tcBorders>
            <w:shd w:val="clear" w:color="auto" w:fill="E9E898"/>
            <w:vAlign w:val="center"/>
          </w:tcPr>
          <w:p w14:paraId="3DD8B193"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0.42</w:t>
            </w:r>
          </w:p>
        </w:tc>
        <w:tc>
          <w:tcPr>
            <w:tcW w:w="974" w:type="dxa"/>
            <w:tcBorders>
              <w:top w:val="single" w:sz="4" w:space="0" w:color="auto"/>
              <w:left w:val="single" w:sz="4" w:space="0" w:color="auto"/>
              <w:bottom w:val="single" w:sz="4" w:space="0" w:color="auto"/>
              <w:right w:val="single" w:sz="4" w:space="0" w:color="auto"/>
            </w:tcBorders>
            <w:shd w:val="clear" w:color="auto" w:fill="DEE595"/>
            <w:vAlign w:val="center"/>
          </w:tcPr>
          <w:p w14:paraId="3626A394"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0.53</w:t>
            </w:r>
          </w:p>
        </w:tc>
        <w:tc>
          <w:tcPr>
            <w:tcW w:w="1209" w:type="dxa"/>
            <w:tcBorders>
              <w:top w:val="single" w:sz="4" w:space="0" w:color="auto"/>
              <w:left w:val="single" w:sz="4" w:space="0" w:color="auto"/>
              <w:bottom w:val="single" w:sz="4" w:space="0" w:color="auto"/>
              <w:right w:val="single" w:sz="4" w:space="0" w:color="auto"/>
            </w:tcBorders>
            <w:shd w:val="clear" w:color="auto" w:fill="D2E193"/>
            <w:vAlign w:val="center"/>
          </w:tcPr>
          <w:p w14:paraId="17AF39E8"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0.65</w:t>
            </w:r>
          </w:p>
        </w:tc>
        <w:tc>
          <w:tcPr>
            <w:tcW w:w="1206" w:type="dxa"/>
            <w:tcBorders>
              <w:top w:val="single" w:sz="4" w:space="0" w:color="auto"/>
              <w:left w:val="single" w:sz="4" w:space="0" w:color="auto"/>
              <w:bottom w:val="single" w:sz="4" w:space="0" w:color="auto"/>
              <w:right w:val="single" w:sz="4" w:space="0" w:color="auto"/>
            </w:tcBorders>
            <w:shd w:val="clear" w:color="auto" w:fill="9AD087"/>
            <w:vAlign w:val="center"/>
          </w:tcPr>
          <w:p w14:paraId="5920F6E5"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1.21</w:t>
            </w:r>
          </w:p>
        </w:tc>
        <w:tc>
          <w:tcPr>
            <w:tcW w:w="973" w:type="dxa"/>
            <w:tcBorders>
              <w:top w:val="single" w:sz="4" w:space="0" w:color="auto"/>
              <w:left w:val="single" w:sz="4" w:space="0" w:color="auto"/>
              <w:bottom w:val="single" w:sz="4" w:space="0" w:color="auto"/>
              <w:right w:val="single" w:sz="4" w:space="0" w:color="auto"/>
            </w:tcBorders>
            <w:shd w:val="clear" w:color="auto" w:fill="79C580"/>
            <w:vAlign w:val="center"/>
          </w:tcPr>
          <w:p w14:paraId="235844E5"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1.54</w:t>
            </w:r>
          </w:p>
        </w:tc>
        <w:tc>
          <w:tcPr>
            <w:tcW w:w="949" w:type="dxa"/>
            <w:tcBorders>
              <w:top w:val="single" w:sz="4" w:space="0" w:color="auto"/>
              <w:left w:val="single" w:sz="4" w:space="0" w:color="auto"/>
              <w:bottom w:val="single" w:sz="4" w:space="0" w:color="auto"/>
              <w:right w:val="single" w:sz="4" w:space="0" w:color="auto"/>
            </w:tcBorders>
            <w:shd w:val="clear" w:color="auto" w:fill="FBEE9B"/>
            <w:vAlign w:val="center"/>
          </w:tcPr>
          <w:p w14:paraId="69413ED4"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0.24</w:t>
            </w:r>
          </w:p>
        </w:tc>
        <w:tc>
          <w:tcPr>
            <w:tcW w:w="991" w:type="dxa"/>
            <w:gridSpan w:val="2"/>
            <w:tcBorders>
              <w:top w:val="single" w:sz="4" w:space="0" w:color="auto"/>
              <w:left w:val="single" w:sz="4" w:space="0" w:color="auto"/>
              <w:bottom w:val="single" w:sz="4" w:space="0" w:color="auto"/>
              <w:right w:val="single" w:sz="4" w:space="0" w:color="auto"/>
            </w:tcBorders>
            <w:shd w:val="clear" w:color="auto" w:fill="D0E192"/>
            <w:vAlign w:val="center"/>
          </w:tcPr>
          <w:p w14:paraId="633F3490"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0.67</w:t>
            </w:r>
          </w:p>
        </w:tc>
        <w:tc>
          <w:tcPr>
            <w:tcW w:w="973" w:type="dxa"/>
            <w:tcBorders>
              <w:top w:val="single" w:sz="4" w:space="0" w:color="auto"/>
              <w:left w:val="single" w:sz="4" w:space="0" w:color="auto"/>
              <w:bottom w:val="single" w:sz="4" w:space="0" w:color="auto"/>
              <w:right w:val="single" w:sz="4" w:space="0" w:color="auto"/>
            </w:tcBorders>
            <w:shd w:val="clear" w:color="auto" w:fill="BFDB8F"/>
            <w:vAlign w:val="center"/>
          </w:tcPr>
          <w:p w14:paraId="0ACA675D"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0.84</w:t>
            </w:r>
          </w:p>
        </w:tc>
        <w:tc>
          <w:tcPr>
            <w:tcW w:w="1205" w:type="dxa"/>
            <w:tcBorders>
              <w:top w:val="single" w:sz="4" w:space="0" w:color="auto"/>
              <w:left w:val="single" w:sz="4" w:space="0" w:color="auto"/>
              <w:bottom w:val="single" w:sz="4" w:space="0" w:color="auto"/>
              <w:right w:val="single" w:sz="4" w:space="0" w:color="auto"/>
            </w:tcBorders>
            <w:shd w:val="clear" w:color="auto" w:fill="E4E797"/>
            <w:vAlign w:val="center"/>
          </w:tcPr>
          <w:p w14:paraId="0F9E99D4"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0.47</w:t>
            </w:r>
          </w:p>
        </w:tc>
        <w:tc>
          <w:tcPr>
            <w:tcW w:w="1205" w:type="dxa"/>
            <w:tcBorders>
              <w:top w:val="single" w:sz="4" w:space="0" w:color="auto"/>
              <w:left w:val="single" w:sz="4" w:space="0" w:color="auto"/>
              <w:bottom w:val="single" w:sz="4" w:space="0" w:color="auto"/>
              <w:right w:val="single" w:sz="4" w:space="0" w:color="auto"/>
            </w:tcBorders>
            <w:shd w:val="clear" w:color="auto" w:fill="A4D389"/>
            <w:vAlign w:val="center"/>
          </w:tcPr>
          <w:p w14:paraId="51F43CC7"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1.11</w:t>
            </w:r>
          </w:p>
        </w:tc>
        <w:tc>
          <w:tcPr>
            <w:tcW w:w="973" w:type="dxa"/>
            <w:tcBorders>
              <w:top w:val="single" w:sz="4" w:space="0" w:color="auto"/>
              <w:left w:val="single" w:sz="4" w:space="0" w:color="auto"/>
              <w:bottom w:val="single" w:sz="4" w:space="0" w:color="auto"/>
              <w:right w:val="single" w:sz="4" w:space="0" w:color="auto"/>
            </w:tcBorders>
            <w:shd w:val="clear" w:color="auto" w:fill="97CF86"/>
            <w:vAlign w:val="center"/>
          </w:tcPr>
          <w:p w14:paraId="7B51520F"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1.24</w:t>
            </w:r>
          </w:p>
        </w:tc>
        <w:tc>
          <w:tcPr>
            <w:tcW w:w="961" w:type="dxa"/>
            <w:tcBorders>
              <w:top w:val="single" w:sz="4" w:space="0" w:color="auto"/>
              <w:left w:val="single" w:sz="4" w:space="0" w:color="auto"/>
              <w:bottom w:val="single" w:sz="4" w:space="0" w:color="auto"/>
              <w:right w:val="single" w:sz="4" w:space="0" w:color="auto"/>
            </w:tcBorders>
            <w:shd w:val="clear" w:color="auto" w:fill="E1E696"/>
            <w:vAlign w:val="center"/>
          </w:tcPr>
          <w:p w14:paraId="53F05CDA" w14:textId="77777777" w:rsidR="0A51D0F6" w:rsidRDefault="0A51D0F6" w:rsidP="0A51D0F6">
            <w:pPr>
              <w:spacing w:line="240" w:lineRule="auto"/>
              <w:ind w:firstLine="0"/>
              <w:jc w:val="center"/>
              <w:rPr>
                <w:rFonts w:eastAsia="Times New Roman" w:cs="Times New Roman"/>
                <w:color w:val="000000" w:themeColor="text1"/>
                <w:sz w:val="18"/>
                <w:szCs w:val="18"/>
                <w:lang w:val="en-US" w:eastAsia="ja-JP"/>
              </w:rPr>
            </w:pPr>
            <w:r w:rsidRPr="0A51D0F6">
              <w:rPr>
                <w:rFonts w:eastAsia="Times New Roman" w:cs="Times New Roman"/>
                <w:color w:val="000000" w:themeColor="text1"/>
                <w:sz w:val="18"/>
                <w:szCs w:val="18"/>
                <w:lang w:val="en-US" w:eastAsia="ja-JP"/>
              </w:rPr>
              <w:t>0.50</w:t>
            </w:r>
          </w:p>
        </w:tc>
      </w:tr>
    </w:tbl>
    <w:p w14:paraId="27C81E6D" w14:textId="77777777" w:rsidR="002E1B12" w:rsidRDefault="002E1B12" w:rsidP="0A51D0F6">
      <w:pPr>
        <w:spacing w:line="240" w:lineRule="auto"/>
        <w:ind w:firstLine="0"/>
        <w:rPr>
          <w:rFonts w:eastAsia="Calibri" w:cs="Times New Roman"/>
          <w:color w:val="000000" w:themeColor="text1"/>
          <w:sz w:val="22"/>
          <w:highlight w:val="white"/>
          <w:lang w:val="en-US" w:eastAsia="zh-CN"/>
        </w:rPr>
      </w:pPr>
    </w:p>
    <w:p w14:paraId="2FC9242D" w14:textId="77777777" w:rsidR="002E1B12" w:rsidRDefault="2F4A196D" w:rsidP="0A51D0F6">
      <w:pPr>
        <w:spacing w:line="240" w:lineRule="auto"/>
        <w:ind w:firstLine="0"/>
        <w:rPr>
          <w:rFonts w:eastAsia="Calibri" w:cs="Times New Roman"/>
          <w:color w:val="000000" w:themeColor="text1"/>
          <w:sz w:val="22"/>
          <w:highlight w:val="white"/>
          <w:lang w:val="en-US" w:eastAsia="zh-CN"/>
        </w:rPr>
      </w:pPr>
      <w:r w:rsidRPr="0A51D0F6">
        <w:rPr>
          <w:rFonts w:eastAsia="Calibri" w:cs="Times New Roman"/>
          <w:color w:val="000000" w:themeColor="text1"/>
          <w:sz w:val="22"/>
          <w:highlight w:val="white"/>
          <w:lang w:val="en-US" w:eastAsia="zh-CN"/>
        </w:rPr>
        <w:t xml:space="preserve">Note: </w:t>
      </w:r>
      <w:r w:rsidRPr="0A51D0F6">
        <w:rPr>
          <w:rFonts w:eastAsia="Calibri" w:cs="Times New Roman"/>
          <w:i/>
          <w:iCs/>
          <w:color w:val="000000" w:themeColor="text1"/>
          <w:sz w:val="22"/>
          <w:highlight w:val="white"/>
          <w:lang w:val="en-US" w:eastAsia="zh-CN"/>
        </w:rPr>
        <w:t>SD</w:t>
      </w:r>
      <w:r w:rsidRPr="0A51D0F6">
        <w:rPr>
          <w:rFonts w:eastAsia="Calibri" w:cs="Times New Roman"/>
          <w:color w:val="000000" w:themeColor="text1"/>
          <w:sz w:val="22"/>
          <w:highlight w:val="white"/>
          <w:lang w:val="en-US" w:eastAsia="zh-CN"/>
        </w:rPr>
        <w:t xml:space="preserve">s increase in size as color move from yellow to green. </w:t>
      </w:r>
    </w:p>
    <w:p w14:paraId="140522C6" w14:textId="1DC08C5B" w:rsidR="002E1B12" w:rsidRDefault="002E1B12" w:rsidP="0A51D0F6">
      <w:pPr>
        <w:spacing w:line="240" w:lineRule="auto"/>
      </w:pPr>
      <w:r>
        <w:br w:type="page"/>
      </w:r>
    </w:p>
    <w:p w14:paraId="35102F79" w14:textId="381AFC6E" w:rsidR="002E1B12" w:rsidRDefault="7044D8A0" w:rsidP="0A51D0F6">
      <w:pPr>
        <w:pBdr>
          <w:top w:val="nil"/>
          <w:left w:val="nil"/>
          <w:bottom w:val="nil"/>
          <w:right w:val="nil"/>
          <w:between w:val="nil"/>
        </w:pBdr>
        <w:spacing w:line="240" w:lineRule="auto"/>
        <w:ind w:firstLine="0"/>
        <w:rPr>
          <w:rFonts w:cs="Times New Roman"/>
          <w:b/>
          <w:bCs/>
          <w:color w:val="000000" w:themeColor="text1"/>
          <w:sz w:val="22"/>
          <w:lang w:val="en-US" w:eastAsia="zh-CN"/>
        </w:rPr>
      </w:pPr>
      <w:r w:rsidRPr="0A51D0F6">
        <w:rPr>
          <w:rFonts w:eastAsia="Calibri" w:cs="Times New Roman"/>
          <w:b/>
          <w:bCs/>
          <w:color w:val="000000" w:themeColor="text1"/>
          <w:sz w:val="22"/>
          <w:highlight w:val="white"/>
          <w:lang w:val="en-US" w:eastAsia="zh-CN"/>
        </w:rPr>
        <w:t xml:space="preserve">Table </w:t>
      </w:r>
      <w:r w:rsidRPr="0A51D0F6">
        <w:rPr>
          <w:rFonts w:cs="Times New Roman"/>
          <w:b/>
          <w:bCs/>
          <w:color w:val="000000" w:themeColor="text1"/>
          <w:sz w:val="22"/>
          <w:highlight w:val="white"/>
          <w:lang w:val="en-US" w:eastAsia="zh-CN"/>
        </w:rPr>
        <w:t>S</w:t>
      </w:r>
      <w:r w:rsidRPr="0A51D0F6">
        <w:rPr>
          <w:rFonts w:eastAsia="Calibri" w:cs="Times New Roman"/>
          <w:b/>
          <w:bCs/>
          <w:color w:val="000000" w:themeColor="text1"/>
          <w:sz w:val="22"/>
          <w:highlight w:val="white"/>
          <w:lang w:val="en-US" w:eastAsia="zh-CN"/>
        </w:rPr>
        <w:t>12c</w:t>
      </w:r>
    </w:p>
    <w:p w14:paraId="13FDE572" w14:textId="77777777" w:rsidR="002E1B12" w:rsidRDefault="002E1B12" w:rsidP="0A51D0F6">
      <w:pPr>
        <w:pBdr>
          <w:top w:val="nil"/>
          <w:left w:val="nil"/>
          <w:bottom w:val="nil"/>
          <w:right w:val="nil"/>
          <w:between w:val="nil"/>
        </w:pBdr>
        <w:spacing w:line="240" w:lineRule="auto"/>
        <w:ind w:firstLine="0"/>
        <w:rPr>
          <w:rFonts w:cs="Times New Roman"/>
          <w:b/>
          <w:bCs/>
          <w:color w:val="000000" w:themeColor="text1"/>
          <w:sz w:val="22"/>
          <w:highlight w:val="white"/>
          <w:lang w:val="en-US" w:eastAsia="zh-CN"/>
        </w:rPr>
      </w:pPr>
    </w:p>
    <w:p w14:paraId="5C3BB9DC" w14:textId="77777777" w:rsidR="002E1B12" w:rsidRDefault="7044D8A0" w:rsidP="0A51D0F6">
      <w:pPr>
        <w:pBdr>
          <w:top w:val="nil"/>
          <w:left w:val="nil"/>
          <w:bottom w:val="nil"/>
          <w:right w:val="nil"/>
          <w:between w:val="nil"/>
        </w:pBdr>
        <w:spacing w:line="240" w:lineRule="auto"/>
        <w:ind w:firstLine="0"/>
        <w:rPr>
          <w:rFonts w:eastAsia="Calibri" w:cs="Times New Roman"/>
          <w:i/>
          <w:iCs/>
          <w:color w:val="000000" w:themeColor="text1"/>
          <w:sz w:val="22"/>
          <w:lang w:val="en-US" w:eastAsia="zh-CN"/>
        </w:rPr>
      </w:pPr>
      <w:r w:rsidRPr="0A51D0F6">
        <w:rPr>
          <w:rFonts w:eastAsia="Calibri" w:cs="Times New Roman"/>
          <w:i/>
          <w:iCs/>
          <w:color w:val="000000" w:themeColor="text1"/>
          <w:sz w:val="22"/>
          <w:lang w:val="en-US" w:eastAsia="zh-CN"/>
        </w:rPr>
        <w:t>Heatmap of Variability in Self-Construal Measures</w:t>
      </w:r>
    </w:p>
    <w:p w14:paraId="5B1DAD73" w14:textId="77777777" w:rsidR="002E1B12" w:rsidRDefault="002E1B12" w:rsidP="0A51D0F6">
      <w:pPr>
        <w:pBdr>
          <w:top w:val="nil"/>
          <w:left w:val="nil"/>
          <w:bottom w:val="nil"/>
          <w:right w:val="nil"/>
          <w:between w:val="nil"/>
        </w:pBdr>
        <w:spacing w:line="240" w:lineRule="auto"/>
        <w:ind w:firstLine="0"/>
        <w:rPr>
          <w:rFonts w:eastAsia="Times New Roman" w:cs="Times New Roman"/>
          <w:color w:val="000000" w:themeColor="text1"/>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1"/>
        <w:gridCol w:w="1367"/>
        <w:gridCol w:w="1406"/>
        <w:gridCol w:w="1417"/>
        <w:gridCol w:w="1391"/>
        <w:gridCol w:w="1389"/>
        <w:gridCol w:w="1376"/>
        <w:gridCol w:w="1405"/>
        <w:gridCol w:w="1846"/>
      </w:tblGrid>
      <w:tr w:rsidR="0A51D0F6" w14:paraId="5F805D74" w14:textId="77777777" w:rsidTr="0A51D0F6">
        <w:trPr>
          <w:trHeight w:val="300"/>
        </w:trPr>
        <w:tc>
          <w:tcPr>
            <w:tcW w:w="2608" w:type="dxa"/>
            <w:shd w:val="clear" w:color="auto" w:fill="auto"/>
            <w:vAlign w:val="center"/>
          </w:tcPr>
          <w:p w14:paraId="4389E02F" w14:textId="77777777" w:rsidR="0A51D0F6" w:rsidRDefault="0A51D0F6" w:rsidP="0A51D0F6">
            <w:pPr>
              <w:spacing w:line="240" w:lineRule="auto"/>
              <w:ind w:firstLine="0"/>
              <w:jc w:val="center"/>
              <w:rPr>
                <w:rFonts w:eastAsia="Times New Roman" w:cs="Times New Roman"/>
                <w:b/>
                <w:bCs/>
                <w:color w:val="000000" w:themeColor="text1"/>
                <w:sz w:val="20"/>
                <w:szCs w:val="20"/>
                <w:u w:val="single"/>
                <w:lang w:val="en-US" w:eastAsia="ja-JP"/>
              </w:rPr>
            </w:pPr>
            <w:r w:rsidRPr="0A51D0F6">
              <w:rPr>
                <w:rFonts w:eastAsia="Times New Roman" w:cs="Times New Roman"/>
                <w:b/>
                <w:bCs/>
                <w:color w:val="000000" w:themeColor="text1"/>
                <w:sz w:val="20"/>
                <w:szCs w:val="20"/>
                <w:u w:val="single"/>
                <w:lang w:val="en-US" w:eastAsia="ja-JP"/>
              </w:rPr>
              <w:t>Self-Construal Measures</w:t>
            </w:r>
          </w:p>
        </w:tc>
        <w:tc>
          <w:tcPr>
            <w:tcW w:w="1420" w:type="dxa"/>
            <w:shd w:val="clear" w:color="auto" w:fill="auto"/>
            <w:vAlign w:val="center"/>
          </w:tcPr>
          <w:p w14:paraId="316F637B" w14:textId="77777777" w:rsidR="0A51D0F6" w:rsidRDefault="0A51D0F6" w:rsidP="0A51D0F6">
            <w:pPr>
              <w:spacing w:line="240" w:lineRule="auto"/>
              <w:ind w:firstLine="0"/>
              <w:jc w:val="center"/>
              <w:rPr>
                <w:rFonts w:eastAsia="Times New Roman" w:cs="Times New Roman"/>
                <w:b/>
                <w:bCs/>
                <w:color w:val="000000" w:themeColor="text1"/>
                <w:sz w:val="20"/>
                <w:szCs w:val="20"/>
                <w:lang w:val="en-US" w:eastAsia="ja-JP"/>
              </w:rPr>
            </w:pPr>
            <w:r w:rsidRPr="0A51D0F6">
              <w:rPr>
                <w:rFonts w:eastAsia="Calibri" w:cs="Times New Roman"/>
                <w:b/>
                <w:bCs/>
                <w:color w:val="000000" w:themeColor="text1"/>
                <w:sz w:val="20"/>
                <w:szCs w:val="20"/>
                <w:lang w:val="en-US" w:eastAsia="zh-CN"/>
              </w:rPr>
              <w:t>Difference vs. Similarity</w:t>
            </w:r>
          </w:p>
        </w:tc>
        <w:tc>
          <w:tcPr>
            <w:tcW w:w="1419" w:type="dxa"/>
            <w:shd w:val="clear" w:color="auto" w:fill="auto"/>
            <w:vAlign w:val="center"/>
          </w:tcPr>
          <w:p w14:paraId="20C27D43" w14:textId="77777777" w:rsidR="0A51D0F6" w:rsidRDefault="0A51D0F6" w:rsidP="0A51D0F6">
            <w:pPr>
              <w:spacing w:line="240" w:lineRule="auto"/>
              <w:ind w:firstLine="0"/>
              <w:jc w:val="center"/>
              <w:rPr>
                <w:rFonts w:eastAsia="Times New Roman" w:cs="Times New Roman"/>
                <w:b/>
                <w:bCs/>
                <w:color w:val="000000" w:themeColor="text1"/>
                <w:sz w:val="20"/>
                <w:szCs w:val="20"/>
                <w:lang w:val="en-US" w:eastAsia="ja-JP"/>
              </w:rPr>
            </w:pPr>
            <w:r w:rsidRPr="0A51D0F6">
              <w:rPr>
                <w:rFonts w:eastAsia="Calibri" w:cs="Times New Roman"/>
                <w:b/>
                <w:bCs/>
                <w:color w:val="000000" w:themeColor="text1"/>
                <w:sz w:val="20"/>
                <w:szCs w:val="20"/>
                <w:lang w:val="en-US" w:eastAsia="zh-CN"/>
              </w:rPr>
              <w:t>Containment vs. Connection</w:t>
            </w:r>
          </w:p>
        </w:tc>
        <w:tc>
          <w:tcPr>
            <w:tcW w:w="1419" w:type="dxa"/>
            <w:shd w:val="clear" w:color="auto" w:fill="auto"/>
            <w:vAlign w:val="center"/>
          </w:tcPr>
          <w:p w14:paraId="37CD244C" w14:textId="77777777" w:rsidR="0A51D0F6" w:rsidRDefault="0A51D0F6" w:rsidP="0A51D0F6">
            <w:pPr>
              <w:spacing w:line="240" w:lineRule="auto"/>
              <w:ind w:firstLine="0"/>
              <w:jc w:val="center"/>
              <w:rPr>
                <w:rFonts w:eastAsia="Times New Roman" w:cs="Times New Roman"/>
                <w:b/>
                <w:bCs/>
                <w:color w:val="000000" w:themeColor="text1"/>
                <w:sz w:val="20"/>
                <w:szCs w:val="20"/>
                <w:lang w:val="en-US" w:eastAsia="ja-JP"/>
              </w:rPr>
            </w:pPr>
            <w:r w:rsidRPr="0A51D0F6">
              <w:rPr>
                <w:rFonts w:eastAsia="Calibri" w:cs="Times New Roman"/>
                <w:b/>
                <w:bCs/>
                <w:color w:val="000000" w:themeColor="text1"/>
                <w:sz w:val="20"/>
                <w:szCs w:val="20"/>
                <w:lang w:val="en-US" w:eastAsia="zh-CN"/>
              </w:rPr>
              <w:t>Self-Direction vs. Receptiveness to Influence</w:t>
            </w:r>
          </w:p>
        </w:tc>
        <w:tc>
          <w:tcPr>
            <w:tcW w:w="1419" w:type="dxa"/>
            <w:shd w:val="clear" w:color="auto" w:fill="auto"/>
            <w:vAlign w:val="center"/>
          </w:tcPr>
          <w:p w14:paraId="2979D79A" w14:textId="77777777" w:rsidR="0A51D0F6" w:rsidRDefault="0A51D0F6" w:rsidP="0A51D0F6">
            <w:pPr>
              <w:spacing w:line="240" w:lineRule="auto"/>
              <w:ind w:firstLine="0"/>
              <w:jc w:val="center"/>
              <w:rPr>
                <w:rFonts w:eastAsia="Times New Roman" w:cs="Times New Roman"/>
                <w:b/>
                <w:bCs/>
                <w:color w:val="000000" w:themeColor="text1"/>
                <w:sz w:val="20"/>
                <w:szCs w:val="20"/>
                <w:lang w:val="en-US" w:eastAsia="ja-JP"/>
              </w:rPr>
            </w:pPr>
            <w:r w:rsidRPr="0A51D0F6">
              <w:rPr>
                <w:rFonts w:eastAsia="Calibri" w:cs="Times New Roman"/>
                <w:b/>
                <w:bCs/>
                <w:color w:val="000000" w:themeColor="text1"/>
                <w:sz w:val="20"/>
                <w:szCs w:val="20"/>
                <w:lang w:val="en-US" w:eastAsia="zh-CN"/>
              </w:rPr>
              <w:t>Self-Reliance vs. Dependence</w:t>
            </w:r>
          </w:p>
        </w:tc>
        <w:tc>
          <w:tcPr>
            <w:tcW w:w="1419" w:type="dxa"/>
            <w:shd w:val="clear" w:color="auto" w:fill="auto"/>
            <w:vAlign w:val="center"/>
          </w:tcPr>
          <w:p w14:paraId="40F13AEA" w14:textId="77777777" w:rsidR="0A51D0F6" w:rsidRDefault="0A51D0F6" w:rsidP="0A51D0F6">
            <w:pPr>
              <w:spacing w:line="240" w:lineRule="auto"/>
              <w:ind w:firstLine="0"/>
              <w:jc w:val="center"/>
              <w:rPr>
                <w:rFonts w:eastAsia="Times New Roman" w:cs="Times New Roman"/>
                <w:b/>
                <w:bCs/>
                <w:color w:val="000000" w:themeColor="text1"/>
                <w:sz w:val="20"/>
                <w:szCs w:val="20"/>
                <w:lang w:val="en-US" w:eastAsia="ja-JP"/>
              </w:rPr>
            </w:pPr>
            <w:r w:rsidRPr="0A51D0F6">
              <w:rPr>
                <w:rFonts w:eastAsia="Calibri" w:cs="Times New Roman"/>
                <w:b/>
                <w:bCs/>
                <w:color w:val="000000" w:themeColor="text1"/>
                <w:sz w:val="20"/>
                <w:szCs w:val="20"/>
                <w:lang w:val="en-US" w:eastAsia="zh-CN"/>
              </w:rPr>
              <w:t>Consistency vs. Variability</w:t>
            </w:r>
          </w:p>
        </w:tc>
        <w:tc>
          <w:tcPr>
            <w:tcW w:w="1419" w:type="dxa"/>
            <w:shd w:val="clear" w:color="auto" w:fill="auto"/>
            <w:vAlign w:val="center"/>
          </w:tcPr>
          <w:p w14:paraId="7FC8BBD0" w14:textId="77777777" w:rsidR="0A51D0F6" w:rsidRDefault="0A51D0F6" w:rsidP="0A51D0F6">
            <w:pPr>
              <w:spacing w:line="240" w:lineRule="auto"/>
              <w:ind w:firstLine="0"/>
              <w:jc w:val="center"/>
              <w:rPr>
                <w:rFonts w:eastAsia="Times New Roman" w:cs="Times New Roman"/>
                <w:b/>
                <w:bCs/>
                <w:color w:val="000000" w:themeColor="text1"/>
                <w:sz w:val="20"/>
                <w:szCs w:val="20"/>
                <w:lang w:val="en-US" w:eastAsia="ja-JP"/>
              </w:rPr>
            </w:pPr>
            <w:r w:rsidRPr="0A51D0F6">
              <w:rPr>
                <w:rFonts w:eastAsia="Calibri" w:cs="Times New Roman"/>
                <w:b/>
                <w:bCs/>
                <w:color w:val="000000" w:themeColor="text1"/>
                <w:sz w:val="20"/>
                <w:szCs w:val="20"/>
                <w:lang w:val="en-US" w:eastAsia="zh-CN"/>
              </w:rPr>
              <w:t>Self-Expression vs. Harmony</w:t>
            </w:r>
          </w:p>
        </w:tc>
        <w:tc>
          <w:tcPr>
            <w:tcW w:w="1416" w:type="dxa"/>
            <w:shd w:val="clear" w:color="auto" w:fill="auto"/>
            <w:vAlign w:val="center"/>
          </w:tcPr>
          <w:p w14:paraId="73A5F278" w14:textId="77777777" w:rsidR="0A51D0F6" w:rsidRDefault="0A51D0F6" w:rsidP="0A51D0F6">
            <w:pPr>
              <w:spacing w:line="240" w:lineRule="auto"/>
              <w:ind w:firstLine="0"/>
              <w:jc w:val="center"/>
              <w:rPr>
                <w:rFonts w:eastAsia="Times New Roman" w:cs="Times New Roman"/>
                <w:b/>
                <w:bCs/>
                <w:color w:val="000000" w:themeColor="text1"/>
                <w:sz w:val="20"/>
                <w:szCs w:val="20"/>
                <w:lang w:val="en-US" w:eastAsia="ja-JP"/>
              </w:rPr>
            </w:pPr>
            <w:r w:rsidRPr="0A51D0F6">
              <w:rPr>
                <w:rFonts w:eastAsia="Calibri" w:cs="Times New Roman"/>
                <w:b/>
                <w:bCs/>
                <w:color w:val="000000" w:themeColor="text1"/>
                <w:sz w:val="20"/>
                <w:szCs w:val="20"/>
                <w:lang w:val="en-US" w:eastAsia="zh-CN"/>
              </w:rPr>
              <w:t>Self-Interest vs. Commitment to Others</w:t>
            </w:r>
          </w:p>
        </w:tc>
        <w:tc>
          <w:tcPr>
            <w:tcW w:w="1914" w:type="dxa"/>
            <w:shd w:val="clear" w:color="auto" w:fill="auto"/>
            <w:vAlign w:val="center"/>
          </w:tcPr>
          <w:p w14:paraId="5DBFBABC" w14:textId="77777777" w:rsidR="0A51D0F6" w:rsidRDefault="0A51D0F6" w:rsidP="0A51D0F6">
            <w:pPr>
              <w:spacing w:line="240" w:lineRule="auto"/>
              <w:ind w:firstLine="0"/>
              <w:jc w:val="center"/>
              <w:rPr>
                <w:rFonts w:eastAsia="Times New Roman" w:cs="Times New Roman"/>
                <w:b/>
                <w:bCs/>
                <w:color w:val="000000" w:themeColor="text1"/>
                <w:sz w:val="20"/>
                <w:szCs w:val="20"/>
                <w:lang w:val="en-US" w:eastAsia="ja-JP"/>
              </w:rPr>
            </w:pPr>
            <w:r w:rsidRPr="0A51D0F6">
              <w:rPr>
                <w:rFonts w:eastAsia="Calibri" w:cs="Times New Roman"/>
                <w:b/>
                <w:bCs/>
                <w:color w:val="000000" w:themeColor="text1"/>
                <w:sz w:val="20"/>
                <w:szCs w:val="20"/>
                <w:lang w:val="en-US" w:eastAsia="zh-CN"/>
              </w:rPr>
              <w:t>De-Contextualized Self vs. Contextualized Self</w:t>
            </w:r>
          </w:p>
        </w:tc>
      </w:tr>
      <w:tr w:rsidR="0A51D0F6" w14:paraId="778E081F" w14:textId="77777777" w:rsidTr="0A51D0F6">
        <w:trPr>
          <w:trHeight w:val="300"/>
        </w:trPr>
        <w:tc>
          <w:tcPr>
            <w:tcW w:w="2608" w:type="dxa"/>
            <w:shd w:val="clear" w:color="auto" w:fill="auto"/>
            <w:vAlign w:val="center"/>
          </w:tcPr>
          <w:p w14:paraId="21CDE0C6"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Times New Roman" w:cs="Times New Roman"/>
                <w:color w:val="000000" w:themeColor="text1"/>
                <w:sz w:val="20"/>
                <w:szCs w:val="20"/>
                <w:lang w:val="en-US" w:eastAsia="ja-JP"/>
              </w:rPr>
              <w:t>Greek sample</w:t>
            </w:r>
          </w:p>
        </w:tc>
        <w:tc>
          <w:tcPr>
            <w:tcW w:w="1420" w:type="dxa"/>
            <w:shd w:val="clear" w:color="auto" w:fill="ECE998"/>
            <w:vAlign w:val="center"/>
          </w:tcPr>
          <w:p w14:paraId="49DAF3A0"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Calibri" w:cs="Times New Roman"/>
                <w:color w:val="000000" w:themeColor="text1"/>
                <w:sz w:val="20"/>
                <w:szCs w:val="20"/>
                <w:lang w:val="en-US" w:eastAsia="zh-CN"/>
              </w:rPr>
              <w:t>1.28</w:t>
            </w:r>
          </w:p>
        </w:tc>
        <w:tc>
          <w:tcPr>
            <w:tcW w:w="1419" w:type="dxa"/>
            <w:shd w:val="clear" w:color="auto" w:fill="E7E897"/>
            <w:vAlign w:val="center"/>
          </w:tcPr>
          <w:p w14:paraId="648358BE"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Calibri" w:cs="Times New Roman"/>
                <w:color w:val="000000" w:themeColor="text1"/>
                <w:sz w:val="20"/>
                <w:szCs w:val="20"/>
                <w:lang w:val="en-US" w:eastAsia="zh-CN"/>
              </w:rPr>
              <w:t>1.30</w:t>
            </w:r>
          </w:p>
        </w:tc>
        <w:tc>
          <w:tcPr>
            <w:tcW w:w="1419" w:type="dxa"/>
            <w:shd w:val="clear" w:color="auto" w:fill="E5E797"/>
            <w:vAlign w:val="center"/>
          </w:tcPr>
          <w:p w14:paraId="22A15801"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Calibri" w:cs="Times New Roman"/>
                <w:color w:val="000000" w:themeColor="text1"/>
                <w:sz w:val="20"/>
                <w:szCs w:val="20"/>
                <w:lang w:val="en-US" w:eastAsia="zh-CN"/>
              </w:rPr>
              <w:t>1.31</w:t>
            </w:r>
          </w:p>
        </w:tc>
        <w:tc>
          <w:tcPr>
            <w:tcW w:w="1419" w:type="dxa"/>
            <w:shd w:val="clear" w:color="auto" w:fill="C0DB8F"/>
            <w:vAlign w:val="center"/>
          </w:tcPr>
          <w:p w14:paraId="7E80A3B3"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Calibri" w:cs="Times New Roman"/>
                <w:color w:val="000000" w:themeColor="text1"/>
                <w:sz w:val="20"/>
                <w:szCs w:val="20"/>
                <w:lang w:val="en-US" w:eastAsia="zh-CN"/>
              </w:rPr>
              <w:t>1.48</w:t>
            </w:r>
          </w:p>
        </w:tc>
        <w:tc>
          <w:tcPr>
            <w:tcW w:w="1419" w:type="dxa"/>
            <w:shd w:val="clear" w:color="auto" w:fill="AED68B"/>
            <w:vAlign w:val="center"/>
          </w:tcPr>
          <w:p w14:paraId="18389709"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Calibri" w:cs="Times New Roman"/>
                <w:color w:val="000000" w:themeColor="text1"/>
                <w:sz w:val="20"/>
                <w:szCs w:val="20"/>
                <w:lang w:val="en-US" w:eastAsia="zh-CN"/>
              </w:rPr>
              <w:t>1.56</w:t>
            </w:r>
          </w:p>
        </w:tc>
        <w:tc>
          <w:tcPr>
            <w:tcW w:w="1419" w:type="dxa"/>
            <w:shd w:val="clear" w:color="auto" w:fill="C6DE90"/>
            <w:vAlign w:val="center"/>
          </w:tcPr>
          <w:p w14:paraId="43C86EB8"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Calibri" w:cs="Times New Roman"/>
                <w:color w:val="000000" w:themeColor="text1"/>
                <w:sz w:val="20"/>
                <w:szCs w:val="20"/>
                <w:lang w:val="en-US" w:eastAsia="zh-CN"/>
              </w:rPr>
              <w:t>1.45</w:t>
            </w:r>
          </w:p>
        </w:tc>
        <w:tc>
          <w:tcPr>
            <w:tcW w:w="1416" w:type="dxa"/>
            <w:shd w:val="clear" w:color="auto" w:fill="F0EB99"/>
            <w:vAlign w:val="center"/>
          </w:tcPr>
          <w:p w14:paraId="4783898F"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Calibri" w:cs="Times New Roman"/>
                <w:color w:val="000000" w:themeColor="text1"/>
                <w:sz w:val="20"/>
                <w:szCs w:val="20"/>
                <w:lang w:val="en-US" w:eastAsia="zh-CN"/>
              </w:rPr>
              <w:t>1.26</w:t>
            </w:r>
          </w:p>
        </w:tc>
        <w:tc>
          <w:tcPr>
            <w:tcW w:w="1914" w:type="dxa"/>
            <w:shd w:val="clear" w:color="auto" w:fill="E7E897"/>
            <w:vAlign w:val="center"/>
          </w:tcPr>
          <w:p w14:paraId="7DAB19E8"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Calibri" w:cs="Times New Roman"/>
                <w:color w:val="000000" w:themeColor="text1"/>
                <w:sz w:val="20"/>
                <w:szCs w:val="20"/>
                <w:lang w:val="en-US" w:eastAsia="zh-CN"/>
              </w:rPr>
              <w:t>1.30</w:t>
            </w:r>
          </w:p>
        </w:tc>
      </w:tr>
      <w:tr w:rsidR="0A51D0F6" w14:paraId="3B9B50E5" w14:textId="77777777" w:rsidTr="0A51D0F6">
        <w:trPr>
          <w:trHeight w:val="300"/>
        </w:trPr>
        <w:tc>
          <w:tcPr>
            <w:tcW w:w="2608" w:type="dxa"/>
            <w:shd w:val="clear" w:color="auto" w:fill="auto"/>
            <w:vAlign w:val="center"/>
          </w:tcPr>
          <w:p w14:paraId="288D2300"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Times New Roman" w:cs="Times New Roman"/>
                <w:color w:val="000000" w:themeColor="text1"/>
                <w:sz w:val="20"/>
                <w:szCs w:val="20"/>
                <w:lang w:val="en-US" w:eastAsia="ja-JP"/>
              </w:rPr>
              <w:t>Turkish sample</w:t>
            </w:r>
          </w:p>
        </w:tc>
        <w:tc>
          <w:tcPr>
            <w:tcW w:w="1420" w:type="dxa"/>
            <w:shd w:val="clear" w:color="auto" w:fill="EEEA99"/>
            <w:vAlign w:val="center"/>
          </w:tcPr>
          <w:p w14:paraId="6ECF7071"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Calibri" w:cs="Times New Roman"/>
                <w:color w:val="000000" w:themeColor="text1"/>
                <w:sz w:val="20"/>
                <w:szCs w:val="20"/>
                <w:lang w:val="en-US" w:eastAsia="zh-CN"/>
              </w:rPr>
              <w:t>1.27</w:t>
            </w:r>
          </w:p>
        </w:tc>
        <w:tc>
          <w:tcPr>
            <w:tcW w:w="1419" w:type="dxa"/>
            <w:shd w:val="clear" w:color="auto" w:fill="E5E797"/>
            <w:vAlign w:val="center"/>
          </w:tcPr>
          <w:p w14:paraId="5F4646EB"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Calibri" w:cs="Times New Roman"/>
                <w:color w:val="000000" w:themeColor="text1"/>
                <w:sz w:val="20"/>
                <w:szCs w:val="20"/>
                <w:lang w:val="en-US" w:eastAsia="zh-CN"/>
              </w:rPr>
              <w:t>1.31</w:t>
            </w:r>
          </w:p>
        </w:tc>
        <w:tc>
          <w:tcPr>
            <w:tcW w:w="1419" w:type="dxa"/>
            <w:shd w:val="clear" w:color="auto" w:fill="DFE596"/>
            <w:vAlign w:val="center"/>
          </w:tcPr>
          <w:p w14:paraId="77A67498"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Calibri" w:cs="Times New Roman"/>
                <w:color w:val="000000" w:themeColor="text1"/>
                <w:sz w:val="20"/>
                <w:szCs w:val="20"/>
                <w:lang w:val="en-US" w:eastAsia="zh-CN"/>
              </w:rPr>
              <w:t>1.34</w:t>
            </w:r>
          </w:p>
        </w:tc>
        <w:tc>
          <w:tcPr>
            <w:tcW w:w="1419" w:type="dxa"/>
            <w:shd w:val="clear" w:color="auto" w:fill="CBDF91"/>
            <w:vAlign w:val="center"/>
          </w:tcPr>
          <w:p w14:paraId="744776D5"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Calibri" w:cs="Times New Roman"/>
                <w:color w:val="000000" w:themeColor="text1"/>
                <w:sz w:val="20"/>
                <w:szCs w:val="20"/>
                <w:lang w:val="en-US" w:eastAsia="zh-CN"/>
              </w:rPr>
              <w:t>1.43</w:t>
            </w:r>
          </w:p>
        </w:tc>
        <w:tc>
          <w:tcPr>
            <w:tcW w:w="1419" w:type="dxa"/>
            <w:shd w:val="clear" w:color="auto" w:fill="8BCB84"/>
            <w:vAlign w:val="center"/>
          </w:tcPr>
          <w:p w14:paraId="2C7E7528"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Calibri" w:cs="Times New Roman"/>
                <w:color w:val="000000" w:themeColor="text1"/>
                <w:sz w:val="20"/>
                <w:szCs w:val="20"/>
                <w:lang w:val="en-US" w:eastAsia="zh-CN"/>
              </w:rPr>
              <w:t>1.72</w:t>
            </w:r>
          </w:p>
        </w:tc>
        <w:tc>
          <w:tcPr>
            <w:tcW w:w="1419" w:type="dxa"/>
            <w:shd w:val="clear" w:color="auto" w:fill="DFE596"/>
            <w:vAlign w:val="center"/>
          </w:tcPr>
          <w:p w14:paraId="25BF2289"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Calibri" w:cs="Times New Roman"/>
                <w:color w:val="000000" w:themeColor="text1"/>
                <w:sz w:val="20"/>
                <w:szCs w:val="20"/>
                <w:lang w:val="en-US" w:eastAsia="zh-CN"/>
              </w:rPr>
              <w:t>1.34</w:t>
            </w:r>
          </w:p>
        </w:tc>
        <w:tc>
          <w:tcPr>
            <w:tcW w:w="1416" w:type="dxa"/>
            <w:shd w:val="clear" w:color="auto" w:fill="D1E193"/>
            <w:vAlign w:val="center"/>
          </w:tcPr>
          <w:p w14:paraId="1D0D6E1A"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Calibri" w:cs="Times New Roman"/>
                <w:color w:val="000000" w:themeColor="text1"/>
                <w:sz w:val="20"/>
                <w:szCs w:val="20"/>
                <w:lang w:val="en-US" w:eastAsia="zh-CN"/>
              </w:rPr>
              <w:t>1.40</w:t>
            </w:r>
          </w:p>
        </w:tc>
        <w:tc>
          <w:tcPr>
            <w:tcW w:w="1914" w:type="dxa"/>
            <w:shd w:val="clear" w:color="auto" w:fill="ECE998"/>
            <w:vAlign w:val="center"/>
          </w:tcPr>
          <w:p w14:paraId="4D1413E9"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Calibri" w:cs="Times New Roman"/>
                <w:color w:val="000000" w:themeColor="text1"/>
                <w:sz w:val="20"/>
                <w:szCs w:val="20"/>
                <w:lang w:val="en-US" w:eastAsia="zh-CN"/>
              </w:rPr>
              <w:t>1.28</w:t>
            </w:r>
          </w:p>
        </w:tc>
      </w:tr>
      <w:tr w:rsidR="0A51D0F6" w14:paraId="18CD8E69" w14:textId="77777777" w:rsidTr="0A51D0F6">
        <w:trPr>
          <w:trHeight w:val="300"/>
        </w:trPr>
        <w:tc>
          <w:tcPr>
            <w:tcW w:w="2608" w:type="dxa"/>
            <w:shd w:val="clear" w:color="auto" w:fill="auto"/>
            <w:vAlign w:val="center"/>
          </w:tcPr>
          <w:p w14:paraId="33264CEB"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Times New Roman" w:cs="Times New Roman"/>
                <w:color w:val="000000" w:themeColor="text1"/>
                <w:sz w:val="20"/>
                <w:szCs w:val="20"/>
                <w:lang w:val="en-US" w:eastAsia="ja-JP"/>
              </w:rPr>
              <w:t>Arab-Muslim sample</w:t>
            </w:r>
          </w:p>
        </w:tc>
        <w:tc>
          <w:tcPr>
            <w:tcW w:w="1420" w:type="dxa"/>
            <w:shd w:val="clear" w:color="auto" w:fill="D1E193"/>
            <w:vAlign w:val="center"/>
          </w:tcPr>
          <w:p w14:paraId="6ADEA50F"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Calibri" w:cs="Times New Roman"/>
                <w:color w:val="000000" w:themeColor="text1"/>
                <w:sz w:val="20"/>
                <w:szCs w:val="20"/>
                <w:lang w:val="en-US" w:eastAsia="zh-CN"/>
              </w:rPr>
              <w:t>1.40</w:t>
            </w:r>
          </w:p>
        </w:tc>
        <w:tc>
          <w:tcPr>
            <w:tcW w:w="1419" w:type="dxa"/>
            <w:shd w:val="clear" w:color="auto" w:fill="E1E696"/>
            <w:vAlign w:val="center"/>
          </w:tcPr>
          <w:p w14:paraId="5B206E92"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Calibri" w:cs="Times New Roman"/>
                <w:color w:val="000000" w:themeColor="text1"/>
                <w:sz w:val="20"/>
                <w:szCs w:val="20"/>
                <w:lang w:val="en-US" w:eastAsia="zh-CN"/>
              </w:rPr>
              <w:t>1.33</w:t>
            </w:r>
          </w:p>
        </w:tc>
        <w:tc>
          <w:tcPr>
            <w:tcW w:w="1419" w:type="dxa"/>
            <w:shd w:val="clear" w:color="auto" w:fill="E7E897"/>
            <w:vAlign w:val="center"/>
          </w:tcPr>
          <w:p w14:paraId="6F8AA396"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Calibri" w:cs="Times New Roman"/>
                <w:color w:val="000000" w:themeColor="text1"/>
                <w:sz w:val="20"/>
                <w:szCs w:val="20"/>
                <w:lang w:val="en-US" w:eastAsia="zh-CN"/>
              </w:rPr>
              <w:t>1.30</w:t>
            </w:r>
          </w:p>
        </w:tc>
        <w:tc>
          <w:tcPr>
            <w:tcW w:w="1419" w:type="dxa"/>
            <w:shd w:val="clear" w:color="auto" w:fill="B7D98D"/>
            <w:vAlign w:val="center"/>
          </w:tcPr>
          <w:p w14:paraId="772B5987"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Calibri" w:cs="Times New Roman"/>
                <w:color w:val="000000" w:themeColor="text1"/>
                <w:sz w:val="20"/>
                <w:szCs w:val="20"/>
                <w:lang w:val="en-US" w:eastAsia="zh-CN"/>
              </w:rPr>
              <w:t>1.52</w:t>
            </w:r>
          </w:p>
        </w:tc>
        <w:tc>
          <w:tcPr>
            <w:tcW w:w="1419" w:type="dxa"/>
            <w:shd w:val="clear" w:color="auto" w:fill="63BE7B"/>
            <w:vAlign w:val="center"/>
          </w:tcPr>
          <w:p w14:paraId="21626C74"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Calibri" w:cs="Times New Roman"/>
                <w:color w:val="000000" w:themeColor="text1"/>
                <w:sz w:val="20"/>
                <w:szCs w:val="20"/>
                <w:lang w:val="en-US" w:eastAsia="zh-CN"/>
              </w:rPr>
              <w:t>1.90</w:t>
            </w:r>
          </w:p>
        </w:tc>
        <w:tc>
          <w:tcPr>
            <w:tcW w:w="1419" w:type="dxa"/>
            <w:shd w:val="clear" w:color="auto" w:fill="A5D389"/>
            <w:vAlign w:val="center"/>
          </w:tcPr>
          <w:p w14:paraId="2FDDA6D3"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Calibri" w:cs="Times New Roman"/>
                <w:color w:val="000000" w:themeColor="text1"/>
                <w:sz w:val="20"/>
                <w:szCs w:val="20"/>
                <w:lang w:val="en-US" w:eastAsia="zh-CN"/>
              </w:rPr>
              <w:t>1.60</w:t>
            </w:r>
          </w:p>
        </w:tc>
        <w:tc>
          <w:tcPr>
            <w:tcW w:w="1416" w:type="dxa"/>
            <w:shd w:val="clear" w:color="auto" w:fill="B0D78C"/>
            <w:vAlign w:val="center"/>
          </w:tcPr>
          <w:p w14:paraId="0C3045D0"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Calibri" w:cs="Times New Roman"/>
                <w:color w:val="000000" w:themeColor="text1"/>
                <w:sz w:val="20"/>
                <w:szCs w:val="20"/>
                <w:lang w:val="en-US" w:eastAsia="zh-CN"/>
              </w:rPr>
              <w:t>1.55</w:t>
            </w:r>
          </w:p>
        </w:tc>
        <w:tc>
          <w:tcPr>
            <w:tcW w:w="1914" w:type="dxa"/>
            <w:shd w:val="clear" w:color="auto" w:fill="82C882"/>
            <w:vAlign w:val="center"/>
          </w:tcPr>
          <w:p w14:paraId="099D106B"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Calibri" w:cs="Times New Roman"/>
                <w:color w:val="000000" w:themeColor="text1"/>
                <w:sz w:val="20"/>
                <w:szCs w:val="20"/>
                <w:lang w:val="en-US" w:eastAsia="zh-CN"/>
              </w:rPr>
              <w:t>1.76</w:t>
            </w:r>
          </w:p>
        </w:tc>
      </w:tr>
      <w:tr w:rsidR="0A51D0F6" w14:paraId="332B5B5B" w14:textId="77777777" w:rsidTr="0A51D0F6">
        <w:trPr>
          <w:trHeight w:val="300"/>
        </w:trPr>
        <w:tc>
          <w:tcPr>
            <w:tcW w:w="2608" w:type="dxa"/>
            <w:shd w:val="clear" w:color="auto" w:fill="auto"/>
            <w:vAlign w:val="center"/>
          </w:tcPr>
          <w:p w14:paraId="05AD3607"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Times New Roman" w:cs="Times New Roman"/>
                <w:color w:val="000000" w:themeColor="text1"/>
                <w:sz w:val="20"/>
                <w:szCs w:val="20"/>
                <w:lang w:val="en-US" w:eastAsia="ja-JP"/>
              </w:rPr>
              <w:t>Non-Arab Muslim sample</w:t>
            </w:r>
          </w:p>
        </w:tc>
        <w:tc>
          <w:tcPr>
            <w:tcW w:w="1420" w:type="dxa"/>
            <w:shd w:val="clear" w:color="auto" w:fill="E1E696"/>
            <w:vAlign w:val="center"/>
          </w:tcPr>
          <w:p w14:paraId="69C2563D"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Calibri" w:cs="Times New Roman"/>
                <w:color w:val="000000" w:themeColor="text1"/>
                <w:sz w:val="20"/>
                <w:szCs w:val="20"/>
                <w:lang w:val="en-US" w:eastAsia="zh-CN"/>
              </w:rPr>
              <w:t>1.33</w:t>
            </w:r>
          </w:p>
        </w:tc>
        <w:tc>
          <w:tcPr>
            <w:tcW w:w="1419" w:type="dxa"/>
            <w:shd w:val="clear" w:color="auto" w:fill="EEEA99"/>
            <w:vAlign w:val="center"/>
          </w:tcPr>
          <w:p w14:paraId="5295FDCF"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Calibri" w:cs="Times New Roman"/>
                <w:color w:val="000000" w:themeColor="text1"/>
                <w:sz w:val="20"/>
                <w:szCs w:val="20"/>
                <w:lang w:val="en-US" w:eastAsia="zh-CN"/>
              </w:rPr>
              <w:t>1.27</w:t>
            </w:r>
          </w:p>
        </w:tc>
        <w:tc>
          <w:tcPr>
            <w:tcW w:w="1419" w:type="dxa"/>
            <w:shd w:val="clear" w:color="auto" w:fill="D4E293"/>
            <w:vAlign w:val="center"/>
          </w:tcPr>
          <w:p w14:paraId="2BFC30E6"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Calibri" w:cs="Times New Roman"/>
                <w:color w:val="000000" w:themeColor="text1"/>
                <w:sz w:val="20"/>
                <w:szCs w:val="20"/>
                <w:lang w:val="en-US" w:eastAsia="zh-CN"/>
              </w:rPr>
              <w:t>1.39</w:t>
            </w:r>
          </w:p>
        </w:tc>
        <w:tc>
          <w:tcPr>
            <w:tcW w:w="1419" w:type="dxa"/>
            <w:shd w:val="clear" w:color="auto" w:fill="CBDF91"/>
            <w:vAlign w:val="center"/>
          </w:tcPr>
          <w:p w14:paraId="0A2554DD"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Calibri" w:cs="Times New Roman"/>
                <w:color w:val="000000" w:themeColor="text1"/>
                <w:sz w:val="20"/>
                <w:szCs w:val="20"/>
                <w:lang w:val="en-US" w:eastAsia="zh-CN"/>
              </w:rPr>
              <w:t>1.43</w:t>
            </w:r>
          </w:p>
        </w:tc>
        <w:tc>
          <w:tcPr>
            <w:tcW w:w="1419" w:type="dxa"/>
            <w:shd w:val="clear" w:color="auto" w:fill="8BCB84"/>
            <w:vAlign w:val="center"/>
          </w:tcPr>
          <w:p w14:paraId="77228BDF"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Calibri" w:cs="Times New Roman"/>
                <w:color w:val="000000" w:themeColor="text1"/>
                <w:sz w:val="20"/>
                <w:szCs w:val="20"/>
                <w:lang w:val="en-US" w:eastAsia="zh-CN"/>
              </w:rPr>
              <w:t>1.72</w:t>
            </w:r>
          </w:p>
        </w:tc>
        <w:tc>
          <w:tcPr>
            <w:tcW w:w="1419" w:type="dxa"/>
            <w:shd w:val="clear" w:color="auto" w:fill="DAE495"/>
            <w:vAlign w:val="center"/>
          </w:tcPr>
          <w:p w14:paraId="457546C2"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Calibri" w:cs="Times New Roman"/>
                <w:color w:val="000000" w:themeColor="text1"/>
                <w:sz w:val="20"/>
                <w:szCs w:val="20"/>
                <w:lang w:val="en-US" w:eastAsia="zh-CN"/>
              </w:rPr>
              <w:t>1.36</w:t>
            </w:r>
          </w:p>
        </w:tc>
        <w:tc>
          <w:tcPr>
            <w:tcW w:w="1416" w:type="dxa"/>
            <w:shd w:val="clear" w:color="auto" w:fill="D8E394"/>
            <w:vAlign w:val="center"/>
          </w:tcPr>
          <w:p w14:paraId="18D142E2"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Calibri" w:cs="Times New Roman"/>
                <w:color w:val="000000" w:themeColor="text1"/>
                <w:sz w:val="20"/>
                <w:szCs w:val="20"/>
                <w:lang w:val="en-US" w:eastAsia="zh-CN"/>
              </w:rPr>
              <w:t>1.37</w:t>
            </w:r>
          </w:p>
        </w:tc>
        <w:tc>
          <w:tcPr>
            <w:tcW w:w="1914" w:type="dxa"/>
            <w:shd w:val="clear" w:color="auto" w:fill="EEEA99"/>
            <w:vAlign w:val="center"/>
          </w:tcPr>
          <w:p w14:paraId="30EF77DE"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Calibri" w:cs="Times New Roman"/>
                <w:color w:val="000000" w:themeColor="text1"/>
                <w:sz w:val="20"/>
                <w:szCs w:val="20"/>
                <w:lang w:val="en-US" w:eastAsia="zh-CN"/>
              </w:rPr>
              <w:t>1.27</w:t>
            </w:r>
          </w:p>
        </w:tc>
      </w:tr>
      <w:tr w:rsidR="0A51D0F6" w14:paraId="435B3FFF" w14:textId="77777777" w:rsidTr="0A51D0F6">
        <w:trPr>
          <w:trHeight w:val="300"/>
        </w:trPr>
        <w:tc>
          <w:tcPr>
            <w:tcW w:w="2608" w:type="dxa"/>
            <w:shd w:val="clear" w:color="auto" w:fill="auto"/>
            <w:vAlign w:val="center"/>
          </w:tcPr>
          <w:p w14:paraId="1454C524"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Times New Roman" w:cs="Times New Roman"/>
                <w:color w:val="000000" w:themeColor="text1"/>
                <w:sz w:val="20"/>
                <w:szCs w:val="20"/>
                <w:lang w:val="en-US" w:eastAsia="ja-JP"/>
              </w:rPr>
              <w:t>Italian sample</w:t>
            </w:r>
          </w:p>
        </w:tc>
        <w:tc>
          <w:tcPr>
            <w:tcW w:w="1420" w:type="dxa"/>
            <w:shd w:val="clear" w:color="auto" w:fill="D6E294"/>
            <w:vAlign w:val="center"/>
          </w:tcPr>
          <w:p w14:paraId="7C6460E0"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Calibri" w:cs="Times New Roman"/>
                <w:color w:val="000000" w:themeColor="text1"/>
                <w:sz w:val="20"/>
                <w:szCs w:val="20"/>
                <w:lang w:val="en-US" w:eastAsia="zh-CN"/>
              </w:rPr>
              <w:t>1.38</w:t>
            </w:r>
          </w:p>
        </w:tc>
        <w:tc>
          <w:tcPr>
            <w:tcW w:w="1419" w:type="dxa"/>
            <w:shd w:val="clear" w:color="auto" w:fill="D1E193"/>
            <w:vAlign w:val="center"/>
          </w:tcPr>
          <w:p w14:paraId="110447DA"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Calibri" w:cs="Times New Roman"/>
                <w:color w:val="000000" w:themeColor="text1"/>
                <w:sz w:val="20"/>
                <w:szCs w:val="20"/>
                <w:lang w:val="en-US" w:eastAsia="zh-CN"/>
              </w:rPr>
              <w:t>1.40</w:t>
            </w:r>
          </w:p>
        </w:tc>
        <w:tc>
          <w:tcPr>
            <w:tcW w:w="1419" w:type="dxa"/>
            <w:shd w:val="clear" w:color="auto" w:fill="CBDF91"/>
            <w:vAlign w:val="center"/>
          </w:tcPr>
          <w:p w14:paraId="389E305C"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Calibri" w:cs="Times New Roman"/>
                <w:color w:val="000000" w:themeColor="text1"/>
                <w:sz w:val="20"/>
                <w:szCs w:val="20"/>
                <w:lang w:val="en-US" w:eastAsia="zh-CN"/>
              </w:rPr>
              <w:t>1.43</w:t>
            </w:r>
          </w:p>
        </w:tc>
        <w:tc>
          <w:tcPr>
            <w:tcW w:w="1419" w:type="dxa"/>
            <w:shd w:val="clear" w:color="auto" w:fill="D6E294"/>
            <w:vAlign w:val="center"/>
          </w:tcPr>
          <w:p w14:paraId="77B686E6"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Calibri" w:cs="Times New Roman"/>
                <w:color w:val="000000" w:themeColor="text1"/>
                <w:sz w:val="20"/>
                <w:szCs w:val="20"/>
                <w:lang w:val="en-US" w:eastAsia="zh-CN"/>
              </w:rPr>
              <w:t>1.38</w:t>
            </w:r>
          </w:p>
        </w:tc>
        <w:tc>
          <w:tcPr>
            <w:tcW w:w="1419" w:type="dxa"/>
            <w:shd w:val="clear" w:color="auto" w:fill="75C47F"/>
            <w:vAlign w:val="center"/>
          </w:tcPr>
          <w:p w14:paraId="3CCF4D90"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Calibri" w:cs="Times New Roman"/>
                <w:color w:val="000000" w:themeColor="text1"/>
                <w:sz w:val="20"/>
                <w:szCs w:val="20"/>
                <w:lang w:val="en-US" w:eastAsia="zh-CN"/>
              </w:rPr>
              <w:t>1.82</w:t>
            </w:r>
          </w:p>
        </w:tc>
        <w:tc>
          <w:tcPr>
            <w:tcW w:w="1419" w:type="dxa"/>
            <w:shd w:val="clear" w:color="auto" w:fill="AED68B"/>
            <w:vAlign w:val="center"/>
          </w:tcPr>
          <w:p w14:paraId="5F4379FB"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Calibri" w:cs="Times New Roman"/>
                <w:color w:val="000000" w:themeColor="text1"/>
                <w:sz w:val="20"/>
                <w:szCs w:val="20"/>
                <w:lang w:val="en-US" w:eastAsia="zh-CN"/>
              </w:rPr>
              <w:t>1.56</w:t>
            </w:r>
          </w:p>
        </w:tc>
        <w:tc>
          <w:tcPr>
            <w:tcW w:w="1416" w:type="dxa"/>
            <w:shd w:val="clear" w:color="auto" w:fill="DCE495"/>
            <w:vAlign w:val="center"/>
          </w:tcPr>
          <w:p w14:paraId="747031B0"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Calibri" w:cs="Times New Roman"/>
                <w:color w:val="000000" w:themeColor="text1"/>
                <w:sz w:val="20"/>
                <w:szCs w:val="20"/>
                <w:lang w:val="en-US" w:eastAsia="zh-CN"/>
              </w:rPr>
              <w:t>1.35</w:t>
            </w:r>
          </w:p>
        </w:tc>
        <w:tc>
          <w:tcPr>
            <w:tcW w:w="1914" w:type="dxa"/>
            <w:shd w:val="clear" w:color="auto" w:fill="A1D289"/>
            <w:vAlign w:val="center"/>
          </w:tcPr>
          <w:p w14:paraId="15BC6BBF"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Calibri" w:cs="Times New Roman"/>
                <w:color w:val="000000" w:themeColor="text1"/>
                <w:sz w:val="20"/>
                <w:szCs w:val="20"/>
                <w:lang w:val="en-US" w:eastAsia="zh-CN"/>
              </w:rPr>
              <w:t>1.62</w:t>
            </w:r>
          </w:p>
        </w:tc>
      </w:tr>
      <w:tr w:rsidR="0A51D0F6" w14:paraId="7116EB8D" w14:textId="77777777" w:rsidTr="0A51D0F6">
        <w:trPr>
          <w:trHeight w:val="300"/>
        </w:trPr>
        <w:tc>
          <w:tcPr>
            <w:tcW w:w="2608" w:type="dxa"/>
            <w:shd w:val="clear" w:color="auto" w:fill="auto"/>
            <w:vAlign w:val="center"/>
          </w:tcPr>
          <w:p w14:paraId="7F3020DF"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Times New Roman" w:cs="Times New Roman"/>
                <w:color w:val="000000" w:themeColor="text1"/>
                <w:sz w:val="20"/>
                <w:szCs w:val="20"/>
                <w:lang w:val="en-US" w:eastAsia="ja-JP"/>
              </w:rPr>
              <w:t>Spanish sample</w:t>
            </w:r>
          </w:p>
        </w:tc>
        <w:tc>
          <w:tcPr>
            <w:tcW w:w="1420" w:type="dxa"/>
            <w:shd w:val="clear" w:color="auto" w:fill="F2EB9A"/>
            <w:vAlign w:val="center"/>
          </w:tcPr>
          <w:p w14:paraId="0C22229F"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Calibri" w:cs="Times New Roman"/>
                <w:color w:val="000000" w:themeColor="text1"/>
                <w:sz w:val="20"/>
                <w:szCs w:val="20"/>
                <w:lang w:val="en-US" w:eastAsia="zh-CN"/>
              </w:rPr>
              <w:t>1.25</w:t>
            </w:r>
          </w:p>
        </w:tc>
        <w:tc>
          <w:tcPr>
            <w:tcW w:w="1419" w:type="dxa"/>
            <w:shd w:val="clear" w:color="auto" w:fill="AED68B"/>
            <w:vAlign w:val="center"/>
          </w:tcPr>
          <w:p w14:paraId="72C38AED"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Calibri" w:cs="Times New Roman"/>
                <w:color w:val="000000" w:themeColor="text1"/>
                <w:sz w:val="20"/>
                <w:szCs w:val="20"/>
                <w:lang w:val="en-US" w:eastAsia="zh-CN"/>
              </w:rPr>
              <w:t>1.56</w:t>
            </w:r>
          </w:p>
        </w:tc>
        <w:tc>
          <w:tcPr>
            <w:tcW w:w="1419" w:type="dxa"/>
            <w:shd w:val="clear" w:color="auto" w:fill="FDEF9C"/>
            <w:vAlign w:val="center"/>
          </w:tcPr>
          <w:p w14:paraId="53F63B50"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Calibri" w:cs="Times New Roman"/>
                <w:color w:val="000000" w:themeColor="text1"/>
                <w:sz w:val="20"/>
                <w:szCs w:val="20"/>
                <w:lang w:val="en-US" w:eastAsia="zh-CN"/>
              </w:rPr>
              <w:t>1.20</w:t>
            </w:r>
          </w:p>
        </w:tc>
        <w:tc>
          <w:tcPr>
            <w:tcW w:w="1419" w:type="dxa"/>
            <w:shd w:val="clear" w:color="auto" w:fill="CFE092"/>
            <w:vAlign w:val="center"/>
          </w:tcPr>
          <w:p w14:paraId="6FFF3352"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Calibri" w:cs="Times New Roman"/>
                <w:color w:val="000000" w:themeColor="text1"/>
                <w:sz w:val="20"/>
                <w:szCs w:val="20"/>
                <w:lang w:val="en-US" w:eastAsia="zh-CN"/>
              </w:rPr>
              <w:t>1.41</w:t>
            </w:r>
          </w:p>
        </w:tc>
        <w:tc>
          <w:tcPr>
            <w:tcW w:w="1419" w:type="dxa"/>
            <w:shd w:val="clear" w:color="auto" w:fill="66BF7C"/>
            <w:vAlign w:val="center"/>
          </w:tcPr>
          <w:p w14:paraId="3EB58E30"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Calibri" w:cs="Times New Roman"/>
                <w:color w:val="000000" w:themeColor="text1"/>
                <w:sz w:val="20"/>
                <w:szCs w:val="20"/>
                <w:lang w:val="en-US" w:eastAsia="zh-CN"/>
              </w:rPr>
              <w:t>1.89</w:t>
            </w:r>
          </w:p>
        </w:tc>
        <w:tc>
          <w:tcPr>
            <w:tcW w:w="1419" w:type="dxa"/>
            <w:shd w:val="clear" w:color="auto" w:fill="B0D78C"/>
            <w:vAlign w:val="center"/>
          </w:tcPr>
          <w:p w14:paraId="28398880"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Calibri" w:cs="Times New Roman"/>
                <w:color w:val="000000" w:themeColor="text1"/>
                <w:sz w:val="20"/>
                <w:szCs w:val="20"/>
                <w:lang w:val="en-US" w:eastAsia="zh-CN"/>
              </w:rPr>
              <w:t>1.55</w:t>
            </w:r>
          </w:p>
        </w:tc>
        <w:tc>
          <w:tcPr>
            <w:tcW w:w="1416" w:type="dxa"/>
            <w:shd w:val="clear" w:color="auto" w:fill="C4DD90"/>
            <w:vAlign w:val="center"/>
          </w:tcPr>
          <w:p w14:paraId="6C9401DE"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Calibri" w:cs="Times New Roman"/>
                <w:color w:val="000000" w:themeColor="text1"/>
                <w:sz w:val="20"/>
                <w:szCs w:val="20"/>
                <w:lang w:val="en-US" w:eastAsia="zh-CN"/>
              </w:rPr>
              <w:t>1.46</w:t>
            </w:r>
          </w:p>
        </w:tc>
        <w:tc>
          <w:tcPr>
            <w:tcW w:w="1914" w:type="dxa"/>
            <w:shd w:val="clear" w:color="auto" w:fill="89CA83"/>
            <w:vAlign w:val="center"/>
          </w:tcPr>
          <w:p w14:paraId="163B649B"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Calibri" w:cs="Times New Roman"/>
                <w:color w:val="000000" w:themeColor="text1"/>
                <w:sz w:val="20"/>
                <w:szCs w:val="20"/>
                <w:lang w:val="en-US" w:eastAsia="zh-CN"/>
              </w:rPr>
              <w:t>1.73</w:t>
            </w:r>
          </w:p>
        </w:tc>
      </w:tr>
      <w:tr w:rsidR="0A51D0F6" w14:paraId="12ECA202" w14:textId="77777777" w:rsidTr="0A51D0F6">
        <w:trPr>
          <w:trHeight w:val="300"/>
        </w:trPr>
        <w:tc>
          <w:tcPr>
            <w:tcW w:w="2608" w:type="dxa"/>
            <w:shd w:val="clear" w:color="auto" w:fill="auto"/>
            <w:vAlign w:val="center"/>
          </w:tcPr>
          <w:p w14:paraId="198E9201"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Times New Roman" w:cs="Times New Roman"/>
                <w:color w:val="000000" w:themeColor="text1"/>
                <w:sz w:val="20"/>
                <w:szCs w:val="20"/>
                <w:lang w:val="en-US" w:eastAsia="ja-JP"/>
              </w:rPr>
              <w:t>Lebanese Muslim sample</w:t>
            </w:r>
          </w:p>
        </w:tc>
        <w:tc>
          <w:tcPr>
            <w:tcW w:w="1420" w:type="dxa"/>
            <w:shd w:val="clear" w:color="auto" w:fill="BBDA8E"/>
            <w:vAlign w:val="center"/>
          </w:tcPr>
          <w:p w14:paraId="3115E9E8"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Calibri" w:cs="Times New Roman"/>
                <w:color w:val="000000" w:themeColor="text1"/>
                <w:sz w:val="20"/>
                <w:szCs w:val="20"/>
                <w:lang w:val="en-US" w:eastAsia="zh-CN"/>
              </w:rPr>
              <w:t>1.50</w:t>
            </w:r>
          </w:p>
        </w:tc>
        <w:tc>
          <w:tcPr>
            <w:tcW w:w="1419" w:type="dxa"/>
            <w:shd w:val="clear" w:color="auto" w:fill="BBDA8E"/>
            <w:vAlign w:val="center"/>
          </w:tcPr>
          <w:p w14:paraId="6FB16BDA"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Calibri" w:cs="Times New Roman"/>
                <w:color w:val="000000" w:themeColor="text1"/>
                <w:sz w:val="20"/>
                <w:szCs w:val="20"/>
                <w:lang w:val="en-US" w:eastAsia="zh-CN"/>
              </w:rPr>
              <w:t>1.50</w:t>
            </w:r>
          </w:p>
        </w:tc>
        <w:tc>
          <w:tcPr>
            <w:tcW w:w="1419" w:type="dxa"/>
            <w:shd w:val="clear" w:color="auto" w:fill="E1E696"/>
            <w:vAlign w:val="center"/>
          </w:tcPr>
          <w:p w14:paraId="77EA7231"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Calibri" w:cs="Times New Roman"/>
                <w:color w:val="000000" w:themeColor="text1"/>
                <w:sz w:val="20"/>
                <w:szCs w:val="20"/>
                <w:lang w:val="en-US" w:eastAsia="zh-CN"/>
              </w:rPr>
              <w:t>1.33</w:t>
            </w:r>
          </w:p>
        </w:tc>
        <w:tc>
          <w:tcPr>
            <w:tcW w:w="1419" w:type="dxa"/>
            <w:shd w:val="clear" w:color="auto" w:fill="A5D389"/>
            <w:vAlign w:val="center"/>
          </w:tcPr>
          <w:p w14:paraId="7DFDF04D"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Calibri" w:cs="Times New Roman"/>
                <w:color w:val="000000" w:themeColor="text1"/>
                <w:sz w:val="20"/>
                <w:szCs w:val="20"/>
                <w:lang w:val="en-US" w:eastAsia="zh-CN"/>
              </w:rPr>
              <w:t>1.60</w:t>
            </w:r>
          </w:p>
        </w:tc>
        <w:tc>
          <w:tcPr>
            <w:tcW w:w="1419" w:type="dxa"/>
            <w:shd w:val="clear" w:color="auto" w:fill="68C07C"/>
            <w:vAlign w:val="center"/>
          </w:tcPr>
          <w:p w14:paraId="07F39E7A"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Calibri" w:cs="Times New Roman"/>
                <w:color w:val="000000" w:themeColor="text1"/>
                <w:sz w:val="20"/>
                <w:szCs w:val="20"/>
                <w:lang w:val="en-US" w:eastAsia="zh-CN"/>
              </w:rPr>
              <w:t>1.88</w:t>
            </w:r>
          </w:p>
        </w:tc>
        <w:tc>
          <w:tcPr>
            <w:tcW w:w="1419" w:type="dxa"/>
            <w:shd w:val="clear" w:color="auto" w:fill="BBDA8E"/>
            <w:vAlign w:val="center"/>
          </w:tcPr>
          <w:p w14:paraId="24D203B1"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Calibri" w:cs="Times New Roman"/>
                <w:color w:val="000000" w:themeColor="text1"/>
                <w:sz w:val="20"/>
                <w:szCs w:val="20"/>
                <w:lang w:val="en-US" w:eastAsia="zh-CN"/>
              </w:rPr>
              <w:t>1.50</w:t>
            </w:r>
          </w:p>
        </w:tc>
        <w:tc>
          <w:tcPr>
            <w:tcW w:w="1416" w:type="dxa"/>
            <w:shd w:val="clear" w:color="auto" w:fill="C9DE91"/>
            <w:vAlign w:val="center"/>
          </w:tcPr>
          <w:p w14:paraId="037D8E0D"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Calibri" w:cs="Times New Roman"/>
                <w:color w:val="000000" w:themeColor="text1"/>
                <w:sz w:val="20"/>
                <w:szCs w:val="20"/>
                <w:lang w:val="en-US" w:eastAsia="zh-CN"/>
              </w:rPr>
              <w:t>1.44</w:t>
            </w:r>
          </w:p>
        </w:tc>
        <w:tc>
          <w:tcPr>
            <w:tcW w:w="1914" w:type="dxa"/>
            <w:shd w:val="clear" w:color="auto" w:fill="94CE86"/>
            <w:vAlign w:val="center"/>
          </w:tcPr>
          <w:p w14:paraId="137D08A5"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Calibri" w:cs="Times New Roman"/>
                <w:color w:val="000000" w:themeColor="text1"/>
                <w:sz w:val="20"/>
                <w:szCs w:val="20"/>
                <w:lang w:val="en-US" w:eastAsia="zh-CN"/>
              </w:rPr>
              <w:t>1.68</w:t>
            </w:r>
          </w:p>
        </w:tc>
      </w:tr>
      <w:tr w:rsidR="0A51D0F6" w14:paraId="286D442B" w14:textId="77777777" w:rsidTr="0A51D0F6">
        <w:trPr>
          <w:trHeight w:val="300"/>
        </w:trPr>
        <w:tc>
          <w:tcPr>
            <w:tcW w:w="2608" w:type="dxa"/>
            <w:shd w:val="clear" w:color="auto" w:fill="auto"/>
            <w:vAlign w:val="center"/>
          </w:tcPr>
          <w:p w14:paraId="19F96446"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Times New Roman" w:cs="Times New Roman"/>
                <w:color w:val="000000" w:themeColor="text1"/>
                <w:sz w:val="20"/>
                <w:szCs w:val="20"/>
                <w:lang w:val="en-US" w:eastAsia="ja-JP"/>
              </w:rPr>
              <w:t>Egyptian Muslim sample</w:t>
            </w:r>
          </w:p>
        </w:tc>
        <w:tc>
          <w:tcPr>
            <w:tcW w:w="1420" w:type="dxa"/>
            <w:shd w:val="clear" w:color="auto" w:fill="D6E294"/>
            <w:vAlign w:val="center"/>
          </w:tcPr>
          <w:p w14:paraId="6A4E7650"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Calibri" w:cs="Times New Roman"/>
                <w:color w:val="000000" w:themeColor="text1"/>
                <w:sz w:val="20"/>
                <w:szCs w:val="20"/>
                <w:lang w:val="en-US" w:eastAsia="zh-CN"/>
              </w:rPr>
              <w:t>1.38</w:t>
            </w:r>
          </w:p>
        </w:tc>
        <w:tc>
          <w:tcPr>
            <w:tcW w:w="1419" w:type="dxa"/>
            <w:shd w:val="clear" w:color="auto" w:fill="FFEF9C"/>
            <w:vAlign w:val="center"/>
          </w:tcPr>
          <w:p w14:paraId="301B3E12"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Calibri" w:cs="Times New Roman"/>
                <w:color w:val="000000" w:themeColor="text1"/>
                <w:sz w:val="20"/>
                <w:szCs w:val="20"/>
                <w:lang w:val="en-US" w:eastAsia="zh-CN"/>
              </w:rPr>
              <w:t>1.19</w:t>
            </w:r>
          </w:p>
        </w:tc>
        <w:tc>
          <w:tcPr>
            <w:tcW w:w="1419" w:type="dxa"/>
            <w:shd w:val="clear" w:color="auto" w:fill="E7E897"/>
            <w:vAlign w:val="center"/>
          </w:tcPr>
          <w:p w14:paraId="1805DC88"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Calibri" w:cs="Times New Roman"/>
                <w:color w:val="000000" w:themeColor="text1"/>
                <w:sz w:val="20"/>
                <w:szCs w:val="20"/>
                <w:lang w:val="en-US" w:eastAsia="zh-CN"/>
              </w:rPr>
              <w:t>1.30</w:t>
            </w:r>
          </w:p>
        </w:tc>
        <w:tc>
          <w:tcPr>
            <w:tcW w:w="1419" w:type="dxa"/>
            <w:shd w:val="clear" w:color="auto" w:fill="D1E193"/>
            <w:vAlign w:val="center"/>
          </w:tcPr>
          <w:p w14:paraId="32417FA5"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Calibri" w:cs="Times New Roman"/>
                <w:color w:val="000000" w:themeColor="text1"/>
                <w:sz w:val="20"/>
                <w:szCs w:val="20"/>
                <w:lang w:val="en-US" w:eastAsia="zh-CN"/>
              </w:rPr>
              <w:t>1.40</w:t>
            </w:r>
          </w:p>
        </w:tc>
        <w:tc>
          <w:tcPr>
            <w:tcW w:w="1419" w:type="dxa"/>
            <w:shd w:val="clear" w:color="auto" w:fill="63BE7B"/>
            <w:vAlign w:val="center"/>
          </w:tcPr>
          <w:p w14:paraId="321C767A"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Calibri" w:cs="Times New Roman"/>
                <w:color w:val="000000" w:themeColor="text1"/>
                <w:sz w:val="20"/>
                <w:szCs w:val="20"/>
                <w:lang w:val="en-US" w:eastAsia="zh-CN"/>
              </w:rPr>
              <w:t>1.90</w:t>
            </w:r>
          </w:p>
        </w:tc>
        <w:tc>
          <w:tcPr>
            <w:tcW w:w="1419" w:type="dxa"/>
            <w:shd w:val="clear" w:color="auto" w:fill="96CE86"/>
            <w:vAlign w:val="center"/>
          </w:tcPr>
          <w:p w14:paraId="78783A61"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Calibri" w:cs="Times New Roman"/>
                <w:color w:val="000000" w:themeColor="text1"/>
                <w:sz w:val="20"/>
                <w:szCs w:val="20"/>
                <w:lang w:val="en-US" w:eastAsia="zh-CN"/>
              </w:rPr>
              <w:t>1.67</w:t>
            </w:r>
          </w:p>
        </w:tc>
        <w:tc>
          <w:tcPr>
            <w:tcW w:w="1416" w:type="dxa"/>
            <w:shd w:val="clear" w:color="auto" w:fill="98CF87"/>
            <w:vAlign w:val="center"/>
          </w:tcPr>
          <w:p w14:paraId="186712DA"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Calibri" w:cs="Times New Roman"/>
                <w:color w:val="000000" w:themeColor="text1"/>
                <w:sz w:val="20"/>
                <w:szCs w:val="20"/>
                <w:lang w:val="en-US" w:eastAsia="zh-CN"/>
              </w:rPr>
              <w:t>1.66</w:t>
            </w:r>
          </w:p>
        </w:tc>
        <w:tc>
          <w:tcPr>
            <w:tcW w:w="1914" w:type="dxa"/>
            <w:shd w:val="clear" w:color="auto" w:fill="79C580"/>
            <w:vAlign w:val="center"/>
          </w:tcPr>
          <w:p w14:paraId="0DD81114"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Calibri" w:cs="Times New Roman"/>
                <w:color w:val="000000" w:themeColor="text1"/>
                <w:sz w:val="20"/>
                <w:szCs w:val="20"/>
                <w:lang w:val="en-US" w:eastAsia="zh-CN"/>
              </w:rPr>
              <w:t>1.80</w:t>
            </w:r>
          </w:p>
        </w:tc>
      </w:tr>
      <w:tr w:rsidR="0A51D0F6" w14:paraId="13B9524A" w14:textId="77777777" w:rsidTr="0A51D0F6">
        <w:trPr>
          <w:trHeight w:val="300"/>
        </w:trPr>
        <w:tc>
          <w:tcPr>
            <w:tcW w:w="2608" w:type="dxa"/>
            <w:shd w:val="clear" w:color="auto" w:fill="auto"/>
            <w:vAlign w:val="center"/>
          </w:tcPr>
          <w:p w14:paraId="0BAF611B"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Times New Roman" w:cs="Times New Roman"/>
                <w:color w:val="000000" w:themeColor="text1"/>
                <w:sz w:val="20"/>
                <w:szCs w:val="20"/>
                <w:lang w:val="en-US" w:eastAsia="ja-JP"/>
              </w:rPr>
              <w:t>Greek Cypriot sample</w:t>
            </w:r>
          </w:p>
        </w:tc>
        <w:tc>
          <w:tcPr>
            <w:tcW w:w="1420" w:type="dxa"/>
            <w:shd w:val="clear" w:color="auto" w:fill="E1E696"/>
            <w:vAlign w:val="center"/>
          </w:tcPr>
          <w:p w14:paraId="52BEAFDC"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Calibri" w:cs="Times New Roman"/>
                <w:color w:val="000000" w:themeColor="text1"/>
                <w:sz w:val="20"/>
                <w:szCs w:val="20"/>
                <w:lang w:val="en-US" w:eastAsia="zh-CN"/>
              </w:rPr>
              <w:t>1.33</w:t>
            </w:r>
          </w:p>
        </w:tc>
        <w:tc>
          <w:tcPr>
            <w:tcW w:w="1419" w:type="dxa"/>
            <w:shd w:val="clear" w:color="auto" w:fill="E5E797"/>
            <w:vAlign w:val="center"/>
          </w:tcPr>
          <w:p w14:paraId="5121937D"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Calibri" w:cs="Times New Roman"/>
                <w:color w:val="000000" w:themeColor="text1"/>
                <w:sz w:val="20"/>
                <w:szCs w:val="20"/>
                <w:lang w:val="en-US" w:eastAsia="zh-CN"/>
              </w:rPr>
              <w:t>1.31</w:t>
            </w:r>
          </w:p>
        </w:tc>
        <w:tc>
          <w:tcPr>
            <w:tcW w:w="1419" w:type="dxa"/>
            <w:shd w:val="clear" w:color="auto" w:fill="E1E696"/>
            <w:vAlign w:val="center"/>
          </w:tcPr>
          <w:p w14:paraId="1DD3F881"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Calibri" w:cs="Times New Roman"/>
                <w:color w:val="000000" w:themeColor="text1"/>
                <w:sz w:val="20"/>
                <w:szCs w:val="20"/>
                <w:lang w:val="en-US" w:eastAsia="zh-CN"/>
              </w:rPr>
              <w:t>1.33</w:t>
            </w:r>
          </w:p>
        </w:tc>
        <w:tc>
          <w:tcPr>
            <w:tcW w:w="1419" w:type="dxa"/>
            <w:shd w:val="clear" w:color="auto" w:fill="ACD58B"/>
            <w:vAlign w:val="center"/>
          </w:tcPr>
          <w:p w14:paraId="002A76DE"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Calibri" w:cs="Times New Roman"/>
                <w:color w:val="000000" w:themeColor="text1"/>
                <w:sz w:val="20"/>
                <w:szCs w:val="20"/>
                <w:lang w:val="en-US" w:eastAsia="zh-CN"/>
              </w:rPr>
              <w:t>1.57</w:t>
            </w:r>
          </w:p>
        </w:tc>
        <w:tc>
          <w:tcPr>
            <w:tcW w:w="1419" w:type="dxa"/>
            <w:shd w:val="clear" w:color="auto" w:fill="A1D289"/>
            <w:vAlign w:val="center"/>
          </w:tcPr>
          <w:p w14:paraId="140B6C9B"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Calibri" w:cs="Times New Roman"/>
                <w:color w:val="000000" w:themeColor="text1"/>
                <w:sz w:val="20"/>
                <w:szCs w:val="20"/>
                <w:lang w:val="en-US" w:eastAsia="zh-CN"/>
              </w:rPr>
              <w:t>1.62</w:t>
            </w:r>
          </w:p>
        </w:tc>
        <w:tc>
          <w:tcPr>
            <w:tcW w:w="1419" w:type="dxa"/>
            <w:shd w:val="clear" w:color="auto" w:fill="C0DB8F"/>
            <w:vAlign w:val="center"/>
          </w:tcPr>
          <w:p w14:paraId="5EE6F02A"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Calibri" w:cs="Times New Roman"/>
                <w:color w:val="000000" w:themeColor="text1"/>
                <w:sz w:val="20"/>
                <w:szCs w:val="20"/>
                <w:lang w:val="en-US" w:eastAsia="zh-CN"/>
              </w:rPr>
              <w:t>1.48</w:t>
            </w:r>
          </w:p>
        </w:tc>
        <w:tc>
          <w:tcPr>
            <w:tcW w:w="1416" w:type="dxa"/>
            <w:shd w:val="clear" w:color="auto" w:fill="DAE495"/>
            <w:vAlign w:val="center"/>
          </w:tcPr>
          <w:p w14:paraId="3981C416"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Calibri" w:cs="Times New Roman"/>
                <w:color w:val="000000" w:themeColor="text1"/>
                <w:sz w:val="20"/>
                <w:szCs w:val="20"/>
                <w:lang w:val="en-US" w:eastAsia="zh-CN"/>
              </w:rPr>
              <w:t>1.36</w:t>
            </w:r>
          </w:p>
        </w:tc>
        <w:tc>
          <w:tcPr>
            <w:tcW w:w="1914" w:type="dxa"/>
            <w:shd w:val="clear" w:color="auto" w:fill="AED68B"/>
            <w:vAlign w:val="center"/>
          </w:tcPr>
          <w:p w14:paraId="6203B9CC"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Calibri" w:cs="Times New Roman"/>
                <w:color w:val="000000" w:themeColor="text1"/>
                <w:sz w:val="20"/>
                <w:szCs w:val="20"/>
                <w:lang w:val="en-US" w:eastAsia="zh-CN"/>
              </w:rPr>
              <w:t>1.56</w:t>
            </w:r>
          </w:p>
        </w:tc>
      </w:tr>
      <w:tr w:rsidR="0A51D0F6" w14:paraId="48D0F758" w14:textId="77777777" w:rsidTr="0A51D0F6">
        <w:trPr>
          <w:trHeight w:val="300"/>
        </w:trPr>
        <w:tc>
          <w:tcPr>
            <w:tcW w:w="2608" w:type="dxa"/>
            <w:shd w:val="clear" w:color="auto" w:fill="auto"/>
            <w:vAlign w:val="center"/>
          </w:tcPr>
          <w:p w14:paraId="075F26AD"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Times New Roman" w:cs="Times New Roman"/>
                <w:color w:val="000000" w:themeColor="text1"/>
                <w:sz w:val="20"/>
                <w:szCs w:val="20"/>
                <w:lang w:val="en-US" w:eastAsia="ja-JP"/>
              </w:rPr>
              <w:t>Turkish Cypriot sample</w:t>
            </w:r>
          </w:p>
        </w:tc>
        <w:tc>
          <w:tcPr>
            <w:tcW w:w="1420" w:type="dxa"/>
            <w:shd w:val="clear" w:color="auto" w:fill="CFE092"/>
            <w:vAlign w:val="center"/>
          </w:tcPr>
          <w:p w14:paraId="57BF742F"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Calibri" w:cs="Times New Roman"/>
                <w:color w:val="000000" w:themeColor="text1"/>
                <w:sz w:val="20"/>
                <w:szCs w:val="20"/>
                <w:lang w:val="en-US" w:eastAsia="zh-CN"/>
              </w:rPr>
              <w:t>1.41</w:t>
            </w:r>
          </w:p>
        </w:tc>
        <w:tc>
          <w:tcPr>
            <w:tcW w:w="1419" w:type="dxa"/>
            <w:shd w:val="clear" w:color="auto" w:fill="DFE596"/>
            <w:vAlign w:val="center"/>
          </w:tcPr>
          <w:p w14:paraId="2BEFDB8E"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Calibri" w:cs="Times New Roman"/>
                <w:color w:val="000000" w:themeColor="text1"/>
                <w:sz w:val="20"/>
                <w:szCs w:val="20"/>
                <w:lang w:val="en-US" w:eastAsia="zh-CN"/>
              </w:rPr>
              <w:t>1.34</w:t>
            </w:r>
          </w:p>
        </w:tc>
        <w:tc>
          <w:tcPr>
            <w:tcW w:w="1419" w:type="dxa"/>
            <w:shd w:val="clear" w:color="auto" w:fill="D1E193"/>
            <w:vAlign w:val="center"/>
          </w:tcPr>
          <w:p w14:paraId="3D589461"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Calibri" w:cs="Times New Roman"/>
                <w:color w:val="000000" w:themeColor="text1"/>
                <w:sz w:val="20"/>
                <w:szCs w:val="20"/>
                <w:lang w:val="en-US" w:eastAsia="zh-CN"/>
              </w:rPr>
              <w:t>1.40</w:t>
            </w:r>
          </w:p>
        </w:tc>
        <w:tc>
          <w:tcPr>
            <w:tcW w:w="1419" w:type="dxa"/>
            <w:shd w:val="clear" w:color="auto" w:fill="D6E294"/>
            <w:vAlign w:val="center"/>
          </w:tcPr>
          <w:p w14:paraId="24311884"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Calibri" w:cs="Times New Roman"/>
                <w:color w:val="000000" w:themeColor="text1"/>
                <w:sz w:val="20"/>
                <w:szCs w:val="20"/>
                <w:lang w:val="en-US" w:eastAsia="zh-CN"/>
              </w:rPr>
              <w:t>1.38</w:t>
            </w:r>
          </w:p>
        </w:tc>
        <w:tc>
          <w:tcPr>
            <w:tcW w:w="1419" w:type="dxa"/>
            <w:shd w:val="clear" w:color="auto" w:fill="ACD58B"/>
            <w:vAlign w:val="center"/>
          </w:tcPr>
          <w:p w14:paraId="467999D6"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Calibri" w:cs="Times New Roman"/>
                <w:color w:val="000000" w:themeColor="text1"/>
                <w:sz w:val="20"/>
                <w:szCs w:val="20"/>
                <w:lang w:val="en-US" w:eastAsia="zh-CN"/>
              </w:rPr>
              <w:t>1.57</w:t>
            </w:r>
          </w:p>
        </w:tc>
        <w:tc>
          <w:tcPr>
            <w:tcW w:w="1419" w:type="dxa"/>
            <w:shd w:val="clear" w:color="auto" w:fill="DFE596"/>
            <w:vAlign w:val="center"/>
          </w:tcPr>
          <w:p w14:paraId="7967720E"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Calibri" w:cs="Times New Roman"/>
                <w:color w:val="000000" w:themeColor="text1"/>
                <w:sz w:val="20"/>
                <w:szCs w:val="20"/>
                <w:lang w:val="en-US" w:eastAsia="zh-CN"/>
              </w:rPr>
              <w:t>1.34</w:t>
            </w:r>
          </w:p>
        </w:tc>
        <w:tc>
          <w:tcPr>
            <w:tcW w:w="1416" w:type="dxa"/>
            <w:shd w:val="clear" w:color="auto" w:fill="DFE596"/>
            <w:vAlign w:val="center"/>
          </w:tcPr>
          <w:p w14:paraId="6923E0EB"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Calibri" w:cs="Times New Roman"/>
                <w:color w:val="000000" w:themeColor="text1"/>
                <w:sz w:val="20"/>
                <w:szCs w:val="20"/>
                <w:lang w:val="en-US" w:eastAsia="zh-CN"/>
              </w:rPr>
              <w:t>1.34</w:t>
            </w:r>
          </w:p>
        </w:tc>
        <w:tc>
          <w:tcPr>
            <w:tcW w:w="1914" w:type="dxa"/>
            <w:shd w:val="clear" w:color="auto" w:fill="CDE092"/>
            <w:vAlign w:val="center"/>
          </w:tcPr>
          <w:p w14:paraId="523A91DE"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Calibri" w:cs="Times New Roman"/>
                <w:color w:val="000000" w:themeColor="text1"/>
                <w:sz w:val="20"/>
                <w:szCs w:val="20"/>
                <w:lang w:val="en-US" w:eastAsia="zh-CN"/>
              </w:rPr>
              <w:t>1.42</w:t>
            </w:r>
          </w:p>
        </w:tc>
      </w:tr>
      <w:tr w:rsidR="0A51D0F6" w14:paraId="6695B219" w14:textId="77777777" w:rsidTr="0A51D0F6">
        <w:trPr>
          <w:trHeight w:val="300"/>
        </w:trPr>
        <w:tc>
          <w:tcPr>
            <w:tcW w:w="2608" w:type="dxa"/>
            <w:shd w:val="clear" w:color="auto" w:fill="auto"/>
            <w:vAlign w:val="center"/>
          </w:tcPr>
          <w:p w14:paraId="35741B9B"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Times New Roman" w:cs="Times New Roman"/>
                <w:color w:val="000000" w:themeColor="text1"/>
                <w:sz w:val="20"/>
                <w:szCs w:val="20"/>
                <w:lang w:val="en-US" w:eastAsia="ja-JP"/>
              </w:rPr>
              <w:t>Catholic sample</w:t>
            </w:r>
          </w:p>
        </w:tc>
        <w:tc>
          <w:tcPr>
            <w:tcW w:w="1420" w:type="dxa"/>
            <w:shd w:val="clear" w:color="auto" w:fill="E3E796"/>
            <w:vAlign w:val="center"/>
          </w:tcPr>
          <w:p w14:paraId="65AF33E7"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Calibri" w:cs="Times New Roman"/>
                <w:color w:val="000000" w:themeColor="text1"/>
                <w:sz w:val="20"/>
                <w:szCs w:val="20"/>
                <w:lang w:val="en-US" w:eastAsia="zh-CN"/>
              </w:rPr>
              <w:t>1.32</w:t>
            </w:r>
          </w:p>
        </w:tc>
        <w:tc>
          <w:tcPr>
            <w:tcW w:w="1419" w:type="dxa"/>
            <w:shd w:val="clear" w:color="auto" w:fill="BBDA8E"/>
            <w:vAlign w:val="center"/>
          </w:tcPr>
          <w:p w14:paraId="31B734A0"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Calibri" w:cs="Times New Roman"/>
                <w:color w:val="000000" w:themeColor="text1"/>
                <w:sz w:val="20"/>
                <w:szCs w:val="20"/>
                <w:lang w:val="en-US" w:eastAsia="zh-CN"/>
              </w:rPr>
              <w:t>1.50</w:t>
            </w:r>
          </w:p>
        </w:tc>
        <w:tc>
          <w:tcPr>
            <w:tcW w:w="1419" w:type="dxa"/>
            <w:shd w:val="clear" w:color="auto" w:fill="E3E796"/>
            <w:vAlign w:val="center"/>
          </w:tcPr>
          <w:p w14:paraId="71DE4552"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Calibri" w:cs="Times New Roman"/>
                <w:color w:val="000000" w:themeColor="text1"/>
                <w:sz w:val="20"/>
                <w:szCs w:val="20"/>
                <w:lang w:val="en-US" w:eastAsia="zh-CN"/>
              </w:rPr>
              <w:t>1.32</w:t>
            </w:r>
          </w:p>
        </w:tc>
        <w:tc>
          <w:tcPr>
            <w:tcW w:w="1419" w:type="dxa"/>
            <w:shd w:val="clear" w:color="auto" w:fill="CBDF91"/>
            <w:vAlign w:val="center"/>
          </w:tcPr>
          <w:p w14:paraId="54F3256B"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Calibri" w:cs="Times New Roman"/>
                <w:color w:val="000000" w:themeColor="text1"/>
                <w:sz w:val="20"/>
                <w:szCs w:val="20"/>
                <w:lang w:val="en-US" w:eastAsia="zh-CN"/>
              </w:rPr>
              <w:t>1.43</w:t>
            </w:r>
          </w:p>
        </w:tc>
        <w:tc>
          <w:tcPr>
            <w:tcW w:w="1419" w:type="dxa"/>
            <w:shd w:val="clear" w:color="auto" w:fill="6EC27E"/>
            <w:vAlign w:val="center"/>
          </w:tcPr>
          <w:p w14:paraId="038E93DE"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Calibri" w:cs="Times New Roman"/>
                <w:color w:val="000000" w:themeColor="text1"/>
                <w:sz w:val="20"/>
                <w:szCs w:val="20"/>
                <w:lang w:val="en-US" w:eastAsia="zh-CN"/>
              </w:rPr>
              <w:t>1.85</w:t>
            </w:r>
          </w:p>
        </w:tc>
        <w:tc>
          <w:tcPr>
            <w:tcW w:w="1419" w:type="dxa"/>
            <w:shd w:val="clear" w:color="auto" w:fill="ACD58B"/>
            <w:vAlign w:val="center"/>
          </w:tcPr>
          <w:p w14:paraId="58916D55"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Calibri" w:cs="Times New Roman"/>
                <w:color w:val="000000" w:themeColor="text1"/>
                <w:sz w:val="20"/>
                <w:szCs w:val="20"/>
                <w:lang w:val="en-US" w:eastAsia="zh-CN"/>
              </w:rPr>
              <w:t>1.57</w:t>
            </w:r>
          </w:p>
        </w:tc>
        <w:tc>
          <w:tcPr>
            <w:tcW w:w="1416" w:type="dxa"/>
            <w:shd w:val="clear" w:color="auto" w:fill="CFE092"/>
            <w:vAlign w:val="center"/>
          </w:tcPr>
          <w:p w14:paraId="0707470F"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Calibri" w:cs="Times New Roman"/>
                <w:color w:val="000000" w:themeColor="text1"/>
                <w:sz w:val="20"/>
                <w:szCs w:val="20"/>
                <w:lang w:val="en-US" w:eastAsia="zh-CN"/>
              </w:rPr>
              <w:t>1.41</w:t>
            </w:r>
          </w:p>
        </w:tc>
        <w:tc>
          <w:tcPr>
            <w:tcW w:w="1914" w:type="dxa"/>
            <w:shd w:val="clear" w:color="auto" w:fill="92CD85"/>
            <w:vAlign w:val="center"/>
          </w:tcPr>
          <w:p w14:paraId="2692C114"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Calibri" w:cs="Times New Roman"/>
                <w:color w:val="000000" w:themeColor="text1"/>
                <w:sz w:val="20"/>
                <w:szCs w:val="20"/>
                <w:lang w:val="en-US" w:eastAsia="zh-CN"/>
              </w:rPr>
              <w:t>1.69</w:t>
            </w:r>
          </w:p>
        </w:tc>
      </w:tr>
      <w:tr w:rsidR="0A51D0F6" w14:paraId="3DC37968" w14:textId="77777777" w:rsidTr="0A51D0F6">
        <w:trPr>
          <w:trHeight w:val="300"/>
        </w:trPr>
        <w:tc>
          <w:tcPr>
            <w:tcW w:w="2608" w:type="dxa"/>
            <w:shd w:val="clear" w:color="auto" w:fill="auto"/>
            <w:vAlign w:val="center"/>
          </w:tcPr>
          <w:p w14:paraId="5CF4274E"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Times New Roman" w:cs="Times New Roman"/>
                <w:color w:val="000000" w:themeColor="text1"/>
                <w:sz w:val="20"/>
                <w:szCs w:val="20"/>
                <w:lang w:val="en-US" w:eastAsia="ja-JP"/>
              </w:rPr>
              <w:t>Orthodox sample</w:t>
            </w:r>
          </w:p>
        </w:tc>
        <w:tc>
          <w:tcPr>
            <w:tcW w:w="1420" w:type="dxa"/>
            <w:shd w:val="clear" w:color="auto" w:fill="E7E897"/>
            <w:vAlign w:val="center"/>
          </w:tcPr>
          <w:p w14:paraId="70EFABFA"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Calibri" w:cs="Times New Roman"/>
                <w:color w:val="000000" w:themeColor="text1"/>
                <w:sz w:val="20"/>
                <w:szCs w:val="20"/>
                <w:lang w:val="en-US" w:eastAsia="zh-CN"/>
              </w:rPr>
              <w:t>1.30</w:t>
            </w:r>
          </w:p>
        </w:tc>
        <w:tc>
          <w:tcPr>
            <w:tcW w:w="1419" w:type="dxa"/>
            <w:shd w:val="clear" w:color="auto" w:fill="E3E796"/>
            <w:vAlign w:val="center"/>
          </w:tcPr>
          <w:p w14:paraId="691C052B"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Calibri" w:cs="Times New Roman"/>
                <w:color w:val="000000" w:themeColor="text1"/>
                <w:sz w:val="20"/>
                <w:szCs w:val="20"/>
                <w:lang w:val="en-US" w:eastAsia="zh-CN"/>
              </w:rPr>
              <w:t>1.32</w:t>
            </w:r>
          </w:p>
        </w:tc>
        <w:tc>
          <w:tcPr>
            <w:tcW w:w="1419" w:type="dxa"/>
            <w:shd w:val="clear" w:color="auto" w:fill="E3E796"/>
            <w:vAlign w:val="center"/>
          </w:tcPr>
          <w:p w14:paraId="63F40B38"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Calibri" w:cs="Times New Roman"/>
                <w:color w:val="000000" w:themeColor="text1"/>
                <w:sz w:val="20"/>
                <w:szCs w:val="20"/>
                <w:lang w:val="en-US" w:eastAsia="zh-CN"/>
              </w:rPr>
              <w:t>1.32</w:t>
            </w:r>
          </w:p>
        </w:tc>
        <w:tc>
          <w:tcPr>
            <w:tcW w:w="1419" w:type="dxa"/>
            <w:shd w:val="clear" w:color="auto" w:fill="B7D98D"/>
            <w:vAlign w:val="center"/>
          </w:tcPr>
          <w:p w14:paraId="0C099374"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Calibri" w:cs="Times New Roman"/>
                <w:color w:val="000000" w:themeColor="text1"/>
                <w:sz w:val="20"/>
                <w:szCs w:val="20"/>
                <w:lang w:val="en-US" w:eastAsia="zh-CN"/>
              </w:rPr>
              <w:t>1.52</w:t>
            </w:r>
          </w:p>
        </w:tc>
        <w:tc>
          <w:tcPr>
            <w:tcW w:w="1419" w:type="dxa"/>
            <w:shd w:val="clear" w:color="auto" w:fill="A8D48A"/>
            <w:vAlign w:val="center"/>
          </w:tcPr>
          <w:p w14:paraId="3248C632"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Calibri" w:cs="Times New Roman"/>
                <w:color w:val="000000" w:themeColor="text1"/>
                <w:sz w:val="20"/>
                <w:szCs w:val="20"/>
                <w:lang w:val="en-US" w:eastAsia="zh-CN"/>
              </w:rPr>
              <w:t>1.59</w:t>
            </w:r>
          </w:p>
        </w:tc>
        <w:tc>
          <w:tcPr>
            <w:tcW w:w="1419" w:type="dxa"/>
            <w:shd w:val="clear" w:color="auto" w:fill="C4DD90"/>
            <w:vAlign w:val="center"/>
          </w:tcPr>
          <w:p w14:paraId="3FF099D9"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Calibri" w:cs="Times New Roman"/>
                <w:color w:val="000000" w:themeColor="text1"/>
                <w:sz w:val="20"/>
                <w:szCs w:val="20"/>
                <w:lang w:val="en-US" w:eastAsia="zh-CN"/>
              </w:rPr>
              <w:t>1.46</w:t>
            </w:r>
          </w:p>
        </w:tc>
        <w:tc>
          <w:tcPr>
            <w:tcW w:w="1416" w:type="dxa"/>
            <w:shd w:val="clear" w:color="auto" w:fill="E7E897"/>
            <w:vAlign w:val="center"/>
          </w:tcPr>
          <w:p w14:paraId="705C1904"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Calibri" w:cs="Times New Roman"/>
                <w:color w:val="000000" w:themeColor="text1"/>
                <w:sz w:val="20"/>
                <w:szCs w:val="20"/>
                <w:lang w:val="en-US" w:eastAsia="zh-CN"/>
              </w:rPr>
              <w:t>1.30</w:t>
            </w:r>
          </w:p>
        </w:tc>
        <w:tc>
          <w:tcPr>
            <w:tcW w:w="1914" w:type="dxa"/>
            <w:shd w:val="clear" w:color="auto" w:fill="CDE092"/>
            <w:vAlign w:val="center"/>
          </w:tcPr>
          <w:p w14:paraId="32601FCB"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Calibri" w:cs="Times New Roman"/>
                <w:color w:val="000000" w:themeColor="text1"/>
                <w:sz w:val="20"/>
                <w:szCs w:val="20"/>
                <w:lang w:val="en-US" w:eastAsia="zh-CN"/>
              </w:rPr>
              <w:t>1.42</w:t>
            </w:r>
          </w:p>
        </w:tc>
      </w:tr>
      <w:tr w:rsidR="0A51D0F6" w14:paraId="4DB55282" w14:textId="77777777" w:rsidTr="0A51D0F6">
        <w:trPr>
          <w:trHeight w:val="300"/>
        </w:trPr>
        <w:tc>
          <w:tcPr>
            <w:tcW w:w="2608" w:type="dxa"/>
            <w:shd w:val="clear" w:color="auto" w:fill="auto"/>
            <w:vAlign w:val="center"/>
          </w:tcPr>
          <w:p w14:paraId="587DCC2A"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Times New Roman" w:cs="Times New Roman"/>
                <w:color w:val="000000" w:themeColor="text1"/>
                <w:sz w:val="20"/>
                <w:szCs w:val="20"/>
                <w:lang w:val="en-US" w:eastAsia="ja-JP"/>
              </w:rPr>
              <w:t xml:space="preserve">Lebanese Christian sample </w:t>
            </w:r>
          </w:p>
        </w:tc>
        <w:tc>
          <w:tcPr>
            <w:tcW w:w="1420" w:type="dxa"/>
            <w:shd w:val="clear" w:color="auto" w:fill="D8E394"/>
            <w:vAlign w:val="center"/>
          </w:tcPr>
          <w:p w14:paraId="62B9D8EC"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Calibri" w:cs="Times New Roman"/>
                <w:color w:val="000000" w:themeColor="text1"/>
                <w:sz w:val="20"/>
                <w:szCs w:val="20"/>
                <w:lang w:val="en-US" w:eastAsia="zh-CN"/>
              </w:rPr>
              <w:t>1.37</w:t>
            </w:r>
          </w:p>
        </w:tc>
        <w:tc>
          <w:tcPr>
            <w:tcW w:w="1419" w:type="dxa"/>
            <w:shd w:val="clear" w:color="auto" w:fill="E3E796"/>
            <w:vAlign w:val="center"/>
          </w:tcPr>
          <w:p w14:paraId="404F6539"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Calibri" w:cs="Times New Roman"/>
                <w:color w:val="000000" w:themeColor="text1"/>
                <w:sz w:val="20"/>
                <w:szCs w:val="20"/>
                <w:lang w:val="en-US" w:eastAsia="zh-CN"/>
              </w:rPr>
              <w:t>1.32</w:t>
            </w:r>
          </w:p>
        </w:tc>
        <w:tc>
          <w:tcPr>
            <w:tcW w:w="1419" w:type="dxa"/>
            <w:shd w:val="clear" w:color="auto" w:fill="CBDF91"/>
            <w:vAlign w:val="center"/>
          </w:tcPr>
          <w:p w14:paraId="3AAF38FE"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Calibri" w:cs="Times New Roman"/>
                <w:color w:val="000000" w:themeColor="text1"/>
                <w:sz w:val="20"/>
                <w:szCs w:val="20"/>
                <w:lang w:val="en-US" w:eastAsia="zh-CN"/>
              </w:rPr>
              <w:t>1.43</w:t>
            </w:r>
          </w:p>
        </w:tc>
        <w:tc>
          <w:tcPr>
            <w:tcW w:w="1419" w:type="dxa"/>
            <w:shd w:val="clear" w:color="auto" w:fill="71C37E"/>
            <w:vAlign w:val="center"/>
          </w:tcPr>
          <w:p w14:paraId="367DDD3F"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Calibri" w:cs="Times New Roman"/>
                <w:color w:val="000000" w:themeColor="text1"/>
                <w:sz w:val="20"/>
                <w:szCs w:val="20"/>
                <w:lang w:val="en-US" w:eastAsia="zh-CN"/>
              </w:rPr>
              <w:t>1.84</w:t>
            </w:r>
          </w:p>
        </w:tc>
        <w:tc>
          <w:tcPr>
            <w:tcW w:w="1419" w:type="dxa"/>
            <w:shd w:val="clear" w:color="auto" w:fill="8BCB84"/>
            <w:vAlign w:val="center"/>
          </w:tcPr>
          <w:p w14:paraId="095935C4"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Calibri" w:cs="Times New Roman"/>
                <w:color w:val="000000" w:themeColor="text1"/>
                <w:sz w:val="20"/>
                <w:szCs w:val="20"/>
                <w:lang w:val="en-US" w:eastAsia="zh-CN"/>
              </w:rPr>
              <w:t>1.72</w:t>
            </w:r>
          </w:p>
        </w:tc>
        <w:tc>
          <w:tcPr>
            <w:tcW w:w="1419" w:type="dxa"/>
            <w:shd w:val="clear" w:color="auto" w:fill="C9DE91"/>
            <w:vAlign w:val="center"/>
          </w:tcPr>
          <w:p w14:paraId="32080CB2"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Calibri" w:cs="Times New Roman"/>
                <w:color w:val="000000" w:themeColor="text1"/>
                <w:sz w:val="20"/>
                <w:szCs w:val="20"/>
                <w:lang w:val="en-US" w:eastAsia="zh-CN"/>
              </w:rPr>
              <w:t>1.44</w:t>
            </w:r>
          </w:p>
        </w:tc>
        <w:tc>
          <w:tcPr>
            <w:tcW w:w="1416" w:type="dxa"/>
            <w:shd w:val="clear" w:color="auto" w:fill="BBDA8E"/>
            <w:vAlign w:val="center"/>
          </w:tcPr>
          <w:p w14:paraId="10C0A463"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Calibri" w:cs="Times New Roman"/>
                <w:color w:val="000000" w:themeColor="text1"/>
                <w:sz w:val="20"/>
                <w:szCs w:val="20"/>
                <w:lang w:val="en-US" w:eastAsia="zh-CN"/>
              </w:rPr>
              <w:t>1.50</w:t>
            </w:r>
          </w:p>
        </w:tc>
        <w:tc>
          <w:tcPr>
            <w:tcW w:w="1914" w:type="dxa"/>
            <w:shd w:val="clear" w:color="auto" w:fill="DAE495"/>
            <w:vAlign w:val="center"/>
          </w:tcPr>
          <w:p w14:paraId="68DD6A5E" w14:textId="77777777" w:rsidR="0A51D0F6" w:rsidRDefault="0A51D0F6" w:rsidP="0A51D0F6">
            <w:pPr>
              <w:spacing w:line="240" w:lineRule="auto"/>
              <w:ind w:firstLine="0"/>
              <w:jc w:val="center"/>
              <w:rPr>
                <w:rFonts w:eastAsia="Times New Roman" w:cs="Times New Roman"/>
                <w:color w:val="000000" w:themeColor="text1"/>
                <w:sz w:val="20"/>
                <w:szCs w:val="20"/>
                <w:lang w:val="en-US" w:eastAsia="ja-JP"/>
              </w:rPr>
            </w:pPr>
            <w:r w:rsidRPr="0A51D0F6">
              <w:rPr>
                <w:rFonts w:eastAsia="Calibri" w:cs="Times New Roman"/>
                <w:color w:val="000000" w:themeColor="text1"/>
                <w:sz w:val="20"/>
                <w:szCs w:val="20"/>
                <w:lang w:val="en-US" w:eastAsia="zh-CN"/>
              </w:rPr>
              <w:t>1.36</w:t>
            </w:r>
          </w:p>
        </w:tc>
      </w:tr>
    </w:tbl>
    <w:p w14:paraId="65B44BDE" w14:textId="77777777" w:rsidR="002E1B12" w:rsidRDefault="002E1B12" w:rsidP="0A51D0F6">
      <w:pPr>
        <w:spacing w:line="240" w:lineRule="auto"/>
        <w:ind w:firstLine="0"/>
        <w:rPr>
          <w:rFonts w:eastAsia="Calibri" w:cs="Times New Roman"/>
          <w:color w:val="000000" w:themeColor="text1"/>
          <w:sz w:val="22"/>
          <w:highlight w:val="white"/>
          <w:lang w:val="en-US" w:eastAsia="zh-CN"/>
        </w:rPr>
      </w:pPr>
    </w:p>
    <w:p w14:paraId="00E2552F" w14:textId="77777777" w:rsidR="002E1B12" w:rsidRDefault="7044D8A0" w:rsidP="0A51D0F6">
      <w:pPr>
        <w:spacing w:line="240" w:lineRule="auto"/>
        <w:ind w:firstLine="0"/>
        <w:rPr>
          <w:rFonts w:eastAsia="Calibri" w:cs="Times New Roman"/>
          <w:color w:val="000000" w:themeColor="text1"/>
          <w:sz w:val="22"/>
          <w:highlight w:val="white"/>
          <w:lang w:val="en-US" w:eastAsia="zh-CN"/>
        </w:rPr>
      </w:pPr>
      <w:r w:rsidRPr="0A51D0F6">
        <w:rPr>
          <w:rFonts w:eastAsia="Calibri" w:cs="Times New Roman"/>
          <w:color w:val="000000" w:themeColor="text1"/>
          <w:sz w:val="22"/>
          <w:highlight w:val="white"/>
          <w:lang w:val="en-US" w:eastAsia="zh-CN"/>
        </w:rPr>
        <w:t xml:space="preserve">Note: </w:t>
      </w:r>
      <w:r w:rsidRPr="0A51D0F6">
        <w:rPr>
          <w:rFonts w:eastAsia="Calibri" w:cs="Times New Roman"/>
          <w:i/>
          <w:iCs/>
          <w:color w:val="000000" w:themeColor="text1"/>
          <w:sz w:val="22"/>
          <w:highlight w:val="white"/>
          <w:lang w:val="en-US" w:eastAsia="zh-CN"/>
        </w:rPr>
        <w:t>SD</w:t>
      </w:r>
      <w:r w:rsidRPr="0A51D0F6">
        <w:rPr>
          <w:rFonts w:eastAsia="Calibri" w:cs="Times New Roman"/>
          <w:color w:val="000000" w:themeColor="text1"/>
          <w:sz w:val="22"/>
          <w:highlight w:val="white"/>
          <w:lang w:val="en-US" w:eastAsia="zh-CN"/>
        </w:rPr>
        <w:t>s increase in size as color move from yellow to green.</w:t>
      </w:r>
    </w:p>
    <w:p w14:paraId="0E8C7DF0" w14:textId="502A7786" w:rsidR="002E1B12" w:rsidRDefault="002E1B12" w:rsidP="0A51D0F6">
      <w:pPr>
        <w:spacing w:line="240" w:lineRule="auto"/>
      </w:pPr>
      <w:r>
        <w:br w:type="page"/>
      </w:r>
    </w:p>
    <w:p w14:paraId="597BB2A5" w14:textId="1A84AD4B" w:rsidR="002E1B12" w:rsidRDefault="002E1B12" w:rsidP="0A51D0F6">
      <w:pPr>
        <w:pBdr>
          <w:top w:val="nil"/>
          <w:left w:val="nil"/>
          <w:bottom w:val="nil"/>
          <w:right w:val="nil"/>
          <w:between w:val="nil"/>
        </w:pBdr>
        <w:spacing w:line="240" w:lineRule="auto"/>
        <w:ind w:firstLine="0"/>
        <w:rPr>
          <w:rFonts w:cs="Times New Roman"/>
          <w:b/>
          <w:bCs/>
          <w:color w:val="000000"/>
          <w:sz w:val="22"/>
          <w:lang w:val="en-US" w:eastAsia="zh-CN"/>
        </w:rPr>
      </w:pPr>
      <w:r w:rsidRPr="0A51D0F6">
        <w:rPr>
          <w:rFonts w:eastAsia="Calibri" w:cs="Times New Roman"/>
          <w:b/>
          <w:bCs/>
          <w:color w:val="000000" w:themeColor="text1"/>
          <w:sz w:val="22"/>
          <w:highlight w:val="white"/>
          <w:lang w:val="en-US" w:eastAsia="zh-CN"/>
        </w:rPr>
        <w:t xml:space="preserve">Table </w:t>
      </w:r>
      <w:r w:rsidRPr="0A51D0F6">
        <w:rPr>
          <w:rFonts w:cs="Times New Roman"/>
          <w:b/>
          <w:bCs/>
          <w:color w:val="000000" w:themeColor="text1"/>
          <w:sz w:val="22"/>
          <w:highlight w:val="white"/>
          <w:lang w:val="en-US" w:eastAsia="zh-CN"/>
        </w:rPr>
        <w:t>S</w:t>
      </w:r>
      <w:r w:rsidRPr="0A51D0F6">
        <w:rPr>
          <w:rFonts w:eastAsia="Calibri" w:cs="Times New Roman"/>
          <w:b/>
          <w:bCs/>
          <w:color w:val="000000" w:themeColor="text1"/>
          <w:sz w:val="22"/>
          <w:highlight w:val="white"/>
          <w:lang w:val="en-US" w:eastAsia="zh-CN"/>
        </w:rPr>
        <w:t>12</w:t>
      </w:r>
      <w:r w:rsidR="6CF026A1" w:rsidRPr="0A51D0F6">
        <w:rPr>
          <w:rFonts w:eastAsia="Calibri" w:cs="Times New Roman"/>
          <w:b/>
          <w:bCs/>
          <w:color w:val="000000" w:themeColor="text1"/>
          <w:sz w:val="22"/>
          <w:highlight w:val="white"/>
          <w:lang w:val="en-US" w:eastAsia="zh-CN"/>
        </w:rPr>
        <w:t>d</w:t>
      </w:r>
      <w:r w:rsidRPr="0A51D0F6">
        <w:rPr>
          <w:rFonts w:cs="Times New Roman"/>
          <w:b/>
          <w:bCs/>
          <w:color w:val="000000" w:themeColor="text1"/>
          <w:sz w:val="22"/>
          <w:lang w:val="en-US" w:eastAsia="zh-CN"/>
        </w:rPr>
        <w:t xml:space="preserve"> </w:t>
      </w:r>
    </w:p>
    <w:p w14:paraId="798145A5" w14:textId="77777777" w:rsidR="002E1B12" w:rsidRPr="003B58FE" w:rsidRDefault="002E1B12" w:rsidP="002E1B12">
      <w:pPr>
        <w:pBdr>
          <w:top w:val="nil"/>
          <w:left w:val="nil"/>
          <w:bottom w:val="nil"/>
          <w:right w:val="nil"/>
          <w:between w:val="nil"/>
        </w:pBdr>
        <w:spacing w:line="240" w:lineRule="auto"/>
        <w:ind w:firstLine="0"/>
        <w:rPr>
          <w:rFonts w:cs="Times New Roman"/>
          <w:b/>
          <w:color w:val="000000"/>
          <w:sz w:val="22"/>
          <w:highlight w:val="white"/>
          <w:lang w:val="en-US" w:eastAsia="zh-CN"/>
        </w:rPr>
      </w:pPr>
    </w:p>
    <w:p w14:paraId="6F59C5BF" w14:textId="77777777" w:rsidR="002E1B12" w:rsidRDefault="002E1B12" w:rsidP="002E1B12">
      <w:pPr>
        <w:pBdr>
          <w:top w:val="nil"/>
          <w:left w:val="nil"/>
          <w:bottom w:val="nil"/>
          <w:right w:val="nil"/>
          <w:between w:val="nil"/>
        </w:pBdr>
        <w:spacing w:line="240" w:lineRule="auto"/>
        <w:ind w:firstLine="0"/>
        <w:rPr>
          <w:rFonts w:eastAsia="Calibri" w:cs="Times New Roman"/>
          <w:i/>
          <w:color w:val="000000"/>
          <w:sz w:val="22"/>
          <w:lang w:val="en-US" w:eastAsia="zh-CN"/>
        </w:rPr>
      </w:pPr>
      <w:r w:rsidRPr="003B58FE">
        <w:rPr>
          <w:rFonts w:eastAsia="Calibri" w:cs="Times New Roman"/>
          <w:i/>
          <w:color w:val="000000"/>
          <w:sz w:val="22"/>
          <w:lang w:val="en-US" w:eastAsia="zh-CN"/>
        </w:rPr>
        <w:t>Heatmap of Variability in Social Orientation Measures</w:t>
      </w:r>
    </w:p>
    <w:p w14:paraId="6204257F" w14:textId="77777777" w:rsidR="002E1B12" w:rsidRPr="003B58FE" w:rsidRDefault="002E1B12" w:rsidP="002E1B12">
      <w:pPr>
        <w:pBdr>
          <w:top w:val="nil"/>
          <w:left w:val="nil"/>
          <w:bottom w:val="nil"/>
          <w:right w:val="nil"/>
          <w:between w:val="nil"/>
        </w:pBdr>
        <w:spacing w:line="240" w:lineRule="auto"/>
        <w:ind w:firstLine="0"/>
        <w:rPr>
          <w:rFonts w:eastAsia="Times New Roman" w:cs="Times New Roman"/>
          <w:color w:val="000000"/>
          <w:szCs w:val="24"/>
          <w:lang w:val="en-US" w:eastAsia="zh-C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41"/>
        <w:gridCol w:w="1719"/>
        <w:gridCol w:w="1718"/>
        <w:gridCol w:w="1718"/>
        <w:gridCol w:w="1718"/>
        <w:gridCol w:w="1718"/>
        <w:gridCol w:w="1716"/>
      </w:tblGrid>
      <w:tr w:rsidR="002E1B12" w:rsidRPr="003B58FE" w14:paraId="7E868E3B" w14:textId="77777777">
        <w:trPr>
          <w:trHeight w:val="675"/>
        </w:trPr>
        <w:tc>
          <w:tcPr>
            <w:tcW w:w="1305" w:type="pct"/>
            <w:shd w:val="clear" w:color="auto" w:fill="auto"/>
            <w:vAlign w:val="center"/>
            <w:hideMark/>
          </w:tcPr>
          <w:p w14:paraId="541F75BE" w14:textId="77777777" w:rsidR="002E1B12" w:rsidRPr="003B58FE" w:rsidRDefault="002E1B12">
            <w:pPr>
              <w:spacing w:line="240" w:lineRule="auto"/>
              <w:ind w:firstLine="0"/>
              <w:jc w:val="center"/>
              <w:rPr>
                <w:rFonts w:eastAsia="Times New Roman" w:cs="Times New Roman"/>
                <w:b/>
                <w:bCs/>
                <w:color w:val="000000"/>
                <w:sz w:val="22"/>
                <w:u w:val="single"/>
                <w:lang w:val="en-US" w:eastAsia="ja-JP"/>
              </w:rPr>
            </w:pPr>
            <w:r w:rsidRPr="003B58FE">
              <w:rPr>
                <w:rFonts w:eastAsia="Times New Roman" w:cs="Times New Roman"/>
                <w:b/>
                <w:bCs/>
                <w:color w:val="000000"/>
                <w:sz w:val="22"/>
                <w:u w:val="single"/>
                <w:lang w:val="en-US" w:eastAsia="ja-JP"/>
              </w:rPr>
              <w:t xml:space="preserve">Social Orientation </w:t>
            </w:r>
            <w:r w:rsidRPr="003B58FE">
              <w:rPr>
                <w:rFonts w:eastAsia="Times New Roman" w:cs="Times New Roman"/>
                <w:b/>
                <w:bCs/>
                <w:color w:val="000000"/>
                <w:sz w:val="22"/>
                <w:u w:val="single"/>
                <w:lang w:val="en-US" w:eastAsia="ja-JP"/>
              </w:rPr>
              <w:br/>
              <w:t>Measures</w:t>
            </w:r>
          </w:p>
        </w:tc>
        <w:tc>
          <w:tcPr>
            <w:tcW w:w="616" w:type="pct"/>
            <w:shd w:val="clear" w:color="auto" w:fill="auto"/>
            <w:vAlign w:val="center"/>
            <w:hideMark/>
          </w:tcPr>
          <w:p w14:paraId="55F4D67C" w14:textId="77777777" w:rsidR="002E1B12" w:rsidRPr="003B58FE" w:rsidRDefault="002E1B12">
            <w:pPr>
              <w:spacing w:line="240" w:lineRule="auto"/>
              <w:ind w:firstLine="0"/>
              <w:jc w:val="center"/>
              <w:rPr>
                <w:rFonts w:eastAsia="Times New Roman" w:cs="Times New Roman"/>
                <w:b/>
                <w:bCs/>
                <w:color w:val="000000"/>
                <w:sz w:val="22"/>
                <w:lang w:val="en-US" w:eastAsia="ja-JP"/>
              </w:rPr>
            </w:pPr>
            <w:r w:rsidRPr="003B58FE">
              <w:rPr>
                <w:rFonts w:eastAsia="Times New Roman" w:cs="Times New Roman"/>
                <w:b/>
                <w:bCs/>
                <w:color w:val="000000"/>
                <w:sz w:val="22"/>
                <w:lang w:val="en-US" w:eastAsia="ja-JP"/>
              </w:rPr>
              <w:t xml:space="preserve">Engaging Emotion </w:t>
            </w:r>
            <w:r w:rsidRPr="003B58FE">
              <w:rPr>
                <w:rFonts w:eastAsia="Times New Roman" w:cs="Times New Roman"/>
                <w:b/>
                <w:bCs/>
                <w:color w:val="000000"/>
                <w:sz w:val="22"/>
                <w:lang w:val="en-US" w:eastAsia="ja-JP"/>
              </w:rPr>
              <w:br/>
              <w:t>Bias</w:t>
            </w:r>
          </w:p>
        </w:tc>
        <w:tc>
          <w:tcPr>
            <w:tcW w:w="616" w:type="pct"/>
            <w:shd w:val="clear" w:color="auto" w:fill="auto"/>
            <w:vAlign w:val="center"/>
            <w:hideMark/>
          </w:tcPr>
          <w:p w14:paraId="2CD5326F" w14:textId="77777777" w:rsidR="002E1B12" w:rsidRPr="003B58FE" w:rsidRDefault="002E1B12">
            <w:pPr>
              <w:spacing w:line="240" w:lineRule="auto"/>
              <w:ind w:firstLine="0"/>
              <w:jc w:val="center"/>
              <w:rPr>
                <w:rFonts w:eastAsia="Times New Roman" w:cs="Times New Roman"/>
                <w:b/>
                <w:bCs/>
                <w:color w:val="000000"/>
                <w:sz w:val="22"/>
                <w:lang w:val="en-US" w:eastAsia="ja-JP"/>
              </w:rPr>
            </w:pPr>
            <w:r w:rsidRPr="003B58FE">
              <w:rPr>
                <w:rFonts w:eastAsia="Times New Roman" w:cs="Times New Roman"/>
                <w:b/>
                <w:bCs/>
                <w:color w:val="000000"/>
                <w:sz w:val="22"/>
                <w:lang w:val="en-US" w:eastAsia="ja-JP"/>
              </w:rPr>
              <w:t xml:space="preserve">Social Happiness </w:t>
            </w:r>
            <w:r w:rsidRPr="003B58FE">
              <w:rPr>
                <w:rFonts w:eastAsia="Times New Roman" w:cs="Times New Roman"/>
                <w:b/>
                <w:bCs/>
                <w:color w:val="000000"/>
                <w:sz w:val="22"/>
                <w:lang w:val="en-US" w:eastAsia="ja-JP"/>
              </w:rPr>
              <w:br/>
              <w:t>Bias</w:t>
            </w:r>
          </w:p>
        </w:tc>
        <w:tc>
          <w:tcPr>
            <w:tcW w:w="616" w:type="pct"/>
            <w:shd w:val="clear" w:color="auto" w:fill="auto"/>
            <w:noWrap/>
            <w:vAlign w:val="center"/>
            <w:hideMark/>
          </w:tcPr>
          <w:p w14:paraId="09FC8892" w14:textId="77777777" w:rsidR="002E1B12" w:rsidRPr="003B58FE" w:rsidRDefault="002E1B12">
            <w:pPr>
              <w:spacing w:line="240" w:lineRule="auto"/>
              <w:ind w:firstLine="0"/>
              <w:jc w:val="center"/>
              <w:rPr>
                <w:rFonts w:eastAsia="Times New Roman" w:cs="Times New Roman"/>
                <w:b/>
                <w:bCs/>
                <w:color w:val="000000"/>
                <w:sz w:val="22"/>
                <w:lang w:val="en-US" w:eastAsia="ja-JP"/>
              </w:rPr>
            </w:pPr>
            <w:r w:rsidRPr="003B58FE">
              <w:rPr>
                <w:rFonts w:eastAsia="Times New Roman" w:cs="Times New Roman"/>
                <w:b/>
                <w:bCs/>
                <w:color w:val="000000"/>
                <w:sz w:val="22"/>
                <w:lang w:val="en-US" w:eastAsia="ja-JP"/>
              </w:rPr>
              <w:t>Self-Inflation</w:t>
            </w:r>
          </w:p>
        </w:tc>
        <w:tc>
          <w:tcPr>
            <w:tcW w:w="616" w:type="pct"/>
            <w:shd w:val="clear" w:color="auto" w:fill="auto"/>
            <w:vAlign w:val="center"/>
            <w:hideMark/>
          </w:tcPr>
          <w:p w14:paraId="380FFE04" w14:textId="77777777" w:rsidR="002E1B12" w:rsidRPr="003B58FE" w:rsidRDefault="002E1B12">
            <w:pPr>
              <w:spacing w:line="240" w:lineRule="auto"/>
              <w:ind w:firstLine="0"/>
              <w:jc w:val="center"/>
              <w:rPr>
                <w:rFonts w:eastAsia="Times New Roman" w:cs="Times New Roman"/>
                <w:b/>
                <w:bCs/>
                <w:color w:val="000000"/>
                <w:sz w:val="22"/>
                <w:lang w:val="en-US" w:eastAsia="ja-JP"/>
              </w:rPr>
            </w:pPr>
            <w:r w:rsidRPr="003B58FE">
              <w:rPr>
                <w:rFonts w:eastAsia="Times New Roman" w:cs="Times New Roman"/>
                <w:b/>
                <w:bCs/>
                <w:color w:val="000000"/>
                <w:sz w:val="22"/>
                <w:lang w:val="en-US" w:eastAsia="ja-JP"/>
              </w:rPr>
              <w:t xml:space="preserve">Ingroup Closeness </w:t>
            </w:r>
            <w:r w:rsidRPr="003B58FE">
              <w:rPr>
                <w:rFonts w:eastAsia="Times New Roman" w:cs="Times New Roman"/>
                <w:b/>
                <w:bCs/>
                <w:color w:val="000000"/>
                <w:sz w:val="22"/>
                <w:lang w:val="en-US" w:eastAsia="ja-JP"/>
              </w:rPr>
              <w:br/>
              <w:t>Bias</w:t>
            </w:r>
          </w:p>
        </w:tc>
        <w:tc>
          <w:tcPr>
            <w:tcW w:w="616" w:type="pct"/>
            <w:shd w:val="clear" w:color="auto" w:fill="auto"/>
            <w:noWrap/>
            <w:vAlign w:val="center"/>
            <w:hideMark/>
          </w:tcPr>
          <w:p w14:paraId="5890A30A" w14:textId="77777777" w:rsidR="002E1B12" w:rsidRPr="003B58FE" w:rsidRDefault="002E1B12">
            <w:pPr>
              <w:spacing w:line="240" w:lineRule="auto"/>
              <w:ind w:firstLine="0"/>
              <w:jc w:val="center"/>
              <w:rPr>
                <w:rFonts w:eastAsia="Times New Roman" w:cs="Times New Roman"/>
                <w:b/>
                <w:bCs/>
                <w:color w:val="000000"/>
                <w:sz w:val="22"/>
                <w:lang w:val="en-US" w:eastAsia="ja-JP"/>
              </w:rPr>
            </w:pPr>
            <w:r w:rsidRPr="003B58FE">
              <w:rPr>
                <w:rFonts w:eastAsia="Times New Roman" w:cs="Times New Roman"/>
                <w:b/>
                <w:bCs/>
                <w:color w:val="000000"/>
                <w:sz w:val="22"/>
                <w:lang w:val="en-US" w:eastAsia="ja-JP"/>
              </w:rPr>
              <w:t>Loyalty</w:t>
            </w:r>
          </w:p>
        </w:tc>
        <w:tc>
          <w:tcPr>
            <w:tcW w:w="615" w:type="pct"/>
            <w:shd w:val="clear" w:color="auto" w:fill="auto"/>
            <w:noWrap/>
            <w:vAlign w:val="center"/>
            <w:hideMark/>
          </w:tcPr>
          <w:p w14:paraId="3FCB8A54" w14:textId="77777777" w:rsidR="002E1B12" w:rsidRPr="003B58FE" w:rsidRDefault="002E1B12">
            <w:pPr>
              <w:spacing w:line="240" w:lineRule="auto"/>
              <w:ind w:firstLine="0"/>
              <w:jc w:val="center"/>
              <w:rPr>
                <w:rFonts w:eastAsia="Times New Roman" w:cs="Times New Roman"/>
                <w:b/>
                <w:bCs/>
                <w:color w:val="000000"/>
                <w:sz w:val="22"/>
                <w:lang w:val="en-US" w:eastAsia="ja-JP"/>
              </w:rPr>
            </w:pPr>
            <w:r w:rsidRPr="003B58FE">
              <w:rPr>
                <w:rFonts w:eastAsia="Times New Roman" w:cs="Times New Roman"/>
                <w:b/>
                <w:bCs/>
                <w:color w:val="000000"/>
                <w:sz w:val="22"/>
                <w:lang w:val="en-US" w:eastAsia="ja-JP"/>
              </w:rPr>
              <w:t>Nepotism</w:t>
            </w:r>
          </w:p>
        </w:tc>
      </w:tr>
      <w:tr w:rsidR="002E1B12" w:rsidRPr="003B58FE" w14:paraId="31EBF8EE" w14:textId="77777777">
        <w:trPr>
          <w:trHeight w:val="315"/>
        </w:trPr>
        <w:tc>
          <w:tcPr>
            <w:tcW w:w="1305" w:type="pct"/>
            <w:shd w:val="clear" w:color="auto" w:fill="auto"/>
            <w:noWrap/>
            <w:vAlign w:val="center"/>
            <w:hideMark/>
          </w:tcPr>
          <w:p w14:paraId="0B0B65D9" w14:textId="77777777" w:rsidR="002E1B12" w:rsidRPr="003B58FE" w:rsidRDefault="002E1B12">
            <w:pPr>
              <w:spacing w:line="240" w:lineRule="auto"/>
              <w:ind w:firstLine="0"/>
              <w:jc w:val="center"/>
              <w:rPr>
                <w:rFonts w:eastAsia="Times New Roman" w:cs="Times New Roman"/>
                <w:color w:val="000000"/>
                <w:sz w:val="22"/>
                <w:lang w:val="en-US" w:eastAsia="ja-JP"/>
              </w:rPr>
            </w:pPr>
            <w:r w:rsidRPr="003B58FE">
              <w:rPr>
                <w:rFonts w:eastAsia="Times New Roman" w:cs="Times New Roman"/>
                <w:color w:val="000000"/>
                <w:sz w:val="22"/>
                <w:lang w:val="en-US" w:eastAsia="ja-JP"/>
              </w:rPr>
              <w:t>Greek sample</w:t>
            </w:r>
          </w:p>
        </w:tc>
        <w:tc>
          <w:tcPr>
            <w:tcW w:w="616" w:type="pct"/>
            <w:shd w:val="clear" w:color="000000" w:fill="97CF86"/>
            <w:noWrap/>
            <w:vAlign w:val="center"/>
            <w:hideMark/>
          </w:tcPr>
          <w:p w14:paraId="4F4EE569" w14:textId="77777777" w:rsidR="002E1B12" w:rsidRPr="003B58FE" w:rsidRDefault="002E1B12">
            <w:pPr>
              <w:spacing w:line="240" w:lineRule="auto"/>
              <w:ind w:firstLine="0"/>
              <w:jc w:val="center"/>
              <w:rPr>
                <w:rFonts w:eastAsia="Times New Roman" w:cs="Times New Roman"/>
                <w:color w:val="000000"/>
                <w:sz w:val="22"/>
                <w:lang w:val="en-US" w:eastAsia="ja-JP"/>
              </w:rPr>
            </w:pPr>
            <w:r w:rsidRPr="003B58FE">
              <w:rPr>
                <w:rFonts w:eastAsia="Times New Roman" w:cs="Times New Roman"/>
                <w:color w:val="000000"/>
                <w:sz w:val="22"/>
                <w:lang w:val="en-US" w:eastAsia="ja-JP"/>
              </w:rPr>
              <w:t>0.74</w:t>
            </w:r>
          </w:p>
        </w:tc>
        <w:tc>
          <w:tcPr>
            <w:tcW w:w="616" w:type="pct"/>
            <w:shd w:val="clear" w:color="000000" w:fill="CEE092"/>
            <w:noWrap/>
            <w:vAlign w:val="center"/>
            <w:hideMark/>
          </w:tcPr>
          <w:p w14:paraId="20C3D419" w14:textId="77777777" w:rsidR="002E1B12" w:rsidRPr="003B58FE" w:rsidRDefault="002E1B12">
            <w:pPr>
              <w:spacing w:line="240" w:lineRule="auto"/>
              <w:ind w:firstLine="0"/>
              <w:jc w:val="center"/>
              <w:rPr>
                <w:rFonts w:eastAsia="Times New Roman" w:cs="Times New Roman"/>
                <w:color w:val="000000"/>
                <w:sz w:val="22"/>
                <w:lang w:val="en-US" w:eastAsia="ja-JP"/>
              </w:rPr>
            </w:pPr>
            <w:r w:rsidRPr="003B58FE">
              <w:rPr>
                <w:rFonts w:eastAsia="Times New Roman" w:cs="Times New Roman"/>
                <w:color w:val="000000"/>
                <w:sz w:val="22"/>
                <w:lang w:val="en-US" w:eastAsia="ja-JP"/>
              </w:rPr>
              <w:t>0.75</w:t>
            </w:r>
          </w:p>
        </w:tc>
        <w:tc>
          <w:tcPr>
            <w:tcW w:w="616" w:type="pct"/>
            <w:shd w:val="clear" w:color="000000" w:fill="63BE7B"/>
            <w:noWrap/>
            <w:vAlign w:val="bottom"/>
            <w:hideMark/>
          </w:tcPr>
          <w:p w14:paraId="13AC8C97" w14:textId="77777777" w:rsidR="002E1B12" w:rsidRPr="003B58FE" w:rsidRDefault="002E1B12">
            <w:pPr>
              <w:spacing w:line="240" w:lineRule="auto"/>
              <w:ind w:firstLine="0"/>
              <w:jc w:val="center"/>
              <w:rPr>
                <w:rFonts w:eastAsia="Times New Roman" w:cs="Times New Roman"/>
                <w:color w:val="000000"/>
                <w:sz w:val="22"/>
                <w:lang w:val="en-US" w:eastAsia="ja-JP"/>
              </w:rPr>
            </w:pPr>
            <w:r>
              <w:rPr>
                <w:color w:val="000000"/>
              </w:rPr>
              <w:t>2.26</w:t>
            </w:r>
          </w:p>
        </w:tc>
        <w:tc>
          <w:tcPr>
            <w:tcW w:w="616" w:type="pct"/>
            <w:shd w:val="clear" w:color="000000" w:fill="9BD087"/>
            <w:noWrap/>
            <w:vAlign w:val="center"/>
            <w:hideMark/>
          </w:tcPr>
          <w:p w14:paraId="5D9A3799" w14:textId="77777777" w:rsidR="002E1B12" w:rsidRPr="003B58FE" w:rsidRDefault="002E1B12">
            <w:pPr>
              <w:spacing w:line="240" w:lineRule="auto"/>
              <w:ind w:firstLine="0"/>
              <w:jc w:val="center"/>
              <w:rPr>
                <w:rFonts w:eastAsia="Times New Roman" w:cs="Times New Roman"/>
                <w:color w:val="000000"/>
                <w:sz w:val="22"/>
                <w:lang w:val="en-US" w:eastAsia="ja-JP"/>
              </w:rPr>
            </w:pPr>
            <w:r w:rsidRPr="003B58FE">
              <w:rPr>
                <w:rFonts w:eastAsia="Times New Roman" w:cs="Times New Roman"/>
                <w:color w:val="000000"/>
                <w:sz w:val="22"/>
                <w:lang w:val="en-US" w:eastAsia="ja-JP"/>
              </w:rPr>
              <w:t>1.20</w:t>
            </w:r>
          </w:p>
        </w:tc>
        <w:tc>
          <w:tcPr>
            <w:tcW w:w="616" w:type="pct"/>
            <w:shd w:val="clear" w:color="000000" w:fill="FBEE9C"/>
            <w:noWrap/>
            <w:vAlign w:val="center"/>
            <w:hideMark/>
          </w:tcPr>
          <w:p w14:paraId="0053D203" w14:textId="77777777" w:rsidR="002E1B12" w:rsidRPr="003B58FE" w:rsidRDefault="002E1B12">
            <w:pPr>
              <w:spacing w:line="240" w:lineRule="auto"/>
              <w:ind w:firstLine="0"/>
              <w:jc w:val="center"/>
              <w:rPr>
                <w:rFonts w:eastAsia="Times New Roman" w:cs="Times New Roman"/>
                <w:color w:val="000000"/>
                <w:sz w:val="22"/>
                <w:lang w:val="en-US" w:eastAsia="ja-JP"/>
              </w:rPr>
            </w:pPr>
            <w:r w:rsidRPr="003B58FE">
              <w:rPr>
                <w:rFonts w:eastAsia="Times New Roman" w:cs="Times New Roman"/>
                <w:color w:val="000000"/>
                <w:sz w:val="22"/>
                <w:lang w:val="en-US" w:eastAsia="ja-JP"/>
              </w:rPr>
              <w:t>2.65</w:t>
            </w:r>
          </w:p>
        </w:tc>
        <w:tc>
          <w:tcPr>
            <w:tcW w:w="615" w:type="pct"/>
            <w:shd w:val="clear" w:color="000000" w:fill="CBDF91"/>
            <w:noWrap/>
            <w:vAlign w:val="center"/>
            <w:hideMark/>
          </w:tcPr>
          <w:p w14:paraId="2AAC6002" w14:textId="77777777" w:rsidR="002E1B12" w:rsidRPr="003B58FE" w:rsidRDefault="002E1B12">
            <w:pPr>
              <w:spacing w:line="240" w:lineRule="auto"/>
              <w:ind w:firstLine="0"/>
              <w:jc w:val="center"/>
              <w:rPr>
                <w:rFonts w:eastAsia="Times New Roman" w:cs="Times New Roman"/>
                <w:color w:val="000000"/>
                <w:sz w:val="22"/>
                <w:lang w:val="en-US" w:eastAsia="ja-JP"/>
              </w:rPr>
            </w:pPr>
            <w:r w:rsidRPr="003B58FE">
              <w:rPr>
                <w:rFonts w:eastAsia="Times New Roman" w:cs="Times New Roman"/>
                <w:color w:val="000000"/>
                <w:sz w:val="22"/>
                <w:lang w:val="en-US" w:eastAsia="ja-JP"/>
              </w:rPr>
              <w:t>3.45</w:t>
            </w:r>
          </w:p>
        </w:tc>
      </w:tr>
      <w:tr w:rsidR="002E1B12" w:rsidRPr="003B58FE" w14:paraId="4A248FA5" w14:textId="77777777">
        <w:trPr>
          <w:trHeight w:val="315"/>
        </w:trPr>
        <w:tc>
          <w:tcPr>
            <w:tcW w:w="1305" w:type="pct"/>
            <w:shd w:val="clear" w:color="auto" w:fill="auto"/>
            <w:noWrap/>
            <w:vAlign w:val="center"/>
            <w:hideMark/>
          </w:tcPr>
          <w:p w14:paraId="44B9A045" w14:textId="77777777" w:rsidR="002E1B12" w:rsidRPr="003B58FE" w:rsidRDefault="002E1B12">
            <w:pPr>
              <w:spacing w:line="240" w:lineRule="auto"/>
              <w:ind w:firstLine="0"/>
              <w:jc w:val="center"/>
              <w:rPr>
                <w:rFonts w:eastAsia="Times New Roman" w:cs="Times New Roman"/>
                <w:color w:val="000000"/>
                <w:sz w:val="22"/>
                <w:lang w:val="en-US" w:eastAsia="ja-JP"/>
              </w:rPr>
            </w:pPr>
            <w:r w:rsidRPr="003B58FE">
              <w:rPr>
                <w:rFonts w:eastAsia="Times New Roman" w:cs="Times New Roman"/>
                <w:color w:val="000000"/>
                <w:sz w:val="22"/>
                <w:lang w:val="en-US" w:eastAsia="ja-JP"/>
              </w:rPr>
              <w:t>Turkish sample</w:t>
            </w:r>
          </w:p>
        </w:tc>
        <w:tc>
          <w:tcPr>
            <w:tcW w:w="616" w:type="pct"/>
            <w:shd w:val="clear" w:color="000000" w:fill="97CF86"/>
            <w:noWrap/>
            <w:vAlign w:val="center"/>
            <w:hideMark/>
          </w:tcPr>
          <w:p w14:paraId="204660CB" w14:textId="77777777" w:rsidR="002E1B12" w:rsidRPr="003B58FE" w:rsidRDefault="002E1B12">
            <w:pPr>
              <w:spacing w:line="240" w:lineRule="auto"/>
              <w:ind w:firstLine="0"/>
              <w:jc w:val="center"/>
              <w:rPr>
                <w:rFonts w:eastAsia="Times New Roman" w:cs="Times New Roman"/>
                <w:color w:val="000000"/>
                <w:sz w:val="22"/>
                <w:lang w:val="en-US" w:eastAsia="ja-JP"/>
              </w:rPr>
            </w:pPr>
            <w:r w:rsidRPr="003B58FE">
              <w:rPr>
                <w:rFonts w:eastAsia="Times New Roman" w:cs="Times New Roman"/>
                <w:color w:val="000000"/>
                <w:sz w:val="22"/>
                <w:lang w:val="en-US" w:eastAsia="ja-JP"/>
              </w:rPr>
              <w:t>0.74</w:t>
            </w:r>
          </w:p>
        </w:tc>
        <w:tc>
          <w:tcPr>
            <w:tcW w:w="616" w:type="pct"/>
            <w:shd w:val="clear" w:color="000000" w:fill="D6E394"/>
            <w:noWrap/>
            <w:vAlign w:val="center"/>
            <w:hideMark/>
          </w:tcPr>
          <w:p w14:paraId="46FC0A89" w14:textId="77777777" w:rsidR="002E1B12" w:rsidRPr="003B58FE" w:rsidRDefault="002E1B12">
            <w:pPr>
              <w:spacing w:line="240" w:lineRule="auto"/>
              <w:ind w:firstLine="0"/>
              <w:jc w:val="center"/>
              <w:rPr>
                <w:rFonts w:eastAsia="Times New Roman" w:cs="Times New Roman"/>
                <w:color w:val="000000"/>
                <w:sz w:val="22"/>
                <w:lang w:val="en-US" w:eastAsia="ja-JP"/>
              </w:rPr>
            </w:pPr>
            <w:r w:rsidRPr="003B58FE">
              <w:rPr>
                <w:rFonts w:eastAsia="Times New Roman" w:cs="Times New Roman"/>
                <w:color w:val="000000"/>
                <w:sz w:val="22"/>
                <w:lang w:val="en-US" w:eastAsia="ja-JP"/>
              </w:rPr>
              <w:t>0.74</w:t>
            </w:r>
          </w:p>
        </w:tc>
        <w:tc>
          <w:tcPr>
            <w:tcW w:w="616" w:type="pct"/>
            <w:shd w:val="clear" w:color="000000" w:fill="E3E797"/>
            <w:noWrap/>
            <w:vAlign w:val="bottom"/>
            <w:hideMark/>
          </w:tcPr>
          <w:p w14:paraId="4E2D0BDA" w14:textId="77777777" w:rsidR="002E1B12" w:rsidRPr="003B58FE" w:rsidRDefault="002E1B12">
            <w:pPr>
              <w:spacing w:line="240" w:lineRule="auto"/>
              <w:ind w:firstLine="0"/>
              <w:jc w:val="center"/>
              <w:rPr>
                <w:rFonts w:eastAsia="Times New Roman" w:cs="Times New Roman"/>
                <w:color w:val="000000"/>
                <w:sz w:val="22"/>
                <w:lang w:val="en-US" w:eastAsia="ja-JP"/>
              </w:rPr>
            </w:pPr>
            <w:r>
              <w:rPr>
                <w:color w:val="000000"/>
              </w:rPr>
              <w:t>1.26</w:t>
            </w:r>
          </w:p>
        </w:tc>
        <w:tc>
          <w:tcPr>
            <w:tcW w:w="616" w:type="pct"/>
            <w:shd w:val="clear" w:color="000000" w:fill="9BD087"/>
            <w:noWrap/>
            <w:vAlign w:val="center"/>
            <w:hideMark/>
          </w:tcPr>
          <w:p w14:paraId="312C7B1E" w14:textId="77777777" w:rsidR="002E1B12" w:rsidRPr="003B58FE" w:rsidRDefault="002E1B12">
            <w:pPr>
              <w:spacing w:line="240" w:lineRule="auto"/>
              <w:ind w:firstLine="0"/>
              <w:jc w:val="center"/>
              <w:rPr>
                <w:rFonts w:eastAsia="Times New Roman" w:cs="Times New Roman"/>
                <w:color w:val="000000"/>
                <w:sz w:val="22"/>
                <w:lang w:val="en-US" w:eastAsia="ja-JP"/>
              </w:rPr>
            </w:pPr>
            <w:r w:rsidRPr="003B58FE">
              <w:rPr>
                <w:rFonts w:eastAsia="Times New Roman" w:cs="Times New Roman"/>
                <w:color w:val="000000"/>
                <w:sz w:val="22"/>
                <w:lang w:val="en-US" w:eastAsia="ja-JP"/>
              </w:rPr>
              <w:t>1.20</w:t>
            </w:r>
          </w:p>
        </w:tc>
        <w:tc>
          <w:tcPr>
            <w:tcW w:w="616" w:type="pct"/>
            <w:shd w:val="clear" w:color="000000" w:fill="F1EB99"/>
            <w:noWrap/>
            <w:vAlign w:val="center"/>
            <w:hideMark/>
          </w:tcPr>
          <w:p w14:paraId="127C0E56" w14:textId="77777777" w:rsidR="002E1B12" w:rsidRPr="003B58FE" w:rsidRDefault="002E1B12">
            <w:pPr>
              <w:spacing w:line="240" w:lineRule="auto"/>
              <w:ind w:firstLine="0"/>
              <w:jc w:val="center"/>
              <w:rPr>
                <w:rFonts w:eastAsia="Times New Roman" w:cs="Times New Roman"/>
                <w:color w:val="000000"/>
                <w:sz w:val="22"/>
                <w:lang w:val="en-US" w:eastAsia="ja-JP"/>
              </w:rPr>
            </w:pPr>
            <w:r w:rsidRPr="003B58FE">
              <w:rPr>
                <w:rFonts w:eastAsia="Times New Roman" w:cs="Times New Roman"/>
                <w:color w:val="000000"/>
                <w:sz w:val="22"/>
                <w:lang w:val="en-US" w:eastAsia="ja-JP"/>
              </w:rPr>
              <w:t>2.82</w:t>
            </w:r>
          </w:p>
        </w:tc>
        <w:tc>
          <w:tcPr>
            <w:tcW w:w="615" w:type="pct"/>
            <w:shd w:val="clear" w:color="000000" w:fill="B4D88D"/>
            <w:noWrap/>
            <w:vAlign w:val="center"/>
            <w:hideMark/>
          </w:tcPr>
          <w:p w14:paraId="3C3EA3F4" w14:textId="77777777" w:rsidR="002E1B12" w:rsidRPr="003B58FE" w:rsidRDefault="002E1B12">
            <w:pPr>
              <w:spacing w:line="240" w:lineRule="auto"/>
              <w:ind w:firstLine="0"/>
              <w:jc w:val="center"/>
              <w:rPr>
                <w:rFonts w:eastAsia="Times New Roman" w:cs="Times New Roman"/>
                <w:color w:val="000000"/>
                <w:sz w:val="22"/>
                <w:lang w:val="en-US" w:eastAsia="ja-JP"/>
              </w:rPr>
            </w:pPr>
            <w:r w:rsidRPr="003B58FE">
              <w:rPr>
                <w:rFonts w:eastAsia="Times New Roman" w:cs="Times New Roman"/>
                <w:color w:val="000000"/>
                <w:sz w:val="22"/>
                <w:lang w:val="en-US" w:eastAsia="ja-JP"/>
              </w:rPr>
              <w:t>3.86</w:t>
            </w:r>
          </w:p>
        </w:tc>
      </w:tr>
      <w:tr w:rsidR="002E1B12" w:rsidRPr="003B58FE" w14:paraId="28C0912C" w14:textId="77777777">
        <w:trPr>
          <w:trHeight w:val="315"/>
        </w:trPr>
        <w:tc>
          <w:tcPr>
            <w:tcW w:w="1305" w:type="pct"/>
            <w:shd w:val="clear" w:color="auto" w:fill="auto"/>
            <w:noWrap/>
            <w:vAlign w:val="center"/>
            <w:hideMark/>
          </w:tcPr>
          <w:p w14:paraId="77A79C22" w14:textId="77777777" w:rsidR="002E1B12" w:rsidRPr="003B58FE" w:rsidRDefault="002E1B12">
            <w:pPr>
              <w:spacing w:line="240" w:lineRule="auto"/>
              <w:ind w:firstLine="0"/>
              <w:jc w:val="center"/>
              <w:rPr>
                <w:rFonts w:eastAsia="Times New Roman" w:cs="Times New Roman"/>
                <w:color w:val="000000"/>
                <w:sz w:val="22"/>
                <w:lang w:val="en-US" w:eastAsia="ja-JP"/>
              </w:rPr>
            </w:pPr>
            <w:r w:rsidRPr="003B58FE">
              <w:rPr>
                <w:rFonts w:eastAsia="Times New Roman" w:cs="Times New Roman"/>
                <w:color w:val="000000"/>
                <w:sz w:val="22"/>
                <w:lang w:val="en-US" w:eastAsia="ja-JP"/>
              </w:rPr>
              <w:t>Arab-Muslim sample</w:t>
            </w:r>
          </w:p>
        </w:tc>
        <w:tc>
          <w:tcPr>
            <w:tcW w:w="616" w:type="pct"/>
            <w:shd w:val="clear" w:color="000000" w:fill="D2E193"/>
            <w:noWrap/>
            <w:vAlign w:val="center"/>
            <w:hideMark/>
          </w:tcPr>
          <w:p w14:paraId="741DB378" w14:textId="77777777" w:rsidR="002E1B12" w:rsidRPr="003B58FE" w:rsidRDefault="002E1B12">
            <w:pPr>
              <w:spacing w:line="240" w:lineRule="auto"/>
              <w:ind w:firstLine="0"/>
              <w:jc w:val="center"/>
              <w:rPr>
                <w:rFonts w:eastAsia="Times New Roman" w:cs="Times New Roman"/>
                <w:color w:val="000000"/>
                <w:sz w:val="22"/>
                <w:lang w:val="en-US" w:eastAsia="ja-JP"/>
              </w:rPr>
            </w:pPr>
            <w:r w:rsidRPr="003B58FE">
              <w:rPr>
                <w:rFonts w:eastAsia="Times New Roman" w:cs="Times New Roman"/>
                <w:color w:val="000000"/>
                <w:sz w:val="22"/>
                <w:lang w:val="en-US" w:eastAsia="ja-JP"/>
              </w:rPr>
              <w:t>0.65</w:t>
            </w:r>
          </w:p>
        </w:tc>
        <w:tc>
          <w:tcPr>
            <w:tcW w:w="616" w:type="pct"/>
            <w:shd w:val="clear" w:color="000000" w:fill="F7ED9B"/>
            <w:noWrap/>
            <w:vAlign w:val="center"/>
            <w:hideMark/>
          </w:tcPr>
          <w:p w14:paraId="327AEAD2" w14:textId="77777777" w:rsidR="002E1B12" w:rsidRPr="003B58FE" w:rsidRDefault="002E1B12">
            <w:pPr>
              <w:spacing w:line="240" w:lineRule="auto"/>
              <w:ind w:firstLine="0"/>
              <w:jc w:val="center"/>
              <w:rPr>
                <w:rFonts w:eastAsia="Times New Roman" w:cs="Times New Roman"/>
                <w:color w:val="000000"/>
                <w:sz w:val="22"/>
                <w:lang w:val="en-US" w:eastAsia="ja-JP"/>
              </w:rPr>
            </w:pPr>
            <w:r w:rsidRPr="003B58FE">
              <w:rPr>
                <w:rFonts w:eastAsia="Times New Roman" w:cs="Times New Roman"/>
                <w:color w:val="000000"/>
                <w:sz w:val="22"/>
                <w:lang w:val="en-US" w:eastAsia="ja-JP"/>
              </w:rPr>
              <w:t>0.70</w:t>
            </w:r>
          </w:p>
        </w:tc>
        <w:tc>
          <w:tcPr>
            <w:tcW w:w="616" w:type="pct"/>
            <w:shd w:val="clear" w:color="000000" w:fill="E3E797"/>
            <w:noWrap/>
            <w:vAlign w:val="bottom"/>
            <w:hideMark/>
          </w:tcPr>
          <w:p w14:paraId="308F473E" w14:textId="77777777" w:rsidR="002E1B12" w:rsidRPr="003B58FE" w:rsidRDefault="002E1B12">
            <w:pPr>
              <w:spacing w:line="240" w:lineRule="auto"/>
              <w:ind w:firstLine="0"/>
              <w:jc w:val="center"/>
              <w:rPr>
                <w:rFonts w:eastAsia="Times New Roman" w:cs="Times New Roman"/>
                <w:color w:val="000000"/>
                <w:sz w:val="22"/>
                <w:lang w:val="en-US" w:eastAsia="ja-JP"/>
              </w:rPr>
            </w:pPr>
            <w:r>
              <w:rPr>
                <w:color w:val="000000"/>
              </w:rPr>
              <w:t>1.26</w:t>
            </w:r>
          </w:p>
        </w:tc>
        <w:tc>
          <w:tcPr>
            <w:tcW w:w="616" w:type="pct"/>
            <w:shd w:val="clear" w:color="000000" w:fill="7DC681"/>
            <w:noWrap/>
            <w:vAlign w:val="center"/>
            <w:hideMark/>
          </w:tcPr>
          <w:p w14:paraId="03ACDDE8" w14:textId="77777777" w:rsidR="002E1B12" w:rsidRPr="003B58FE" w:rsidRDefault="002E1B12">
            <w:pPr>
              <w:spacing w:line="240" w:lineRule="auto"/>
              <w:ind w:firstLine="0"/>
              <w:jc w:val="center"/>
              <w:rPr>
                <w:rFonts w:eastAsia="Times New Roman" w:cs="Times New Roman"/>
                <w:color w:val="000000"/>
                <w:sz w:val="22"/>
                <w:lang w:val="en-US" w:eastAsia="ja-JP"/>
              </w:rPr>
            </w:pPr>
            <w:r w:rsidRPr="003B58FE">
              <w:rPr>
                <w:rFonts w:eastAsia="Times New Roman" w:cs="Times New Roman"/>
                <w:color w:val="000000"/>
                <w:sz w:val="22"/>
                <w:lang w:val="en-US" w:eastAsia="ja-JP"/>
              </w:rPr>
              <w:t>1.26</w:t>
            </w:r>
          </w:p>
        </w:tc>
        <w:tc>
          <w:tcPr>
            <w:tcW w:w="616" w:type="pct"/>
            <w:shd w:val="clear" w:color="000000" w:fill="70C27E"/>
            <w:noWrap/>
            <w:vAlign w:val="center"/>
            <w:hideMark/>
          </w:tcPr>
          <w:p w14:paraId="19C9D298" w14:textId="77777777" w:rsidR="002E1B12" w:rsidRPr="003B58FE" w:rsidRDefault="002E1B12">
            <w:pPr>
              <w:spacing w:line="240" w:lineRule="auto"/>
              <w:ind w:firstLine="0"/>
              <w:jc w:val="center"/>
              <w:rPr>
                <w:rFonts w:eastAsia="Times New Roman" w:cs="Times New Roman"/>
                <w:color w:val="000000"/>
                <w:sz w:val="22"/>
                <w:lang w:val="en-US" w:eastAsia="ja-JP"/>
              </w:rPr>
            </w:pPr>
            <w:r w:rsidRPr="003B58FE">
              <w:rPr>
                <w:rFonts w:eastAsia="Times New Roman" w:cs="Times New Roman"/>
                <w:color w:val="000000"/>
                <w:sz w:val="22"/>
                <w:lang w:val="en-US" w:eastAsia="ja-JP"/>
              </w:rPr>
              <w:t>5.06</w:t>
            </w:r>
          </w:p>
        </w:tc>
        <w:tc>
          <w:tcPr>
            <w:tcW w:w="615" w:type="pct"/>
            <w:shd w:val="clear" w:color="000000" w:fill="6FC27E"/>
            <w:noWrap/>
            <w:vAlign w:val="center"/>
            <w:hideMark/>
          </w:tcPr>
          <w:p w14:paraId="6EA0C55E" w14:textId="77777777" w:rsidR="002E1B12" w:rsidRPr="003B58FE" w:rsidRDefault="002E1B12">
            <w:pPr>
              <w:spacing w:line="240" w:lineRule="auto"/>
              <w:ind w:firstLine="0"/>
              <w:jc w:val="center"/>
              <w:rPr>
                <w:rFonts w:eastAsia="Times New Roman" w:cs="Times New Roman"/>
                <w:color w:val="000000"/>
                <w:sz w:val="22"/>
                <w:lang w:val="en-US" w:eastAsia="ja-JP"/>
              </w:rPr>
            </w:pPr>
            <w:r w:rsidRPr="003B58FE">
              <w:rPr>
                <w:rFonts w:eastAsia="Times New Roman" w:cs="Times New Roman"/>
                <w:color w:val="000000"/>
                <w:sz w:val="22"/>
                <w:lang w:val="en-US" w:eastAsia="ja-JP"/>
              </w:rPr>
              <w:t>5.06</w:t>
            </w:r>
          </w:p>
        </w:tc>
      </w:tr>
      <w:tr w:rsidR="002E1B12" w:rsidRPr="003B58FE" w14:paraId="6124729A" w14:textId="77777777">
        <w:trPr>
          <w:trHeight w:val="315"/>
        </w:trPr>
        <w:tc>
          <w:tcPr>
            <w:tcW w:w="1305" w:type="pct"/>
            <w:shd w:val="clear" w:color="auto" w:fill="auto"/>
            <w:noWrap/>
            <w:vAlign w:val="center"/>
            <w:hideMark/>
          </w:tcPr>
          <w:p w14:paraId="7E8E1FB8" w14:textId="77777777" w:rsidR="002E1B12" w:rsidRPr="003B58FE" w:rsidRDefault="002E1B12">
            <w:pPr>
              <w:spacing w:line="240" w:lineRule="auto"/>
              <w:ind w:firstLine="0"/>
              <w:jc w:val="center"/>
              <w:rPr>
                <w:rFonts w:eastAsia="Times New Roman" w:cs="Times New Roman"/>
                <w:color w:val="000000"/>
                <w:sz w:val="22"/>
                <w:lang w:val="en-US" w:eastAsia="ja-JP"/>
              </w:rPr>
            </w:pPr>
            <w:r w:rsidRPr="003B58FE">
              <w:rPr>
                <w:rFonts w:eastAsia="Times New Roman" w:cs="Times New Roman"/>
                <w:color w:val="000000"/>
                <w:sz w:val="22"/>
                <w:lang w:val="en-US" w:eastAsia="ja-JP"/>
              </w:rPr>
              <w:t>Non-Arab Muslim sample</w:t>
            </w:r>
          </w:p>
        </w:tc>
        <w:tc>
          <w:tcPr>
            <w:tcW w:w="616" w:type="pct"/>
            <w:shd w:val="clear" w:color="000000" w:fill="8ACB84"/>
            <w:noWrap/>
            <w:vAlign w:val="center"/>
            <w:hideMark/>
          </w:tcPr>
          <w:p w14:paraId="2D63D4C6" w14:textId="77777777" w:rsidR="002E1B12" w:rsidRPr="003B58FE" w:rsidRDefault="002E1B12">
            <w:pPr>
              <w:spacing w:line="240" w:lineRule="auto"/>
              <w:ind w:firstLine="0"/>
              <w:jc w:val="center"/>
              <w:rPr>
                <w:rFonts w:eastAsia="Times New Roman" w:cs="Times New Roman"/>
                <w:color w:val="000000"/>
                <w:sz w:val="22"/>
                <w:lang w:val="en-US" w:eastAsia="ja-JP"/>
              </w:rPr>
            </w:pPr>
            <w:r w:rsidRPr="003B58FE">
              <w:rPr>
                <w:rFonts w:eastAsia="Times New Roman" w:cs="Times New Roman"/>
                <w:color w:val="000000"/>
                <w:sz w:val="22"/>
                <w:lang w:val="en-US" w:eastAsia="ja-JP"/>
              </w:rPr>
              <w:t>0.76</w:t>
            </w:r>
          </w:p>
        </w:tc>
        <w:tc>
          <w:tcPr>
            <w:tcW w:w="616" w:type="pct"/>
            <w:shd w:val="clear" w:color="000000" w:fill="E7E897"/>
            <w:noWrap/>
            <w:vAlign w:val="center"/>
            <w:hideMark/>
          </w:tcPr>
          <w:p w14:paraId="69E67E61" w14:textId="77777777" w:rsidR="002E1B12" w:rsidRPr="003B58FE" w:rsidRDefault="002E1B12">
            <w:pPr>
              <w:spacing w:line="240" w:lineRule="auto"/>
              <w:ind w:firstLine="0"/>
              <w:jc w:val="center"/>
              <w:rPr>
                <w:rFonts w:eastAsia="Times New Roman" w:cs="Times New Roman"/>
                <w:color w:val="000000"/>
                <w:sz w:val="22"/>
                <w:lang w:val="en-US" w:eastAsia="ja-JP"/>
              </w:rPr>
            </w:pPr>
            <w:r w:rsidRPr="003B58FE">
              <w:rPr>
                <w:rFonts w:eastAsia="Times New Roman" w:cs="Times New Roman"/>
                <w:color w:val="000000"/>
                <w:sz w:val="22"/>
                <w:lang w:val="en-US" w:eastAsia="ja-JP"/>
              </w:rPr>
              <w:t>0.72</w:t>
            </w:r>
          </w:p>
        </w:tc>
        <w:tc>
          <w:tcPr>
            <w:tcW w:w="616" w:type="pct"/>
            <w:shd w:val="clear" w:color="000000" w:fill="DAE495"/>
            <w:noWrap/>
            <w:vAlign w:val="bottom"/>
            <w:hideMark/>
          </w:tcPr>
          <w:p w14:paraId="4A8B2FE5" w14:textId="77777777" w:rsidR="002E1B12" w:rsidRPr="003B58FE" w:rsidRDefault="002E1B12">
            <w:pPr>
              <w:spacing w:line="240" w:lineRule="auto"/>
              <w:ind w:firstLine="0"/>
              <w:jc w:val="center"/>
              <w:rPr>
                <w:rFonts w:eastAsia="Times New Roman" w:cs="Times New Roman"/>
                <w:color w:val="000000"/>
                <w:sz w:val="22"/>
                <w:lang w:val="en-US" w:eastAsia="ja-JP"/>
              </w:rPr>
            </w:pPr>
            <w:r>
              <w:rPr>
                <w:color w:val="000000"/>
              </w:rPr>
              <w:t>1.33</w:t>
            </w:r>
          </w:p>
        </w:tc>
        <w:tc>
          <w:tcPr>
            <w:tcW w:w="616" w:type="pct"/>
            <w:shd w:val="clear" w:color="000000" w:fill="9BD087"/>
            <w:noWrap/>
            <w:vAlign w:val="center"/>
            <w:hideMark/>
          </w:tcPr>
          <w:p w14:paraId="58B94A2B" w14:textId="77777777" w:rsidR="002E1B12" w:rsidRPr="003B58FE" w:rsidRDefault="002E1B12">
            <w:pPr>
              <w:spacing w:line="240" w:lineRule="auto"/>
              <w:ind w:firstLine="0"/>
              <w:jc w:val="center"/>
              <w:rPr>
                <w:rFonts w:eastAsia="Times New Roman" w:cs="Times New Roman"/>
                <w:color w:val="000000"/>
                <w:sz w:val="22"/>
                <w:lang w:val="en-US" w:eastAsia="ja-JP"/>
              </w:rPr>
            </w:pPr>
            <w:r w:rsidRPr="003B58FE">
              <w:rPr>
                <w:rFonts w:eastAsia="Times New Roman" w:cs="Times New Roman"/>
                <w:color w:val="000000"/>
                <w:sz w:val="22"/>
                <w:lang w:val="en-US" w:eastAsia="ja-JP"/>
              </w:rPr>
              <w:t>1.20</w:t>
            </w:r>
          </w:p>
        </w:tc>
        <w:tc>
          <w:tcPr>
            <w:tcW w:w="616" w:type="pct"/>
            <w:shd w:val="clear" w:color="000000" w:fill="63BE7B"/>
            <w:noWrap/>
            <w:vAlign w:val="center"/>
            <w:hideMark/>
          </w:tcPr>
          <w:p w14:paraId="575F35A0" w14:textId="77777777" w:rsidR="002E1B12" w:rsidRPr="003B58FE" w:rsidRDefault="002E1B12">
            <w:pPr>
              <w:spacing w:line="240" w:lineRule="auto"/>
              <w:ind w:firstLine="0"/>
              <w:jc w:val="center"/>
              <w:rPr>
                <w:rFonts w:eastAsia="Times New Roman" w:cs="Times New Roman"/>
                <w:color w:val="000000"/>
                <w:sz w:val="22"/>
                <w:lang w:val="en-US" w:eastAsia="ja-JP"/>
              </w:rPr>
            </w:pPr>
            <w:r w:rsidRPr="003B58FE">
              <w:rPr>
                <w:rFonts w:eastAsia="Times New Roman" w:cs="Times New Roman"/>
                <w:color w:val="000000"/>
                <w:sz w:val="22"/>
                <w:lang w:val="en-US" w:eastAsia="ja-JP"/>
              </w:rPr>
              <w:t>5.27</w:t>
            </w:r>
          </w:p>
        </w:tc>
        <w:tc>
          <w:tcPr>
            <w:tcW w:w="615" w:type="pct"/>
            <w:shd w:val="clear" w:color="000000" w:fill="63BE7B"/>
            <w:noWrap/>
            <w:vAlign w:val="center"/>
            <w:hideMark/>
          </w:tcPr>
          <w:p w14:paraId="7A992B70" w14:textId="77777777" w:rsidR="002E1B12" w:rsidRPr="003B58FE" w:rsidRDefault="002E1B12">
            <w:pPr>
              <w:spacing w:line="240" w:lineRule="auto"/>
              <w:ind w:firstLine="0"/>
              <w:jc w:val="center"/>
              <w:rPr>
                <w:rFonts w:eastAsia="Times New Roman" w:cs="Times New Roman"/>
                <w:color w:val="000000"/>
                <w:sz w:val="22"/>
                <w:lang w:val="en-US" w:eastAsia="ja-JP"/>
              </w:rPr>
            </w:pPr>
            <w:r w:rsidRPr="003B58FE">
              <w:rPr>
                <w:rFonts w:eastAsia="Times New Roman" w:cs="Times New Roman"/>
                <w:color w:val="000000"/>
                <w:sz w:val="22"/>
                <w:lang w:val="en-US" w:eastAsia="ja-JP"/>
              </w:rPr>
              <w:t>5.27</w:t>
            </w:r>
          </w:p>
        </w:tc>
      </w:tr>
      <w:tr w:rsidR="002E1B12" w:rsidRPr="003B58FE" w14:paraId="29E031C1" w14:textId="77777777">
        <w:trPr>
          <w:trHeight w:val="315"/>
        </w:trPr>
        <w:tc>
          <w:tcPr>
            <w:tcW w:w="1305" w:type="pct"/>
            <w:shd w:val="clear" w:color="auto" w:fill="auto"/>
            <w:noWrap/>
            <w:vAlign w:val="center"/>
            <w:hideMark/>
          </w:tcPr>
          <w:p w14:paraId="4E4D7528" w14:textId="77777777" w:rsidR="002E1B12" w:rsidRPr="003B58FE" w:rsidRDefault="002E1B12">
            <w:pPr>
              <w:spacing w:line="240" w:lineRule="auto"/>
              <w:ind w:firstLine="0"/>
              <w:jc w:val="center"/>
              <w:rPr>
                <w:rFonts w:eastAsia="Times New Roman" w:cs="Times New Roman"/>
                <w:color w:val="000000"/>
                <w:sz w:val="22"/>
                <w:lang w:val="en-US" w:eastAsia="ja-JP"/>
              </w:rPr>
            </w:pPr>
            <w:r w:rsidRPr="003B58FE">
              <w:rPr>
                <w:rFonts w:eastAsia="Times New Roman" w:cs="Times New Roman"/>
                <w:color w:val="000000"/>
                <w:sz w:val="22"/>
                <w:lang w:val="en-US" w:eastAsia="ja-JP"/>
              </w:rPr>
              <w:t>Italian sample</w:t>
            </w:r>
          </w:p>
        </w:tc>
        <w:tc>
          <w:tcPr>
            <w:tcW w:w="616" w:type="pct"/>
            <w:shd w:val="clear" w:color="000000" w:fill="B1D78C"/>
            <w:noWrap/>
            <w:vAlign w:val="center"/>
            <w:hideMark/>
          </w:tcPr>
          <w:p w14:paraId="0C945900" w14:textId="77777777" w:rsidR="002E1B12" w:rsidRPr="003B58FE" w:rsidRDefault="002E1B12">
            <w:pPr>
              <w:spacing w:line="240" w:lineRule="auto"/>
              <w:ind w:firstLine="0"/>
              <w:jc w:val="center"/>
              <w:rPr>
                <w:rFonts w:eastAsia="Times New Roman" w:cs="Times New Roman"/>
                <w:color w:val="000000"/>
                <w:sz w:val="22"/>
                <w:lang w:val="en-US" w:eastAsia="ja-JP"/>
              </w:rPr>
            </w:pPr>
            <w:r w:rsidRPr="003B58FE">
              <w:rPr>
                <w:rFonts w:eastAsia="Times New Roman" w:cs="Times New Roman"/>
                <w:color w:val="000000"/>
                <w:sz w:val="22"/>
                <w:lang w:val="en-US" w:eastAsia="ja-JP"/>
              </w:rPr>
              <w:t>0.70</w:t>
            </w:r>
          </w:p>
        </w:tc>
        <w:tc>
          <w:tcPr>
            <w:tcW w:w="616" w:type="pct"/>
            <w:shd w:val="clear" w:color="000000" w:fill="F7ED9B"/>
            <w:noWrap/>
            <w:vAlign w:val="center"/>
            <w:hideMark/>
          </w:tcPr>
          <w:p w14:paraId="322703D5" w14:textId="77777777" w:rsidR="002E1B12" w:rsidRPr="003B58FE" w:rsidRDefault="002E1B12">
            <w:pPr>
              <w:spacing w:line="240" w:lineRule="auto"/>
              <w:ind w:firstLine="0"/>
              <w:jc w:val="center"/>
              <w:rPr>
                <w:rFonts w:eastAsia="Times New Roman" w:cs="Times New Roman"/>
                <w:color w:val="000000"/>
                <w:sz w:val="22"/>
                <w:lang w:val="en-US" w:eastAsia="ja-JP"/>
              </w:rPr>
            </w:pPr>
            <w:r w:rsidRPr="003B58FE">
              <w:rPr>
                <w:rFonts w:eastAsia="Times New Roman" w:cs="Times New Roman"/>
                <w:color w:val="000000"/>
                <w:sz w:val="22"/>
                <w:lang w:val="en-US" w:eastAsia="ja-JP"/>
              </w:rPr>
              <w:t>0.70</w:t>
            </w:r>
          </w:p>
        </w:tc>
        <w:tc>
          <w:tcPr>
            <w:tcW w:w="616" w:type="pct"/>
            <w:shd w:val="clear" w:color="000000" w:fill="FAEE9B"/>
            <w:noWrap/>
            <w:vAlign w:val="bottom"/>
            <w:hideMark/>
          </w:tcPr>
          <w:p w14:paraId="1DCACA03" w14:textId="77777777" w:rsidR="002E1B12" w:rsidRPr="003B58FE" w:rsidRDefault="002E1B12">
            <w:pPr>
              <w:spacing w:line="240" w:lineRule="auto"/>
              <w:ind w:firstLine="0"/>
              <w:jc w:val="center"/>
              <w:rPr>
                <w:rFonts w:eastAsia="Times New Roman" w:cs="Times New Roman"/>
                <w:color w:val="000000"/>
                <w:sz w:val="22"/>
                <w:lang w:val="en-US" w:eastAsia="ja-JP"/>
              </w:rPr>
            </w:pPr>
            <w:r>
              <w:rPr>
                <w:color w:val="000000"/>
              </w:rPr>
              <w:t>1.08</w:t>
            </w:r>
          </w:p>
        </w:tc>
        <w:tc>
          <w:tcPr>
            <w:tcW w:w="616" w:type="pct"/>
            <w:shd w:val="clear" w:color="000000" w:fill="B9D98E"/>
            <w:noWrap/>
            <w:vAlign w:val="center"/>
            <w:hideMark/>
          </w:tcPr>
          <w:p w14:paraId="07B4A172" w14:textId="77777777" w:rsidR="002E1B12" w:rsidRPr="003B58FE" w:rsidRDefault="002E1B12">
            <w:pPr>
              <w:spacing w:line="240" w:lineRule="auto"/>
              <w:ind w:firstLine="0"/>
              <w:jc w:val="center"/>
              <w:rPr>
                <w:rFonts w:eastAsia="Times New Roman" w:cs="Times New Roman"/>
                <w:color w:val="000000"/>
                <w:sz w:val="22"/>
                <w:lang w:val="en-US" w:eastAsia="ja-JP"/>
              </w:rPr>
            </w:pPr>
            <w:r w:rsidRPr="003B58FE">
              <w:rPr>
                <w:rFonts w:eastAsia="Times New Roman" w:cs="Times New Roman"/>
                <w:color w:val="000000"/>
                <w:sz w:val="22"/>
                <w:lang w:val="en-US" w:eastAsia="ja-JP"/>
              </w:rPr>
              <w:t>1.14</w:t>
            </w:r>
          </w:p>
        </w:tc>
        <w:tc>
          <w:tcPr>
            <w:tcW w:w="616" w:type="pct"/>
            <w:shd w:val="clear" w:color="000000" w:fill="ADD68B"/>
            <w:noWrap/>
            <w:vAlign w:val="center"/>
            <w:hideMark/>
          </w:tcPr>
          <w:p w14:paraId="37A2496A" w14:textId="77777777" w:rsidR="002E1B12" w:rsidRPr="003B58FE" w:rsidRDefault="002E1B12">
            <w:pPr>
              <w:spacing w:line="240" w:lineRule="auto"/>
              <w:ind w:firstLine="0"/>
              <w:jc w:val="center"/>
              <w:rPr>
                <w:rFonts w:eastAsia="Times New Roman" w:cs="Times New Roman"/>
                <w:color w:val="000000"/>
                <w:sz w:val="22"/>
                <w:lang w:val="en-US" w:eastAsia="ja-JP"/>
              </w:rPr>
            </w:pPr>
            <w:r w:rsidRPr="003B58FE">
              <w:rPr>
                <w:rFonts w:eastAsia="Times New Roman" w:cs="Times New Roman"/>
                <w:color w:val="000000"/>
                <w:sz w:val="22"/>
                <w:lang w:val="en-US" w:eastAsia="ja-JP"/>
              </w:rPr>
              <w:t>3.99</w:t>
            </w:r>
          </w:p>
        </w:tc>
        <w:tc>
          <w:tcPr>
            <w:tcW w:w="615" w:type="pct"/>
            <w:shd w:val="clear" w:color="000000" w:fill="ADD58B"/>
            <w:noWrap/>
            <w:vAlign w:val="center"/>
            <w:hideMark/>
          </w:tcPr>
          <w:p w14:paraId="67E7276B" w14:textId="77777777" w:rsidR="002E1B12" w:rsidRPr="003B58FE" w:rsidRDefault="002E1B12">
            <w:pPr>
              <w:spacing w:line="240" w:lineRule="auto"/>
              <w:ind w:firstLine="0"/>
              <w:jc w:val="center"/>
              <w:rPr>
                <w:rFonts w:eastAsia="Times New Roman" w:cs="Times New Roman"/>
                <w:color w:val="000000"/>
                <w:sz w:val="22"/>
                <w:lang w:val="en-US" w:eastAsia="ja-JP"/>
              </w:rPr>
            </w:pPr>
            <w:r w:rsidRPr="003B58FE">
              <w:rPr>
                <w:rFonts w:eastAsia="Times New Roman" w:cs="Times New Roman"/>
                <w:color w:val="000000"/>
                <w:sz w:val="22"/>
                <w:lang w:val="en-US" w:eastAsia="ja-JP"/>
              </w:rPr>
              <w:t>3.99</w:t>
            </w:r>
          </w:p>
        </w:tc>
      </w:tr>
      <w:tr w:rsidR="002E1B12" w:rsidRPr="003B58FE" w14:paraId="6456B8A4" w14:textId="77777777">
        <w:trPr>
          <w:trHeight w:val="315"/>
        </w:trPr>
        <w:tc>
          <w:tcPr>
            <w:tcW w:w="1305" w:type="pct"/>
            <w:shd w:val="clear" w:color="auto" w:fill="auto"/>
            <w:noWrap/>
            <w:vAlign w:val="center"/>
            <w:hideMark/>
          </w:tcPr>
          <w:p w14:paraId="18E17296" w14:textId="77777777" w:rsidR="002E1B12" w:rsidRPr="003B58FE" w:rsidRDefault="002E1B12">
            <w:pPr>
              <w:spacing w:line="240" w:lineRule="auto"/>
              <w:ind w:firstLine="0"/>
              <w:jc w:val="center"/>
              <w:rPr>
                <w:rFonts w:eastAsia="Times New Roman" w:cs="Times New Roman"/>
                <w:color w:val="000000"/>
                <w:sz w:val="22"/>
                <w:lang w:val="en-US" w:eastAsia="ja-JP"/>
              </w:rPr>
            </w:pPr>
            <w:r w:rsidRPr="003B58FE">
              <w:rPr>
                <w:rFonts w:eastAsia="Times New Roman" w:cs="Times New Roman"/>
                <w:color w:val="000000"/>
                <w:sz w:val="22"/>
                <w:lang w:val="en-US" w:eastAsia="ja-JP"/>
              </w:rPr>
              <w:t>Spanish sample</w:t>
            </w:r>
          </w:p>
        </w:tc>
        <w:tc>
          <w:tcPr>
            <w:tcW w:w="616" w:type="pct"/>
            <w:shd w:val="clear" w:color="000000" w:fill="B8D98D"/>
            <w:noWrap/>
            <w:vAlign w:val="center"/>
            <w:hideMark/>
          </w:tcPr>
          <w:p w14:paraId="1BF5A42F" w14:textId="77777777" w:rsidR="002E1B12" w:rsidRPr="003B58FE" w:rsidRDefault="002E1B12">
            <w:pPr>
              <w:spacing w:line="240" w:lineRule="auto"/>
              <w:ind w:firstLine="0"/>
              <w:jc w:val="center"/>
              <w:rPr>
                <w:rFonts w:eastAsia="Times New Roman" w:cs="Times New Roman"/>
                <w:color w:val="000000"/>
                <w:sz w:val="22"/>
                <w:lang w:val="en-US" w:eastAsia="ja-JP"/>
              </w:rPr>
            </w:pPr>
            <w:r w:rsidRPr="003B58FE">
              <w:rPr>
                <w:rFonts w:eastAsia="Times New Roman" w:cs="Times New Roman"/>
                <w:color w:val="000000"/>
                <w:sz w:val="22"/>
                <w:lang w:val="en-US" w:eastAsia="ja-JP"/>
              </w:rPr>
              <w:t>0.69</w:t>
            </w:r>
          </w:p>
        </w:tc>
        <w:tc>
          <w:tcPr>
            <w:tcW w:w="616" w:type="pct"/>
            <w:shd w:val="clear" w:color="000000" w:fill="FFEF9C"/>
            <w:noWrap/>
            <w:vAlign w:val="center"/>
            <w:hideMark/>
          </w:tcPr>
          <w:p w14:paraId="39A861B0" w14:textId="77777777" w:rsidR="002E1B12" w:rsidRPr="003B58FE" w:rsidRDefault="002E1B12">
            <w:pPr>
              <w:spacing w:line="240" w:lineRule="auto"/>
              <w:ind w:firstLine="0"/>
              <w:jc w:val="center"/>
              <w:rPr>
                <w:rFonts w:eastAsia="Times New Roman" w:cs="Times New Roman"/>
                <w:color w:val="000000"/>
                <w:sz w:val="22"/>
                <w:lang w:val="en-US" w:eastAsia="ja-JP"/>
              </w:rPr>
            </w:pPr>
            <w:r w:rsidRPr="003B58FE">
              <w:rPr>
                <w:rFonts w:eastAsia="Times New Roman" w:cs="Times New Roman"/>
                <w:color w:val="000000"/>
                <w:sz w:val="22"/>
                <w:lang w:val="en-US" w:eastAsia="ja-JP"/>
              </w:rPr>
              <w:t>0.69</w:t>
            </w:r>
          </w:p>
        </w:tc>
        <w:tc>
          <w:tcPr>
            <w:tcW w:w="616" w:type="pct"/>
            <w:shd w:val="clear" w:color="000000" w:fill="FAEE9B"/>
            <w:noWrap/>
            <w:vAlign w:val="bottom"/>
            <w:hideMark/>
          </w:tcPr>
          <w:p w14:paraId="0BB862C6" w14:textId="77777777" w:rsidR="002E1B12" w:rsidRPr="003B58FE" w:rsidRDefault="002E1B12">
            <w:pPr>
              <w:spacing w:line="240" w:lineRule="auto"/>
              <w:ind w:firstLine="0"/>
              <w:jc w:val="center"/>
              <w:rPr>
                <w:rFonts w:eastAsia="Times New Roman" w:cs="Times New Roman"/>
                <w:color w:val="000000"/>
                <w:sz w:val="22"/>
                <w:lang w:val="en-US" w:eastAsia="ja-JP"/>
              </w:rPr>
            </w:pPr>
            <w:r>
              <w:rPr>
                <w:color w:val="000000"/>
              </w:rPr>
              <w:t>1.08</w:t>
            </w:r>
          </w:p>
        </w:tc>
        <w:tc>
          <w:tcPr>
            <w:tcW w:w="616" w:type="pct"/>
            <w:shd w:val="clear" w:color="000000" w:fill="FAEE9B"/>
            <w:noWrap/>
            <w:vAlign w:val="center"/>
            <w:hideMark/>
          </w:tcPr>
          <w:p w14:paraId="3BB2047F" w14:textId="77777777" w:rsidR="002E1B12" w:rsidRPr="003B58FE" w:rsidRDefault="002E1B12">
            <w:pPr>
              <w:spacing w:line="240" w:lineRule="auto"/>
              <w:ind w:firstLine="0"/>
              <w:jc w:val="center"/>
              <w:rPr>
                <w:rFonts w:eastAsia="Times New Roman" w:cs="Times New Roman"/>
                <w:color w:val="000000"/>
                <w:sz w:val="22"/>
                <w:lang w:val="en-US" w:eastAsia="ja-JP"/>
              </w:rPr>
            </w:pPr>
            <w:r w:rsidRPr="003B58FE">
              <w:rPr>
                <w:rFonts w:eastAsia="Times New Roman" w:cs="Times New Roman"/>
                <w:color w:val="000000"/>
                <w:sz w:val="22"/>
                <w:lang w:val="en-US" w:eastAsia="ja-JP"/>
              </w:rPr>
              <w:t>1.01</w:t>
            </w:r>
          </w:p>
        </w:tc>
        <w:tc>
          <w:tcPr>
            <w:tcW w:w="616" w:type="pct"/>
            <w:shd w:val="clear" w:color="000000" w:fill="FFEF9C"/>
            <w:noWrap/>
            <w:vAlign w:val="center"/>
            <w:hideMark/>
          </w:tcPr>
          <w:p w14:paraId="37634950" w14:textId="77777777" w:rsidR="002E1B12" w:rsidRPr="003B58FE" w:rsidRDefault="002E1B12">
            <w:pPr>
              <w:spacing w:line="240" w:lineRule="auto"/>
              <w:ind w:firstLine="0"/>
              <w:jc w:val="center"/>
              <w:rPr>
                <w:rFonts w:eastAsia="Times New Roman" w:cs="Times New Roman"/>
                <w:color w:val="000000"/>
                <w:sz w:val="22"/>
                <w:lang w:val="en-US" w:eastAsia="ja-JP"/>
              </w:rPr>
            </w:pPr>
            <w:r w:rsidRPr="003B58FE">
              <w:rPr>
                <w:rFonts w:eastAsia="Times New Roman" w:cs="Times New Roman"/>
                <w:color w:val="000000"/>
                <w:sz w:val="22"/>
                <w:lang w:val="en-US" w:eastAsia="ja-JP"/>
              </w:rPr>
              <w:t>2.57</w:t>
            </w:r>
          </w:p>
        </w:tc>
        <w:tc>
          <w:tcPr>
            <w:tcW w:w="615" w:type="pct"/>
            <w:shd w:val="clear" w:color="000000" w:fill="FEEF9C"/>
            <w:noWrap/>
            <w:vAlign w:val="center"/>
            <w:hideMark/>
          </w:tcPr>
          <w:p w14:paraId="77005F58" w14:textId="77777777" w:rsidR="002E1B12" w:rsidRPr="003B58FE" w:rsidRDefault="002E1B12">
            <w:pPr>
              <w:spacing w:line="240" w:lineRule="auto"/>
              <w:ind w:firstLine="0"/>
              <w:jc w:val="center"/>
              <w:rPr>
                <w:rFonts w:eastAsia="Times New Roman" w:cs="Times New Roman"/>
                <w:color w:val="000000"/>
                <w:sz w:val="22"/>
                <w:lang w:val="en-US" w:eastAsia="ja-JP"/>
              </w:rPr>
            </w:pPr>
            <w:r w:rsidRPr="003B58FE">
              <w:rPr>
                <w:rFonts w:eastAsia="Times New Roman" w:cs="Times New Roman"/>
                <w:color w:val="000000"/>
                <w:sz w:val="22"/>
                <w:lang w:val="en-US" w:eastAsia="ja-JP"/>
              </w:rPr>
              <w:t>2.57</w:t>
            </w:r>
          </w:p>
        </w:tc>
      </w:tr>
      <w:tr w:rsidR="002E1B12" w:rsidRPr="003B58FE" w14:paraId="3F9B0A0B" w14:textId="77777777">
        <w:trPr>
          <w:trHeight w:val="315"/>
        </w:trPr>
        <w:tc>
          <w:tcPr>
            <w:tcW w:w="1305" w:type="pct"/>
            <w:shd w:val="clear" w:color="auto" w:fill="auto"/>
            <w:noWrap/>
            <w:vAlign w:val="center"/>
            <w:hideMark/>
          </w:tcPr>
          <w:p w14:paraId="6DF64737" w14:textId="77777777" w:rsidR="002E1B12" w:rsidRPr="003B58FE" w:rsidRDefault="002E1B12">
            <w:pPr>
              <w:spacing w:line="240" w:lineRule="auto"/>
              <w:ind w:firstLine="0"/>
              <w:jc w:val="center"/>
              <w:rPr>
                <w:rFonts w:eastAsia="Times New Roman" w:cs="Times New Roman"/>
                <w:color w:val="000000"/>
                <w:sz w:val="22"/>
                <w:lang w:val="en-US" w:eastAsia="ja-JP"/>
              </w:rPr>
            </w:pPr>
            <w:r w:rsidRPr="003B58FE">
              <w:rPr>
                <w:rFonts w:eastAsia="Times New Roman" w:cs="Times New Roman"/>
                <w:color w:val="000000"/>
                <w:sz w:val="22"/>
                <w:lang w:val="en-US" w:eastAsia="ja-JP"/>
              </w:rPr>
              <w:t>Lebanese Muslim sample</w:t>
            </w:r>
          </w:p>
        </w:tc>
        <w:tc>
          <w:tcPr>
            <w:tcW w:w="616" w:type="pct"/>
            <w:shd w:val="clear" w:color="000000" w:fill="FFEF9C"/>
            <w:noWrap/>
            <w:vAlign w:val="center"/>
            <w:hideMark/>
          </w:tcPr>
          <w:p w14:paraId="1C16E871" w14:textId="77777777" w:rsidR="002E1B12" w:rsidRPr="003B58FE" w:rsidRDefault="002E1B12">
            <w:pPr>
              <w:spacing w:line="240" w:lineRule="auto"/>
              <w:ind w:firstLine="0"/>
              <w:jc w:val="center"/>
              <w:rPr>
                <w:rFonts w:eastAsia="Times New Roman" w:cs="Times New Roman"/>
                <w:color w:val="000000"/>
                <w:sz w:val="22"/>
                <w:lang w:val="en-US" w:eastAsia="ja-JP"/>
              </w:rPr>
            </w:pPr>
            <w:r w:rsidRPr="003B58FE">
              <w:rPr>
                <w:rFonts w:eastAsia="Times New Roman" w:cs="Times New Roman"/>
                <w:color w:val="000000"/>
                <w:sz w:val="22"/>
                <w:lang w:val="en-US" w:eastAsia="ja-JP"/>
              </w:rPr>
              <w:t>0.58</w:t>
            </w:r>
          </w:p>
        </w:tc>
        <w:tc>
          <w:tcPr>
            <w:tcW w:w="616" w:type="pct"/>
            <w:shd w:val="clear" w:color="000000" w:fill="FFEF9C"/>
            <w:noWrap/>
            <w:vAlign w:val="center"/>
            <w:hideMark/>
          </w:tcPr>
          <w:p w14:paraId="35DFFA6A" w14:textId="77777777" w:rsidR="002E1B12" w:rsidRPr="003B58FE" w:rsidRDefault="002E1B12">
            <w:pPr>
              <w:spacing w:line="240" w:lineRule="auto"/>
              <w:ind w:firstLine="0"/>
              <w:jc w:val="center"/>
              <w:rPr>
                <w:rFonts w:eastAsia="Times New Roman" w:cs="Times New Roman"/>
                <w:color w:val="000000"/>
                <w:sz w:val="22"/>
                <w:lang w:val="en-US" w:eastAsia="ja-JP"/>
              </w:rPr>
            </w:pPr>
            <w:r w:rsidRPr="003B58FE">
              <w:rPr>
                <w:rFonts w:eastAsia="Times New Roman" w:cs="Times New Roman"/>
                <w:color w:val="000000"/>
                <w:sz w:val="22"/>
                <w:lang w:val="en-US" w:eastAsia="ja-JP"/>
              </w:rPr>
              <w:t>0.69</w:t>
            </w:r>
          </w:p>
        </w:tc>
        <w:tc>
          <w:tcPr>
            <w:tcW w:w="616" w:type="pct"/>
            <w:shd w:val="clear" w:color="000000" w:fill="FFEF9C"/>
            <w:noWrap/>
            <w:vAlign w:val="bottom"/>
            <w:hideMark/>
          </w:tcPr>
          <w:p w14:paraId="6C96734C" w14:textId="77777777" w:rsidR="002E1B12" w:rsidRPr="003B58FE" w:rsidRDefault="002E1B12">
            <w:pPr>
              <w:spacing w:line="240" w:lineRule="auto"/>
              <w:ind w:firstLine="0"/>
              <w:jc w:val="center"/>
              <w:rPr>
                <w:rFonts w:eastAsia="Times New Roman" w:cs="Times New Roman"/>
                <w:color w:val="000000"/>
                <w:sz w:val="22"/>
                <w:lang w:val="en-US" w:eastAsia="ja-JP"/>
              </w:rPr>
            </w:pPr>
            <w:r>
              <w:rPr>
                <w:color w:val="000000"/>
              </w:rPr>
              <w:t>1.04</w:t>
            </w:r>
          </w:p>
        </w:tc>
        <w:tc>
          <w:tcPr>
            <w:tcW w:w="616" w:type="pct"/>
            <w:shd w:val="clear" w:color="000000" w:fill="87CA83"/>
            <w:noWrap/>
            <w:vAlign w:val="center"/>
            <w:hideMark/>
          </w:tcPr>
          <w:p w14:paraId="62D20CB0" w14:textId="77777777" w:rsidR="002E1B12" w:rsidRPr="003B58FE" w:rsidRDefault="002E1B12">
            <w:pPr>
              <w:spacing w:line="240" w:lineRule="auto"/>
              <w:ind w:firstLine="0"/>
              <w:jc w:val="center"/>
              <w:rPr>
                <w:rFonts w:eastAsia="Times New Roman" w:cs="Times New Roman"/>
                <w:color w:val="000000"/>
                <w:sz w:val="22"/>
                <w:lang w:val="en-US" w:eastAsia="ja-JP"/>
              </w:rPr>
            </w:pPr>
            <w:r w:rsidRPr="003B58FE">
              <w:rPr>
                <w:rFonts w:eastAsia="Times New Roman" w:cs="Times New Roman"/>
                <w:color w:val="000000"/>
                <w:sz w:val="22"/>
                <w:lang w:val="en-US" w:eastAsia="ja-JP"/>
              </w:rPr>
              <w:t>1.24</w:t>
            </w:r>
          </w:p>
        </w:tc>
        <w:tc>
          <w:tcPr>
            <w:tcW w:w="616" w:type="pct"/>
            <w:shd w:val="clear" w:color="000000" w:fill="F9ED9B"/>
            <w:noWrap/>
            <w:vAlign w:val="center"/>
            <w:hideMark/>
          </w:tcPr>
          <w:p w14:paraId="2F3DB34D" w14:textId="77777777" w:rsidR="002E1B12" w:rsidRPr="003B58FE" w:rsidRDefault="002E1B12">
            <w:pPr>
              <w:spacing w:line="240" w:lineRule="auto"/>
              <w:ind w:firstLine="0"/>
              <w:jc w:val="center"/>
              <w:rPr>
                <w:rFonts w:eastAsia="Times New Roman" w:cs="Times New Roman"/>
                <w:color w:val="000000"/>
                <w:sz w:val="22"/>
                <w:lang w:val="en-US" w:eastAsia="ja-JP"/>
              </w:rPr>
            </w:pPr>
            <w:r w:rsidRPr="003B58FE">
              <w:rPr>
                <w:rFonts w:eastAsia="Times New Roman" w:cs="Times New Roman"/>
                <w:color w:val="000000"/>
                <w:sz w:val="22"/>
                <w:lang w:val="en-US" w:eastAsia="ja-JP"/>
              </w:rPr>
              <w:t>2.69</w:t>
            </w:r>
          </w:p>
        </w:tc>
        <w:tc>
          <w:tcPr>
            <w:tcW w:w="615" w:type="pct"/>
            <w:shd w:val="clear" w:color="000000" w:fill="F7ED9B"/>
            <w:noWrap/>
            <w:vAlign w:val="center"/>
            <w:hideMark/>
          </w:tcPr>
          <w:p w14:paraId="6D145202" w14:textId="77777777" w:rsidR="002E1B12" w:rsidRPr="003B58FE" w:rsidRDefault="002E1B12">
            <w:pPr>
              <w:spacing w:line="240" w:lineRule="auto"/>
              <w:ind w:firstLine="0"/>
              <w:jc w:val="center"/>
              <w:rPr>
                <w:rFonts w:eastAsia="Times New Roman" w:cs="Times New Roman"/>
                <w:color w:val="000000"/>
                <w:sz w:val="22"/>
                <w:lang w:val="en-US" w:eastAsia="ja-JP"/>
              </w:rPr>
            </w:pPr>
            <w:r w:rsidRPr="003B58FE">
              <w:rPr>
                <w:rFonts w:eastAsia="Times New Roman" w:cs="Times New Roman"/>
                <w:color w:val="000000"/>
                <w:sz w:val="22"/>
                <w:lang w:val="en-US" w:eastAsia="ja-JP"/>
              </w:rPr>
              <w:t>2.69</w:t>
            </w:r>
          </w:p>
        </w:tc>
      </w:tr>
      <w:tr w:rsidR="002E1B12" w:rsidRPr="003B58FE" w14:paraId="46621BAE" w14:textId="77777777">
        <w:trPr>
          <w:trHeight w:val="315"/>
        </w:trPr>
        <w:tc>
          <w:tcPr>
            <w:tcW w:w="1305" w:type="pct"/>
            <w:shd w:val="clear" w:color="auto" w:fill="auto"/>
            <w:noWrap/>
            <w:vAlign w:val="center"/>
            <w:hideMark/>
          </w:tcPr>
          <w:p w14:paraId="39DD1074" w14:textId="77777777" w:rsidR="002E1B12" w:rsidRPr="003B58FE" w:rsidRDefault="002E1B12">
            <w:pPr>
              <w:spacing w:line="240" w:lineRule="auto"/>
              <w:ind w:firstLine="0"/>
              <w:jc w:val="center"/>
              <w:rPr>
                <w:rFonts w:eastAsia="Times New Roman" w:cs="Times New Roman"/>
                <w:color w:val="000000"/>
                <w:sz w:val="22"/>
                <w:lang w:val="en-US" w:eastAsia="ja-JP"/>
              </w:rPr>
            </w:pPr>
            <w:r w:rsidRPr="003B58FE">
              <w:rPr>
                <w:rFonts w:eastAsia="Times New Roman" w:cs="Times New Roman"/>
                <w:color w:val="000000"/>
                <w:sz w:val="22"/>
                <w:lang w:val="en-US" w:eastAsia="ja-JP"/>
              </w:rPr>
              <w:t>Egyptian Muslim sample</w:t>
            </w:r>
          </w:p>
        </w:tc>
        <w:tc>
          <w:tcPr>
            <w:tcW w:w="616" w:type="pct"/>
            <w:shd w:val="clear" w:color="000000" w:fill="ABD58B"/>
            <w:noWrap/>
            <w:vAlign w:val="center"/>
            <w:hideMark/>
          </w:tcPr>
          <w:p w14:paraId="70CCFE6A" w14:textId="77777777" w:rsidR="002E1B12" w:rsidRPr="003B58FE" w:rsidRDefault="002E1B12">
            <w:pPr>
              <w:spacing w:line="240" w:lineRule="auto"/>
              <w:ind w:firstLine="0"/>
              <w:jc w:val="center"/>
              <w:rPr>
                <w:rFonts w:eastAsia="Times New Roman" w:cs="Times New Roman"/>
                <w:color w:val="000000"/>
                <w:sz w:val="22"/>
                <w:lang w:val="en-US" w:eastAsia="ja-JP"/>
              </w:rPr>
            </w:pPr>
            <w:r w:rsidRPr="003B58FE">
              <w:rPr>
                <w:rFonts w:eastAsia="Times New Roman" w:cs="Times New Roman"/>
                <w:color w:val="000000"/>
                <w:sz w:val="22"/>
                <w:lang w:val="en-US" w:eastAsia="ja-JP"/>
              </w:rPr>
              <w:t>0.71</w:t>
            </w:r>
          </w:p>
        </w:tc>
        <w:tc>
          <w:tcPr>
            <w:tcW w:w="616" w:type="pct"/>
            <w:shd w:val="clear" w:color="000000" w:fill="C6DD90"/>
            <w:noWrap/>
            <w:vAlign w:val="center"/>
            <w:hideMark/>
          </w:tcPr>
          <w:p w14:paraId="03492544" w14:textId="77777777" w:rsidR="002E1B12" w:rsidRPr="003B58FE" w:rsidRDefault="002E1B12">
            <w:pPr>
              <w:spacing w:line="240" w:lineRule="auto"/>
              <w:ind w:firstLine="0"/>
              <w:jc w:val="center"/>
              <w:rPr>
                <w:rFonts w:eastAsia="Times New Roman" w:cs="Times New Roman"/>
                <w:color w:val="000000"/>
                <w:sz w:val="22"/>
                <w:lang w:val="en-US" w:eastAsia="ja-JP"/>
              </w:rPr>
            </w:pPr>
            <w:r w:rsidRPr="003B58FE">
              <w:rPr>
                <w:rFonts w:eastAsia="Times New Roman" w:cs="Times New Roman"/>
                <w:color w:val="000000"/>
                <w:sz w:val="22"/>
                <w:lang w:val="en-US" w:eastAsia="ja-JP"/>
              </w:rPr>
              <w:t>0.76</w:t>
            </w:r>
          </w:p>
        </w:tc>
        <w:tc>
          <w:tcPr>
            <w:tcW w:w="616" w:type="pct"/>
            <w:shd w:val="clear" w:color="000000" w:fill="D4E293"/>
            <w:noWrap/>
            <w:vAlign w:val="bottom"/>
            <w:hideMark/>
          </w:tcPr>
          <w:p w14:paraId="282765D1" w14:textId="77777777" w:rsidR="002E1B12" w:rsidRPr="003B58FE" w:rsidRDefault="002E1B12">
            <w:pPr>
              <w:spacing w:line="240" w:lineRule="auto"/>
              <w:ind w:firstLine="0"/>
              <w:jc w:val="center"/>
              <w:rPr>
                <w:rFonts w:eastAsia="Times New Roman" w:cs="Times New Roman"/>
                <w:color w:val="000000"/>
                <w:sz w:val="22"/>
                <w:lang w:val="en-US" w:eastAsia="ja-JP"/>
              </w:rPr>
            </w:pPr>
            <w:r>
              <w:rPr>
                <w:color w:val="000000"/>
              </w:rPr>
              <w:t>1.38</w:t>
            </w:r>
          </w:p>
        </w:tc>
        <w:tc>
          <w:tcPr>
            <w:tcW w:w="616" w:type="pct"/>
            <w:shd w:val="clear" w:color="000000" w:fill="63BE7B"/>
            <w:noWrap/>
            <w:vAlign w:val="center"/>
            <w:hideMark/>
          </w:tcPr>
          <w:p w14:paraId="0A79BAAE" w14:textId="77777777" w:rsidR="002E1B12" w:rsidRPr="003B58FE" w:rsidRDefault="002E1B12">
            <w:pPr>
              <w:spacing w:line="240" w:lineRule="auto"/>
              <w:ind w:firstLine="0"/>
              <w:jc w:val="center"/>
              <w:rPr>
                <w:rFonts w:eastAsia="Times New Roman" w:cs="Times New Roman"/>
                <w:color w:val="000000"/>
                <w:sz w:val="22"/>
                <w:lang w:val="en-US" w:eastAsia="ja-JP"/>
              </w:rPr>
            </w:pPr>
            <w:r w:rsidRPr="003B58FE">
              <w:rPr>
                <w:rFonts w:eastAsia="Times New Roman" w:cs="Times New Roman"/>
                <w:color w:val="000000"/>
                <w:sz w:val="22"/>
                <w:lang w:val="en-US" w:eastAsia="ja-JP"/>
              </w:rPr>
              <w:t>1.31</w:t>
            </w:r>
          </w:p>
        </w:tc>
        <w:tc>
          <w:tcPr>
            <w:tcW w:w="616" w:type="pct"/>
            <w:shd w:val="clear" w:color="000000" w:fill="FBEE9C"/>
            <w:noWrap/>
            <w:vAlign w:val="center"/>
            <w:hideMark/>
          </w:tcPr>
          <w:p w14:paraId="7AFB4EB8" w14:textId="77777777" w:rsidR="002E1B12" w:rsidRPr="003B58FE" w:rsidRDefault="002E1B12">
            <w:pPr>
              <w:spacing w:line="240" w:lineRule="auto"/>
              <w:ind w:firstLine="0"/>
              <w:jc w:val="center"/>
              <w:rPr>
                <w:rFonts w:eastAsia="Times New Roman" w:cs="Times New Roman"/>
                <w:color w:val="000000"/>
                <w:sz w:val="22"/>
                <w:lang w:val="en-US" w:eastAsia="ja-JP"/>
              </w:rPr>
            </w:pPr>
            <w:r w:rsidRPr="003B58FE">
              <w:rPr>
                <w:rFonts w:eastAsia="Times New Roman" w:cs="Times New Roman"/>
                <w:color w:val="000000"/>
                <w:sz w:val="22"/>
                <w:lang w:val="en-US" w:eastAsia="ja-JP"/>
              </w:rPr>
              <w:t>2.64</w:t>
            </w:r>
          </w:p>
        </w:tc>
        <w:tc>
          <w:tcPr>
            <w:tcW w:w="615" w:type="pct"/>
            <w:shd w:val="clear" w:color="000000" w:fill="FAEE9B"/>
            <w:noWrap/>
            <w:vAlign w:val="center"/>
            <w:hideMark/>
          </w:tcPr>
          <w:p w14:paraId="1607DAD0" w14:textId="77777777" w:rsidR="002E1B12" w:rsidRPr="003B58FE" w:rsidRDefault="002E1B12">
            <w:pPr>
              <w:spacing w:line="240" w:lineRule="auto"/>
              <w:ind w:firstLine="0"/>
              <w:jc w:val="center"/>
              <w:rPr>
                <w:rFonts w:eastAsia="Times New Roman" w:cs="Times New Roman"/>
                <w:color w:val="000000"/>
                <w:sz w:val="22"/>
                <w:lang w:val="en-US" w:eastAsia="ja-JP"/>
              </w:rPr>
            </w:pPr>
            <w:r w:rsidRPr="003B58FE">
              <w:rPr>
                <w:rFonts w:eastAsia="Times New Roman" w:cs="Times New Roman"/>
                <w:color w:val="000000"/>
                <w:sz w:val="22"/>
                <w:lang w:val="en-US" w:eastAsia="ja-JP"/>
              </w:rPr>
              <w:t>2.64</w:t>
            </w:r>
          </w:p>
        </w:tc>
      </w:tr>
      <w:tr w:rsidR="002E1B12" w:rsidRPr="003B58FE" w14:paraId="16196302" w14:textId="77777777">
        <w:trPr>
          <w:trHeight w:val="315"/>
        </w:trPr>
        <w:tc>
          <w:tcPr>
            <w:tcW w:w="1305" w:type="pct"/>
            <w:shd w:val="clear" w:color="auto" w:fill="auto"/>
            <w:noWrap/>
            <w:vAlign w:val="center"/>
            <w:hideMark/>
          </w:tcPr>
          <w:p w14:paraId="3CCCABF1" w14:textId="77777777" w:rsidR="002E1B12" w:rsidRPr="003B58FE" w:rsidRDefault="002E1B12">
            <w:pPr>
              <w:spacing w:line="240" w:lineRule="auto"/>
              <w:ind w:firstLine="0"/>
              <w:jc w:val="center"/>
              <w:rPr>
                <w:rFonts w:eastAsia="Times New Roman" w:cs="Times New Roman"/>
                <w:color w:val="000000"/>
                <w:sz w:val="22"/>
                <w:lang w:val="en-US" w:eastAsia="ja-JP"/>
              </w:rPr>
            </w:pPr>
            <w:r w:rsidRPr="003B58FE">
              <w:rPr>
                <w:rFonts w:eastAsia="Times New Roman" w:cs="Times New Roman"/>
                <w:color w:val="000000"/>
                <w:sz w:val="22"/>
                <w:lang w:val="en-US" w:eastAsia="ja-JP"/>
              </w:rPr>
              <w:t>Greek Cypriot sample</w:t>
            </w:r>
          </w:p>
        </w:tc>
        <w:tc>
          <w:tcPr>
            <w:tcW w:w="616" w:type="pct"/>
            <w:shd w:val="clear" w:color="000000" w:fill="63BE7B"/>
            <w:noWrap/>
            <w:vAlign w:val="center"/>
            <w:hideMark/>
          </w:tcPr>
          <w:p w14:paraId="12ED0C34" w14:textId="77777777" w:rsidR="002E1B12" w:rsidRPr="003B58FE" w:rsidRDefault="002E1B12">
            <w:pPr>
              <w:spacing w:line="240" w:lineRule="auto"/>
              <w:ind w:firstLine="0"/>
              <w:jc w:val="center"/>
              <w:rPr>
                <w:rFonts w:eastAsia="Times New Roman" w:cs="Times New Roman"/>
                <w:color w:val="000000"/>
                <w:sz w:val="22"/>
                <w:lang w:val="en-US" w:eastAsia="ja-JP"/>
              </w:rPr>
            </w:pPr>
            <w:r w:rsidRPr="003B58FE">
              <w:rPr>
                <w:rFonts w:eastAsia="Times New Roman" w:cs="Times New Roman"/>
                <w:color w:val="000000"/>
                <w:sz w:val="22"/>
                <w:lang w:val="en-US" w:eastAsia="ja-JP"/>
              </w:rPr>
              <w:t>0.82</w:t>
            </w:r>
          </w:p>
        </w:tc>
        <w:tc>
          <w:tcPr>
            <w:tcW w:w="616" w:type="pct"/>
            <w:shd w:val="clear" w:color="000000" w:fill="63BE7B"/>
            <w:noWrap/>
            <w:vAlign w:val="center"/>
            <w:hideMark/>
          </w:tcPr>
          <w:p w14:paraId="2AF9DD97" w14:textId="77777777" w:rsidR="002E1B12" w:rsidRPr="003B58FE" w:rsidRDefault="002E1B12">
            <w:pPr>
              <w:spacing w:line="240" w:lineRule="auto"/>
              <w:ind w:firstLine="0"/>
              <w:jc w:val="center"/>
              <w:rPr>
                <w:rFonts w:eastAsia="Times New Roman" w:cs="Times New Roman"/>
                <w:color w:val="000000"/>
                <w:sz w:val="22"/>
                <w:lang w:val="en-US" w:eastAsia="ja-JP"/>
              </w:rPr>
            </w:pPr>
            <w:r w:rsidRPr="003B58FE">
              <w:rPr>
                <w:rFonts w:eastAsia="Times New Roman" w:cs="Times New Roman"/>
                <w:color w:val="000000"/>
                <w:sz w:val="22"/>
                <w:lang w:val="en-US" w:eastAsia="ja-JP"/>
              </w:rPr>
              <w:t>0.88</w:t>
            </w:r>
          </w:p>
        </w:tc>
        <w:tc>
          <w:tcPr>
            <w:tcW w:w="616" w:type="pct"/>
            <w:shd w:val="clear" w:color="000000" w:fill="CEE092"/>
            <w:noWrap/>
            <w:vAlign w:val="bottom"/>
            <w:hideMark/>
          </w:tcPr>
          <w:p w14:paraId="4EB6B442" w14:textId="77777777" w:rsidR="002E1B12" w:rsidRPr="003B58FE" w:rsidRDefault="002E1B12">
            <w:pPr>
              <w:spacing w:line="240" w:lineRule="auto"/>
              <w:ind w:firstLine="0"/>
              <w:jc w:val="center"/>
              <w:rPr>
                <w:rFonts w:eastAsia="Times New Roman" w:cs="Times New Roman"/>
                <w:color w:val="000000"/>
                <w:sz w:val="22"/>
                <w:lang w:val="en-US" w:eastAsia="ja-JP"/>
              </w:rPr>
            </w:pPr>
            <w:r>
              <w:rPr>
                <w:color w:val="000000"/>
              </w:rPr>
              <w:t>1.43</w:t>
            </w:r>
          </w:p>
        </w:tc>
        <w:tc>
          <w:tcPr>
            <w:tcW w:w="616" w:type="pct"/>
            <w:shd w:val="clear" w:color="000000" w:fill="AAD58A"/>
            <w:noWrap/>
            <w:vAlign w:val="center"/>
            <w:hideMark/>
          </w:tcPr>
          <w:p w14:paraId="522E2FFA" w14:textId="77777777" w:rsidR="002E1B12" w:rsidRPr="003B58FE" w:rsidRDefault="002E1B12">
            <w:pPr>
              <w:spacing w:line="240" w:lineRule="auto"/>
              <w:ind w:firstLine="0"/>
              <w:jc w:val="center"/>
              <w:rPr>
                <w:rFonts w:eastAsia="Times New Roman" w:cs="Times New Roman"/>
                <w:color w:val="000000"/>
                <w:sz w:val="22"/>
                <w:lang w:val="en-US" w:eastAsia="ja-JP"/>
              </w:rPr>
            </w:pPr>
            <w:r w:rsidRPr="003B58FE">
              <w:rPr>
                <w:rFonts w:eastAsia="Times New Roman" w:cs="Times New Roman"/>
                <w:color w:val="000000"/>
                <w:sz w:val="22"/>
                <w:lang w:val="en-US" w:eastAsia="ja-JP"/>
              </w:rPr>
              <w:t>1.17</w:t>
            </w:r>
          </w:p>
        </w:tc>
        <w:tc>
          <w:tcPr>
            <w:tcW w:w="616" w:type="pct"/>
            <w:shd w:val="clear" w:color="000000" w:fill="79C580"/>
            <w:noWrap/>
            <w:vAlign w:val="center"/>
            <w:hideMark/>
          </w:tcPr>
          <w:p w14:paraId="50F36828" w14:textId="77777777" w:rsidR="002E1B12" w:rsidRPr="003B58FE" w:rsidRDefault="002E1B12">
            <w:pPr>
              <w:spacing w:line="240" w:lineRule="auto"/>
              <w:ind w:firstLine="0"/>
              <w:jc w:val="center"/>
              <w:rPr>
                <w:rFonts w:eastAsia="Times New Roman" w:cs="Times New Roman"/>
                <w:color w:val="000000"/>
                <w:sz w:val="22"/>
                <w:lang w:val="en-US" w:eastAsia="ja-JP"/>
              </w:rPr>
            </w:pPr>
            <w:r w:rsidRPr="003B58FE">
              <w:rPr>
                <w:rFonts w:eastAsia="Times New Roman" w:cs="Times New Roman"/>
                <w:color w:val="000000"/>
                <w:sz w:val="22"/>
                <w:lang w:val="en-US" w:eastAsia="ja-JP"/>
              </w:rPr>
              <w:t>4.90</w:t>
            </w:r>
          </w:p>
        </w:tc>
        <w:tc>
          <w:tcPr>
            <w:tcW w:w="615" w:type="pct"/>
            <w:shd w:val="clear" w:color="000000" w:fill="FFEF9C"/>
            <w:noWrap/>
            <w:vAlign w:val="center"/>
            <w:hideMark/>
          </w:tcPr>
          <w:p w14:paraId="24EF944F" w14:textId="77777777" w:rsidR="002E1B12" w:rsidRPr="003B58FE" w:rsidRDefault="002E1B12">
            <w:pPr>
              <w:spacing w:line="240" w:lineRule="auto"/>
              <w:ind w:firstLine="0"/>
              <w:jc w:val="center"/>
              <w:rPr>
                <w:rFonts w:eastAsia="Times New Roman" w:cs="Times New Roman"/>
                <w:color w:val="000000"/>
                <w:sz w:val="22"/>
                <w:lang w:val="en-US" w:eastAsia="ja-JP"/>
              </w:rPr>
            </w:pPr>
            <w:r w:rsidRPr="003B58FE">
              <w:rPr>
                <w:rFonts w:eastAsia="Times New Roman" w:cs="Times New Roman"/>
                <w:color w:val="000000"/>
                <w:sz w:val="22"/>
                <w:lang w:val="en-US" w:eastAsia="ja-JP"/>
              </w:rPr>
              <w:t>2.54</w:t>
            </w:r>
          </w:p>
        </w:tc>
      </w:tr>
      <w:tr w:rsidR="002E1B12" w:rsidRPr="003B58FE" w14:paraId="43717286" w14:textId="77777777">
        <w:trPr>
          <w:trHeight w:val="315"/>
        </w:trPr>
        <w:tc>
          <w:tcPr>
            <w:tcW w:w="1305" w:type="pct"/>
            <w:shd w:val="clear" w:color="auto" w:fill="auto"/>
            <w:noWrap/>
            <w:vAlign w:val="center"/>
            <w:hideMark/>
          </w:tcPr>
          <w:p w14:paraId="66F80211" w14:textId="77777777" w:rsidR="002E1B12" w:rsidRPr="003B58FE" w:rsidRDefault="002E1B12">
            <w:pPr>
              <w:spacing w:line="240" w:lineRule="auto"/>
              <w:ind w:firstLine="0"/>
              <w:jc w:val="center"/>
              <w:rPr>
                <w:rFonts w:eastAsia="Times New Roman" w:cs="Times New Roman"/>
                <w:color w:val="000000"/>
                <w:sz w:val="22"/>
                <w:lang w:val="en-US" w:eastAsia="ja-JP"/>
              </w:rPr>
            </w:pPr>
            <w:r w:rsidRPr="003B58FE">
              <w:rPr>
                <w:rFonts w:eastAsia="Times New Roman" w:cs="Times New Roman"/>
                <w:color w:val="000000"/>
                <w:sz w:val="22"/>
                <w:lang w:val="en-US" w:eastAsia="ja-JP"/>
              </w:rPr>
              <w:t>Turkish Cypriot sample</w:t>
            </w:r>
          </w:p>
        </w:tc>
        <w:tc>
          <w:tcPr>
            <w:tcW w:w="616" w:type="pct"/>
            <w:shd w:val="clear" w:color="000000" w:fill="ABD58B"/>
            <w:noWrap/>
            <w:vAlign w:val="center"/>
            <w:hideMark/>
          </w:tcPr>
          <w:p w14:paraId="537424CF" w14:textId="77777777" w:rsidR="002E1B12" w:rsidRPr="003B58FE" w:rsidRDefault="002E1B12">
            <w:pPr>
              <w:spacing w:line="240" w:lineRule="auto"/>
              <w:ind w:firstLine="0"/>
              <w:jc w:val="center"/>
              <w:rPr>
                <w:rFonts w:eastAsia="Times New Roman" w:cs="Times New Roman"/>
                <w:color w:val="000000"/>
                <w:sz w:val="22"/>
                <w:lang w:val="en-US" w:eastAsia="ja-JP"/>
              </w:rPr>
            </w:pPr>
            <w:r w:rsidRPr="003B58FE">
              <w:rPr>
                <w:rFonts w:eastAsia="Times New Roman" w:cs="Times New Roman"/>
                <w:color w:val="000000"/>
                <w:sz w:val="22"/>
                <w:lang w:val="en-US" w:eastAsia="ja-JP"/>
              </w:rPr>
              <w:t>0.71</w:t>
            </w:r>
          </w:p>
        </w:tc>
        <w:tc>
          <w:tcPr>
            <w:tcW w:w="616" w:type="pct"/>
            <w:shd w:val="clear" w:color="000000" w:fill="FFEF9C"/>
            <w:noWrap/>
            <w:vAlign w:val="center"/>
            <w:hideMark/>
          </w:tcPr>
          <w:p w14:paraId="29B502DA" w14:textId="77777777" w:rsidR="002E1B12" w:rsidRPr="003B58FE" w:rsidRDefault="002E1B12">
            <w:pPr>
              <w:spacing w:line="240" w:lineRule="auto"/>
              <w:ind w:firstLine="0"/>
              <w:jc w:val="center"/>
              <w:rPr>
                <w:rFonts w:eastAsia="Times New Roman" w:cs="Times New Roman"/>
                <w:color w:val="000000"/>
                <w:sz w:val="22"/>
                <w:lang w:val="en-US" w:eastAsia="ja-JP"/>
              </w:rPr>
            </w:pPr>
            <w:r w:rsidRPr="003B58FE">
              <w:rPr>
                <w:rFonts w:eastAsia="Times New Roman" w:cs="Times New Roman"/>
                <w:color w:val="000000"/>
                <w:sz w:val="22"/>
                <w:lang w:val="en-US" w:eastAsia="ja-JP"/>
              </w:rPr>
              <w:t>0.69</w:t>
            </w:r>
          </w:p>
        </w:tc>
        <w:tc>
          <w:tcPr>
            <w:tcW w:w="616" w:type="pct"/>
            <w:shd w:val="clear" w:color="000000" w:fill="EAE998"/>
            <w:noWrap/>
            <w:vAlign w:val="bottom"/>
            <w:hideMark/>
          </w:tcPr>
          <w:p w14:paraId="203B1D05" w14:textId="77777777" w:rsidR="002E1B12" w:rsidRPr="003B58FE" w:rsidRDefault="002E1B12">
            <w:pPr>
              <w:spacing w:line="240" w:lineRule="auto"/>
              <w:ind w:firstLine="0"/>
              <w:jc w:val="center"/>
              <w:rPr>
                <w:rFonts w:eastAsia="Times New Roman" w:cs="Times New Roman"/>
                <w:color w:val="000000"/>
                <w:sz w:val="22"/>
                <w:lang w:val="en-US" w:eastAsia="ja-JP"/>
              </w:rPr>
            </w:pPr>
            <w:r>
              <w:rPr>
                <w:color w:val="000000"/>
              </w:rPr>
              <w:t>1.21</w:t>
            </w:r>
          </w:p>
        </w:tc>
        <w:tc>
          <w:tcPr>
            <w:tcW w:w="616" w:type="pct"/>
            <w:shd w:val="clear" w:color="000000" w:fill="D7E394"/>
            <w:noWrap/>
            <w:vAlign w:val="center"/>
            <w:hideMark/>
          </w:tcPr>
          <w:p w14:paraId="16D508A8" w14:textId="77777777" w:rsidR="002E1B12" w:rsidRPr="003B58FE" w:rsidRDefault="002E1B12">
            <w:pPr>
              <w:spacing w:line="240" w:lineRule="auto"/>
              <w:ind w:firstLine="0"/>
              <w:jc w:val="center"/>
              <w:rPr>
                <w:rFonts w:eastAsia="Times New Roman" w:cs="Times New Roman"/>
                <w:color w:val="000000"/>
                <w:sz w:val="22"/>
                <w:lang w:val="en-US" w:eastAsia="ja-JP"/>
              </w:rPr>
            </w:pPr>
            <w:r w:rsidRPr="003B58FE">
              <w:rPr>
                <w:rFonts w:eastAsia="Times New Roman" w:cs="Times New Roman"/>
                <w:color w:val="000000"/>
                <w:sz w:val="22"/>
                <w:lang w:val="en-US" w:eastAsia="ja-JP"/>
              </w:rPr>
              <w:t>1.08</w:t>
            </w:r>
          </w:p>
        </w:tc>
        <w:tc>
          <w:tcPr>
            <w:tcW w:w="616" w:type="pct"/>
            <w:shd w:val="clear" w:color="000000" w:fill="7FC781"/>
            <w:noWrap/>
            <w:vAlign w:val="center"/>
            <w:hideMark/>
          </w:tcPr>
          <w:p w14:paraId="05B9E595" w14:textId="77777777" w:rsidR="002E1B12" w:rsidRPr="003B58FE" w:rsidRDefault="002E1B12">
            <w:pPr>
              <w:spacing w:line="240" w:lineRule="auto"/>
              <w:ind w:firstLine="0"/>
              <w:jc w:val="center"/>
              <w:rPr>
                <w:rFonts w:eastAsia="Times New Roman" w:cs="Times New Roman"/>
                <w:color w:val="000000"/>
                <w:sz w:val="22"/>
                <w:lang w:val="en-US" w:eastAsia="ja-JP"/>
              </w:rPr>
            </w:pPr>
            <w:r w:rsidRPr="003B58FE">
              <w:rPr>
                <w:rFonts w:eastAsia="Times New Roman" w:cs="Times New Roman"/>
                <w:color w:val="000000"/>
                <w:sz w:val="22"/>
                <w:lang w:val="en-US" w:eastAsia="ja-JP"/>
              </w:rPr>
              <w:t>4.79</w:t>
            </w:r>
          </w:p>
        </w:tc>
        <w:tc>
          <w:tcPr>
            <w:tcW w:w="615" w:type="pct"/>
            <w:shd w:val="clear" w:color="000000" w:fill="EDEA99"/>
            <w:noWrap/>
            <w:vAlign w:val="center"/>
            <w:hideMark/>
          </w:tcPr>
          <w:p w14:paraId="47A942B8" w14:textId="77777777" w:rsidR="002E1B12" w:rsidRPr="003B58FE" w:rsidRDefault="002E1B12">
            <w:pPr>
              <w:spacing w:line="240" w:lineRule="auto"/>
              <w:ind w:firstLine="0"/>
              <w:jc w:val="center"/>
              <w:rPr>
                <w:rFonts w:eastAsia="Times New Roman" w:cs="Times New Roman"/>
                <w:color w:val="000000"/>
                <w:sz w:val="22"/>
                <w:lang w:val="en-US" w:eastAsia="ja-JP"/>
              </w:rPr>
            </w:pPr>
            <w:r w:rsidRPr="003B58FE">
              <w:rPr>
                <w:rFonts w:eastAsia="Times New Roman" w:cs="Times New Roman"/>
                <w:color w:val="000000"/>
                <w:sz w:val="22"/>
                <w:lang w:val="en-US" w:eastAsia="ja-JP"/>
              </w:rPr>
              <w:t>2.86</w:t>
            </w:r>
          </w:p>
        </w:tc>
      </w:tr>
      <w:tr w:rsidR="002E1B12" w:rsidRPr="003B58FE" w14:paraId="2ADC6136" w14:textId="77777777">
        <w:trPr>
          <w:trHeight w:val="315"/>
        </w:trPr>
        <w:tc>
          <w:tcPr>
            <w:tcW w:w="1305" w:type="pct"/>
            <w:shd w:val="clear" w:color="auto" w:fill="auto"/>
            <w:noWrap/>
            <w:vAlign w:val="center"/>
            <w:hideMark/>
          </w:tcPr>
          <w:p w14:paraId="724344CF" w14:textId="77777777" w:rsidR="002E1B12" w:rsidRPr="003B58FE" w:rsidRDefault="002E1B12">
            <w:pPr>
              <w:spacing w:line="240" w:lineRule="auto"/>
              <w:ind w:firstLine="0"/>
              <w:jc w:val="center"/>
              <w:rPr>
                <w:rFonts w:eastAsia="Times New Roman" w:cs="Times New Roman"/>
                <w:color w:val="000000"/>
                <w:sz w:val="22"/>
                <w:lang w:val="en-US" w:eastAsia="ja-JP"/>
              </w:rPr>
            </w:pPr>
            <w:r w:rsidRPr="003B58FE">
              <w:rPr>
                <w:rFonts w:eastAsia="Times New Roman" w:cs="Times New Roman"/>
                <w:color w:val="000000"/>
                <w:sz w:val="22"/>
                <w:lang w:val="en-US" w:eastAsia="ja-JP"/>
              </w:rPr>
              <w:t>Catholic sample</w:t>
            </w:r>
          </w:p>
        </w:tc>
        <w:tc>
          <w:tcPr>
            <w:tcW w:w="616" w:type="pct"/>
            <w:shd w:val="clear" w:color="000000" w:fill="B8D98D"/>
            <w:noWrap/>
            <w:vAlign w:val="center"/>
            <w:hideMark/>
          </w:tcPr>
          <w:p w14:paraId="19B3BA01" w14:textId="77777777" w:rsidR="002E1B12" w:rsidRPr="003B58FE" w:rsidRDefault="002E1B12">
            <w:pPr>
              <w:spacing w:line="240" w:lineRule="auto"/>
              <w:ind w:firstLine="0"/>
              <w:jc w:val="center"/>
              <w:rPr>
                <w:rFonts w:eastAsia="Times New Roman" w:cs="Times New Roman"/>
                <w:color w:val="000000"/>
                <w:sz w:val="22"/>
                <w:lang w:val="en-US" w:eastAsia="ja-JP"/>
              </w:rPr>
            </w:pPr>
            <w:r w:rsidRPr="003B58FE">
              <w:rPr>
                <w:rFonts w:eastAsia="Times New Roman" w:cs="Times New Roman"/>
                <w:color w:val="000000"/>
                <w:sz w:val="22"/>
                <w:lang w:val="en-US" w:eastAsia="ja-JP"/>
              </w:rPr>
              <w:t>0.69</w:t>
            </w:r>
          </w:p>
        </w:tc>
        <w:tc>
          <w:tcPr>
            <w:tcW w:w="616" w:type="pct"/>
            <w:shd w:val="clear" w:color="000000" w:fill="FFEF9C"/>
            <w:noWrap/>
            <w:vAlign w:val="center"/>
            <w:hideMark/>
          </w:tcPr>
          <w:p w14:paraId="1EF37522" w14:textId="77777777" w:rsidR="002E1B12" w:rsidRPr="003B58FE" w:rsidRDefault="002E1B12">
            <w:pPr>
              <w:spacing w:line="240" w:lineRule="auto"/>
              <w:ind w:firstLine="0"/>
              <w:jc w:val="center"/>
              <w:rPr>
                <w:rFonts w:eastAsia="Times New Roman" w:cs="Times New Roman"/>
                <w:color w:val="000000"/>
                <w:sz w:val="22"/>
                <w:lang w:val="en-US" w:eastAsia="ja-JP"/>
              </w:rPr>
            </w:pPr>
            <w:r w:rsidRPr="003B58FE">
              <w:rPr>
                <w:rFonts w:eastAsia="Times New Roman" w:cs="Times New Roman"/>
                <w:color w:val="000000"/>
                <w:sz w:val="22"/>
                <w:lang w:val="en-US" w:eastAsia="ja-JP"/>
              </w:rPr>
              <w:t>0.69</w:t>
            </w:r>
          </w:p>
        </w:tc>
        <w:tc>
          <w:tcPr>
            <w:tcW w:w="616" w:type="pct"/>
            <w:shd w:val="clear" w:color="000000" w:fill="FAEE9B"/>
            <w:noWrap/>
            <w:vAlign w:val="bottom"/>
            <w:hideMark/>
          </w:tcPr>
          <w:p w14:paraId="7CE158BD" w14:textId="77777777" w:rsidR="002E1B12" w:rsidRPr="003B58FE" w:rsidRDefault="002E1B12">
            <w:pPr>
              <w:spacing w:line="240" w:lineRule="auto"/>
              <w:ind w:firstLine="0"/>
              <w:jc w:val="center"/>
              <w:rPr>
                <w:rFonts w:eastAsia="Times New Roman" w:cs="Times New Roman"/>
                <w:color w:val="000000"/>
                <w:sz w:val="22"/>
                <w:lang w:val="en-US" w:eastAsia="ja-JP"/>
              </w:rPr>
            </w:pPr>
            <w:r>
              <w:rPr>
                <w:color w:val="000000"/>
              </w:rPr>
              <w:t>1.08</w:t>
            </w:r>
          </w:p>
        </w:tc>
        <w:tc>
          <w:tcPr>
            <w:tcW w:w="616" w:type="pct"/>
            <w:shd w:val="clear" w:color="000000" w:fill="D7E394"/>
            <w:noWrap/>
            <w:vAlign w:val="center"/>
            <w:hideMark/>
          </w:tcPr>
          <w:p w14:paraId="6C163E1F" w14:textId="77777777" w:rsidR="002E1B12" w:rsidRPr="003B58FE" w:rsidRDefault="002E1B12">
            <w:pPr>
              <w:spacing w:line="240" w:lineRule="auto"/>
              <w:ind w:firstLine="0"/>
              <w:jc w:val="center"/>
              <w:rPr>
                <w:rFonts w:eastAsia="Times New Roman" w:cs="Times New Roman"/>
                <w:color w:val="000000"/>
                <w:sz w:val="22"/>
                <w:lang w:val="en-US" w:eastAsia="ja-JP"/>
              </w:rPr>
            </w:pPr>
            <w:r w:rsidRPr="003B58FE">
              <w:rPr>
                <w:rFonts w:eastAsia="Times New Roman" w:cs="Times New Roman"/>
                <w:color w:val="000000"/>
                <w:sz w:val="22"/>
                <w:lang w:val="en-US" w:eastAsia="ja-JP"/>
              </w:rPr>
              <w:t>1.08</w:t>
            </w:r>
          </w:p>
        </w:tc>
        <w:tc>
          <w:tcPr>
            <w:tcW w:w="616" w:type="pct"/>
            <w:shd w:val="clear" w:color="000000" w:fill="74C47F"/>
            <w:noWrap/>
            <w:vAlign w:val="center"/>
            <w:hideMark/>
          </w:tcPr>
          <w:p w14:paraId="2C5A2805" w14:textId="77777777" w:rsidR="002E1B12" w:rsidRPr="003B58FE" w:rsidRDefault="002E1B12">
            <w:pPr>
              <w:spacing w:line="240" w:lineRule="auto"/>
              <w:ind w:firstLine="0"/>
              <w:jc w:val="center"/>
              <w:rPr>
                <w:rFonts w:eastAsia="Times New Roman" w:cs="Times New Roman"/>
                <w:color w:val="000000"/>
                <w:sz w:val="22"/>
                <w:lang w:val="en-US" w:eastAsia="ja-JP"/>
              </w:rPr>
            </w:pPr>
            <w:r w:rsidRPr="003B58FE">
              <w:rPr>
                <w:rFonts w:eastAsia="Times New Roman" w:cs="Times New Roman"/>
                <w:color w:val="000000"/>
                <w:sz w:val="22"/>
                <w:lang w:val="en-US" w:eastAsia="ja-JP"/>
              </w:rPr>
              <w:t>4.99</w:t>
            </w:r>
          </w:p>
        </w:tc>
        <w:tc>
          <w:tcPr>
            <w:tcW w:w="615" w:type="pct"/>
            <w:shd w:val="clear" w:color="000000" w:fill="CFE092"/>
            <w:noWrap/>
            <w:vAlign w:val="center"/>
            <w:hideMark/>
          </w:tcPr>
          <w:p w14:paraId="19BE0BEE" w14:textId="77777777" w:rsidR="002E1B12" w:rsidRPr="003B58FE" w:rsidRDefault="002E1B12">
            <w:pPr>
              <w:spacing w:line="240" w:lineRule="auto"/>
              <w:ind w:firstLine="0"/>
              <w:jc w:val="center"/>
              <w:rPr>
                <w:rFonts w:eastAsia="Times New Roman" w:cs="Times New Roman"/>
                <w:color w:val="000000"/>
                <w:sz w:val="22"/>
                <w:lang w:val="en-US" w:eastAsia="ja-JP"/>
              </w:rPr>
            </w:pPr>
            <w:r w:rsidRPr="003B58FE">
              <w:rPr>
                <w:rFonts w:eastAsia="Times New Roman" w:cs="Times New Roman"/>
                <w:color w:val="000000"/>
                <w:sz w:val="22"/>
                <w:lang w:val="en-US" w:eastAsia="ja-JP"/>
              </w:rPr>
              <w:t>3.38</w:t>
            </w:r>
          </w:p>
        </w:tc>
      </w:tr>
      <w:tr w:rsidR="002E1B12" w:rsidRPr="003B58FE" w14:paraId="1D2AE1D7" w14:textId="77777777">
        <w:trPr>
          <w:trHeight w:val="315"/>
        </w:trPr>
        <w:tc>
          <w:tcPr>
            <w:tcW w:w="1305" w:type="pct"/>
            <w:shd w:val="clear" w:color="auto" w:fill="auto"/>
            <w:noWrap/>
            <w:vAlign w:val="center"/>
            <w:hideMark/>
          </w:tcPr>
          <w:p w14:paraId="638A0D7C" w14:textId="77777777" w:rsidR="002E1B12" w:rsidRPr="003B58FE" w:rsidRDefault="002E1B12">
            <w:pPr>
              <w:spacing w:line="240" w:lineRule="auto"/>
              <w:ind w:firstLine="0"/>
              <w:jc w:val="center"/>
              <w:rPr>
                <w:rFonts w:eastAsia="Times New Roman" w:cs="Times New Roman"/>
                <w:color w:val="000000"/>
                <w:sz w:val="22"/>
                <w:lang w:val="en-US" w:eastAsia="ja-JP"/>
              </w:rPr>
            </w:pPr>
            <w:r w:rsidRPr="003B58FE">
              <w:rPr>
                <w:rFonts w:eastAsia="Times New Roman" w:cs="Times New Roman"/>
                <w:color w:val="000000"/>
                <w:sz w:val="22"/>
                <w:lang w:val="en-US" w:eastAsia="ja-JP"/>
              </w:rPr>
              <w:t>Orthodox sample</w:t>
            </w:r>
          </w:p>
        </w:tc>
        <w:tc>
          <w:tcPr>
            <w:tcW w:w="616" w:type="pct"/>
            <w:shd w:val="clear" w:color="000000" w:fill="84C982"/>
            <w:noWrap/>
            <w:vAlign w:val="center"/>
            <w:hideMark/>
          </w:tcPr>
          <w:p w14:paraId="42344914" w14:textId="77777777" w:rsidR="002E1B12" w:rsidRPr="003B58FE" w:rsidRDefault="002E1B12">
            <w:pPr>
              <w:spacing w:line="240" w:lineRule="auto"/>
              <w:ind w:firstLine="0"/>
              <w:jc w:val="center"/>
              <w:rPr>
                <w:rFonts w:eastAsia="Times New Roman" w:cs="Times New Roman"/>
                <w:color w:val="000000"/>
                <w:sz w:val="22"/>
                <w:lang w:val="en-US" w:eastAsia="ja-JP"/>
              </w:rPr>
            </w:pPr>
            <w:r w:rsidRPr="003B58FE">
              <w:rPr>
                <w:rFonts w:eastAsia="Times New Roman" w:cs="Times New Roman"/>
                <w:color w:val="000000"/>
                <w:sz w:val="22"/>
                <w:lang w:val="en-US" w:eastAsia="ja-JP"/>
              </w:rPr>
              <w:t>0.77</w:t>
            </w:r>
          </w:p>
        </w:tc>
        <w:tc>
          <w:tcPr>
            <w:tcW w:w="616" w:type="pct"/>
            <w:shd w:val="clear" w:color="000000" w:fill="A5D389"/>
            <w:noWrap/>
            <w:vAlign w:val="center"/>
            <w:hideMark/>
          </w:tcPr>
          <w:p w14:paraId="6AE467D8" w14:textId="77777777" w:rsidR="002E1B12" w:rsidRPr="003B58FE" w:rsidRDefault="002E1B12">
            <w:pPr>
              <w:spacing w:line="240" w:lineRule="auto"/>
              <w:ind w:firstLine="0"/>
              <w:jc w:val="center"/>
              <w:rPr>
                <w:rFonts w:eastAsia="Times New Roman" w:cs="Times New Roman"/>
                <w:color w:val="000000"/>
                <w:sz w:val="22"/>
                <w:lang w:val="en-US" w:eastAsia="ja-JP"/>
              </w:rPr>
            </w:pPr>
            <w:r w:rsidRPr="003B58FE">
              <w:rPr>
                <w:rFonts w:eastAsia="Times New Roman" w:cs="Times New Roman"/>
                <w:color w:val="000000"/>
                <w:sz w:val="22"/>
                <w:lang w:val="en-US" w:eastAsia="ja-JP"/>
              </w:rPr>
              <w:t>0.80</w:t>
            </w:r>
          </w:p>
        </w:tc>
        <w:tc>
          <w:tcPr>
            <w:tcW w:w="616" w:type="pct"/>
            <w:shd w:val="clear" w:color="000000" w:fill="89CA83"/>
            <w:noWrap/>
            <w:vAlign w:val="bottom"/>
            <w:hideMark/>
          </w:tcPr>
          <w:p w14:paraId="5770B2AB" w14:textId="77777777" w:rsidR="002E1B12" w:rsidRPr="003B58FE" w:rsidRDefault="002E1B12">
            <w:pPr>
              <w:spacing w:line="240" w:lineRule="auto"/>
              <w:ind w:firstLine="0"/>
              <w:jc w:val="center"/>
              <w:rPr>
                <w:rFonts w:eastAsia="Times New Roman" w:cs="Times New Roman"/>
                <w:color w:val="000000"/>
                <w:sz w:val="22"/>
                <w:lang w:val="en-US" w:eastAsia="ja-JP"/>
              </w:rPr>
            </w:pPr>
            <w:r>
              <w:rPr>
                <w:color w:val="000000"/>
              </w:rPr>
              <w:t>1.97</w:t>
            </w:r>
          </w:p>
        </w:tc>
        <w:tc>
          <w:tcPr>
            <w:tcW w:w="616" w:type="pct"/>
            <w:shd w:val="clear" w:color="000000" w:fill="96CE86"/>
            <w:noWrap/>
            <w:vAlign w:val="center"/>
            <w:hideMark/>
          </w:tcPr>
          <w:p w14:paraId="198324DD" w14:textId="77777777" w:rsidR="002E1B12" w:rsidRPr="003B58FE" w:rsidRDefault="002E1B12">
            <w:pPr>
              <w:spacing w:line="240" w:lineRule="auto"/>
              <w:ind w:firstLine="0"/>
              <w:jc w:val="center"/>
              <w:rPr>
                <w:rFonts w:eastAsia="Times New Roman" w:cs="Times New Roman"/>
                <w:color w:val="000000"/>
                <w:sz w:val="22"/>
                <w:lang w:val="en-US" w:eastAsia="ja-JP"/>
              </w:rPr>
            </w:pPr>
            <w:r w:rsidRPr="003B58FE">
              <w:rPr>
                <w:rFonts w:eastAsia="Times New Roman" w:cs="Times New Roman"/>
                <w:color w:val="000000"/>
                <w:sz w:val="22"/>
                <w:lang w:val="en-US" w:eastAsia="ja-JP"/>
              </w:rPr>
              <w:t>1.21</w:t>
            </w:r>
          </w:p>
        </w:tc>
        <w:tc>
          <w:tcPr>
            <w:tcW w:w="616" w:type="pct"/>
            <w:shd w:val="clear" w:color="000000" w:fill="70C27E"/>
            <w:noWrap/>
            <w:vAlign w:val="center"/>
            <w:hideMark/>
          </w:tcPr>
          <w:p w14:paraId="5729E47C" w14:textId="77777777" w:rsidR="002E1B12" w:rsidRPr="003B58FE" w:rsidRDefault="002E1B12">
            <w:pPr>
              <w:spacing w:line="240" w:lineRule="auto"/>
              <w:ind w:firstLine="0"/>
              <w:jc w:val="center"/>
              <w:rPr>
                <w:rFonts w:eastAsia="Times New Roman" w:cs="Times New Roman"/>
                <w:color w:val="000000"/>
                <w:sz w:val="22"/>
                <w:lang w:val="en-US" w:eastAsia="ja-JP"/>
              </w:rPr>
            </w:pPr>
            <w:r w:rsidRPr="003B58FE">
              <w:rPr>
                <w:rFonts w:eastAsia="Times New Roman" w:cs="Times New Roman"/>
                <w:color w:val="000000"/>
                <w:sz w:val="22"/>
                <w:lang w:val="en-US" w:eastAsia="ja-JP"/>
              </w:rPr>
              <w:t>5.06</w:t>
            </w:r>
          </w:p>
        </w:tc>
        <w:tc>
          <w:tcPr>
            <w:tcW w:w="615" w:type="pct"/>
            <w:shd w:val="clear" w:color="000000" w:fill="FCEE9C"/>
            <w:noWrap/>
            <w:vAlign w:val="center"/>
            <w:hideMark/>
          </w:tcPr>
          <w:p w14:paraId="7D2F5DB5" w14:textId="77777777" w:rsidR="002E1B12" w:rsidRPr="003B58FE" w:rsidRDefault="002E1B12">
            <w:pPr>
              <w:spacing w:line="240" w:lineRule="auto"/>
              <w:ind w:firstLine="0"/>
              <w:jc w:val="center"/>
              <w:rPr>
                <w:rFonts w:eastAsia="Times New Roman" w:cs="Times New Roman"/>
                <w:color w:val="000000"/>
                <w:sz w:val="22"/>
                <w:lang w:val="en-US" w:eastAsia="ja-JP"/>
              </w:rPr>
            </w:pPr>
            <w:r w:rsidRPr="003B58FE">
              <w:rPr>
                <w:rFonts w:eastAsia="Times New Roman" w:cs="Times New Roman"/>
                <w:color w:val="000000"/>
                <w:sz w:val="22"/>
                <w:lang w:val="en-US" w:eastAsia="ja-JP"/>
              </w:rPr>
              <w:t>2.61</w:t>
            </w:r>
          </w:p>
        </w:tc>
      </w:tr>
      <w:tr w:rsidR="002E1B12" w:rsidRPr="003B58FE" w14:paraId="1849B7CA" w14:textId="77777777">
        <w:trPr>
          <w:trHeight w:val="315"/>
        </w:trPr>
        <w:tc>
          <w:tcPr>
            <w:tcW w:w="1305" w:type="pct"/>
            <w:shd w:val="clear" w:color="auto" w:fill="auto"/>
            <w:noWrap/>
            <w:vAlign w:val="center"/>
            <w:hideMark/>
          </w:tcPr>
          <w:p w14:paraId="1126BCF7" w14:textId="77777777" w:rsidR="002E1B12" w:rsidRPr="003B58FE" w:rsidRDefault="002E1B12">
            <w:pPr>
              <w:spacing w:line="240" w:lineRule="auto"/>
              <w:ind w:firstLine="0"/>
              <w:jc w:val="center"/>
              <w:rPr>
                <w:rFonts w:eastAsia="Times New Roman" w:cs="Times New Roman"/>
                <w:color w:val="000000"/>
                <w:sz w:val="22"/>
                <w:lang w:val="en-US" w:eastAsia="ja-JP"/>
              </w:rPr>
            </w:pPr>
            <w:r w:rsidRPr="003B58FE">
              <w:rPr>
                <w:rFonts w:eastAsia="Times New Roman" w:cs="Times New Roman"/>
                <w:color w:val="000000"/>
                <w:sz w:val="22"/>
                <w:lang w:val="en-US" w:eastAsia="ja-JP"/>
              </w:rPr>
              <w:t>Lebanese Christian sample</w:t>
            </w:r>
          </w:p>
        </w:tc>
        <w:tc>
          <w:tcPr>
            <w:tcW w:w="616" w:type="pct"/>
            <w:shd w:val="clear" w:color="000000" w:fill="C5DD90"/>
            <w:noWrap/>
            <w:vAlign w:val="center"/>
            <w:hideMark/>
          </w:tcPr>
          <w:p w14:paraId="162C0AA1" w14:textId="77777777" w:rsidR="002E1B12" w:rsidRPr="003B58FE" w:rsidRDefault="002E1B12">
            <w:pPr>
              <w:spacing w:line="240" w:lineRule="auto"/>
              <w:ind w:firstLine="0"/>
              <w:jc w:val="center"/>
              <w:rPr>
                <w:rFonts w:eastAsia="Times New Roman" w:cs="Times New Roman"/>
                <w:color w:val="000000"/>
                <w:sz w:val="22"/>
                <w:lang w:val="en-US" w:eastAsia="ja-JP"/>
              </w:rPr>
            </w:pPr>
            <w:r w:rsidRPr="003B58FE">
              <w:rPr>
                <w:rFonts w:eastAsia="Times New Roman" w:cs="Times New Roman"/>
                <w:color w:val="000000"/>
                <w:sz w:val="22"/>
                <w:lang w:val="en-US" w:eastAsia="ja-JP"/>
              </w:rPr>
              <w:t>0.67</w:t>
            </w:r>
          </w:p>
        </w:tc>
        <w:tc>
          <w:tcPr>
            <w:tcW w:w="616" w:type="pct"/>
            <w:shd w:val="clear" w:color="000000" w:fill="9DD188"/>
            <w:noWrap/>
            <w:vAlign w:val="center"/>
            <w:hideMark/>
          </w:tcPr>
          <w:p w14:paraId="32A06D20" w14:textId="77777777" w:rsidR="002E1B12" w:rsidRPr="003B58FE" w:rsidRDefault="002E1B12">
            <w:pPr>
              <w:spacing w:line="240" w:lineRule="auto"/>
              <w:ind w:firstLine="0"/>
              <w:jc w:val="center"/>
              <w:rPr>
                <w:rFonts w:eastAsia="Times New Roman" w:cs="Times New Roman"/>
                <w:color w:val="000000"/>
                <w:sz w:val="22"/>
                <w:lang w:val="en-US" w:eastAsia="ja-JP"/>
              </w:rPr>
            </w:pPr>
            <w:r w:rsidRPr="003B58FE">
              <w:rPr>
                <w:rFonts w:eastAsia="Times New Roman" w:cs="Times New Roman"/>
                <w:color w:val="000000"/>
                <w:sz w:val="22"/>
                <w:lang w:val="en-US" w:eastAsia="ja-JP"/>
              </w:rPr>
              <w:t>0.81</w:t>
            </w:r>
          </w:p>
        </w:tc>
        <w:tc>
          <w:tcPr>
            <w:tcW w:w="616" w:type="pct"/>
            <w:shd w:val="clear" w:color="000000" w:fill="F7ED9B"/>
            <w:noWrap/>
            <w:vAlign w:val="bottom"/>
            <w:hideMark/>
          </w:tcPr>
          <w:p w14:paraId="4F8725AA" w14:textId="77777777" w:rsidR="002E1B12" w:rsidRPr="003B58FE" w:rsidRDefault="002E1B12">
            <w:pPr>
              <w:spacing w:line="240" w:lineRule="auto"/>
              <w:ind w:firstLine="0"/>
              <w:jc w:val="center"/>
              <w:rPr>
                <w:rFonts w:eastAsia="Times New Roman" w:cs="Times New Roman"/>
                <w:color w:val="000000"/>
                <w:sz w:val="22"/>
                <w:lang w:val="en-US" w:eastAsia="ja-JP"/>
              </w:rPr>
            </w:pPr>
            <w:r>
              <w:rPr>
                <w:color w:val="000000"/>
              </w:rPr>
              <w:t>1.11</w:t>
            </w:r>
          </w:p>
        </w:tc>
        <w:tc>
          <w:tcPr>
            <w:tcW w:w="616" w:type="pct"/>
            <w:shd w:val="clear" w:color="000000" w:fill="FFEF9C"/>
            <w:noWrap/>
            <w:vAlign w:val="center"/>
            <w:hideMark/>
          </w:tcPr>
          <w:p w14:paraId="0EBCB7B6" w14:textId="77777777" w:rsidR="002E1B12" w:rsidRPr="003B58FE" w:rsidRDefault="002E1B12">
            <w:pPr>
              <w:spacing w:line="240" w:lineRule="auto"/>
              <w:ind w:firstLine="0"/>
              <w:jc w:val="center"/>
              <w:rPr>
                <w:rFonts w:eastAsia="Times New Roman" w:cs="Times New Roman"/>
                <w:color w:val="000000"/>
                <w:sz w:val="22"/>
                <w:lang w:val="en-US" w:eastAsia="ja-JP"/>
              </w:rPr>
            </w:pPr>
            <w:r w:rsidRPr="003B58FE">
              <w:rPr>
                <w:rFonts w:eastAsia="Times New Roman" w:cs="Times New Roman"/>
                <w:color w:val="000000"/>
                <w:sz w:val="22"/>
                <w:lang w:val="en-US" w:eastAsia="ja-JP"/>
              </w:rPr>
              <w:t>1.00</w:t>
            </w:r>
          </w:p>
        </w:tc>
        <w:tc>
          <w:tcPr>
            <w:tcW w:w="616" w:type="pct"/>
            <w:shd w:val="clear" w:color="000000" w:fill="73C37F"/>
            <w:noWrap/>
            <w:vAlign w:val="center"/>
            <w:hideMark/>
          </w:tcPr>
          <w:p w14:paraId="78E0897F" w14:textId="77777777" w:rsidR="002E1B12" w:rsidRPr="003B58FE" w:rsidRDefault="002E1B12">
            <w:pPr>
              <w:spacing w:line="240" w:lineRule="auto"/>
              <w:ind w:firstLine="0"/>
              <w:jc w:val="center"/>
              <w:rPr>
                <w:rFonts w:eastAsia="Times New Roman" w:cs="Times New Roman"/>
                <w:color w:val="000000"/>
                <w:sz w:val="22"/>
                <w:lang w:val="en-US" w:eastAsia="ja-JP"/>
              </w:rPr>
            </w:pPr>
            <w:r w:rsidRPr="003B58FE">
              <w:rPr>
                <w:rFonts w:eastAsia="Times New Roman" w:cs="Times New Roman"/>
                <w:color w:val="000000"/>
                <w:sz w:val="22"/>
                <w:lang w:val="en-US" w:eastAsia="ja-JP"/>
              </w:rPr>
              <w:t>5.01</w:t>
            </w:r>
          </w:p>
        </w:tc>
        <w:tc>
          <w:tcPr>
            <w:tcW w:w="615" w:type="pct"/>
            <w:shd w:val="clear" w:color="000000" w:fill="FAEE9B"/>
            <w:noWrap/>
            <w:vAlign w:val="center"/>
            <w:hideMark/>
          </w:tcPr>
          <w:p w14:paraId="5907B8CF" w14:textId="77777777" w:rsidR="002E1B12" w:rsidRPr="003B58FE" w:rsidRDefault="002E1B12">
            <w:pPr>
              <w:spacing w:line="240" w:lineRule="auto"/>
              <w:ind w:firstLine="0"/>
              <w:jc w:val="center"/>
              <w:rPr>
                <w:rFonts w:eastAsia="Times New Roman" w:cs="Times New Roman"/>
                <w:color w:val="000000"/>
                <w:sz w:val="22"/>
                <w:lang w:val="en-US" w:eastAsia="ja-JP"/>
              </w:rPr>
            </w:pPr>
            <w:r w:rsidRPr="003B58FE">
              <w:rPr>
                <w:rFonts w:eastAsia="Times New Roman" w:cs="Times New Roman"/>
                <w:color w:val="000000"/>
                <w:sz w:val="22"/>
                <w:lang w:val="en-US" w:eastAsia="ja-JP"/>
              </w:rPr>
              <w:t>2.63</w:t>
            </w:r>
          </w:p>
        </w:tc>
      </w:tr>
    </w:tbl>
    <w:p w14:paraId="5F1C8B03" w14:textId="77777777" w:rsidR="002E1B12" w:rsidRDefault="002E1B12" w:rsidP="002E1B12">
      <w:pPr>
        <w:spacing w:line="240" w:lineRule="auto"/>
        <w:ind w:firstLine="0"/>
        <w:rPr>
          <w:rFonts w:eastAsia="Calibri" w:cs="Times New Roman"/>
          <w:bCs/>
          <w:color w:val="000000"/>
          <w:sz w:val="22"/>
          <w:highlight w:val="white"/>
          <w:lang w:val="en-US" w:eastAsia="zh-CN"/>
        </w:rPr>
      </w:pPr>
    </w:p>
    <w:p w14:paraId="650DC8A1" w14:textId="77777777" w:rsidR="002E1B12" w:rsidRPr="003B58FE" w:rsidRDefault="002E1B12" w:rsidP="002E1B12">
      <w:pPr>
        <w:spacing w:line="240" w:lineRule="auto"/>
        <w:ind w:firstLine="0"/>
        <w:rPr>
          <w:rFonts w:eastAsia="Calibri" w:cs="Times New Roman"/>
          <w:bCs/>
          <w:color w:val="000000"/>
          <w:sz w:val="22"/>
          <w:highlight w:val="white"/>
          <w:lang w:val="en-US" w:eastAsia="zh-CN"/>
        </w:rPr>
        <w:sectPr w:rsidR="002E1B12" w:rsidRPr="003B58FE" w:rsidSect="002E1B12">
          <w:pgSz w:w="16838" w:h="11906" w:orient="landscape"/>
          <w:pgMar w:top="1272" w:right="1440" w:bottom="1440" w:left="1440" w:header="708" w:footer="0" w:gutter="0"/>
          <w:cols w:space="720"/>
          <w:docGrid w:linePitch="326"/>
        </w:sectPr>
      </w:pPr>
      <w:r w:rsidRPr="003B58FE">
        <w:rPr>
          <w:rFonts w:eastAsia="Calibri" w:cs="Times New Roman"/>
          <w:bCs/>
          <w:color w:val="000000"/>
          <w:sz w:val="22"/>
          <w:highlight w:val="white"/>
          <w:lang w:val="en-US" w:eastAsia="zh-CN"/>
        </w:rPr>
        <w:t xml:space="preserve">Note: </w:t>
      </w:r>
      <w:r w:rsidRPr="003B58FE">
        <w:rPr>
          <w:rFonts w:eastAsia="Calibri" w:cs="Times New Roman"/>
          <w:bCs/>
          <w:i/>
          <w:iCs/>
          <w:color w:val="000000"/>
          <w:sz w:val="22"/>
          <w:highlight w:val="white"/>
          <w:lang w:val="en-US" w:eastAsia="zh-CN"/>
        </w:rPr>
        <w:t>SD</w:t>
      </w:r>
      <w:r w:rsidRPr="003B58FE">
        <w:rPr>
          <w:rFonts w:eastAsia="Calibri" w:cs="Times New Roman"/>
          <w:bCs/>
          <w:color w:val="000000"/>
          <w:sz w:val="22"/>
          <w:highlight w:val="white"/>
          <w:lang w:val="en-US" w:eastAsia="zh-CN"/>
        </w:rPr>
        <w:t>s increase in size as color move from yellow to green.</w:t>
      </w:r>
    </w:p>
    <w:p w14:paraId="5CD6C0D2" w14:textId="44FF14E5" w:rsidR="002E1B12" w:rsidRDefault="002E1B12" w:rsidP="0A51D0F6">
      <w:pPr>
        <w:pBdr>
          <w:top w:val="nil"/>
          <w:left w:val="nil"/>
          <w:bottom w:val="nil"/>
          <w:right w:val="nil"/>
          <w:between w:val="nil"/>
        </w:pBdr>
        <w:spacing w:line="240" w:lineRule="auto"/>
        <w:ind w:firstLine="0"/>
        <w:rPr>
          <w:rFonts w:eastAsia="Calibri" w:cs="Times New Roman"/>
          <w:b/>
          <w:bCs/>
          <w:color w:val="000000"/>
          <w:sz w:val="22"/>
          <w:lang w:val="en-US" w:eastAsia="zh-CN"/>
        </w:rPr>
      </w:pPr>
      <w:r w:rsidRPr="0A51D0F6">
        <w:rPr>
          <w:rFonts w:eastAsia="Calibri" w:cs="Times New Roman"/>
          <w:b/>
          <w:bCs/>
          <w:color w:val="000000" w:themeColor="text1"/>
          <w:sz w:val="22"/>
          <w:lang w:val="en-US" w:eastAsia="zh-CN"/>
        </w:rPr>
        <w:t xml:space="preserve">Table </w:t>
      </w:r>
      <w:r w:rsidRPr="0A51D0F6">
        <w:rPr>
          <w:rFonts w:cs="Times New Roman"/>
          <w:b/>
          <w:bCs/>
          <w:color w:val="000000" w:themeColor="text1"/>
          <w:sz w:val="22"/>
          <w:lang w:val="en-US" w:eastAsia="zh-CN"/>
        </w:rPr>
        <w:t>S</w:t>
      </w:r>
      <w:r w:rsidRPr="0A51D0F6">
        <w:rPr>
          <w:rFonts w:eastAsia="Calibri" w:cs="Times New Roman"/>
          <w:b/>
          <w:bCs/>
          <w:color w:val="000000" w:themeColor="text1"/>
          <w:sz w:val="22"/>
          <w:lang w:val="en-US" w:eastAsia="zh-CN"/>
        </w:rPr>
        <w:t>12</w:t>
      </w:r>
      <w:r w:rsidR="00A81EB9">
        <w:rPr>
          <w:rFonts w:eastAsia="Calibri" w:cs="Times New Roman"/>
          <w:b/>
          <w:bCs/>
          <w:color w:val="000000" w:themeColor="text1"/>
          <w:sz w:val="22"/>
          <w:lang w:val="en-US" w:eastAsia="zh-CN"/>
        </w:rPr>
        <w:t>e</w:t>
      </w:r>
    </w:p>
    <w:p w14:paraId="35B02D8E" w14:textId="77777777" w:rsidR="002E1B12" w:rsidRPr="000870E5" w:rsidRDefault="002E1B12" w:rsidP="002E1B12">
      <w:pPr>
        <w:pBdr>
          <w:top w:val="nil"/>
          <w:left w:val="nil"/>
          <w:bottom w:val="nil"/>
          <w:right w:val="nil"/>
          <w:between w:val="nil"/>
        </w:pBdr>
        <w:spacing w:line="240" w:lineRule="auto"/>
        <w:ind w:firstLine="0"/>
        <w:rPr>
          <w:rFonts w:cs="Times New Roman"/>
          <w:b/>
          <w:color w:val="000000"/>
          <w:sz w:val="22"/>
          <w:lang w:val="en-US" w:eastAsia="zh-CN"/>
        </w:rPr>
      </w:pPr>
    </w:p>
    <w:p w14:paraId="42D05E54" w14:textId="77777777" w:rsidR="002E1B12" w:rsidRDefault="002E1B12" w:rsidP="002E1B12">
      <w:pPr>
        <w:pBdr>
          <w:top w:val="nil"/>
          <w:left w:val="nil"/>
          <w:bottom w:val="nil"/>
          <w:right w:val="nil"/>
          <w:between w:val="nil"/>
        </w:pBdr>
        <w:spacing w:line="240" w:lineRule="auto"/>
        <w:ind w:firstLine="0"/>
        <w:rPr>
          <w:rFonts w:eastAsia="Calibri" w:cs="Times New Roman"/>
          <w:i/>
          <w:color w:val="000000"/>
          <w:sz w:val="22"/>
          <w:lang w:val="en-US" w:eastAsia="zh-CN"/>
        </w:rPr>
      </w:pPr>
      <w:r w:rsidRPr="000870E5">
        <w:rPr>
          <w:rFonts w:eastAsia="Calibri" w:cs="Times New Roman"/>
          <w:i/>
          <w:color w:val="000000"/>
          <w:sz w:val="22"/>
          <w:lang w:val="en-US" w:eastAsia="zh-CN"/>
        </w:rPr>
        <w:t>Heatmap of Variability in Cognitive Style Measures</w:t>
      </w:r>
    </w:p>
    <w:p w14:paraId="4EBF89C4" w14:textId="77777777" w:rsidR="002E1B12" w:rsidRPr="000870E5" w:rsidRDefault="002E1B12" w:rsidP="002E1B12">
      <w:pPr>
        <w:pBdr>
          <w:top w:val="nil"/>
          <w:left w:val="nil"/>
          <w:bottom w:val="nil"/>
          <w:right w:val="nil"/>
          <w:between w:val="nil"/>
        </w:pBdr>
        <w:spacing w:line="240" w:lineRule="auto"/>
        <w:ind w:firstLine="0"/>
        <w:rPr>
          <w:rFonts w:eastAsia="Times New Roman" w:cs="Times New Roman"/>
          <w:color w:val="000000"/>
          <w:szCs w:val="24"/>
          <w:lang w:val="en-US" w:eastAsia="zh-CN"/>
        </w:rPr>
      </w:pPr>
    </w:p>
    <w:tbl>
      <w:tblPr>
        <w:tblW w:w="408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96"/>
        <w:gridCol w:w="1811"/>
        <w:gridCol w:w="1861"/>
        <w:gridCol w:w="1861"/>
        <w:gridCol w:w="1861"/>
      </w:tblGrid>
      <w:tr w:rsidR="002E1B12" w:rsidRPr="000870E5" w14:paraId="625B8D2F" w14:textId="77777777">
        <w:trPr>
          <w:trHeight w:val="675"/>
        </w:trPr>
        <w:tc>
          <w:tcPr>
            <w:tcW w:w="1754" w:type="pct"/>
            <w:shd w:val="clear" w:color="auto" w:fill="auto"/>
            <w:vAlign w:val="center"/>
            <w:hideMark/>
          </w:tcPr>
          <w:p w14:paraId="25150876" w14:textId="77777777" w:rsidR="002E1B12" w:rsidRPr="000870E5" w:rsidRDefault="002E1B12">
            <w:pPr>
              <w:spacing w:line="240" w:lineRule="auto"/>
              <w:ind w:firstLine="0"/>
              <w:jc w:val="center"/>
              <w:rPr>
                <w:rFonts w:eastAsia="Times New Roman" w:cs="Times New Roman"/>
                <w:b/>
                <w:bCs/>
                <w:color w:val="000000"/>
                <w:sz w:val="22"/>
                <w:u w:val="single"/>
                <w:lang w:val="en-US" w:eastAsia="ja-JP"/>
              </w:rPr>
            </w:pPr>
            <w:r w:rsidRPr="000870E5">
              <w:rPr>
                <w:rFonts w:eastAsia="Times New Roman" w:cs="Times New Roman"/>
                <w:b/>
                <w:bCs/>
                <w:color w:val="000000"/>
                <w:sz w:val="22"/>
                <w:u w:val="single"/>
                <w:lang w:val="en-US" w:eastAsia="ja-JP"/>
              </w:rPr>
              <w:t>Cognitive Style Measures</w:t>
            </w:r>
          </w:p>
        </w:tc>
        <w:tc>
          <w:tcPr>
            <w:tcW w:w="795" w:type="pct"/>
            <w:shd w:val="clear" w:color="auto" w:fill="auto"/>
            <w:vAlign w:val="center"/>
            <w:hideMark/>
          </w:tcPr>
          <w:p w14:paraId="32F24BB1" w14:textId="77777777" w:rsidR="002E1B12" w:rsidRPr="000870E5" w:rsidRDefault="002E1B12">
            <w:pPr>
              <w:spacing w:line="240" w:lineRule="auto"/>
              <w:ind w:firstLine="0"/>
              <w:jc w:val="center"/>
              <w:rPr>
                <w:rFonts w:eastAsia="Times New Roman" w:cs="Times New Roman"/>
                <w:b/>
                <w:bCs/>
                <w:color w:val="000000"/>
                <w:sz w:val="22"/>
                <w:lang w:val="en-US" w:eastAsia="ja-JP"/>
              </w:rPr>
            </w:pPr>
            <w:r w:rsidRPr="000870E5">
              <w:rPr>
                <w:rFonts w:eastAsia="Calibri" w:cs="Times New Roman"/>
                <w:b/>
                <w:bCs/>
                <w:color w:val="000000"/>
                <w:sz w:val="22"/>
                <w:lang w:val="en-US" w:eastAsia="zh-CN"/>
              </w:rPr>
              <w:t>Situational Attribution Bias</w:t>
            </w:r>
          </w:p>
        </w:tc>
        <w:tc>
          <w:tcPr>
            <w:tcW w:w="817" w:type="pct"/>
            <w:shd w:val="clear" w:color="auto" w:fill="auto"/>
            <w:vAlign w:val="center"/>
            <w:hideMark/>
          </w:tcPr>
          <w:p w14:paraId="144EA151" w14:textId="77777777" w:rsidR="002E1B12" w:rsidRPr="000870E5" w:rsidRDefault="002E1B12">
            <w:pPr>
              <w:spacing w:line="240" w:lineRule="auto"/>
              <w:ind w:firstLine="0"/>
              <w:jc w:val="center"/>
              <w:rPr>
                <w:rFonts w:eastAsia="Times New Roman" w:cs="Times New Roman"/>
                <w:b/>
                <w:bCs/>
                <w:color w:val="000000"/>
                <w:sz w:val="22"/>
                <w:lang w:val="en-US" w:eastAsia="ja-JP"/>
              </w:rPr>
            </w:pPr>
            <w:r w:rsidRPr="000870E5">
              <w:rPr>
                <w:rFonts w:eastAsia="Calibri" w:cs="Times New Roman"/>
                <w:b/>
                <w:bCs/>
                <w:color w:val="000000"/>
                <w:sz w:val="22"/>
                <w:lang w:val="en-US" w:eastAsia="zh-CN"/>
              </w:rPr>
              <w:t>Categorization</w:t>
            </w:r>
          </w:p>
        </w:tc>
        <w:tc>
          <w:tcPr>
            <w:tcW w:w="817" w:type="pct"/>
            <w:shd w:val="clear" w:color="auto" w:fill="auto"/>
            <w:noWrap/>
            <w:vAlign w:val="center"/>
            <w:hideMark/>
          </w:tcPr>
          <w:p w14:paraId="278F5600" w14:textId="77777777" w:rsidR="002E1B12" w:rsidRPr="000870E5" w:rsidRDefault="002E1B12">
            <w:pPr>
              <w:spacing w:line="240" w:lineRule="auto"/>
              <w:ind w:firstLine="0"/>
              <w:jc w:val="center"/>
              <w:rPr>
                <w:rFonts w:eastAsia="Times New Roman" w:cs="Times New Roman"/>
                <w:b/>
                <w:bCs/>
                <w:color w:val="000000"/>
                <w:sz w:val="22"/>
                <w:lang w:val="en-US" w:eastAsia="ja-JP"/>
              </w:rPr>
            </w:pPr>
            <w:r w:rsidRPr="000870E5">
              <w:rPr>
                <w:rFonts w:eastAsia="Calibri" w:cs="Times New Roman"/>
                <w:b/>
                <w:bCs/>
                <w:color w:val="000000"/>
                <w:sz w:val="22"/>
                <w:lang w:val="en-US" w:eastAsia="zh-CN"/>
              </w:rPr>
              <w:t>Exclusion</w:t>
            </w:r>
          </w:p>
        </w:tc>
        <w:tc>
          <w:tcPr>
            <w:tcW w:w="817" w:type="pct"/>
            <w:shd w:val="clear" w:color="auto" w:fill="auto"/>
            <w:vAlign w:val="center"/>
            <w:hideMark/>
          </w:tcPr>
          <w:p w14:paraId="40E312F8" w14:textId="77777777" w:rsidR="002E1B12" w:rsidRPr="000870E5" w:rsidRDefault="002E1B12">
            <w:pPr>
              <w:spacing w:line="240" w:lineRule="auto"/>
              <w:ind w:firstLine="0"/>
              <w:jc w:val="center"/>
              <w:rPr>
                <w:rFonts w:eastAsia="Times New Roman" w:cs="Times New Roman"/>
                <w:b/>
                <w:bCs/>
                <w:color w:val="000000"/>
                <w:sz w:val="22"/>
                <w:lang w:val="en-US" w:eastAsia="ja-JP"/>
              </w:rPr>
            </w:pPr>
            <w:r w:rsidRPr="000870E5">
              <w:rPr>
                <w:rFonts w:eastAsia="Calibri" w:cs="Times New Roman"/>
                <w:b/>
                <w:bCs/>
                <w:color w:val="000000"/>
                <w:sz w:val="22"/>
                <w:lang w:val="en-US" w:eastAsia="zh-CN"/>
              </w:rPr>
              <w:t>Memory Perspective</w:t>
            </w:r>
          </w:p>
        </w:tc>
      </w:tr>
      <w:tr w:rsidR="002E1B12" w:rsidRPr="000870E5" w14:paraId="0FBDE33F" w14:textId="77777777">
        <w:trPr>
          <w:trHeight w:val="315"/>
        </w:trPr>
        <w:tc>
          <w:tcPr>
            <w:tcW w:w="1754" w:type="pct"/>
            <w:shd w:val="clear" w:color="auto" w:fill="auto"/>
            <w:noWrap/>
            <w:vAlign w:val="center"/>
            <w:hideMark/>
          </w:tcPr>
          <w:p w14:paraId="6D441CC9" w14:textId="77777777" w:rsidR="002E1B12" w:rsidRPr="000870E5" w:rsidRDefault="002E1B12">
            <w:pPr>
              <w:spacing w:line="240" w:lineRule="auto"/>
              <w:ind w:firstLine="0"/>
              <w:jc w:val="center"/>
              <w:rPr>
                <w:rFonts w:eastAsia="Times New Roman" w:cs="Times New Roman"/>
                <w:color w:val="000000"/>
                <w:sz w:val="22"/>
                <w:lang w:val="en-US" w:eastAsia="ja-JP"/>
              </w:rPr>
            </w:pPr>
            <w:r w:rsidRPr="000870E5">
              <w:rPr>
                <w:rFonts w:eastAsia="Times New Roman" w:cs="Times New Roman"/>
                <w:color w:val="000000"/>
                <w:sz w:val="22"/>
                <w:lang w:val="en-US" w:eastAsia="ja-JP"/>
              </w:rPr>
              <w:t>Greek sample</w:t>
            </w:r>
          </w:p>
        </w:tc>
        <w:tc>
          <w:tcPr>
            <w:tcW w:w="795" w:type="pct"/>
            <w:shd w:val="clear" w:color="000000" w:fill="FFEF9C"/>
            <w:noWrap/>
            <w:vAlign w:val="bottom"/>
            <w:hideMark/>
          </w:tcPr>
          <w:p w14:paraId="69114D9E" w14:textId="77777777" w:rsidR="002E1B12" w:rsidRPr="000870E5" w:rsidRDefault="002E1B12">
            <w:pPr>
              <w:spacing w:line="240" w:lineRule="auto"/>
              <w:ind w:firstLine="0"/>
              <w:jc w:val="center"/>
              <w:rPr>
                <w:rFonts w:eastAsia="Times New Roman" w:cs="Times New Roman"/>
                <w:color w:val="000000"/>
                <w:sz w:val="22"/>
                <w:lang w:val="en-US" w:eastAsia="ja-JP"/>
              </w:rPr>
            </w:pPr>
            <w:r w:rsidRPr="000870E5">
              <w:rPr>
                <w:rFonts w:eastAsia="Calibri" w:cs="Times New Roman"/>
                <w:color w:val="000000"/>
                <w:sz w:val="22"/>
                <w:lang w:val="en-US" w:eastAsia="zh-CN"/>
              </w:rPr>
              <w:t>1.07</w:t>
            </w:r>
          </w:p>
        </w:tc>
        <w:tc>
          <w:tcPr>
            <w:tcW w:w="817" w:type="pct"/>
            <w:shd w:val="clear" w:color="000000" w:fill="63BE7B"/>
            <w:noWrap/>
            <w:vAlign w:val="bottom"/>
            <w:hideMark/>
          </w:tcPr>
          <w:p w14:paraId="57DB9750" w14:textId="77777777" w:rsidR="002E1B12" w:rsidRPr="000870E5" w:rsidRDefault="002E1B12">
            <w:pPr>
              <w:spacing w:line="240" w:lineRule="auto"/>
              <w:ind w:firstLine="0"/>
              <w:jc w:val="center"/>
              <w:rPr>
                <w:rFonts w:eastAsia="Times New Roman" w:cs="Times New Roman"/>
                <w:color w:val="000000"/>
                <w:sz w:val="22"/>
                <w:lang w:val="en-US" w:eastAsia="ja-JP"/>
              </w:rPr>
            </w:pPr>
            <w:r w:rsidRPr="000870E5">
              <w:rPr>
                <w:rFonts w:eastAsia="Calibri" w:cs="Times New Roman"/>
                <w:color w:val="000000"/>
                <w:sz w:val="22"/>
                <w:lang w:val="en-US" w:eastAsia="zh-CN"/>
              </w:rPr>
              <w:t>0.31</w:t>
            </w:r>
          </w:p>
        </w:tc>
        <w:tc>
          <w:tcPr>
            <w:tcW w:w="817" w:type="pct"/>
            <w:shd w:val="clear" w:color="000000" w:fill="8ACB84"/>
            <w:noWrap/>
            <w:vAlign w:val="bottom"/>
            <w:hideMark/>
          </w:tcPr>
          <w:p w14:paraId="1E48CE01" w14:textId="77777777" w:rsidR="002E1B12" w:rsidRPr="000870E5" w:rsidRDefault="002E1B12">
            <w:pPr>
              <w:spacing w:line="240" w:lineRule="auto"/>
              <w:ind w:firstLine="0"/>
              <w:jc w:val="center"/>
              <w:rPr>
                <w:rFonts w:eastAsia="Times New Roman" w:cs="Times New Roman"/>
                <w:color w:val="000000"/>
                <w:sz w:val="22"/>
                <w:lang w:val="en-US" w:eastAsia="ja-JP"/>
              </w:rPr>
            </w:pPr>
            <w:r w:rsidRPr="000870E5">
              <w:rPr>
                <w:rFonts w:eastAsia="Calibri" w:cs="Times New Roman"/>
                <w:color w:val="000000"/>
                <w:sz w:val="22"/>
                <w:lang w:val="en-US" w:eastAsia="zh-CN"/>
              </w:rPr>
              <w:t>3.94</w:t>
            </w:r>
          </w:p>
        </w:tc>
        <w:tc>
          <w:tcPr>
            <w:tcW w:w="817" w:type="pct"/>
            <w:shd w:val="clear" w:color="000000" w:fill="B9D98E"/>
            <w:noWrap/>
            <w:vAlign w:val="bottom"/>
            <w:hideMark/>
          </w:tcPr>
          <w:p w14:paraId="6A13AC17" w14:textId="77777777" w:rsidR="002E1B12" w:rsidRPr="000870E5" w:rsidRDefault="002E1B12">
            <w:pPr>
              <w:spacing w:line="240" w:lineRule="auto"/>
              <w:ind w:firstLine="0"/>
              <w:jc w:val="center"/>
              <w:rPr>
                <w:rFonts w:eastAsia="Times New Roman" w:cs="Times New Roman"/>
                <w:color w:val="000000"/>
                <w:sz w:val="22"/>
                <w:lang w:val="en-US" w:eastAsia="ja-JP"/>
              </w:rPr>
            </w:pPr>
            <w:r w:rsidRPr="000870E5">
              <w:rPr>
                <w:rFonts w:eastAsia="Calibri" w:cs="Times New Roman"/>
                <w:color w:val="000000"/>
                <w:sz w:val="22"/>
                <w:lang w:val="en-US" w:eastAsia="zh-CN"/>
              </w:rPr>
              <w:t>2.10</w:t>
            </w:r>
          </w:p>
        </w:tc>
      </w:tr>
      <w:tr w:rsidR="002E1B12" w:rsidRPr="000870E5" w14:paraId="10B22979" w14:textId="77777777">
        <w:trPr>
          <w:trHeight w:val="315"/>
        </w:trPr>
        <w:tc>
          <w:tcPr>
            <w:tcW w:w="1754" w:type="pct"/>
            <w:shd w:val="clear" w:color="auto" w:fill="auto"/>
            <w:noWrap/>
            <w:vAlign w:val="center"/>
            <w:hideMark/>
          </w:tcPr>
          <w:p w14:paraId="02C3A927" w14:textId="77777777" w:rsidR="002E1B12" w:rsidRPr="000870E5" w:rsidRDefault="002E1B12">
            <w:pPr>
              <w:spacing w:line="240" w:lineRule="auto"/>
              <w:ind w:firstLine="0"/>
              <w:jc w:val="center"/>
              <w:rPr>
                <w:rFonts w:eastAsia="Times New Roman" w:cs="Times New Roman"/>
                <w:color w:val="000000"/>
                <w:sz w:val="22"/>
                <w:lang w:val="en-US" w:eastAsia="ja-JP"/>
              </w:rPr>
            </w:pPr>
            <w:r w:rsidRPr="000870E5">
              <w:rPr>
                <w:rFonts w:eastAsia="Times New Roman" w:cs="Times New Roman"/>
                <w:color w:val="000000"/>
                <w:sz w:val="22"/>
                <w:lang w:val="en-US" w:eastAsia="ja-JP"/>
              </w:rPr>
              <w:t>Turkish sample</w:t>
            </w:r>
          </w:p>
        </w:tc>
        <w:tc>
          <w:tcPr>
            <w:tcW w:w="795" w:type="pct"/>
            <w:shd w:val="clear" w:color="000000" w:fill="9AD087"/>
            <w:noWrap/>
            <w:vAlign w:val="bottom"/>
            <w:hideMark/>
          </w:tcPr>
          <w:p w14:paraId="273CF8AA" w14:textId="77777777" w:rsidR="002E1B12" w:rsidRPr="000870E5" w:rsidRDefault="002E1B12">
            <w:pPr>
              <w:spacing w:line="240" w:lineRule="auto"/>
              <w:ind w:firstLine="0"/>
              <w:jc w:val="center"/>
              <w:rPr>
                <w:rFonts w:eastAsia="Times New Roman" w:cs="Times New Roman"/>
                <w:color w:val="000000"/>
                <w:sz w:val="22"/>
                <w:lang w:val="en-US" w:eastAsia="ja-JP"/>
              </w:rPr>
            </w:pPr>
            <w:r w:rsidRPr="000870E5">
              <w:rPr>
                <w:rFonts w:eastAsia="Calibri" w:cs="Times New Roman"/>
                <w:color w:val="000000"/>
                <w:sz w:val="22"/>
                <w:lang w:val="en-US" w:eastAsia="zh-CN"/>
              </w:rPr>
              <w:t>1.31</w:t>
            </w:r>
          </w:p>
        </w:tc>
        <w:tc>
          <w:tcPr>
            <w:tcW w:w="817" w:type="pct"/>
            <w:shd w:val="clear" w:color="000000" w:fill="BADA8E"/>
            <w:noWrap/>
            <w:vAlign w:val="bottom"/>
            <w:hideMark/>
          </w:tcPr>
          <w:p w14:paraId="691C4DC7" w14:textId="77777777" w:rsidR="002E1B12" w:rsidRPr="000870E5" w:rsidRDefault="002E1B12">
            <w:pPr>
              <w:spacing w:line="240" w:lineRule="auto"/>
              <w:ind w:firstLine="0"/>
              <w:jc w:val="center"/>
              <w:rPr>
                <w:rFonts w:eastAsia="Times New Roman" w:cs="Times New Roman"/>
                <w:color w:val="000000"/>
                <w:sz w:val="22"/>
                <w:lang w:val="en-US" w:eastAsia="ja-JP"/>
              </w:rPr>
            </w:pPr>
            <w:r w:rsidRPr="000870E5">
              <w:rPr>
                <w:rFonts w:eastAsia="Calibri" w:cs="Times New Roman"/>
                <w:color w:val="000000"/>
                <w:sz w:val="22"/>
                <w:lang w:val="en-US" w:eastAsia="zh-CN"/>
              </w:rPr>
              <w:t>0.21</w:t>
            </w:r>
          </w:p>
        </w:tc>
        <w:tc>
          <w:tcPr>
            <w:tcW w:w="817" w:type="pct"/>
            <w:shd w:val="clear" w:color="000000" w:fill="FBEE9C"/>
            <w:noWrap/>
            <w:vAlign w:val="bottom"/>
            <w:hideMark/>
          </w:tcPr>
          <w:p w14:paraId="7DE0A8BA" w14:textId="77777777" w:rsidR="002E1B12" w:rsidRPr="000870E5" w:rsidRDefault="002E1B12">
            <w:pPr>
              <w:spacing w:line="240" w:lineRule="auto"/>
              <w:ind w:firstLine="0"/>
              <w:jc w:val="center"/>
              <w:rPr>
                <w:rFonts w:eastAsia="Times New Roman" w:cs="Times New Roman"/>
                <w:color w:val="000000"/>
                <w:sz w:val="22"/>
                <w:lang w:val="en-US" w:eastAsia="ja-JP"/>
              </w:rPr>
            </w:pPr>
            <w:r w:rsidRPr="000870E5">
              <w:rPr>
                <w:rFonts w:eastAsia="Calibri" w:cs="Times New Roman"/>
                <w:color w:val="000000"/>
                <w:sz w:val="22"/>
                <w:lang w:val="en-US" w:eastAsia="zh-CN"/>
              </w:rPr>
              <w:t>3.39</w:t>
            </w:r>
          </w:p>
        </w:tc>
        <w:tc>
          <w:tcPr>
            <w:tcW w:w="817" w:type="pct"/>
            <w:shd w:val="clear" w:color="000000" w:fill="DDE595"/>
            <w:noWrap/>
            <w:vAlign w:val="bottom"/>
            <w:hideMark/>
          </w:tcPr>
          <w:p w14:paraId="2EB5D4D1" w14:textId="77777777" w:rsidR="002E1B12" w:rsidRPr="000870E5" w:rsidRDefault="002E1B12">
            <w:pPr>
              <w:spacing w:line="240" w:lineRule="auto"/>
              <w:ind w:firstLine="0"/>
              <w:jc w:val="center"/>
              <w:rPr>
                <w:rFonts w:eastAsia="Times New Roman" w:cs="Times New Roman"/>
                <w:color w:val="000000"/>
                <w:sz w:val="22"/>
                <w:lang w:val="en-US" w:eastAsia="ja-JP"/>
              </w:rPr>
            </w:pPr>
            <w:r w:rsidRPr="000870E5">
              <w:rPr>
                <w:rFonts w:eastAsia="Calibri" w:cs="Times New Roman"/>
                <w:color w:val="000000"/>
                <w:sz w:val="22"/>
                <w:lang w:val="en-US" w:eastAsia="zh-CN"/>
              </w:rPr>
              <w:t>1.90</w:t>
            </w:r>
          </w:p>
        </w:tc>
      </w:tr>
      <w:tr w:rsidR="002E1B12" w:rsidRPr="000870E5" w14:paraId="320DE56A" w14:textId="77777777">
        <w:trPr>
          <w:trHeight w:val="315"/>
        </w:trPr>
        <w:tc>
          <w:tcPr>
            <w:tcW w:w="1754" w:type="pct"/>
            <w:shd w:val="clear" w:color="auto" w:fill="auto"/>
            <w:noWrap/>
            <w:vAlign w:val="center"/>
            <w:hideMark/>
          </w:tcPr>
          <w:p w14:paraId="1DEDCEBE" w14:textId="77777777" w:rsidR="002E1B12" w:rsidRPr="000870E5" w:rsidRDefault="002E1B12">
            <w:pPr>
              <w:spacing w:line="240" w:lineRule="auto"/>
              <w:ind w:firstLine="0"/>
              <w:jc w:val="center"/>
              <w:rPr>
                <w:rFonts w:eastAsia="Times New Roman" w:cs="Times New Roman"/>
                <w:color w:val="000000"/>
                <w:sz w:val="22"/>
                <w:lang w:val="en-US" w:eastAsia="ja-JP"/>
              </w:rPr>
            </w:pPr>
            <w:r w:rsidRPr="000870E5">
              <w:rPr>
                <w:rFonts w:eastAsia="Times New Roman" w:cs="Times New Roman"/>
                <w:color w:val="000000"/>
                <w:sz w:val="22"/>
                <w:lang w:val="en-US" w:eastAsia="ja-JP"/>
              </w:rPr>
              <w:t>Arab-Muslim sample</w:t>
            </w:r>
          </w:p>
        </w:tc>
        <w:tc>
          <w:tcPr>
            <w:tcW w:w="795" w:type="pct"/>
            <w:shd w:val="clear" w:color="000000" w:fill="B4D88C"/>
            <w:noWrap/>
            <w:vAlign w:val="bottom"/>
            <w:hideMark/>
          </w:tcPr>
          <w:p w14:paraId="472102F3" w14:textId="77777777" w:rsidR="002E1B12" w:rsidRPr="000870E5" w:rsidRDefault="002E1B12">
            <w:pPr>
              <w:spacing w:line="240" w:lineRule="auto"/>
              <w:ind w:firstLine="0"/>
              <w:jc w:val="center"/>
              <w:rPr>
                <w:rFonts w:eastAsia="Times New Roman" w:cs="Times New Roman"/>
                <w:color w:val="000000"/>
                <w:sz w:val="22"/>
                <w:lang w:val="en-US" w:eastAsia="ja-JP"/>
              </w:rPr>
            </w:pPr>
            <w:r w:rsidRPr="000870E5">
              <w:rPr>
                <w:rFonts w:eastAsia="Calibri" w:cs="Times New Roman"/>
                <w:color w:val="000000"/>
                <w:sz w:val="22"/>
                <w:lang w:val="en-US" w:eastAsia="zh-CN"/>
              </w:rPr>
              <w:t>1.25</w:t>
            </w:r>
          </w:p>
        </w:tc>
        <w:tc>
          <w:tcPr>
            <w:tcW w:w="817" w:type="pct"/>
            <w:shd w:val="clear" w:color="000000" w:fill="97CF86"/>
            <w:noWrap/>
            <w:vAlign w:val="bottom"/>
            <w:hideMark/>
          </w:tcPr>
          <w:p w14:paraId="587AF965" w14:textId="77777777" w:rsidR="002E1B12" w:rsidRPr="000870E5" w:rsidRDefault="002E1B12">
            <w:pPr>
              <w:spacing w:line="240" w:lineRule="auto"/>
              <w:ind w:firstLine="0"/>
              <w:jc w:val="center"/>
              <w:rPr>
                <w:rFonts w:eastAsia="Times New Roman" w:cs="Times New Roman"/>
                <w:color w:val="000000"/>
                <w:sz w:val="22"/>
                <w:lang w:val="en-US" w:eastAsia="ja-JP"/>
              </w:rPr>
            </w:pPr>
            <w:r w:rsidRPr="000870E5">
              <w:rPr>
                <w:rFonts w:eastAsia="Calibri" w:cs="Times New Roman"/>
                <w:color w:val="000000"/>
                <w:sz w:val="22"/>
                <w:lang w:val="en-US" w:eastAsia="zh-CN"/>
              </w:rPr>
              <w:t>0.25</w:t>
            </w:r>
          </w:p>
        </w:tc>
        <w:tc>
          <w:tcPr>
            <w:tcW w:w="817" w:type="pct"/>
            <w:shd w:val="clear" w:color="000000" w:fill="91CD85"/>
            <w:noWrap/>
            <w:vAlign w:val="bottom"/>
            <w:hideMark/>
          </w:tcPr>
          <w:p w14:paraId="00BE7EB9" w14:textId="77777777" w:rsidR="002E1B12" w:rsidRPr="000870E5" w:rsidRDefault="002E1B12">
            <w:pPr>
              <w:spacing w:line="240" w:lineRule="auto"/>
              <w:ind w:firstLine="0"/>
              <w:jc w:val="center"/>
              <w:rPr>
                <w:rFonts w:eastAsia="Times New Roman" w:cs="Times New Roman"/>
                <w:color w:val="000000"/>
                <w:sz w:val="22"/>
                <w:lang w:val="en-US" w:eastAsia="ja-JP"/>
              </w:rPr>
            </w:pPr>
            <w:r w:rsidRPr="000870E5">
              <w:rPr>
                <w:rFonts w:eastAsia="Calibri" w:cs="Times New Roman"/>
                <w:color w:val="000000"/>
                <w:sz w:val="22"/>
                <w:lang w:val="en-US" w:eastAsia="zh-CN"/>
              </w:rPr>
              <w:t>3.91</w:t>
            </w:r>
          </w:p>
        </w:tc>
        <w:tc>
          <w:tcPr>
            <w:tcW w:w="817" w:type="pct"/>
            <w:shd w:val="clear" w:color="000000" w:fill="94CE86"/>
            <w:noWrap/>
            <w:vAlign w:val="bottom"/>
            <w:hideMark/>
          </w:tcPr>
          <w:p w14:paraId="27102952" w14:textId="77777777" w:rsidR="002E1B12" w:rsidRPr="000870E5" w:rsidRDefault="002E1B12">
            <w:pPr>
              <w:spacing w:line="240" w:lineRule="auto"/>
              <w:ind w:firstLine="0"/>
              <w:jc w:val="center"/>
              <w:rPr>
                <w:rFonts w:eastAsia="Times New Roman" w:cs="Times New Roman"/>
                <w:color w:val="000000"/>
                <w:sz w:val="22"/>
                <w:lang w:val="en-US" w:eastAsia="ja-JP"/>
              </w:rPr>
            </w:pPr>
            <w:r w:rsidRPr="000870E5">
              <w:rPr>
                <w:rFonts w:eastAsia="Calibri" w:cs="Times New Roman"/>
                <w:color w:val="000000"/>
                <w:sz w:val="22"/>
                <w:lang w:val="en-US" w:eastAsia="zh-CN"/>
              </w:rPr>
              <w:t>2.30</w:t>
            </w:r>
          </w:p>
        </w:tc>
      </w:tr>
      <w:tr w:rsidR="002E1B12" w:rsidRPr="000870E5" w14:paraId="70B8391D" w14:textId="77777777">
        <w:trPr>
          <w:trHeight w:val="315"/>
        </w:trPr>
        <w:tc>
          <w:tcPr>
            <w:tcW w:w="1754" w:type="pct"/>
            <w:shd w:val="clear" w:color="auto" w:fill="auto"/>
            <w:noWrap/>
            <w:vAlign w:val="center"/>
            <w:hideMark/>
          </w:tcPr>
          <w:p w14:paraId="5A26E272" w14:textId="77777777" w:rsidR="002E1B12" w:rsidRPr="000870E5" w:rsidRDefault="002E1B12">
            <w:pPr>
              <w:spacing w:line="240" w:lineRule="auto"/>
              <w:ind w:firstLine="0"/>
              <w:jc w:val="center"/>
              <w:rPr>
                <w:rFonts w:eastAsia="Times New Roman" w:cs="Times New Roman"/>
                <w:color w:val="000000"/>
                <w:sz w:val="22"/>
                <w:lang w:val="en-US" w:eastAsia="ja-JP"/>
              </w:rPr>
            </w:pPr>
            <w:r w:rsidRPr="000870E5">
              <w:rPr>
                <w:rFonts w:eastAsia="Times New Roman" w:cs="Times New Roman"/>
                <w:color w:val="000000"/>
                <w:sz w:val="22"/>
                <w:lang w:val="en-US" w:eastAsia="ja-JP"/>
              </w:rPr>
              <w:t>Non-Arab Muslim sample</w:t>
            </w:r>
          </w:p>
        </w:tc>
        <w:tc>
          <w:tcPr>
            <w:tcW w:w="795" w:type="pct"/>
            <w:shd w:val="clear" w:color="000000" w:fill="9FD188"/>
            <w:noWrap/>
            <w:vAlign w:val="bottom"/>
            <w:hideMark/>
          </w:tcPr>
          <w:p w14:paraId="20CA03D3" w14:textId="77777777" w:rsidR="002E1B12" w:rsidRPr="000870E5" w:rsidRDefault="002E1B12">
            <w:pPr>
              <w:spacing w:line="240" w:lineRule="auto"/>
              <w:ind w:firstLine="0"/>
              <w:jc w:val="center"/>
              <w:rPr>
                <w:rFonts w:eastAsia="Times New Roman" w:cs="Times New Roman"/>
                <w:color w:val="000000"/>
                <w:sz w:val="22"/>
                <w:lang w:val="en-US" w:eastAsia="ja-JP"/>
              </w:rPr>
            </w:pPr>
            <w:r w:rsidRPr="000870E5">
              <w:rPr>
                <w:rFonts w:eastAsia="Calibri" w:cs="Times New Roman"/>
                <w:color w:val="000000"/>
                <w:sz w:val="22"/>
                <w:lang w:val="en-US" w:eastAsia="zh-CN"/>
              </w:rPr>
              <w:t>1.30</w:t>
            </w:r>
          </w:p>
        </w:tc>
        <w:tc>
          <w:tcPr>
            <w:tcW w:w="817" w:type="pct"/>
            <w:shd w:val="clear" w:color="000000" w:fill="B1D78C"/>
            <w:noWrap/>
            <w:vAlign w:val="bottom"/>
            <w:hideMark/>
          </w:tcPr>
          <w:p w14:paraId="01016DB4" w14:textId="77777777" w:rsidR="002E1B12" w:rsidRPr="000870E5" w:rsidRDefault="002E1B12">
            <w:pPr>
              <w:spacing w:line="240" w:lineRule="auto"/>
              <w:ind w:firstLine="0"/>
              <w:jc w:val="center"/>
              <w:rPr>
                <w:rFonts w:eastAsia="Times New Roman" w:cs="Times New Roman"/>
                <w:color w:val="000000"/>
                <w:sz w:val="22"/>
                <w:lang w:val="en-US" w:eastAsia="ja-JP"/>
              </w:rPr>
            </w:pPr>
            <w:r w:rsidRPr="000870E5">
              <w:rPr>
                <w:rFonts w:eastAsia="Calibri" w:cs="Times New Roman"/>
                <w:color w:val="000000"/>
                <w:sz w:val="22"/>
                <w:lang w:val="en-US" w:eastAsia="zh-CN"/>
              </w:rPr>
              <w:t>0.22</w:t>
            </w:r>
          </w:p>
        </w:tc>
        <w:tc>
          <w:tcPr>
            <w:tcW w:w="817" w:type="pct"/>
            <w:shd w:val="clear" w:color="000000" w:fill="FFEF9C"/>
            <w:noWrap/>
            <w:vAlign w:val="bottom"/>
            <w:hideMark/>
          </w:tcPr>
          <w:p w14:paraId="2EDA40C6" w14:textId="77777777" w:rsidR="002E1B12" w:rsidRPr="000870E5" w:rsidRDefault="002E1B12">
            <w:pPr>
              <w:spacing w:line="240" w:lineRule="auto"/>
              <w:ind w:firstLine="0"/>
              <w:jc w:val="center"/>
              <w:rPr>
                <w:rFonts w:eastAsia="Times New Roman" w:cs="Times New Roman"/>
                <w:color w:val="000000"/>
                <w:sz w:val="22"/>
                <w:lang w:val="en-US" w:eastAsia="ja-JP"/>
              </w:rPr>
            </w:pPr>
            <w:r w:rsidRPr="000870E5">
              <w:rPr>
                <w:rFonts w:eastAsia="Calibri" w:cs="Times New Roman"/>
                <w:color w:val="000000"/>
                <w:sz w:val="22"/>
                <w:lang w:val="en-US" w:eastAsia="zh-CN"/>
              </w:rPr>
              <w:t>3.37</w:t>
            </w:r>
          </w:p>
        </w:tc>
        <w:tc>
          <w:tcPr>
            <w:tcW w:w="817" w:type="pct"/>
            <w:shd w:val="clear" w:color="000000" w:fill="E6E897"/>
            <w:noWrap/>
            <w:vAlign w:val="bottom"/>
            <w:hideMark/>
          </w:tcPr>
          <w:p w14:paraId="05F3B01F" w14:textId="77777777" w:rsidR="002E1B12" w:rsidRPr="000870E5" w:rsidRDefault="002E1B12">
            <w:pPr>
              <w:spacing w:line="240" w:lineRule="auto"/>
              <w:ind w:firstLine="0"/>
              <w:jc w:val="center"/>
              <w:rPr>
                <w:rFonts w:eastAsia="Times New Roman" w:cs="Times New Roman"/>
                <w:color w:val="000000"/>
                <w:sz w:val="22"/>
                <w:lang w:val="en-US" w:eastAsia="ja-JP"/>
              </w:rPr>
            </w:pPr>
            <w:r w:rsidRPr="000870E5">
              <w:rPr>
                <w:rFonts w:eastAsia="Calibri" w:cs="Times New Roman"/>
                <w:color w:val="000000"/>
                <w:sz w:val="22"/>
                <w:lang w:val="en-US" w:eastAsia="zh-CN"/>
              </w:rPr>
              <w:t>1.85</w:t>
            </w:r>
          </w:p>
        </w:tc>
      </w:tr>
      <w:tr w:rsidR="002E1B12" w:rsidRPr="000870E5" w14:paraId="14069E30" w14:textId="77777777">
        <w:trPr>
          <w:trHeight w:val="315"/>
        </w:trPr>
        <w:tc>
          <w:tcPr>
            <w:tcW w:w="1754" w:type="pct"/>
            <w:shd w:val="clear" w:color="auto" w:fill="auto"/>
            <w:noWrap/>
            <w:vAlign w:val="center"/>
            <w:hideMark/>
          </w:tcPr>
          <w:p w14:paraId="6673F74B" w14:textId="77777777" w:rsidR="002E1B12" w:rsidRPr="000870E5" w:rsidRDefault="002E1B12">
            <w:pPr>
              <w:spacing w:line="240" w:lineRule="auto"/>
              <w:ind w:firstLine="0"/>
              <w:jc w:val="center"/>
              <w:rPr>
                <w:rFonts w:eastAsia="Times New Roman" w:cs="Times New Roman"/>
                <w:color w:val="000000"/>
                <w:sz w:val="22"/>
                <w:lang w:val="en-US" w:eastAsia="ja-JP"/>
              </w:rPr>
            </w:pPr>
            <w:r w:rsidRPr="000870E5">
              <w:rPr>
                <w:rFonts w:eastAsia="Times New Roman" w:cs="Times New Roman"/>
                <w:color w:val="000000"/>
                <w:sz w:val="22"/>
                <w:lang w:val="en-US" w:eastAsia="ja-JP"/>
              </w:rPr>
              <w:t>Italian sample</w:t>
            </w:r>
          </w:p>
        </w:tc>
        <w:tc>
          <w:tcPr>
            <w:tcW w:w="795" w:type="pct"/>
            <w:shd w:val="clear" w:color="000000" w:fill="C0DC8F"/>
            <w:noWrap/>
            <w:vAlign w:val="bottom"/>
            <w:hideMark/>
          </w:tcPr>
          <w:p w14:paraId="09E2F41B" w14:textId="77777777" w:rsidR="002E1B12" w:rsidRPr="000870E5" w:rsidRDefault="002E1B12">
            <w:pPr>
              <w:spacing w:line="240" w:lineRule="auto"/>
              <w:ind w:firstLine="0"/>
              <w:jc w:val="center"/>
              <w:rPr>
                <w:rFonts w:eastAsia="Times New Roman" w:cs="Times New Roman"/>
                <w:color w:val="000000"/>
                <w:sz w:val="22"/>
                <w:lang w:val="en-US" w:eastAsia="ja-JP"/>
              </w:rPr>
            </w:pPr>
            <w:r w:rsidRPr="000870E5">
              <w:rPr>
                <w:rFonts w:eastAsia="Calibri" w:cs="Times New Roman"/>
                <w:color w:val="000000"/>
                <w:sz w:val="22"/>
                <w:lang w:val="en-US" w:eastAsia="zh-CN"/>
              </w:rPr>
              <w:t>1.22</w:t>
            </w:r>
          </w:p>
        </w:tc>
        <w:tc>
          <w:tcPr>
            <w:tcW w:w="817" w:type="pct"/>
            <w:shd w:val="clear" w:color="000000" w:fill="8FCC85"/>
            <w:noWrap/>
            <w:vAlign w:val="bottom"/>
            <w:hideMark/>
          </w:tcPr>
          <w:p w14:paraId="62BB6CF3" w14:textId="77777777" w:rsidR="002E1B12" w:rsidRPr="000870E5" w:rsidRDefault="002E1B12">
            <w:pPr>
              <w:spacing w:line="240" w:lineRule="auto"/>
              <w:ind w:firstLine="0"/>
              <w:jc w:val="center"/>
              <w:rPr>
                <w:rFonts w:eastAsia="Times New Roman" w:cs="Times New Roman"/>
                <w:color w:val="000000"/>
                <w:sz w:val="22"/>
                <w:lang w:val="en-US" w:eastAsia="ja-JP"/>
              </w:rPr>
            </w:pPr>
            <w:r w:rsidRPr="000870E5">
              <w:rPr>
                <w:rFonts w:eastAsia="Calibri" w:cs="Times New Roman"/>
                <w:color w:val="000000"/>
                <w:sz w:val="22"/>
                <w:lang w:val="en-US" w:eastAsia="zh-CN"/>
              </w:rPr>
              <w:t>0.26</w:t>
            </w:r>
          </w:p>
        </w:tc>
        <w:tc>
          <w:tcPr>
            <w:tcW w:w="817" w:type="pct"/>
            <w:shd w:val="clear" w:color="000000" w:fill="91CD85"/>
            <w:noWrap/>
            <w:vAlign w:val="bottom"/>
            <w:hideMark/>
          </w:tcPr>
          <w:p w14:paraId="4B4F8882" w14:textId="77777777" w:rsidR="002E1B12" w:rsidRPr="000870E5" w:rsidRDefault="002E1B12">
            <w:pPr>
              <w:spacing w:line="240" w:lineRule="auto"/>
              <w:ind w:firstLine="0"/>
              <w:jc w:val="center"/>
              <w:rPr>
                <w:rFonts w:eastAsia="Times New Roman" w:cs="Times New Roman"/>
                <w:color w:val="000000"/>
                <w:sz w:val="22"/>
                <w:lang w:val="en-US" w:eastAsia="ja-JP"/>
              </w:rPr>
            </w:pPr>
            <w:r w:rsidRPr="000870E5">
              <w:rPr>
                <w:rFonts w:eastAsia="Calibri" w:cs="Times New Roman"/>
                <w:color w:val="000000"/>
                <w:sz w:val="22"/>
                <w:lang w:val="en-US" w:eastAsia="zh-CN"/>
              </w:rPr>
              <w:t>3.91</w:t>
            </w:r>
          </w:p>
        </w:tc>
        <w:tc>
          <w:tcPr>
            <w:tcW w:w="817" w:type="pct"/>
            <w:shd w:val="clear" w:color="000000" w:fill="D9E494"/>
            <w:noWrap/>
            <w:vAlign w:val="bottom"/>
            <w:hideMark/>
          </w:tcPr>
          <w:p w14:paraId="4534C216" w14:textId="77777777" w:rsidR="002E1B12" w:rsidRPr="000870E5" w:rsidRDefault="002E1B12">
            <w:pPr>
              <w:spacing w:line="240" w:lineRule="auto"/>
              <w:ind w:firstLine="0"/>
              <w:jc w:val="center"/>
              <w:rPr>
                <w:rFonts w:eastAsia="Times New Roman" w:cs="Times New Roman"/>
                <w:color w:val="000000"/>
                <w:sz w:val="22"/>
                <w:lang w:val="en-US" w:eastAsia="ja-JP"/>
              </w:rPr>
            </w:pPr>
            <w:r w:rsidRPr="000870E5">
              <w:rPr>
                <w:rFonts w:eastAsia="Calibri" w:cs="Times New Roman"/>
                <w:color w:val="000000"/>
                <w:sz w:val="22"/>
                <w:lang w:val="en-US" w:eastAsia="zh-CN"/>
              </w:rPr>
              <w:t>1.92</w:t>
            </w:r>
          </w:p>
        </w:tc>
      </w:tr>
      <w:tr w:rsidR="002E1B12" w:rsidRPr="000870E5" w14:paraId="343630A6" w14:textId="77777777">
        <w:trPr>
          <w:trHeight w:val="315"/>
        </w:trPr>
        <w:tc>
          <w:tcPr>
            <w:tcW w:w="1754" w:type="pct"/>
            <w:shd w:val="clear" w:color="auto" w:fill="auto"/>
            <w:noWrap/>
            <w:vAlign w:val="center"/>
            <w:hideMark/>
          </w:tcPr>
          <w:p w14:paraId="5CEF42E5" w14:textId="77777777" w:rsidR="002E1B12" w:rsidRPr="000870E5" w:rsidRDefault="002E1B12">
            <w:pPr>
              <w:spacing w:line="240" w:lineRule="auto"/>
              <w:ind w:firstLine="0"/>
              <w:jc w:val="center"/>
              <w:rPr>
                <w:rFonts w:eastAsia="Times New Roman" w:cs="Times New Roman"/>
                <w:color w:val="000000"/>
                <w:sz w:val="22"/>
                <w:lang w:val="en-US" w:eastAsia="ja-JP"/>
              </w:rPr>
            </w:pPr>
            <w:r w:rsidRPr="000870E5">
              <w:rPr>
                <w:rFonts w:eastAsia="Times New Roman" w:cs="Times New Roman"/>
                <w:color w:val="000000"/>
                <w:sz w:val="22"/>
                <w:lang w:val="en-US" w:eastAsia="ja-JP"/>
              </w:rPr>
              <w:t>Spanish sample</w:t>
            </w:r>
          </w:p>
        </w:tc>
        <w:tc>
          <w:tcPr>
            <w:tcW w:w="795" w:type="pct"/>
            <w:shd w:val="clear" w:color="000000" w:fill="63BE7B"/>
            <w:noWrap/>
            <w:vAlign w:val="bottom"/>
            <w:hideMark/>
          </w:tcPr>
          <w:p w14:paraId="61E63284" w14:textId="77777777" w:rsidR="002E1B12" w:rsidRPr="000870E5" w:rsidRDefault="002E1B12">
            <w:pPr>
              <w:spacing w:line="240" w:lineRule="auto"/>
              <w:ind w:firstLine="0"/>
              <w:jc w:val="center"/>
              <w:rPr>
                <w:rFonts w:eastAsia="Times New Roman" w:cs="Times New Roman"/>
                <w:color w:val="000000"/>
                <w:sz w:val="22"/>
                <w:lang w:val="en-US" w:eastAsia="ja-JP"/>
              </w:rPr>
            </w:pPr>
            <w:r w:rsidRPr="000870E5">
              <w:rPr>
                <w:rFonts w:eastAsia="Calibri" w:cs="Times New Roman"/>
                <w:color w:val="000000"/>
                <w:sz w:val="22"/>
                <w:lang w:val="en-US" w:eastAsia="zh-CN"/>
              </w:rPr>
              <w:t>1.44</w:t>
            </w:r>
          </w:p>
        </w:tc>
        <w:tc>
          <w:tcPr>
            <w:tcW w:w="817" w:type="pct"/>
            <w:shd w:val="clear" w:color="000000" w:fill="6CC17D"/>
            <w:noWrap/>
            <w:vAlign w:val="bottom"/>
            <w:hideMark/>
          </w:tcPr>
          <w:p w14:paraId="572CDE4C" w14:textId="77777777" w:rsidR="002E1B12" w:rsidRPr="000870E5" w:rsidRDefault="002E1B12">
            <w:pPr>
              <w:spacing w:line="240" w:lineRule="auto"/>
              <w:ind w:firstLine="0"/>
              <w:jc w:val="center"/>
              <w:rPr>
                <w:rFonts w:eastAsia="Times New Roman" w:cs="Times New Roman"/>
                <w:color w:val="000000"/>
                <w:sz w:val="22"/>
                <w:lang w:val="en-US" w:eastAsia="ja-JP"/>
              </w:rPr>
            </w:pPr>
            <w:r w:rsidRPr="000870E5">
              <w:rPr>
                <w:rFonts w:eastAsia="Calibri" w:cs="Times New Roman"/>
                <w:color w:val="000000"/>
                <w:sz w:val="22"/>
                <w:lang w:val="en-US" w:eastAsia="zh-CN"/>
              </w:rPr>
              <w:t>0.30</w:t>
            </w:r>
          </w:p>
        </w:tc>
        <w:tc>
          <w:tcPr>
            <w:tcW w:w="817" w:type="pct"/>
            <w:shd w:val="clear" w:color="000000" w:fill="A9D48A"/>
            <w:noWrap/>
            <w:vAlign w:val="bottom"/>
            <w:hideMark/>
          </w:tcPr>
          <w:p w14:paraId="6F58FC79" w14:textId="77777777" w:rsidR="002E1B12" w:rsidRPr="000870E5" w:rsidRDefault="002E1B12">
            <w:pPr>
              <w:spacing w:line="240" w:lineRule="auto"/>
              <w:ind w:firstLine="0"/>
              <w:jc w:val="center"/>
              <w:rPr>
                <w:rFonts w:eastAsia="Times New Roman" w:cs="Times New Roman"/>
                <w:color w:val="000000"/>
                <w:sz w:val="22"/>
                <w:lang w:val="en-US" w:eastAsia="ja-JP"/>
              </w:rPr>
            </w:pPr>
            <w:r w:rsidRPr="000870E5">
              <w:rPr>
                <w:rFonts w:eastAsia="Calibri" w:cs="Times New Roman"/>
                <w:color w:val="000000"/>
                <w:sz w:val="22"/>
                <w:lang w:val="en-US" w:eastAsia="zh-CN"/>
              </w:rPr>
              <w:t>3.79</w:t>
            </w:r>
          </w:p>
        </w:tc>
        <w:tc>
          <w:tcPr>
            <w:tcW w:w="817" w:type="pct"/>
            <w:shd w:val="clear" w:color="000000" w:fill="D6E294"/>
            <w:noWrap/>
            <w:vAlign w:val="bottom"/>
            <w:hideMark/>
          </w:tcPr>
          <w:p w14:paraId="43DA9941" w14:textId="77777777" w:rsidR="002E1B12" w:rsidRPr="000870E5" w:rsidRDefault="002E1B12">
            <w:pPr>
              <w:spacing w:line="240" w:lineRule="auto"/>
              <w:ind w:firstLine="0"/>
              <w:jc w:val="center"/>
              <w:rPr>
                <w:rFonts w:eastAsia="Times New Roman" w:cs="Times New Roman"/>
                <w:color w:val="000000"/>
                <w:sz w:val="22"/>
                <w:lang w:val="en-US" w:eastAsia="ja-JP"/>
              </w:rPr>
            </w:pPr>
            <w:r w:rsidRPr="000870E5">
              <w:rPr>
                <w:rFonts w:eastAsia="Calibri" w:cs="Times New Roman"/>
                <w:color w:val="000000"/>
                <w:sz w:val="22"/>
                <w:lang w:val="en-US" w:eastAsia="zh-CN"/>
              </w:rPr>
              <w:t>1.94</w:t>
            </w:r>
          </w:p>
        </w:tc>
      </w:tr>
      <w:tr w:rsidR="002E1B12" w:rsidRPr="000870E5" w14:paraId="3E0C8818" w14:textId="77777777">
        <w:trPr>
          <w:trHeight w:val="315"/>
        </w:trPr>
        <w:tc>
          <w:tcPr>
            <w:tcW w:w="1754" w:type="pct"/>
            <w:shd w:val="clear" w:color="auto" w:fill="auto"/>
            <w:noWrap/>
            <w:vAlign w:val="center"/>
            <w:hideMark/>
          </w:tcPr>
          <w:p w14:paraId="1DF52893" w14:textId="77777777" w:rsidR="002E1B12" w:rsidRPr="000870E5" w:rsidRDefault="002E1B12">
            <w:pPr>
              <w:spacing w:line="240" w:lineRule="auto"/>
              <w:ind w:firstLine="0"/>
              <w:jc w:val="center"/>
              <w:rPr>
                <w:rFonts w:eastAsia="Times New Roman" w:cs="Times New Roman"/>
                <w:color w:val="000000"/>
                <w:sz w:val="22"/>
                <w:lang w:val="en-US" w:eastAsia="ja-JP"/>
              </w:rPr>
            </w:pPr>
            <w:r w:rsidRPr="000870E5">
              <w:rPr>
                <w:rFonts w:eastAsia="Times New Roman" w:cs="Times New Roman"/>
                <w:color w:val="000000"/>
                <w:sz w:val="22"/>
                <w:lang w:val="en-US" w:eastAsia="ja-JP"/>
              </w:rPr>
              <w:t>Muslim Lebanese sample</w:t>
            </w:r>
          </w:p>
        </w:tc>
        <w:tc>
          <w:tcPr>
            <w:tcW w:w="795" w:type="pct"/>
            <w:shd w:val="clear" w:color="000000" w:fill="89CA84"/>
            <w:noWrap/>
            <w:vAlign w:val="bottom"/>
            <w:hideMark/>
          </w:tcPr>
          <w:p w14:paraId="612241D4" w14:textId="77777777" w:rsidR="002E1B12" w:rsidRPr="000870E5" w:rsidRDefault="002E1B12">
            <w:pPr>
              <w:spacing w:line="240" w:lineRule="auto"/>
              <w:ind w:firstLine="0"/>
              <w:jc w:val="center"/>
              <w:rPr>
                <w:rFonts w:eastAsia="Times New Roman" w:cs="Times New Roman"/>
                <w:color w:val="000000"/>
                <w:sz w:val="22"/>
                <w:lang w:val="en-US" w:eastAsia="ja-JP"/>
              </w:rPr>
            </w:pPr>
            <w:r w:rsidRPr="000870E5">
              <w:rPr>
                <w:rFonts w:eastAsia="Calibri" w:cs="Times New Roman"/>
                <w:color w:val="000000"/>
                <w:sz w:val="22"/>
                <w:lang w:val="en-US" w:eastAsia="zh-CN"/>
              </w:rPr>
              <w:t>1.35</w:t>
            </w:r>
          </w:p>
        </w:tc>
        <w:tc>
          <w:tcPr>
            <w:tcW w:w="817" w:type="pct"/>
            <w:shd w:val="clear" w:color="000000" w:fill="BADA8E"/>
            <w:noWrap/>
            <w:vAlign w:val="bottom"/>
            <w:hideMark/>
          </w:tcPr>
          <w:p w14:paraId="7A444538" w14:textId="77777777" w:rsidR="002E1B12" w:rsidRPr="000870E5" w:rsidRDefault="002E1B12">
            <w:pPr>
              <w:spacing w:line="240" w:lineRule="auto"/>
              <w:ind w:firstLine="0"/>
              <w:jc w:val="center"/>
              <w:rPr>
                <w:rFonts w:eastAsia="Times New Roman" w:cs="Times New Roman"/>
                <w:color w:val="000000"/>
                <w:sz w:val="22"/>
                <w:lang w:val="en-US" w:eastAsia="ja-JP"/>
              </w:rPr>
            </w:pPr>
            <w:r w:rsidRPr="000870E5">
              <w:rPr>
                <w:rFonts w:eastAsia="Calibri" w:cs="Times New Roman"/>
                <w:color w:val="000000"/>
                <w:sz w:val="22"/>
                <w:lang w:val="en-US" w:eastAsia="zh-CN"/>
              </w:rPr>
              <w:t>0.21</w:t>
            </w:r>
          </w:p>
        </w:tc>
        <w:tc>
          <w:tcPr>
            <w:tcW w:w="817" w:type="pct"/>
            <w:shd w:val="clear" w:color="000000" w:fill="91CD85"/>
            <w:noWrap/>
            <w:vAlign w:val="bottom"/>
            <w:hideMark/>
          </w:tcPr>
          <w:p w14:paraId="28206211" w14:textId="77777777" w:rsidR="002E1B12" w:rsidRPr="000870E5" w:rsidRDefault="002E1B12">
            <w:pPr>
              <w:spacing w:line="240" w:lineRule="auto"/>
              <w:ind w:firstLine="0"/>
              <w:jc w:val="center"/>
              <w:rPr>
                <w:rFonts w:eastAsia="Times New Roman" w:cs="Times New Roman"/>
                <w:color w:val="000000"/>
                <w:sz w:val="22"/>
                <w:lang w:val="en-US" w:eastAsia="ja-JP"/>
              </w:rPr>
            </w:pPr>
            <w:r w:rsidRPr="000870E5">
              <w:rPr>
                <w:rFonts w:eastAsia="Calibri" w:cs="Times New Roman"/>
                <w:color w:val="000000"/>
                <w:sz w:val="22"/>
                <w:lang w:val="en-US" w:eastAsia="zh-CN"/>
              </w:rPr>
              <w:t>3.91</w:t>
            </w:r>
          </w:p>
        </w:tc>
        <w:tc>
          <w:tcPr>
            <w:tcW w:w="817" w:type="pct"/>
            <w:shd w:val="clear" w:color="000000" w:fill="E1E696"/>
            <w:noWrap/>
            <w:vAlign w:val="bottom"/>
            <w:hideMark/>
          </w:tcPr>
          <w:p w14:paraId="7D5EEF3A" w14:textId="77777777" w:rsidR="002E1B12" w:rsidRPr="000870E5" w:rsidRDefault="002E1B12">
            <w:pPr>
              <w:spacing w:line="240" w:lineRule="auto"/>
              <w:ind w:firstLine="0"/>
              <w:jc w:val="center"/>
              <w:rPr>
                <w:rFonts w:eastAsia="Times New Roman" w:cs="Times New Roman"/>
                <w:color w:val="000000"/>
                <w:sz w:val="22"/>
                <w:lang w:val="en-US" w:eastAsia="ja-JP"/>
              </w:rPr>
            </w:pPr>
            <w:r w:rsidRPr="000870E5">
              <w:rPr>
                <w:rFonts w:eastAsia="Calibri" w:cs="Times New Roman"/>
                <w:color w:val="000000"/>
                <w:sz w:val="22"/>
                <w:lang w:val="en-US" w:eastAsia="zh-CN"/>
              </w:rPr>
              <w:t>1.88</w:t>
            </w:r>
          </w:p>
        </w:tc>
      </w:tr>
      <w:tr w:rsidR="002E1B12" w:rsidRPr="000870E5" w14:paraId="3B429D35" w14:textId="77777777">
        <w:trPr>
          <w:trHeight w:val="315"/>
        </w:trPr>
        <w:tc>
          <w:tcPr>
            <w:tcW w:w="1754" w:type="pct"/>
            <w:shd w:val="clear" w:color="auto" w:fill="auto"/>
            <w:noWrap/>
            <w:vAlign w:val="center"/>
            <w:hideMark/>
          </w:tcPr>
          <w:p w14:paraId="01CDDCA9" w14:textId="77777777" w:rsidR="002E1B12" w:rsidRPr="000870E5" w:rsidRDefault="002E1B12">
            <w:pPr>
              <w:spacing w:line="240" w:lineRule="auto"/>
              <w:ind w:firstLine="0"/>
              <w:jc w:val="center"/>
              <w:rPr>
                <w:rFonts w:eastAsia="Times New Roman" w:cs="Times New Roman"/>
                <w:color w:val="000000"/>
                <w:sz w:val="22"/>
                <w:lang w:val="en-US" w:eastAsia="ja-JP"/>
              </w:rPr>
            </w:pPr>
            <w:r w:rsidRPr="000870E5">
              <w:rPr>
                <w:rFonts w:eastAsia="Times New Roman" w:cs="Times New Roman"/>
                <w:color w:val="000000"/>
                <w:sz w:val="22"/>
                <w:lang w:val="en-US" w:eastAsia="ja-JP"/>
              </w:rPr>
              <w:t>Egyptian Muslim sample</w:t>
            </w:r>
          </w:p>
        </w:tc>
        <w:tc>
          <w:tcPr>
            <w:tcW w:w="795" w:type="pct"/>
            <w:shd w:val="clear" w:color="000000" w:fill="CDE092"/>
            <w:noWrap/>
            <w:vAlign w:val="bottom"/>
            <w:hideMark/>
          </w:tcPr>
          <w:p w14:paraId="5196EE00" w14:textId="77777777" w:rsidR="002E1B12" w:rsidRPr="000870E5" w:rsidRDefault="002E1B12">
            <w:pPr>
              <w:spacing w:line="240" w:lineRule="auto"/>
              <w:ind w:firstLine="0"/>
              <w:jc w:val="center"/>
              <w:rPr>
                <w:rFonts w:eastAsia="Times New Roman" w:cs="Times New Roman"/>
                <w:color w:val="000000"/>
                <w:sz w:val="22"/>
                <w:lang w:val="en-US" w:eastAsia="ja-JP"/>
              </w:rPr>
            </w:pPr>
            <w:r w:rsidRPr="000870E5">
              <w:rPr>
                <w:rFonts w:eastAsia="Calibri" w:cs="Times New Roman"/>
                <w:color w:val="000000"/>
                <w:sz w:val="22"/>
                <w:lang w:val="en-US" w:eastAsia="zh-CN"/>
              </w:rPr>
              <w:t>1.19</w:t>
            </w:r>
          </w:p>
        </w:tc>
        <w:tc>
          <w:tcPr>
            <w:tcW w:w="817" w:type="pct"/>
            <w:shd w:val="clear" w:color="000000" w:fill="FFEF9C"/>
            <w:noWrap/>
            <w:vAlign w:val="bottom"/>
            <w:hideMark/>
          </w:tcPr>
          <w:p w14:paraId="26354F18" w14:textId="77777777" w:rsidR="002E1B12" w:rsidRPr="000870E5" w:rsidRDefault="002E1B12">
            <w:pPr>
              <w:spacing w:line="240" w:lineRule="auto"/>
              <w:ind w:firstLine="0"/>
              <w:jc w:val="center"/>
              <w:rPr>
                <w:rFonts w:eastAsia="Times New Roman" w:cs="Times New Roman"/>
                <w:color w:val="000000"/>
                <w:sz w:val="22"/>
                <w:lang w:val="en-US" w:eastAsia="ja-JP"/>
              </w:rPr>
            </w:pPr>
            <w:r w:rsidRPr="000870E5">
              <w:rPr>
                <w:rFonts w:eastAsia="Calibri" w:cs="Times New Roman"/>
                <w:color w:val="000000"/>
                <w:sz w:val="22"/>
                <w:lang w:val="en-US" w:eastAsia="zh-CN"/>
              </w:rPr>
              <w:t>0.13</w:t>
            </w:r>
          </w:p>
        </w:tc>
        <w:tc>
          <w:tcPr>
            <w:tcW w:w="817" w:type="pct"/>
            <w:shd w:val="clear" w:color="auto" w:fill="D0CECE"/>
            <w:noWrap/>
            <w:vAlign w:val="bottom"/>
          </w:tcPr>
          <w:p w14:paraId="66281512" w14:textId="77777777" w:rsidR="002E1B12" w:rsidRPr="000870E5" w:rsidRDefault="002E1B12">
            <w:pPr>
              <w:spacing w:line="240" w:lineRule="auto"/>
              <w:ind w:firstLine="0"/>
              <w:jc w:val="center"/>
              <w:rPr>
                <w:rFonts w:eastAsia="Times New Roman" w:cs="Times New Roman"/>
                <w:color w:val="000000"/>
                <w:sz w:val="22"/>
                <w:lang w:val="en-US" w:eastAsia="ja-JP"/>
              </w:rPr>
            </w:pPr>
          </w:p>
        </w:tc>
        <w:tc>
          <w:tcPr>
            <w:tcW w:w="817" w:type="pct"/>
            <w:shd w:val="clear" w:color="000000" w:fill="63BE7B"/>
            <w:noWrap/>
            <w:vAlign w:val="bottom"/>
            <w:hideMark/>
          </w:tcPr>
          <w:p w14:paraId="2ABD4D13" w14:textId="77777777" w:rsidR="002E1B12" w:rsidRPr="000870E5" w:rsidRDefault="002E1B12">
            <w:pPr>
              <w:spacing w:line="240" w:lineRule="auto"/>
              <w:ind w:firstLine="0"/>
              <w:jc w:val="center"/>
              <w:rPr>
                <w:rFonts w:eastAsia="Times New Roman" w:cs="Times New Roman"/>
                <w:color w:val="000000"/>
                <w:sz w:val="22"/>
                <w:lang w:val="en-US" w:eastAsia="ja-JP"/>
              </w:rPr>
            </w:pPr>
            <w:r w:rsidRPr="000870E5">
              <w:rPr>
                <w:rFonts w:eastAsia="Calibri" w:cs="Times New Roman"/>
                <w:color w:val="000000"/>
                <w:sz w:val="22"/>
                <w:lang w:val="en-US" w:eastAsia="zh-CN"/>
              </w:rPr>
              <w:t>2.57</w:t>
            </w:r>
          </w:p>
        </w:tc>
      </w:tr>
      <w:tr w:rsidR="002E1B12" w:rsidRPr="000870E5" w14:paraId="7CDC8FD5" w14:textId="77777777">
        <w:trPr>
          <w:trHeight w:val="315"/>
        </w:trPr>
        <w:tc>
          <w:tcPr>
            <w:tcW w:w="1754" w:type="pct"/>
            <w:shd w:val="clear" w:color="auto" w:fill="auto"/>
            <w:noWrap/>
            <w:vAlign w:val="center"/>
            <w:hideMark/>
          </w:tcPr>
          <w:p w14:paraId="0595C2CA" w14:textId="77777777" w:rsidR="002E1B12" w:rsidRPr="000870E5" w:rsidRDefault="002E1B12">
            <w:pPr>
              <w:spacing w:line="240" w:lineRule="auto"/>
              <w:ind w:firstLine="0"/>
              <w:jc w:val="center"/>
              <w:rPr>
                <w:rFonts w:eastAsia="Times New Roman" w:cs="Times New Roman"/>
                <w:color w:val="000000"/>
                <w:sz w:val="22"/>
                <w:lang w:val="en-US" w:eastAsia="ja-JP"/>
              </w:rPr>
            </w:pPr>
            <w:r w:rsidRPr="000870E5">
              <w:rPr>
                <w:rFonts w:eastAsia="Times New Roman" w:cs="Times New Roman"/>
                <w:color w:val="000000"/>
                <w:sz w:val="22"/>
                <w:lang w:val="en-US" w:eastAsia="ja-JP"/>
              </w:rPr>
              <w:t>Greek Cypriot sample</w:t>
            </w:r>
          </w:p>
        </w:tc>
        <w:tc>
          <w:tcPr>
            <w:tcW w:w="795" w:type="pct"/>
            <w:shd w:val="clear" w:color="000000" w:fill="F3EC9A"/>
            <w:noWrap/>
            <w:vAlign w:val="bottom"/>
            <w:hideMark/>
          </w:tcPr>
          <w:p w14:paraId="5D5E6C43" w14:textId="77777777" w:rsidR="002E1B12" w:rsidRPr="000870E5" w:rsidRDefault="002E1B12">
            <w:pPr>
              <w:spacing w:line="240" w:lineRule="auto"/>
              <w:ind w:firstLine="0"/>
              <w:jc w:val="center"/>
              <w:rPr>
                <w:rFonts w:eastAsia="Times New Roman" w:cs="Times New Roman"/>
                <w:color w:val="000000"/>
                <w:sz w:val="22"/>
                <w:lang w:val="en-US" w:eastAsia="ja-JP"/>
              </w:rPr>
            </w:pPr>
            <w:r w:rsidRPr="000870E5">
              <w:rPr>
                <w:rFonts w:eastAsia="Calibri" w:cs="Times New Roman"/>
                <w:color w:val="000000"/>
                <w:sz w:val="22"/>
                <w:lang w:val="en-US" w:eastAsia="zh-CN"/>
              </w:rPr>
              <w:t>1.10</w:t>
            </w:r>
          </w:p>
        </w:tc>
        <w:tc>
          <w:tcPr>
            <w:tcW w:w="817" w:type="pct"/>
            <w:shd w:val="clear" w:color="000000" w:fill="7DC781"/>
            <w:noWrap/>
            <w:vAlign w:val="bottom"/>
            <w:hideMark/>
          </w:tcPr>
          <w:p w14:paraId="0A6C3EFA" w14:textId="77777777" w:rsidR="002E1B12" w:rsidRPr="000870E5" w:rsidRDefault="002E1B12">
            <w:pPr>
              <w:spacing w:line="240" w:lineRule="auto"/>
              <w:ind w:firstLine="0"/>
              <w:jc w:val="center"/>
              <w:rPr>
                <w:rFonts w:eastAsia="Times New Roman" w:cs="Times New Roman"/>
                <w:color w:val="000000"/>
                <w:sz w:val="22"/>
                <w:lang w:val="en-US" w:eastAsia="ja-JP"/>
              </w:rPr>
            </w:pPr>
            <w:r w:rsidRPr="000870E5">
              <w:rPr>
                <w:rFonts w:eastAsia="Calibri" w:cs="Times New Roman"/>
                <w:color w:val="000000"/>
                <w:sz w:val="22"/>
                <w:lang w:val="en-US" w:eastAsia="zh-CN"/>
              </w:rPr>
              <w:t>0.28</w:t>
            </w:r>
          </w:p>
        </w:tc>
        <w:tc>
          <w:tcPr>
            <w:tcW w:w="817" w:type="pct"/>
            <w:shd w:val="clear" w:color="000000" w:fill="63BE7B"/>
            <w:noWrap/>
            <w:vAlign w:val="bottom"/>
            <w:hideMark/>
          </w:tcPr>
          <w:p w14:paraId="75B8C13A" w14:textId="77777777" w:rsidR="002E1B12" w:rsidRPr="000870E5" w:rsidRDefault="002E1B12">
            <w:pPr>
              <w:spacing w:line="240" w:lineRule="auto"/>
              <w:ind w:firstLine="0"/>
              <w:jc w:val="center"/>
              <w:rPr>
                <w:rFonts w:eastAsia="Times New Roman" w:cs="Times New Roman"/>
                <w:color w:val="000000"/>
                <w:sz w:val="22"/>
                <w:lang w:val="en-US" w:eastAsia="ja-JP"/>
              </w:rPr>
            </w:pPr>
            <w:r w:rsidRPr="000870E5">
              <w:rPr>
                <w:rFonts w:eastAsia="Calibri" w:cs="Times New Roman"/>
                <w:color w:val="000000"/>
                <w:sz w:val="22"/>
                <w:lang w:val="en-US" w:eastAsia="zh-CN"/>
              </w:rPr>
              <w:t>4.13</w:t>
            </w:r>
          </w:p>
        </w:tc>
        <w:tc>
          <w:tcPr>
            <w:tcW w:w="817" w:type="pct"/>
            <w:shd w:val="clear" w:color="000000" w:fill="9AD087"/>
            <w:noWrap/>
            <w:vAlign w:val="bottom"/>
            <w:hideMark/>
          </w:tcPr>
          <w:p w14:paraId="4BD9C80E" w14:textId="77777777" w:rsidR="002E1B12" w:rsidRPr="000870E5" w:rsidRDefault="002E1B12">
            <w:pPr>
              <w:spacing w:line="240" w:lineRule="auto"/>
              <w:ind w:firstLine="0"/>
              <w:jc w:val="center"/>
              <w:rPr>
                <w:rFonts w:eastAsia="Times New Roman" w:cs="Times New Roman"/>
                <w:color w:val="000000"/>
                <w:sz w:val="22"/>
                <w:lang w:val="en-US" w:eastAsia="ja-JP"/>
              </w:rPr>
            </w:pPr>
            <w:r w:rsidRPr="000870E5">
              <w:rPr>
                <w:rFonts w:eastAsia="Calibri" w:cs="Times New Roman"/>
                <w:color w:val="000000"/>
                <w:sz w:val="22"/>
                <w:lang w:val="en-US" w:eastAsia="zh-CN"/>
              </w:rPr>
              <w:t>2.27</w:t>
            </w:r>
          </w:p>
        </w:tc>
      </w:tr>
      <w:tr w:rsidR="002E1B12" w:rsidRPr="000870E5" w14:paraId="59A25144" w14:textId="77777777">
        <w:trPr>
          <w:trHeight w:val="315"/>
        </w:trPr>
        <w:tc>
          <w:tcPr>
            <w:tcW w:w="1754" w:type="pct"/>
            <w:shd w:val="clear" w:color="auto" w:fill="auto"/>
            <w:noWrap/>
            <w:vAlign w:val="center"/>
            <w:hideMark/>
          </w:tcPr>
          <w:p w14:paraId="3486DAE9" w14:textId="77777777" w:rsidR="002E1B12" w:rsidRPr="000870E5" w:rsidRDefault="002E1B12">
            <w:pPr>
              <w:spacing w:line="240" w:lineRule="auto"/>
              <w:ind w:firstLine="0"/>
              <w:jc w:val="center"/>
              <w:rPr>
                <w:rFonts w:eastAsia="Times New Roman" w:cs="Times New Roman"/>
                <w:color w:val="000000"/>
                <w:sz w:val="22"/>
                <w:lang w:val="en-US" w:eastAsia="ja-JP"/>
              </w:rPr>
            </w:pPr>
            <w:r w:rsidRPr="000870E5">
              <w:rPr>
                <w:rFonts w:eastAsia="Times New Roman" w:cs="Times New Roman"/>
                <w:color w:val="000000"/>
                <w:sz w:val="22"/>
                <w:lang w:val="en-US" w:eastAsia="ja-JP"/>
              </w:rPr>
              <w:t>Turkish Cypriot sample</w:t>
            </w:r>
          </w:p>
        </w:tc>
        <w:tc>
          <w:tcPr>
            <w:tcW w:w="795" w:type="pct"/>
            <w:shd w:val="clear" w:color="000000" w:fill="E6E897"/>
            <w:noWrap/>
            <w:vAlign w:val="bottom"/>
            <w:hideMark/>
          </w:tcPr>
          <w:p w14:paraId="3488F24A" w14:textId="77777777" w:rsidR="002E1B12" w:rsidRPr="000870E5" w:rsidRDefault="002E1B12">
            <w:pPr>
              <w:spacing w:line="240" w:lineRule="auto"/>
              <w:ind w:firstLine="0"/>
              <w:jc w:val="center"/>
              <w:rPr>
                <w:rFonts w:eastAsia="Times New Roman" w:cs="Times New Roman"/>
                <w:color w:val="000000"/>
                <w:sz w:val="22"/>
                <w:lang w:val="en-US" w:eastAsia="ja-JP"/>
              </w:rPr>
            </w:pPr>
            <w:r w:rsidRPr="000870E5">
              <w:rPr>
                <w:rFonts w:eastAsia="Calibri" w:cs="Times New Roman"/>
                <w:color w:val="000000"/>
                <w:sz w:val="22"/>
                <w:lang w:val="en-US" w:eastAsia="zh-CN"/>
              </w:rPr>
              <w:t>1.13</w:t>
            </w:r>
          </w:p>
        </w:tc>
        <w:tc>
          <w:tcPr>
            <w:tcW w:w="817" w:type="pct"/>
            <w:shd w:val="clear" w:color="000000" w:fill="97CF86"/>
            <w:noWrap/>
            <w:vAlign w:val="bottom"/>
            <w:hideMark/>
          </w:tcPr>
          <w:p w14:paraId="04C3CBF7" w14:textId="77777777" w:rsidR="002E1B12" w:rsidRPr="000870E5" w:rsidRDefault="002E1B12">
            <w:pPr>
              <w:spacing w:line="240" w:lineRule="auto"/>
              <w:ind w:firstLine="0"/>
              <w:jc w:val="center"/>
              <w:rPr>
                <w:rFonts w:eastAsia="Times New Roman" w:cs="Times New Roman"/>
                <w:color w:val="000000"/>
                <w:sz w:val="22"/>
                <w:lang w:val="en-US" w:eastAsia="ja-JP"/>
              </w:rPr>
            </w:pPr>
            <w:r w:rsidRPr="000870E5">
              <w:rPr>
                <w:rFonts w:eastAsia="Calibri" w:cs="Times New Roman"/>
                <w:color w:val="000000"/>
                <w:sz w:val="22"/>
                <w:lang w:val="en-US" w:eastAsia="zh-CN"/>
              </w:rPr>
              <w:t>0.25</w:t>
            </w:r>
          </w:p>
        </w:tc>
        <w:tc>
          <w:tcPr>
            <w:tcW w:w="817" w:type="pct"/>
            <w:shd w:val="clear" w:color="000000" w:fill="B6D88D"/>
            <w:noWrap/>
            <w:vAlign w:val="bottom"/>
            <w:hideMark/>
          </w:tcPr>
          <w:p w14:paraId="6674765B" w14:textId="77777777" w:rsidR="002E1B12" w:rsidRPr="000870E5" w:rsidRDefault="002E1B12">
            <w:pPr>
              <w:spacing w:line="240" w:lineRule="auto"/>
              <w:ind w:firstLine="0"/>
              <w:jc w:val="center"/>
              <w:rPr>
                <w:rFonts w:eastAsia="Times New Roman" w:cs="Times New Roman"/>
                <w:color w:val="000000"/>
                <w:sz w:val="22"/>
                <w:lang w:val="en-US" w:eastAsia="ja-JP"/>
              </w:rPr>
            </w:pPr>
            <w:r w:rsidRPr="000870E5">
              <w:rPr>
                <w:rFonts w:eastAsia="Calibri" w:cs="Times New Roman"/>
                <w:color w:val="000000"/>
                <w:sz w:val="22"/>
                <w:lang w:val="en-US" w:eastAsia="zh-CN"/>
              </w:rPr>
              <w:t>3.73</w:t>
            </w:r>
          </w:p>
        </w:tc>
        <w:tc>
          <w:tcPr>
            <w:tcW w:w="817" w:type="pct"/>
            <w:shd w:val="clear" w:color="000000" w:fill="FFEF9C"/>
            <w:noWrap/>
            <w:vAlign w:val="bottom"/>
            <w:hideMark/>
          </w:tcPr>
          <w:p w14:paraId="1CED60AB" w14:textId="77777777" w:rsidR="002E1B12" w:rsidRPr="000870E5" w:rsidRDefault="002E1B12">
            <w:pPr>
              <w:spacing w:line="240" w:lineRule="auto"/>
              <w:ind w:firstLine="0"/>
              <w:jc w:val="center"/>
              <w:rPr>
                <w:rFonts w:eastAsia="Times New Roman" w:cs="Times New Roman"/>
                <w:color w:val="000000"/>
                <w:sz w:val="22"/>
                <w:lang w:val="en-US" w:eastAsia="ja-JP"/>
              </w:rPr>
            </w:pPr>
            <w:r w:rsidRPr="000870E5">
              <w:rPr>
                <w:rFonts w:eastAsia="Calibri" w:cs="Times New Roman"/>
                <w:color w:val="000000"/>
                <w:sz w:val="22"/>
                <w:lang w:val="en-US" w:eastAsia="zh-CN"/>
              </w:rPr>
              <w:t>1.71</w:t>
            </w:r>
          </w:p>
        </w:tc>
      </w:tr>
      <w:tr w:rsidR="002E1B12" w:rsidRPr="000870E5" w14:paraId="552C9F5A" w14:textId="77777777">
        <w:trPr>
          <w:trHeight w:val="315"/>
        </w:trPr>
        <w:tc>
          <w:tcPr>
            <w:tcW w:w="1754" w:type="pct"/>
            <w:shd w:val="clear" w:color="auto" w:fill="auto"/>
            <w:noWrap/>
            <w:vAlign w:val="center"/>
            <w:hideMark/>
          </w:tcPr>
          <w:p w14:paraId="4314930A" w14:textId="77777777" w:rsidR="002E1B12" w:rsidRPr="000870E5" w:rsidRDefault="002E1B12">
            <w:pPr>
              <w:spacing w:line="240" w:lineRule="auto"/>
              <w:ind w:firstLine="0"/>
              <w:jc w:val="center"/>
              <w:rPr>
                <w:rFonts w:eastAsia="Times New Roman" w:cs="Times New Roman"/>
                <w:color w:val="000000"/>
                <w:sz w:val="22"/>
                <w:lang w:val="en-US" w:eastAsia="ja-JP"/>
              </w:rPr>
            </w:pPr>
            <w:r w:rsidRPr="000870E5">
              <w:rPr>
                <w:rFonts w:eastAsia="Times New Roman" w:cs="Times New Roman"/>
                <w:color w:val="000000"/>
                <w:sz w:val="22"/>
                <w:lang w:val="en-US" w:eastAsia="ja-JP"/>
              </w:rPr>
              <w:t>Catholic sample</w:t>
            </w:r>
          </w:p>
        </w:tc>
        <w:tc>
          <w:tcPr>
            <w:tcW w:w="795" w:type="pct"/>
            <w:shd w:val="clear" w:color="000000" w:fill="92CD85"/>
            <w:noWrap/>
            <w:vAlign w:val="bottom"/>
            <w:hideMark/>
          </w:tcPr>
          <w:p w14:paraId="0759D1B6" w14:textId="77777777" w:rsidR="002E1B12" w:rsidRPr="000870E5" w:rsidRDefault="002E1B12">
            <w:pPr>
              <w:spacing w:line="240" w:lineRule="auto"/>
              <w:ind w:firstLine="0"/>
              <w:jc w:val="center"/>
              <w:rPr>
                <w:rFonts w:eastAsia="Times New Roman" w:cs="Times New Roman"/>
                <w:color w:val="000000"/>
                <w:sz w:val="22"/>
                <w:lang w:val="en-US" w:eastAsia="ja-JP"/>
              </w:rPr>
            </w:pPr>
            <w:r w:rsidRPr="000870E5">
              <w:rPr>
                <w:rFonts w:eastAsia="Calibri" w:cs="Times New Roman"/>
                <w:color w:val="000000"/>
                <w:sz w:val="22"/>
                <w:lang w:val="en-US" w:eastAsia="zh-CN"/>
              </w:rPr>
              <w:t>1.33</w:t>
            </w:r>
          </w:p>
        </w:tc>
        <w:tc>
          <w:tcPr>
            <w:tcW w:w="817" w:type="pct"/>
            <w:shd w:val="clear" w:color="000000" w:fill="7DC781"/>
            <w:noWrap/>
            <w:vAlign w:val="bottom"/>
            <w:hideMark/>
          </w:tcPr>
          <w:p w14:paraId="1BCED5E3" w14:textId="77777777" w:rsidR="002E1B12" w:rsidRPr="000870E5" w:rsidRDefault="002E1B12">
            <w:pPr>
              <w:spacing w:line="240" w:lineRule="auto"/>
              <w:ind w:firstLine="0"/>
              <w:jc w:val="center"/>
              <w:rPr>
                <w:rFonts w:eastAsia="Times New Roman" w:cs="Times New Roman"/>
                <w:color w:val="000000"/>
                <w:sz w:val="22"/>
                <w:lang w:val="en-US" w:eastAsia="ja-JP"/>
              </w:rPr>
            </w:pPr>
            <w:r w:rsidRPr="000870E5">
              <w:rPr>
                <w:rFonts w:eastAsia="Calibri" w:cs="Times New Roman"/>
                <w:color w:val="000000"/>
                <w:sz w:val="22"/>
                <w:lang w:val="en-US" w:eastAsia="zh-CN"/>
              </w:rPr>
              <w:t>0.28</w:t>
            </w:r>
          </w:p>
        </w:tc>
        <w:tc>
          <w:tcPr>
            <w:tcW w:w="817" w:type="pct"/>
            <w:shd w:val="clear" w:color="000000" w:fill="95CE86"/>
            <w:noWrap/>
            <w:vAlign w:val="bottom"/>
            <w:hideMark/>
          </w:tcPr>
          <w:p w14:paraId="68F023BA" w14:textId="77777777" w:rsidR="002E1B12" w:rsidRPr="000870E5" w:rsidRDefault="002E1B12">
            <w:pPr>
              <w:spacing w:line="240" w:lineRule="auto"/>
              <w:ind w:firstLine="0"/>
              <w:jc w:val="center"/>
              <w:rPr>
                <w:rFonts w:eastAsia="Times New Roman" w:cs="Times New Roman"/>
                <w:color w:val="000000"/>
                <w:sz w:val="22"/>
                <w:lang w:val="en-US" w:eastAsia="ja-JP"/>
              </w:rPr>
            </w:pPr>
            <w:r w:rsidRPr="000870E5">
              <w:rPr>
                <w:rFonts w:eastAsia="Calibri" w:cs="Times New Roman"/>
                <w:color w:val="000000"/>
                <w:sz w:val="22"/>
                <w:lang w:val="en-US" w:eastAsia="zh-CN"/>
              </w:rPr>
              <w:t>3.89</w:t>
            </w:r>
          </w:p>
        </w:tc>
        <w:tc>
          <w:tcPr>
            <w:tcW w:w="817" w:type="pct"/>
            <w:shd w:val="clear" w:color="000000" w:fill="D8E394"/>
            <w:noWrap/>
            <w:vAlign w:val="bottom"/>
            <w:hideMark/>
          </w:tcPr>
          <w:p w14:paraId="5F979499" w14:textId="77777777" w:rsidR="002E1B12" w:rsidRPr="000870E5" w:rsidRDefault="002E1B12">
            <w:pPr>
              <w:spacing w:line="240" w:lineRule="auto"/>
              <w:ind w:firstLine="0"/>
              <w:jc w:val="center"/>
              <w:rPr>
                <w:rFonts w:eastAsia="Times New Roman" w:cs="Times New Roman"/>
                <w:color w:val="000000"/>
                <w:sz w:val="22"/>
                <w:lang w:val="en-US" w:eastAsia="ja-JP"/>
              </w:rPr>
            </w:pPr>
            <w:r w:rsidRPr="000870E5">
              <w:rPr>
                <w:rFonts w:eastAsia="Calibri" w:cs="Times New Roman"/>
                <w:color w:val="000000"/>
                <w:sz w:val="22"/>
                <w:lang w:val="en-US" w:eastAsia="zh-CN"/>
              </w:rPr>
              <w:t>1.93</w:t>
            </w:r>
          </w:p>
        </w:tc>
      </w:tr>
      <w:tr w:rsidR="002E1B12" w:rsidRPr="000870E5" w14:paraId="11200EE2" w14:textId="77777777">
        <w:trPr>
          <w:trHeight w:val="315"/>
        </w:trPr>
        <w:tc>
          <w:tcPr>
            <w:tcW w:w="1754" w:type="pct"/>
            <w:shd w:val="clear" w:color="auto" w:fill="auto"/>
            <w:noWrap/>
            <w:vAlign w:val="center"/>
            <w:hideMark/>
          </w:tcPr>
          <w:p w14:paraId="2BEA1D82" w14:textId="77777777" w:rsidR="002E1B12" w:rsidRPr="000870E5" w:rsidRDefault="002E1B12">
            <w:pPr>
              <w:spacing w:line="240" w:lineRule="auto"/>
              <w:ind w:firstLine="0"/>
              <w:jc w:val="center"/>
              <w:rPr>
                <w:rFonts w:eastAsia="Times New Roman" w:cs="Times New Roman"/>
                <w:color w:val="000000"/>
                <w:sz w:val="22"/>
                <w:lang w:val="en-US" w:eastAsia="ja-JP"/>
              </w:rPr>
            </w:pPr>
            <w:r w:rsidRPr="000870E5">
              <w:rPr>
                <w:rFonts w:eastAsia="Times New Roman" w:cs="Times New Roman"/>
                <w:color w:val="000000"/>
                <w:sz w:val="22"/>
                <w:lang w:val="en-US" w:eastAsia="ja-JP"/>
              </w:rPr>
              <w:t>Orthodox sample</w:t>
            </w:r>
          </w:p>
        </w:tc>
        <w:tc>
          <w:tcPr>
            <w:tcW w:w="795" w:type="pct"/>
            <w:shd w:val="clear" w:color="000000" w:fill="F7ED9B"/>
            <w:noWrap/>
            <w:vAlign w:val="bottom"/>
            <w:hideMark/>
          </w:tcPr>
          <w:p w14:paraId="4F7AC796" w14:textId="77777777" w:rsidR="002E1B12" w:rsidRPr="000870E5" w:rsidRDefault="002E1B12">
            <w:pPr>
              <w:spacing w:line="240" w:lineRule="auto"/>
              <w:ind w:firstLine="0"/>
              <w:jc w:val="center"/>
              <w:rPr>
                <w:rFonts w:eastAsia="Times New Roman" w:cs="Times New Roman"/>
                <w:color w:val="000000"/>
                <w:sz w:val="22"/>
                <w:lang w:val="en-US" w:eastAsia="ja-JP"/>
              </w:rPr>
            </w:pPr>
            <w:r w:rsidRPr="000870E5">
              <w:rPr>
                <w:rFonts w:eastAsia="Calibri" w:cs="Times New Roman"/>
                <w:color w:val="000000"/>
                <w:sz w:val="22"/>
                <w:lang w:val="en-US" w:eastAsia="zh-CN"/>
              </w:rPr>
              <w:t>1.09</w:t>
            </w:r>
          </w:p>
        </w:tc>
        <w:tc>
          <w:tcPr>
            <w:tcW w:w="817" w:type="pct"/>
            <w:shd w:val="clear" w:color="000000" w:fill="6CC17D"/>
            <w:noWrap/>
            <w:vAlign w:val="bottom"/>
            <w:hideMark/>
          </w:tcPr>
          <w:p w14:paraId="3447AAA5" w14:textId="77777777" w:rsidR="002E1B12" w:rsidRPr="000870E5" w:rsidRDefault="002E1B12">
            <w:pPr>
              <w:spacing w:line="240" w:lineRule="auto"/>
              <w:ind w:firstLine="0"/>
              <w:jc w:val="center"/>
              <w:rPr>
                <w:rFonts w:eastAsia="Times New Roman" w:cs="Times New Roman"/>
                <w:color w:val="000000"/>
                <w:sz w:val="22"/>
                <w:lang w:val="en-US" w:eastAsia="ja-JP"/>
              </w:rPr>
            </w:pPr>
            <w:r w:rsidRPr="000870E5">
              <w:rPr>
                <w:rFonts w:eastAsia="Calibri" w:cs="Times New Roman"/>
                <w:color w:val="000000"/>
                <w:sz w:val="22"/>
                <w:lang w:val="en-US" w:eastAsia="zh-CN"/>
              </w:rPr>
              <w:t>0.30</w:t>
            </w:r>
          </w:p>
        </w:tc>
        <w:tc>
          <w:tcPr>
            <w:tcW w:w="817" w:type="pct"/>
            <w:shd w:val="clear" w:color="000000" w:fill="78C580"/>
            <w:noWrap/>
            <w:vAlign w:val="bottom"/>
            <w:hideMark/>
          </w:tcPr>
          <w:p w14:paraId="3C6A5E06" w14:textId="77777777" w:rsidR="002E1B12" w:rsidRPr="000870E5" w:rsidRDefault="002E1B12">
            <w:pPr>
              <w:spacing w:line="240" w:lineRule="auto"/>
              <w:ind w:firstLine="0"/>
              <w:jc w:val="center"/>
              <w:rPr>
                <w:rFonts w:eastAsia="Times New Roman" w:cs="Times New Roman"/>
                <w:color w:val="000000"/>
                <w:sz w:val="22"/>
                <w:lang w:val="en-US" w:eastAsia="ja-JP"/>
              </w:rPr>
            </w:pPr>
            <w:r w:rsidRPr="000870E5">
              <w:rPr>
                <w:rFonts w:eastAsia="Calibri" w:cs="Times New Roman"/>
                <w:color w:val="000000"/>
                <w:sz w:val="22"/>
                <w:lang w:val="en-US" w:eastAsia="zh-CN"/>
              </w:rPr>
              <w:t>4.03</w:t>
            </w:r>
          </w:p>
        </w:tc>
        <w:tc>
          <w:tcPr>
            <w:tcW w:w="817" w:type="pct"/>
            <w:shd w:val="clear" w:color="000000" w:fill="ACD58B"/>
            <w:noWrap/>
            <w:vAlign w:val="bottom"/>
            <w:hideMark/>
          </w:tcPr>
          <w:p w14:paraId="57A5DD1A" w14:textId="77777777" w:rsidR="002E1B12" w:rsidRPr="000870E5" w:rsidRDefault="002E1B12">
            <w:pPr>
              <w:spacing w:line="240" w:lineRule="auto"/>
              <w:ind w:firstLine="0"/>
              <w:jc w:val="center"/>
              <w:rPr>
                <w:rFonts w:eastAsia="Times New Roman" w:cs="Times New Roman"/>
                <w:color w:val="000000"/>
                <w:sz w:val="22"/>
                <w:lang w:val="en-US" w:eastAsia="ja-JP"/>
              </w:rPr>
            </w:pPr>
            <w:r w:rsidRPr="000870E5">
              <w:rPr>
                <w:rFonts w:eastAsia="Calibri" w:cs="Times New Roman"/>
                <w:color w:val="000000"/>
                <w:sz w:val="22"/>
                <w:lang w:val="en-US" w:eastAsia="zh-CN"/>
              </w:rPr>
              <w:t>2.17</w:t>
            </w:r>
          </w:p>
        </w:tc>
      </w:tr>
      <w:tr w:rsidR="002E1B12" w:rsidRPr="000870E5" w14:paraId="27BE34F8" w14:textId="77777777">
        <w:trPr>
          <w:trHeight w:val="315"/>
        </w:trPr>
        <w:tc>
          <w:tcPr>
            <w:tcW w:w="1754" w:type="pct"/>
            <w:shd w:val="clear" w:color="auto" w:fill="auto"/>
            <w:noWrap/>
            <w:vAlign w:val="center"/>
            <w:hideMark/>
          </w:tcPr>
          <w:p w14:paraId="15E79ED0" w14:textId="77777777" w:rsidR="002E1B12" w:rsidRPr="000870E5" w:rsidRDefault="002E1B12">
            <w:pPr>
              <w:spacing w:line="240" w:lineRule="auto"/>
              <w:ind w:firstLine="0"/>
              <w:jc w:val="center"/>
              <w:rPr>
                <w:rFonts w:eastAsia="Times New Roman" w:cs="Times New Roman"/>
                <w:color w:val="000000"/>
                <w:sz w:val="22"/>
                <w:lang w:val="en-US" w:eastAsia="ja-JP"/>
              </w:rPr>
            </w:pPr>
            <w:r w:rsidRPr="000870E5">
              <w:rPr>
                <w:rFonts w:eastAsia="Times New Roman" w:cs="Times New Roman"/>
                <w:color w:val="000000"/>
                <w:sz w:val="22"/>
                <w:lang w:val="en-US" w:eastAsia="ja-JP"/>
              </w:rPr>
              <w:t xml:space="preserve">Lebanese Christian sample </w:t>
            </w:r>
          </w:p>
        </w:tc>
        <w:tc>
          <w:tcPr>
            <w:tcW w:w="795" w:type="pct"/>
            <w:shd w:val="clear" w:color="000000" w:fill="D5E294"/>
            <w:noWrap/>
            <w:vAlign w:val="bottom"/>
            <w:hideMark/>
          </w:tcPr>
          <w:p w14:paraId="71C45991" w14:textId="77777777" w:rsidR="002E1B12" w:rsidRPr="000870E5" w:rsidRDefault="002E1B12">
            <w:pPr>
              <w:spacing w:line="240" w:lineRule="auto"/>
              <w:ind w:firstLine="0"/>
              <w:jc w:val="center"/>
              <w:rPr>
                <w:rFonts w:eastAsia="Times New Roman" w:cs="Times New Roman"/>
                <w:color w:val="000000"/>
                <w:sz w:val="22"/>
                <w:lang w:val="en-US" w:eastAsia="ja-JP"/>
              </w:rPr>
            </w:pPr>
            <w:r w:rsidRPr="000870E5">
              <w:rPr>
                <w:rFonts w:eastAsia="Calibri" w:cs="Times New Roman"/>
                <w:color w:val="000000"/>
                <w:sz w:val="22"/>
                <w:lang w:val="en-US" w:eastAsia="zh-CN"/>
              </w:rPr>
              <w:t>1.17</w:t>
            </w:r>
          </w:p>
        </w:tc>
        <w:tc>
          <w:tcPr>
            <w:tcW w:w="817" w:type="pct"/>
            <w:shd w:val="clear" w:color="000000" w:fill="97CF86"/>
            <w:noWrap/>
            <w:vAlign w:val="bottom"/>
            <w:hideMark/>
          </w:tcPr>
          <w:p w14:paraId="14ACFEDF" w14:textId="77777777" w:rsidR="002E1B12" w:rsidRPr="000870E5" w:rsidRDefault="002E1B12">
            <w:pPr>
              <w:spacing w:line="240" w:lineRule="auto"/>
              <w:ind w:firstLine="0"/>
              <w:jc w:val="center"/>
              <w:rPr>
                <w:rFonts w:eastAsia="Times New Roman" w:cs="Times New Roman"/>
                <w:color w:val="000000"/>
                <w:sz w:val="22"/>
                <w:lang w:val="en-US" w:eastAsia="ja-JP"/>
              </w:rPr>
            </w:pPr>
            <w:r w:rsidRPr="000870E5">
              <w:rPr>
                <w:rFonts w:eastAsia="Calibri" w:cs="Times New Roman"/>
                <w:color w:val="000000"/>
                <w:sz w:val="22"/>
                <w:lang w:val="en-US" w:eastAsia="zh-CN"/>
              </w:rPr>
              <w:t>0.25</w:t>
            </w:r>
          </w:p>
        </w:tc>
        <w:tc>
          <w:tcPr>
            <w:tcW w:w="817" w:type="pct"/>
            <w:shd w:val="clear" w:color="000000" w:fill="91CD85"/>
            <w:noWrap/>
            <w:vAlign w:val="bottom"/>
            <w:hideMark/>
          </w:tcPr>
          <w:p w14:paraId="4BBA79C4" w14:textId="77777777" w:rsidR="002E1B12" w:rsidRPr="000870E5" w:rsidRDefault="002E1B12">
            <w:pPr>
              <w:spacing w:line="240" w:lineRule="auto"/>
              <w:ind w:firstLine="0"/>
              <w:jc w:val="center"/>
              <w:rPr>
                <w:rFonts w:eastAsia="Times New Roman" w:cs="Times New Roman"/>
                <w:color w:val="000000"/>
                <w:sz w:val="22"/>
                <w:lang w:val="en-US" w:eastAsia="ja-JP"/>
              </w:rPr>
            </w:pPr>
            <w:r w:rsidRPr="000870E5">
              <w:rPr>
                <w:rFonts w:eastAsia="Calibri" w:cs="Times New Roman"/>
                <w:color w:val="000000"/>
                <w:sz w:val="22"/>
                <w:lang w:val="en-US" w:eastAsia="zh-CN"/>
              </w:rPr>
              <w:t>3.91</w:t>
            </w:r>
          </w:p>
        </w:tc>
        <w:tc>
          <w:tcPr>
            <w:tcW w:w="817" w:type="pct"/>
            <w:shd w:val="clear" w:color="000000" w:fill="E1E696"/>
            <w:noWrap/>
            <w:vAlign w:val="bottom"/>
            <w:hideMark/>
          </w:tcPr>
          <w:p w14:paraId="4BDE3C5A" w14:textId="77777777" w:rsidR="002E1B12" w:rsidRPr="000870E5" w:rsidRDefault="002E1B12">
            <w:pPr>
              <w:spacing w:line="240" w:lineRule="auto"/>
              <w:ind w:firstLine="0"/>
              <w:jc w:val="center"/>
              <w:rPr>
                <w:rFonts w:eastAsia="Times New Roman" w:cs="Times New Roman"/>
                <w:color w:val="000000"/>
                <w:sz w:val="22"/>
                <w:lang w:val="en-US" w:eastAsia="ja-JP"/>
              </w:rPr>
            </w:pPr>
            <w:r w:rsidRPr="000870E5">
              <w:rPr>
                <w:rFonts w:eastAsia="Calibri" w:cs="Times New Roman"/>
                <w:color w:val="000000"/>
                <w:sz w:val="22"/>
                <w:lang w:val="en-US" w:eastAsia="zh-CN"/>
              </w:rPr>
              <w:t>1.88</w:t>
            </w:r>
          </w:p>
        </w:tc>
      </w:tr>
    </w:tbl>
    <w:p w14:paraId="4702D3A1" w14:textId="77777777" w:rsidR="002E1B12" w:rsidRDefault="002E1B12" w:rsidP="002E1B12">
      <w:pPr>
        <w:spacing w:line="240" w:lineRule="auto"/>
        <w:ind w:firstLine="0"/>
        <w:rPr>
          <w:rFonts w:eastAsia="Calibri" w:cs="Times New Roman"/>
          <w:bCs/>
          <w:color w:val="000000"/>
          <w:sz w:val="22"/>
          <w:highlight w:val="white"/>
          <w:lang w:val="en-US" w:eastAsia="zh-CN"/>
        </w:rPr>
      </w:pPr>
    </w:p>
    <w:p w14:paraId="527D908B" w14:textId="2E933951" w:rsidR="002E1B12" w:rsidRPr="000870E5" w:rsidRDefault="002E1B12" w:rsidP="002E1B12">
      <w:pPr>
        <w:spacing w:line="240" w:lineRule="auto"/>
        <w:ind w:firstLine="0"/>
        <w:rPr>
          <w:rFonts w:eastAsia="Calibri" w:cs="Times New Roman"/>
          <w:bCs/>
          <w:color w:val="000000"/>
          <w:sz w:val="22"/>
          <w:highlight w:val="white"/>
          <w:lang w:val="en-US" w:eastAsia="zh-CN"/>
        </w:rPr>
        <w:sectPr w:rsidR="002E1B12" w:rsidRPr="000870E5" w:rsidSect="002E1B12">
          <w:pgSz w:w="16838" w:h="11906" w:orient="landscape"/>
          <w:pgMar w:top="1440" w:right="1440" w:bottom="1440" w:left="1440" w:header="708" w:footer="0" w:gutter="0"/>
          <w:cols w:space="720"/>
          <w:docGrid w:linePitch="326"/>
        </w:sectPr>
      </w:pPr>
      <w:r w:rsidRPr="000870E5">
        <w:rPr>
          <w:rFonts w:eastAsia="Calibri" w:cs="Times New Roman"/>
          <w:bCs/>
          <w:color w:val="000000"/>
          <w:sz w:val="22"/>
          <w:highlight w:val="white"/>
          <w:lang w:val="en-US" w:eastAsia="zh-CN"/>
        </w:rPr>
        <w:t xml:space="preserve">Note: </w:t>
      </w:r>
      <w:r w:rsidRPr="000870E5">
        <w:rPr>
          <w:rFonts w:eastAsia="Calibri" w:cs="Times New Roman"/>
          <w:bCs/>
          <w:i/>
          <w:iCs/>
          <w:color w:val="000000"/>
          <w:sz w:val="22"/>
          <w:highlight w:val="white"/>
          <w:lang w:val="en-US" w:eastAsia="zh-CN"/>
        </w:rPr>
        <w:t>SD</w:t>
      </w:r>
      <w:r w:rsidRPr="000870E5">
        <w:rPr>
          <w:rFonts w:eastAsia="Calibri" w:cs="Times New Roman"/>
          <w:bCs/>
          <w:color w:val="000000"/>
          <w:sz w:val="22"/>
          <w:highlight w:val="white"/>
          <w:lang w:val="en-US" w:eastAsia="zh-CN"/>
        </w:rPr>
        <w:t>s increase in size as color move from yellow to green.</w:t>
      </w:r>
      <w:r w:rsidR="002E1DE0" w:rsidRPr="002E1DE0">
        <w:t xml:space="preserve"> </w:t>
      </w:r>
      <w:r w:rsidR="002B734D" w:rsidRPr="002E1DE0">
        <w:rPr>
          <w:rFonts w:eastAsia="Calibri" w:cs="Times New Roman"/>
          <w:bCs/>
          <w:color w:val="000000"/>
          <w:sz w:val="22"/>
          <w:lang w:val="en-US" w:eastAsia="zh-CN"/>
        </w:rPr>
        <w:t xml:space="preserve">The </w:t>
      </w:r>
      <w:r w:rsidR="002B734D">
        <w:rPr>
          <w:rFonts w:eastAsia="Calibri" w:cs="Times New Roman"/>
          <w:bCs/>
          <w:color w:val="000000"/>
          <w:sz w:val="22"/>
          <w:lang w:val="en-US" w:eastAsia="zh-CN"/>
        </w:rPr>
        <w:t xml:space="preserve">exclusion </w:t>
      </w:r>
      <w:r w:rsidR="002B734D" w:rsidRPr="002E1DE0">
        <w:rPr>
          <w:rFonts w:eastAsia="Calibri" w:cs="Times New Roman"/>
          <w:bCs/>
          <w:color w:val="000000"/>
          <w:sz w:val="22"/>
          <w:lang w:val="en-US" w:eastAsia="zh-CN"/>
        </w:rPr>
        <w:t>task was not presented to Egyptian participants due to the potentially offensive nature of some of its items (given their reference to sexual relationships)</w:t>
      </w:r>
      <w:r w:rsidR="002B734D">
        <w:rPr>
          <w:rFonts w:eastAsia="Calibri" w:cs="Times New Roman"/>
          <w:bCs/>
          <w:color w:val="000000"/>
          <w:sz w:val="22"/>
          <w:lang w:val="en-US" w:eastAsia="zh-CN"/>
        </w:rPr>
        <w:t>.</w:t>
      </w:r>
    </w:p>
    <w:p w14:paraId="325AF1B7" w14:textId="212D0106" w:rsidR="002E1B12" w:rsidRPr="00535281" w:rsidRDefault="002E1B12" w:rsidP="002E1B12">
      <w:pPr>
        <w:ind w:firstLine="0"/>
        <w:rPr>
          <w:lang w:val="en-US"/>
        </w:rPr>
      </w:pPr>
      <w:r w:rsidRPr="62F57BC1">
        <w:rPr>
          <w:b/>
          <w:bCs/>
          <w:lang w:val="en-US"/>
        </w:rPr>
        <w:t>Table S</w:t>
      </w:r>
      <w:r>
        <w:rPr>
          <w:b/>
          <w:bCs/>
          <w:lang w:val="en-US"/>
        </w:rPr>
        <w:t>13</w:t>
      </w:r>
    </w:p>
    <w:p w14:paraId="65F7CFA5" w14:textId="77777777" w:rsidR="002E1B12" w:rsidRDefault="002E1B12" w:rsidP="002E1B12">
      <w:pPr>
        <w:ind w:firstLine="0"/>
        <w:rPr>
          <w:b/>
          <w:bCs/>
          <w:lang w:val="en-US"/>
        </w:rPr>
      </w:pPr>
      <w:r w:rsidRPr="62F57BC1">
        <w:rPr>
          <w:i/>
          <w:iCs/>
        </w:rPr>
        <w:t>Intraclass correlations (ICC[1]) across all countries, separately for each of the 38 dependent variables</w:t>
      </w:r>
    </w:p>
    <w:tbl>
      <w:tblPr>
        <w:tblW w:w="0" w:type="auto"/>
        <w:tblLayout w:type="fixed"/>
        <w:tblLook w:val="04A0" w:firstRow="1" w:lastRow="0" w:firstColumn="1" w:lastColumn="0" w:noHBand="0" w:noVBand="1"/>
      </w:tblPr>
      <w:tblGrid>
        <w:gridCol w:w="2973"/>
        <w:gridCol w:w="5092"/>
        <w:gridCol w:w="980"/>
      </w:tblGrid>
      <w:tr w:rsidR="002E1B12" w14:paraId="14249991" w14:textId="77777777">
        <w:trPr>
          <w:trHeight w:val="285"/>
        </w:trPr>
        <w:tc>
          <w:tcPr>
            <w:tcW w:w="2973" w:type="dxa"/>
            <w:tcBorders>
              <w:top w:val="single" w:sz="8" w:space="0" w:color="auto"/>
              <w:left w:val="nil"/>
              <w:bottom w:val="single" w:sz="8" w:space="0" w:color="auto"/>
              <w:right w:val="nil"/>
            </w:tcBorders>
            <w:tcMar>
              <w:left w:w="108" w:type="dxa"/>
              <w:right w:w="108" w:type="dxa"/>
            </w:tcMar>
            <w:vAlign w:val="bottom"/>
          </w:tcPr>
          <w:p w14:paraId="6EE5E8CC" w14:textId="77777777" w:rsidR="002E1B12" w:rsidRDefault="002E1B12">
            <w:pPr>
              <w:spacing w:line="240" w:lineRule="auto"/>
              <w:ind w:firstLine="0"/>
            </w:pPr>
          </w:p>
        </w:tc>
        <w:tc>
          <w:tcPr>
            <w:tcW w:w="5092" w:type="dxa"/>
            <w:tcBorders>
              <w:top w:val="single" w:sz="8" w:space="0" w:color="auto"/>
              <w:left w:val="nil"/>
              <w:bottom w:val="single" w:sz="8" w:space="0" w:color="auto"/>
              <w:right w:val="nil"/>
            </w:tcBorders>
            <w:tcMar>
              <w:left w:w="108" w:type="dxa"/>
              <w:right w:w="108" w:type="dxa"/>
            </w:tcMar>
            <w:vAlign w:val="bottom"/>
          </w:tcPr>
          <w:p w14:paraId="0520BD9E" w14:textId="77777777" w:rsidR="002E1B12" w:rsidRDefault="002E1B12">
            <w:pPr>
              <w:spacing w:line="240" w:lineRule="auto"/>
              <w:ind w:firstLine="0"/>
            </w:pPr>
            <w:r w:rsidRPr="62F57BC1">
              <w:rPr>
                <w:rFonts w:eastAsia="Times New Roman" w:cs="Times New Roman"/>
                <w:color w:val="000000" w:themeColor="text1"/>
                <w:szCs w:val="24"/>
              </w:rPr>
              <w:t>Variable</w:t>
            </w:r>
          </w:p>
        </w:tc>
        <w:tc>
          <w:tcPr>
            <w:tcW w:w="980" w:type="dxa"/>
            <w:tcBorders>
              <w:top w:val="single" w:sz="8" w:space="0" w:color="auto"/>
              <w:left w:val="nil"/>
              <w:bottom w:val="single" w:sz="8" w:space="0" w:color="auto"/>
              <w:right w:val="nil"/>
            </w:tcBorders>
            <w:tcMar>
              <w:left w:w="108" w:type="dxa"/>
              <w:right w:w="108" w:type="dxa"/>
            </w:tcMar>
            <w:vAlign w:val="bottom"/>
          </w:tcPr>
          <w:p w14:paraId="54171244" w14:textId="77777777" w:rsidR="002E1B12" w:rsidRDefault="002E1B12">
            <w:pPr>
              <w:spacing w:line="240" w:lineRule="auto"/>
              <w:ind w:firstLine="0"/>
            </w:pPr>
            <w:r w:rsidRPr="62F57BC1">
              <w:rPr>
                <w:rFonts w:eastAsia="Times New Roman" w:cs="Times New Roman"/>
                <w:color w:val="000000" w:themeColor="text1"/>
                <w:szCs w:val="24"/>
              </w:rPr>
              <w:t>ICC(1)</w:t>
            </w:r>
          </w:p>
        </w:tc>
      </w:tr>
      <w:tr w:rsidR="002E1B12" w14:paraId="64EDDEE6" w14:textId="77777777">
        <w:trPr>
          <w:trHeight w:val="285"/>
        </w:trPr>
        <w:tc>
          <w:tcPr>
            <w:tcW w:w="2973" w:type="dxa"/>
            <w:tcBorders>
              <w:top w:val="single" w:sz="8" w:space="0" w:color="auto"/>
              <w:left w:val="nil"/>
              <w:bottom w:val="nil"/>
              <w:right w:val="nil"/>
            </w:tcBorders>
            <w:tcMar>
              <w:left w:w="108" w:type="dxa"/>
              <w:right w:w="108" w:type="dxa"/>
            </w:tcMar>
            <w:vAlign w:val="bottom"/>
          </w:tcPr>
          <w:p w14:paraId="5B240180" w14:textId="77777777" w:rsidR="002E1B12" w:rsidRDefault="002E1B12">
            <w:pPr>
              <w:spacing w:line="240" w:lineRule="auto"/>
              <w:ind w:firstLine="0"/>
            </w:pPr>
            <w:r w:rsidRPr="62F57BC1">
              <w:rPr>
                <w:rFonts w:eastAsia="Times New Roman" w:cs="Times New Roman"/>
                <w:color w:val="000000" w:themeColor="text1"/>
                <w:szCs w:val="24"/>
              </w:rPr>
              <w:t>Self-construal</w:t>
            </w:r>
          </w:p>
        </w:tc>
        <w:tc>
          <w:tcPr>
            <w:tcW w:w="5092" w:type="dxa"/>
            <w:tcBorders>
              <w:top w:val="single" w:sz="8" w:space="0" w:color="auto"/>
              <w:left w:val="nil"/>
              <w:bottom w:val="nil"/>
              <w:right w:val="nil"/>
            </w:tcBorders>
            <w:tcMar>
              <w:left w:w="108" w:type="dxa"/>
              <w:right w:w="108" w:type="dxa"/>
            </w:tcMar>
            <w:vAlign w:val="bottom"/>
          </w:tcPr>
          <w:p w14:paraId="0F5A83B0" w14:textId="77777777" w:rsidR="002E1B12" w:rsidRDefault="002E1B12">
            <w:pPr>
              <w:spacing w:line="240" w:lineRule="auto"/>
              <w:ind w:firstLine="0"/>
            </w:pPr>
            <w:r w:rsidRPr="62F57BC1">
              <w:rPr>
                <w:rFonts w:eastAsia="Times New Roman" w:cs="Times New Roman"/>
                <w:color w:val="000000" w:themeColor="text1"/>
                <w:szCs w:val="24"/>
              </w:rPr>
              <w:t>Similarity (vs. Difference)</w:t>
            </w:r>
          </w:p>
        </w:tc>
        <w:tc>
          <w:tcPr>
            <w:tcW w:w="980" w:type="dxa"/>
            <w:tcBorders>
              <w:top w:val="single" w:sz="8" w:space="0" w:color="auto"/>
              <w:left w:val="nil"/>
              <w:bottom w:val="nil"/>
              <w:right w:val="nil"/>
            </w:tcBorders>
            <w:tcMar>
              <w:left w:w="108" w:type="dxa"/>
              <w:right w:w="108" w:type="dxa"/>
            </w:tcMar>
            <w:vAlign w:val="bottom"/>
          </w:tcPr>
          <w:p w14:paraId="1E7AB7E7" w14:textId="77777777" w:rsidR="002E1B12" w:rsidRDefault="002E1B12">
            <w:pPr>
              <w:spacing w:line="240" w:lineRule="auto"/>
              <w:ind w:firstLine="0"/>
              <w:jc w:val="right"/>
            </w:pPr>
            <w:r w:rsidRPr="62F57BC1">
              <w:rPr>
                <w:rFonts w:eastAsia="Times New Roman" w:cs="Times New Roman"/>
                <w:color w:val="000000" w:themeColor="text1"/>
                <w:szCs w:val="24"/>
              </w:rPr>
              <w:t>.01</w:t>
            </w:r>
          </w:p>
        </w:tc>
      </w:tr>
      <w:tr w:rsidR="002E1B12" w14:paraId="50049C4C" w14:textId="77777777">
        <w:trPr>
          <w:trHeight w:val="285"/>
        </w:trPr>
        <w:tc>
          <w:tcPr>
            <w:tcW w:w="2973" w:type="dxa"/>
            <w:tcMar>
              <w:left w:w="108" w:type="dxa"/>
              <w:right w:w="108" w:type="dxa"/>
            </w:tcMar>
            <w:vAlign w:val="bottom"/>
          </w:tcPr>
          <w:p w14:paraId="148D106C" w14:textId="77777777" w:rsidR="002E1B12" w:rsidRDefault="002E1B12">
            <w:pPr>
              <w:spacing w:line="240" w:lineRule="auto"/>
              <w:ind w:firstLine="0"/>
            </w:pPr>
            <w:r w:rsidRPr="62F57BC1">
              <w:rPr>
                <w:rFonts w:eastAsia="Times New Roman" w:cs="Times New Roman"/>
                <w:color w:val="000000" w:themeColor="text1"/>
                <w:szCs w:val="24"/>
              </w:rPr>
              <w:t>Self-construal</w:t>
            </w:r>
          </w:p>
        </w:tc>
        <w:tc>
          <w:tcPr>
            <w:tcW w:w="5092" w:type="dxa"/>
            <w:tcMar>
              <w:left w:w="108" w:type="dxa"/>
              <w:right w:w="108" w:type="dxa"/>
            </w:tcMar>
            <w:vAlign w:val="bottom"/>
          </w:tcPr>
          <w:p w14:paraId="02BBC42C" w14:textId="77777777" w:rsidR="002E1B12" w:rsidRDefault="002E1B12">
            <w:pPr>
              <w:spacing w:line="240" w:lineRule="auto"/>
              <w:ind w:firstLine="0"/>
            </w:pPr>
            <w:r w:rsidRPr="62F57BC1">
              <w:rPr>
                <w:rFonts w:eastAsia="Times New Roman" w:cs="Times New Roman"/>
                <w:color w:val="000000" w:themeColor="text1"/>
                <w:szCs w:val="24"/>
              </w:rPr>
              <w:t>Connection (vs. Containment)</w:t>
            </w:r>
          </w:p>
        </w:tc>
        <w:tc>
          <w:tcPr>
            <w:tcW w:w="980" w:type="dxa"/>
            <w:tcMar>
              <w:left w:w="108" w:type="dxa"/>
              <w:right w:w="108" w:type="dxa"/>
            </w:tcMar>
            <w:vAlign w:val="bottom"/>
          </w:tcPr>
          <w:p w14:paraId="786183A7" w14:textId="77777777" w:rsidR="002E1B12" w:rsidRDefault="002E1B12">
            <w:pPr>
              <w:spacing w:line="240" w:lineRule="auto"/>
              <w:ind w:firstLine="0"/>
              <w:jc w:val="right"/>
            </w:pPr>
            <w:r w:rsidRPr="62F57BC1">
              <w:rPr>
                <w:rFonts w:eastAsia="Times New Roman" w:cs="Times New Roman"/>
                <w:color w:val="000000" w:themeColor="text1"/>
                <w:szCs w:val="24"/>
              </w:rPr>
              <w:t>.04</w:t>
            </w:r>
          </w:p>
        </w:tc>
      </w:tr>
      <w:tr w:rsidR="002E1B12" w14:paraId="4F9CBE75" w14:textId="77777777">
        <w:trPr>
          <w:trHeight w:val="285"/>
        </w:trPr>
        <w:tc>
          <w:tcPr>
            <w:tcW w:w="2973" w:type="dxa"/>
            <w:tcMar>
              <w:left w:w="108" w:type="dxa"/>
              <w:right w:w="108" w:type="dxa"/>
            </w:tcMar>
            <w:vAlign w:val="bottom"/>
          </w:tcPr>
          <w:p w14:paraId="5BECFF7A" w14:textId="77777777" w:rsidR="002E1B12" w:rsidRDefault="002E1B12">
            <w:pPr>
              <w:spacing w:line="240" w:lineRule="auto"/>
              <w:ind w:firstLine="0"/>
            </w:pPr>
            <w:r w:rsidRPr="62F57BC1">
              <w:rPr>
                <w:rFonts w:eastAsia="Times New Roman" w:cs="Times New Roman"/>
                <w:color w:val="000000" w:themeColor="text1"/>
                <w:szCs w:val="24"/>
              </w:rPr>
              <w:t>Self-construal</w:t>
            </w:r>
          </w:p>
        </w:tc>
        <w:tc>
          <w:tcPr>
            <w:tcW w:w="5092" w:type="dxa"/>
            <w:tcMar>
              <w:left w:w="108" w:type="dxa"/>
              <w:right w:w="108" w:type="dxa"/>
            </w:tcMar>
            <w:vAlign w:val="bottom"/>
          </w:tcPr>
          <w:p w14:paraId="2E11CC6E" w14:textId="77777777" w:rsidR="002E1B12" w:rsidRDefault="002E1B12">
            <w:pPr>
              <w:spacing w:line="240" w:lineRule="auto"/>
              <w:ind w:firstLine="0"/>
            </w:pPr>
            <w:r w:rsidRPr="62F57BC1">
              <w:rPr>
                <w:rFonts w:eastAsia="Times New Roman" w:cs="Times New Roman"/>
                <w:color w:val="000000" w:themeColor="text1"/>
                <w:szCs w:val="24"/>
              </w:rPr>
              <w:t>Receptiveness to Influence (vs. Self-Direction)</w:t>
            </w:r>
          </w:p>
        </w:tc>
        <w:tc>
          <w:tcPr>
            <w:tcW w:w="980" w:type="dxa"/>
            <w:tcMar>
              <w:left w:w="108" w:type="dxa"/>
              <w:right w:w="108" w:type="dxa"/>
            </w:tcMar>
            <w:vAlign w:val="bottom"/>
          </w:tcPr>
          <w:p w14:paraId="7BDC5B05" w14:textId="77777777" w:rsidR="002E1B12" w:rsidRDefault="002E1B12">
            <w:pPr>
              <w:spacing w:line="240" w:lineRule="auto"/>
              <w:ind w:firstLine="0"/>
              <w:jc w:val="right"/>
            </w:pPr>
            <w:r w:rsidRPr="62F57BC1">
              <w:rPr>
                <w:rFonts w:eastAsia="Times New Roman" w:cs="Times New Roman"/>
                <w:color w:val="000000" w:themeColor="text1"/>
                <w:szCs w:val="24"/>
              </w:rPr>
              <w:t>.01</w:t>
            </w:r>
          </w:p>
        </w:tc>
      </w:tr>
      <w:tr w:rsidR="002E1B12" w14:paraId="5F8308B6" w14:textId="77777777">
        <w:trPr>
          <w:trHeight w:val="285"/>
        </w:trPr>
        <w:tc>
          <w:tcPr>
            <w:tcW w:w="2973" w:type="dxa"/>
            <w:tcMar>
              <w:left w:w="108" w:type="dxa"/>
              <w:right w:w="108" w:type="dxa"/>
            </w:tcMar>
            <w:vAlign w:val="bottom"/>
          </w:tcPr>
          <w:p w14:paraId="4B438138" w14:textId="77777777" w:rsidR="002E1B12" w:rsidRDefault="002E1B12">
            <w:pPr>
              <w:spacing w:line="240" w:lineRule="auto"/>
              <w:ind w:firstLine="0"/>
            </w:pPr>
            <w:r w:rsidRPr="62F57BC1">
              <w:rPr>
                <w:rFonts w:eastAsia="Times New Roman" w:cs="Times New Roman"/>
                <w:color w:val="000000" w:themeColor="text1"/>
                <w:szCs w:val="24"/>
              </w:rPr>
              <w:t>Self-construal</w:t>
            </w:r>
          </w:p>
        </w:tc>
        <w:tc>
          <w:tcPr>
            <w:tcW w:w="5092" w:type="dxa"/>
            <w:tcMar>
              <w:left w:w="108" w:type="dxa"/>
              <w:right w:w="108" w:type="dxa"/>
            </w:tcMar>
            <w:vAlign w:val="bottom"/>
          </w:tcPr>
          <w:p w14:paraId="77C11EB4" w14:textId="77777777" w:rsidR="002E1B12" w:rsidRDefault="002E1B12">
            <w:pPr>
              <w:spacing w:line="240" w:lineRule="auto"/>
              <w:ind w:firstLine="0"/>
            </w:pPr>
            <w:r w:rsidRPr="62F57BC1">
              <w:rPr>
                <w:rFonts w:eastAsia="Times New Roman" w:cs="Times New Roman"/>
                <w:color w:val="000000" w:themeColor="text1"/>
                <w:szCs w:val="24"/>
              </w:rPr>
              <w:t>Dependence (vs. Self-Reliance)</w:t>
            </w:r>
          </w:p>
        </w:tc>
        <w:tc>
          <w:tcPr>
            <w:tcW w:w="980" w:type="dxa"/>
            <w:tcMar>
              <w:left w:w="108" w:type="dxa"/>
              <w:right w:w="108" w:type="dxa"/>
            </w:tcMar>
            <w:vAlign w:val="bottom"/>
          </w:tcPr>
          <w:p w14:paraId="46C3C5AB" w14:textId="77777777" w:rsidR="002E1B12" w:rsidRDefault="002E1B12">
            <w:pPr>
              <w:spacing w:line="240" w:lineRule="auto"/>
              <w:ind w:firstLine="0"/>
              <w:jc w:val="right"/>
            </w:pPr>
            <w:r w:rsidRPr="62F57BC1">
              <w:rPr>
                <w:rFonts w:eastAsia="Times New Roman" w:cs="Times New Roman"/>
                <w:color w:val="000000" w:themeColor="text1"/>
                <w:szCs w:val="24"/>
              </w:rPr>
              <w:t>.11</w:t>
            </w:r>
          </w:p>
        </w:tc>
      </w:tr>
      <w:tr w:rsidR="002E1B12" w14:paraId="769FFE76" w14:textId="77777777">
        <w:trPr>
          <w:trHeight w:val="285"/>
        </w:trPr>
        <w:tc>
          <w:tcPr>
            <w:tcW w:w="2973" w:type="dxa"/>
            <w:tcMar>
              <w:left w:w="108" w:type="dxa"/>
              <w:right w:w="108" w:type="dxa"/>
            </w:tcMar>
            <w:vAlign w:val="bottom"/>
          </w:tcPr>
          <w:p w14:paraId="40F214EB" w14:textId="77777777" w:rsidR="002E1B12" w:rsidRDefault="002E1B12">
            <w:pPr>
              <w:spacing w:line="240" w:lineRule="auto"/>
              <w:ind w:firstLine="0"/>
            </w:pPr>
            <w:r w:rsidRPr="62F57BC1">
              <w:rPr>
                <w:rFonts w:eastAsia="Times New Roman" w:cs="Times New Roman"/>
                <w:color w:val="000000" w:themeColor="text1"/>
                <w:szCs w:val="24"/>
              </w:rPr>
              <w:t>Self-construal</w:t>
            </w:r>
          </w:p>
        </w:tc>
        <w:tc>
          <w:tcPr>
            <w:tcW w:w="5092" w:type="dxa"/>
            <w:tcMar>
              <w:left w:w="108" w:type="dxa"/>
              <w:right w:w="108" w:type="dxa"/>
            </w:tcMar>
            <w:vAlign w:val="bottom"/>
          </w:tcPr>
          <w:p w14:paraId="22195D4E" w14:textId="77777777" w:rsidR="002E1B12" w:rsidRDefault="002E1B12">
            <w:pPr>
              <w:spacing w:line="240" w:lineRule="auto"/>
              <w:ind w:firstLine="0"/>
            </w:pPr>
            <w:r w:rsidRPr="62F57BC1">
              <w:rPr>
                <w:rFonts w:eastAsia="Times New Roman" w:cs="Times New Roman"/>
                <w:color w:val="000000" w:themeColor="text1"/>
                <w:szCs w:val="24"/>
              </w:rPr>
              <w:t>Variability (vs. Consistency)</w:t>
            </w:r>
          </w:p>
        </w:tc>
        <w:tc>
          <w:tcPr>
            <w:tcW w:w="980" w:type="dxa"/>
            <w:tcMar>
              <w:left w:w="108" w:type="dxa"/>
              <w:right w:w="108" w:type="dxa"/>
            </w:tcMar>
            <w:vAlign w:val="bottom"/>
          </w:tcPr>
          <w:p w14:paraId="421D3C52" w14:textId="77777777" w:rsidR="002E1B12" w:rsidRDefault="002E1B12">
            <w:pPr>
              <w:spacing w:line="240" w:lineRule="auto"/>
              <w:ind w:firstLine="0"/>
              <w:jc w:val="right"/>
            </w:pPr>
            <w:r w:rsidRPr="62F57BC1">
              <w:rPr>
                <w:rFonts w:eastAsia="Times New Roman" w:cs="Times New Roman"/>
                <w:color w:val="000000" w:themeColor="text1"/>
                <w:szCs w:val="24"/>
              </w:rPr>
              <w:t>.07</w:t>
            </w:r>
          </w:p>
        </w:tc>
      </w:tr>
      <w:tr w:rsidR="002E1B12" w14:paraId="4F5A2B12" w14:textId="77777777">
        <w:trPr>
          <w:trHeight w:val="285"/>
        </w:trPr>
        <w:tc>
          <w:tcPr>
            <w:tcW w:w="2973" w:type="dxa"/>
            <w:tcMar>
              <w:left w:w="108" w:type="dxa"/>
              <w:right w:w="108" w:type="dxa"/>
            </w:tcMar>
            <w:vAlign w:val="bottom"/>
          </w:tcPr>
          <w:p w14:paraId="72F1EB8D" w14:textId="77777777" w:rsidR="002E1B12" w:rsidRDefault="002E1B12">
            <w:pPr>
              <w:spacing w:line="240" w:lineRule="auto"/>
              <w:ind w:firstLine="0"/>
            </w:pPr>
            <w:r w:rsidRPr="62F57BC1">
              <w:rPr>
                <w:rFonts w:eastAsia="Times New Roman" w:cs="Times New Roman"/>
                <w:color w:val="000000" w:themeColor="text1"/>
                <w:szCs w:val="24"/>
              </w:rPr>
              <w:t>Self-construal</w:t>
            </w:r>
          </w:p>
        </w:tc>
        <w:tc>
          <w:tcPr>
            <w:tcW w:w="5092" w:type="dxa"/>
            <w:tcMar>
              <w:left w:w="108" w:type="dxa"/>
              <w:right w:w="108" w:type="dxa"/>
            </w:tcMar>
            <w:vAlign w:val="bottom"/>
          </w:tcPr>
          <w:p w14:paraId="45E675A3" w14:textId="77777777" w:rsidR="002E1B12" w:rsidRDefault="002E1B12">
            <w:pPr>
              <w:spacing w:line="240" w:lineRule="auto"/>
              <w:ind w:firstLine="0"/>
            </w:pPr>
            <w:r w:rsidRPr="62F57BC1">
              <w:rPr>
                <w:rFonts w:eastAsia="Times New Roman" w:cs="Times New Roman"/>
                <w:color w:val="000000" w:themeColor="text1"/>
                <w:szCs w:val="24"/>
              </w:rPr>
              <w:t>Harmony (vs. Self-Expression)</w:t>
            </w:r>
          </w:p>
        </w:tc>
        <w:tc>
          <w:tcPr>
            <w:tcW w:w="980" w:type="dxa"/>
            <w:tcMar>
              <w:left w:w="108" w:type="dxa"/>
              <w:right w:w="108" w:type="dxa"/>
            </w:tcMar>
            <w:vAlign w:val="bottom"/>
          </w:tcPr>
          <w:p w14:paraId="353BB9F8" w14:textId="77777777" w:rsidR="002E1B12" w:rsidRDefault="002E1B12">
            <w:pPr>
              <w:spacing w:line="240" w:lineRule="auto"/>
              <w:ind w:firstLine="0"/>
              <w:jc w:val="right"/>
            </w:pPr>
            <w:r w:rsidRPr="62F57BC1">
              <w:rPr>
                <w:rFonts w:eastAsia="Times New Roman" w:cs="Times New Roman"/>
                <w:color w:val="000000" w:themeColor="text1"/>
                <w:szCs w:val="24"/>
              </w:rPr>
              <w:t>.07</w:t>
            </w:r>
          </w:p>
        </w:tc>
      </w:tr>
      <w:tr w:rsidR="002E1B12" w14:paraId="69094F8D" w14:textId="77777777">
        <w:trPr>
          <w:trHeight w:val="285"/>
        </w:trPr>
        <w:tc>
          <w:tcPr>
            <w:tcW w:w="2973" w:type="dxa"/>
            <w:tcMar>
              <w:left w:w="108" w:type="dxa"/>
              <w:right w:w="108" w:type="dxa"/>
            </w:tcMar>
            <w:vAlign w:val="bottom"/>
          </w:tcPr>
          <w:p w14:paraId="5133326C" w14:textId="77777777" w:rsidR="002E1B12" w:rsidRDefault="002E1B12">
            <w:pPr>
              <w:spacing w:line="240" w:lineRule="auto"/>
              <w:ind w:firstLine="0"/>
            </w:pPr>
            <w:r w:rsidRPr="62F57BC1">
              <w:rPr>
                <w:rFonts w:eastAsia="Times New Roman" w:cs="Times New Roman"/>
                <w:color w:val="000000" w:themeColor="text1"/>
                <w:szCs w:val="24"/>
              </w:rPr>
              <w:t>Self-construal</w:t>
            </w:r>
          </w:p>
        </w:tc>
        <w:tc>
          <w:tcPr>
            <w:tcW w:w="5092" w:type="dxa"/>
            <w:tcMar>
              <w:left w:w="108" w:type="dxa"/>
              <w:right w:w="108" w:type="dxa"/>
            </w:tcMar>
            <w:vAlign w:val="bottom"/>
          </w:tcPr>
          <w:p w14:paraId="34222DC1" w14:textId="77777777" w:rsidR="002E1B12" w:rsidRDefault="002E1B12">
            <w:pPr>
              <w:spacing w:line="240" w:lineRule="auto"/>
              <w:ind w:firstLine="0"/>
            </w:pPr>
            <w:r w:rsidRPr="62F57BC1">
              <w:rPr>
                <w:rFonts w:eastAsia="Times New Roman" w:cs="Times New Roman"/>
                <w:color w:val="000000" w:themeColor="text1"/>
                <w:szCs w:val="24"/>
              </w:rPr>
              <w:t>Commitment to others (vs. Self-Interest)</w:t>
            </w:r>
          </w:p>
        </w:tc>
        <w:tc>
          <w:tcPr>
            <w:tcW w:w="980" w:type="dxa"/>
            <w:tcMar>
              <w:left w:w="108" w:type="dxa"/>
              <w:right w:w="108" w:type="dxa"/>
            </w:tcMar>
            <w:vAlign w:val="bottom"/>
          </w:tcPr>
          <w:p w14:paraId="1E421AC2" w14:textId="77777777" w:rsidR="002E1B12" w:rsidRDefault="002E1B12">
            <w:pPr>
              <w:spacing w:line="240" w:lineRule="auto"/>
              <w:ind w:firstLine="0"/>
              <w:jc w:val="right"/>
            </w:pPr>
            <w:r w:rsidRPr="62F57BC1">
              <w:rPr>
                <w:rFonts w:eastAsia="Times New Roman" w:cs="Times New Roman"/>
                <w:color w:val="000000" w:themeColor="text1"/>
                <w:szCs w:val="24"/>
              </w:rPr>
              <w:t>.03</w:t>
            </w:r>
          </w:p>
        </w:tc>
      </w:tr>
      <w:tr w:rsidR="002E1B12" w14:paraId="16C72A23" w14:textId="77777777">
        <w:trPr>
          <w:trHeight w:val="285"/>
        </w:trPr>
        <w:tc>
          <w:tcPr>
            <w:tcW w:w="2973" w:type="dxa"/>
            <w:tcMar>
              <w:left w:w="108" w:type="dxa"/>
              <w:right w:w="108" w:type="dxa"/>
            </w:tcMar>
            <w:vAlign w:val="bottom"/>
          </w:tcPr>
          <w:p w14:paraId="253DD494" w14:textId="77777777" w:rsidR="002E1B12" w:rsidRDefault="002E1B12">
            <w:pPr>
              <w:spacing w:line="240" w:lineRule="auto"/>
              <w:ind w:firstLine="0"/>
            </w:pPr>
            <w:r w:rsidRPr="62F57BC1">
              <w:rPr>
                <w:rFonts w:eastAsia="Times New Roman" w:cs="Times New Roman"/>
                <w:color w:val="000000" w:themeColor="text1"/>
                <w:szCs w:val="24"/>
              </w:rPr>
              <w:t>Self-construal</w:t>
            </w:r>
          </w:p>
        </w:tc>
        <w:tc>
          <w:tcPr>
            <w:tcW w:w="5092" w:type="dxa"/>
            <w:tcMar>
              <w:left w:w="108" w:type="dxa"/>
              <w:right w:w="108" w:type="dxa"/>
            </w:tcMar>
            <w:vAlign w:val="bottom"/>
          </w:tcPr>
          <w:p w14:paraId="5010EB03" w14:textId="77777777" w:rsidR="002E1B12" w:rsidRDefault="002E1B12">
            <w:pPr>
              <w:spacing w:line="240" w:lineRule="auto"/>
              <w:ind w:firstLine="0"/>
            </w:pPr>
            <w:r w:rsidRPr="62F57BC1">
              <w:rPr>
                <w:rFonts w:eastAsia="Times New Roman" w:cs="Times New Roman"/>
                <w:color w:val="000000" w:themeColor="text1"/>
                <w:szCs w:val="24"/>
              </w:rPr>
              <w:t>Contextualized Self (vs. De-Contextualized Self)</w:t>
            </w:r>
          </w:p>
        </w:tc>
        <w:tc>
          <w:tcPr>
            <w:tcW w:w="980" w:type="dxa"/>
            <w:tcMar>
              <w:left w:w="108" w:type="dxa"/>
              <w:right w:w="108" w:type="dxa"/>
            </w:tcMar>
            <w:vAlign w:val="bottom"/>
          </w:tcPr>
          <w:p w14:paraId="3414A33D" w14:textId="77777777" w:rsidR="002E1B12" w:rsidRDefault="002E1B12">
            <w:pPr>
              <w:spacing w:line="240" w:lineRule="auto"/>
              <w:ind w:firstLine="0"/>
              <w:jc w:val="right"/>
            </w:pPr>
            <w:r w:rsidRPr="62F57BC1">
              <w:rPr>
                <w:rFonts w:eastAsia="Times New Roman" w:cs="Times New Roman"/>
                <w:color w:val="000000" w:themeColor="text1"/>
                <w:szCs w:val="24"/>
              </w:rPr>
              <w:t>.05</w:t>
            </w:r>
          </w:p>
        </w:tc>
      </w:tr>
      <w:tr w:rsidR="002E1B12" w14:paraId="3E2F9732" w14:textId="77777777">
        <w:trPr>
          <w:trHeight w:val="285"/>
        </w:trPr>
        <w:tc>
          <w:tcPr>
            <w:tcW w:w="2973" w:type="dxa"/>
            <w:tcMar>
              <w:left w:w="108" w:type="dxa"/>
              <w:right w:w="108" w:type="dxa"/>
            </w:tcMar>
            <w:vAlign w:val="bottom"/>
          </w:tcPr>
          <w:p w14:paraId="71A8456C" w14:textId="77777777" w:rsidR="002E1B12" w:rsidRDefault="002E1B12">
            <w:pPr>
              <w:spacing w:line="240" w:lineRule="auto"/>
              <w:ind w:firstLine="0"/>
            </w:pPr>
            <w:r w:rsidRPr="62F57BC1">
              <w:rPr>
                <w:rFonts w:eastAsia="Times New Roman" w:cs="Times New Roman"/>
                <w:color w:val="000000" w:themeColor="text1"/>
                <w:szCs w:val="24"/>
              </w:rPr>
              <w:t>Cognitive style</w:t>
            </w:r>
          </w:p>
        </w:tc>
        <w:tc>
          <w:tcPr>
            <w:tcW w:w="5092" w:type="dxa"/>
            <w:tcMar>
              <w:left w:w="108" w:type="dxa"/>
              <w:right w:w="108" w:type="dxa"/>
            </w:tcMar>
            <w:vAlign w:val="bottom"/>
          </w:tcPr>
          <w:p w14:paraId="5F7C2FBA" w14:textId="77777777" w:rsidR="002E1B12" w:rsidRDefault="002E1B12">
            <w:pPr>
              <w:spacing w:line="240" w:lineRule="auto"/>
              <w:ind w:firstLine="0"/>
            </w:pPr>
            <w:r w:rsidRPr="62F57BC1">
              <w:rPr>
                <w:rFonts w:eastAsia="Times New Roman" w:cs="Times New Roman"/>
                <w:color w:val="000000" w:themeColor="text1"/>
                <w:szCs w:val="24"/>
              </w:rPr>
              <w:t xml:space="preserve">Causal Situational attribution </w:t>
            </w:r>
          </w:p>
        </w:tc>
        <w:tc>
          <w:tcPr>
            <w:tcW w:w="980" w:type="dxa"/>
            <w:tcMar>
              <w:left w:w="108" w:type="dxa"/>
              <w:right w:w="108" w:type="dxa"/>
            </w:tcMar>
            <w:vAlign w:val="bottom"/>
          </w:tcPr>
          <w:p w14:paraId="3A3FD733" w14:textId="77777777" w:rsidR="002E1B12" w:rsidRDefault="002E1B12">
            <w:pPr>
              <w:spacing w:line="240" w:lineRule="auto"/>
              <w:ind w:firstLine="0"/>
              <w:jc w:val="right"/>
            </w:pPr>
            <w:r w:rsidRPr="62F57BC1">
              <w:rPr>
                <w:rFonts w:eastAsia="Times New Roman" w:cs="Times New Roman"/>
                <w:color w:val="000000" w:themeColor="text1"/>
                <w:szCs w:val="24"/>
              </w:rPr>
              <w:t>.02</w:t>
            </w:r>
          </w:p>
        </w:tc>
      </w:tr>
      <w:tr w:rsidR="002E1B12" w14:paraId="766CF0BC" w14:textId="77777777">
        <w:trPr>
          <w:trHeight w:val="285"/>
        </w:trPr>
        <w:tc>
          <w:tcPr>
            <w:tcW w:w="2973" w:type="dxa"/>
            <w:tcMar>
              <w:left w:w="108" w:type="dxa"/>
              <w:right w:w="108" w:type="dxa"/>
            </w:tcMar>
            <w:vAlign w:val="bottom"/>
          </w:tcPr>
          <w:p w14:paraId="42C82092" w14:textId="77777777" w:rsidR="002E1B12" w:rsidRDefault="002E1B12">
            <w:pPr>
              <w:spacing w:line="240" w:lineRule="auto"/>
              <w:ind w:firstLine="0"/>
            </w:pPr>
            <w:r w:rsidRPr="62F57BC1">
              <w:rPr>
                <w:rFonts w:eastAsia="Times New Roman" w:cs="Times New Roman"/>
                <w:color w:val="000000" w:themeColor="text1"/>
                <w:szCs w:val="24"/>
              </w:rPr>
              <w:t>Cognitive style</w:t>
            </w:r>
          </w:p>
        </w:tc>
        <w:tc>
          <w:tcPr>
            <w:tcW w:w="5092" w:type="dxa"/>
            <w:tcMar>
              <w:left w:w="108" w:type="dxa"/>
              <w:right w:w="108" w:type="dxa"/>
            </w:tcMar>
            <w:vAlign w:val="bottom"/>
          </w:tcPr>
          <w:p w14:paraId="12965EDA" w14:textId="77777777" w:rsidR="002E1B12" w:rsidRDefault="002E1B12">
            <w:pPr>
              <w:spacing w:line="240" w:lineRule="auto"/>
              <w:ind w:firstLine="0"/>
            </w:pPr>
            <w:r w:rsidRPr="62F57BC1">
              <w:rPr>
                <w:rFonts w:eastAsia="Times New Roman" w:cs="Times New Roman"/>
                <w:color w:val="000000" w:themeColor="text1"/>
                <w:szCs w:val="24"/>
              </w:rPr>
              <w:t xml:space="preserve">Inclusion of contextual information </w:t>
            </w:r>
          </w:p>
        </w:tc>
        <w:tc>
          <w:tcPr>
            <w:tcW w:w="980" w:type="dxa"/>
            <w:tcMar>
              <w:left w:w="108" w:type="dxa"/>
              <w:right w:w="108" w:type="dxa"/>
            </w:tcMar>
            <w:vAlign w:val="bottom"/>
          </w:tcPr>
          <w:p w14:paraId="2DC1948F" w14:textId="77777777" w:rsidR="002E1B12" w:rsidRDefault="002E1B12">
            <w:pPr>
              <w:spacing w:line="240" w:lineRule="auto"/>
              <w:ind w:firstLine="0"/>
              <w:jc w:val="right"/>
            </w:pPr>
            <w:r w:rsidRPr="62F57BC1">
              <w:rPr>
                <w:rFonts w:eastAsia="Times New Roman" w:cs="Times New Roman"/>
                <w:color w:val="000000" w:themeColor="text1"/>
                <w:szCs w:val="24"/>
              </w:rPr>
              <w:t>.03</w:t>
            </w:r>
          </w:p>
        </w:tc>
      </w:tr>
      <w:tr w:rsidR="002E1B12" w14:paraId="12CFEA4C" w14:textId="77777777">
        <w:trPr>
          <w:trHeight w:val="285"/>
        </w:trPr>
        <w:tc>
          <w:tcPr>
            <w:tcW w:w="2973" w:type="dxa"/>
            <w:tcMar>
              <w:left w:w="108" w:type="dxa"/>
              <w:right w:w="108" w:type="dxa"/>
            </w:tcMar>
            <w:vAlign w:val="bottom"/>
          </w:tcPr>
          <w:p w14:paraId="4C5C64BE" w14:textId="77777777" w:rsidR="002E1B12" w:rsidRDefault="002E1B12">
            <w:pPr>
              <w:spacing w:line="240" w:lineRule="auto"/>
              <w:ind w:firstLine="0"/>
            </w:pPr>
            <w:r w:rsidRPr="62F57BC1">
              <w:rPr>
                <w:rFonts w:eastAsia="Times New Roman" w:cs="Times New Roman"/>
                <w:color w:val="000000" w:themeColor="text1"/>
                <w:szCs w:val="24"/>
              </w:rPr>
              <w:t>Cognitive style</w:t>
            </w:r>
          </w:p>
        </w:tc>
        <w:tc>
          <w:tcPr>
            <w:tcW w:w="5092" w:type="dxa"/>
            <w:tcMar>
              <w:left w:w="108" w:type="dxa"/>
              <w:right w:w="108" w:type="dxa"/>
            </w:tcMar>
            <w:vAlign w:val="bottom"/>
          </w:tcPr>
          <w:p w14:paraId="0F919E06" w14:textId="77777777" w:rsidR="002E1B12" w:rsidRDefault="002E1B12">
            <w:pPr>
              <w:spacing w:line="240" w:lineRule="auto"/>
              <w:ind w:firstLine="0"/>
            </w:pPr>
            <w:r w:rsidRPr="62F57BC1">
              <w:rPr>
                <w:rFonts w:eastAsia="Times New Roman" w:cs="Times New Roman"/>
                <w:color w:val="000000" w:themeColor="text1"/>
                <w:szCs w:val="24"/>
              </w:rPr>
              <w:t>Thematic categorization bias</w:t>
            </w:r>
          </w:p>
        </w:tc>
        <w:tc>
          <w:tcPr>
            <w:tcW w:w="980" w:type="dxa"/>
            <w:tcMar>
              <w:left w:w="108" w:type="dxa"/>
              <w:right w:w="108" w:type="dxa"/>
            </w:tcMar>
            <w:vAlign w:val="bottom"/>
          </w:tcPr>
          <w:p w14:paraId="60680D37" w14:textId="77777777" w:rsidR="002E1B12" w:rsidRDefault="002E1B12">
            <w:pPr>
              <w:spacing w:line="240" w:lineRule="auto"/>
              <w:ind w:firstLine="0"/>
              <w:jc w:val="right"/>
            </w:pPr>
            <w:r w:rsidRPr="62F57BC1">
              <w:rPr>
                <w:rFonts w:eastAsia="Times New Roman" w:cs="Times New Roman"/>
                <w:color w:val="000000" w:themeColor="text1"/>
                <w:szCs w:val="24"/>
              </w:rPr>
              <w:t>.17</w:t>
            </w:r>
          </w:p>
        </w:tc>
      </w:tr>
      <w:tr w:rsidR="002E1B12" w14:paraId="19E0519B" w14:textId="77777777">
        <w:trPr>
          <w:trHeight w:val="285"/>
        </w:trPr>
        <w:tc>
          <w:tcPr>
            <w:tcW w:w="2973" w:type="dxa"/>
            <w:tcMar>
              <w:left w:w="108" w:type="dxa"/>
              <w:right w:w="108" w:type="dxa"/>
            </w:tcMar>
            <w:vAlign w:val="bottom"/>
          </w:tcPr>
          <w:p w14:paraId="4D5C2DFD" w14:textId="77777777" w:rsidR="002E1B12" w:rsidRDefault="002E1B12">
            <w:pPr>
              <w:spacing w:line="240" w:lineRule="auto"/>
              <w:ind w:firstLine="0"/>
            </w:pPr>
            <w:r w:rsidRPr="62F57BC1">
              <w:rPr>
                <w:rFonts w:eastAsia="Times New Roman" w:cs="Times New Roman"/>
                <w:color w:val="000000" w:themeColor="text1"/>
                <w:szCs w:val="24"/>
              </w:rPr>
              <w:t>Cognitive style</w:t>
            </w:r>
          </w:p>
        </w:tc>
        <w:tc>
          <w:tcPr>
            <w:tcW w:w="5092" w:type="dxa"/>
            <w:tcMar>
              <w:left w:w="108" w:type="dxa"/>
              <w:right w:w="108" w:type="dxa"/>
            </w:tcMar>
            <w:vAlign w:val="bottom"/>
          </w:tcPr>
          <w:p w14:paraId="645D2E95" w14:textId="77777777" w:rsidR="002E1B12" w:rsidRDefault="002E1B12">
            <w:pPr>
              <w:spacing w:line="240" w:lineRule="auto"/>
              <w:ind w:firstLine="0"/>
            </w:pPr>
            <w:r w:rsidRPr="62F57BC1">
              <w:rPr>
                <w:rFonts w:eastAsia="Times New Roman" w:cs="Times New Roman"/>
                <w:color w:val="000000" w:themeColor="text1"/>
                <w:szCs w:val="24"/>
              </w:rPr>
              <w:t>Third-person perspective taking</w:t>
            </w:r>
          </w:p>
        </w:tc>
        <w:tc>
          <w:tcPr>
            <w:tcW w:w="980" w:type="dxa"/>
            <w:tcMar>
              <w:left w:w="108" w:type="dxa"/>
              <w:right w:w="108" w:type="dxa"/>
            </w:tcMar>
            <w:vAlign w:val="bottom"/>
          </w:tcPr>
          <w:p w14:paraId="65D0E4A4" w14:textId="77777777" w:rsidR="002E1B12" w:rsidRDefault="002E1B12">
            <w:pPr>
              <w:spacing w:line="240" w:lineRule="auto"/>
              <w:ind w:firstLine="0"/>
              <w:jc w:val="right"/>
            </w:pPr>
            <w:r w:rsidRPr="62F57BC1">
              <w:rPr>
                <w:rFonts w:eastAsia="Times New Roman" w:cs="Times New Roman"/>
                <w:color w:val="000000" w:themeColor="text1"/>
                <w:szCs w:val="24"/>
              </w:rPr>
              <w:t>.03</w:t>
            </w:r>
          </w:p>
        </w:tc>
      </w:tr>
      <w:tr w:rsidR="002E1B12" w14:paraId="7D517BC1" w14:textId="77777777">
        <w:trPr>
          <w:trHeight w:val="285"/>
        </w:trPr>
        <w:tc>
          <w:tcPr>
            <w:tcW w:w="2973" w:type="dxa"/>
            <w:tcMar>
              <w:left w:w="108" w:type="dxa"/>
              <w:right w:w="108" w:type="dxa"/>
            </w:tcMar>
            <w:vAlign w:val="bottom"/>
          </w:tcPr>
          <w:p w14:paraId="4DA75B9C" w14:textId="77777777" w:rsidR="002E1B12" w:rsidRDefault="002E1B12">
            <w:pPr>
              <w:spacing w:line="240" w:lineRule="auto"/>
              <w:ind w:firstLine="0"/>
            </w:pPr>
            <w:r w:rsidRPr="62F57BC1">
              <w:rPr>
                <w:rFonts w:eastAsia="Times New Roman" w:cs="Times New Roman"/>
                <w:color w:val="000000" w:themeColor="text1"/>
                <w:szCs w:val="24"/>
              </w:rPr>
              <w:t>Social Orientation</w:t>
            </w:r>
          </w:p>
        </w:tc>
        <w:tc>
          <w:tcPr>
            <w:tcW w:w="5092" w:type="dxa"/>
            <w:tcMar>
              <w:left w:w="108" w:type="dxa"/>
              <w:right w:w="108" w:type="dxa"/>
            </w:tcMar>
            <w:vAlign w:val="bottom"/>
          </w:tcPr>
          <w:p w14:paraId="28724145" w14:textId="77777777" w:rsidR="002E1B12" w:rsidRDefault="002E1B12">
            <w:pPr>
              <w:spacing w:line="240" w:lineRule="auto"/>
              <w:ind w:firstLine="0"/>
            </w:pPr>
            <w:r w:rsidRPr="62F57BC1">
              <w:rPr>
                <w:rFonts w:eastAsia="Times New Roman" w:cs="Times New Roman"/>
                <w:color w:val="000000" w:themeColor="text1"/>
                <w:szCs w:val="24"/>
              </w:rPr>
              <w:t>Intensity of engaging emotions</w:t>
            </w:r>
          </w:p>
        </w:tc>
        <w:tc>
          <w:tcPr>
            <w:tcW w:w="980" w:type="dxa"/>
            <w:tcMar>
              <w:left w:w="108" w:type="dxa"/>
              <w:right w:w="108" w:type="dxa"/>
            </w:tcMar>
            <w:vAlign w:val="bottom"/>
          </w:tcPr>
          <w:p w14:paraId="423EC67D" w14:textId="77777777" w:rsidR="002E1B12" w:rsidRDefault="002E1B12">
            <w:pPr>
              <w:spacing w:line="240" w:lineRule="auto"/>
              <w:ind w:firstLine="0"/>
              <w:jc w:val="right"/>
            </w:pPr>
            <w:r w:rsidRPr="62F57BC1">
              <w:rPr>
                <w:rFonts w:eastAsia="Times New Roman" w:cs="Times New Roman"/>
                <w:color w:val="000000" w:themeColor="text1"/>
                <w:szCs w:val="24"/>
              </w:rPr>
              <w:t>.04</w:t>
            </w:r>
          </w:p>
        </w:tc>
      </w:tr>
      <w:tr w:rsidR="002E1B12" w14:paraId="0967E8D6" w14:textId="77777777">
        <w:trPr>
          <w:trHeight w:val="285"/>
        </w:trPr>
        <w:tc>
          <w:tcPr>
            <w:tcW w:w="2973" w:type="dxa"/>
            <w:tcMar>
              <w:left w:w="108" w:type="dxa"/>
              <w:right w:w="108" w:type="dxa"/>
            </w:tcMar>
            <w:vAlign w:val="bottom"/>
          </w:tcPr>
          <w:p w14:paraId="3A058CDB" w14:textId="77777777" w:rsidR="002E1B12" w:rsidRDefault="002E1B12">
            <w:pPr>
              <w:spacing w:line="240" w:lineRule="auto"/>
              <w:ind w:firstLine="0"/>
            </w:pPr>
            <w:r w:rsidRPr="62F57BC1">
              <w:rPr>
                <w:rFonts w:eastAsia="Times New Roman" w:cs="Times New Roman"/>
                <w:color w:val="000000" w:themeColor="text1"/>
                <w:szCs w:val="24"/>
              </w:rPr>
              <w:t>Social Orientation</w:t>
            </w:r>
          </w:p>
        </w:tc>
        <w:tc>
          <w:tcPr>
            <w:tcW w:w="5092" w:type="dxa"/>
            <w:tcMar>
              <w:left w:w="108" w:type="dxa"/>
              <w:right w:w="108" w:type="dxa"/>
            </w:tcMar>
            <w:vAlign w:val="bottom"/>
          </w:tcPr>
          <w:p w14:paraId="01F97D36" w14:textId="77777777" w:rsidR="002E1B12" w:rsidRDefault="002E1B12">
            <w:pPr>
              <w:spacing w:line="240" w:lineRule="auto"/>
              <w:ind w:firstLine="0"/>
            </w:pPr>
            <w:r w:rsidRPr="62F57BC1">
              <w:rPr>
                <w:rFonts w:eastAsia="Times New Roman" w:cs="Times New Roman"/>
                <w:color w:val="000000" w:themeColor="text1"/>
                <w:szCs w:val="24"/>
              </w:rPr>
              <w:t>Predictors of happiness</w:t>
            </w:r>
          </w:p>
        </w:tc>
        <w:tc>
          <w:tcPr>
            <w:tcW w:w="980" w:type="dxa"/>
            <w:tcMar>
              <w:left w:w="108" w:type="dxa"/>
              <w:right w:w="108" w:type="dxa"/>
            </w:tcMar>
            <w:vAlign w:val="bottom"/>
          </w:tcPr>
          <w:p w14:paraId="5B453750" w14:textId="77777777" w:rsidR="002E1B12" w:rsidRDefault="002E1B12">
            <w:pPr>
              <w:spacing w:line="240" w:lineRule="auto"/>
              <w:ind w:firstLine="0"/>
              <w:jc w:val="right"/>
            </w:pPr>
            <w:r w:rsidRPr="62F57BC1">
              <w:rPr>
                <w:rFonts w:eastAsia="Times New Roman" w:cs="Times New Roman"/>
                <w:color w:val="000000" w:themeColor="text1"/>
                <w:szCs w:val="24"/>
              </w:rPr>
              <w:t>.01</w:t>
            </w:r>
          </w:p>
        </w:tc>
      </w:tr>
      <w:tr w:rsidR="002E1B12" w14:paraId="4CB5FA31" w14:textId="77777777">
        <w:trPr>
          <w:trHeight w:val="285"/>
        </w:trPr>
        <w:tc>
          <w:tcPr>
            <w:tcW w:w="2973" w:type="dxa"/>
            <w:tcMar>
              <w:left w:w="108" w:type="dxa"/>
              <w:right w:w="108" w:type="dxa"/>
            </w:tcMar>
            <w:vAlign w:val="bottom"/>
          </w:tcPr>
          <w:p w14:paraId="725C0C04" w14:textId="77777777" w:rsidR="002E1B12" w:rsidRDefault="002E1B12">
            <w:pPr>
              <w:spacing w:line="240" w:lineRule="auto"/>
              <w:ind w:firstLine="0"/>
            </w:pPr>
            <w:r w:rsidRPr="62F57BC1">
              <w:rPr>
                <w:rFonts w:eastAsia="Times New Roman" w:cs="Times New Roman"/>
                <w:color w:val="000000" w:themeColor="text1"/>
                <w:szCs w:val="24"/>
              </w:rPr>
              <w:t>Social Orientation</w:t>
            </w:r>
          </w:p>
        </w:tc>
        <w:tc>
          <w:tcPr>
            <w:tcW w:w="5092" w:type="dxa"/>
            <w:tcMar>
              <w:left w:w="108" w:type="dxa"/>
              <w:right w:w="108" w:type="dxa"/>
            </w:tcMar>
            <w:vAlign w:val="bottom"/>
          </w:tcPr>
          <w:p w14:paraId="5045F116" w14:textId="77777777" w:rsidR="002E1B12" w:rsidRDefault="002E1B12">
            <w:pPr>
              <w:spacing w:line="240" w:lineRule="auto"/>
              <w:ind w:firstLine="0"/>
            </w:pPr>
            <w:r w:rsidRPr="62F57BC1">
              <w:rPr>
                <w:rFonts w:eastAsia="Times New Roman" w:cs="Times New Roman"/>
                <w:color w:val="000000" w:themeColor="text1"/>
                <w:szCs w:val="24"/>
              </w:rPr>
              <w:t>Symbolic self-inflation</w:t>
            </w:r>
          </w:p>
        </w:tc>
        <w:tc>
          <w:tcPr>
            <w:tcW w:w="980" w:type="dxa"/>
            <w:tcMar>
              <w:left w:w="108" w:type="dxa"/>
              <w:right w:w="108" w:type="dxa"/>
            </w:tcMar>
            <w:vAlign w:val="bottom"/>
          </w:tcPr>
          <w:p w14:paraId="263EA7BE" w14:textId="77777777" w:rsidR="002E1B12" w:rsidRDefault="002E1B12">
            <w:pPr>
              <w:spacing w:line="240" w:lineRule="auto"/>
              <w:ind w:firstLine="0"/>
              <w:jc w:val="right"/>
            </w:pPr>
            <w:r w:rsidRPr="62F57BC1">
              <w:rPr>
                <w:rFonts w:eastAsia="Times New Roman" w:cs="Times New Roman"/>
                <w:color w:val="000000" w:themeColor="text1"/>
                <w:szCs w:val="24"/>
              </w:rPr>
              <w:t>.01</w:t>
            </w:r>
          </w:p>
        </w:tc>
      </w:tr>
      <w:tr w:rsidR="002E1B12" w14:paraId="1763420C" w14:textId="77777777">
        <w:trPr>
          <w:trHeight w:val="285"/>
        </w:trPr>
        <w:tc>
          <w:tcPr>
            <w:tcW w:w="2973" w:type="dxa"/>
            <w:tcMar>
              <w:left w:w="108" w:type="dxa"/>
              <w:right w:w="108" w:type="dxa"/>
            </w:tcMar>
            <w:vAlign w:val="bottom"/>
          </w:tcPr>
          <w:p w14:paraId="7C4BFF4A" w14:textId="77777777" w:rsidR="002E1B12" w:rsidRDefault="002E1B12">
            <w:pPr>
              <w:spacing w:line="240" w:lineRule="auto"/>
              <w:ind w:firstLine="0"/>
            </w:pPr>
            <w:r w:rsidRPr="62F57BC1">
              <w:rPr>
                <w:rFonts w:eastAsia="Times New Roman" w:cs="Times New Roman"/>
                <w:color w:val="000000" w:themeColor="text1"/>
                <w:szCs w:val="24"/>
              </w:rPr>
              <w:t>Social Orientation</w:t>
            </w:r>
          </w:p>
        </w:tc>
        <w:tc>
          <w:tcPr>
            <w:tcW w:w="5092" w:type="dxa"/>
            <w:tcMar>
              <w:left w:w="108" w:type="dxa"/>
              <w:right w:w="108" w:type="dxa"/>
            </w:tcMar>
            <w:vAlign w:val="bottom"/>
          </w:tcPr>
          <w:p w14:paraId="0A8DC3C1" w14:textId="77777777" w:rsidR="002E1B12" w:rsidRDefault="002E1B12">
            <w:pPr>
              <w:spacing w:line="240" w:lineRule="auto"/>
              <w:ind w:firstLine="0"/>
            </w:pPr>
            <w:r w:rsidRPr="62F57BC1">
              <w:rPr>
                <w:rFonts w:eastAsia="Times New Roman" w:cs="Times New Roman"/>
                <w:color w:val="000000" w:themeColor="text1"/>
                <w:szCs w:val="24"/>
              </w:rPr>
              <w:t>Ingroup closeness bias</w:t>
            </w:r>
          </w:p>
        </w:tc>
        <w:tc>
          <w:tcPr>
            <w:tcW w:w="980" w:type="dxa"/>
            <w:tcMar>
              <w:left w:w="108" w:type="dxa"/>
              <w:right w:w="108" w:type="dxa"/>
            </w:tcMar>
            <w:vAlign w:val="bottom"/>
          </w:tcPr>
          <w:p w14:paraId="7B9B7EFA" w14:textId="77777777" w:rsidR="002E1B12" w:rsidRDefault="002E1B12">
            <w:pPr>
              <w:spacing w:line="240" w:lineRule="auto"/>
              <w:ind w:firstLine="0"/>
              <w:jc w:val="right"/>
            </w:pPr>
            <w:r w:rsidRPr="62F57BC1">
              <w:rPr>
                <w:rFonts w:eastAsia="Times New Roman" w:cs="Times New Roman"/>
                <w:color w:val="000000" w:themeColor="text1"/>
                <w:szCs w:val="24"/>
              </w:rPr>
              <w:t>.04</w:t>
            </w:r>
          </w:p>
        </w:tc>
      </w:tr>
      <w:tr w:rsidR="002E1B12" w14:paraId="1C5788CD" w14:textId="77777777">
        <w:trPr>
          <w:trHeight w:val="285"/>
        </w:trPr>
        <w:tc>
          <w:tcPr>
            <w:tcW w:w="2973" w:type="dxa"/>
            <w:tcMar>
              <w:left w:w="108" w:type="dxa"/>
              <w:right w:w="108" w:type="dxa"/>
            </w:tcMar>
            <w:vAlign w:val="bottom"/>
          </w:tcPr>
          <w:p w14:paraId="55E97856" w14:textId="77777777" w:rsidR="002E1B12" w:rsidRDefault="002E1B12">
            <w:pPr>
              <w:spacing w:line="240" w:lineRule="auto"/>
              <w:ind w:firstLine="0"/>
            </w:pPr>
            <w:r w:rsidRPr="62F57BC1">
              <w:rPr>
                <w:rFonts w:eastAsia="Times New Roman" w:cs="Times New Roman"/>
                <w:color w:val="000000" w:themeColor="text1"/>
                <w:szCs w:val="24"/>
              </w:rPr>
              <w:t>Social Orientation</w:t>
            </w:r>
          </w:p>
        </w:tc>
        <w:tc>
          <w:tcPr>
            <w:tcW w:w="5092" w:type="dxa"/>
            <w:tcMar>
              <w:left w:w="108" w:type="dxa"/>
              <w:right w:w="108" w:type="dxa"/>
            </w:tcMar>
            <w:vAlign w:val="bottom"/>
          </w:tcPr>
          <w:p w14:paraId="78BA5AFF" w14:textId="77777777" w:rsidR="002E1B12" w:rsidRDefault="002E1B12">
            <w:pPr>
              <w:spacing w:line="240" w:lineRule="auto"/>
              <w:ind w:firstLine="0"/>
            </w:pPr>
            <w:r w:rsidRPr="62F57BC1">
              <w:rPr>
                <w:rFonts w:eastAsia="Times New Roman" w:cs="Times New Roman"/>
                <w:color w:val="000000" w:themeColor="text1"/>
                <w:szCs w:val="24"/>
              </w:rPr>
              <w:t xml:space="preserve">Nepotism (reward) </w:t>
            </w:r>
          </w:p>
        </w:tc>
        <w:tc>
          <w:tcPr>
            <w:tcW w:w="980" w:type="dxa"/>
            <w:tcMar>
              <w:left w:w="108" w:type="dxa"/>
              <w:right w:w="108" w:type="dxa"/>
            </w:tcMar>
            <w:vAlign w:val="bottom"/>
          </w:tcPr>
          <w:p w14:paraId="2041EE16" w14:textId="77777777" w:rsidR="002E1B12" w:rsidRDefault="002E1B12">
            <w:pPr>
              <w:spacing w:line="240" w:lineRule="auto"/>
              <w:ind w:firstLine="0"/>
              <w:jc w:val="right"/>
            </w:pPr>
            <w:r w:rsidRPr="62F57BC1">
              <w:rPr>
                <w:rFonts w:eastAsia="Times New Roman" w:cs="Times New Roman"/>
                <w:color w:val="000000" w:themeColor="text1"/>
                <w:szCs w:val="24"/>
              </w:rPr>
              <w:t>.01</w:t>
            </w:r>
          </w:p>
        </w:tc>
      </w:tr>
      <w:tr w:rsidR="002E1B12" w14:paraId="4D178ADE" w14:textId="77777777">
        <w:trPr>
          <w:trHeight w:val="285"/>
        </w:trPr>
        <w:tc>
          <w:tcPr>
            <w:tcW w:w="2973" w:type="dxa"/>
            <w:tcMar>
              <w:left w:w="108" w:type="dxa"/>
              <w:right w:w="108" w:type="dxa"/>
            </w:tcMar>
            <w:vAlign w:val="bottom"/>
          </w:tcPr>
          <w:p w14:paraId="6527ECE6" w14:textId="77777777" w:rsidR="002E1B12" w:rsidRDefault="002E1B12">
            <w:pPr>
              <w:spacing w:line="240" w:lineRule="auto"/>
              <w:ind w:firstLine="0"/>
            </w:pPr>
            <w:r w:rsidRPr="62F57BC1">
              <w:rPr>
                <w:rFonts w:eastAsia="Times New Roman" w:cs="Times New Roman"/>
                <w:color w:val="000000" w:themeColor="text1"/>
                <w:szCs w:val="24"/>
              </w:rPr>
              <w:t>Social Orientation</w:t>
            </w:r>
          </w:p>
        </w:tc>
        <w:tc>
          <w:tcPr>
            <w:tcW w:w="5092" w:type="dxa"/>
            <w:tcMar>
              <w:left w:w="108" w:type="dxa"/>
              <w:right w:w="108" w:type="dxa"/>
            </w:tcMar>
            <w:vAlign w:val="bottom"/>
          </w:tcPr>
          <w:p w14:paraId="47B817E2" w14:textId="77777777" w:rsidR="002E1B12" w:rsidRDefault="002E1B12">
            <w:pPr>
              <w:spacing w:line="240" w:lineRule="auto"/>
              <w:ind w:firstLine="0"/>
            </w:pPr>
            <w:r w:rsidRPr="62F57BC1">
              <w:rPr>
                <w:rFonts w:eastAsia="Times New Roman" w:cs="Times New Roman"/>
                <w:color w:val="000000" w:themeColor="text1"/>
                <w:szCs w:val="24"/>
              </w:rPr>
              <w:t>Nepotism (punishment)</w:t>
            </w:r>
          </w:p>
        </w:tc>
        <w:tc>
          <w:tcPr>
            <w:tcW w:w="980" w:type="dxa"/>
            <w:tcMar>
              <w:left w:w="108" w:type="dxa"/>
              <w:right w:w="108" w:type="dxa"/>
            </w:tcMar>
            <w:vAlign w:val="bottom"/>
          </w:tcPr>
          <w:p w14:paraId="7C791B41" w14:textId="77777777" w:rsidR="002E1B12" w:rsidRDefault="002E1B12">
            <w:pPr>
              <w:spacing w:line="240" w:lineRule="auto"/>
              <w:ind w:firstLine="0"/>
              <w:jc w:val="right"/>
            </w:pPr>
            <w:r w:rsidRPr="62F57BC1">
              <w:rPr>
                <w:rFonts w:eastAsia="Times New Roman" w:cs="Times New Roman"/>
                <w:color w:val="000000" w:themeColor="text1"/>
                <w:szCs w:val="24"/>
              </w:rPr>
              <w:t>.01</w:t>
            </w:r>
          </w:p>
        </w:tc>
      </w:tr>
      <w:tr w:rsidR="002E1B12" w14:paraId="7BCCCCEF" w14:textId="77777777">
        <w:trPr>
          <w:trHeight w:val="285"/>
        </w:trPr>
        <w:tc>
          <w:tcPr>
            <w:tcW w:w="2973" w:type="dxa"/>
            <w:tcMar>
              <w:left w:w="108" w:type="dxa"/>
              <w:right w:w="108" w:type="dxa"/>
            </w:tcMar>
            <w:vAlign w:val="bottom"/>
          </w:tcPr>
          <w:p w14:paraId="1B37430A" w14:textId="77777777" w:rsidR="002E1B12" w:rsidRDefault="002E1B12">
            <w:pPr>
              <w:spacing w:line="240" w:lineRule="auto"/>
              <w:ind w:firstLine="0"/>
            </w:pPr>
            <w:r w:rsidRPr="62F57BC1">
              <w:rPr>
                <w:rFonts w:eastAsia="Times New Roman" w:cs="Times New Roman"/>
                <w:color w:val="000000" w:themeColor="text1"/>
                <w:szCs w:val="24"/>
              </w:rPr>
              <w:t>Values</w:t>
            </w:r>
          </w:p>
        </w:tc>
        <w:tc>
          <w:tcPr>
            <w:tcW w:w="5092" w:type="dxa"/>
            <w:tcMar>
              <w:left w:w="108" w:type="dxa"/>
              <w:right w:w="108" w:type="dxa"/>
            </w:tcMar>
            <w:vAlign w:val="bottom"/>
          </w:tcPr>
          <w:p w14:paraId="321388B0" w14:textId="77777777" w:rsidR="002E1B12" w:rsidRDefault="002E1B12">
            <w:pPr>
              <w:spacing w:line="240" w:lineRule="auto"/>
              <w:ind w:firstLine="0"/>
            </w:pPr>
            <w:r w:rsidRPr="62F57BC1">
              <w:rPr>
                <w:rFonts w:eastAsia="Times New Roman" w:cs="Times New Roman"/>
                <w:color w:val="000000" w:themeColor="text1"/>
                <w:szCs w:val="24"/>
              </w:rPr>
              <w:t>Dignity (own)</w:t>
            </w:r>
          </w:p>
        </w:tc>
        <w:tc>
          <w:tcPr>
            <w:tcW w:w="980" w:type="dxa"/>
            <w:tcMar>
              <w:left w:w="108" w:type="dxa"/>
              <w:right w:w="108" w:type="dxa"/>
            </w:tcMar>
            <w:vAlign w:val="bottom"/>
          </w:tcPr>
          <w:p w14:paraId="326F884D" w14:textId="77777777" w:rsidR="002E1B12" w:rsidRDefault="002E1B12">
            <w:pPr>
              <w:spacing w:line="240" w:lineRule="auto"/>
              <w:ind w:firstLine="0"/>
              <w:jc w:val="right"/>
            </w:pPr>
            <w:r w:rsidRPr="62F57BC1">
              <w:rPr>
                <w:rFonts w:eastAsia="Times New Roman" w:cs="Times New Roman"/>
                <w:color w:val="000000" w:themeColor="text1"/>
                <w:szCs w:val="24"/>
              </w:rPr>
              <w:t>.08</w:t>
            </w:r>
          </w:p>
        </w:tc>
      </w:tr>
      <w:tr w:rsidR="002E1B12" w14:paraId="4C3D4BCE" w14:textId="77777777">
        <w:trPr>
          <w:trHeight w:val="285"/>
        </w:trPr>
        <w:tc>
          <w:tcPr>
            <w:tcW w:w="2973" w:type="dxa"/>
            <w:tcMar>
              <w:left w:w="108" w:type="dxa"/>
              <w:right w:w="108" w:type="dxa"/>
            </w:tcMar>
            <w:vAlign w:val="bottom"/>
          </w:tcPr>
          <w:p w14:paraId="7ADEDA4B" w14:textId="77777777" w:rsidR="002E1B12" w:rsidRDefault="002E1B12">
            <w:pPr>
              <w:spacing w:line="240" w:lineRule="auto"/>
              <w:ind w:firstLine="0"/>
            </w:pPr>
            <w:r w:rsidRPr="62F57BC1">
              <w:rPr>
                <w:rFonts w:eastAsia="Times New Roman" w:cs="Times New Roman"/>
                <w:color w:val="000000" w:themeColor="text1"/>
                <w:szCs w:val="24"/>
              </w:rPr>
              <w:t>Values</w:t>
            </w:r>
          </w:p>
        </w:tc>
        <w:tc>
          <w:tcPr>
            <w:tcW w:w="5092" w:type="dxa"/>
            <w:tcMar>
              <w:left w:w="108" w:type="dxa"/>
              <w:right w:w="108" w:type="dxa"/>
            </w:tcMar>
            <w:vAlign w:val="bottom"/>
          </w:tcPr>
          <w:p w14:paraId="5269579F" w14:textId="77777777" w:rsidR="002E1B12" w:rsidRDefault="002E1B12">
            <w:pPr>
              <w:spacing w:line="240" w:lineRule="auto"/>
              <w:ind w:firstLine="0"/>
            </w:pPr>
            <w:r w:rsidRPr="62F57BC1">
              <w:rPr>
                <w:rFonts w:eastAsia="Times New Roman" w:cs="Times New Roman"/>
                <w:color w:val="000000" w:themeColor="text1"/>
                <w:szCs w:val="24"/>
              </w:rPr>
              <w:t>Face (own)</w:t>
            </w:r>
          </w:p>
        </w:tc>
        <w:tc>
          <w:tcPr>
            <w:tcW w:w="980" w:type="dxa"/>
            <w:tcMar>
              <w:left w:w="108" w:type="dxa"/>
              <w:right w:w="108" w:type="dxa"/>
            </w:tcMar>
            <w:vAlign w:val="bottom"/>
          </w:tcPr>
          <w:p w14:paraId="2E5349A7" w14:textId="77777777" w:rsidR="002E1B12" w:rsidRDefault="002E1B12">
            <w:pPr>
              <w:spacing w:line="240" w:lineRule="auto"/>
              <w:ind w:firstLine="0"/>
              <w:jc w:val="right"/>
            </w:pPr>
            <w:r w:rsidRPr="62F57BC1">
              <w:rPr>
                <w:rFonts w:eastAsia="Times New Roman" w:cs="Times New Roman"/>
                <w:color w:val="000000" w:themeColor="text1"/>
                <w:szCs w:val="24"/>
              </w:rPr>
              <w:t>.24</w:t>
            </w:r>
          </w:p>
        </w:tc>
      </w:tr>
      <w:tr w:rsidR="002E1B12" w14:paraId="520AEC44" w14:textId="77777777">
        <w:trPr>
          <w:trHeight w:val="285"/>
        </w:trPr>
        <w:tc>
          <w:tcPr>
            <w:tcW w:w="2973" w:type="dxa"/>
            <w:tcMar>
              <w:left w:w="108" w:type="dxa"/>
              <w:right w:w="108" w:type="dxa"/>
            </w:tcMar>
            <w:vAlign w:val="bottom"/>
          </w:tcPr>
          <w:p w14:paraId="66920A41" w14:textId="77777777" w:rsidR="002E1B12" w:rsidRDefault="002E1B12">
            <w:pPr>
              <w:spacing w:line="240" w:lineRule="auto"/>
              <w:ind w:firstLine="0"/>
            </w:pPr>
            <w:r w:rsidRPr="62F57BC1">
              <w:rPr>
                <w:rFonts w:eastAsia="Times New Roman" w:cs="Times New Roman"/>
                <w:color w:val="000000" w:themeColor="text1"/>
                <w:szCs w:val="24"/>
              </w:rPr>
              <w:t>Values</w:t>
            </w:r>
          </w:p>
        </w:tc>
        <w:tc>
          <w:tcPr>
            <w:tcW w:w="5092" w:type="dxa"/>
            <w:tcMar>
              <w:left w:w="108" w:type="dxa"/>
              <w:right w:w="108" w:type="dxa"/>
            </w:tcMar>
            <w:vAlign w:val="bottom"/>
          </w:tcPr>
          <w:p w14:paraId="0BA05973" w14:textId="77777777" w:rsidR="002E1B12" w:rsidRDefault="002E1B12">
            <w:pPr>
              <w:spacing w:line="240" w:lineRule="auto"/>
              <w:ind w:firstLine="0"/>
            </w:pPr>
            <w:r w:rsidRPr="62F57BC1">
              <w:rPr>
                <w:rFonts w:eastAsia="Times New Roman" w:cs="Times New Roman"/>
                <w:color w:val="000000" w:themeColor="text1"/>
                <w:szCs w:val="24"/>
              </w:rPr>
              <w:t>Honor: Self-Promotion &amp; Retaliation (own)</w:t>
            </w:r>
          </w:p>
        </w:tc>
        <w:tc>
          <w:tcPr>
            <w:tcW w:w="980" w:type="dxa"/>
            <w:tcMar>
              <w:left w:w="108" w:type="dxa"/>
              <w:right w:w="108" w:type="dxa"/>
            </w:tcMar>
            <w:vAlign w:val="bottom"/>
          </w:tcPr>
          <w:p w14:paraId="21945198" w14:textId="77777777" w:rsidR="002E1B12" w:rsidRDefault="002E1B12">
            <w:pPr>
              <w:spacing w:line="240" w:lineRule="auto"/>
              <w:ind w:firstLine="0"/>
              <w:jc w:val="right"/>
            </w:pPr>
            <w:r w:rsidRPr="62F57BC1">
              <w:rPr>
                <w:rFonts w:eastAsia="Times New Roman" w:cs="Times New Roman"/>
                <w:color w:val="000000" w:themeColor="text1"/>
                <w:szCs w:val="24"/>
              </w:rPr>
              <w:t>.20</w:t>
            </w:r>
          </w:p>
        </w:tc>
      </w:tr>
      <w:tr w:rsidR="002E1B12" w14:paraId="1207669B" w14:textId="77777777">
        <w:trPr>
          <w:trHeight w:val="285"/>
        </w:trPr>
        <w:tc>
          <w:tcPr>
            <w:tcW w:w="2973" w:type="dxa"/>
            <w:tcMar>
              <w:left w:w="108" w:type="dxa"/>
              <w:right w:w="108" w:type="dxa"/>
            </w:tcMar>
            <w:vAlign w:val="bottom"/>
          </w:tcPr>
          <w:p w14:paraId="0816C173" w14:textId="77777777" w:rsidR="002E1B12" w:rsidRDefault="002E1B12">
            <w:pPr>
              <w:spacing w:line="240" w:lineRule="auto"/>
              <w:ind w:firstLine="0"/>
            </w:pPr>
            <w:r w:rsidRPr="62F57BC1">
              <w:rPr>
                <w:rFonts w:eastAsia="Times New Roman" w:cs="Times New Roman"/>
                <w:color w:val="000000" w:themeColor="text1"/>
                <w:szCs w:val="24"/>
              </w:rPr>
              <w:t>Values</w:t>
            </w:r>
          </w:p>
        </w:tc>
        <w:tc>
          <w:tcPr>
            <w:tcW w:w="5092" w:type="dxa"/>
            <w:tcMar>
              <w:left w:w="108" w:type="dxa"/>
              <w:right w:w="108" w:type="dxa"/>
            </w:tcMar>
            <w:vAlign w:val="bottom"/>
          </w:tcPr>
          <w:p w14:paraId="6C081CF6" w14:textId="77777777" w:rsidR="002E1B12" w:rsidRDefault="002E1B12">
            <w:pPr>
              <w:spacing w:line="240" w:lineRule="auto"/>
              <w:ind w:firstLine="0"/>
            </w:pPr>
            <w:r w:rsidRPr="62F57BC1">
              <w:rPr>
                <w:rFonts w:eastAsia="Times New Roman" w:cs="Times New Roman"/>
                <w:color w:val="000000" w:themeColor="text1"/>
                <w:szCs w:val="24"/>
              </w:rPr>
              <w:t xml:space="preserve">Honor: </w:t>
            </w:r>
            <w:proofErr w:type="spellStart"/>
            <w:r w:rsidRPr="62F57BC1">
              <w:rPr>
                <w:rFonts w:eastAsia="Times New Roman" w:cs="Times New Roman"/>
                <w:color w:val="000000" w:themeColor="text1"/>
                <w:szCs w:val="24"/>
              </w:rPr>
              <w:t>Defense</w:t>
            </w:r>
            <w:proofErr w:type="spellEnd"/>
            <w:r w:rsidRPr="62F57BC1">
              <w:rPr>
                <w:rFonts w:eastAsia="Times New Roman" w:cs="Times New Roman"/>
                <w:color w:val="000000" w:themeColor="text1"/>
                <w:szCs w:val="24"/>
              </w:rPr>
              <w:t xml:space="preserve"> of Family Reputation (own)</w:t>
            </w:r>
          </w:p>
        </w:tc>
        <w:tc>
          <w:tcPr>
            <w:tcW w:w="980" w:type="dxa"/>
            <w:tcMar>
              <w:left w:w="108" w:type="dxa"/>
              <w:right w:w="108" w:type="dxa"/>
            </w:tcMar>
            <w:vAlign w:val="bottom"/>
          </w:tcPr>
          <w:p w14:paraId="0E4BEE73" w14:textId="77777777" w:rsidR="002E1B12" w:rsidRDefault="002E1B12">
            <w:pPr>
              <w:spacing w:line="240" w:lineRule="auto"/>
              <w:ind w:firstLine="0"/>
              <w:jc w:val="right"/>
            </w:pPr>
            <w:r w:rsidRPr="62F57BC1">
              <w:rPr>
                <w:rFonts w:eastAsia="Times New Roman" w:cs="Times New Roman"/>
                <w:color w:val="000000" w:themeColor="text1"/>
                <w:szCs w:val="24"/>
              </w:rPr>
              <w:t>.14</w:t>
            </w:r>
          </w:p>
        </w:tc>
      </w:tr>
      <w:tr w:rsidR="002E1B12" w14:paraId="2A0A4468" w14:textId="77777777">
        <w:trPr>
          <w:trHeight w:val="285"/>
        </w:trPr>
        <w:tc>
          <w:tcPr>
            <w:tcW w:w="2973" w:type="dxa"/>
            <w:tcMar>
              <w:left w:w="108" w:type="dxa"/>
              <w:right w:w="108" w:type="dxa"/>
            </w:tcMar>
            <w:vAlign w:val="bottom"/>
          </w:tcPr>
          <w:p w14:paraId="40F7FDF5" w14:textId="77777777" w:rsidR="002E1B12" w:rsidRDefault="002E1B12">
            <w:pPr>
              <w:spacing w:line="240" w:lineRule="auto"/>
              <w:ind w:firstLine="0"/>
            </w:pPr>
            <w:r w:rsidRPr="62F57BC1">
              <w:rPr>
                <w:rFonts w:eastAsia="Times New Roman" w:cs="Times New Roman"/>
                <w:color w:val="000000" w:themeColor="text1"/>
                <w:szCs w:val="24"/>
              </w:rPr>
              <w:t>Values</w:t>
            </w:r>
          </w:p>
        </w:tc>
        <w:tc>
          <w:tcPr>
            <w:tcW w:w="5092" w:type="dxa"/>
            <w:tcMar>
              <w:left w:w="108" w:type="dxa"/>
              <w:right w:w="108" w:type="dxa"/>
            </w:tcMar>
            <w:vAlign w:val="bottom"/>
          </w:tcPr>
          <w:p w14:paraId="04D67BF2" w14:textId="77777777" w:rsidR="002E1B12" w:rsidRDefault="002E1B12">
            <w:pPr>
              <w:spacing w:line="240" w:lineRule="auto"/>
              <w:ind w:firstLine="0"/>
            </w:pPr>
            <w:r w:rsidRPr="62F57BC1">
              <w:rPr>
                <w:rFonts w:eastAsia="Times New Roman" w:cs="Times New Roman"/>
                <w:color w:val="000000" w:themeColor="text1"/>
                <w:szCs w:val="24"/>
              </w:rPr>
              <w:t>Dignity (perceived)</w:t>
            </w:r>
          </w:p>
        </w:tc>
        <w:tc>
          <w:tcPr>
            <w:tcW w:w="980" w:type="dxa"/>
            <w:tcMar>
              <w:left w:w="108" w:type="dxa"/>
              <w:right w:w="108" w:type="dxa"/>
            </w:tcMar>
            <w:vAlign w:val="bottom"/>
          </w:tcPr>
          <w:p w14:paraId="335DA185" w14:textId="77777777" w:rsidR="002E1B12" w:rsidRDefault="002E1B12">
            <w:pPr>
              <w:spacing w:line="240" w:lineRule="auto"/>
              <w:ind w:firstLine="0"/>
              <w:jc w:val="right"/>
            </w:pPr>
            <w:r w:rsidRPr="62F57BC1">
              <w:rPr>
                <w:rFonts w:eastAsia="Times New Roman" w:cs="Times New Roman"/>
                <w:color w:val="000000" w:themeColor="text1"/>
                <w:szCs w:val="24"/>
              </w:rPr>
              <w:t>.09</w:t>
            </w:r>
          </w:p>
        </w:tc>
      </w:tr>
      <w:tr w:rsidR="002E1B12" w14:paraId="4B4172D0" w14:textId="77777777">
        <w:trPr>
          <w:trHeight w:val="285"/>
        </w:trPr>
        <w:tc>
          <w:tcPr>
            <w:tcW w:w="2973" w:type="dxa"/>
            <w:tcMar>
              <w:left w:w="108" w:type="dxa"/>
              <w:right w:w="108" w:type="dxa"/>
            </w:tcMar>
            <w:vAlign w:val="bottom"/>
          </w:tcPr>
          <w:p w14:paraId="66EF227F" w14:textId="77777777" w:rsidR="002E1B12" w:rsidRDefault="002E1B12">
            <w:pPr>
              <w:spacing w:line="240" w:lineRule="auto"/>
              <w:ind w:firstLine="0"/>
            </w:pPr>
            <w:r w:rsidRPr="62F57BC1">
              <w:rPr>
                <w:rFonts w:eastAsia="Times New Roman" w:cs="Times New Roman"/>
                <w:color w:val="000000" w:themeColor="text1"/>
                <w:szCs w:val="24"/>
              </w:rPr>
              <w:t>Values</w:t>
            </w:r>
          </w:p>
        </w:tc>
        <w:tc>
          <w:tcPr>
            <w:tcW w:w="5092" w:type="dxa"/>
            <w:tcMar>
              <w:left w:w="108" w:type="dxa"/>
              <w:right w:w="108" w:type="dxa"/>
            </w:tcMar>
            <w:vAlign w:val="bottom"/>
          </w:tcPr>
          <w:p w14:paraId="7F0B3E5F" w14:textId="77777777" w:rsidR="002E1B12" w:rsidRDefault="002E1B12">
            <w:pPr>
              <w:spacing w:line="240" w:lineRule="auto"/>
              <w:ind w:firstLine="0"/>
            </w:pPr>
            <w:r w:rsidRPr="62F57BC1">
              <w:rPr>
                <w:rFonts w:eastAsia="Times New Roman" w:cs="Times New Roman"/>
                <w:color w:val="000000" w:themeColor="text1"/>
                <w:szCs w:val="24"/>
              </w:rPr>
              <w:t>Face (perceived)</w:t>
            </w:r>
          </w:p>
        </w:tc>
        <w:tc>
          <w:tcPr>
            <w:tcW w:w="980" w:type="dxa"/>
            <w:tcMar>
              <w:left w:w="108" w:type="dxa"/>
              <w:right w:w="108" w:type="dxa"/>
            </w:tcMar>
            <w:vAlign w:val="bottom"/>
          </w:tcPr>
          <w:p w14:paraId="6D64B35A" w14:textId="77777777" w:rsidR="002E1B12" w:rsidRDefault="002E1B12">
            <w:pPr>
              <w:spacing w:line="240" w:lineRule="auto"/>
              <w:ind w:firstLine="0"/>
              <w:jc w:val="right"/>
            </w:pPr>
            <w:r w:rsidRPr="62F57BC1">
              <w:rPr>
                <w:rFonts w:eastAsia="Times New Roman" w:cs="Times New Roman"/>
                <w:color w:val="000000" w:themeColor="text1"/>
                <w:szCs w:val="24"/>
              </w:rPr>
              <w:t>.05</w:t>
            </w:r>
          </w:p>
        </w:tc>
      </w:tr>
      <w:tr w:rsidR="002E1B12" w14:paraId="08AF079F" w14:textId="77777777">
        <w:trPr>
          <w:trHeight w:val="285"/>
        </w:trPr>
        <w:tc>
          <w:tcPr>
            <w:tcW w:w="2973" w:type="dxa"/>
            <w:tcMar>
              <w:left w:w="108" w:type="dxa"/>
              <w:right w:w="108" w:type="dxa"/>
            </w:tcMar>
            <w:vAlign w:val="bottom"/>
          </w:tcPr>
          <w:p w14:paraId="28DE7DCA" w14:textId="77777777" w:rsidR="002E1B12" w:rsidRDefault="002E1B12">
            <w:pPr>
              <w:spacing w:line="240" w:lineRule="auto"/>
              <w:ind w:firstLine="0"/>
            </w:pPr>
            <w:r w:rsidRPr="62F57BC1">
              <w:rPr>
                <w:rFonts w:eastAsia="Times New Roman" w:cs="Times New Roman"/>
                <w:color w:val="000000" w:themeColor="text1"/>
                <w:szCs w:val="24"/>
              </w:rPr>
              <w:t>Values</w:t>
            </w:r>
          </w:p>
        </w:tc>
        <w:tc>
          <w:tcPr>
            <w:tcW w:w="5092" w:type="dxa"/>
            <w:tcMar>
              <w:left w:w="108" w:type="dxa"/>
              <w:right w:w="108" w:type="dxa"/>
            </w:tcMar>
            <w:vAlign w:val="bottom"/>
          </w:tcPr>
          <w:p w14:paraId="7A8C7B42" w14:textId="77777777" w:rsidR="002E1B12" w:rsidRDefault="002E1B12">
            <w:pPr>
              <w:spacing w:line="240" w:lineRule="auto"/>
              <w:ind w:firstLine="0"/>
            </w:pPr>
            <w:r w:rsidRPr="62F57BC1">
              <w:rPr>
                <w:rFonts w:eastAsia="Times New Roman" w:cs="Times New Roman"/>
                <w:color w:val="000000" w:themeColor="text1"/>
                <w:szCs w:val="24"/>
              </w:rPr>
              <w:t>Honor: Self-Promotion &amp; Retaliation (perceived)</w:t>
            </w:r>
          </w:p>
        </w:tc>
        <w:tc>
          <w:tcPr>
            <w:tcW w:w="980" w:type="dxa"/>
            <w:tcMar>
              <w:left w:w="108" w:type="dxa"/>
              <w:right w:w="108" w:type="dxa"/>
            </w:tcMar>
            <w:vAlign w:val="bottom"/>
          </w:tcPr>
          <w:p w14:paraId="7A617AC0" w14:textId="77777777" w:rsidR="002E1B12" w:rsidRDefault="002E1B12">
            <w:pPr>
              <w:spacing w:line="240" w:lineRule="auto"/>
              <w:ind w:firstLine="0"/>
              <w:jc w:val="right"/>
            </w:pPr>
            <w:r w:rsidRPr="62F57BC1">
              <w:rPr>
                <w:rFonts w:eastAsia="Times New Roman" w:cs="Times New Roman"/>
                <w:color w:val="000000" w:themeColor="text1"/>
                <w:szCs w:val="24"/>
              </w:rPr>
              <w:t>.14</w:t>
            </w:r>
          </w:p>
        </w:tc>
      </w:tr>
      <w:tr w:rsidR="002E1B12" w14:paraId="60BEF2A9" w14:textId="77777777">
        <w:trPr>
          <w:trHeight w:val="285"/>
        </w:trPr>
        <w:tc>
          <w:tcPr>
            <w:tcW w:w="2973" w:type="dxa"/>
            <w:tcMar>
              <w:left w:w="108" w:type="dxa"/>
              <w:right w:w="108" w:type="dxa"/>
            </w:tcMar>
            <w:vAlign w:val="bottom"/>
          </w:tcPr>
          <w:p w14:paraId="3DC41995" w14:textId="77777777" w:rsidR="002E1B12" w:rsidRDefault="002E1B12">
            <w:pPr>
              <w:spacing w:line="240" w:lineRule="auto"/>
              <w:ind w:firstLine="0"/>
            </w:pPr>
            <w:r w:rsidRPr="62F57BC1">
              <w:rPr>
                <w:rFonts w:eastAsia="Times New Roman" w:cs="Times New Roman"/>
                <w:color w:val="000000" w:themeColor="text1"/>
                <w:szCs w:val="24"/>
              </w:rPr>
              <w:t>Values</w:t>
            </w:r>
          </w:p>
        </w:tc>
        <w:tc>
          <w:tcPr>
            <w:tcW w:w="5092" w:type="dxa"/>
            <w:tcMar>
              <w:left w:w="108" w:type="dxa"/>
              <w:right w:w="108" w:type="dxa"/>
            </w:tcMar>
            <w:vAlign w:val="bottom"/>
          </w:tcPr>
          <w:p w14:paraId="27163329" w14:textId="77777777" w:rsidR="002E1B12" w:rsidRDefault="002E1B12">
            <w:pPr>
              <w:spacing w:line="240" w:lineRule="auto"/>
              <w:ind w:firstLine="0"/>
            </w:pPr>
            <w:r w:rsidRPr="62F57BC1">
              <w:rPr>
                <w:rFonts w:eastAsia="Times New Roman" w:cs="Times New Roman"/>
                <w:color w:val="000000" w:themeColor="text1"/>
                <w:szCs w:val="24"/>
              </w:rPr>
              <w:t xml:space="preserve">Honor: </w:t>
            </w:r>
            <w:proofErr w:type="spellStart"/>
            <w:r w:rsidRPr="62F57BC1">
              <w:rPr>
                <w:rFonts w:eastAsia="Times New Roman" w:cs="Times New Roman"/>
                <w:color w:val="000000" w:themeColor="text1"/>
                <w:szCs w:val="24"/>
              </w:rPr>
              <w:t>Defense</w:t>
            </w:r>
            <w:proofErr w:type="spellEnd"/>
            <w:r w:rsidRPr="62F57BC1">
              <w:rPr>
                <w:rFonts w:eastAsia="Times New Roman" w:cs="Times New Roman"/>
                <w:color w:val="000000" w:themeColor="text1"/>
                <w:szCs w:val="24"/>
              </w:rPr>
              <w:t xml:space="preserve"> of Family Reputation (perceived)</w:t>
            </w:r>
          </w:p>
        </w:tc>
        <w:tc>
          <w:tcPr>
            <w:tcW w:w="980" w:type="dxa"/>
            <w:tcMar>
              <w:left w:w="108" w:type="dxa"/>
              <w:right w:w="108" w:type="dxa"/>
            </w:tcMar>
            <w:vAlign w:val="bottom"/>
          </w:tcPr>
          <w:p w14:paraId="19B5710E" w14:textId="77777777" w:rsidR="002E1B12" w:rsidRDefault="002E1B12">
            <w:pPr>
              <w:spacing w:line="240" w:lineRule="auto"/>
              <w:ind w:firstLine="0"/>
              <w:jc w:val="right"/>
            </w:pPr>
            <w:r w:rsidRPr="62F57BC1">
              <w:rPr>
                <w:rFonts w:eastAsia="Times New Roman" w:cs="Times New Roman"/>
                <w:color w:val="000000" w:themeColor="text1"/>
                <w:szCs w:val="24"/>
              </w:rPr>
              <w:t>.09</w:t>
            </w:r>
          </w:p>
        </w:tc>
      </w:tr>
      <w:tr w:rsidR="002E1B12" w14:paraId="0C26B1E1" w14:textId="77777777">
        <w:trPr>
          <w:trHeight w:val="285"/>
        </w:trPr>
        <w:tc>
          <w:tcPr>
            <w:tcW w:w="2973" w:type="dxa"/>
            <w:tcMar>
              <w:left w:w="108" w:type="dxa"/>
              <w:right w:w="108" w:type="dxa"/>
            </w:tcMar>
            <w:vAlign w:val="bottom"/>
          </w:tcPr>
          <w:p w14:paraId="18702FAA" w14:textId="77777777" w:rsidR="002E1B12" w:rsidRDefault="002E1B12">
            <w:pPr>
              <w:spacing w:line="240" w:lineRule="auto"/>
              <w:ind w:firstLine="0"/>
            </w:pPr>
            <w:r w:rsidRPr="62F57BC1">
              <w:rPr>
                <w:rFonts w:eastAsia="Times New Roman" w:cs="Times New Roman"/>
                <w:color w:val="000000" w:themeColor="text1"/>
                <w:szCs w:val="24"/>
              </w:rPr>
              <w:t>Personal concerns</w:t>
            </w:r>
          </w:p>
        </w:tc>
        <w:tc>
          <w:tcPr>
            <w:tcW w:w="5092" w:type="dxa"/>
            <w:tcMar>
              <w:left w:w="108" w:type="dxa"/>
              <w:right w:w="108" w:type="dxa"/>
            </w:tcMar>
            <w:vAlign w:val="center"/>
          </w:tcPr>
          <w:p w14:paraId="22E14050" w14:textId="77777777" w:rsidR="002E1B12" w:rsidRDefault="002E1B12">
            <w:pPr>
              <w:spacing w:line="240" w:lineRule="auto"/>
              <w:ind w:firstLine="0"/>
            </w:pPr>
            <w:r w:rsidRPr="62F57BC1">
              <w:rPr>
                <w:rFonts w:eastAsia="Times New Roman" w:cs="Times New Roman"/>
                <w:color w:val="000000" w:themeColor="text1"/>
                <w:szCs w:val="24"/>
              </w:rPr>
              <w:t>Loss of Dignity (PC)</w:t>
            </w:r>
          </w:p>
        </w:tc>
        <w:tc>
          <w:tcPr>
            <w:tcW w:w="980" w:type="dxa"/>
            <w:tcMar>
              <w:left w:w="108" w:type="dxa"/>
              <w:right w:w="108" w:type="dxa"/>
            </w:tcMar>
            <w:vAlign w:val="bottom"/>
          </w:tcPr>
          <w:p w14:paraId="366CEF57" w14:textId="77777777" w:rsidR="002E1B12" w:rsidRDefault="002E1B12">
            <w:pPr>
              <w:spacing w:line="240" w:lineRule="auto"/>
              <w:ind w:firstLine="0"/>
              <w:jc w:val="right"/>
            </w:pPr>
            <w:r w:rsidRPr="62F57BC1">
              <w:rPr>
                <w:rFonts w:eastAsia="Times New Roman" w:cs="Times New Roman"/>
                <w:color w:val="000000" w:themeColor="text1"/>
                <w:szCs w:val="24"/>
              </w:rPr>
              <w:t>.05</w:t>
            </w:r>
          </w:p>
        </w:tc>
      </w:tr>
      <w:tr w:rsidR="002E1B12" w14:paraId="4243CE42" w14:textId="77777777">
        <w:trPr>
          <w:trHeight w:val="285"/>
        </w:trPr>
        <w:tc>
          <w:tcPr>
            <w:tcW w:w="2973" w:type="dxa"/>
            <w:tcMar>
              <w:left w:w="108" w:type="dxa"/>
              <w:right w:w="108" w:type="dxa"/>
            </w:tcMar>
            <w:vAlign w:val="bottom"/>
          </w:tcPr>
          <w:p w14:paraId="4382ACFA" w14:textId="77777777" w:rsidR="002E1B12" w:rsidRDefault="002E1B12">
            <w:pPr>
              <w:spacing w:line="240" w:lineRule="auto"/>
              <w:ind w:firstLine="0"/>
            </w:pPr>
            <w:r w:rsidRPr="62F57BC1">
              <w:rPr>
                <w:rFonts w:eastAsia="Times New Roman" w:cs="Times New Roman"/>
                <w:color w:val="000000" w:themeColor="text1"/>
                <w:szCs w:val="24"/>
              </w:rPr>
              <w:t>Personal concerns</w:t>
            </w:r>
          </w:p>
        </w:tc>
        <w:tc>
          <w:tcPr>
            <w:tcW w:w="5092" w:type="dxa"/>
            <w:tcMar>
              <w:left w:w="108" w:type="dxa"/>
              <w:right w:w="108" w:type="dxa"/>
            </w:tcMar>
            <w:vAlign w:val="center"/>
          </w:tcPr>
          <w:p w14:paraId="0732BB0E" w14:textId="77777777" w:rsidR="002E1B12" w:rsidRDefault="002E1B12">
            <w:pPr>
              <w:spacing w:line="240" w:lineRule="auto"/>
              <w:ind w:firstLine="0"/>
            </w:pPr>
            <w:r w:rsidRPr="62F57BC1">
              <w:rPr>
                <w:rFonts w:eastAsia="Times New Roman" w:cs="Times New Roman"/>
                <w:color w:val="000000" w:themeColor="text1"/>
                <w:szCs w:val="24"/>
              </w:rPr>
              <w:t>Loss of Face (PC)</w:t>
            </w:r>
          </w:p>
        </w:tc>
        <w:tc>
          <w:tcPr>
            <w:tcW w:w="980" w:type="dxa"/>
            <w:tcMar>
              <w:left w:w="108" w:type="dxa"/>
              <w:right w:w="108" w:type="dxa"/>
            </w:tcMar>
            <w:vAlign w:val="bottom"/>
          </w:tcPr>
          <w:p w14:paraId="403EBF75" w14:textId="77777777" w:rsidR="002E1B12" w:rsidRDefault="002E1B12">
            <w:pPr>
              <w:spacing w:line="240" w:lineRule="auto"/>
              <w:ind w:firstLine="0"/>
              <w:jc w:val="right"/>
            </w:pPr>
            <w:r w:rsidRPr="62F57BC1">
              <w:rPr>
                <w:rFonts w:eastAsia="Times New Roman" w:cs="Times New Roman"/>
                <w:color w:val="000000" w:themeColor="text1"/>
                <w:szCs w:val="24"/>
              </w:rPr>
              <w:t>.05</w:t>
            </w:r>
          </w:p>
        </w:tc>
      </w:tr>
      <w:tr w:rsidR="002E1B12" w14:paraId="29D2F074" w14:textId="77777777">
        <w:trPr>
          <w:trHeight w:val="285"/>
        </w:trPr>
        <w:tc>
          <w:tcPr>
            <w:tcW w:w="2973" w:type="dxa"/>
            <w:tcMar>
              <w:left w:w="108" w:type="dxa"/>
              <w:right w:w="108" w:type="dxa"/>
            </w:tcMar>
            <w:vAlign w:val="bottom"/>
          </w:tcPr>
          <w:p w14:paraId="3E4CA340" w14:textId="77777777" w:rsidR="002E1B12" w:rsidRDefault="002E1B12">
            <w:pPr>
              <w:spacing w:line="240" w:lineRule="auto"/>
              <w:ind w:firstLine="0"/>
            </w:pPr>
            <w:r w:rsidRPr="62F57BC1">
              <w:rPr>
                <w:rFonts w:eastAsia="Times New Roman" w:cs="Times New Roman"/>
                <w:color w:val="000000" w:themeColor="text1"/>
                <w:szCs w:val="24"/>
              </w:rPr>
              <w:t>Personal concerns</w:t>
            </w:r>
          </w:p>
        </w:tc>
        <w:tc>
          <w:tcPr>
            <w:tcW w:w="5092" w:type="dxa"/>
            <w:tcMar>
              <w:left w:w="108" w:type="dxa"/>
              <w:right w:w="108" w:type="dxa"/>
            </w:tcMar>
            <w:vAlign w:val="center"/>
          </w:tcPr>
          <w:p w14:paraId="1D1FAFF5" w14:textId="77777777" w:rsidR="002E1B12" w:rsidRDefault="002E1B12">
            <w:pPr>
              <w:spacing w:line="240" w:lineRule="auto"/>
              <w:ind w:firstLine="0"/>
            </w:pPr>
            <w:r w:rsidRPr="62F57BC1">
              <w:rPr>
                <w:rFonts w:eastAsia="Times New Roman" w:cs="Times New Roman"/>
                <w:color w:val="000000" w:themeColor="text1"/>
                <w:szCs w:val="24"/>
              </w:rPr>
              <w:t>Honor: Loss of Family Reputation (PC)</w:t>
            </w:r>
          </w:p>
        </w:tc>
        <w:tc>
          <w:tcPr>
            <w:tcW w:w="980" w:type="dxa"/>
            <w:tcMar>
              <w:left w:w="108" w:type="dxa"/>
              <w:right w:w="108" w:type="dxa"/>
            </w:tcMar>
            <w:vAlign w:val="bottom"/>
          </w:tcPr>
          <w:p w14:paraId="63AE1E72" w14:textId="77777777" w:rsidR="002E1B12" w:rsidRDefault="002E1B12">
            <w:pPr>
              <w:spacing w:line="240" w:lineRule="auto"/>
              <w:ind w:firstLine="0"/>
              <w:jc w:val="right"/>
            </w:pPr>
            <w:r w:rsidRPr="62F57BC1">
              <w:rPr>
                <w:rFonts w:eastAsia="Times New Roman" w:cs="Times New Roman"/>
                <w:color w:val="000000" w:themeColor="text1"/>
                <w:szCs w:val="24"/>
              </w:rPr>
              <w:t>.24</w:t>
            </w:r>
          </w:p>
        </w:tc>
      </w:tr>
      <w:tr w:rsidR="002E1B12" w14:paraId="5FF2F2B5" w14:textId="77777777">
        <w:trPr>
          <w:trHeight w:val="285"/>
        </w:trPr>
        <w:tc>
          <w:tcPr>
            <w:tcW w:w="2973" w:type="dxa"/>
            <w:tcMar>
              <w:left w:w="108" w:type="dxa"/>
              <w:right w:w="108" w:type="dxa"/>
            </w:tcMar>
            <w:vAlign w:val="bottom"/>
          </w:tcPr>
          <w:p w14:paraId="1C5F6158" w14:textId="77777777" w:rsidR="002E1B12" w:rsidRDefault="002E1B12">
            <w:pPr>
              <w:spacing w:line="240" w:lineRule="auto"/>
              <w:ind w:firstLine="0"/>
            </w:pPr>
            <w:r w:rsidRPr="62F57BC1">
              <w:rPr>
                <w:rFonts w:eastAsia="Times New Roman" w:cs="Times New Roman"/>
                <w:color w:val="000000" w:themeColor="text1"/>
                <w:szCs w:val="24"/>
              </w:rPr>
              <w:t>Personal concerns</w:t>
            </w:r>
          </w:p>
        </w:tc>
        <w:tc>
          <w:tcPr>
            <w:tcW w:w="5092" w:type="dxa"/>
            <w:tcMar>
              <w:left w:w="108" w:type="dxa"/>
              <w:right w:w="108" w:type="dxa"/>
            </w:tcMar>
            <w:vAlign w:val="center"/>
          </w:tcPr>
          <w:p w14:paraId="12262039" w14:textId="77777777" w:rsidR="002E1B12" w:rsidRDefault="002E1B12">
            <w:pPr>
              <w:spacing w:line="240" w:lineRule="auto"/>
              <w:ind w:firstLine="0"/>
            </w:pPr>
            <w:r w:rsidRPr="62F57BC1">
              <w:rPr>
                <w:rFonts w:eastAsia="Times New Roman" w:cs="Times New Roman"/>
                <w:color w:val="000000" w:themeColor="text1"/>
                <w:szCs w:val="24"/>
              </w:rPr>
              <w:t>Honor: Loss of Sexual Propriety (PC)</w:t>
            </w:r>
          </w:p>
        </w:tc>
        <w:tc>
          <w:tcPr>
            <w:tcW w:w="980" w:type="dxa"/>
            <w:tcMar>
              <w:left w:w="108" w:type="dxa"/>
              <w:right w:w="108" w:type="dxa"/>
            </w:tcMar>
            <w:vAlign w:val="bottom"/>
          </w:tcPr>
          <w:p w14:paraId="5BAEE779" w14:textId="77777777" w:rsidR="002E1B12" w:rsidRDefault="002E1B12">
            <w:pPr>
              <w:spacing w:line="240" w:lineRule="auto"/>
              <w:ind w:firstLine="0"/>
              <w:jc w:val="right"/>
            </w:pPr>
            <w:r w:rsidRPr="62F57BC1">
              <w:rPr>
                <w:rFonts w:eastAsia="Times New Roman" w:cs="Times New Roman"/>
                <w:color w:val="000000" w:themeColor="text1"/>
                <w:szCs w:val="24"/>
              </w:rPr>
              <w:t>.27</w:t>
            </w:r>
          </w:p>
        </w:tc>
      </w:tr>
      <w:tr w:rsidR="002E1B12" w14:paraId="2DE492EB" w14:textId="77777777">
        <w:trPr>
          <w:trHeight w:val="285"/>
        </w:trPr>
        <w:tc>
          <w:tcPr>
            <w:tcW w:w="2973" w:type="dxa"/>
            <w:tcMar>
              <w:left w:w="108" w:type="dxa"/>
              <w:right w:w="108" w:type="dxa"/>
            </w:tcMar>
            <w:vAlign w:val="bottom"/>
          </w:tcPr>
          <w:p w14:paraId="0655FD39" w14:textId="77777777" w:rsidR="002E1B12" w:rsidRDefault="002E1B12">
            <w:pPr>
              <w:spacing w:line="240" w:lineRule="auto"/>
              <w:ind w:firstLine="0"/>
            </w:pPr>
            <w:r w:rsidRPr="62F57BC1">
              <w:rPr>
                <w:rFonts w:eastAsia="Times New Roman" w:cs="Times New Roman"/>
                <w:color w:val="000000" w:themeColor="text1"/>
                <w:szCs w:val="24"/>
              </w:rPr>
              <w:t>Personal concerns</w:t>
            </w:r>
          </w:p>
        </w:tc>
        <w:tc>
          <w:tcPr>
            <w:tcW w:w="5092" w:type="dxa"/>
            <w:tcMar>
              <w:left w:w="108" w:type="dxa"/>
              <w:right w:w="108" w:type="dxa"/>
            </w:tcMar>
            <w:vAlign w:val="bottom"/>
          </w:tcPr>
          <w:p w14:paraId="2BE023AA" w14:textId="77777777" w:rsidR="002E1B12" w:rsidRDefault="002E1B12">
            <w:pPr>
              <w:spacing w:line="240" w:lineRule="auto"/>
              <w:ind w:firstLine="0"/>
            </w:pPr>
            <w:r w:rsidRPr="62F57BC1">
              <w:rPr>
                <w:rFonts w:eastAsia="Times New Roman" w:cs="Times New Roman"/>
                <w:color w:val="000000" w:themeColor="text1"/>
                <w:szCs w:val="24"/>
              </w:rPr>
              <w:t>Honor: Loss of Family Authority (PC)</w:t>
            </w:r>
          </w:p>
        </w:tc>
        <w:tc>
          <w:tcPr>
            <w:tcW w:w="980" w:type="dxa"/>
            <w:tcMar>
              <w:left w:w="108" w:type="dxa"/>
              <w:right w:w="108" w:type="dxa"/>
            </w:tcMar>
            <w:vAlign w:val="bottom"/>
          </w:tcPr>
          <w:p w14:paraId="50C4EDD3" w14:textId="77777777" w:rsidR="002E1B12" w:rsidRDefault="002E1B12">
            <w:pPr>
              <w:spacing w:line="240" w:lineRule="auto"/>
              <w:ind w:firstLine="0"/>
              <w:jc w:val="right"/>
            </w:pPr>
            <w:r w:rsidRPr="62F57BC1">
              <w:rPr>
                <w:rFonts w:eastAsia="Times New Roman" w:cs="Times New Roman"/>
                <w:color w:val="000000" w:themeColor="text1"/>
                <w:szCs w:val="24"/>
              </w:rPr>
              <w:t>.12</w:t>
            </w:r>
          </w:p>
        </w:tc>
      </w:tr>
      <w:tr w:rsidR="002E1B12" w14:paraId="4B28C493" w14:textId="77777777">
        <w:trPr>
          <w:trHeight w:val="285"/>
        </w:trPr>
        <w:tc>
          <w:tcPr>
            <w:tcW w:w="2973" w:type="dxa"/>
            <w:tcMar>
              <w:left w:w="108" w:type="dxa"/>
              <w:right w:w="108" w:type="dxa"/>
            </w:tcMar>
            <w:vAlign w:val="bottom"/>
          </w:tcPr>
          <w:p w14:paraId="34E4FDFD" w14:textId="77777777" w:rsidR="002E1B12" w:rsidRDefault="002E1B12">
            <w:pPr>
              <w:spacing w:line="240" w:lineRule="auto"/>
              <w:ind w:firstLine="0"/>
            </w:pPr>
            <w:r w:rsidRPr="62F57BC1">
              <w:rPr>
                <w:rFonts w:eastAsia="Times New Roman" w:cs="Times New Roman"/>
                <w:color w:val="000000" w:themeColor="text1"/>
                <w:szCs w:val="24"/>
              </w:rPr>
              <w:t>Personal concerns</w:t>
            </w:r>
          </w:p>
        </w:tc>
        <w:tc>
          <w:tcPr>
            <w:tcW w:w="5092" w:type="dxa"/>
            <w:tcMar>
              <w:left w:w="108" w:type="dxa"/>
              <w:right w:w="108" w:type="dxa"/>
            </w:tcMar>
            <w:vAlign w:val="bottom"/>
          </w:tcPr>
          <w:p w14:paraId="4FF0AABA" w14:textId="77777777" w:rsidR="002E1B12" w:rsidRDefault="002E1B12">
            <w:pPr>
              <w:spacing w:line="240" w:lineRule="auto"/>
              <w:ind w:firstLine="0"/>
            </w:pPr>
            <w:r w:rsidRPr="62F57BC1">
              <w:rPr>
                <w:rFonts w:eastAsia="Times New Roman" w:cs="Times New Roman"/>
                <w:color w:val="000000" w:themeColor="text1"/>
                <w:szCs w:val="24"/>
              </w:rPr>
              <w:t>Honor: Loss of Integrity (PC)</w:t>
            </w:r>
          </w:p>
        </w:tc>
        <w:tc>
          <w:tcPr>
            <w:tcW w:w="980" w:type="dxa"/>
            <w:tcMar>
              <w:left w:w="108" w:type="dxa"/>
              <w:right w:w="108" w:type="dxa"/>
            </w:tcMar>
            <w:vAlign w:val="bottom"/>
          </w:tcPr>
          <w:p w14:paraId="5ED276E9" w14:textId="77777777" w:rsidR="002E1B12" w:rsidRDefault="002E1B12">
            <w:pPr>
              <w:spacing w:line="240" w:lineRule="auto"/>
              <w:ind w:firstLine="0"/>
              <w:jc w:val="right"/>
            </w:pPr>
            <w:r w:rsidRPr="62F57BC1">
              <w:rPr>
                <w:rFonts w:eastAsia="Times New Roman" w:cs="Times New Roman"/>
                <w:color w:val="000000" w:themeColor="text1"/>
                <w:szCs w:val="24"/>
              </w:rPr>
              <w:t>.01</w:t>
            </w:r>
          </w:p>
        </w:tc>
      </w:tr>
      <w:tr w:rsidR="002E1B12" w14:paraId="4B3FA2E6" w14:textId="77777777">
        <w:trPr>
          <w:trHeight w:val="285"/>
        </w:trPr>
        <w:tc>
          <w:tcPr>
            <w:tcW w:w="2973" w:type="dxa"/>
            <w:tcMar>
              <w:left w:w="108" w:type="dxa"/>
              <w:right w:w="108" w:type="dxa"/>
            </w:tcMar>
            <w:vAlign w:val="bottom"/>
          </w:tcPr>
          <w:p w14:paraId="760A25DF" w14:textId="77777777" w:rsidR="002E1B12" w:rsidRDefault="002E1B12">
            <w:pPr>
              <w:spacing w:line="240" w:lineRule="auto"/>
              <w:ind w:firstLine="0"/>
            </w:pPr>
            <w:r w:rsidRPr="62F57BC1">
              <w:rPr>
                <w:rFonts w:eastAsia="Times New Roman" w:cs="Times New Roman"/>
                <w:color w:val="000000" w:themeColor="text1"/>
                <w:szCs w:val="24"/>
              </w:rPr>
              <w:t>Perceived-societal concerns</w:t>
            </w:r>
          </w:p>
        </w:tc>
        <w:tc>
          <w:tcPr>
            <w:tcW w:w="5092" w:type="dxa"/>
            <w:tcMar>
              <w:left w:w="108" w:type="dxa"/>
              <w:right w:w="108" w:type="dxa"/>
            </w:tcMar>
            <w:vAlign w:val="center"/>
          </w:tcPr>
          <w:p w14:paraId="7E5BE07B" w14:textId="77777777" w:rsidR="002E1B12" w:rsidRDefault="002E1B12">
            <w:pPr>
              <w:spacing w:line="240" w:lineRule="auto"/>
              <w:ind w:firstLine="0"/>
            </w:pPr>
            <w:r w:rsidRPr="62F57BC1">
              <w:rPr>
                <w:rFonts w:eastAsia="Times New Roman" w:cs="Times New Roman"/>
                <w:color w:val="000000" w:themeColor="text1"/>
                <w:szCs w:val="24"/>
              </w:rPr>
              <w:t>Loss of Dignity (PSC)</w:t>
            </w:r>
          </w:p>
        </w:tc>
        <w:tc>
          <w:tcPr>
            <w:tcW w:w="980" w:type="dxa"/>
            <w:tcMar>
              <w:left w:w="108" w:type="dxa"/>
              <w:right w:w="108" w:type="dxa"/>
            </w:tcMar>
            <w:vAlign w:val="bottom"/>
          </w:tcPr>
          <w:p w14:paraId="25BFD448" w14:textId="77777777" w:rsidR="002E1B12" w:rsidRDefault="002E1B12">
            <w:pPr>
              <w:spacing w:line="240" w:lineRule="auto"/>
              <w:ind w:firstLine="0"/>
              <w:jc w:val="right"/>
            </w:pPr>
            <w:r w:rsidRPr="62F57BC1">
              <w:rPr>
                <w:rFonts w:eastAsia="Times New Roman" w:cs="Times New Roman"/>
                <w:color w:val="000000" w:themeColor="text1"/>
                <w:szCs w:val="24"/>
              </w:rPr>
              <w:t>.08</w:t>
            </w:r>
          </w:p>
        </w:tc>
      </w:tr>
      <w:tr w:rsidR="002E1B12" w14:paraId="508AD9CA" w14:textId="77777777">
        <w:trPr>
          <w:trHeight w:val="285"/>
        </w:trPr>
        <w:tc>
          <w:tcPr>
            <w:tcW w:w="2973" w:type="dxa"/>
            <w:tcMar>
              <w:left w:w="108" w:type="dxa"/>
              <w:right w:w="108" w:type="dxa"/>
            </w:tcMar>
            <w:vAlign w:val="bottom"/>
          </w:tcPr>
          <w:p w14:paraId="63593C1A" w14:textId="77777777" w:rsidR="002E1B12" w:rsidRDefault="002E1B12">
            <w:pPr>
              <w:spacing w:line="240" w:lineRule="auto"/>
              <w:ind w:firstLine="0"/>
            </w:pPr>
            <w:r w:rsidRPr="62F57BC1">
              <w:rPr>
                <w:rFonts w:eastAsia="Times New Roman" w:cs="Times New Roman"/>
                <w:color w:val="000000" w:themeColor="text1"/>
                <w:szCs w:val="24"/>
              </w:rPr>
              <w:t>Perceived-societal concerns</w:t>
            </w:r>
          </w:p>
        </w:tc>
        <w:tc>
          <w:tcPr>
            <w:tcW w:w="5092" w:type="dxa"/>
            <w:tcMar>
              <w:left w:w="108" w:type="dxa"/>
              <w:right w:w="108" w:type="dxa"/>
            </w:tcMar>
            <w:vAlign w:val="center"/>
          </w:tcPr>
          <w:p w14:paraId="71639685" w14:textId="77777777" w:rsidR="002E1B12" w:rsidRDefault="002E1B12">
            <w:pPr>
              <w:spacing w:line="240" w:lineRule="auto"/>
              <w:ind w:firstLine="0"/>
            </w:pPr>
            <w:r w:rsidRPr="62F57BC1">
              <w:rPr>
                <w:rFonts w:eastAsia="Times New Roman" w:cs="Times New Roman"/>
                <w:color w:val="000000" w:themeColor="text1"/>
                <w:szCs w:val="24"/>
              </w:rPr>
              <w:t>Loss of Face (PSC)</w:t>
            </w:r>
          </w:p>
        </w:tc>
        <w:tc>
          <w:tcPr>
            <w:tcW w:w="980" w:type="dxa"/>
            <w:tcMar>
              <w:left w:w="108" w:type="dxa"/>
              <w:right w:w="108" w:type="dxa"/>
            </w:tcMar>
            <w:vAlign w:val="bottom"/>
          </w:tcPr>
          <w:p w14:paraId="14926DCC" w14:textId="77777777" w:rsidR="002E1B12" w:rsidRDefault="002E1B12">
            <w:pPr>
              <w:spacing w:line="240" w:lineRule="auto"/>
              <w:ind w:firstLine="0"/>
              <w:jc w:val="right"/>
            </w:pPr>
            <w:r w:rsidRPr="62F57BC1">
              <w:rPr>
                <w:rFonts w:eastAsia="Times New Roman" w:cs="Times New Roman"/>
                <w:color w:val="000000" w:themeColor="text1"/>
                <w:szCs w:val="24"/>
              </w:rPr>
              <w:t>.09</w:t>
            </w:r>
          </w:p>
        </w:tc>
      </w:tr>
      <w:tr w:rsidR="002E1B12" w14:paraId="46CF696A" w14:textId="77777777">
        <w:trPr>
          <w:trHeight w:val="285"/>
        </w:trPr>
        <w:tc>
          <w:tcPr>
            <w:tcW w:w="2973" w:type="dxa"/>
            <w:tcMar>
              <w:left w:w="108" w:type="dxa"/>
              <w:right w:w="108" w:type="dxa"/>
            </w:tcMar>
            <w:vAlign w:val="bottom"/>
          </w:tcPr>
          <w:p w14:paraId="79D1FA70" w14:textId="77777777" w:rsidR="002E1B12" w:rsidRDefault="002E1B12">
            <w:pPr>
              <w:spacing w:line="240" w:lineRule="auto"/>
              <w:ind w:firstLine="0"/>
            </w:pPr>
            <w:r w:rsidRPr="62F57BC1">
              <w:rPr>
                <w:rFonts w:eastAsia="Times New Roman" w:cs="Times New Roman"/>
                <w:color w:val="000000" w:themeColor="text1"/>
                <w:szCs w:val="24"/>
              </w:rPr>
              <w:t>Perceived-societal concerns</w:t>
            </w:r>
          </w:p>
        </w:tc>
        <w:tc>
          <w:tcPr>
            <w:tcW w:w="5092" w:type="dxa"/>
            <w:tcMar>
              <w:left w:w="108" w:type="dxa"/>
              <w:right w:w="108" w:type="dxa"/>
            </w:tcMar>
            <w:vAlign w:val="center"/>
          </w:tcPr>
          <w:p w14:paraId="078195A6" w14:textId="77777777" w:rsidR="002E1B12" w:rsidRDefault="002E1B12">
            <w:pPr>
              <w:spacing w:line="240" w:lineRule="auto"/>
              <w:ind w:firstLine="0"/>
            </w:pPr>
            <w:r w:rsidRPr="62F57BC1">
              <w:rPr>
                <w:rFonts w:eastAsia="Times New Roman" w:cs="Times New Roman"/>
                <w:color w:val="000000" w:themeColor="text1"/>
                <w:szCs w:val="24"/>
              </w:rPr>
              <w:t>Honor: Loss of Family Reputation (PSC)</w:t>
            </w:r>
          </w:p>
        </w:tc>
        <w:tc>
          <w:tcPr>
            <w:tcW w:w="980" w:type="dxa"/>
            <w:tcMar>
              <w:left w:w="108" w:type="dxa"/>
              <w:right w:w="108" w:type="dxa"/>
            </w:tcMar>
            <w:vAlign w:val="bottom"/>
          </w:tcPr>
          <w:p w14:paraId="1156B7A2" w14:textId="77777777" w:rsidR="002E1B12" w:rsidRDefault="002E1B12">
            <w:pPr>
              <w:spacing w:line="240" w:lineRule="auto"/>
              <w:ind w:firstLine="0"/>
              <w:jc w:val="right"/>
            </w:pPr>
            <w:r w:rsidRPr="62F57BC1">
              <w:rPr>
                <w:rFonts w:eastAsia="Times New Roman" w:cs="Times New Roman"/>
                <w:color w:val="000000" w:themeColor="text1"/>
                <w:szCs w:val="24"/>
              </w:rPr>
              <w:t>.15</w:t>
            </w:r>
          </w:p>
        </w:tc>
      </w:tr>
      <w:tr w:rsidR="002E1B12" w14:paraId="7E82209A" w14:textId="77777777">
        <w:trPr>
          <w:trHeight w:val="285"/>
        </w:trPr>
        <w:tc>
          <w:tcPr>
            <w:tcW w:w="2973" w:type="dxa"/>
            <w:tcMar>
              <w:left w:w="108" w:type="dxa"/>
              <w:right w:w="108" w:type="dxa"/>
            </w:tcMar>
            <w:vAlign w:val="bottom"/>
          </w:tcPr>
          <w:p w14:paraId="1E0BDDC1" w14:textId="77777777" w:rsidR="002E1B12" w:rsidRDefault="002E1B12">
            <w:pPr>
              <w:spacing w:line="240" w:lineRule="auto"/>
              <w:ind w:firstLine="0"/>
            </w:pPr>
            <w:r w:rsidRPr="62F57BC1">
              <w:rPr>
                <w:rFonts w:eastAsia="Times New Roman" w:cs="Times New Roman"/>
                <w:color w:val="000000" w:themeColor="text1"/>
                <w:szCs w:val="24"/>
              </w:rPr>
              <w:t>Perceived-societal concerns</w:t>
            </w:r>
          </w:p>
        </w:tc>
        <w:tc>
          <w:tcPr>
            <w:tcW w:w="5092" w:type="dxa"/>
            <w:tcMar>
              <w:left w:w="108" w:type="dxa"/>
              <w:right w:w="108" w:type="dxa"/>
            </w:tcMar>
            <w:vAlign w:val="center"/>
          </w:tcPr>
          <w:p w14:paraId="4846EB36" w14:textId="77777777" w:rsidR="002E1B12" w:rsidRDefault="002E1B12">
            <w:pPr>
              <w:spacing w:line="240" w:lineRule="auto"/>
              <w:ind w:firstLine="0"/>
            </w:pPr>
            <w:r w:rsidRPr="62F57BC1">
              <w:rPr>
                <w:rFonts w:eastAsia="Times New Roman" w:cs="Times New Roman"/>
                <w:color w:val="000000" w:themeColor="text1"/>
                <w:szCs w:val="24"/>
              </w:rPr>
              <w:t>Honor: Loss of Sexual Propriety (PSC)</w:t>
            </w:r>
          </w:p>
        </w:tc>
        <w:tc>
          <w:tcPr>
            <w:tcW w:w="980" w:type="dxa"/>
            <w:tcMar>
              <w:left w:w="108" w:type="dxa"/>
              <w:right w:w="108" w:type="dxa"/>
            </w:tcMar>
            <w:vAlign w:val="bottom"/>
          </w:tcPr>
          <w:p w14:paraId="63BA5600" w14:textId="77777777" w:rsidR="002E1B12" w:rsidRDefault="002E1B12">
            <w:pPr>
              <w:spacing w:line="240" w:lineRule="auto"/>
              <w:ind w:firstLine="0"/>
              <w:jc w:val="right"/>
            </w:pPr>
            <w:r w:rsidRPr="62F57BC1">
              <w:rPr>
                <w:rFonts w:eastAsia="Times New Roman" w:cs="Times New Roman"/>
                <w:color w:val="000000" w:themeColor="text1"/>
                <w:szCs w:val="24"/>
              </w:rPr>
              <w:t>.15</w:t>
            </w:r>
          </w:p>
        </w:tc>
      </w:tr>
      <w:tr w:rsidR="002E1B12" w14:paraId="444A1E4A" w14:textId="77777777">
        <w:trPr>
          <w:trHeight w:val="285"/>
        </w:trPr>
        <w:tc>
          <w:tcPr>
            <w:tcW w:w="2973" w:type="dxa"/>
            <w:tcMar>
              <w:left w:w="108" w:type="dxa"/>
              <w:right w:w="108" w:type="dxa"/>
            </w:tcMar>
            <w:vAlign w:val="bottom"/>
          </w:tcPr>
          <w:p w14:paraId="6129B5A5" w14:textId="77777777" w:rsidR="002E1B12" w:rsidRDefault="002E1B12">
            <w:pPr>
              <w:spacing w:line="240" w:lineRule="auto"/>
              <w:ind w:firstLine="0"/>
            </w:pPr>
            <w:r w:rsidRPr="62F57BC1">
              <w:rPr>
                <w:rFonts w:eastAsia="Times New Roman" w:cs="Times New Roman"/>
                <w:color w:val="000000" w:themeColor="text1"/>
                <w:szCs w:val="24"/>
              </w:rPr>
              <w:t>Perceived-societal concerns</w:t>
            </w:r>
          </w:p>
        </w:tc>
        <w:tc>
          <w:tcPr>
            <w:tcW w:w="5092" w:type="dxa"/>
            <w:tcMar>
              <w:left w:w="108" w:type="dxa"/>
              <w:right w:w="108" w:type="dxa"/>
            </w:tcMar>
            <w:vAlign w:val="bottom"/>
          </w:tcPr>
          <w:p w14:paraId="182A64F8" w14:textId="77777777" w:rsidR="002E1B12" w:rsidRDefault="002E1B12">
            <w:pPr>
              <w:spacing w:line="240" w:lineRule="auto"/>
              <w:ind w:firstLine="0"/>
            </w:pPr>
            <w:r w:rsidRPr="62F57BC1">
              <w:rPr>
                <w:rFonts w:eastAsia="Times New Roman" w:cs="Times New Roman"/>
                <w:color w:val="000000" w:themeColor="text1"/>
                <w:szCs w:val="24"/>
              </w:rPr>
              <w:t>Honor: Loss of Family Authority (PSC)</w:t>
            </w:r>
          </w:p>
        </w:tc>
        <w:tc>
          <w:tcPr>
            <w:tcW w:w="980" w:type="dxa"/>
            <w:tcMar>
              <w:left w:w="108" w:type="dxa"/>
              <w:right w:w="108" w:type="dxa"/>
            </w:tcMar>
            <w:vAlign w:val="bottom"/>
          </w:tcPr>
          <w:p w14:paraId="2D703265" w14:textId="77777777" w:rsidR="002E1B12" w:rsidRDefault="002E1B12">
            <w:pPr>
              <w:spacing w:line="240" w:lineRule="auto"/>
              <w:ind w:firstLine="0"/>
              <w:jc w:val="right"/>
            </w:pPr>
            <w:r w:rsidRPr="62F57BC1">
              <w:rPr>
                <w:rFonts w:eastAsia="Times New Roman" w:cs="Times New Roman"/>
                <w:color w:val="000000" w:themeColor="text1"/>
                <w:szCs w:val="24"/>
              </w:rPr>
              <w:t>.05</w:t>
            </w:r>
          </w:p>
        </w:tc>
      </w:tr>
      <w:tr w:rsidR="002E1B12" w14:paraId="3241F124" w14:textId="77777777">
        <w:trPr>
          <w:trHeight w:val="285"/>
        </w:trPr>
        <w:tc>
          <w:tcPr>
            <w:tcW w:w="2973" w:type="dxa"/>
            <w:tcBorders>
              <w:left w:val="nil"/>
              <w:bottom w:val="single" w:sz="8" w:space="0" w:color="auto"/>
              <w:right w:val="nil"/>
            </w:tcBorders>
            <w:tcMar>
              <w:left w:w="108" w:type="dxa"/>
              <w:right w:w="108" w:type="dxa"/>
            </w:tcMar>
            <w:vAlign w:val="bottom"/>
          </w:tcPr>
          <w:p w14:paraId="6A78CF4D" w14:textId="77777777" w:rsidR="002E1B12" w:rsidRDefault="002E1B12">
            <w:pPr>
              <w:spacing w:line="240" w:lineRule="auto"/>
              <w:ind w:firstLine="0"/>
            </w:pPr>
            <w:r w:rsidRPr="62F57BC1">
              <w:rPr>
                <w:rFonts w:eastAsia="Times New Roman" w:cs="Times New Roman"/>
                <w:color w:val="000000" w:themeColor="text1"/>
                <w:szCs w:val="24"/>
              </w:rPr>
              <w:t>Perceived-societal concerns</w:t>
            </w:r>
          </w:p>
        </w:tc>
        <w:tc>
          <w:tcPr>
            <w:tcW w:w="5092" w:type="dxa"/>
            <w:tcBorders>
              <w:left w:val="nil"/>
              <w:bottom w:val="single" w:sz="8" w:space="0" w:color="auto"/>
              <w:right w:val="nil"/>
            </w:tcBorders>
            <w:tcMar>
              <w:left w:w="108" w:type="dxa"/>
              <w:right w:w="108" w:type="dxa"/>
            </w:tcMar>
            <w:vAlign w:val="bottom"/>
          </w:tcPr>
          <w:p w14:paraId="37B5B5AF" w14:textId="77777777" w:rsidR="002E1B12" w:rsidRDefault="002E1B12">
            <w:pPr>
              <w:spacing w:line="240" w:lineRule="auto"/>
              <w:ind w:firstLine="0"/>
            </w:pPr>
            <w:r w:rsidRPr="62F57BC1">
              <w:rPr>
                <w:rFonts w:eastAsia="Times New Roman" w:cs="Times New Roman"/>
                <w:color w:val="000000" w:themeColor="text1"/>
                <w:szCs w:val="24"/>
              </w:rPr>
              <w:t>Honor: Loss of Integrity (PSC)</w:t>
            </w:r>
          </w:p>
        </w:tc>
        <w:tc>
          <w:tcPr>
            <w:tcW w:w="980" w:type="dxa"/>
            <w:tcBorders>
              <w:left w:val="nil"/>
              <w:bottom w:val="single" w:sz="8" w:space="0" w:color="auto"/>
              <w:right w:val="nil"/>
            </w:tcBorders>
            <w:tcMar>
              <w:left w:w="108" w:type="dxa"/>
              <w:right w:w="108" w:type="dxa"/>
            </w:tcMar>
            <w:vAlign w:val="bottom"/>
          </w:tcPr>
          <w:p w14:paraId="5107C5F4" w14:textId="77777777" w:rsidR="002E1B12" w:rsidRDefault="002E1B12">
            <w:pPr>
              <w:spacing w:line="240" w:lineRule="auto"/>
              <w:ind w:firstLine="0"/>
              <w:jc w:val="right"/>
            </w:pPr>
            <w:r w:rsidRPr="62F57BC1">
              <w:rPr>
                <w:rFonts w:eastAsia="Times New Roman" w:cs="Times New Roman"/>
                <w:color w:val="000000" w:themeColor="text1"/>
                <w:szCs w:val="24"/>
              </w:rPr>
              <w:t>.10</w:t>
            </w:r>
          </w:p>
        </w:tc>
      </w:tr>
    </w:tbl>
    <w:p w14:paraId="2031948E" w14:textId="77777777" w:rsidR="00240772" w:rsidRDefault="002E1B12">
      <w:pPr>
        <w:spacing w:after="160" w:line="259" w:lineRule="auto"/>
        <w:ind w:firstLine="0"/>
        <w:rPr>
          <w:rFonts w:eastAsia="Calibri" w:cs="Times New Roman"/>
          <w:b/>
          <w:color w:val="000000"/>
          <w:sz w:val="22"/>
          <w:highlight w:val="white"/>
          <w:lang w:val="en-US" w:eastAsia="zh-CN"/>
        </w:rPr>
        <w:sectPr w:rsidR="00240772" w:rsidSect="00240772">
          <w:pgSz w:w="11906" w:h="16838"/>
          <w:pgMar w:top="1440" w:right="1440" w:bottom="1440" w:left="1440" w:header="708" w:footer="708" w:gutter="0"/>
          <w:cols w:space="708"/>
          <w:docGrid w:linePitch="360"/>
        </w:sectPr>
      </w:pPr>
      <w:r>
        <w:rPr>
          <w:rFonts w:eastAsia="Calibri" w:cs="Times New Roman"/>
          <w:b/>
          <w:color w:val="000000"/>
          <w:sz w:val="22"/>
          <w:highlight w:val="white"/>
          <w:lang w:val="en-US" w:eastAsia="zh-CN"/>
        </w:rPr>
        <w:br w:type="page"/>
      </w:r>
    </w:p>
    <w:p w14:paraId="7F6FA038" w14:textId="5BD3860C" w:rsidR="002E1B12" w:rsidRDefault="002E1B12" w:rsidP="002E1B12">
      <w:pPr>
        <w:spacing w:line="240" w:lineRule="auto"/>
        <w:ind w:firstLine="0"/>
        <w:rPr>
          <w:rFonts w:cs="Times New Roman"/>
          <w:b/>
          <w:color w:val="000000"/>
          <w:sz w:val="22"/>
          <w:lang w:val="en-US" w:eastAsia="zh-CN"/>
        </w:rPr>
      </w:pPr>
      <w:r w:rsidRPr="00B84087">
        <w:rPr>
          <w:rFonts w:eastAsia="Calibri" w:cs="Times New Roman"/>
          <w:b/>
          <w:color w:val="000000"/>
          <w:sz w:val="22"/>
          <w:highlight w:val="white"/>
          <w:lang w:val="en-US" w:eastAsia="zh-CN"/>
        </w:rPr>
        <w:t xml:space="preserve">Table </w:t>
      </w:r>
      <w:r>
        <w:rPr>
          <w:rFonts w:cs="Times New Roman" w:hint="eastAsia"/>
          <w:b/>
          <w:color w:val="000000"/>
          <w:sz w:val="22"/>
          <w:highlight w:val="white"/>
          <w:lang w:val="en-US" w:eastAsia="zh-CN"/>
        </w:rPr>
        <w:t>S</w:t>
      </w:r>
      <w:r>
        <w:rPr>
          <w:rFonts w:eastAsia="Calibri" w:cs="Times New Roman"/>
          <w:b/>
          <w:color w:val="000000"/>
          <w:sz w:val="22"/>
          <w:lang w:val="en-US" w:eastAsia="zh-CN"/>
        </w:rPr>
        <w:t>14</w:t>
      </w:r>
    </w:p>
    <w:p w14:paraId="78628D16" w14:textId="77777777" w:rsidR="002E1B12" w:rsidRPr="00B84087" w:rsidRDefault="002E1B12" w:rsidP="002E1B12">
      <w:pPr>
        <w:spacing w:line="240" w:lineRule="auto"/>
        <w:ind w:firstLine="0"/>
        <w:rPr>
          <w:b/>
          <w:bCs/>
        </w:rPr>
      </w:pPr>
    </w:p>
    <w:p w14:paraId="77CB71DC" w14:textId="77777777" w:rsidR="002E1B12" w:rsidRDefault="002E1B12" w:rsidP="002E1B12">
      <w:pPr>
        <w:spacing w:line="240" w:lineRule="auto"/>
        <w:ind w:firstLine="0"/>
        <w:rPr>
          <w:rFonts w:eastAsia="Calibri" w:cs="Times New Roman"/>
          <w:bCs/>
          <w:i/>
          <w:iCs/>
          <w:color w:val="000000"/>
          <w:sz w:val="22"/>
          <w:highlight w:val="white"/>
          <w:lang w:val="en-US" w:eastAsia="zh-CN"/>
        </w:rPr>
      </w:pPr>
      <w:r w:rsidRPr="00B84087">
        <w:rPr>
          <w:rFonts w:eastAsia="Calibri" w:cs="Times New Roman"/>
          <w:bCs/>
          <w:i/>
          <w:iCs/>
          <w:color w:val="000000"/>
          <w:sz w:val="22"/>
          <w:highlight w:val="white"/>
          <w:lang w:val="en-US" w:eastAsia="zh-CN"/>
        </w:rPr>
        <w:t>Study Limitations</w:t>
      </w:r>
    </w:p>
    <w:p w14:paraId="52DC0247" w14:textId="77777777" w:rsidR="002E1B12" w:rsidRPr="00B84087" w:rsidRDefault="002E1B12" w:rsidP="002E1B12">
      <w:pPr>
        <w:spacing w:line="240" w:lineRule="auto"/>
        <w:ind w:firstLine="0"/>
        <w:rPr>
          <w:rFonts w:eastAsia="Calibri" w:cs="Times New Roman"/>
          <w:bCs/>
          <w:i/>
          <w:iCs/>
          <w:color w:val="000000"/>
          <w:sz w:val="22"/>
          <w:highlight w:val="white"/>
          <w:lang w:val="en-US" w:eastAsia="zh-CN"/>
        </w:rPr>
      </w:pPr>
    </w:p>
    <w:tbl>
      <w:tblPr>
        <w:tblW w:w="14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12049"/>
      </w:tblGrid>
      <w:tr w:rsidR="002E1B12" w:rsidRPr="00B84087" w14:paraId="02CCD76A" w14:textId="77777777">
        <w:tc>
          <w:tcPr>
            <w:tcW w:w="2263" w:type="dxa"/>
            <w:shd w:val="clear" w:color="auto" w:fill="auto"/>
          </w:tcPr>
          <w:p w14:paraId="5D503349" w14:textId="77777777" w:rsidR="002E1B12" w:rsidRPr="00B84087" w:rsidRDefault="002E1B12">
            <w:pPr>
              <w:ind w:firstLine="0"/>
              <w:rPr>
                <w:rFonts w:eastAsia="Calibri" w:cs="Times New Roman"/>
                <w:bCs/>
                <w:i/>
                <w:iCs/>
                <w:color w:val="000000"/>
                <w:sz w:val="22"/>
                <w:highlight w:val="white"/>
                <w:lang w:val="en-US" w:eastAsia="zh-CN"/>
              </w:rPr>
            </w:pPr>
            <w:r w:rsidRPr="00B84087">
              <w:rPr>
                <w:rFonts w:eastAsia="Calibri" w:cs="Times New Roman"/>
                <w:bCs/>
                <w:i/>
                <w:iCs/>
                <w:color w:val="000000"/>
                <w:sz w:val="22"/>
                <w:highlight w:val="white"/>
                <w:lang w:val="en-US" w:eastAsia="zh-CN"/>
              </w:rPr>
              <w:t>Sample Characteristics</w:t>
            </w:r>
          </w:p>
        </w:tc>
        <w:tc>
          <w:tcPr>
            <w:tcW w:w="12049" w:type="dxa"/>
            <w:shd w:val="clear" w:color="auto" w:fill="auto"/>
          </w:tcPr>
          <w:p w14:paraId="68CC5B06" w14:textId="77777777" w:rsidR="002E1B12" w:rsidRPr="00B84087" w:rsidRDefault="002E1B12">
            <w:pPr>
              <w:spacing w:line="276" w:lineRule="auto"/>
              <w:ind w:firstLine="0"/>
              <w:rPr>
                <w:rFonts w:eastAsia="Calibri" w:cs="Times New Roman"/>
                <w:bCs/>
                <w:color w:val="000000"/>
                <w:sz w:val="22"/>
                <w:highlight w:val="white"/>
                <w:lang w:val="en-US" w:eastAsia="zh-CN"/>
              </w:rPr>
            </w:pPr>
            <w:r w:rsidRPr="00B84087">
              <w:rPr>
                <w:rFonts w:eastAsia="Calibri" w:cs="Times New Roman"/>
                <w:color w:val="000000"/>
                <w:sz w:val="22"/>
                <w:highlight w:val="white"/>
                <w:lang w:val="en-US" w:eastAsia="zh-CN"/>
              </w:rPr>
              <w:t xml:space="preserve">Study samples were drawn from student populations, which raises the question whether the findings would generalize to representative samples drawn from the countries included here. However, while student samples can score differently on various outcome measures compared to more representative samples (e.g., Petersen &amp; </w:t>
            </w:r>
            <w:proofErr w:type="spellStart"/>
            <w:r w:rsidRPr="00B84087">
              <w:rPr>
                <w:rFonts w:eastAsia="Calibri" w:cs="Times New Roman"/>
                <w:color w:val="000000"/>
                <w:sz w:val="22"/>
                <w:highlight w:val="white"/>
                <w:lang w:val="en-US" w:eastAsia="zh-CN"/>
              </w:rPr>
              <w:t>Merunka</w:t>
            </w:r>
            <w:proofErr w:type="spellEnd"/>
            <w:r w:rsidRPr="00B84087">
              <w:rPr>
                <w:rFonts w:eastAsia="Calibri" w:cs="Times New Roman"/>
                <w:color w:val="000000"/>
                <w:sz w:val="22"/>
                <w:highlight w:val="white"/>
                <w:lang w:val="en-US" w:eastAsia="zh-CN"/>
              </w:rPr>
              <w:t>, 2014), both sample types are surprisingly similar in terms of their variability across numerous countries and variables (Hanel &amp; Vione, 2016).</w:t>
            </w:r>
          </w:p>
        </w:tc>
      </w:tr>
      <w:tr w:rsidR="002E1B12" w:rsidRPr="00B84087" w14:paraId="346B5C67" w14:textId="77777777">
        <w:tc>
          <w:tcPr>
            <w:tcW w:w="2263" w:type="dxa"/>
            <w:shd w:val="clear" w:color="auto" w:fill="auto"/>
          </w:tcPr>
          <w:p w14:paraId="0770B602" w14:textId="77777777" w:rsidR="002E1B12" w:rsidRPr="00B84087" w:rsidRDefault="002E1B12">
            <w:pPr>
              <w:spacing w:line="276" w:lineRule="auto"/>
              <w:ind w:firstLine="0"/>
              <w:rPr>
                <w:rFonts w:eastAsia="Calibri" w:cs="Times New Roman"/>
                <w:bCs/>
                <w:i/>
                <w:iCs/>
                <w:color w:val="000000"/>
                <w:sz w:val="22"/>
                <w:highlight w:val="white"/>
                <w:lang w:val="en-US" w:eastAsia="zh-CN"/>
              </w:rPr>
            </w:pPr>
            <w:r w:rsidRPr="00B84087">
              <w:rPr>
                <w:rFonts w:eastAsia="Calibri" w:cs="Times New Roman"/>
                <w:bCs/>
                <w:i/>
                <w:iCs/>
                <w:color w:val="000000"/>
                <w:sz w:val="22"/>
                <w:highlight w:val="white"/>
                <w:lang w:val="en-US" w:eastAsia="zh-CN"/>
              </w:rPr>
              <w:t>Comprehensiveness of Background and Socio-Ecological Variables</w:t>
            </w:r>
          </w:p>
        </w:tc>
        <w:tc>
          <w:tcPr>
            <w:tcW w:w="12049" w:type="dxa"/>
            <w:shd w:val="clear" w:color="auto" w:fill="auto"/>
          </w:tcPr>
          <w:p w14:paraId="0A031C8F" w14:textId="77777777" w:rsidR="002E1B12" w:rsidRPr="00B84087" w:rsidRDefault="002E1B12">
            <w:pPr>
              <w:spacing w:line="276" w:lineRule="auto"/>
              <w:ind w:firstLine="0"/>
              <w:rPr>
                <w:rFonts w:eastAsia="Calibri" w:cs="Times New Roman"/>
                <w:bCs/>
                <w:i/>
                <w:iCs/>
                <w:color w:val="000000"/>
                <w:sz w:val="22"/>
                <w:highlight w:val="white"/>
                <w:lang w:val="en-US" w:eastAsia="zh-CN"/>
              </w:rPr>
            </w:pPr>
            <w:r w:rsidRPr="00B84087">
              <w:rPr>
                <w:rFonts w:eastAsia="Calibri" w:cs="Times New Roman"/>
                <w:color w:val="000000"/>
                <w:sz w:val="22"/>
                <w:highlight w:val="white"/>
                <w:lang w:val="en-US" w:eastAsia="zh-CN"/>
              </w:rPr>
              <w:t xml:space="preserve">Our analysis does not allow us to capture all possible similarities between the groups included here or an exhaustive list of all possible factors on which they differ or not and that may account for the observed similarities between these groups. It also does not permit us to identify which exact features of these shared socio-ecologies might drive the observed similarities (e.g., exposure to similar educational </w:t>
            </w:r>
            <w:r w:rsidRPr="00B84087">
              <w:rPr>
                <w:rFonts w:eastAsia="Calibri" w:cs="Times New Roman"/>
                <w:i/>
                <w:iCs/>
                <w:color w:val="000000"/>
                <w:sz w:val="22"/>
                <w:highlight w:val="white"/>
                <w:lang w:val="en-US" w:eastAsia="zh-CN"/>
              </w:rPr>
              <w:t>or</w:t>
            </w:r>
            <w:r w:rsidRPr="00B84087">
              <w:rPr>
                <w:rFonts w:eastAsia="Calibri" w:cs="Times New Roman"/>
                <w:color w:val="000000"/>
                <w:sz w:val="22"/>
                <w:highlight w:val="white"/>
                <w:lang w:val="en-US" w:eastAsia="zh-CN"/>
              </w:rPr>
              <w:t xml:space="preserve"> political systems).</w:t>
            </w:r>
          </w:p>
        </w:tc>
      </w:tr>
      <w:tr w:rsidR="002E1B12" w:rsidRPr="00B84087" w14:paraId="60CF613D" w14:textId="77777777">
        <w:tc>
          <w:tcPr>
            <w:tcW w:w="2263" w:type="dxa"/>
            <w:shd w:val="clear" w:color="auto" w:fill="auto"/>
          </w:tcPr>
          <w:p w14:paraId="15C4AA6C" w14:textId="77777777" w:rsidR="002E1B12" w:rsidRPr="00B84087" w:rsidRDefault="002E1B12">
            <w:pPr>
              <w:spacing w:line="276" w:lineRule="auto"/>
              <w:ind w:firstLine="0"/>
              <w:rPr>
                <w:rFonts w:eastAsia="Calibri" w:cs="Times New Roman"/>
                <w:bCs/>
                <w:i/>
                <w:iCs/>
                <w:color w:val="000000"/>
                <w:sz w:val="22"/>
                <w:highlight w:val="white"/>
                <w:lang w:val="en-US" w:eastAsia="zh-CN"/>
              </w:rPr>
            </w:pPr>
            <w:r w:rsidRPr="00B84087">
              <w:rPr>
                <w:rFonts w:eastAsia="Calibri" w:cs="Times New Roman"/>
                <w:bCs/>
                <w:i/>
                <w:iCs/>
                <w:color w:val="000000"/>
                <w:sz w:val="22"/>
                <w:highlight w:val="white"/>
                <w:lang w:val="en-US" w:eastAsia="zh-CN"/>
              </w:rPr>
              <w:t>Comprehensiveness of Outcome Variables</w:t>
            </w:r>
          </w:p>
        </w:tc>
        <w:tc>
          <w:tcPr>
            <w:tcW w:w="12049" w:type="dxa"/>
            <w:shd w:val="clear" w:color="auto" w:fill="auto"/>
          </w:tcPr>
          <w:p w14:paraId="34CABD5D" w14:textId="77777777" w:rsidR="002E1B12" w:rsidRPr="00B84087" w:rsidRDefault="002E1B12">
            <w:pPr>
              <w:spacing w:line="276" w:lineRule="auto"/>
              <w:ind w:firstLine="0"/>
              <w:rPr>
                <w:rFonts w:eastAsia="Calibri" w:cs="Times New Roman"/>
                <w:bCs/>
                <w:color w:val="000000"/>
                <w:sz w:val="22"/>
                <w:highlight w:val="white"/>
                <w:lang w:val="en-US" w:eastAsia="zh-CN"/>
              </w:rPr>
            </w:pPr>
            <w:r w:rsidRPr="00B84087">
              <w:rPr>
                <w:rFonts w:eastAsia="Calibri" w:cs="Times New Roman"/>
                <w:bCs/>
                <w:color w:val="000000"/>
                <w:sz w:val="22"/>
                <w:highlight w:val="white"/>
                <w:lang w:val="en-US" w:eastAsia="zh-CN"/>
              </w:rPr>
              <w:t xml:space="preserve">Our study was limited to set of variables used in an existing dataset (Uskul et al., 2023) and therefore reported similarities and differences in a large battery of variables including four indicators of social orientation, eight different dimensions of self-construal, four indicators of cognitive style, and personal and perceived normative honor, face, and dignity values and concerns. Although this is a larger coverage of variables than many existing studies in the field, it still falls short of covering other variables form previously examined domains such as attitudes and opinions.  </w:t>
            </w:r>
          </w:p>
        </w:tc>
      </w:tr>
      <w:tr w:rsidR="002E1B12" w:rsidRPr="00B84087" w14:paraId="487EC9AF" w14:textId="77777777">
        <w:tc>
          <w:tcPr>
            <w:tcW w:w="2263" w:type="dxa"/>
            <w:shd w:val="clear" w:color="auto" w:fill="auto"/>
          </w:tcPr>
          <w:p w14:paraId="0ED253CE" w14:textId="77777777" w:rsidR="002E1B12" w:rsidRPr="00B84087" w:rsidRDefault="002E1B12">
            <w:pPr>
              <w:spacing w:line="276" w:lineRule="auto"/>
              <w:ind w:firstLine="0"/>
              <w:rPr>
                <w:rFonts w:eastAsia="Calibri" w:cs="Times New Roman"/>
                <w:bCs/>
                <w:i/>
                <w:iCs/>
                <w:color w:val="000000"/>
                <w:sz w:val="22"/>
                <w:highlight w:val="white"/>
                <w:lang w:val="en-US" w:eastAsia="zh-CN"/>
              </w:rPr>
            </w:pPr>
            <w:r w:rsidRPr="00B84087">
              <w:rPr>
                <w:rFonts w:eastAsia="Calibri" w:cs="Times New Roman"/>
                <w:bCs/>
                <w:i/>
                <w:iCs/>
                <w:color w:val="000000"/>
                <w:sz w:val="22"/>
                <w:highlight w:val="white"/>
                <w:lang w:val="en-US" w:eastAsia="zh-CN"/>
              </w:rPr>
              <w:t>Generalizability to Other World Regions</w:t>
            </w:r>
          </w:p>
        </w:tc>
        <w:tc>
          <w:tcPr>
            <w:tcW w:w="12049" w:type="dxa"/>
            <w:shd w:val="clear" w:color="auto" w:fill="auto"/>
          </w:tcPr>
          <w:p w14:paraId="35E5B5DE" w14:textId="77777777" w:rsidR="002E1B12" w:rsidRPr="00B84087" w:rsidRDefault="002E1B12">
            <w:pPr>
              <w:spacing w:line="276" w:lineRule="auto"/>
              <w:ind w:firstLine="0"/>
              <w:rPr>
                <w:rFonts w:eastAsia="Calibri" w:cs="Times New Roman"/>
                <w:bCs/>
                <w:i/>
                <w:iCs/>
                <w:color w:val="000000"/>
                <w:sz w:val="22"/>
                <w:highlight w:val="white"/>
                <w:lang w:val="en-US" w:eastAsia="zh-CN"/>
              </w:rPr>
            </w:pPr>
            <w:r w:rsidRPr="00B84087">
              <w:rPr>
                <w:rFonts w:eastAsia="Calibri" w:cs="Times New Roman"/>
                <w:color w:val="000000"/>
                <w:sz w:val="22"/>
                <w:highlight w:val="white"/>
                <w:lang w:val="en-US" w:eastAsia="zh-CN"/>
              </w:rPr>
              <w:t xml:space="preserve">Our data originates from one </w:t>
            </w:r>
            <w:proofErr w:type="gramStart"/>
            <w:r w:rsidRPr="00B84087">
              <w:rPr>
                <w:rFonts w:eastAsia="Calibri" w:cs="Times New Roman"/>
                <w:color w:val="000000"/>
                <w:sz w:val="22"/>
                <w:highlight w:val="white"/>
                <w:lang w:val="en-US" w:eastAsia="zh-CN"/>
              </w:rPr>
              <w:t>particular world</w:t>
            </w:r>
            <w:proofErr w:type="gramEnd"/>
            <w:r w:rsidRPr="00B84087">
              <w:rPr>
                <w:rFonts w:eastAsia="Calibri" w:cs="Times New Roman"/>
                <w:color w:val="000000"/>
                <w:sz w:val="22"/>
                <w:highlight w:val="white"/>
                <w:lang w:val="en-US" w:eastAsia="zh-CN"/>
              </w:rPr>
              <w:t xml:space="preserve"> region (i.e., the Mediterranean) and thus we are not in a position to speak to how current findings generalize to other world regions. Note, however, that this contained focus also meant that our comparisons </w:t>
            </w:r>
            <w:r w:rsidRPr="00B84087">
              <w:rPr>
                <w:rFonts w:eastAsia="Calibri" w:cs="Times New Roman"/>
                <w:color w:val="000000"/>
                <w:sz w:val="22"/>
                <w:lang w:val="en-US" w:eastAsia="zh-CN"/>
              </w:rPr>
              <w:t>we were comparing groups from subregions that</w:t>
            </w:r>
            <w:r w:rsidRPr="00B84087">
              <w:rPr>
                <w:rFonts w:eastAsia="Calibri" w:cs="Times New Roman"/>
                <w:color w:val="000000"/>
                <w:sz w:val="22"/>
                <w:highlight w:val="white"/>
                <w:lang w:val="en-US" w:eastAsia="zh-CN"/>
              </w:rPr>
              <w:t xml:space="preserve"> were found to be more similar to each other in terms of independent and interdependent make-up of their social orientation, self-construal, and cognitive style </w:t>
            </w:r>
            <w:r w:rsidRPr="00B84087">
              <w:rPr>
                <w:rFonts w:eastAsia="Calibri" w:cs="Times New Roman"/>
                <w:color w:val="000000"/>
                <w:sz w:val="22"/>
                <w:lang w:val="en-US" w:eastAsia="zh-CN"/>
              </w:rPr>
              <w:t xml:space="preserve">than they are to samples in the East Asian and Anglo-Western regions, making comparisons between groups in this region more conservative to identify differences. </w:t>
            </w:r>
          </w:p>
        </w:tc>
      </w:tr>
    </w:tbl>
    <w:p w14:paraId="430C15B7" w14:textId="77777777" w:rsidR="002E1B12" w:rsidRPr="00B84087" w:rsidRDefault="002E1B12" w:rsidP="002E1B12">
      <w:pPr>
        <w:ind w:firstLine="0"/>
        <w:rPr>
          <w:rFonts w:eastAsia="Calibri" w:cs="Times New Roman"/>
          <w:bCs/>
          <w:i/>
          <w:iCs/>
          <w:color w:val="000000"/>
          <w:sz w:val="22"/>
          <w:highlight w:val="white"/>
          <w:lang w:val="en-US" w:eastAsia="zh-CN"/>
        </w:rPr>
      </w:pPr>
    </w:p>
    <w:p w14:paraId="085062EF" w14:textId="77777777" w:rsidR="00535281" w:rsidRDefault="00535281" w:rsidP="009477AF">
      <w:pPr>
        <w:ind w:firstLine="0"/>
        <w:rPr>
          <w:i/>
          <w:lang w:val="en-US"/>
        </w:rPr>
      </w:pPr>
    </w:p>
    <w:sectPr w:rsidR="00535281" w:rsidSect="00DE45A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2E4926" w14:textId="77777777" w:rsidR="00C63A66" w:rsidRDefault="00C63A66" w:rsidP="008E666C">
      <w:pPr>
        <w:spacing w:line="240" w:lineRule="auto"/>
      </w:pPr>
      <w:r>
        <w:separator/>
      </w:r>
    </w:p>
  </w:endnote>
  <w:endnote w:type="continuationSeparator" w:id="0">
    <w:p w14:paraId="492299BF" w14:textId="77777777" w:rsidR="00C63A66" w:rsidRDefault="00C63A66" w:rsidP="008E666C">
      <w:pPr>
        <w:spacing w:line="240" w:lineRule="auto"/>
      </w:pPr>
      <w:r>
        <w:continuationSeparator/>
      </w:r>
    </w:p>
  </w:endnote>
  <w:endnote w:type="continuationNotice" w:id="1">
    <w:p w14:paraId="3F585773" w14:textId="77777777" w:rsidR="00C63A66" w:rsidRDefault="00C63A6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95583964"/>
      <w:docPartObj>
        <w:docPartGallery w:val="Page Numbers (Bottom of Page)"/>
        <w:docPartUnique/>
      </w:docPartObj>
    </w:sdtPr>
    <w:sdtEndPr>
      <w:rPr>
        <w:noProof/>
      </w:rPr>
    </w:sdtEndPr>
    <w:sdtContent>
      <w:p w14:paraId="35A6D379" w14:textId="77777777" w:rsidR="008E666C" w:rsidRDefault="008E666C">
        <w:pPr>
          <w:pStyle w:val="Footer"/>
          <w:jc w:val="center"/>
        </w:pPr>
        <w:r>
          <w:fldChar w:fldCharType="begin"/>
        </w:r>
        <w:r>
          <w:instrText xml:space="preserve"> PAGE   \* MERGEFORMAT </w:instrText>
        </w:r>
        <w:r>
          <w:fldChar w:fldCharType="separate"/>
        </w:r>
        <w:r>
          <w:rPr>
            <w:noProof/>
          </w:rPr>
          <w:t>5</w:t>
        </w:r>
        <w:r>
          <w:rPr>
            <w:noProof/>
          </w:rPr>
          <w:fldChar w:fldCharType="end"/>
        </w:r>
      </w:p>
    </w:sdtContent>
  </w:sdt>
  <w:p w14:paraId="5C0BAABD" w14:textId="77777777" w:rsidR="008E666C" w:rsidRDefault="008E66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7EF7B6" w14:textId="77777777" w:rsidR="00C63A66" w:rsidRDefault="00C63A66" w:rsidP="008E666C">
      <w:pPr>
        <w:spacing w:line="240" w:lineRule="auto"/>
      </w:pPr>
      <w:r>
        <w:separator/>
      </w:r>
    </w:p>
  </w:footnote>
  <w:footnote w:type="continuationSeparator" w:id="0">
    <w:p w14:paraId="26380367" w14:textId="77777777" w:rsidR="00C63A66" w:rsidRDefault="00C63A66" w:rsidP="008E666C">
      <w:pPr>
        <w:spacing w:line="240" w:lineRule="auto"/>
      </w:pPr>
      <w:r>
        <w:continuationSeparator/>
      </w:r>
    </w:p>
  </w:footnote>
  <w:footnote w:type="continuationNotice" w:id="1">
    <w:p w14:paraId="3BC16B10" w14:textId="77777777" w:rsidR="00C63A66" w:rsidRDefault="00C63A66">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5DAC"/>
    <w:rsid w:val="00002397"/>
    <w:rsid w:val="00027B66"/>
    <w:rsid w:val="00072F8E"/>
    <w:rsid w:val="000810EC"/>
    <w:rsid w:val="000870E5"/>
    <w:rsid w:val="00094EA3"/>
    <w:rsid w:val="000A09B4"/>
    <w:rsid w:val="000C12B6"/>
    <w:rsid w:val="000C1ED2"/>
    <w:rsid w:val="000F5021"/>
    <w:rsid w:val="000F78DC"/>
    <w:rsid w:val="00111538"/>
    <w:rsid w:val="0011563E"/>
    <w:rsid w:val="00120BCA"/>
    <w:rsid w:val="00122FCB"/>
    <w:rsid w:val="00127866"/>
    <w:rsid w:val="00146495"/>
    <w:rsid w:val="00153B2C"/>
    <w:rsid w:val="0016110A"/>
    <w:rsid w:val="001850A7"/>
    <w:rsid w:val="001A1EB0"/>
    <w:rsid w:val="001C2800"/>
    <w:rsid w:val="001C3DF1"/>
    <w:rsid w:val="001D21C8"/>
    <w:rsid w:val="001D2F6B"/>
    <w:rsid w:val="001E5BF3"/>
    <w:rsid w:val="001F07F4"/>
    <w:rsid w:val="0021232C"/>
    <w:rsid w:val="00224C0A"/>
    <w:rsid w:val="00240772"/>
    <w:rsid w:val="00257236"/>
    <w:rsid w:val="00281EE5"/>
    <w:rsid w:val="002A293A"/>
    <w:rsid w:val="002A3D2D"/>
    <w:rsid w:val="002B0913"/>
    <w:rsid w:val="002B5D76"/>
    <w:rsid w:val="002B734D"/>
    <w:rsid w:val="002C57CF"/>
    <w:rsid w:val="002C5FAF"/>
    <w:rsid w:val="002D3E85"/>
    <w:rsid w:val="002E1B12"/>
    <w:rsid w:val="002E1DE0"/>
    <w:rsid w:val="002E21E7"/>
    <w:rsid w:val="002F348E"/>
    <w:rsid w:val="00324895"/>
    <w:rsid w:val="003256EE"/>
    <w:rsid w:val="003260B5"/>
    <w:rsid w:val="00347AD7"/>
    <w:rsid w:val="0036238C"/>
    <w:rsid w:val="00362946"/>
    <w:rsid w:val="003A04A9"/>
    <w:rsid w:val="003A2BFA"/>
    <w:rsid w:val="003B58FE"/>
    <w:rsid w:val="003B63D2"/>
    <w:rsid w:val="003C7740"/>
    <w:rsid w:val="003C7963"/>
    <w:rsid w:val="003D0BFA"/>
    <w:rsid w:val="00406005"/>
    <w:rsid w:val="0040635B"/>
    <w:rsid w:val="00427DF9"/>
    <w:rsid w:val="0043190A"/>
    <w:rsid w:val="00432A74"/>
    <w:rsid w:val="0045472B"/>
    <w:rsid w:val="00461991"/>
    <w:rsid w:val="0046507D"/>
    <w:rsid w:val="00470A7D"/>
    <w:rsid w:val="004A0D6E"/>
    <w:rsid w:val="004A1758"/>
    <w:rsid w:val="004B2D3D"/>
    <w:rsid w:val="004D0B98"/>
    <w:rsid w:val="004E5BF1"/>
    <w:rsid w:val="004F67D0"/>
    <w:rsid w:val="005069AD"/>
    <w:rsid w:val="00516852"/>
    <w:rsid w:val="00535281"/>
    <w:rsid w:val="00551E68"/>
    <w:rsid w:val="00564AAC"/>
    <w:rsid w:val="00573552"/>
    <w:rsid w:val="005B13D5"/>
    <w:rsid w:val="005B2C16"/>
    <w:rsid w:val="005B71C5"/>
    <w:rsid w:val="005C0A22"/>
    <w:rsid w:val="005C23DE"/>
    <w:rsid w:val="005E16EC"/>
    <w:rsid w:val="005F03E1"/>
    <w:rsid w:val="005F0FBA"/>
    <w:rsid w:val="005F2552"/>
    <w:rsid w:val="005F3690"/>
    <w:rsid w:val="005F5C1F"/>
    <w:rsid w:val="006121DE"/>
    <w:rsid w:val="00613BF0"/>
    <w:rsid w:val="006220CE"/>
    <w:rsid w:val="006351B9"/>
    <w:rsid w:val="0063788D"/>
    <w:rsid w:val="00637FB1"/>
    <w:rsid w:val="00653F09"/>
    <w:rsid w:val="00664CE5"/>
    <w:rsid w:val="006669C5"/>
    <w:rsid w:val="006A359F"/>
    <w:rsid w:val="006A7FA5"/>
    <w:rsid w:val="006B5DAC"/>
    <w:rsid w:val="006B7E5C"/>
    <w:rsid w:val="006E7E0B"/>
    <w:rsid w:val="00704E0D"/>
    <w:rsid w:val="007333DF"/>
    <w:rsid w:val="007337C2"/>
    <w:rsid w:val="0073488B"/>
    <w:rsid w:val="00740F87"/>
    <w:rsid w:val="00746AD6"/>
    <w:rsid w:val="0075179A"/>
    <w:rsid w:val="00756CF2"/>
    <w:rsid w:val="00760154"/>
    <w:rsid w:val="00764CE6"/>
    <w:rsid w:val="00782648"/>
    <w:rsid w:val="00784B4E"/>
    <w:rsid w:val="007B3A54"/>
    <w:rsid w:val="007B62E7"/>
    <w:rsid w:val="007C79F8"/>
    <w:rsid w:val="007D7EC1"/>
    <w:rsid w:val="007E77B1"/>
    <w:rsid w:val="007F034D"/>
    <w:rsid w:val="007F5936"/>
    <w:rsid w:val="007F7D00"/>
    <w:rsid w:val="008058F2"/>
    <w:rsid w:val="00812E58"/>
    <w:rsid w:val="00837D28"/>
    <w:rsid w:val="00840517"/>
    <w:rsid w:val="00862F3D"/>
    <w:rsid w:val="0088066B"/>
    <w:rsid w:val="00891BD5"/>
    <w:rsid w:val="008A1301"/>
    <w:rsid w:val="008A3B69"/>
    <w:rsid w:val="008B3BDD"/>
    <w:rsid w:val="008B7F10"/>
    <w:rsid w:val="008C0AA9"/>
    <w:rsid w:val="008D3A69"/>
    <w:rsid w:val="008E37F7"/>
    <w:rsid w:val="008E666C"/>
    <w:rsid w:val="008F3467"/>
    <w:rsid w:val="008F4486"/>
    <w:rsid w:val="00902BE3"/>
    <w:rsid w:val="00902BF0"/>
    <w:rsid w:val="0090729A"/>
    <w:rsid w:val="009126E3"/>
    <w:rsid w:val="0091293A"/>
    <w:rsid w:val="009146D0"/>
    <w:rsid w:val="009159DD"/>
    <w:rsid w:val="00925F87"/>
    <w:rsid w:val="0093423E"/>
    <w:rsid w:val="009375AF"/>
    <w:rsid w:val="00944A17"/>
    <w:rsid w:val="009477AF"/>
    <w:rsid w:val="00953C77"/>
    <w:rsid w:val="00955DAB"/>
    <w:rsid w:val="00972393"/>
    <w:rsid w:val="00990EC4"/>
    <w:rsid w:val="009B58B5"/>
    <w:rsid w:val="009F142C"/>
    <w:rsid w:val="00A12271"/>
    <w:rsid w:val="00A2129D"/>
    <w:rsid w:val="00A229EF"/>
    <w:rsid w:val="00A236DE"/>
    <w:rsid w:val="00A42B23"/>
    <w:rsid w:val="00A81EB9"/>
    <w:rsid w:val="00A90A98"/>
    <w:rsid w:val="00AB57B8"/>
    <w:rsid w:val="00AB663C"/>
    <w:rsid w:val="00AC19E2"/>
    <w:rsid w:val="00AC3067"/>
    <w:rsid w:val="00AC3219"/>
    <w:rsid w:val="00AD0F38"/>
    <w:rsid w:val="00AE7D16"/>
    <w:rsid w:val="00AF32CF"/>
    <w:rsid w:val="00B1704E"/>
    <w:rsid w:val="00B84087"/>
    <w:rsid w:val="00B87F1F"/>
    <w:rsid w:val="00B90F49"/>
    <w:rsid w:val="00BA2010"/>
    <w:rsid w:val="00BA2B52"/>
    <w:rsid w:val="00BA6FB5"/>
    <w:rsid w:val="00BD5F6C"/>
    <w:rsid w:val="00BE209B"/>
    <w:rsid w:val="00BE4DD3"/>
    <w:rsid w:val="00BF44D4"/>
    <w:rsid w:val="00BF4F31"/>
    <w:rsid w:val="00C272B2"/>
    <w:rsid w:val="00C40BC9"/>
    <w:rsid w:val="00C475CF"/>
    <w:rsid w:val="00C50A2F"/>
    <w:rsid w:val="00C51589"/>
    <w:rsid w:val="00C5302F"/>
    <w:rsid w:val="00C55E11"/>
    <w:rsid w:val="00C62476"/>
    <w:rsid w:val="00C63A66"/>
    <w:rsid w:val="00C805BC"/>
    <w:rsid w:val="00C87CC7"/>
    <w:rsid w:val="00C90F81"/>
    <w:rsid w:val="00C965A9"/>
    <w:rsid w:val="00C97407"/>
    <w:rsid w:val="00CB724B"/>
    <w:rsid w:val="00CC24A0"/>
    <w:rsid w:val="00CD0484"/>
    <w:rsid w:val="00CD4340"/>
    <w:rsid w:val="00D0182A"/>
    <w:rsid w:val="00D026CD"/>
    <w:rsid w:val="00D07C82"/>
    <w:rsid w:val="00D25C64"/>
    <w:rsid w:val="00D354C6"/>
    <w:rsid w:val="00D44BB2"/>
    <w:rsid w:val="00D4764B"/>
    <w:rsid w:val="00D63704"/>
    <w:rsid w:val="00D7099E"/>
    <w:rsid w:val="00D728D8"/>
    <w:rsid w:val="00D74F1A"/>
    <w:rsid w:val="00D76F0D"/>
    <w:rsid w:val="00D80A7B"/>
    <w:rsid w:val="00D87AB3"/>
    <w:rsid w:val="00D90A39"/>
    <w:rsid w:val="00D92974"/>
    <w:rsid w:val="00DA1C31"/>
    <w:rsid w:val="00DB3D10"/>
    <w:rsid w:val="00DC3DAD"/>
    <w:rsid w:val="00DD1155"/>
    <w:rsid w:val="00DD65B9"/>
    <w:rsid w:val="00DE431C"/>
    <w:rsid w:val="00DE45A8"/>
    <w:rsid w:val="00DF061D"/>
    <w:rsid w:val="00DF0771"/>
    <w:rsid w:val="00DF1906"/>
    <w:rsid w:val="00DF585E"/>
    <w:rsid w:val="00E1236A"/>
    <w:rsid w:val="00E20EB0"/>
    <w:rsid w:val="00E3434A"/>
    <w:rsid w:val="00E359F7"/>
    <w:rsid w:val="00E362C5"/>
    <w:rsid w:val="00E52A60"/>
    <w:rsid w:val="00E63620"/>
    <w:rsid w:val="00EA06F9"/>
    <w:rsid w:val="00EB0E67"/>
    <w:rsid w:val="00EB4F0F"/>
    <w:rsid w:val="00F051FE"/>
    <w:rsid w:val="00F07C8E"/>
    <w:rsid w:val="00F10A8F"/>
    <w:rsid w:val="00F22866"/>
    <w:rsid w:val="00F36DC5"/>
    <w:rsid w:val="00F55C9E"/>
    <w:rsid w:val="00F924F2"/>
    <w:rsid w:val="00F96AAA"/>
    <w:rsid w:val="00FA2330"/>
    <w:rsid w:val="00FA2A46"/>
    <w:rsid w:val="00FA3737"/>
    <w:rsid w:val="00FA50F4"/>
    <w:rsid w:val="00FA8D45"/>
    <w:rsid w:val="00FB0780"/>
    <w:rsid w:val="00FB4863"/>
    <w:rsid w:val="00FC3DC9"/>
    <w:rsid w:val="00FD1C72"/>
    <w:rsid w:val="00FE0627"/>
    <w:rsid w:val="04276915"/>
    <w:rsid w:val="0A51D0F6"/>
    <w:rsid w:val="0FD3BB10"/>
    <w:rsid w:val="14265713"/>
    <w:rsid w:val="1D109A27"/>
    <w:rsid w:val="20059A9D"/>
    <w:rsid w:val="20268B33"/>
    <w:rsid w:val="26FAF481"/>
    <w:rsid w:val="2F4A196D"/>
    <w:rsid w:val="2FCF53A2"/>
    <w:rsid w:val="401F3D16"/>
    <w:rsid w:val="46FDDDE2"/>
    <w:rsid w:val="477CEDBD"/>
    <w:rsid w:val="486CC85D"/>
    <w:rsid w:val="4AAA873B"/>
    <w:rsid w:val="4E223086"/>
    <w:rsid w:val="4FB72356"/>
    <w:rsid w:val="5125586D"/>
    <w:rsid w:val="53E298B0"/>
    <w:rsid w:val="55183F35"/>
    <w:rsid w:val="57D692C9"/>
    <w:rsid w:val="593D6663"/>
    <w:rsid w:val="60A531F2"/>
    <w:rsid w:val="62F57BC1"/>
    <w:rsid w:val="64CCBCD9"/>
    <w:rsid w:val="6644FBA9"/>
    <w:rsid w:val="6CF026A1"/>
    <w:rsid w:val="6EEDF876"/>
    <w:rsid w:val="7044D8A0"/>
    <w:rsid w:val="7F87DE0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D785D"/>
  <w15:chartTrackingRefBased/>
  <w15:docId w15:val="{37C12D7C-4248-40B3-854D-58732C381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C72"/>
    <w:pPr>
      <w:spacing w:after="0"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FD1C72"/>
    <w:pPr>
      <w:keepNext/>
      <w:keepLines/>
      <w:ind w:firstLine="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C805BC"/>
    <w:pPr>
      <w:keepNext/>
      <w:keepLines/>
      <w:ind w:firstLine="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1C72"/>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C805BC"/>
    <w:rPr>
      <w:rFonts w:ascii="Times New Roman" w:eastAsiaTheme="majorEastAsia" w:hAnsi="Times New Roman" w:cstheme="majorBidi"/>
      <w:b/>
      <w:sz w:val="24"/>
      <w:szCs w:val="26"/>
    </w:rPr>
  </w:style>
  <w:style w:type="character" w:styleId="Hyperlink">
    <w:name w:val="Hyperlink"/>
    <w:basedOn w:val="DefaultParagraphFont"/>
    <w:uiPriority w:val="99"/>
    <w:unhideWhenUsed/>
    <w:rsid w:val="00C272B2"/>
    <w:rPr>
      <w:color w:val="0563C1" w:themeColor="hyperlink"/>
      <w:u w:val="single"/>
    </w:rPr>
  </w:style>
  <w:style w:type="paragraph" w:styleId="Header">
    <w:name w:val="header"/>
    <w:basedOn w:val="Normal"/>
    <w:link w:val="HeaderChar"/>
    <w:uiPriority w:val="99"/>
    <w:unhideWhenUsed/>
    <w:rsid w:val="008E666C"/>
    <w:pPr>
      <w:tabs>
        <w:tab w:val="center" w:pos="4513"/>
        <w:tab w:val="right" w:pos="9026"/>
      </w:tabs>
      <w:spacing w:line="240" w:lineRule="auto"/>
    </w:pPr>
  </w:style>
  <w:style w:type="character" w:customStyle="1" w:styleId="HeaderChar">
    <w:name w:val="Header Char"/>
    <w:basedOn w:val="DefaultParagraphFont"/>
    <w:link w:val="Header"/>
    <w:uiPriority w:val="99"/>
    <w:rsid w:val="008E666C"/>
    <w:rPr>
      <w:rFonts w:ascii="Times New Roman" w:hAnsi="Times New Roman"/>
      <w:sz w:val="24"/>
    </w:rPr>
  </w:style>
  <w:style w:type="paragraph" w:styleId="Footer">
    <w:name w:val="footer"/>
    <w:basedOn w:val="Normal"/>
    <w:link w:val="FooterChar"/>
    <w:uiPriority w:val="99"/>
    <w:unhideWhenUsed/>
    <w:rsid w:val="008E666C"/>
    <w:pPr>
      <w:tabs>
        <w:tab w:val="center" w:pos="4513"/>
        <w:tab w:val="right" w:pos="9026"/>
      </w:tabs>
      <w:spacing w:line="240" w:lineRule="auto"/>
    </w:pPr>
  </w:style>
  <w:style w:type="character" w:customStyle="1" w:styleId="FooterChar">
    <w:name w:val="Footer Char"/>
    <w:basedOn w:val="DefaultParagraphFont"/>
    <w:link w:val="Footer"/>
    <w:uiPriority w:val="99"/>
    <w:rsid w:val="008E666C"/>
    <w:rPr>
      <w:rFonts w:ascii="Times New Roman" w:hAnsi="Times New Roman"/>
      <w:sz w:val="24"/>
    </w:rPr>
  </w:style>
  <w:style w:type="character" w:styleId="CommentReference">
    <w:name w:val="annotation reference"/>
    <w:basedOn w:val="DefaultParagraphFont"/>
    <w:uiPriority w:val="99"/>
    <w:semiHidden/>
    <w:unhideWhenUsed/>
    <w:rsid w:val="00432A74"/>
    <w:rPr>
      <w:sz w:val="16"/>
      <w:szCs w:val="16"/>
    </w:rPr>
  </w:style>
  <w:style w:type="paragraph" w:styleId="CommentText">
    <w:name w:val="annotation text"/>
    <w:basedOn w:val="Normal"/>
    <w:link w:val="CommentTextChar"/>
    <w:uiPriority w:val="99"/>
    <w:unhideWhenUsed/>
    <w:rsid w:val="00432A74"/>
    <w:pPr>
      <w:spacing w:line="240" w:lineRule="auto"/>
    </w:pPr>
    <w:rPr>
      <w:sz w:val="20"/>
      <w:szCs w:val="20"/>
    </w:rPr>
  </w:style>
  <w:style w:type="character" w:customStyle="1" w:styleId="CommentTextChar">
    <w:name w:val="Comment Text Char"/>
    <w:basedOn w:val="DefaultParagraphFont"/>
    <w:link w:val="CommentText"/>
    <w:uiPriority w:val="99"/>
    <w:rsid w:val="00432A7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32A74"/>
    <w:rPr>
      <w:b/>
      <w:bCs/>
    </w:rPr>
  </w:style>
  <w:style w:type="character" w:customStyle="1" w:styleId="CommentSubjectChar">
    <w:name w:val="Comment Subject Char"/>
    <w:basedOn w:val="CommentTextChar"/>
    <w:link w:val="CommentSubject"/>
    <w:uiPriority w:val="99"/>
    <w:semiHidden/>
    <w:rsid w:val="00432A74"/>
    <w:rPr>
      <w:rFonts w:ascii="Times New Roman" w:hAnsi="Times New Roman"/>
      <w:b/>
      <w:bCs/>
      <w:sz w:val="20"/>
      <w:szCs w:val="20"/>
    </w:rPr>
  </w:style>
  <w:style w:type="paragraph" w:customStyle="1" w:styleId="paragraph">
    <w:name w:val="paragraph"/>
    <w:basedOn w:val="Normal"/>
    <w:rsid w:val="008D3A69"/>
    <w:pPr>
      <w:spacing w:before="100" w:beforeAutospacing="1" w:after="100" w:afterAutospacing="1" w:line="240" w:lineRule="auto"/>
      <w:ind w:firstLine="0"/>
    </w:pPr>
    <w:rPr>
      <w:rFonts w:eastAsia="Times New Roman" w:cs="Times New Roman"/>
      <w:szCs w:val="24"/>
      <w:lang w:eastAsia="zh-CN"/>
    </w:rPr>
  </w:style>
  <w:style w:type="character" w:customStyle="1" w:styleId="normaltextrun">
    <w:name w:val="normaltextrun"/>
    <w:basedOn w:val="DefaultParagraphFont"/>
    <w:rsid w:val="008D3A69"/>
  </w:style>
  <w:style w:type="character" w:customStyle="1" w:styleId="eop">
    <w:name w:val="eop"/>
    <w:basedOn w:val="DefaultParagraphFont"/>
    <w:rsid w:val="008D3A69"/>
  </w:style>
  <w:style w:type="table" w:styleId="TableGrid">
    <w:name w:val="Table Grid"/>
    <w:basedOn w:val="TableNormal"/>
    <w:uiPriority w:val="59"/>
    <w:rsid w:val="00837D2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on">
    <w:name w:val="Revision"/>
    <w:hidden/>
    <w:uiPriority w:val="99"/>
    <w:semiHidden/>
    <w:rsid w:val="00D92974"/>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0685">
      <w:marLeft w:val="0"/>
      <w:marRight w:val="0"/>
      <w:marTop w:val="0"/>
      <w:marBottom w:val="0"/>
      <w:divBdr>
        <w:top w:val="none" w:sz="0" w:space="0" w:color="auto"/>
        <w:left w:val="none" w:sz="0" w:space="0" w:color="auto"/>
        <w:bottom w:val="none" w:sz="0" w:space="0" w:color="auto"/>
        <w:right w:val="none" w:sz="0" w:space="0" w:color="auto"/>
      </w:divBdr>
      <w:divsChild>
        <w:div w:id="482353054">
          <w:marLeft w:val="0"/>
          <w:marRight w:val="0"/>
          <w:marTop w:val="0"/>
          <w:marBottom w:val="0"/>
          <w:divBdr>
            <w:top w:val="none" w:sz="0" w:space="0" w:color="auto"/>
            <w:left w:val="none" w:sz="0" w:space="0" w:color="auto"/>
            <w:bottom w:val="none" w:sz="0" w:space="0" w:color="auto"/>
            <w:right w:val="none" w:sz="0" w:space="0" w:color="auto"/>
          </w:divBdr>
        </w:div>
      </w:divsChild>
    </w:div>
    <w:div w:id="4719629">
      <w:marLeft w:val="0"/>
      <w:marRight w:val="0"/>
      <w:marTop w:val="0"/>
      <w:marBottom w:val="0"/>
      <w:divBdr>
        <w:top w:val="none" w:sz="0" w:space="0" w:color="auto"/>
        <w:left w:val="none" w:sz="0" w:space="0" w:color="auto"/>
        <w:bottom w:val="none" w:sz="0" w:space="0" w:color="auto"/>
        <w:right w:val="none" w:sz="0" w:space="0" w:color="auto"/>
      </w:divBdr>
      <w:divsChild>
        <w:div w:id="865290438">
          <w:marLeft w:val="0"/>
          <w:marRight w:val="0"/>
          <w:marTop w:val="0"/>
          <w:marBottom w:val="0"/>
          <w:divBdr>
            <w:top w:val="none" w:sz="0" w:space="0" w:color="auto"/>
            <w:left w:val="none" w:sz="0" w:space="0" w:color="auto"/>
            <w:bottom w:val="none" w:sz="0" w:space="0" w:color="auto"/>
            <w:right w:val="none" w:sz="0" w:space="0" w:color="auto"/>
          </w:divBdr>
        </w:div>
      </w:divsChild>
    </w:div>
    <w:div w:id="6710509">
      <w:marLeft w:val="0"/>
      <w:marRight w:val="0"/>
      <w:marTop w:val="0"/>
      <w:marBottom w:val="0"/>
      <w:divBdr>
        <w:top w:val="none" w:sz="0" w:space="0" w:color="auto"/>
        <w:left w:val="none" w:sz="0" w:space="0" w:color="auto"/>
        <w:bottom w:val="none" w:sz="0" w:space="0" w:color="auto"/>
        <w:right w:val="none" w:sz="0" w:space="0" w:color="auto"/>
      </w:divBdr>
      <w:divsChild>
        <w:div w:id="1015961880">
          <w:marLeft w:val="0"/>
          <w:marRight w:val="0"/>
          <w:marTop w:val="0"/>
          <w:marBottom w:val="0"/>
          <w:divBdr>
            <w:top w:val="none" w:sz="0" w:space="0" w:color="auto"/>
            <w:left w:val="none" w:sz="0" w:space="0" w:color="auto"/>
            <w:bottom w:val="none" w:sz="0" w:space="0" w:color="auto"/>
            <w:right w:val="none" w:sz="0" w:space="0" w:color="auto"/>
          </w:divBdr>
        </w:div>
      </w:divsChild>
    </w:div>
    <w:div w:id="37047769">
      <w:marLeft w:val="0"/>
      <w:marRight w:val="0"/>
      <w:marTop w:val="0"/>
      <w:marBottom w:val="0"/>
      <w:divBdr>
        <w:top w:val="none" w:sz="0" w:space="0" w:color="auto"/>
        <w:left w:val="none" w:sz="0" w:space="0" w:color="auto"/>
        <w:bottom w:val="none" w:sz="0" w:space="0" w:color="auto"/>
        <w:right w:val="none" w:sz="0" w:space="0" w:color="auto"/>
      </w:divBdr>
    </w:div>
    <w:div w:id="50269434">
      <w:marLeft w:val="0"/>
      <w:marRight w:val="0"/>
      <w:marTop w:val="0"/>
      <w:marBottom w:val="0"/>
      <w:divBdr>
        <w:top w:val="none" w:sz="0" w:space="0" w:color="auto"/>
        <w:left w:val="none" w:sz="0" w:space="0" w:color="auto"/>
        <w:bottom w:val="none" w:sz="0" w:space="0" w:color="auto"/>
        <w:right w:val="none" w:sz="0" w:space="0" w:color="auto"/>
      </w:divBdr>
      <w:divsChild>
        <w:div w:id="467359750">
          <w:marLeft w:val="0"/>
          <w:marRight w:val="0"/>
          <w:marTop w:val="0"/>
          <w:marBottom w:val="0"/>
          <w:divBdr>
            <w:top w:val="none" w:sz="0" w:space="0" w:color="auto"/>
            <w:left w:val="none" w:sz="0" w:space="0" w:color="auto"/>
            <w:bottom w:val="none" w:sz="0" w:space="0" w:color="auto"/>
            <w:right w:val="none" w:sz="0" w:space="0" w:color="auto"/>
          </w:divBdr>
        </w:div>
      </w:divsChild>
    </w:div>
    <w:div w:id="58484688">
      <w:marLeft w:val="0"/>
      <w:marRight w:val="0"/>
      <w:marTop w:val="0"/>
      <w:marBottom w:val="0"/>
      <w:divBdr>
        <w:top w:val="none" w:sz="0" w:space="0" w:color="auto"/>
        <w:left w:val="none" w:sz="0" w:space="0" w:color="auto"/>
        <w:bottom w:val="none" w:sz="0" w:space="0" w:color="auto"/>
        <w:right w:val="none" w:sz="0" w:space="0" w:color="auto"/>
      </w:divBdr>
      <w:divsChild>
        <w:div w:id="1318268624">
          <w:marLeft w:val="0"/>
          <w:marRight w:val="0"/>
          <w:marTop w:val="0"/>
          <w:marBottom w:val="0"/>
          <w:divBdr>
            <w:top w:val="none" w:sz="0" w:space="0" w:color="auto"/>
            <w:left w:val="none" w:sz="0" w:space="0" w:color="auto"/>
            <w:bottom w:val="none" w:sz="0" w:space="0" w:color="auto"/>
            <w:right w:val="none" w:sz="0" w:space="0" w:color="auto"/>
          </w:divBdr>
        </w:div>
      </w:divsChild>
    </w:div>
    <w:div w:id="77748678">
      <w:marLeft w:val="0"/>
      <w:marRight w:val="0"/>
      <w:marTop w:val="0"/>
      <w:marBottom w:val="0"/>
      <w:divBdr>
        <w:top w:val="none" w:sz="0" w:space="0" w:color="auto"/>
        <w:left w:val="none" w:sz="0" w:space="0" w:color="auto"/>
        <w:bottom w:val="none" w:sz="0" w:space="0" w:color="auto"/>
        <w:right w:val="none" w:sz="0" w:space="0" w:color="auto"/>
      </w:divBdr>
      <w:divsChild>
        <w:div w:id="700471059">
          <w:marLeft w:val="0"/>
          <w:marRight w:val="0"/>
          <w:marTop w:val="0"/>
          <w:marBottom w:val="0"/>
          <w:divBdr>
            <w:top w:val="none" w:sz="0" w:space="0" w:color="auto"/>
            <w:left w:val="none" w:sz="0" w:space="0" w:color="auto"/>
            <w:bottom w:val="none" w:sz="0" w:space="0" w:color="auto"/>
            <w:right w:val="none" w:sz="0" w:space="0" w:color="auto"/>
          </w:divBdr>
        </w:div>
      </w:divsChild>
    </w:div>
    <w:div w:id="78719657">
      <w:marLeft w:val="0"/>
      <w:marRight w:val="0"/>
      <w:marTop w:val="0"/>
      <w:marBottom w:val="0"/>
      <w:divBdr>
        <w:top w:val="none" w:sz="0" w:space="0" w:color="auto"/>
        <w:left w:val="none" w:sz="0" w:space="0" w:color="auto"/>
        <w:bottom w:val="none" w:sz="0" w:space="0" w:color="auto"/>
        <w:right w:val="none" w:sz="0" w:space="0" w:color="auto"/>
      </w:divBdr>
      <w:divsChild>
        <w:div w:id="25064933">
          <w:marLeft w:val="0"/>
          <w:marRight w:val="0"/>
          <w:marTop w:val="0"/>
          <w:marBottom w:val="0"/>
          <w:divBdr>
            <w:top w:val="none" w:sz="0" w:space="0" w:color="auto"/>
            <w:left w:val="none" w:sz="0" w:space="0" w:color="auto"/>
            <w:bottom w:val="none" w:sz="0" w:space="0" w:color="auto"/>
            <w:right w:val="none" w:sz="0" w:space="0" w:color="auto"/>
          </w:divBdr>
        </w:div>
      </w:divsChild>
    </w:div>
    <w:div w:id="86117944">
      <w:marLeft w:val="0"/>
      <w:marRight w:val="0"/>
      <w:marTop w:val="0"/>
      <w:marBottom w:val="0"/>
      <w:divBdr>
        <w:top w:val="none" w:sz="0" w:space="0" w:color="auto"/>
        <w:left w:val="none" w:sz="0" w:space="0" w:color="auto"/>
        <w:bottom w:val="none" w:sz="0" w:space="0" w:color="auto"/>
        <w:right w:val="none" w:sz="0" w:space="0" w:color="auto"/>
      </w:divBdr>
      <w:divsChild>
        <w:div w:id="113184789">
          <w:marLeft w:val="0"/>
          <w:marRight w:val="0"/>
          <w:marTop w:val="0"/>
          <w:marBottom w:val="0"/>
          <w:divBdr>
            <w:top w:val="none" w:sz="0" w:space="0" w:color="auto"/>
            <w:left w:val="none" w:sz="0" w:space="0" w:color="auto"/>
            <w:bottom w:val="none" w:sz="0" w:space="0" w:color="auto"/>
            <w:right w:val="none" w:sz="0" w:space="0" w:color="auto"/>
          </w:divBdr>
        </w:div>
      </w:divsChild>
    </w:div>
    <w:div w:id="114756257">
      <w:marLeft w:val="0"/>
      <w:marRight w:val="0"/>
      <w:marTop w:val="0"/>
      <w:marBottom w:val="0"/>
      <w:divBdr>
        <w:top w:val="none" w:sz="0" w:space="0" w:color="auto"/>
        <w:left w:val="none" w:sz="0" w:space="0" w:color="auto"/>
        <w:bottom w:val="none" w:sz="0" w:space="0" w:color="auto"/>
        <w:right w:val="none" w:sz="0" w:space="0" w:color="auto"/>
      </w:divBdr>
      <w:divsChild>
        <w:div w:id="87505914">
          <w:marLeft w:val="0"/>
          <w:marRight w:val="0"/>
          <w:marTop w:val="0"/>
          <w:marBottom w:val="0"/>
          <w:divBdr>
            <w:top w:val="none" w:sz="0" w:space="0" w:color="auto"/>
            <w:left w:val="none" w:sz="0" w:space="0" w:color="auto"/>
            <w:bottom w:val="none" w:sz="0" w:space="0" w:color="auto"/>
            <w:right w:val="none" w:sz="0" w:space="0" w:color="auto"/>
          </w:divBdr>
        </w:div>
      </w:divsChild>
    </w:div>
    <w:div w:id="115103196">
      <w:marLeft w:val="0"/>
      <w:marRight w:val="0"/>
      <w:marTop w:val="0"/>
      <w:marBottom w:val="0"/>
      <w:divBdr>
        <w:top w:val="none" w:sz="0" w:space="0" w:color="auto"/>
        <w:left w:val="none" w:sz="0" w:space="0" w:color="auto"/>
        <w:bottom w:val="none" w:sz="0" w:space="0" w:color="auto"/>
        <w:right w:val="none" w:sz="0" w:space="0" w:color="auto"/>
      </w:divBdr>
      <w:divsChild>
        <w:div w:id="614216808">
          <w:marLeft w:val="0"/>
          <w:marRight w:val="0"/>
          <w:marTop w:val="0"/>
          <w:marBottom w:val="0"/>
          <w:divBdr>
            <w:top w:val="none" w:sz="0" w:space="0" w:color="auto"/>
            <w:left w:val="none" w:sz="0" w:space="0" w:color="auto"/>
            <w:bottom w:val="none" w:sz="0" w:space="0" w:color="auto"/>
            <w:right w:val="none" w:sz="0" w:space="0" w:color="auto"/>
          </w:divBdr>
        </w:div>
      </w:divsChild>
    </w:div>
    <w:div w:id="132333088">
      <w:marLeft w:val="0"/>
      <w:marRight w:val="0"/>
      <w:marTop w:val="0"/>
      <w:marBottom w:val="0"/>
      <w:divBdr>
        <w:top w:val="none" w:sz="0" w:space="0" w:color="auto"/>
        <w:left w:val="none" w:sz="0" w:space="0" w:color="auto"/>
        <w:bottom w:val="none" w:sz="0" w:space="0" w:color="auto"/>
        <w:right w:val="none" w:sz="0" w:space="0" w:color="auto"/>
      </w:divBdr>
      <w:divsChild>
        <w:div w:id="793593691">
          <w:marLeft w:val="0"/>
          <w:marRight w:val="0"/>
          <w:marTop w:val="0"/>
          <w:marBottom w:val="0"/>
          <w:divBdr>
            <w:top w:val="none" w:sz="0" w:space="0" w:color="auto"/>
            <w:left w:val="none" w:sz="0" w:space="0" w:color="auto"/>
            <w:bottom w:val="none" w:sz="0" w:space="0" w:color="auto"/>
            <w:right w:val="none" w:sz="0" w:space="0" w:color="auto"/>
          </w:divBdr>
        </w:div>
      </w:divsChild>
    </w:div>
    <w:div w:id="156575001">
      <w:marLeft w:val="0"/>
      <w:marRight w:val="0"/>
      <w:marTop w:val="0"/>
      <w:marBottom w:val="0"/>
      <w:divBdr>
        <w:top w:val="none" w:sz="0" w:space="0" w:color="auto"/>
        <w:left w:val="none" w:sz="0" w:space="0" w:color="auto"/>
        <w:bottom w:val="none" w:sz="0" w:space="0" w:color="auto"/>
        <w:right w:val="none" w:sz="0" w:space="0" w:color="auto"/>
      </w:divBdr>
      <w:divsChild>
        <w:div w:id="992411822">
          <w:marLeft w:val="0"/>
          <w:marRight w:val="0"/>
          <w:marTop w:val="0"/>
          <w:marBottom w:val="0"/>
          <w:divBdr>
            <w:top w:val="none" w:sz="0" w:space="0" w:color="auto"/>
            <w:left w:val="none" w:sz="0" w:space="0" w:color="auto"/>
            <w:bottom w:val="none" w:sz="0" w:space="0" w:color="auto"/>
            <w:right w:val="none" w:sz="0" w:space="0" w:color="auto"/>
          </w:divBdr>
        </w:div>
      </w:divsChild>
    </w:div>
    <w:div w:id="186145878">
      <w:marLeft w:val="0"/>
      <w:marRight w:val="0"/>
      <w:marTop w:val="0"/>
      <w:marBottom w:val="0"/>
      <w:divBdr>
        <w:top w:val="none" w:sz="0" w:space="0" w:color="auto"/>
        <w:left w:val="none" w:sz="0" w:space="0" w:color="auto"/>
        <w:bottom w:val="none" w:sz="0" w:space="0" w:color="auto"/>
        <w:right w:val="none" w:sz="0" w:space="0" w:color="auto"/>
      </w:divBdr>
      <w:divsChild>
        <w:div w:id="251277636">
          <w:marLeft w:val="0"/>
          <w:marRight w:val="0"/>
          <w:marTop w:val="0"/>
          <w:marBottom w:val="0"/>
          <w:divBdr>
            <w:top w:val="none" w:sz="0" w:space="0" w:color="auto"/>
            <w:left w:val="none" w:sz="0" w:space="0" w:color="auto"/>
            <w:bottom w:val="none" w:sz="0" w:space="0" w:color="auto"/>
            <w:right w:val="none" w:sz="0" w:space="0" w:color="auto"/>
          </w:divBdr>
        </w:div>
      </w:divsChild>
    </w:div>
    <w:div w:id="198661923">
      <w:marLeft w:val="0"/>
      <w:marRight w:val="0"/>
      <w:marTop w:val="0"/>
      <w:marBottom w:val="0"/>
      <w:divBdr>
        <w:top w:val="none" w:sz="0" w:space="0" w:color="auto"/>
        <w:left w:val="none" w:sz="0" w:space="0" w:color="auto"/>
        <w:bottom w:val="none" w:sz="0" w:space="0" w:color="auto"/>
        <w:right w:val="none" w:sz="0" w:space="0" w:color="auto"/>
      </w:divBdr>
      <w:divsChild>
        <w:div w:id="1930963644">
          <w:marLeft w:val="0"/>
          <w:marRight w:val="0"/>
          <w:marTop w:val="0"/>
          <w:marBottom w:val="0"/>
          <w:divBdr>
            <w:top w:val="none" w:sz="0" w:space="0" w:color="auto"/>
            <w:left w:val="none" w:sz="0" w:space="0" w:color="auto"/>
            <w:bottom w:val="none" w:sz="0" w:space="0" w:color="auto"/>
            <w:right w:val="none" w:sz="0" w:space="0" w:color="auto"/>
          </w:divBdr>
        </w:div>
      </w:divsChild>
    </w:div>
    <w:div w:id="199901253">
      <w:marLeft w:val="0"/>
      <w:marRight w:val="0"/>
      <w:marTop w:val="0"/>
      <w:marBottom w:val="0"/>
      <w:divBdr>
        <w:top w:val="none" w:sz="0" w:space="0" w:color="auto"/>
        <w:left w:val="none" w:sz="0" w:space="0" w:color="auto"/>
        <w:bottom w:val="none" w:sz="0" w:space="0" w:color="auto"/>
        <w:right w:val="none" w:sz="0" w:space="0" w:color="auto"/>
      </w:divBdr>
    </w:div>
    <w:div w:id="202250615">
      <w:marLeft w:val="0"/>
      <w:marRight w:val="0"/>
      <w:marTop w:val="0"/>
      <w:marBottom w:val="0"/>
      <w:divBdr>
        <w:top w:val="none" w:sz="0" w:space="0" w:color="auto"/>
        <w:left w:val="none" w:sz="0" w:space="0" w:color="auto"/>
        <w:bottom w:val="none" w:sz="0" w:space="0" w:color="auto"/>
        <w:right w:val="none" w:sz="0" w:space="0" w:color="auto"/>
      </w:divBdr>
      <w:divsChild>
        <w:div w:id="281499030">
          <w:marLeft w:val="0"/>
          <w:marRight w:val="0"/>
          <w:marTop w:val="0"/>
          <w:marBottom w:val="0"/>
          <w:divBdr>
            <w:top w:val="none" w:sz="0" w:space="0" w:color="auto"/>
            <w:left w:val="none" w:sz="0" w:space="0" w:color="auto"/>
            <w:bottom w:val="none" w:sz="0" w:space="0" w:color="auto"/>
            <w:right w:val="none" w:sz="0" w:space="0" w:color="auto"/>
          </w:divBdr>
        </w:div>
      </w:divsChild>
    </w:div>
    <w:div w:id="209000121">
      <w:marLeft w:val="0"/>
      <w:marRight w:val="0"/>
      <w:marTop w:val="0"/>
      <w:marBottom w:val="0"/>
      <w:divBdr>
        <w:top w:val="none" w:sz="0" w:space="0" w:color="auto"/>
        <w:left w:val="none" w:sz="0" w:space="0" w:color="auto"/>
        <w:bottom w:val="none" w:sz="0" w:space="0" w:color="auto"/>
        <w:right w:val="none" w:sz="0" w:space="0" w:color="auto"/>
      </w:divBdr>
      <w:divsChild>
        <w:div w:id="854999258">
          <w:marLeft w:val="0"/>
          <w:marRight w:val="0"/>
          <w:marTop w:val="0"/>
          <w:marBottom w:val="0"/>
          <w:divBdr>
            <w:top w:val="none" w:sz="0" w:space="0" w:color="auto"/>
            <w:left w:val="none" w:sz="0" w:space="0" w:color="auto"/>
            <w:bottom w:val="none" w:sz="0" w:space="0" w:color="auto"/>
            <w:right w:val="none" w:sz="0" w:space="0" w:color="auto"/>
          </w:divBdr>
        </w:div>
      </w:divsChild>
    </w:div>
    <w:div w:id="213660446">
      <w:marLeft w:val="0"/>
      <w:marRight w:val="0"/>
      <w:marTop w:val="0"/>
      <w:marBottom w:val="0"/>
      <w:divBdr>
        <w:top w:val="none" w:sz="0" w:space="0" w:color="auto"/>
        <w:left w:val="none" w:sz="0" w:space="0" w:color="auto"/>
        <w:bottom w:val="none" w:sz="0" w:space="0" w:color="auto"/>
        <w:right w:val="none" w:sz="0" w:space="0" w:color="auto"/>
      </w:divBdr>
      <w:divsChild>
        <w:div w:id="1441140237">
          <w:marLeft w:val="0"/>
          <w:marRight w:val="0"/>
          <w:marTop w:val="0"/>
          <w:marBottom w:val="0"/>
          <w:divBdr>
            <w:top w:val="none" w:sz="0" w:space="0" w:color="auto"/>
            <w:left w:val="none" w:sz="0" w:space="0" w:color="auto"/>
            <w:bottom w:val="none" w:sz="0" w:space="0" w:color="auto"/>
            <w:right w:val="none" w:sz="0" w:space="0" w:color="auto"/>
          </w:divBdr>
        </w:div>
      </w:divsChild>
    </w:div>
    <w:div w:id="218903553">
      <w:marLeft w:val="0"/>
      <w:marRight w:val="0"/>
      <w:marTop w:val="0"/>
      <w:marBottom w:val="0"/>
      <w:divBdr>
        <w:top w:val="none" w:sz="0" w:space="0" w:color="auto"/>
        <w:left w:val="none" w:sz="0" w:space="0" w:color="auto"/>
        <w:bottom w:val="none" w:sz="0" w:space="0" w:color="auto"/>
        <w:right w:val="none" w:sz="0" w:space="0" w:color="auto"/>
      </w:divBdr>
      <w:divsChild>
        <w:div w:id="1818837867">
          <w:marLeft w:val="0"/>
          <w:marRight w:val="0"/>
          <w:marTop w:val="0"/>
          <w:marBottom w:val="0"/>
          <w:divBdr>
            <w:top w:val="none" w:sz="0" w:space="0" w:color="auto"/>
            <w:left w:val="none" w:sz="0" w:space="0" w:color="auto"/>
            <w:bottom w:val="none" w:sz="0" w:space="0" w:color="auto"/>
            <w:right w:val="none" w:sz="0" w:space="0" w:color="auto"/>
          </w:divBdr>
        </w:div>
      </w:divsChild>
    </w:div>
    <w:div w:id="224338779">
      <w:marLeft w:val="0"/>
      <w:marRight w:val="0"/>
      <w:marTop w:val="0"/>
      <w:marBottom w:val="0"/>
      <w:divBdr>
        <w:top w:val="none" w:sz="0" w:space="0" w:color="auto"/>
        <w:left w:val="none" w:sz="0" w:space="0" w:color="auto"/>
        <w:bottom w:val="none" w:sz="0" w:space="0" w:color="auto"/>
        <w:right w:val="none" w:sz="0" w:space="0" w:color="auto"/>
      </w:divBdr>
      <w:divsChild>
        <w:div w:id="1820608120">
          <w:marLeft w:val="0"/>
          <w:marRight w:val="0"/>
          <w:marTop w:val="0"/>
          <w:marBottom w:val="0"/>
          <w:divBdr>
            <w:top w:val="none" w:sz="0" w:space="0" w:color="auto"/>
            <w:left w:val="none" w:sz="0" w:space="0" w:color="auto"/>
            <w:bottom w:val="none" w:sz="0" w:space="0" w:color="auto"/>
            <w:right w:val="none" w:sz="0" w:space="0" w:color="auto"/>
          </w:divBdr>
        </w:div>
      </w:divsChild>
    </w:div>
    <w:div w:id="232931017">
      <w:marLeft w:val="0"/>
      <w:marRight w:val="0"/>
      <w:marTop w:val="0"/>
      <w:marBottom w:val="0"/>
      <w:divBdr>
        <w:top w:val="none" w:sz="0" w:space="0" w:color="auto"/>
        <w:left w:val="none" w:sz="0" w:space="0" w:color="auto"/>
        <w:bottom w:val="none" w:sz="0" w:space="0" w:color="auto"/>
        <w:right w:val="none" w:sz="0" w:space="0" w:color="auto"/>
      </w:divBdr>
      <w:divsChild>
        <w:div w:id="2020110941">
          <w:marLeft w:val="0"/>
          <w:marRight w:val="0"/>
          <w:marTop w:val="0"/>
          <w:marBottom w:val="0"/>
          <w:divBdr>
            <w:top w:val="none" w:sz="0" w:space="0" w:color="auto"/>
            <w:left w:val="none" w:sz="0" w:space="0" w:color="auto"/>
            <w:bottom w:val="none" w:sz="0" w:space="0" w:color="auto"/>
            <w:right w:val="none" w:sz="0" w:space="0" w:color="auto"/>
          </w:divBdr>
        </w:div>
      </w:divsChild>
    </w:div>
    <w:div w:id="234434953">
      <w:bodyDiv w:val="1"/>
      <w:marLeft w:val="0"/>
      <w:marRight w:val="0"/>
      <w:marTop w:val="0"/>
      <w:marBottom w:val="0"/>
      <w:divBdr>
        <w:top w:val="none" w:sz="0" w:space="0" w:color="auto"/>
        <w:left w:val="none" w:sz="0" w:space="0" w:color="auto"/>
        <w:bottom w:val="none" w:sz="0" w:space="0" w:color="auto"/>
        <w:right w:val="none" w:sz="0" w:space="0" w:color="auto"/>
      </w:divBdr>
      <w:divsChild>
        <w:div w:id="573705156">
          <w:marLeft w:val="0"/>
          <w:marRight w:val="0"/>
          <w:marTop w:val="0"/>
          <w:marBottom w:val="0"/>
          <w:divBdr>
            <w:top w:val="none" w:sz="0" w:space="0" w:color="auto"/>
            <w:left w:val="none" w:sz="0" w:space="0" w:color="auto"/>
            <w:bottom w:val="none" w:sz="0" w:space="0" w:color="auto"/>
            <w:right w:val="none" w:sz="0" w:space="0" w:color="auto"/>
          </w:divBdr>
        </w:div>
        <w:div w:id="2008097151">
          <w:marLeft w:val="0"/>
          <w:marRight w:val="0"/>
          <w:marTop w:val="0"/>
          <w:marBottom w:val="0"/>
          <w:divBdr>
            <w:top w:val="none" w:sz="0" w:space="0" w:color="auto"/>
            <w:left w:val="none" w:sz="0" w:space="0" w:color="auto"/>
            <w:bottom w:val="none" w:sz="0" w:space="0" w:color="auto"/>
            <w:right w:val="none" w:sz="0" w:space="0" w:color="auto"/>
          </w:divBdr>
        </w:div>
      </w:divsChild>
    </w:div>
    <w:div w:id="237131923">
      <w:marLeft w:val="0"/>
      <w:marRight w:val="0"/>
      <w:marTop w:val="0"/>
      <w:marBottom w:val="0"/>
      <w:divBdr>
        <w:top w:val="none" w:sz="0" w:space="0" w:color="auto"/>
        <w:left w:val="none" w:sz="0" w:space="0" w:color="auto"/>
        <w:bottom w:val="none" w:sz="0" w:space="0" w:color="auto"/>
        <w:right w:val="none" w:sz="0" w:space="0" w:color="auto"/>
      </w:divBdr>
      <w:divsChild>
        <w:div w:id="2037538322">
          <w:marLeft w:val="0"/>
          <w:marRight w:val="0"/>
          <w:marTop w:val="0"/>
          <w:marBottom w:val="0"/>
          <w:divBdr>
            <w:top w:val="none" w:sz="0" w:space="0" w:color="auto"/>
            <w:left w:val="none" w:sz="0" w:space="0" w:color="auto"/>
            <w:bottom w:val="none" w:sz="0" w:space="0" w:color="auto"/>
            <w:right w:val="none" w:sz="0" w:space="0" w:color="auto"/>
          </w:divBdr>
        </w:div>
      </w:divsChild>
    </w:div>
    <w:div w:id="238833833">
      <w:marLeft w:val="0"/>
      <w:marRight w:val="0"/>
      <w:marTop w:val="0"/>
      <w:marBottom w:val="0"/>
      <w:divBdr>
        <w:top w:val="none" w:sz="0" w:space="0" w:color="auto"/>
        <w:left w:val="none" w:sz="0" w:space="0" w:color="auto"/>
        <w:bottom w:val="none" w:sz="0" w:space="0" w:color="auto"/>
        <w:right w:val="none" w:sz="0" w:space="0" w:color="auto"/>
      </w:divBdr>
      <w:divsChild>
        <w:div w:id="436605900">
          <w:marLeft w:val="0"/>
          <w:marRight w:val="0"/>
          <w:marTop w:val="0"/>
          <w:marBottom w:val="0"/>
          <w:divBdr>
            <w:top w:val="none" w:sz="0" w:space="0" w:color="auto"/>
            <w:left w:val="none" w:sz="0" w:space="0" w:color="auto"/>
            <w:bottom w:val="none" w:sz="0" w:space="0" w:color="auto"/>
            <w:right w:val="none" w:sz="0" w:space="0" w:color="auto"/>
          </w:divBdr>
        </w:div>
      </w:divsChild>
    </w:div>
    <w:div w:id="240797324">
      <w:marLeft w:val="0"/>
      <w:marRight w:val="0"/>
      <w:marTop w:val="0"/>
      <w:marBottom w:val="0"/>
      <w:divBdr>
        <w:top w:val="none" w:sz="0" w:space="0" w:color="auto"/>
        <w:left w:val="none" w:sz="0" w:space="0" w:color="auto"/>
        <w:bottom w:val="none" w:sz="0" w:space="0" w:color="auto"/>
        <w:right w:val="none" w:sz="0" w:space="0" w:color="auto"/>
      </w:divBdr>
      <w:divsChild>
        <w:div w:id="2034721315">
          <w:marLeft w:val="0"/>
          <w:marRight w:val="0"/>
          <w:marTop w:val="0"/>
          <w:marBottom w:val="0"/>
          <w:divBdr>
            <w:top w:val="none" w:sz="0" w:space="0" w:color="auto"/>
            <w:left w:val="none" w:sz="0" w:space="0" w:color="auto"/>
            <w:bottom w:val="none" w:sz="0" w:space="0" w:color="auto"/>
            <w:right w:val="none" w:sz="0" w:space="0" w:color="auto"/>
          </w:divBdr>
        </w:div>
      </w:divsChild>
    </w:div>
    <w:div w:id="241524515">
      <w:marLeft w:val="0"/>
      <w:marRight w:val="0"/>
      <w:marTop w:val="0"/>
      <w:marBottom w:val="0"/>
      <w:divBdr>
        <w:top w:val="none" w:sz="0" w:space="0" w:color="auto"/>
        <w:left w:val="none" w:sz="0" w:space="0" w:color="auto"/>
        <w:bottom w:val="none" w:sz="0" w:space="0" w:color="auto"/>
        <w:right w:val="none" w:sz="0" w:space="0" w:color="auto"/>
      </w:divBdr>
      <w:divsChild>
        <w:div w:id="1461267456">
          <w:marLeft w:val="0"/>
          <w:marRight w:val="0"/>
          <w:marTop w:val="0"/>
          <w:marBottom w:val="0"/>
          <w:divBdr>
            <w:top w:val="none" w:sz="0" w:space="0" w:color="auto"/>
            <w:left w:val="none" w:sz="0" w:space="0" w:color="auto"/>
            <w:bottom w:val="none" w:sz="0" w:space="0" w:color="auto"/>
            <w:right w:val="none" w:sz="0" w:space="0" w:color="auto"/>
          </w:divBdr>
        </w:div>
      </w:divsChild>
    </w:div>
    <w:div w:id="245499549">
      <w:marLeft w:val="0"/>
      <w:marRight w:val="0"/>
      <w:marTop w:val="0"/>
      <w:marBottom w:val="0"/>
      <w:divBdr>
        <w:top w:val="none" w:sz="0" w:space="0" w:color="auto"/>
        <w:left w:val="none" w:sz="0" w:space="0" w:color="auto"/>
        <w:bottom w:val="none" w:sz="0" w:space="0" w:color="auto"/>
        <w:right w:val="none" w:sz="0" w:space="0" w:color="auto"/>
      </w:divBdr>
    </w:div>
    <w:div w:id="266625892">
      <w:marLeft w:val="0"/>
      <w:marRight w:val="0"/>
      <w:marTop w:val="0"/>
      <w:marBottom w:val="0"/>
      <w:divBdr>
        <w:top w:val="none" w:sz="0" w:space="0" w:color="auto"/>
        <w:left w:val="none" w:sz="0" w:space="0" w:color="auto"/>
        <w:bottom w:val="none" w:sz="0" w:space="0" w:color="auto"/>
        <w:right w:val="none" w:sz="0" w:space="0" w:color="auto"/>
      </w:divBdr>
      <w:divsChild>
        <w:div w:id="490609289">
          <w:marLeft w:val="0"/>
          <w:marRight w:val="0"/>
          <w:marTop w:val="0"/>
          <w:marBottom w:val="0"/>
          <w:divBdr>
            <w:top w:val="none" w:sz="0" w:space="0" w:color="auto"/>
            <w:left w:val="none" w:sz="0" w:space="0" w:color="auto"/>
            <w:bottom w:val="none" w:sz="0" w:space="0" w:color="auto"/>
            <w:right w:val="none" w:sz="0" w:space="0" w:color="auto"/>
          </w:divBdr>
        </w:div>
      </w:divsChild>
    </w:div>
    <w:div w:id="277106852">
      <w:marLeft w:val="0"/>
      <w:marRight w:val="0"/>
      <w:marTop w:val="0"/>
      <w:marBottom w:val="0"/>
      <w:divBdr>
        <w:top w:val="none" w:sz="0" w:space="0" w:color="auto"/>
        <w:left w:val="none" w:sz="0" w:space="0" w:color="auto"/>
        <w:bottom w:val="none" w:sz="0" w:space="0" w:color="auto"/>
        <w:right w:val="none" w:sz="0" w:space="0" w:color="auto"/>
      </w:divBdr>
      <w:divsChild>
        <w:div w:id="1155415421">
          <w:marLeft w:val="0"/>
          <w:marRight w:val="0"/>
          <w:marTop w:val="0"/>
          <w:marBottom w:val="0"/>
          <w:divBdr>
            <w:top w:val="none" w:sz="0" w:space="0" w:color="auto"/>
            <w:left w:val="none" w:sz="0" w:space="0" w:color="auto"/>
            <w:bottom w:val="none" w:sz="0" w:space="0" w:color="auto"/>
            <w:right w:val="none" w:sz="0" w:space="0" w:color="auto"/>
          </w:divBdr>
        </w:div>
      </w:divsChild>
    </w:div>
    <w:div w:id="281033575">
      <w:marLeft w:val="0"/>
      <w:marRight w:val="0"/>
      <w:marTop w:val="0"/>
      <w:marBottom w:val="0"/>
      <w:divBdr>
        <w:top w:val="none" w:sz="0" w:space="0" w:color="auto"/>
        <w:left w:val="none" w:sz="0" w:space="0" w:color="auto"/>
        <w:bottom w:val="none" w:sz="0" w:space="0" w:color="auto"/>
        <w:right w:val="none" w:sz="0" w:space="0" w:color="auto"/>
      </w:divBdr>
      <w:divsChild>
        <w:div w:id="1841575063">
          <w:marLeft w:val="0"/>
          <w:marRight w:val="0"/>
          <w:marTop w:val="0"/>
          <w:marBottom w:val="0"/>
          <w:divBdr>
            <w:top w:val="none" w:sz="0" w:space="0" w:color="auto"/>
            <w:left w:val="none" w:sz="0" w:space="0" w:color="auto"/>
            <w:bottom w:val="none" w:sz="0" w:space="0" w:color="auto"/>
            <w:right w:val="none" w:sz="0" w:space="0" w:color="auto"/>
          </w:divBdr>
        </w:div>
      </w:divsChild>
    </w:div>
    <w:div w:id="283006887">
      <w:marLeft w:val="0"/>
      <w:marRight w:val="0"/>
      <w:marTop w:val="0"/>
      <w:marBottom w:val="0"/>
      <w:divBdr>
        <w:top w:val="none" w:sz="0" w:space="0" w:color="auto"/>
        <w:left w:val="none" w:sz="0" w:space="0" w:color="auto"/>
        <w:bottom w:val="none" w:sz="0" w:space="0" w:color="auto"/>
        <w:right w:val="none" w:sz="0" w:space="0" w:color="auto"/>
      </w:divBdr>
      <w:divsChild>
        <w:div w:id="1594119384">
          <w:marLeft w:val="0"/>
          <w:marRight w:val="0"/>
          <w:marTop w:val="0"/>
          <w:marBottom w:val="0"/>
          <w:divBdr>
            <w:top w:val="none" w:sz="0" w:space="0" w:color="auto"/>
            <w:left w:val="none" w:sz="0" w:space="0" w:color="auto"/>
            <w:bottom w:val="none" w:sz="0" w:space="0" w:color="auto"/>
            <w:right w:val="none" w:sz="0" w:space="0" w:color="auto"/>
          </w:divBdr>
        </w:div>
      </w:divsChild>
    </w:div>
    <w:div w:id="310839557">
      <w:marLeft w:val="0"/>
      <w:marRight w:val="0"/>
      <w:marTop w:val="0"/>
      <w:marBottom w:val="0"/>
      <w:divBdr>
        <w:top w:val="none" w:sz="0" w:space="0" w:color="auto"/>
        <w:left w:val="none" w:sz="0" w:space="0" w:color="auto"/>
        <w:bottom w:val="none" w:sz="0" w:space="0" w:color="auto"/>
        <w:right w:val="none" w:sz="0" w:space="0" w:color="auto"/>
      </w:divBdr>
      <w:divsChild>
        <w:div w:id="1011877135">
          <w:marLeft w:val="0"/>
          <w:marRight w:val="0"/>
          <w:marTop w:val="0"/>
          <w:marBottom w:val="0"/>
          <w:divBdr>
            <w:top w:val="none" w:sz="0" w:space="0" w:color="auto"/>
            <w:left w:val="none" w:sz="0" w:space="0" w:color="auto"/>
            <w:bottom w:val="none" w:sz="0" w:space="0" w:color="auto"/>
            <w:right w:val="none" w:sz="0" w:space="0" w:color="auto"/>
          </w:divBdr>
        </w:div>
      </w:divsChild>
    </w:div>
    <w:div w:id="312950905">
      <w:marLeft w:val="0"/>
      <w:marRight w:val="0"/>
      <w:marTop w:val="0"/>
      <w:marBottom w:val="0"/>
      <w:divBdr>
        <w:top w:val="none" w:sz="0" w:space="0" w:color="auto"/>
        <w:left w:val="none" w:sz="0" w:space="0" w:color="auto"/>
        <w:bottom w:val="none" w:sz="0" w:space="0" w:color="auto"/>
        <w:right w:val="none" w:sz="0" w:space="0" w:color="auto"/>
      </w:divBdr>
      <w:divsChild>
        <w:div w:id="2141336620">
          <w:marLeft w:val="0"/>
          <w:marRight w:val="0"/>
          <w:marTop w:val="0"/>
          <w:marBottom w:val="0"/>
          <w:divBdr>
            <w:top w:val="none" w:sz="0" w:space="0" w:color="auto"/>
            <w:left w:val="none" w:sz="0" w:space="0" w:color="auto"/>
            <w:bottom w:val="none" w:sz="0" w:space="0" w:color="auto"/>
            <w:right w:val="none" w:sz="0" w:space="0" w:color="auto"/>
          </w:divBdr>
        </w:div>
      </w:divsChild>
    </w:div>
    <w:div w:id="314844044">
      <w:marLeft w:val="0"/>
      <w:marRight w:val="0"/>
      <w:marTop w:val="0"/>
      <w:marBottom w:val="0"/>
      <w:divBdr>
        <w:top w:val="none" w:sz="0" w:space="0" w:color="auto"/>
        <w:left w:val="none" w:sz="0" w:space="0" w:color="auto"/>
        <w:bottom w:val="none" w:sz="0" w:space="0" w:color="auto"/>
        <w:right w:val="none" w:sz="0" w:space="0" w:color="auto"/>
      </w:divBdr>
      <w:divsChild>
        <w:div w:id="2136101791">
          <w:marLeft w:val="0"/>
          <w:marRight w:val="0"/>
          <w:marTop w:val="0"/>
          <w:marBottom w:val="0"/>
          <w:divBdr>
            <w:top w:val="none" w:sz="0" w:space="0" w:color="auto"/>
            <w:left w:val="none" w:sz="0" w:space="0" w:color="auto"/>
            <w:bottom w:val="none" w:sz="0" w:space="0" w:color="auto"/>
            <w:right w:val="none" w:sz="0" w:space="0" w:color="auto"/>
          </w:divBdr>
        </w:div>
      </w:divsChild>
    </w:div>
    <w:div w:id="325548098">
      <w:marLeft w:val="0"/>
      <w:marRight w:val="0"/>
      <w:marTop w:val="0"/>
      <w:marBottom w:val="0"/>
      <w:divBdr>
        <w:top w:val="none" w:sz="0" w:space="0" w:color="auto"/>
        <w:left w:val="none" w:sz="0" w:space="0" w:color="auto"/>
        <w:bottom w:val="none" w:sz="0" w:space="0" w:color="auto"/>
        <w:right w:val="none" w:sz="0" w:space="0" w:color="auto"/>
      </w:divBdr>
      <w:divsChild>
        <w:div w:id="2090075257">
          <w:marLeft w:val="0"/>
          <w:marRight w:val="0"/>
          <w:marTop w:val="0"/>
          <w:marBottom w:val="0"/>
          <w:divBdr>
            <w:top w:val="none" w:sz="0" w:space="0" w:color="auto"/>
            <w:left w:val="none" w:sz="0" w:space="0" w:color="auto"/>
            <w:bottom w:val="none" w:sz="0" w:space="0" w:color="auto"/>
            <w:right w:val="none" w:sz="0" w:space="0" w:color="auto"/>
          </w:divBdr>
        </w:div>
      </w:divsChild>
    </w:div>
    <w:div w:id="327827448">
      <w:marLeft w:val="0"/>
      <w:marRight w:val="0"/>
      <w:marTop w:val="0"/>
      <w:marBottom w:val="0"/>
      <w:divBdr>
        <w:top w:val="none" w:sz="0" w:space="0" w:color="auto"/>
        <w:left w:val="none" w:sz="0" w:space="0" w:color="auto"/>
        <w:bottom w:val="none" w:sz="0" w:space="0" w:color="auto"/>
        <w:right w:val="none" w:sz="0" w:space="0" w:color="auto"/>
      </w:divBdr>
      <w:divsChild>
        <w:div w:id="1902137857">
          <w:marLeft w:val="0"/>
          <w:marRight w:val="0"/>
          <w:marTop w:val="0"/>
          <w:marBottom w:val="0"/>
          <w:divBdr>
            <w:top w:val="none" w:sz="0" w:space="0" w:color="auto"/>
            <w:left w:val="none" w:sz="0" w:space="0" w:color="auto"/>
            <w:bottom w:val="none" w:sz="0" w:space="0" w:color="auto"/>
            <w:right w:val="none" w:sz="0" w:space="0" w:color="auto"/>
          </w:divBdr>
        </w:div>
      </w:divsChild>
    </w:div>
    <w:div w:id="332608518">
      <w:marLeft w:val="0"/>
      <w:marRight w:val="0"/>
      <w:marTop w:val="0"/>
      <w:marBottom w:val="0"/>
      <w:divBdr>
        <w:top w:val="none" w:sz="0" w:space="0" w:color="auto"/>
        <w:left w:val="none" w:sz="0" w:space="0" w:color="auto"/>
        <w:bottom w:val="none" w:sz="0" w:space="0" w:color="auto"/>
        <w:right w:val="none" w:sz="0" w:space="0" w:color="auto"/>
      </w:divBdr>
      <w:divsChild>
        <w:div w:id="1030648937">
          <w:marLeft w:val="0"/>
          <w:marRight w:val="0"/>
          <w:marTop w:val="0"/>
          <w:marBottom w:val="0"/>
          <w:divBdr>
            <w:top w:val="none" w:sz="0" w:space="0" w:color="auto"/>
            <w:left w:val="none" w:sz="0" w:space="0" w:color="auto"/>
            <w:bottom w:val="none" w:sz="0" w:space="0" w:color="auto"/>
            <w:right w:val="none" w:sz="0" w:space="0" w:color="auto"/>
          </w:divBdr>
        </w:div>
      </w:divsChild>
    </w:div>
    <w:div w:id="332757354">
      <w:marLeft w:val="0"/>
      <w:marRight w:val="0"/>
      <w:marTop w:val="0"/>
      <w:marBottom w:val="0"/>
      <w:divBdr>
        <w:top w:val="none" w:sz="0" w:space="0" w:color="auto"/>
        <w:left w:val="none" w:sz="0" w:space="0" w:color="auto"/>
        <w:bottom w:val="none" w:sz="0" w:space="0" w:color="auto"/>
        <w:right w:val="none" w:sz="0" w:space="0" w:color="auto"/>
      </w:divBdr>
      <w:divsChild>
        <w:div w:id="855922831">
          <w:marLeft w:val="0"/>
          <w:marRight w:val="0"/>
          <w:marTop w:val="0"/>
          <w:marBottom w:val="0"/>
          <w:divBdr>
            <w:top w:val="none" w:sz="0" w:space="0" w:color="auto"/>
            <w:left w:val="none" w:sz="0" w:space="0" w:color="auto"/>
            <w:bottom w:val="none" w:sz="0" w:space="0" w:color="auto"/>
            <w:right w:val="none" w:sz="0" w:space="0" w:color="auto"/>
          </w:divBdr>
        </w:div>
      </w:divsChild>
    </w:div>
    <w:div w:id="336541696">
      <w:marLeft w:val="0"/>
      <w:marRight w:val="0"/>
      <w:marTop w:val="0"/>
      <w:marBottom w:val="0"/>
      <w:divBdr>
        <w:top w:val="none" w:sz="0" w:space="0" w:color="auto"/>
        <w:left w:val="none" w:sz="0" w:space="0" w:color="auto"/>
        <w:bottom w:val="none" w:sz="0" w:space="0" w:color="auto"/>
        <w:right w:val="none" w:sz="0" w:space="0" w:color="auto"/>
      </w:divBdr>
      <w:divsChild>
        <w:div w:id="497622489">
          <w:marLeft w:val="0"/>
          <w:marRight w:val="0"/>
          <w:marTop w:val="0"/>
          <w:marBottom w:val="0"/>
          <w:divBdr>
            <w:top w:val="none" w:sz="0" w:space="0" w:color="auto"/>
            <w:left w:val="none" w:sz="0" w:space="0" w:color="auto"/>
            <w:bottom w:val="none" w:sz="0" w:space="0" w:color="auto"/>
            <w:right w:val="none" w:sz="0" w:space="0" w:color="auto"/>
          </w:divBdr>
        </w:div>
      </w:divsChild>
    </w:div>
    <w:div w:id="379090070">
      <w:marLeft w:val="0"/>
      <w:marRight w:val="0"/>
      <w:marTop w:val="0"/>
      <w:marBottom w:val="0"/>
      <w:divBdr>
        <w:top w:val="none" w:sz="0" w:space="0" w:color="auto"/>
        <w:left w:val="none" w:sz="0" w:space="0" w:color="auto"/>
        <w:bottom w:val="none" w:sz="0" w:space="0" w:color="auto"/>
        <w:right w:val="none" w:sz="0" w:space="0" w:color="auto"/>
      </w:divBdr>
      <w:divsChild>
        <w:div w:id="1585457165">
          <w:marLeft w:val="0"/>
          <w:marRight w:val="0"/>
          <w:marTop w:val="0"/>
          <w:marBottom w:val="0"/>
          <w:divBdr>
            <w:top w:val="none" w:sz="0" w:space="0" w:color="auto"/>
            <w:left w:val="none" w:sz="0" w:space="0" w:color="auto"/>
            <w:bottom w:val="none" w:sz="0" w:space="0" w:color="auto"/>
            <w:right w:val="none" w:sz="0" w:space="0" w:color="auto"/>
          </w:divBdr>
        </w:div>
      </w:divsChild>
    </w:div>
    <w:div w:id="382603248">
      <w:marLeft w:val="0"/>
      <w:marRight w:val="0"/>
      <w:marTop w:val="0"/>
      <w:marBottom w:val="0"/>
      <w:divBdr>
        <w:top w:val="none" w:sz="0" w:space="0" w:color="auto"/>
        <w:left w:val="none" w:sz="0" w:space="0" w:color="auto"/>
        <w:bottom w:val="none" w:sz="0" w:space="0" w:color="auto"/>
        <w:right w:val="none" w:sz="0" w:space="0" w:color="auto"/>
      </w:divBdr>
      <w:divsChild>
        <w:div w:id="970093036">
          <w:marLeft w:val="0"/>
          <w:marRight w:val="0"/>
          <w:marTop w:val="0"/>
          <w:marBottom w:val="0"/>
          <w:divBdr>
            <w:top w:val="none" w:sz="0" w:space="0" w:color="auto"/>
            <w:left w:val="none" w:sz="0" w:space="0" w:color="auto"/>
            <w:bottom w:val="none" w:sz="0" w:space="0" w:color="auto"/>
            <w:right w:val="none" w:sz="0" w:space="0" w:color="auto"/>
          </w:divBdr>
        </w:div>
      </w:divsChild>
    </w:div>
    <w:div w:id="385028166">
      <w:marLeft w:val="0"/>
      <w:marRight w:val="0"/>
      <w:marTop w:val="0"/>
      <w:marBottom w:val="0"/>
      <w:divBdr>
        <w:top w:val="none" w:sz="0" w:space="0" w:color="auto"/>
        <w:left w:val="none" w:sz="0" w:space="0" w:color="auto"/>
        <w:bottom w:val="none" w:sz="0" w:space="0" w:color="auto"/>
        <w:right w:val="none" w:sz="0" w:space="0" w:color="auto"/>
      </w:divBdr>
      <w:divsChild>
        <w:div w:id="552134">
          <w:marLeft w:val="0"/>
          <w:marRight w:val="0"/>
          <w:marTop w:val="0"/>
          <w:marBottom w:val="0"/>
          <w:divBdr>
            <w:top w:val="none" w:sz="0" w:space="0" w:color="auto"/>
            <w:left w:val="none" w:sz="0" w:space="0" w:color="auto"/>
            <w:bottom w:val="none" w:sz="0" w:space="0" w:color="auto"/>
            <w:right w:val="none" w:sz="0" w:space="0" w:color="auto"/>
          </w:divBdr>
        </w:div>
      </w:divsChild>
    </w:div>
    <w:div w:id="387151089">
      <w:marLeft w:val="0"/>
      <w:marRight w:val="0"/>
      <w:marTop w:val="0"/>
      <w:marBottom w:val="0"/>
      <w:divBdr>
        <w:top w:val="none" w:sz="0" w:space="0" w:color="auto"/>
        <w:left w:val="none" w:sz="0" w:space="0" w:color="auto"/>
        <w:bottom w:val="none" w:sz="0" w:space="0" w:color="auto"/>
        <w:right w:val="none" w:sz="0" w:space="0" w:color="auto"/>
      </w:divBdr>
      <w:divsChild>
        <w:div w:id="1356493639">
          <w:marLeft w:val="0"/>
          <w:marRight w:val="0"/>
          <w:marTop w:val="0"/>
          <w:marBottom w:val="0"/>
          <w:divBdr>
            <w:top w:val="none" w:sz="0" w:space="0" w:color="auto"/>
            <w:left w:val="none" w:sz="0" w:space="0" w:color="auto"/>
            <w:bottom w:val="none" w:sz="0" w:space="0" w:color="auto"/>
            <w:right w:val="none" w:sz="0" w:space="0" w:color="auto"/>
          </w:divBdr>
        </w:div>
      </w:divsChild>
    </w:div>
    <w:div w:id="397170003">
      <w:marLeft w:val="0"/>
      <w:marRight w:val="0"/>
      <w:marTop w:val="0"/>
      <w:marBottom w:val="0"/>
      <w:divBdr>
        <w:top w:val="none" w:sz="0" w:space="0" w:color="auto"/>
        <w:left w:val="none" w:sz="0" w:space="0" w:color="auto"/>
        <w:bottom w:val="none" w:sz="0" w:space="0" w:color="auto"/>
        <w:right w:val="none" w:sz="0" w:space="0" w:color="auto"/>
      </w:divBdr>
      <w:divsChild>
        <w:div w:id="1574657218">
          <w:marLeft w:val="0"/>
          <w:marRight w:val="0"/>
          <w:marTop w:val="0"/>
          <w:marBottom w:val="0"/>
          <w:divBdr>
            <w:top w:val="none" w:sz="0" w:space="0" w:color="auto"/>
            <w:left w:val="none" w:sz="0" w:space="0" w:color="auto"/>
            <w:bottom w:val="none" w:sz="0" w:space="0" w:color="auto"/>
            <w:right w:val="none" w:sz="0" w:space="0" w:color="auto"/>
          </w:divBdr>
        </w:div>
      </w:divsChild>
    </w:div>
    <w:div w:id="418596422">
      <w:marLeft w:val="0"/>
      <w:marRight w:val="0"/>
      <w:marTop w:val="0"/>
      <w:marBottom w:val="0"/>
      <w:divBdr>
        <w:top w:val="none" w:sz="0" w:space="0" w:color="auto"/>
        <w:left w:val="none" w:sz="0" w:space="0" w:color="auto"/>
        <w:bottom w:val="none" w:sz="0" w:space="0" w:color="auto"/>
        <w:right w:val="none" w:sz="0" w:space="0" w:color="auto"/>
      </w:divBdr>
      <w:divsChild>
        <w:div w:id="208689372">
          <w:marLeft w:val="0"/>
          <w:marRight w:val="0"/>
          <w:marTop w:val="0"/>
          <w:marBottom w:val="0"/>
          <w:divBdr>
            <w:top w:val="none" w:sz="0" w:space="0" w:color="auto"/>
            <w:left w:val="none" w:sz="0" w:space="0" w:color="auto"/>
            <w:bottom w:val="none" w:sz="0" w:space="0" w:color="auto"/>
            <w:right w:val="none" w:sz="0" w:space="0" w:color="auto"/>
          </w:divBdr>
        </w:div>
      </w:divsChild>
    </w:div>
    <w:div w:id="421876239">
      <w:marLeft w:val="0"/>
      <w:marRight w:val="0"/>
      <w:marTop w:val="0"/>
      <w:marBottom w:val="0"/>
      <w:divBdr>
        <w:top w:val="none" w:sz="0" w:space="0" w:color="auto"/>
        <w:left w:val="none" w:sz="0" w:space="0" w:color="auto"/>
        <w:bottom w:val="none" w:sz="0" w:space="0" w:color="auto"/>
        <w:right w:val="none" w:sz="0" w:space="0" w:color="auto"/>
      </w:divBdr>
      <w:divsChild>
        <w:div w:id="16781077">
          <w:marLeft w:val="0"/>
          <w:marRight w:val="0"/>
          <w:marTop w:val="0"/>
          <w:marBottom w:val="0"/>
          <w:divBdr>
            <w:top w:val="none" w:sz="0" w:space="0" w:color="auto"/>
            <w:left w:val="none" w:sz="0" w:space="0" w:color="auto"/>
            <w:bottom w:val="none" w:sz="0" w:space="0" w:color="auto"/>
            <w:right w:val="none" w:sz="0" w:space="0" w:color="auto"/>
          </w:divBdr>
        </w:div>
      </w:divsChild>
    </w:div>
    <w:div w:id="422141359">
      <w:marLeft w:val="0"/>
      <w:marRight w:val="0"/>
      <w:marTop w:val="0"/>
      <w:marBottom w:val="0"/>
      <w:divBdr>
        <w:top w:val="none" w:sz="0" w:space="0" w:color="auto"/>
        <w:left w:val="none" w:sz="0" w:space="0" w:color="auto"/>
        <w:bottom w:val="none" w:sz="0" w:space="0" w:color="auto"/>
        <w:right w:val="none" w:sz="0" w:space="0" w:color="auto"/>
      </w:divBdr>
      <w:divsChild>
        <w:div w:id="1309288688">
          <w:marLeft w:val="0"/>
          <w:marRight w:val="0"/>
          <w:marTop w:val="0"/>
          <w:marBottom w:val="0"/>
          <w:divBdr>
            <w:top w:val="none" w:sz="0" w:space="0" w:color="auto"/>
            <w:left w:val="none" w:sz="0" w:space="0" w:color="auto"/>
            <w:bottom w:val="none" w:sz="0" w:space="0" w:color="auto"/>
            <w:right w:val="none" w:sz="0" w:space="0" w:color="auto"/>
          </w:divBdr>
        </w:div>
      </w:divsChild>
    </w:div>
    <w:div w:id="430009233">
      <w:marLeft w:val="0"/>
      <w:marRight w:val="0"/>
      <w:marTop w:val="0"/>
      <w:marBottom w:val="0"/>
      <w:divBdr>
        <w:top w:val="none" w:sz="0" w:space="0" w:color="auto"/>
        <w:left w:val="none" w:sz="0" w:space="0" w:color="auto"/>
        <w:bottom w:val="none" w:sz="0" w:space="0" w:color="auto"/>
        <w:right w:val="none" w:sz="0" w:space="0" w:color="auto"/>
      </w:divBdr>
      <w:divsChild>
        <w:div w:id="359546762">
          <w:marLeft w:val="0"/>
          <w:marRight w:val="0"/>
          <w:marTop w:val="0"/>
          <w:marBottom w:val="0"/>
          <w:divBdr>
            <w:top w:val="none" w:sz="0" w:space="0" w:color="auto"/>
            <w:left w:val="none" w:sz="0" w:space="0" w:color="auto"/>
            <w:bottom w:val="none" w:sz="0" w:space="0" w:color="auto"/>
            <w:right w:val="none" w:sz="0" w:space="0" w:color="auto"/>
          </w:divBdr>
        </w:div>
      </w:divsChild>
    </w:div>
    <w:div w:id="430856352">
      <w:marLeft w:val="0"/>
      <w:marRight w:val="0"/>
      <w:marTop w:val="0"/>
      <w:marBottom w:val="0"/>
      <w:divBdr>
        <w:top w:val="none" w:sz="0" w:space="0" w:color="auto"/>
        <w:left w:val="none" w:sz="0" w:space="0" w:color="auto"/>
        <w:bottom w:val="none" w:sz="0" w:space="0" w:color="auto"/>
        <w:right w:val="none" w:sz="0" w:space="0" w:color="auto"/>
      </w:divBdr>
      <w:divsChild>
        <w:div w:id="162282331">
          <w:marLeft w:val="0"/>
          <w:marRight w:val="0"/>
          <w:marTop w:val="0"/>
          <w:marBottom w:val="0"/>
          <w:divBdr>
            <w:top w:val="none" w:sz="0" w:space="0" w:color="auto"/>
            <w:left w:val="none" w:sz="0" w:space="0" w:color="auto"/>
            <w:bottom w:val="none" w:sz="0" w:space="0" w:color="auto"/>
            <w:right w:val="none" w:sz="0" w:space="0" w:color="auto"/>
          </w:divBdr>
        </w:div>
      </w:divsChild>
    </w:div>
    <w:div w:id="433748527">
      <w:marLeft w:val="0"/>
      <w:marRight w:val="0"/>
      <w:marTop w:val="0"/>
      <w:marBottom w:val="0"/>
      <w:divBdr>
        <w:top w:val="none" w:sz="0" w:space="0" w:color="auto"/>
        <w:left w:val="none" w:sz="0" w:space="0" w:color="auto"/>
        <w:bottom w:val="none" w:sz="0" w:space="0" w:color="auto"/>
        <w:right w:val="none" w:sz="0" w:space="0" w:color="auto"/>
      </w:divBdr>
      <w:divsChild>
        <w:div w:id="986938157">
          <w:marLeft w:val="0"/>
          <w:marRight w:val="0"/>
          <w:marTop w:val="0"/>
          <w:marBottom w:val="0"/>
          <w:divBdr>
            <w:top w:val="none" w:sz="0" w:space="0" w:color="auto"/>
            <w:left w:val="none" w:sz="0" w:space="0" w:color="auto"/>
            <w:bottom w:val="none" w:sz="0" w:space="0" w:color="auto"/>
            <w:right w:val="none" w:sz="0" w:space="0" w:color="auto"/>
          </w:divBdr>
        </w:div>
      </w:divsChild>
    </w:div>
    <w:div w:id="436875834">
      <w:marLeft w:val="0"/>
      <w:marRight w:val="0"/>
      <w:marTop w:val="0"/>
      <w:marBottom w:val="0"/>
      <w:divBdr>
        <w:top w:val="none" w:sz="0" w:space="0" w:color="auto"/>
        <w:left w:val="none" w:sz="0" w:space="0" w:color="auto"/>
        <w:bottom w:val="none" w:sz="0" w:space="0" w:color="auto"/>
        <w:right w:val="none" w:sz="0" w:space="0" w:color="auto"/>
      </w:divBdr>
      <w:divsChild>
        <w:div w:id="1955213950">
          <w:marLeft w:val="0"/>
          <w:marRight w:val="0"/>
          <w:marTop w:val="0"/>
          <w:marBottom w:val="0"/>
          <w:divBdr>
            <w:top w:val="none" w:sz="0" w:space="0" w:color="auto"/>
            <w:left w:val="none" w:sz="0" w:space="0" w:color="auto"/>
            <w:bottom w:val="none" w:sz="0" w:space="0" w:color="auto"/>
            <w:right w:val="none" w:sz="0" w:space="0" w:color="auto"/>
          </w:divBdr>
        </w:div>
      </w:divsChild>
    </w:div>
    <w:div w:id="437605729">
      <w:marLeft w:val="0"/>
      <w:marRight w:val="0"/>
      <w:marTop w:val="0"/>
      <w:marBottom w:val="0"/>
      <w:divBdr>
        <w:top w:val="none" w:sz="0" w:space="0" w:color="auto"/>
        <w:left w:val="none" w:sz="0" w:space="0" w:color="auto"/>
        <w:bottom w:val="none" w:sz="0" w:space="0" w:color="auto"/>
        <w:right w:val="none" w:sz="0" w:space="0" w:color="auto"/>
      </w:divBdr>
      <w:divsChild>
        <w:div w:id="215092652">
          <w:marLeft w:val="0"/>
          <w:marRight w:val="0"/>
          <w:marTop w:val="0"/>
          <w:marBottom w:val="0"/>
          <w:divBdr>
            <w:top w:val="none" w:sz="0" w:space="0" w:color="auto"/>
            <w:left w:val="none" w:sz="0" w:space="0" w:color="auto"/>
            <w:bottom w:val="none" w:sz="0" w:space="0" w:color="auto"/>
            <w:right w:val="none" w:sz="0" w:space="0" w:color="auto"/>
          </w:divBdr>
        </w:div>
      </w:divsChild>
    </w:div>
    <w:div w:id="438724337">
      <w:marLeft w:val="0"/>
      <w:marRight w:val="0"/>
      <w:marTop w:val="0"/>
      <w:marBottom w:val="0"/>
      <w:divBdr>
        <w:top w:val="none" w:sz="0" w:space="0" w:color="auto"/>
        <w:left w:val="none" w:sz="0" w:space="0" w:color="auto"/>
        <w:bottom w:val="none" w:sz="0" w:space="0" w:color="auto"/>
        <w:right w:val="none" w:sz="0" w:space="0" w:color="auto"/>
      </w:divBdr>
      <w:divsChild>
        <w:div w:id="1691642748">
          <w:marLeft w:val="0"/>
          <w:marRight w:val="0"/>
          <w:marTop w:val="0"/>
          <w:marBottom w:val="0"/>
          <w:divBdr>
            <w:top w:val="none" w:sz="0" w:space="0" w:color="auto"/>
            <w:left w:val="none" w:sz="0" w:space="0" w:color="auto"/>
            <w:bottom w:val="none" w:sz="0" w:space="0" w:color="auto"/>
            <w:right w:val="none" w:sz="0" w:space="0" w:color="auto"/>
          </w:divBdr>
        </w:div>
      </w:divsChild>
    </w:div>
    <w:div w:id="447893583">
      <w:marLeft w:val="0"/>
      <w:marRight w:val="0"/>
      <w:marTop w:val="0"/>
      <w:marBottom w:val="0"/>
      <w:divBdr>
        <w:top w:val="none" w:sz="0" w:space="0" w:color="auto"/>
        <w:left w:val="none" w:sz="0" w:space="0" w:color="auto"/>
        <w:bottom w:val="none" w:sz="0" w:space="0" w:color="auto"/>
        <w:right w:val="none" w:sz="0" w:space="0" w:color="auto"/>
      </w:divBdr>
      <w:divsChild>
        <w:div w:id="1805660905">
          <w:marLeft w:val="0"/>
          <w:marRight w:val="0"/>
          <w:marTop w:val="0"/>
          <w:marBottom w:val="0"/>
          <w:divBdr>
            <w:top w:val="none" w:sz="0" w:space="0" w:color="auto"/>
            <w:left w:val="none" w:sz="0" w:space="0" w:color="auto"/>
            <w:bottom w:val="none" w:sz="0" w:space="0" w:color="auto"/>
            <w:right w:val="none" w:sz="0" w:space="0" w:color="auto"/>
          </w:divBdr>
        </w:div>
      </w:divsChild>
    </w:div>
    <w:div w:id="456529767">
      <w:marLeft w:val="0"/>
      <w:marRight w:val="0"/>
      <w:marTop w:val="0"/>
      <w:marBottom w:val="0"/>
      <w:divBdr>
        <w:top w:val="none" w:sz="0" w:space="0" w:color="auto"/>
        <w:left w:val="none" w:sz="0" w:space="0" w:color="auto"/>
        <w:bottom w:val="none" w:sz="0" w:space="0" w:color="auto"/>
        <w:right w:val="none" w:sz="0" w:space="0" w:color="auto"/>
      </w:divBdr>
      <w:divsChild>
        <w:div w:id="1380400910">
          <w:marLeft w:val="0"/>
          <w:marRight w:val="0"/>
          <w:marTop w:val="0"/>
          <w:marBottom w:val="0"/>
          <w:divBdr>
            <w:top w:val="none" w:sz="0" w:space="0" w:color="auto"/>
            <w:left w:val="none" w:sz="0" w:space="0" w:color="auto"/>
            <w:bottom w:val="none" w:sz="0" w:space="0" w:color="auto"/>
            <w:right w:val="none" w:sz="0" w:space="0" w:color="auto"/>
          </w:divBdr>
        </w:div>
      </w:divsChild>
    </w:div>
    <w:div w:id="477185581">
      <w:marLeft w:val="0"/>
      <w:marRight w:val="0"/>
      <w:marTop w:val="0"/>
      <w:marBottom w:val="0"/>
      <w:divBdr>
        <w:top w:val="none" w:sz="0" w:space="0" w:color="auto"/>
        <w:left w:val="none" w:sz="0" w:space="0" w:color="auto"/>
        <w:bottom w:val="none" w:sz="0" w:space="0" w:color="auto"/>
        <w:right w:val="none" w:sz="0" w:space="0" w:color="auto"/>
      </w:divBdr>
      <w:divsChild>
        <w:div w:id="1366981831">
          <w:marLeft w:val="0"/>
          <w:marRight w:val="0"/>
          <w:marTop w:val="0"/>
          <w:marBottom w:val="0"/>
          <w:divBdr>
            <w:top w:val="none" w:sz="0" w:space="0" w:color="auto"/>
            <w:left w:val="none" w:sz="0" w:space="0" w:color="auto"/>
            <w:bottom w:val="none" w:sz="0" w:space="0" w:color="auto"/>
            <w:right w:val="none" w:sz="0" w:space="0" w:color="auto"/>
          </w:divBdr>
        </w:div>
      </w:divsChild>
    </w:div>
    <w:div w:id="483160165">
      <w:marLeft w:val="0"/>
      <w:marRight w:val="0"/>
      <w:marTop w:val="0"/>
      <w:marBottom w:val="0"/>
      <w:divBdr>
        <w:top w:val="none" w:sz="0" w:space="0" w:color="auto"/>
        <w:left w:val="none" w:sz="0" w:space="0" w:color="auto"/>
        <w:bottom w:val="none" w:sz="0" w:space="0" w:color="auto"/>
        <w:right w:val="none" w:sz="0" w:space="0" w:color="auto"/>
      </w:divBdr>
      <w:divsChild>
        <w:div w:id="790783197">
          <w:marLeft w:val="0"/>
          <w:marRight w:val="0"/>
          <w:marTop w:val="0"/>
          <w:marBottom w:val="0"/>
          <w:divBdr>
            <w:top w:val="none" w:sz="0" w:space="0" w:color="auto"/>
            <w:left w:val="none" w:sz="0" w:space="0" w:color="auto"/>
            <w:bottom w:val="none" w:sz="0" w:space="0" w:color="auto"/>
            <w:right w:val="none" w:sz="0" w:space="0" w:color="auto"/>
          </w:divBdr>
        </w:div>
      </w:divsChild>
    </w:div>
    <w:div w:id="489443920">
      <w:marLeft w:val="0"/>
      <w:marRight w:val="0"/>
      <w:marTop w:val="0"/>
      <w:marBottom w:val="0"/>
      <w:divBdr>
        <w:top w:val="none" w:sz="0" w:space="0" w:color="auto"/>
        <w:left w:val="none" w:sz="0" w:space="0" w:color="auto"/>
        <w:bottom w:val="none" w:sz="0" w:space="0" w:color="auto"/>
        <w:right w:val="none" w:sz="0" w:space="0" w:color="auto"/>
      </w:divBdr>
      <w:divsChild>
        <w:div w:id="432554249">
          <w:marLeft w:val="0"/>
          <w:marRight w:val="0"/>
          <w:marTop w:val="0"/>
          <w:marBottom w:val="0"/>
          <w:divBdr>
            <w:top w:val="none" w:sz="0" w:space="0" w:color="auto"/>
            <w:left w:val="none" w:sz="0" w:space="0" w:color="auto"/>
            <w:bottom w:val="none" w:sz="0" w:space="0" w:color="auto"/>
            <w:right w:val="none" w:sz="0" w:space="0" w:color="auto"/>
          </w:divBdr>
        </w:div>
      </w:divsChild>
    </w:div>
    <w:div w:id="503593414">
      <w:marLeft w:val="0"/>
      <w:marRight w:val="0"/>
      <w:marTop w:val="0"/>
      <w:marBottom w:val="0"/>
      <w:divBdr>
        <w:top w:val="none" w:sz="0" w:space="0" w:color="auto"/>
        <w:left w:val="none" w:sz="0" w:space="0" w:color="auto"/>
        <w:bottom w:val="none" w:sz="0" w:space="0" w:color="auto"/>
        <w:right w:val="none" w:sz="0" w:space="0" w:color="auto"/>
      </w:divBdr>
      <w:divsChild>
        <w:div w:id="261301752">
          <w:marLeft w:val="0"/>
          <w:marRight w:val="0"/>
          <w:marTop w:val="0"/>
          <w:marBottom w:val="0"/>
          <w:divBdr>
            <w:top w:val="none" w:sz="0" w:space="0" w:color="auto"/>
            <w:left w:val="none" w:sz="0" w:space="0" w:color="auto"/>
            <w:bottom w:val="none" w:sz="0" w:space="0" w:color="auto"/>
            <w:right w:val="none" w:sz="0" w:space="0" w:color="auto"/>
          </w:divBdr>
        </w:div>
      </w:divsChild>
    </w:div>
    <w:div w:id="518010760">
      <w:marLeft w:val="0"/>
      <w:marRight w:val="0"/>
      <w:marTop w:val="0"/>
      <w:marBottom w:val="0"/>
      <w:divBdr>
        <w:top w:val="none" w:sz="0" w:space="0" w:color="auto"/>
        <w:left w:val="none" w:sz="0" w:space="0" w:color="auto"/>
        <w:bottom w:val="none" w:sz="0" w:space="0" w:color="auto"/>
        <w:right w:val="none" w:sz="0" w:space="0" w:color="auto"/>
      </w:divBdr>
      <w:divsChild>
        <w:div w:id="802773543">
          <w:marLeft w:val="0"/>
          <w:marRight w:val="0"/>
          <w:marTop w:val="0"/>
          <w:marBottom w:val="0"/>
          <w:divBdr>
            <w:top w:val="none" w:sz="0" w:space="0" w:color="auto"/>
            <w:left w:val="none" w:sz="0" w:space="0" w:color="auto"/>
            <w:bottom w:val="none" w:sz="0" w:space="0" w:color="auto"/>
            <w:right w:val="none" w:sz="0" w:space="0" w:color="auto"/>
          </w:divBdr>
        </w:div>
      </w:divsChild>
    </w:div>
    <w:div w:id="523205660">
      <w:marLeft w:val="0"/>
      <w:marRight w:val="0"/>
      <w:marTop w:val="0"/>
      <w:marBottom w:val="0"/>
      <w:divBdr>
        <w:top w:val="none" w:sz="0" w:space="0" w:color="auto"/>
        <w:left w:val="none" w:sz="0" w:space="0" w:color="auto"/>
        <w:bottom w:val="none" w:sz="0" w:space="0" w:color="auto"/>
        <w:right w:val="none" w:sz="0" w:space="0" w:color="auto"/>
      </w:divBdr>
      <w:divsChild>
        <w:div w:id="1213423580">
          <w:marLeft w:val="0"/>
          <w:marRight w:val="0"/>
          <w:marTop w:val="0"/>
          <w:marBottom w:val="0"/>
          <w:divBdr>
            <w:top w:val="none" w:sz="0" w:space="0" w:color="auto"/>
            <w:left w:val="none" w:sz="0" w:space="0" w:color="auto"/>
            <w:bottom w:val="none" w:sz="0" w:space="0" w:color="auto"/>
            <w:right w:val="none" w:sz="0" w:space="0" w:color="auto"/>
          </w:divBdr>
        </w:div>
      </w:divsChild>
    </w:div>
    <w:div w:id="523788327">
      <w:marLeft w:val="0"/>
      <w:marRight w:val="0"/>
      <w:marTop w:val="0"/>
      <w:marBottom w:val="0"/>
      <w:divBdr>
        <w:top w:val="none" w:sz="0" w:space="0" w:color="auto"/>
        <w:left w:val="none" w:sz="0" w:space="0" w:color="auto"/>
        <w:bottom w:val="none" w:sz="0" w:space="0" w:color="auto"/>
        <w:right w:val="none" w:sz="0" w:space="0" w:color="auto"/>
      </w:divBdr>
      <w:divsChild>
        <w:div w:id="520052430">
          <w:marLeft w:val="0"/>
          <w:marRight w:val="0"/>
          <w:marTop w:val="0"/>
          <w:marBottom w:val="0"/>
          <w:divBdr>
            <w:top w:val="none" w:sz="0" w:space="0" w:color="auto"/>
            <w:left w:val="none" w:sz="0" w:space="0" w:color="auto"/>
            <w:bottom w:val="none" w:sz="0" w:space="0" w:color="auto"/>
            <w:right w:val="none" w:sz="0" w:space="0" w:color="auto"/>
          </w:divBdr>
        </w:div>
      </w:divsChild>
    </w:div>
    <w:div w:id="538979272">
      <w:marLeft w:val="0"/>
      <w:marRight w:val="0"/>
      <w:marTop w:val="0"/>
      <w:marBottom w:val="0"/>
      <w:divBdr>
        <w:top w:val="none" w:sz="0" w:space="0" w:color="auto"/>
        <w:left w:val="none" w:sz="0" w:space="0" w:color="auto"/>
        <w:bottom w:val="none" w:sz="0" w:space="0" w:color="auto"/>
        <w:right w:val="none" w:sz="0" w:space="0" w:color="auto"/>
      </w:divBdr>
      <w:divsChild>
        <w:div w:id="48462420">
          <w:marLeft w:val="0"/>
          <w:marRight w:val="0"/>
          <w:marTop w:val="0"/>
          <w:marBottom w:val="0"/>
          <w:divBdr>
            <w:top w:val="none" w:sz="0" w:space="0" w:color="auto"/>
            <w:left w:val="none" w:sz="0" w:space="0" w:color="auto"/>
            <w:bottom w:val="none" w:sz="0" w:space="0" w:color="auto"/>
            <w:right w:val="none" w:sz="0" w:space="0" w:color="auto"/>
          </w:divBdr>
        </w:div>
      </w:divsChild>
    </w:div>
    <w:div w:id="547842701">
      <w:marLeft w:val="0"/>
      <w:marRight w:val="0"/>
      <w:marTop w:val="0"/>
      <w:marBottom w:val="0"/>
      <w:divBdr>
        <w:top w:val="none" w:sz="0" w:space="0" w:color="auto"/>
        <w:left w:val="none" w:sz="0" w:space="0" w:color="auto"/>
        <w:bottom w:val="none" w:sz="0" w:space="0" w:color="auto"/>
        <w:right w:val="none" w:sz="0" w:space="0" w:color="auto"/>
      </w:divBdr>
      <w:divsChild>
        <w:div w:id="978076531">
          <w:marLeft w:val="0"/>
          <w:marRight w:val="0"/>
          <w:marTop w:val="0"/>
          <w:marBottom w:val="0"/>
          <w:divBdr>
            <w:top w:val="none" w:sz="0" w:space="0" w:color="auto"/>
            <w:left w:val="none" w:sz="0" w:space="0" w:color="auto"/>
            <w:bottom w:val="none" w:sz="0" w:space="0" w:color="auto"/>
            <w:right w:val="none" w:sz="0" w:space="0" w:color="auto"/>
          </w:divBdr>
        </w:div>
      </w:divsChild>
    </w:div>
    <w:div w:id="548297757">
      <w:marLeft w:val="0"/>
      <w:marRight w:val="0"/>
      <w:marTop w:val="0"/>
      <w:marBottom w:val="0"/>
      <w:divBdr>
        <w:top w:val="none" w:sz="0" w:space="0" w:color="auto"/>
        <w:left w:val="none" w:sz="0" w:space="0" w:color="auto"/>
        <w:bottom w:val="none" w:sz="0" w:space="0" w:color="auto"/>
        <w:right w:val="none" w:sz="0" w:space="0" w:color="auto"/>
      </w:divBdr>
      <w:divsChild>
        <w:div w:id="973608879">
          <w:marLeft w:val="0"/>
          <w:marRight w:val="0"/>
          <w:marTop w:val="0"/>
          <w:marBottom w:val="0"/>
          <w:divBdr>
            <w:top w:val="none" w:sz="0" w:space="0" w:color="auto"/>
            <w:left w:val="none" w:sz="0" w:space="0" w:color="auto"/>
            <w:bottom w:val="none" w:sz="0" w:space="0" w:color="auto"/>
            <w:right w:val="none" w:sz="0" w:space="0" w:color="auto"/>
          </w:divBdr>
        </w:div>
      </w:divsChild>
    </w:div>
    <w:div w:id="561211872">
      <w:marLeft w:val="0"/>
      <w:marRight w:val="0"/>
      <w:marTop w:val="0"/>
      <w:marBottom w:val="0"/>
      <w:divBdr>
        <w:top w:val="none" w:sz="0" w:space="0" w:color="auto"/>
        <w:left w:val="none" w:sz="0" w:space="0" w:color="auto"/>
        <w:bottom w:val="none" w:sz="0" w:space="0" w:color="auto"/>
        <w:right w:val="none" w:sz="0" w:space="0" w:color="auto"/>
      </w:divBdr>
      <w:divsChild>
        <w:div w:id="924991967">
          <w:marLeft w:val="0"/>
          <w:marRight w:val="0"/>
          <w:marTop w:val="0"/>
          <w:marBottom w:val="0"/>
          <w:divBdr>
            <w:top w:val="none" w:sz="0" w:space="0" w:color="auto"/>
            <w:left w:val="none" w:sz="0" w:space="0" w:color="auto"/>
            <w:bottom w:val="none" w:sz="0" w:space="0" w:color="auto"/>
            <w:right w:val="none" w:sz="0" w:space="0" w:color="auto"/>
          </w:divBdr>
        </w:div>
      </w:divsChild>
    </w:div>
    <w:div w:id="575896294">
      <w:marLeft w:val="0"/>
      <w:marRight w:val="0"/>
      <w:marTop w:val="0"/>
      <w:marBottom w:val="0"/>
      <w:divBdr>
        <w:top w:val="none" w:sz="0" w:space="0" w:color="auto"/>
        <w:left w:val="none" w:sz="0" w:space="0" w:color="auto"/>
        <w:bottom w:val="none" w:sz="0" w:space="0" w:color="auto"/>
        <w:right w:val="none" w:sz="0" w:space="0" w:color="auto"/>
      </w:divBdr>
      <w:divsChild>
        <w:div w:id="169681900">
          <w:marLeft w:val="0"/>
          <w:marRight w:val="0"/>
          <w:marTop w:val="0"/>
          <w:marBottom w:val="0"/>
          <w:divBdr>
            <w:top w:val="none" w:sz="0" w:space="0" w:color="auto"/>
            <w:left w:val="none" w:sz="0" w:space="0" w:color="auto"/>
            <w:bottom w:val="none" w:sz="0" w:space="0" w:color="auto"/>
            <w:right w:val="none" w:sz="0" w:space="0" w:color="auto"/>
          </w:divBdr>
        </w:div>
      </w:divsChild>
    </w:div>
    <w:div w:id="594293027">
      <w:marLeft w:val="0"/>
      <w:marRight w:val="0"/>
      <w:marTop w:val="0"/>
      <w:marBottom w:val="0"/>
      <w:divBdr>
        <w:top w:val="none" w:sz="0" w:space="0" w:color="auto"/>
        <w:left w:val="none" w:sz="0" w:space="0" w:color="auto"/>
        <w:bottom w:val="none" w:sz="0" w:space="0" w:color="auto"/>
        <w:right w:val="none" w:sz="0" w:space="0" w:color="auto"/>
      </w:divBdr>
      <w:divsChild>
        <w:div w:id="607396617">
          <w:marLeft w:val="0"/>
          <w:marRight w:val="0"/>
          <w:marTop w:val="0"/>
          <w:marBottom w:val="0"/>
          <w:divBdr>
            <w:top w:val="none" w:sz="0" w:space="0" w:color="auto"/>
            <w:left w:val="none" w:sz="0" w:space="0" w:color="auto"/>
            <w:bottom w:val="none" w:sz="0" w:space="0" w:color="auto"/>
            <w:right w:val="none" w:sz="0" w:space="0" w:color="auto"/>
          </w:divBdr>
        </w:div>
      </w:divsChild>
    </w:div>
    <w:div w:id="597099032">
      <w:marLeft w:val="0"/>
      <w:marRight w:val="0"/>
      <w:marTop w:val="0"/>
      <w:marBottom w:val="0"/>
      <w:divBdr>
        <w:top w:val="none" w:sz="0" w:space="0" w:color="auto"/>
        <w:left w:val="none" w:sz="0" w:space="0" w:color="auto"/>
        <w:bottom w:val="none" w:sz="0" w:space="0" w:color="auto"/>
        <w:right w:val="none" w:sz="0" w:space="0" w:color="auto"/>
      </w:divBdr>
      <w:divsChild>
        <w:div w:id="2088913205">
          <w:marLeft w:val="0"/>
          <w:marRight w:val="0"/>
          <w:marTop w:val="0"/>
          <w:marBottom w:val="0"/>
          <w:divBdr>
            <w:top w:val="none" w:sz="0" w:space="0" w:color="auto"/>
            <w:left w:val="none" w:sz="0" w:space="0" w:color="auto"/>
            <w:bottom w:val="none" w:sz="0" w:space="0" w:color="auto"/>
            <w:right w:val="none" w:sz="0" w:space="0" w:color="auto"/>
          </w:divBdr>
        </w:div>
      </w:divsChild>
    </w:div>
    <w:div w:id="612250141">
      <w:marLeft w:val="0"/>
      <w:marRight w:val="0"/>
      <w:marTop w:val="0"/>
      <w:marBottom w:val="0"/>
      <w:divBdr>
        <w:top w:val="none" w:sz="0" w:space="0" w:color="auto"/>
        <w:left w:val="none" w:sz="0" w:space="0" w:color="auto"/>
        <w:bottom w:val="none" w:sz="0" w:space="0" w:color="auto"/>
        <w:right w:val="none" w:sz="0" w:space="0" w:color="auto"/>
      </w:divBdr>
      <w:divsChild>
        <w:div w:id="1537814205">
          <w:marLeft w:val="0"/>
          <w:marRight w:val="0"/>
          <w:marTop w:val="0"/>
          <w:marBottom w:val="0"/>
          <w:divBdr>
            <w:top w:val="none" w:sz="0" w:space="0" w:color="auto"/>
            <w:left w:val="none" w:sz="0" w:space="0" w:color="auto"/>
            <w:bottom w:val="none" w:sz="0" w:space="0" w:color="auto"/>
            <w:right w:val="none" w:sz="0" w:space="0" w:color="auto"/>
          </w:divBdr>
        </w:div>
      </w:divsChild>
    </w:div>
    <w:div w:id="627050133">
      <w:marLeft w:val="0"/>
      <w:marRight w:val="0"/>
      <w:marTop w:val="0"/>
      <w:marBottom w:val="0"/>
      <w:divBdr>
        <w:top w:val="none" w:sz="0" w:space="0" w:color="auto"/>
        <w:left w:val="none" w:sz="0" w:space="0" w:color="auto"/>
        <w:bottom w:val="none" w:sz="0" w:space="0" w:color="auto"/>
        <w:right w:val="none" w:sz="0" w:space="0" w:color="auto"/>
      </w:divBdr>
      <w:divsChild>
        <w:div w:id="432163462">
          <w:marLeft w:val="0"/>
          <w:marRight w:val="0"/>
          <w:marTop w:val="0"/>
          <w:marBottom w:val="0"/>
          <w:divBdr>
            <w:top w:val="none" w:sz="0" w:space="0" w:color="auto"/>
            <w:left w:val="none" w:sz="0" w:space="0" w:color="auto"/>
            <w:bottom w:val="none" w:sz="0" w:space="0" w:color="auto"/>
            <w:right w:val="none" w:sz="0" w:space="0" w:color="auto"/>
          </w:divBdr>
        </w:div>
      </w:divsChild>
    </w:div>
    <w:div w:id="644043971">
      <w:marLeft w:val="0"/>
      <w:marRight w:val="0"/>
      <w:marTop w:val="0"/>
      <w:marBottom w:val="0"/>
      <w:divBdr>
        <w:top w:val="none" w:sz="0" w:space="0" w:color="auto"/>
        <w:left w:val="none" w:sz="0" w:space="0" w:color="auto"/>
        <w:bottom w:val="none" w:sz="0" w:space="0" w:color="auto"/>
        <w:right w:val="none" w:sz="0" w:space="0" w:color="auto"/>
      </w:divBdr>
      <w:divsChild>
        <w:div w:id="1087851656">
          <w:marLeft w:val="0"/>
          <w:marRight w:val="0"/>
          <w:marTop w:val="0"/>
          <w:marBottom w:val="0"/>
          <w:divBdr>
            <w:top w:val="none" w:sz="0" w:space="0" w:color="auto"/>
            <w:left w:val="none" w:sz="0" w:space="0" w:color="auto"/>
            <w:bottom w:val="none" w:sz="0" w:space="0" w:color="auto"/>
            <w:right w:val="none" w:sz="0" w:space="0" w:color="auto"/>
          </w:divBdr>
        </w:div>
      </w:divsChild>
    </w:div>
    <w:div w:id="653753661">
      <w:marLeft w:val="0"/>
      <w:marRight w:val="0"/>
      <w:marTop w:val="0"/>
      <w:marBottom w:val="0"/>
      <w:divBdr>
        <w:top w:val="none" w:sz="0" w:space="0" w:color="auto"/>
        <w:left w:val="none" w:sz="0" w:space="0" w:color="auto"/>
        <w:bottom w:val="none" w:sz="0" w:space="0" w:color="auto"/>
        <w:right w:val="none" w:sz="0" w:space="0" w:color="auto"/>
      </w:divBdr>
      <w:divsChild>
        <w:div w:id="1468469453">
          <w:marLeft w:val="0"/>
          <w:marRight w:val="0"/>
          <w:marTop w:val="0"/>
          <w:marBottom w:val="0"/>
          <w:divBdr>
            <w:top w:val="none" w:sz="0" w:space="0" w:color="auto"/>
            <w:left w:val="none" w:sz="0" w:space="0" w:color="auto"/>
            <w:bottom w:val="none" w:sz="0" w:space="0" w:color="auto"/>
            <w:right w:val="none" w:sz="0" w:space="0" w:color="auto"/>
          </w:divBdr>
        </w:div>
      </w:divsChild>
    </w:div>
    <w:div w:id="657269114">
      <w:marLeft w:val="0"/>
      <w:marRight w:val="0"/>
      <w:marTop w:val="0"/>
      <w:marBottom w:val="0"/>
      <w:divBdr>
        <w:top w:val="none" w:sz="0" w:space="0" w:color="auto"/>
        <w:left w:val="none" w:sz="0" w:space="0" w:color="auto"/>
        <w:bottom w:val="none" w:sz="0" w:space="0" w:color="auto"/>
        <w:right w:val="none" w:sz="0" w:space="0" w:color="auto"/>
      </w:divBdr>
      <w:divsChild>
        <w:div w:id="2055084035">
          <w:marLeft w:val="0"/>
          <w:marRight w:val="0"/>
          <w:marTop w:val="0"/>
          <w:marBottom w:val="0"/>
          <w:divBdr>
            <w:top w:val="none" w:sz="0" w:space="0" w:color="auto"/>
            <w:left w:val="none" w:sz="0" w:space="0" w:color="auto"/>
            <w:bottom w:val="none" w:sz="0" w:space="0" w:color="auto"/>
            <w:right w:val="none" w:sz="0" w:space="0" w:color="auto"/>
          </w:divBdr>
        </w:div>
      </w:divsChild>
    </w:div>
    <w:div w:id="663901979">
      <w:marLeft w:val="0"/>
      <w:marRight w:val="0"/>
      <w:marTop w:val="0"/>
      <w:marBottom w:val="0"/>
      <w:divBdr>
        <w:top w:val="none" w:sz="0" w:space="0" w:color="auto"/>
        <w:left w:val="none" w:sz="0" w:space="0" w:color="auto"/>
        <w:bottom w:val="none" w:sz="0" w:space="0" w:color="auto"/>
        <w:right w:val="none" w:sz="0" w:space="0" w:color="auto"/>
      </w:divBdr>
      <w:divsChild>
        <w:div w:id="1617176366">
          <w:marLeft w:val="0"/>
          <w:marRight w:val="0"/>
          <w:marTop w:val="0"/>
          <w:marBottom w:val="0"/>
          <w:divBdr>
            <w:top w:val="none" w:sz="0" w:space="0" w:color="auto"/>
            <w:left w:val="none" w:sz="0" w:space="0" w:color="auto"/>
            <w:bottom w:val="none" w:sz="0" w:space="0" w:color="auto"/>
            <w:right w:val="none" w:sz="0" w:space="0" w:color="auto"/>
          </w:divBdr>
        </w:div>
      </w:divsChild>
    </w:div>
    <w:div w:id="675115247">
      <w:marLeft w:val="0"/>
      <w:marRight w:val="0"/>
      <w:marTop w:val="0"/>
      <w:marBottom w:val="0"/>
      <w:divBdr>
        <w:top w:val="none" w:sz="0" w:space="0" w:color="auto"/>
        <w:left w:val="none" w:sz="0" w:space="0" w:color="auto"/>
        <w:bottom w:val="none" w:sz="0" w:space="0" w:color="auto"/>
        <w:right w:val="none" w:sz="0" w:space="0" w:color="auto"/>
      </w:divBdr>
      <w:divsChild>
        <w:div w:id="1647052027">
          <w:marLeft w:val="0"/>
          <w:marRight w:val="0"/>
          <w:marTop w:val="0"/>
          <w:marBottom w:val="0"/>
          <w:divBdr>
            <w:top w:val="none" w:sz="0" w:space="0" w:color="auto"/>
            <w:left w:val="none" w:sz="0" w:space="0" w:color="auto"/>
            <w:bottom w:val="none" w:sz="0" w:space="0" w:color="auto"/>
            <w:right w:val="none" w:sz="0" w:space="0" w:color="auto"/>
          </w:divBdr>
        </w:div>
      </w:divsChild>
    </w:div>
    <w:div w:id="682823081">
      <w:bodyDiv w:val="1"/>
      <w:marLeft w:val="0"/>
      <w:marRight w:val="0"/>
      <w:marTop w:val="0"/>
      <w:marBottom w:val="0"/>
      <w:divBdr>
        <w:top w:val="none" w:sz="0" w:space="0" w:color="auto"/>
        <w:left w:val="none" w:sz="0" w:space="0" w:color="auto"/>
        <w:bottom w:val="none" w:sz="0" w:space="0" w:color="auto"/>
        <w:right w:val="none" w:sz="0" w:space="0" w:color="auto"/>
      </w:divBdr>
      <w:divsChild>
        <w:div w:id="389575766">
          <w:marLeft w:val="0"/>
          <w:marRight w:val="0"/>
          <w:marTop w:val="0"/>
          <w:marBottom w:val="0"/>
          <w:divBdr>
            <w:top w:val="none" w:sz="0" w:space="0" w:color="auto"/>
            <w:left w:val="none" w:sz="0" w:space="0" w:color="auto"/>
            <w:bottom w:val="none" w:sz="0" w:space="0" w:color="auto"/>
            <w:right w:val="none" w:sz="0" w:space="0" w:color="auto"/>
          </w:divBdr>
        </w:div>
        <w:div w:id="1934169180">
          <w:marLeft w:val="0"/>
          <w:marRight w:val="0"/>
          <w:marTop w:val="0"/>
          <w:marBottom w:val="0"/>
          <w:divBdr>
            <w:top w:val="none" w:sz="0" w:space="0" w:color="auto"/>
            <w:left w:val="none" w:sz="0" w:space="0" w:color="auto"/>
            <w:bottom w:val="none" w:sz="0" w:space="0" w:color="auto"/>
            <w:right w:val="none" w:sz="0" w:space="0" w:color="auto"/>
          </w:divBdr>
        </w:div>
      </w:divsChild>
    </w:div>
    <w:div w:id="686368308">
      <w:marLeft w:val="0"/>
      <w:marRight w:val="0"/>
      <w:marTop w:val="0"/>
      <w:marBottom w:val="0"/>
      <w:divBdr>
        <w:top w:val="none" w:sz="0" w:space="0" w:color="auto"/>
        <w:left w:val="none" w:sz="0" w:space="0" w:color="auto"/>
        <w:bottom w:val="none" w:sz="0" w:space="0" w:color="auto"/>
        <w:right w:val="none" w:sz="0" w:space="0" w:color="auto"/>
      </w:divBdr>
      <w:divsChild>
        <w:div w:id="166360317">
          <w:marLeft w:val="0"/>
          <w:marRight w:val="0"/>
          <w:marTop w:val="0"/>
          <w:marBottom w:val="0"/>
          <w:divBdr>
            <w:top w:val="none" w:sz="0" w:space="0" w:color="auto"/>
            <w:left w:val="none" w:sz="0" w:space="0" w:color="auto"/>
            <w:bottom w:val="none" w:sz="0" w:space="0" w:color="auto"/>
            <w:right w:val="none" w:sz="0" w:space="0" w:color="auto"/>
          </w:divBdr>
        </w:div>
      </w:divsChild>
    </w:div>
    <w:div w:id="702285758">
      <w:marLeft w:val="0"/>
      <w:marRight w:val="0"/>
      <w:marTop w:val="0"/>
      <w:marBottom w:val="0"/>
      <w:divBdr>
        <w:top w:val="none" w:sz="0" w:space="0" w:color="auto"/>
        <w:left w:val="none" w:sz="0" w:space="0" w:color="auto"/>
        <w:bottom w:val="none" w:sz="0" w:space="0" w:color="auto"/>
        <w:right w:val="none" w:sz="0" w:space="0" w:color="auto"/>
      </w:divBdr>
      <w:divsChild>
        <w:div w:id="502359208">
          <w:marLeft w:val="0"/>
          <w:marRight w:val="0"/>
          <w:marTop w:val="0"/>
          <w:marBottom w:val="0"/>
          <w:divBdr>
            <w:top w:val="none" w:sz="0" w:space="0" w:color="auto"/>
            <w:left w:val="none" w:sz="0" w:space="0" w:color="auto"/>
            <w:bottom w:val="none" w:sz="0" w:space="0" w:color="auto"/>
            <w:right w:val="none" w:sz="0" w:space="0" w:color="auto"/>
          </w:divBdr>
        </w:div>
      </w:divsChild>
    </w:div>
    <w:div w:id="712123613">
      <w:marLeft w:val="0"/>
      <w:marRight w:val="0"/>
      <w:marTop w:val="0"/>
      <w:marBottom w:val="0"/>
      <w:divBdr>
        <w:top w:val="none" w:sz="0" w:space="0" w:color="auto"/>
        <w:left w:val="none" w:sz="0" w:space="0" w:color="auto"/>
        <w:bottom w:val="none" w:sz="0" w:space="0" w:color="auto"/>
        <w:right w:val="none" w:sz="0" w:space="0" w:color="auto"/>
      </w:divBdr>
      <w:divsChild>
        <w:div w:id="912786733">
          <w:marLeft w:val="0"/>
          <w:marRight w:val="0"/>
          <w:marTop w:val="0"/>
          <w:marBottom w:val="0"/>
          <w:divBdr>
            <w:top w:val="none" w:sz="0" w:space="0" w:color="auto"/>
            <w:left w:val="none" w:sz="0" w:space="0" w:color="auto"/>
            <w:bottom w:val="none" w:sz="0" w:space="0" w:color="auto"/>
            <w:right w:val="none" w:sz="0" w:space="0" w:color="auto"/>
          </w:divBdr>
        </w:div>
      </w:divsChild>
    </w:div>
    <w:div w:id="751437353">
      <w:marLeft w:val="0"/>
      <w:marRight w:val="0"/>
      <w:marTop w:val="0"/>
      <w:marBottom w:val="0"/>
      <w:divBdr>
        <w:top w:val="none" w:sz="0" w:space="0" w:color="auto"/>
        <w:left w:val="none" w:sz="0" w:space="0" w:color="auto"/>
        <w:bottom w:val="none" w:sz="0" w:space="0" w:color="auto"/>
        <w:right w:val="none" w:sz="0" w:space="0" w:color="auto"/>
      </w:divBdr>
      <w:divsChild>
        <w:div w:id="2058700249">
          <w:marLeft w:val="0"/>
          <w:marRight w:val="0"/>
          <w:marTop w:val="0"/>
          <w:marBottom w:val="0"/>
          <w:divBdr>
            <w:top w:val="none" w:sz="0" w:space="0" w:color="auto"/>
            <w:left w:val="none" w:sz="0" w:space="0" w:color="auto"/>
            <w:bottom w:val="none" w:sz="0" w:space="0" w:color="auto"/>
            <w:right w:val="none" w:sz="0" w:space="0" w:color="auto"/>
          </w:divBdr>
        </w:div>
      </w:divsChild>
    </w:div>
    <w:div w:id="757286459">
      <w:marLeft w:val="0"/>
      <w:marRight w:val="0"/>
      <w:marTop w:val="0"/>
      <w:marBottom w:val="0"/>
      <w:divBdr>
        <w:top w:val="none" w:sz="0" w:space="0" w:color="auto"/>
        <w:left w:val="none" w:sz="0" w:space="0" w:color="auto"/>
        <w:bottom w:val="none" w:sz="0" w:space="0" w:color="auto"/>
        <w:right w:val="none" w:sz="0" w:space="0" w:color="auto"/>
      </w:divBdr>
      <w:divsChild>
        <w:div w:id="1978367663">
          <w:marLeft w:val="0"/>
          <w:marRight w:val="0"/>
          <w:marTop w:val="0"/>
          <w:marBottom w:val="0"/>
          <w:divBdr>
            <w:top w:val="none" w:sz="0" w:space="0" w:color="auto"/>
            <w:left w:val="none" w:sz="0" w:space="0" w:color="auto"/>
            <w:bottom w:val="none" w:sz="0" w:space="0" w:color="auto"/>
            <w:right w:val="none" w:sz="0" w:space="0" w:color="auto"/>
          </w:divBdr>
        </w:div>
      </w:divsChild>
    </w:div>
    <w:div w:id="762454073">
      <w:marLeft w:val="0"/>
      <w:marRight w:val="0"/>
      <w:marTop w:val="0"/>
      <w:marBottom w:val="0"/>
      <w:divBdr>
        <w:top w:val="none" w:sz="0" w:space="0" w:color="auto"/>
        <w:left w:val="none" w:sz="0" w:space="0" w:color="auto"/>
        <w:bottom w:val="none" w:sz="0" w:space="0" w:color="auto"/>
        <w:right w:val="none" w:sz="0" w:space="0" w:color="auto"/>
      </w:divBdr>
      <w:divsChild>
        <w:div w:id="146408599">
          <w:marLeft w:val="0"/>
          <w:marRight w:val="0"/>
          <w:marTop w:val="0"/>
          <w:marBottom w:val="0"/>
          <w:divBdr>
            <w:top w:val="none" w:sz="0" w:space="0" w:color="auto"/>
            <w:left w:val="none" w:sz="0" w:space="0" w:color="auto"/>
            <w:bottom w:val="none" w:sz="0" w:space="0" w:color="auto"/>
            <w:right w:val="none" w:sz="0" w:space="0" w:color="auto"/>
          </w:divBdr>
        </w:div>
      </w:divsChild>
    </w:div>
    <w:div w:id="762994546">
      <w:marLeft w:val="0"/>
      <w:marRight w:val="0"/>
      <w:marTop w:val="0"/>
      <w:marBottom w:val="0"/>
      <w:divBdr>
        <w:top w:val="none" w:sz="0" w:space="0" w:color="auto"/>
        <w:left w:val="none" w:sz="0" w:space="0" w:color="auto"/>
        <w:bottom w:val="none" w:sz="0" w:space="0" w:color="auto"/>
        <w:right w:val="none" w:sz="0" w:space="0" w:color="auto"/>
      </w:divBdr>
    </w:div>
    <w:div w:id="770668311">
      <w:marLeft w:val="0"/>
      <w:marRight w:val="0"/>
      <w:marTop w:val="0"/>
      <w:marBottom w:val="0"/>
      <w:divBdr>
        <w:top w:val="none" w:sz="0" w:space="0" w:color="auto"/>
        <w:left w:val="none" w:sz="0" w:space="0" w:color="auto"/>
        <w:bottom w:val="none" w:sz="0" w:space="0" w:color="auto"/>
        <w:right w:val="none" w:sz="0" w:space="0" w:color="auto"/>
      </w:divBdr>
      <w:divsChild>
        <w:div w:id="828056883">
          <w:marLeft w:val="0"/>
          <w:marRight w:val="0"/>
          <w:marTop w:val="0"/>
          <w:marBottom w:val="0"/>
          <w:divBdr>
            <w:top w:val="none" w:sz="0" w:space="0" w:color="auto"/>
            <w:left w:val="none" w:sz="0" w:space="0" w:color="auto"/>
            <w:bottom w:val="none" w:sz="0" w:space="0" w:color="auto"/>
            <w:right w:val="none" w:sz="0" w:space="0" w:color="auto"/>
          </w:divBdr>
        </w:div>
      </w:divsChild>
    </w:div>
    <w:div w:id="796993715">
      <w:marLeft w:val="0"/>
      <w:marRight w:val="0"/>
      <w:marTop w:val="0"/>
      <w:marBottom w:val="0"/>
      <w:divBdr>
        <w:top w:val="none" w:sz="0" w:space="0" w:color="auto"/>
        <w:left w:val="none" w:sz="0" w:space="0" w:color="auto"/>
        <w:bottom w:val="none" w:sz="0" w:space="0" w:color="auto"/>
        <w:right w:val="none" w:sz="0" w:space="0" w:color="auto"/>
      </w:divBdr>
      <w:divsChild>
        <w:div w:id="631786249">
          <w:marLeft w:val="0"/>
          <w:marRight w:val="0"/>
          <w:marTop w:val="0"/>
          <w:marBottom w:val="0"/>
          <w:divBdr>
            <w:top w:val="none" w:sz="0" w:space="0" w:color="auto"/>
            <w:left w:val="none" w:sz="0" w:space="0" w:color="auto"/>
            <w:bottom w:val="none" w:sz="0" w:space="0" w:color="auto"/>
            <w:right w:val="none" w:sz="0" w:space="0" w:color="auto"/>
          </w:divBdr>
        </w:div>
      </w:divsChild>
    </w:div>
    <w:div w:id="797534005">
      <w:marLeft w:val="0"/>
      <w:marRight w:val="0"/>
      <w:marTop w:val="0"/>
      <w:marBottom w:val="0"/>
      <w:divBdr>
        <w:top w:val="none" w:sz="0" w:space="0" w:color="auto"/>
        <w:left w:val="none" w:sz="0" w:space="0" w:color="auto"/>
        <w:bottom w:val="none" w:sz="0" w:space="0" w:color="auto"/>
        <w:right w:val="none" w:sz="0" w:space="0" w:color="auto"/>
      </w:divBdr>
      <w:divsChild>
        <w:div w:id="1205554920">
          <w:marLeft w:val="0"/>
          <w:marRight w:val="0"/>
          <w:marTop w:val="0"/>
          <w:marBottom w:val="0"/>
          <w:divBdr>
            <w:top w:val="none" w:sz="0" w:space="0" w:color="auto"/>
            <w:left w:val="none" w:sz="0" w:space="0" w:color="auto"/>
            <w:bottom w:val="none" w:sz="0" w:space="0" w:color="auto"/>
            <w:right w:val="none" w:sz="0" w:space="0" w:color="auto"/>
          </w:divBdr>
        </w:div>
      </w:divsChild>
    </w:div>
    <w:div w:id="802700047">
      <w:marLeft w:val="0"/>
      <w:marRight w:val="0"/>
      <w:marTop w:val="0"/>
      <w:marBottom w:val="0"/>
      <w:divBdr>
        <w:top w:val="none" w:sz="0" w:space="0" w:color="auto"/>
        <w:left w:val="none" w:sz="0" w:space="0" w:color="auto"/>
        <w:bottom w:val="none" w:sz="0" w:space="0" w:color="auto"/>
        <w:right w:val="none" w:sz="0" w:space="0" w:color="auto"/>
      </w:divBdr>
      <w:divsChild>
        <w:div w:id="646208573">
          <w:marLeft w:val="0"/>
          <w:marRight w:val="0"/>
          <w:marTop w:val="0"/>
          <w:marBottom w:val="0"/>
          <w:divBdr>
            <w:top w:val="none" w:sz="0" w:space="0" w:color="auto"/>
            <w:left w:val="none" w:sz="0" w:space="0" w:color="auto"/>
            <w:bottom w:val="none" w:sz="0" w:space="0" w:color="auto"/>
            <w:right w:val="none" w:sz="0" w:space="0" w:color="auto"/>
          </w:divBdr>
        </w:div>
      </w:divsChild>
    </w:div>
    <w:div w:id="811991156">
      <w:marLeft w:val="0"/>
      <w:marRight w:val="0"/>
      <w:marTop w:val="0"/>
      <w:marBottom w:val="0"/>
      <w:divBdr>
        <w:top w:val="none" w:sz="0" w:space="0" w:color="auto"/>
        <w:left w:val="none" w:sz="0" w:space="0" w:color="auto"/>
        <w:bottom w:val="none" w:sz="0" w:space="0" w:color="auto"/>
        <w:right w:val="none" w:sz="0" w:space="0" w:color="auto"/>
      </w:divBdr>
      <w:divsChild>
        <w:div w:id="1876887547">
          <w:marLeft w:val="0"/>
          <w:marRight w:val="0"/>
          <w:marTop w:val="0"/>
          <w:marBottom w:val="0"/>
          <w:divBdr>
            <w:top w:val="none" w:sz="0" w:space="0" w:color="auto"/>
            <w:left w:val="none" w:sz="0" w:space="0" w:color="auto"/>
            <w:bottom w:val="none" w:sz="0" w:space="0" w:color="auto"/>
            <w:right w:val="none" w:sz="0" w:space="0" w:color="auto"/>
          </w:divBdr>
        </w:div>
      </w:divsChild>
    </w:div>
    <w:div w:id="816722547">
      <w:marLeft w:val="0"/>
      <w:marRight w:val="0"/>
      <w:marTop w:val="0"/>
      <w:marBottom w:val="0"/>
      <w:divBdr>
        <w:top w:val="none" w:sz="0" w:space="0" w:color="auto"/>
        <w:left w:val="none" w:sz="0" w:space="0" w:color="auto"/>
        <w:bottom w:val="none" w:sz="0" w:space="0" w:color="auto"/>
        <w:right w:val="none" w:sz="0" w:space="0" w:color="auto"/>
      </w:divBdr>
    </w:div>
    <w:div w:id="829565371">
      <w:marLeft w:val="0"/>
      <w:marRight w:val="0"/>
      <w:marTop w:val="0"/>
      <w:marBottom w:val="0"/>
      <w:divBdr>
        <w:top w:val="none" w:sz="0" w:space="0" w:color="auto"/>
        <w:left w:val="none" w:sz="0" w:space="0" w:color="auto"/>
        <w:bottom w:val="none" w:sz="0" w:space="0" w:color="auto"/>
        <w:right w:val="none" w:sz="0" w:space="0" w:color="auto"/>
      </w:divBdr>
      <w:divsChild>
        <w:div w:id="1730416168">
          <w:marLeft w:val="0"/>
          <w:marRight w:val="0"/>
          <w:marTop w:val="0"/>
          <w:marBottom w:val="0"/>
          <w:divBdr>
            <w:top w:val="none" w:sz="0" w:space="0" w:color="auto"/>
            <w:left w:val="none" w:sz="0" w:space="0" w:color="auto"/>
            <w:bottom w:val="none" w:sz="0" w:space="0" w:color="auto"/>
            <w:right w:val="none" w:sz="0" w:space="0" w:color="auto"/>
          </w:divBdr>
        </w:div>
      </w:divsChild>
    </w:div>
    <w:div w:id="833763518">
      <w:marLeft w:val="0"/>
      <w:marRight w:val="0"/>
      <w:marTop w:val="0"/>
      <w:marBottom w:val="0"/>
      <w:divBdr>
        <w:top w:val="none" w:sz="0" w:space="0" w:color="auto"/>
        <w:left w:val="none" w:sz="0" w:space="0" w:color="auto"/>
        <w:bottom w:val="none" w:sz="0" w:space="0" w:color="auto"/>
        <w:right w:val="none" w:sz="0" w:space="0" w:color="auto"/>
      </w:divBdr>
      <w:divsChild>
        <w:div w:id="1202014561">
          <w:marLeft w:val="0"/>
          <w:marRight w:val="0"/>
          <w:marTop w:val="0"/>
          <w:marBottom w:val="0"/>
          <w:divBdr>
            <w:top w:val="none" w:sz="0" w:space="0" w:color="auto"/>
            <w:left w:val="none" w:sz="0" w:space="0" w:color="auto"/>
            <w:bottom w:val="none" w:sz="0" w:space="0" w:color="auto"/>
            <w:right w:val="none" w:sz="0" w:space="0" w:color="auto"/>
          </w:divBdr>
        </w:div>
      </w:divsChild>
    </w:div>
    <w:div w:id="833909990">
      <w:marLeft w:val="0"/>
      <w:marRight w:val="0"/>
      <w:marTop w:val="0"/>
      <w:marBottom w:val="0"/>
      <w:divBdr>
        <w:top w:val="none" w:sz="0" w:space="0" w:color="auto"/>
        <w:left w:val="none" w:sz="0" w:space="0" w:color="auto"/>
        <w:bottom w:val="none" w:sz="0" w:space="0" w:color="auto"/>
        <w:right w:val="none" w:sz="0" w:space="0" w:color="auto"/>
      </w:divBdr>
      <w:divsChild>
        <w:div w:id="146097782">
          <w:marLeft w:val="0"/>
          <w:marRight w:val="0"/>
          <w:marTop w:val="0"/>
          <w:marBottom w:val="0"/>
          <w:divBdr>
            <w:top w:val="none" w:sz="0" w:space="0" w:color="auto"/>
            <w:left w:val="none" w:sz="0" w:space="0" w:color="auto"/>
            <w:bottom w:val="none" w:sz="0" w:space="0" w:color="auto"/>
            <w:right w:val="none" w:sz="0" w:space="0" w:color="auto"/>
          </w:divBdr>
        </w:div>
      </w:divsChild>
    </w:div>
    <w:div w:id="848718787">
      <w:marLeft w:val="0"/>
      <w:marRight w:val="0"/>
      <w:marTop w:val="0"/>
      <w:marBottom w:val="0"/>
      <w:divBdr>
        <w:top w:val="none" w:sz="0" w:space="0" w:color="auto"/>
        <w:left w:val="none" w:sz="0" w:space="0" w:color="auto"/>
        <w:bottom w:val="none" w:sz="0" w:space="0" w:color="auto"/>
        <w:right w:val="none" w:sz="0" w:space="0" w:color="auto"/>
      </w:divBdr>
    </w:div>
    <w:div w:id="849178058">
      <w:marLeft w:val="0"/>
      <w:marRight w:val="0"/>
      <w:marTop w:val="0"/>
      <w:marBottom w:val="0"/>
      <w:divBdr>
        <w:top w:val="none" w:sz="0" w:space="0" w:color="auto"/>
        <w:left w:val="none" w:sz="0" w:space="0" w:color="auto"/>
        <w:bottom w:val="none" w:sz="0" w:space="0" w:color="auto"/>
        <w:right w:val="none" w:sz="0" w:space="0" w:color="auto"/>
      </w:divBdr>
      <w:divsChild>
        <w:div w:id="1612129824">
          <w:marLeft w:val="0"/>
          <w:marRight w:val="0"/>
          <w:marTop w:val="0"/>
          <w:marBottom w:val="0"/>
          <w:divBdr>
            <w:top w:val="none" w:sz="0" w:space="0" w:color="auto"/>
            <w:left w:val="none" w:sz="0" w:space="0" w:color="auto"/>
            <w:bottom w:val="none" w:sz="0" w:space="0" w:color="auto"/>
            <w:right w:val="none" w:sz="0" w:space="0" w:color="auto"/>
          </w:divBdr>
        </w:div>
      </w:divsChild>
    </w:div>
    <w:div w:id="863516843">
      <w:marLeft w:val="0"/>
      <w:marRight w:val="0"/>
      <w:marTop w:val="0"/>
      <w:marBottom w:val="0"/>
      <w:divBdr>
        <w:top w:val="none" w:sz="0" w:space="0" w:color="auto"/>
        <w:left w:val="none" w:sz="0" w:space="0" w:color="auto"/>
        <w:bottom w:val="none" w:sz="0" w:space="0" w:color="auto"/>
        <w:right w:val="none" w:sz="0" w:space="0" w:color="auto"/>
      </w:divBdr>
      <w:divsChild>
        <w:div w:id="1317303899">
          <w:marLeft w:val="0"/>
          <w:marRight w:val="0"/>
          <w:marTop w:val="0"/>
          <w:marBottom w:val="0"/>
          <w:divBdr>
            <w:top w:val="none" w:sz="0" w:space="0" w:color="auto"/>
            <w:left w:val="none" w:sz="0" w:space="0" w:color="auto"/>
            <w:bottom w:val="none" w:sz="0" w:space="0" w:color="auto"/>
            <w:right w:val="none" w:sz="0" w:space="0" w:color="auto"/>
          </w:divBdr>
        </w:div>
      </w:divsChild>
    </w:div>
    <w:div w:id="877624749">
      <w:marLeft w:val="0"/>
      <w:marRight w:val="0"/>
      <w:marTop w:val="0"/>
      <w:marBottom w:val="0"/>
      <w:divBdr>
        <w:top w:val="none" w:sz="0" w:space="0" w:color="auto"/>
        <w:left w:val="none" w:sz="0" w:space="0" w:color="auto"/>
        <w:bottom w:val="none" w:sz="0" w:space="0" w:color="auto"/>
        <w:right w:val="none" w:sz="0" w:space="0" w:color="auto"/>
      </w:divBdr>
      <w:divsChild>
        <w:div w:id="1251623115">
          <w:marLeft w:val="0"/>
          <w:marRight w:val="0"/>
          <w:marTop w:val="0"/>
          <w:marBottom w:val="0"/>
          <w:divBdr>
            <w:top w:val="none" w:sz="0" w:space="0" w:color="auto"/>
            <w:left w:val="none" w:sz="0" w:space="0" w:color="auto"/>
            <w:bottom w:val="none" w:sz="0" w:space="0" w:color="auto"/>
            <w:right w:val="none" w:sz="0" w:space="0" w:color="auto"/>
          </w:divBdr>
        </w:div>
      </w:divsChild>
    </w:div>
    <w:div w:id="915478923">
      <w:marLeft w:val="0"/>
      <w:marRight w:val="0"/>
      <w:marTop w:val="0"/>
      <w:marBottom w:val="0"/>
      <w:divBdr>
        <w:top w:val="none" w:sz="0" w:space="0" w:color="auto"/>
        <w:left w:val="none" w:sz="0" w:space="0" w:color="auto"/>
        <w:bottom w:val="none" w:sz="0" w:space="0" w:color="auto"/>
        <w:right w:val="none" w:sz="0" w:space="0" w:color="auto"/>
      </w:divBdr>
      <w:divsChild>
        <w:div w:id="2131242709">
          <w:marLeft w:val="0"/>
          <w:marRight w:val="0"/>
          <w:marTop w:val="0"/>
          <w:marBottom w:val="0"/>
          <w:divBdr>
            <w:top w:val="none" w:sz="0" w:space="0" w:color="auto"/>
            <w:left w:val="none" w:sz="0" w:space="0" w:color="auto"/>
            <w:bottom w:val="none" w:sz="0" w:space="0" w:color="auto"/>
            <w:right w:val="none" w:sz="0" w:space="0" w:color="auto"/>
          </w:divBdr>
        </w:div>
      </w:divsChild>
    </w:div>
    <w:div w:id="916129203">
      <w:marLeft w:val="0"/>
      <w:marRight w:val="0"/>
      <w:marTop w:val="0"/>
      <w:marBottom w:val="0"/>
      <w:divBdr>
        <w:top w:val="none" w:sz="0" w:space="0" w:color="auto"/>
        <w:left w:val="none" w:sz="0" w:space="0" w:color="auto"/>
        <w:bottom w:val="none" w:sz="0" w:space="0" w:color="auto"/>
        <w:right w:val="none" w:sz="0" w:space="0" w:color="auto"/>
      </w:divBdr>
      <w:divsChild>
        <w:div w:id="903491298">
          <w:marLeft w:val="0"/>
          <w:marRight w:val="0"/>
          <w:marTop w:val="0"/>
          <w:marBottom w:val="0"/>
          <w:divBdr>
            <w:top w:val="none" w:sz="0" w:space="0" w:color="auto"/>
            <w:left w:val="none" w:sz="0" w:space="0" w:color="auto"/>
            <w:bottom w:val="none" w:sz="0" w:space="0" w:color="auto"/>
            <w:right w:val="none" w:sz="0" w:space="0" w:color="auto"/>
          </w:divBdr>
        </w:div>
      </w:divsChild>
    </w:div>
    <w:div w:id="931549904">
      <w:marLeft w:val="0"/>
      <w:marRight w:val="0"/>
      <w:marTop w:val="0"/>
      <w:marBottom w:val="0"/>
      <w:divBdr>
        <w:top w:val="none" w:sz="0" w:space="0" w:color="auto"/>
        <w:left w:val="none" w:sz="0" w:space="0" w:color="auto"/>
        <w:bottom w:val="none" w:sz="0" w:space="0" w:color="auto"/>
        <w:right w:val="none" w:sz="0" w:space="0" w:color="auto"/>
      </w:divBdr>
      <w:divsChild>
        <w:div w:id="4788784">
          <w:marLeft w:val="0"/>
          <w:marRight w:val="0"/>
          <w:marTop w:val="0"/>
          <w:marBottom w:val="0"/>
          <w:divBdr>
            <w:top w:val="none" w:sz="0" w:space="0" w:color="auto"/>
            <w:left w:val="none" w:sz="0" w:space="0" w:color="auto"/>
            <w:bottom w:val="none" w:sz="0" w:space="0" w:color="auto"/>
            <w:right w:val="none" w:sz="0" w:space="0" w:color="auto"/>
          </w:divBdr>
        </w:div>
      </w:divsChild>
    </w:div>
    <w:div w:id="937493094">
      <w:marLeft w:val="0"/>
      <w:marRight w:val="0"/>
      <w:marTop w:val="0"/>
      <w:marBottom w:val="0"/>
      <w:divBdr>
        <w:top w:val="none" w:sz="0" w:space="0" w:color="auto"/>
        <w:left w:val="none" w:sz="0" w:space="0" w:color="auto"/>
        <w:bottom w:val="none" w:sz="0" w:space="0" w:color="auto"/>
        <w:right w:val="none" w:sz="0" w:space="0" w:color="auto"/>
      </w:divBdr>
    </w:div>
    <w:div w:id="971711159">
      <w:marLeft w:val="0"/>
      <w:marRight w:val="0"/>
      <w:marTop w:val="0"/>
      <w:marBottom w:val="0"/>
      <w:divBdr>
        <w:top w:val="none" w:sz="0" w:space="0" w:color="auto"/>
        <w:left w:val="none" w:sz="0" w:space="0" w:color="auto"/>
        <w:bottom w:val="none" w:sz="0" w:space="0" w:color="auto"/>
        <w:right w:val="none" w:sz="0" w:space="0" w:color="auto"/>
      </w:divBdr>
      <w:divsChild>
        <w:div w:id="259871398">
          <w:marLeft w:val="0"/>
          <w:marRight w:val="0"/>
          <w:marTop w:val="0"/>
          <w:marBottom w:val="0"/>
          <w:divBdr>
            <w:top w:val="none" w:sz="0" w:space="0" w:color="auto"/>
            <w:left w:val="none" w:sz="0" w:space="0" w:color="auto"/>
            <w:bottom w:val="none" w:sz="0" w:space="0" w:color="auto"/>
            <w:right w:val="none" w:sz="0" w:space="0" w:color="auto"/>
          </w:divBdr>
        </w:div>
      </w:divsChild>
    </w:div>
    <w:div w:id="972053851">
      <w:marLeft w:val="0"/>
      <w:marRight w:val="0"/>
      <w:marTop w:val="0"/>
      <w:marBottom w:val="0"/>
      <w:divBdr>
        <w:top w:val="none" w:sz="0" w:space="0" w:color="auto"/>
        <w:left w:val="none" w:sz="0" w:space="0" w:color="auto"/>
        <w:bottom w:val="none" w:sz="0" w:space="0" w:color="auto"/>
        <w:right w:val="none" w:sz="0" w:space="0" w:color="auto"/>
      </w:divBdr>
      <w:divsChild>
        <w:div w:id="2009016311">
          <w:marLeft w:val="0"/>
          <w:marRight w:val="0"/>
          <w:marTop w:val="0"/>
          <w:marBottom w:val="0"/>
          <w:divBdr>
            <w:top w:val="none" w:sz="0" w:space="0" w:color="auto"/>
            <w:left w:val="none" w:sz="0" w:space="0" w:color="auto"/>
            <w:bottom w:val="none" w:sz="0" w:space="0" w:color="auto"/>
            <w:right w:val="none" w:sz="0" w:space="0" w:color="auto"/>
          </w:divBdr>
        </w:div>
      </w:divsChild>
    </w:div>
    <w:div w:id="974529450">
      <w:marLeft w:val="0"/>
      <w:marRight w:val="0"/>
      <w:marTop w:val="0"/>
      <w:marBottom w:val="0"/>
      <w:divBdr>
        <w:top w:val="none" w:sz="0" w:space="0" w:color="auto"/>
        <w:left w:val="none" w:sz="0" w:space="0" w:color="auto"/>
        <w:bottom w:val="none" w:sz="0" w:space="0" w:color="auto"/>
        <w:right w:val="none" w:sz="0" w:space="0" w:color="auto"/>
      </w:divBdr>
      <w:divsChild>
        <w:div w:id="694037702">
          <w:marLeft w:val="0"/>
          <w:marRight w:val="0"/>
          <w:marTop w:val="0"/>
          <w:marBottom w:val="0"/>
          <w:divBdr>
            <w:top w:val="none" w:sz="0" w:space="0" w:color="auto"/>
            <w:left w:val="none" w:sz="0" w:space="0" w:color="auto"/>
            <w:bottom w:val="none" w:sz="0" w:space="0" w:color="auto"/>
            <w:right w:val="none" w:sz="0" w:space="0" w:color="auto"/>
          </w:divBdr>
        </w:div>
      </w:divsChild>
    </w:div>
    <w:div w:id="976683698">
      <w:bodyDiv w:val="1"/>
      <w:marLeft w:val="0"/>
      <w:marRight w:val="0"/>
      <w:marTop w:val="0"/>
      <w:marBottom w:val="0"/>
      <w:divBdr>
        <w:top w:val="none" w:sz="0" w:space="0" w:color="auto"/>
        <w:left w:val="none" w:sz="0" w:space="0" w:color="auto"/>
        <w:bottom w:val="none" w:sz="0" w:space="0" w:color="auto"/>
        <w:right w:val="none" w:sz="0" w:space="0" w:color="auto"/>
      </w:divBdr>
      <w:divsChild>
        <w:div w:id="44761468">
          <w:marLeft w:val="0"/>
          <w:marRight w:val="0"/>
          <w:marTop w:val="0"/>
          <w:marBottom w:val="0"/>
          <w:divBdr>
            <w:top w:val="none" w:sz="0" w:space="0" w:color="auto"/>
            <w:left w:val="none" w:sz="0" w:space="0" w:color="auto"/>
            <w:bottom w:val="none" w:sz="0" w:space="0" w:color="auto"/>
            <w:right w:val="none" w:sz="0" w:space="0" w:color="auto"/>
          </w:divBdr>
          <w:divsChild>
            <w:div w:id="1806047978">
              <w:marLeft w:val="0"/>
              <w:marRight w:val="0"/>
              <w:marTop w:val="0"/>
              <w:marBottom w:val="0"/>
              <w:divBdr>
                <w:top w:val="none" w:sz="0" w:space="0" w:color="auto"/>
                <w:left w:val="none" w:sz="0" w:space="0" w:color="auto"/>
                <w:bottom w:val="none" w:sz="0" w:space="0" w:color="auto"/>
                <w:right w:val="none" w:sz="0" w:space="0" w:color="auto"/>
              </w:divBdr>
            </w:div>
          </w:divsChild>
        </w:div>
        <w:div w:id="155149986">
          <w:marLeft w:val="0"/>
          <w:marRight w:val="0"/>
          <w:marTop w:val="0"/>
          <w:marBottom w:val="0"/>
          <w:divBdr>
            <w:top w:val="none" w:sz="0" w:space="0" w:color="auto"/>
            <w:left w:val="none" w:sz="0" w:space="0" w:color="auto"/>
            <w:bottom w:val="none" w:sz="0" w:space="0" w:color="auto"/>
            <w:right w:val="none" w:sz="0" w:space="0" w:color="auto"/>
          </w:divBdr>
          <w:divsChild>
            <w:div w:id="836921091">
              <w:marLeft w:val="0"/>
              <w:marRight w:val="0"/>
              <w:marTop w:val="0"/>
              <w:marBottom w:val="0"/>
              <w:divBdr>
                <w:top w:val="none" w:sz="0" w:space="0" w:color="auto"/>
                <w:left w:val="none" w:sz="0" w:space="0" w:color="auto"/>
                <w:bottom w:val="none" w:sz="0" w:space="0" w:color="auto"/>
                <w:right w:val="none" w:sz="0" w:space="0" w:color="auto"/>
              </w:divBdr>
            </w:div>
          </w:divsChild>
        </w:div>
        <w:div w:id="194075014">
          <w:marLeft w:val="0"/>
          <w:marRight w:val="0"/>
          <w:marTop w:val="0"/>
          <w:marBottom w:val="0"/>
          <w:divBdr>
            <w:top w:val="none" w:sz="0" w:space="0" w:color="auto"/>
            <w:left w:val="none" w:sz="0" w:space="0" w:color="auto"/>
            <w:bottom w:val="none" w:sz="0" w:space="0" w:color="auto"/>
            <w:right w:val="none" w:sz="0" w:space="0" w:color="auto"/>
          </w:divBdr>
          <w:divsChild>
            <w:div w:id="611982715">
              <w:marLeft w:val="0"/>
              <w:marRight w:val="0"/>
              <w:marTop w:val="0"/>
              <w:marBottom w:val="0"/>
              <w:divBdr>
                <w:top w:val="none" w:sz="0" w:space="0" w:color="auto"/>
                <w:left w:val="none" w:sz="0" w:space="0" w:color="auto"/>
                <w:bottom w:val="none" w:sz="0" w:space="0" w:color="auto"/>
                <w:right w:val="none" w:sz="0" w:space="0" w:color="auto"/>
              </w:divBdr>
            </w:div>
          </w:divsChild>
        </w:div>
        <w:div w:id="223683856">
          <w:marLeft w:val="0"/>
          <w:marRight w:val="0"/>
          <w:marTop w:val="0"/>
          <w:marBottom w:val="0"/>
          <w:divBdr>
            <w:top w:val="none" w:sz="0" w:space="0" w:color="auto"/>
            <w:left w:val="none" w:sz="0" w:space="0" w:color="auto"/>
            <w:bottom w:val="none" w:sz="0" w:space="0" w:color="auto"/>
            <w:right w:val="none" w:sz="0" w:space="0" w:color="auto"/>
          </w:divBdr>
          <w:divsChild>
            <w:div w:id="478501968">
              <w:marLeft w:val="0"/>
              <w:marRight w:val="0"/>
              <w:marTop w:val="0"/>
              <w:marBottom w:val="0"/>
              <w:divBdr>
                <w:top w:val="none" w:sz="0" w:space="0" w:color="auto"/>
                <w:left w:val="none" w:sz="0" w:space="0" w:color="auto"/>
                <w:bottom w:val="none" w:sz="0" w:space="0" w:color="auto"/>
                <w:right w:val="none" w:sz="0" w:space="0" w:color="auto"/>
              </w:divBdr>
            </w:div>
          </w:divsChild>
        </w:div>
        <w:div w:id="326134365">
          <w:marLeft w:val="0"/>
          <w:marRight w:val="0"/>
          <w:marTop w:val="0"/>
          <w:marBottom w:val="0"/>
          <w:divBdr>
            <w:top w:val="none" w:sz="0" w:space="0" w:color="auto"/>
            <w:left w:val="none" w:sz="0" w:space="0" w:color="auto"/>
            <w:bottom w:val="none" w:sz="0" w:space="0" w:color="auto"/>
            <w:right w:val="none" w:sz="0" w:space="0" w:color="auto"/>
          </w:divBdr>
          <w:divsChild>
            <w:div w:id="2029140720">
              <w:marLeft w:val="0"/>
              <w:marRight w:val="0"/>
              <w:marTop w:val="0"/>
              <w:marBottom w:val="0"/>
              <w:divBdr>
                <w:top w:val="none" w:sz="0" w:space="0" w:color="auto"/>
                <w:left w:val="none" w:sz="0" w:space="0" w:color="auto"/>
                <w:bottom w:val="none" w:sz="0" w:space="0" w:color="auto"/>
                <w:right w:val="none" w:sz="0" w:space="0" w:color="auto"/>
              </w:divBdr>
            </w:div>
          </w:divsChild>
        </w:div>
        <w:div w:id="368840441">
          <w:marLeft w:val="0"/>
          <w:marRight w:val="0"/>
          <w:marTop w:val="0"/>
          <w:marBottom w:val="0"/>
          <w:divBdr>
            <w:top w:val="none" w:sz="0" w:space="0" w:color="auto"/>
            <w:left w:val="none" w:sz="0" w:space="0" w:color="auto"/>
            <w:bottom w:val="none" w:sz="0" w:space="0" w:color="auto"/>
            <w:right w:val="none" w:sz="0" w:space="0" w:color="auto"/>
          </w:divBdr>
          <w:divsChild>
            <w:div w:id="1938783702">
              <w:marLeft w:val="0"/>
              <w:marRight w:val="0"/>
              <w:marTop w:val="0"/>
              <w:marBottom w:val="0"/>
              <w:divBdr>
                <w:top w:val="none" w:sz="0" w:space="0" w:color="auto"/>
                <w:left w:val="none" w:sz="0" w:space="0" w:color="auto"/>
                <w:bottom w:val="none" w:sz="0" w:space="0" w:color="auto"/>
                <w:right w:val="none" w:sz="0" w:space="0" w:color="auto"/>
              </w:divBdr>
            </w:div>
          </w:divsChild>
        </w:div>
        <w:div w:id="370620288">
          <w:marLeft w:val="0"/>
          <w:marRight w:val="0"/>
          <w:marTop w:val="0"/>
          <w:marBottom w:val="0"/>
          <w:divBdr>
            <w:top w:val="none" w:sz="0" w:space="0" w:color="auto"/>
            <w:left w:val="none" w:sz="0" w:space="0" w:color="auto"/>
            <w:bottom w:val="none" w:sz="0" w:space="0" w:color="auto"/>
            <w:right w:val="none" w:sz="0" w:space="0" w:color="auto"/>
          </w:divBdr>
          <w:divsChild>
            <w:div w:id="1625116464">
              <w:marLeft w:val="0"/>
              <w:marRight w:val="0"/>
              <w:marTop w:val="0"/>
              <w:marBottom w:val="0"/>
              <w:divBdr>
                <w:top w:val="none" w:sz="0" w:space="0" w:color="auto"/>
                <w:left w:val="none" w:sz="0" w:space="0" w:color="auto"/>
                <w:bottom w:val="none" w:sz="0" w:space="0" w:color="auto"/>
                <w:right w:val="none" w:sz="0" w:space="0" w:color="auto"/>
              </w:divBdr>
            </w:div>
          </w:divsChild>
        </w:div>
        <w:div w:id="375668835">
          <w:marLeft w:val="0"/>
          <w:marRight w:val="0"/>
          <w:marTop w:val="0"/>
          <w:marBottom w:val="0"/>
          <w:divBdr>
            <w:top w:val="none" w:sz="0" w:space="0" w:color="auto"/>
            <w:left w:val="none" w:sz="0" w:space="0" w:color="auto"/>
            <w:bottom w:val="none" w:sz="0" w:space="0" w:color="auto"/>
            <w:right w:val="none" w:sz="0" w:space="0" w:color="auto"/>
          </w:divBdr>
          <w:divsChild>
            <w:div w:id="942226263">
              <w:marLeft w:val="0"/>
              <w:marRight w:val="0"/>
              <w:marTop w:val="0"/>
              <w:marBottom w:val="0"/>
              <w:divBdr>
                <w:top w:val="none" w:sz="0" w:space="0" w:color="auto"/>
                <w:left w:val="none" w:sz="0" w:space="0" w:color="auto"/>
                <w:bottom w:val="none" w:sz="0" w:space="0" w:color="auto"/>
                <w:right w:val="none" w:sz="0" w:space="0" w:color="auto"/>
              </w:divBdr>
            </w:div>
          </w:divsChild>
        </w:div>
        <w:div w:id="380859173">
          <w:marLeft w:val="0"/>
          <w:marRight w:val="0"/>
          <w:marTop w:val="0"/>
          <w:marBottom w:val="0"/>
          <w:divBdr>
            <w:top w:val="none" w:sz="0" w:space="0" w:color="auto"/>
            <w:left w:val="none" w:sz="0" w:space="0" w:color="auto"/>
            <w:bottom w:val="none" w:sz="0" w:space="0" w:color="auto"/>
            <w:right w:val="none" w:sz="0" w:space="0" w:color="auto"/>
          </w:divBdr>
          <w:divsChild>
            <w:div w:id="375859767">
              <w:marLeft w:val="0"/>
              <w:marRight w:val="0"/>
              <w:marTop w:val="0"/>
              <w:marBottom w:val="0"/>
              <w:divBdr>
                <w:top w:val="none" w:sz="0" w:space="0" w:color="auto"/>
                <w:left w:val="none" w:sz="0" w:space="0" w:color="auto"/>
                <w:bottom w:val="none" w:sz="0" w:space="0" w:color="auto"/>
                <w:right w:val="none" w:sz="0" w:space="0" w:color="auto"/>
              </w:divBdr>
            </w:div>
            <w:div w:id="1586918919">
              <w:marLeft w:val="0"/>
              <w:marRight w:val="0"/>
              <w:marTop w:val="0"/>
              <w:marBottom w:val="0"/>
              <w:divBdr>
                <w:top w:val="none" w:sz="0" w:space="0" w:color="auto"/>
                <w:left w:val="none" w:sz="0" w:space="0" w:color="auto"/>
                <w:bottom w:val="none" w:sz="0" w:space="0" w:color="auto"/>
                <w:right w:val="none" w:sz="0" w:space="0" w:color="auto"/>
              </w:divBdr>
            </w:div>
          </w:divsChild>
        </w:div>
        <w:div w:id="405297468">
          <w:marLeft w:val="0"/>
          <w:marRight w:val="0"/>
          <w:marTop w:val="0"/>
          <w:marBottom w:val="0"/>
          <w:divBdr>
            <w:top w:val="none" w:sz="0" w:space="0" w:color="auto"/>
            <w:left w:val="none" w:sz="0" w:space="0" w:color="auto"/>
            <w:bottom w:val="none" w:sz="0" w:space="0" w:color="auto"/>
            <w:right w:val="none" w:sz="0" w:space="0" w:color="auto"/>
          </w:divBdr>
          <w:divsChild>
            <w:div w:id="1131944869">
              <w:marLeft w:val="0"/>
              <w:marRight w:val="0"/>
              <w:marTop w:val="0"/>
              <w:marBottom w:val="0"/>
              <w:divBdr>
                <w:top w:val="none" w:sz="0" w:space="0" w:color="auto"/>
                <w:left w:val="none" w:sz="0" w:space="0" w:color="auto"/>
                <w:bottom w:val="none" w:sz="0" w:space="0" w:color="auto"/>
                <w:right w:val="none" w:sz="0" w:space="0" w:color="auto"/>
              </w:divBdr>
            </w:div>
          </w:divsChild>
        </w:div>
        <w:div w:id="454560707">
          <w:marLeft w:val="0"/>
          <w:marRight w:val="0"/>
          <w:marTop w:val="0"/>
          <w:marBottom w:val="0"/>
          <w:divBdr>
            <w:top w:val="none" w:sz="0" w:space="0" w:color="auto"/>
            <w:left w:val="none" w:sz="0" w:space="0" w:color="auto"/>
            <w:bottom w:val="none" w:sz="0" w:space="0" w:color="auto"/>
            <w:right w:val="none" w:sz="0" w:space="0" w:color="auto"/>
          </w:divBdr>
          <w:divsChild>
            <w:div w:id="752776221">
              <w:marLeft w:val="0"/>
              <w:marRight w:val="0"/>
              <w:marTop w:val="0"/>
              <w:marBottom w:val="0"/>
              <w:divBdr>
                <w:top w:val="none" w:sz="0" w:space="0" w:color="auto"/>
                <w:left w:val="none" w:sz="0" w:space="0" w:color="auto"/>
                <w:bottom w:val="none" w:sz="0" w:space="0" w:color="auto"/>
                <w:right w:val="none" w:sz="0" w:space="0" w:color="auto"/>
              </w:divBdr>
            </w:div>
            <w:div w:id="870998644">
              <w:marLeft w:val="0"/>
              <w:marRight w:val="0"/>
              <w:marTop w:val="0"/>
              <w:marBottom w:val="0"/>
              <w:divBdr>
                <w:top w:val="none" w:sz="0" w:space="0" w:color="auto"/>
                <w:left w:val="none" w:sz="0" w:space="0" w:color="auto"/>
                <w:bottom w:val="none" w:sz="0" w:space="0" w:color="auto"/>
                <w:right w:val="none" w:sz="0" w:space="0" w:color="auto"/>
              </w:divBdr>
            </w:div>
          </w:divsChild>
        </w:div>
        <w:div w:id="487285754">
          <w:marLeft w:val="0"/>
          <w:marRight w:val="0"/>
          <w:marTop w:val="0"/>
          <w:marBottom w:val="0"/>
          <w:divBdr>
            <w:top w:val="none" w:sz="0" w:space="0" w:color="auto"/>
            <w:left w:val="none" w:sz="0" w:space="0" w:color="auto"/>
            <w:bottom w:val="none" w:sz="0" w:space="0" w:color="auto"/>
            <w:right w:val="none" w:sz="0" w:space="0" w:color="auto"/>
          </w:divBdr>
          <w:divsChild>
            <w:div w:id="1797334730">
              <w:marLeft w:val="0"/>
              <w:marRight w:val="0"/>
              <w:marTop w:val="0"/>
              <w:marBottom w:val="0"/>
              <w:divBdr>
                <w:top w:val="none" w:sz="0" w:space="0" w:color="auto"/>
                <w:left w:val="none" w:sz="0" w:space="0" w:color="auto"/>
                <w:bottom w:val="none" w:sz="0" w:space="0" w:color="auto"/>
                <w:right w:val="none" w:sz="0" w:space="0" w:color="auto"/>
              </w:divBdr>
            </w:div>
          </w:divsChild>
        </w:div>
        <w:div w:id="502815386">
          <w:marLeft w:val="0"/>
          <w:marRight w:val="0"/>
          <w:marTop w:val="0"/>
          <w:marBottom w:val="0"/>
          <w:divBdr>
            <w:top w:val="none" w:sz="0" w:space="0" w:color="auto"/>
            <w:left w:val="none" w:sz="0" w:space="0" w:color="auto"/>
            <w:bottom w:val="none" w:sz="0" w:space="0" w:color="auto"/>
            <w:right w:val="none" w:sz="0" w:space="0" w:color="auto"/>
          </w:divBdr>
          <w:divsChild>
            <w:div w:id="1992640287">
              <w:marLeft w:val="0"/>
              <w:marRight w:val="0"/>
              <w:marTop w:val="0"/>
              <w:marBottom w:val="0"/>
              <w:divBdr>
                <w:top w:val="none" w:sz="0" w:space="0" w:color="auto"/>
                <w:left w:val="none" w:sz="0" w:space="0" w:color="auto"/>
                <w:bottom w:val="none" w:sz="0" w:space="0" w:color="auto"/>
                <w:right w:val="none" w:sz="0" w:space="0" w:color="auto"/>
              </w:divBdr>
            </w:div>
          </w:divsChild>
        </w:div>
        <w:div w:id="504903940">
          <w:marLeft w:val="0"/>
          <w:marRight w:val="0"/>
          <w:marTop w:val="0"/>
          <w:marBottom w:val="0"/>
          <w:divBdr>
            <w:top w:val="none" w:sz="0" w:space="0" w:color="auto"/>
            <w:left w:val="none" w:sz="0" w:space="0" w:color="auto"/>
            <w:bottom w:val="none" w:sz="0" w:space="0" w:color="auto"/>
            <w:right w:val="none" w:sz="0" w:space="0" w:color="auto"/>
          </w:divBdr>
          <w:divsChild>
            <w:div w:id="2074694029">
              <w:marLeft w:val="0"/>
              <w:marRight w:val="0"/>
              <w:marTop w:val="0"/>
              <w:marBottom w:val="0"/>
              <w:divBdr>
                <w:top w:val="none" w:sz="0" w:space="0" w:color="auto"/>
                <w:left w:val="none" w:sz="0" w:space="0" w:color="auto"/>
                <w:bottom w:val="none" w:sz="0" w:space="0" w:color="auto"/>
                <w:right w:val="none" w:sz="0" w:space="0" w:color="auto"/>
              </w:divBdr>
            </w:div>
          </w:divsChild>
        </w:div>
        <w:div w:id="527791677">
          <w:marLeft w:val="0"/>
          <w:marRight w:val="0"/>
          <w:marTop w:val="0"/>
          <w:marBottom w:val="0"/>
          <w:divBdr>
            <w:top w:val="none" w:sz="0" w:space="0" w:color="auto"/>
            <w:left w:val="none" w:sz="0" w:space="0" w:color="auto"/>
            <w:bottom w:val="none" w:sz="0" w:space="0" w:color="auto"/>
            <w:right w:val="none" w:sz="0" w:space="0" w:color="auto"/>
          </w:divBdr>
          <w:divsChild>
            <w:div w:id="114519222">
              <w:marLeft w:val="0"/>
              <w:marRight w:val="0"/>
              <w:marTop w:val="0"/>
              <w:marBottom w:val="0"/>
              <w:divBdr>
                <w:top w:val="none" w:sz="0" w:space="0" w:color="auto"/>
                <w:left w:val="none" w:sz="0" w:space="0" w:color="auto"/>
                <w:bottom w:val="none" w:sz="0" w:space="0" w:color="auto"/>
                <w:right w:val="none" w:sz="0" w:space="0" w:color="auto"/>
              </w:divBdr>
            </w:div>
          </w:divsChild>
        </w:div>
        <w:div w:id="555317479">
          <w:marLeft w:val="0"/>
          <w:marRight w:val="0"/>
          <w:marTop w:val="0"/>
          <w:marBottom w:val="0"/>
          <w:divBdr>
            <w:top w:val="none" w:sz="0" w:space="0" w:color="auto"/>
            <w:left w:val="none" w:sz="0" w:space="0" w:color="auto"/>
            <w:bottom w:val="none" w:sz="0" w:space="0" w:color="auto"/>
            <w:right w:val="none" w:sz="0" w:space="0" w:color="auto"/>
          </w:divBdr>
          <w:divsChild>
            <w:div w:id="1126972574">
              <w:marLeft w:val="0"/>
              <w:marRight w:val="0"/>
              <w:marTop w:val="0"/>
              <w:marBottom w:val="0"/>
              <w:divBdr>
                <w:top w:val="none" w:sz="0" w:space="0" w:color="auto"/>
                <w:left w:val="none" w:sz="0" w:space="0" w:color="auto"/>
                <w:bottom w:val="none" w:sz="0" w:space="0" w:color="auto"/>
                <w:right w:val="none" w:sz="0" w:space="0" w:color="auto"/>
              </w:divBdr>
            </w:div>
          </w:divsChild>
        </w:div>
        <w:div w:id="586380418">
          <w:marLeft w:val="0"/>
          <w:marRight w:val="0"/>
          <w:marTop w:val="0"/>
          <w:marBottom w:val="0"/>
          <w:divBdr>
            <w:top w:val="none" w:sz="0" w:space="0" w:color="auto"/>
            <w:left w:val="none" w:sz="0" w:space="0" w:color="auto"/>
            <w:bottom w:val="none" w:sz="0" w:space="0" w:color="auto"/>
            <w:right w:val="none" w:sz="0" w:space="0" w:color="auto"/>
          </w:divBdr>
          <w:divsChild>
            <w:div w:id="189035429">
              <w:marLeft w:val="0"/>
              <w:marRight w:val="0"/>
              <w:marTop w:val="0"/>
              <w:marBottom w:val="0"/>
              <w:divBdr>
                <w:top w:val="none" w:sz="0" w:space="0" w:color="auto"/>
                <w:left w:val="none" w:sz="0" w:space="0" w:color="auto"/>
                <w:bottom w:val="none" w:sz="0" w:space="0" w:color="auto"/>
                <w:right w:val="none" w:sz="0" w:space="0" w:color="auto"/>
              </w:divBdr>
            </w:div>
            <w:div w:id="1021588718">
              <w:marLeft w:val="0"/>
              <w:marRight w:val="0"/>
              <w:marTop w:val="0"/>
              <w:marBottom w:val="0"/>
              <w:divBdr>
                <w:top w:val="none" w:sz="0" w:space="0" w:color="auto"/>
                <w:left w:val="none" w:sz="0" w:space="0" w:color="auto"/>
                <w:bottom w:val="none" w:sz="0" w:space="0" w:color="auto"/>
                <w:right w:val="none" w:sz="0" w:space="0" w:color="auto"/>
              </w:divBdr>
            </w:div>
            <w:div w:id="1878228868">
              <w:marLeft w:val="0"/>
              <w:marRight w:val="0"/>
              <w:marTop w:val="0"/>
              <w:marBottom w:val="0"/>
              <w:divBdr>
                <w:top w:val="none" w:sz="0" w:space="0" w:color="auto"/>
                <w:left w:val="none" w:sz="0" w:space="0" w:color="auto"/>
                <w:bottom w:val="none" w:sz="0" w:space="0" w:color="auto"/>
                <w:right w:val="none" w:sz="0" w:space="0" w:color="auto"/>
              </w:divBdr>
            </w:div>
          </w:divsChild>
        </w:div>
        <w:div w:id="621113412">
          <w:marLeft w:val="0"/>
          <w:marRight w:val="0"/>
          <w:marTop w:val="0"/>
          <w:marBottom w:val="0"/>
          <w:divBdr>
            <w:top w:val="none" w:sz="0" w:space="0" w:color="auto"/>
            <w:left w:val="none" w:sz="0" w:space="0" w:color="auto"/>
            <w:bottom w:val="none" w:sz="0" w:space="0" w:color="auto"/>
            <w:right w:val="none" w:sz="0" w:space="0" w:color="auto"/>
          </w:divBdr>
          <w:divsChild>
            <w:div w:id="1605648793">
              <w:marLeft w:val="0"/>
              <w:marRight w:val="0"/>
              <w:marTop w:val="0"/>
              <w:marBottom w:val="0"/>
              <w:divBdr>
                <w:top w:val="none" w:sz="0" w:space="0" w:color="auto"/>
                <w:left w:val="none" w:sz="0" w:space="0" w:color="auto"/>
                <w:bottom w:val="none" w:sz="0" w:space="0" w:color="auto"/>
                <w:right w:val="none" w:sz="0" w:space="0" w:color="auto"/>
              </w:divBdr>
            </w:div>
          </w:divsChild>
        </w:div>
        <w:div w:id="626468083">
          <w:marLeft w:val="0"/>
          <w:marRight w:val="0"/>
          <w:marTop w:val="0"/>
          <w:marBottom w:val="0"/>
          <w:divBdr>
            <w:top w:val="none" w:sz="0" w:space="0" w:color="auto"/>
            <w:left w:val="none" w:sz="0" w:space="0" w:color="auto"/>
            <w:bottom w:val="none" w:sz="0" w:space="0" w:color="auto"/>
            <w:right w:val="none" w:sz="0" w:space="0" w:color="auto"/>
          </w:divBdr>
          <w:divsChild>
            <w:div w:id="1698196285">
              <w:marLeft w:val="0"/>
              <w:marRight w:val="0"/>
              <w:marTop w:val="0"/>
              <w:marBottom w:val="0"/>
              <w:divBdr>
                <w:top w:val="none" w:sz="0" w:space="0" w:color="auto"/>
                <w:left w:val="none" w:sz="0" w:space="0" w:color="auto"/>
                <w:bottom w:val="none" w:sz="0" w:space="0" w:color="auto"/>
                <w:right w:val="none" w:sz="0" w:space="0" w:color="auto"/>
              </w:divBdr>
            </w:div>
          </w:divsChild>
        </w:div>
        <w:div w:id="662197780">
          <w:marLeft w:val="0"/>
          <w:marRight w:val="0"/>
          <w:marTop w:val="0"/>
          <w:marBottom w:val="0"/>
          <w:divBdr>
            <w:top w:val="none" w:sz="0" w:space="0" w:color="auto"/>
            <w:left w:val="none" w:sz="0" w:space="0" w:color="auto"/>
            <w:bottom w:val="none" w:sz="0" w:space="0" w:color="auto"/>
            <w:right w:val="none" w:sz="0" w:space="0" w:color="auto"/>
          </w:divBdr>
          <w:divsChild>
            <w:div w:id="1116632967">
              <w:marLeft w:val="0"/>
              <w:marRight w:val="0"/>
              <w:marTop w:val="0"/>
              <w:marBottom w:val="0"/>
              <w:divBdr>
                <w:top w:val="none" w:sz="0" w:space="0" w:color="auto"/>
                <w:left w:val="none" w:sz="0" w:space="0" w:color="auto"/>
                <w:bottom w:val="none" w:sz="0" w:space="0" w:color="auto"/>
                <w:right w:val="none" w:sz="0" w:space="0" w:color="auto"/>
              </w:divBdr>
            </w:div>
          </w:divsChild>
        </w:div>
        <w:div w:id="769812669">
          <w:marLeft w:val="0"/>
          <w:marRight w:val="0"/>
          <w:marTop w:val="0"/>
          <w:marBottom w:val="0"/>
          <w:divBdr>
            <w:top w:val="none" w:sz="0" w:space="0" w:color="auto"/>
            <w:left w:val="none" w:sz="0" w:space="0" w:color="auto"/>
            <w:bottom w:val="none" w:sz="0" w:space="0" w:color="auto"/>
            <w:right w:val="none" w:sz="0" w:space="0" w:color="auto"/>
          </w:divBdr>
          <w:divsChild>
            <w:div w:id="663162785">
              <w:marLeft w:val="0"/>
              <w:marRight w:val="0"/>
              <w:marTop w:val="0"/>
              <w:marBottom w:val="0"/>
              <w:divBdr>
                <w:top w:val="none" w:sz="0" w:space="0" w:color="auto"/>
                <w:left w:val="none" w:sz="0" w:space="0" w:color="auto"/>
                <w:bottom w:val="none" w:sz="0" w:space="0" w:color="auto"/>
                <w:right w:val="none" w:sz="0" w:space="0" w:color="auto"/>
              </w:divBdr>
            </w:div>
          </w:divsChild>
        </w:div>
        <w:div w:id="773749787">
          <w:marLeft w:val="0"/>
          <w:marRight w:val="0"/>
          <w:marTop w:val="0"/>
          <w:marBottom w:val="0"/>
          <w:divBdr>
            <w:top w:val="none" w:sz="0" w:space="0" w:color="auto"/>
            <w:left w:val="none" w:sz="0" w:space="0" w:color="auto"/>
            <w:bottom w:val="none" w:sz="0" w:space="0" w:color="auto"/>
            <w:right w:val="none" w:sz="0" w:space="0" w:color="auto"/>
          </w:divBdr>
          <w:divsChild>
            <w:div w:id="174612655">
              <w:marLeft w:val="0"/>
              <w:marRight w:val="0"/>
              <w:marTop w:val="0"/>
              <w:marBottom w:val="0"/>
              <w:divBdr>
                <w:top w:val="none" w:sz="0" w:space="0" w:color="auto"/>
                <w:left w:val="none" w:sz="0" w:space="0" w:color="auto"/>
                <w:bottom w:val="none" w:sz="0" w:space="0" w:color="auto"/>
                <w:right w:val="none" w:sz="0" w:space="0" w:color="auto"/>
              </w:divBdr>
            </w:div>
          </w:divsChild>
        </w:div>
        <w:div w:id="791630079">
          <w:marLeft w:val="0"/>
          <w:marRight w:val="0"/>
          <w:marTop w:val="0"/>
          <w:marBottom w:val="0"/>
          <w:divBdr>
            <w:top w:val="none" w:sz="0" w:space="0" w:color="auto"/>
            <w:left w:val="none" w:sz="0" w:space="0" w:color="auto"/>
            <w:bottom w:val="none" w:sz="0" w:space="0" w:color="auto"/>
            <w:right w:val="none" w:sz="0" w:space="0" w:color="auto"/>
          </w:divBdr>
          <w:divsChild>
            <w:div w:id="1769619952">
              <w:marLeft w:val="0"/>
              <w:marRight w:val="0"/>
              <w:marTop w:val="0"/>
              <w:marBottom w:val="0"/>
              <w:divBdr>
                <w:top w:val="none" w:sz="0" w:space="0" w:color="auto"/>
                <w:left w:val="none" w:sz="0" w:space="0" w:color="auto"/>
                <w:bottom w:val="none" w:sz="0" w:space="0" w:color="auto"/>
                <w:right w:val="none" w:sz="0" w:space="0" w:color="auto"/>
              </w:divBdr>
            </w:div>
          </w:divsChild>
        </w:div>
        <w:div w:id="852374534">
          <w:marLeft w:val="0"/>
          <w:marRight w:val="0"/>
          <w:marTop w:val="0"/>
          <w:marBottom w:val="0"/>
          <w:divBdr>
            <w:top w:val="none" w:sz="0" w:space="0" w:color="auto"/>
            <w:left w:val="none" w:sz="0" w:space="0" w:color="auto"/>
            <w:bottom w:val="none" w:sz="0" w:space="0" w:color="auto"/>
            <w:right w:val="none" w:sz="0" w:space="0" w:color="auto"/>
          </w:divBdr>
          <w:divsChild>
            <w:div w:id="778914359">
              <w:marLeft w:val="0"/>
              <w:marRight w:val="0"/>
              <w:marTop w:val="0"/>
              <w:marBottom w:val="0"/>
              <w:divBdr>
                <w:top w:val="none" w:sz="0" w:space="0" w:color="auto"/>
                <w:left w:val="none" w:sz="0" w:space="0" w:color="auto"/>
                <w:bottom w:val="none" w:sz="0" w:space="0" w:color="auto"/>
                <w:right w:val="none" w:sz="0" w:space="0" w:color="auto"/>
              </w:divBdr>
            </w:div>
          </w:divsChild>
        </w:div>
        <w:div w:id="898247680">
          <w:marLeft w:val="0"/>
          <w:marRight w:val="0"/>
          <w:marTop w:val="0"/>
          <w:marBottom w:val="0"/>
          <w:divBdr>
            <w:top w:val="none" w:sz="0" w:space="0" w:color="auto"/>
            <w:left w:val="none" w:sz="0" w:space="0" w:color="auto"/>
            <w:bottom w:val="none" w:sz="0" w:space="0" w:color="auto"/>
            <w:right w:val="none" w:sz="0" w:space="0" w:color="auto"/>
          </w:divBdr>
          <w:divsChild>
            <w:div w:id="882526041">
              <w:marLeft w:val="0"/>
              <w:marRight w:val="0"/>
              <w:marTop w:val="0"/>
              <w:marBottom w:val="0"/>
              <w:divBdr>
                <w:top w:val="none" w:sz="0" w:space="0" w:color="auto"/>
                <w:left w:val="none" w:sz="0" w:space="0" w:color="auto"/>
                <w:bottom w:val="none" w:sz="0" w:space="0" w:color="auto"/>
                <w:right w:val="none" w:sz="0" w:space="0" w:color="auto"/>
              </w:divBdr>
            </w:div>
          </w:divsChild>
        </w:div>
        <w:div w:id="899562139">
          <w:marLeft w:val="0"/>
          <w:marRight w:val="0"/>
          <w:marTop w:val="0"/>
          <w:marBottom w:val="0"/>
          <w:divBdr>
            <w:top w:val="none" w:sz="0" w:space="0" w:color="auto"/>
            <w:left w:val="none" w:sz="0" w:space="0" w:color="auto"/>
            <w:bottom w:val="none" w:sz="0" w:space="0" w:color="auto"/>
            <w:right w:val="none" w:sz="0" w:space="0" w:color="auto"/>
          </w:divBdr>
          <w:divsChild>
            <w:div w:id="1577664441">
              <w:marLeft w:val="0"/>
              <w:marRight w:val="0"/>
              <w:marTop w:val="0"/>
              <w:marBottom w:val="0"/>
              <w:divBdr>
                <w:top w:val="none" w:sz="0" w:space="0" w:color="auto"/>
                <w:left w:val="none" w:sz="0" w:space="0" w:color="auto"/>
                <w:bottom w:val="none" w:sz="0" w:space="0" w:color="auto"/>
                <w:right w:val="none" w:sz="0" w:space="0" w:color="auto"/>
              </w:divBdr>
            </w:div>
          </w:divsChild>
        </w:div>
        <w:div w:id="933322951">
          <w:marLeft w:val="0"/>
          <w:marRight w:val="0"/>
          <w:marTop w:val="0"/>
          <w:marBottom w:val="0"/>
          <w:divBdr>
            <w:top w:val="none" w:sz="0" w:space="0" w:color="auto"/>
            <w:left w:val="none" w:sz="0" w:space="0" w:color="auto"/>
            <w:bottom w:val="none" w:sz="0" w:space="0" w:color="auto"/>
            <w:right w:val="none" w:sz="0" w:space="0" w:color="auto"/>
          </w:divBdr>
          <w:divsChild>
            <w:div w:id="2133939511">
              <w:marLeft w:val="0"/>
              <w:marRight w:val="0"/>
              <w:marTop w:val="0"/>
              <w:marBottom w:val="0"/>
              <w:divBdr>
                <w:top w:val="none" w:sz="0" w:space="0" w:color="auto"/>
                <w:left w:val="none" w:sz="0" w:space="0" w:color="auto"/>
                <w:bottom w:val="none" w:sz="0" w:space="0" w:color="auto"/>
                <w:right w:val="none" w:sz="0" w:space="0" w:color="auto"/>
              </w:divBdr>
            </w:div>
          </w:divsChild>
        </w:div>
        <w:div w:id="948858194">
          <w:marLeft w:val="0"/>
          <w:marRight w:val="0"/>
          <w:marTop w:val="0"/>
          <w:marBottom w:val="0"/>
          <w:divBdr>
            <w:top w:val="none" w:sz="0" w:space="0" w:color="auto"/>
            <w:left w:val="none" w:sz="0" w:space="0" w:color="auto"/>
            <w:bottom w:val="none" w:sz="0" w:space="0" w:color="auto"/>
            <w:right w:val="none" w:sz="0" w:space="0" w:color="auto"/>
          </w:divBdr>
          <w:divsChild>
            <w:div w:id="39328688">
              <w:marLeft w:val="0"/>
              <w:marRight w:val="0"/>
              <w:marTop w:val="0"/>
              <w:marBottom w:val="0"/>
              <w:divBdr>
                <w:top w:val="none" w:sz="0" w:space="0" w:color="auto"/>
                <w:left w:val="none" w:sz="0" w:space="0" w:color="auto"/>
                <w:bottom w:val="none" w:sz="0" w:space="0" w:color="auto"/>
                <w:right w:val="none" w:sz="0" w:space="0" w:color="auto"/>
              </w:divBdr>
            </w:div>
          </w:divsChild>
        </w:div>
        <w:div w:id="977799724">
          <w:marLeft w:val="0"/>
          <w:marRight w:val="0"/>
          <w:marTop w:val="0"/>
          <w:marBottom w:val="0"/>
          <w:divBdr>
            <w:top w:val="none" w:sz="0" w:space="0" w:color="auto"/>
            <w:left w:val="none" w:sz="0" w:space="0" w:color="auto"/>
            <w:bottom w:val="none" w:sz="0" w:space="0" w:color="auto"/>
            <w:right w:val="none" w:sz="0" w:space="0" w:color="auto"/>
          </w:divBdr>
          <w:divsChild>
            <w:div w:id="201674896">
              <w:marLeft w:val="0"/>
              <w:marRight w:val="0"/>
              <w:marTop w:val="0"/>
              <w:marBottom w:val="0"/>
              <w:divBdr>
                <w:top w:val="none" w:sz="0" w:space="0" w:color="auto"/>
                <w:left w:val="none" w:sz="0" w:space="0" w:color="auto"/>
                <w:bottom w:val="none" w:sz="0" w:space="0" w:color="auto"/>
                <w:right w:val="none" w:sz="0" w:space="0" w:color="auto"/>
              </w:divBdr>
            </w:div>
          </w:divsChild>
        </w:div>
        <w:div w:id="1007827118">
          <w:marLeft w:val="0"/>
          <w:marRight w:val="0"/>
          <w:marTop w:val="0"/>
          <w:marBottom w:val="0"/>
          <w:divBdr>
            <w:top w:val="none" w:sz="0" w:space="0" w:color="auto"/>
            <w:left w:val="none" w:sz="0" w:space="0" w:color="auto"/>
            <w:bottom w:val="none" w:sz="0" w:space="0" w:color="auto"/>
            <w:right w:val="none" w:sz="0" w:space="0" w:color="auto"/>
          </w:divBdr>
          <w:divsChild>
            <w:div w:id="1323893131">
              <w:marLeft w:val="0"/>
              <w:marRight w:val="0"/>
              <w:marTop w:val="0"/>
              <w:marBottom w:val="0"/>
              <w:divBdr>
                <w:top w:val="none" w:sz="0" w:space="0" w:color="auto"/>
                <w:left w:val="none" w:sz="0" w:space="0" w:color="auto"/>
                <w:bottom w:val="none" w:sz="0" w:space="0" w:color="auto"/>
                <w:right w:val="none" w:sz="0" w:space="0" w:color="auto"/>
              </w:divBdr>
            </w:div>
          </w:divsChild>
        </w:div>
        <w:div w:id="1067265854">
          <w:marLeft w:val="0"/>
          <w:marRight w:val="0"/>
          <w:marTop w:val="0"/>
          <w:marBottom w:val="0"/>
          <w:divBdr>
            <w:top w:val="none" w:sz="0" w:space="0" w:color="auto"/>
            <w:left w:val="none" w:sz="0" w:space="0" w:color="auto"/>
            <w:bottom w:val="none" w:sz="0" w:space="0" w:color="auto"/>
            <w:right w:val="none" w:sz="0" w:space="0" w:color="auto"/>
          </w:divBdr>
          <w:divsChild>
            <w:div w:id="777483587">
              <w:marLeft w:val="0"/>
              <w:marRight w:val="0"/>
              <w:marTop w:val="0"/>
              <w:marBottom w:val="0"/>
              <w:divBdr>
                <w:top w:val="none" w:sz="0" w:space="0" w:color="auto"/>
                <w:left w:val="none" w:sz="0" w:space="0" w:color="auto"/>
                <w:bottom w:val="none" w:sz="0" w:space="0" w:color="auto"/>
                <w:right w:val="none" w:sz="0" w:space="0" w:color="auto"/>
              </w:divBdr>
            </w:div>
          </w:divsChild>
        </w:div>
        <w:div w:id="1079984510">
          <w:marLeft w:val="0"/>
          <w:marRight w:val="0"/>
          <w:marTop w:val="0"/>
          <w:marBottom w:val="0"/>
          <w:divBdr>
            <w:top w:val="none" w:sz="0" w:space="0" w:color="auto"/>
            <w:left w:val="none" w:sz="0" w:space="0" w:color="auto"/>
            <w:bottom w:val="none" w:sz="0" w:space="0" w:color="auto"/>
            <w:right w:val="none" w:sz="0" w:space="0" w:color="auto"/>
          </w:divBdr>
          <w:divsChild>
            <w:div w:id="1849828503">
              <w:marLeft w:val="0"/>
              <w:marRight w:val="0"/>
              <w:marTop w:val="0"/>
              <w:marBottom w:val="0"/>
              <w:divBdr>
                <w:top w:val="none" w:sz="0" w:space="0" w:color="auto"/>
                <w:left w:val="none" w:sz="0" w:space="0" w:color="auto"/>
                <w:bottom w:val="none" w:sz="0" w:space="0" w:color="auto"/>
                <w:right w:val="none" w:sz="0" w:space="0" w:color="auto"/>
              </w:divBdr>
            </w:div>
          </w:divsChild>
        </w:div>
        <w:div w:id="1080254317">
          <w:marLeft w:val="0"/>
          <w:marRight w:val="0"/>
          <w:marTop w:val="0"/>
          <w:marBottom w:val="0"/>
          <w:divBdr>
            <w:top w:val="none" w:sz="0" w:space="0" w:color="auto"/>
            <w:left w:val="none" w:sz="0" w:space="0" w:color="auto"/>
            <w:bottom w:val="none" w:sz="0" w:space="0" w:color="auto"/>
            <w:right w:val="none" w:sz="0" w:space="0" w:color="auto"/>
          </w:divBdr>
          <w:divsChild>
            <w:div w:id="1648778088">
              <w:marLeft w:val="0"/>
              <w:marRight w:val="0"/>
              <w:marTop w:val="0"/>
              <w:marBottom w:val="0"/>
              <w:divBdr>
                <w:top w:val="none" w:sz="0" w:space="0" w:color="auto"/>
                <w:left w:val="none" w:sz="0" w:space="0" w:color="auto"/>
                <w:bottom w:val="none" w:sz="0" w:space="0" w:color="auto"/>
                <w:right w:val="none" w:sz="0" w:space="0" w:color="auto"/>
              </w:divBdr>
            </w:div>
          </w:divsChild>
        </w:div>
        <w:div w:id="1084257187">
          <w:marLeft w:val="0"/>
          <w:marRight w:val="0"/>
          <w:marTop w:val="0"/>
          <w:marBottom w:val="0"/>
          <w:divBdr>
            <w:top w:val="none" w:sz="0" w:space="0" w:color="auto"/>
            <w:left w:val="none" w:sz="0" w:space="0" w:color="auto"/>
            <w:bottom w:val="none" w:sz="0" w:space="0" w:color="auto"/>
            <w:right w:val="none" w:sz="0" w:space="0" w:color="auto"/>
          </w:divBdr>
          <w:divsChild>
            <w:div w:id="1350721678">
              <w:marLeft w:val="0"/>
              <w:marRight w:val="0"/>
              <w:marTop w:val="0"/>
              <w:marBottom w:val="0"/>
              <w:divBdr>
                <w:top w:val="none" w:sz="0" w:space="0" w:color="auto"/>
                <w:left w:val="none" w:sz="0" w:space="0" w:color="auto"/>
                <w:bottom w:val="none" w:sz="0" w:space="0" w:color="auto"/>
                <w:right w:val="none" w:sz="0" w:space="0" w:color="auto"/>
              </w:divBdr>
            </w:div>
          </w:divsChild>
        </w:div>
        <w:div w:id="1098989826">
          <w:marLeft w:val="0"/>
          <w:marRight w:val="0"/>
          <w:marTop w:val="0"/>
          <w:marBottom w:val="0"/>
          <w:divBdr>
            <w:top w:val="none" w:sz="0" w:space="0" w:color="auto"/>
            <w:left w:val="none" w:sz="0" w:space="0" w:color="auto"/>
            <w:bottom w:val="none" w:sz="0" w:space="0" w:color="auto"/>
            <w:right w:val="none" w:sz="0" w:space="0" w:color="auto"/>
          </w:divBdr>
          <w:divsChild>
            <w:div w:id="1429934506">
              <w:marLeft w:val="0"/>
              <w:marRight w:val="0"/>
              <w:marTop w:val="0"/>
              <w:marBottom w:val="0"/>
              <w:divBdr>
                <w:top w:val="none" w:sz="0" w:space="0" w:color="auto"/>
                <w:left w:val="none" w:sz="0" w:space="0" w:color="auto"/>
                <w:bottom w:val="none" w:sz="0" w:space="0" w:color="auto"/>
                <w:right w:val="none" w:sz="0" w:space="0" w:color="auto"/>
              </w:divBdr>
            </w:div>
          </w:divsChild>
        </w:div>
        <w:div w:id="1121997596">
          <w:marLeft w:val="0"/>
          <w:marRight w:val="0"/>
          <w:marTop w:val="0"/>
          <w:marBottom w:val="0"/>
          <w:divBdr>
            <w:top w:val="none" w:sz="0" w:space="0" w:color="auto"/>
            <w:left w:val="none" w:sz="0" w:space="0" w:color="auto"/>
            <w:bottom w:val="none" w:sz="0" w:space="0" w:color="auto"/>
            <w:right w:val="none" w:sz="0" w:space="0" w:color="auto"/>
          </w:divBdr>
          <w:divsChild>
            <w:div w:id="359547447">
              <w:marLeft w:val="0"/>
              <w:marRight w:val="0"/>
              <w:marTop w:val="0"/>
              <w:marBottom w:val="0"/>
              <w:divBdr>
                <w:top w:val="none" w:sz="0" w:space="0" w:color="auto"/>
                <w:left w:val="none" w:sz="0" w:space="0" w:color="auto"/>
                <w:bottom w:val="none" w:sz="0" w:space="0" w:color="auto"/>
                <w:right w:val="none" w:sz="0" w:space="0" w:color="auto"/>
              </w:divBdr>
            </w:div>
          </w:divsChild>
        </w:div>
        <w:div w:id="1149589847">
          <w:marLeft w:val="0"/>
          <w:marRight w:val="0"/>
          <w:marTop w:val="0"/>
          <w:marBottom w:val="0"/>
          <w:divBdr>
            <w:top w:val="none" w:sz="0" w:space="0" w:color="auto"/>
            <w:left w:val="none" w:sz="0" w:space="0" w:color="auto"/>
            <w:bottom w:val="none" w:sz="0" w:space="0" w:color="auto"/>
            <w:right w:val="none" w:sz="0" w:space="0" w:color="auto"/>
          </w:divBdr>
          <w:divsChild>
            <w:div w:id="223178618">
              <w:marLeft w:val="0"/>
              <w:marRight w:val="0"/>
              <w:marTop w:val="0"/>
              <w:marBottom w:val="0"/>
              <w:divBdr>
                <w:top w:val="none" w:sz="0" w:space="0" w:color="auto"/>
                <w:left w:val="none" w:sz="0" w:space="0" w:color="auto"/>
                <w:bottom w:val="none" w:sz="0" w:space="0" w:color="auto"/>
                <w:right w:val="none" w:sz="0" w:space="0" w:color="auto"/>
              </w:divBdr>
            </w:div>
          </w:divsChild>
        </w:div>
        <w:div w:id="1176072389">
          <w:marLeft w:val="0"/>
          <w:marRight w:val="0"/>
          <w:marTop w:val="0"/>
          <w:marBottom w:val="0"/>
          <w:divBdr>
            <w:top w:val="none" w:sz="0" w:space="0" w:color="auto"/>
            <w:left w:val="none" w:sz="0" w:space="0" w:color="auto"/>
            <w:bottom w:val="none" w:sz="0" w:space="0" w:color="auto"/>
            <w:right w:val="none" w:sz="0" w:space="0" w:color="auto"/>
          </w:divBdr>
          <w:divsChild>
            <w:div w:id="950091101">
              <w:marLeft w:val="0"/>
              <w:marRight w:val="0"/>
              <w:marTop w:val="0"/>
              <w:marBottom w:val="0"/>
              <w:divBdr>
                <w:top w:val="none" w:sz="0" w:space="0" w:color="auto"/>
                <w:left w:val="none" w:sz="0" w:space="0" w:color="auto"/>
                <w:bottom w:val="none" w:sz="0" w:space="0" w:color="auto"/>
                <w:right w:val="none" w:sz="0" w:space="0" w:color="auto"/>
              </w:divBdr>
            </w:div>
          </w:divsChild>
        </w:div>
        <w:div w:id="1194926928">
          <w:marLeft w:val="0"/>
          <w:marRight w:val="0"/>
          <w:marTop w:val="0"/>
          <w:marBottom w:val="0"/>
          <w:divBdr>
            <w:top w:val="none" w:sz="0" w:space="0" w:color="auto"/>
            <w:left w:val="none" w:sz="0" w:space="0" w:color="auto"/>
            <w:bottom w:val="none" w:sz="0" w:space="0" w:color="auto"/>
            <w:right w:val="none" w:sz="0" w:space="0" w:color="auto"/>
          </w:divBdr>
          <w:divsChild>
            <w:div w:id="358046141">
              <w:marLeft w:val="0"/>
              <w:marRight w:val="0"/>
              <w:marTop w:val="0"/>
              <w:marBottom w:val="0"/>
              <w:divBdr>
                <w:top w:val="none" w:sz="0" w:space="0" w:color="auto"/>
                <w:left w:val="none" w:sz="0" w:space="0" w:color="auto"/>
                <w:bottom w:val="none" w:sz="0" w:space="0" w:color="auto"/>
                <w:right w:val="none" w:sz="0" w:space="0" w:color="auto"/>
              </w:divBdr>
            </w:div>
          </w:divsChild>
        </w:div>
        <w:div w:id="1253205462">
          <w:marLeft w:val="0"/>
          <w:marRight w:val="0"/>
          <w:marTop w:val="0"/>
          <w:marBottom w:val="0"/>
          <w:divBdr>
            <w:top w:val="none" w:sz="0" w:space="0" w:color="auto"/>
            <w:left w:val="none" w:sz="0" w:space="0" w:color="auto"/>
            <w:bottom w:val="none" w:sz="0" w:space="0" w:color="auto"/>
            <w:right w:val="none" w:sz="0" w:space="0" w:color="auto"/>
          </w:divBdr>
          <w:divsChild>
            <w:div w:id="7216709">
              <w:marLeft w:val="0"/>
              <w:marRight w:val="0"/>
              <w:marTop w:val="0"/>
              <w:marBottom w:val="0"/>
              <w:divBdr>
                <w:top w:val="none" w:sz="0" w:space="0" w:color="auto"/>
                <w:left w:val="none" w:sz="0" w:space="0" w:color="auto"/>
                <w:bottom w:val="none" w:sz="0" w:space="0" w:color="auto"/>
                <w:right w:val="none" w:sz="0" w:space="0" w:color="auto"/>
              </w:divBdr>
            </w:div>
          </w:divsChild>
        </w:div>
        <w:div w:id="1292521483">
          <w:marLeft w:val="0"/>
          <w:marRight w:val="0"/>
          <w:marTop w:val="0"/>
          <w:marBottom w:val="0"/>
          <w:divBdr>
            <w:top w:val="none" w:sz="0" w:space="0" w:color="auto"/>
            <w:left w:val="none" w:sz="0" w:space="0" w:color="auto"/>
            <w:bottom w:val="none" w:sz="0" w:space="0" w:color="auto"/>
            <w:right w:val="none" w:sz="0" w:space="0" w:color="auto"/>
          </w:divBdr>
          <w:divsChild>
            <w:div w:id="1678388192">
              <w:marLeft w:val="0"/>
              <w:marRight w:val="0"/>
              <w:marTop w:val="0"/>
              <w:marBottom w:val="0"/>
              <w:divBdr>
                <w:top w:val="none" w:sz="0" w:space="0" w:color="auto"/>
                <w:left w:val="none" w:sz="0" w:space="0" w:color="auto"/>
                <w:bottom w:val="none" w:sz="0" w:space="0" w:color="auto"/>
                <w:right w:val="none" w:sz="0" w:space="0" w:color="auto"/>
              </w:divBdr>
            </w:div>
          </w:divsChild>
        </w:div>
        <w:div w:id="1336112519">
          <w:marLeft w:val="0"/>
          <w:marRight w:val="0"/>
          <w:marTop w:val="0"/>
          <w:marBottom w:val="0"/>
          <w:divBdr>
            <w:top w:val="none" w:sz="0" w:space="0" w:color="auto"/>
            <w:left w:val="none" w:sz="0" w:space="0" w:color="auto"/>
            <w:bottom w:val="none" w:sz="0" w:space="0" w:color="auto"/>
            <w:right w:val="none" w:sz="0" w:space="0" w:color="auto"/>
          </w:divBdr>
          <w:divsChild>
            <w:div w:id="222520452">
              <w:marLeft w:val="0"/>
              <w:marRight w:val="0"/>
              <w:marTop w:val="0"/>
              <w:marBottom w:val="0"/>
              <w:divBdr>
                <w:top w:val="none" w:sz="0" w:space="0" w:color="auto"/>
                <w:left w:val="none" w:sz="0" w:space="0" w:color="auto"/>
                <w:bottom w:val="none" w:sz="0" w:space="0" w:color="auto"/>
                <w:right w:val="none" w:sz="0" w:space="0" w:color="auto"/>
              </w:divBdr>
            </w:div>
            <w:div w:id="1944413552">
              <w:marLeft w:val="0"/>
              <w:marRight w:val="0"/>
              <w:marTop w:val="0"/>
              <w:marBottom w:val="0"/>
              <w:divBdr>
                <w:top w:val="none" w:sz="0" w:space="0" w:color="auto"/>
                <w:left w:val="none" w:sz="0" w:space="0" w:color="auto"/>
                <w:bottom w:val="none" w:sz="0" w:space="0" w:color="auto"/>
                <w:right w:val="none" w:sz="0" w:space="0" w:color="auto"/>
              </w:divBdr>
            </w:div>
          </w:divsChild>
        </w:div>
        <w:div w:id="1345134241">
          <w:marLeft w:val="0"/>
          <w:marRight w:val="0"/>
          <w:marTop w:val="0"/>
          <w:marBottom w:val="0"/>
          <w:divBdr>
            <w:top w:val="none" w:sz="0" w:space="0" w:color="auto"/>
            <w:left w:val="none" w:sz="0" w:space="0" w:color="auto"/>
            <w:bottom w:val="none" w:sz="0" w:space="0" w:color="auto"/>
            <w:right w:val="none" w:sz="0" w:space="0" w:color="auto"/>
          </w:divBdr>
          <w:divsChild>
            <w:div w:id="1276214843">
              <w:marLeft w:val="0"/>
              <w:marRight w:val="0"/>
              <w:marTop w:val="0"/>
              <w:marBottom w:val="0"/>
              <w:divBdr>
                <w:top w:val="none" w:sz="0" w:space="0" w:color="auto"/>
                <w:left w:val="none" w:sz="0" w:space="0" w:color="auto"/>
                <w:bottom w:val="none" w:sz="0" w:space="0" w:color="auto"/>
                <w:right w:val="none" w:sz="0" w:space="0" w:color="auto"/>
              </w:divBdr>
            </w:div>
          </w:divsChild>
        </w:div>
        <w:div w:id="1373382074">
          <w:marLeft w:val="0"/>
          <w:marRight w:val="0"/>
          <w:marTop w:val="0"/>
          <w:marBottom w:val="0"/>
          <w:divBdr>
            <w:top w:val="none" w:sz="0" w:space="0" w:color="auto"/>
            <w:left w:val="none" w:sz="0" w:space="0" w:color="auto"/>
            <w:bottom w:val="none" w:sz="0" w:space="0" w:color="auto"/>
            <w:right w:val="none" w:sz="0" w:space="0" w:color="auto"/>
          </w:divBdr>
          <w:divsChild>
            <w:div w:id="1876849794">
              <w:marLeft w:val="0"/>
              <w:marRight w:val="0"/>
              <w:marTop w:val="0"/>
              <w:marBottom w:val="0"/>
              <w:divBdr>
                <w:top w:val="none" w:sz="0" w:space="0" w:color="auto"/>
                <w:left w:val="none" w:sz="0" w:space="0" w:color="auto"/>
                <w:bottom w:val="none" w:sz="0" w:space="0" w:color="auto"/>
                <w:right w:val="none" w:sz="0" w:space="0" w:color="auto"/>
              </w:divBdr>
            </w:div>
          </w:divsChild>
        </w:div>
        <w:div w:id="1390156324">
          <w:marLeft w:val="0"/>
          <w:marRight w:val="0"/>
          <w:marTop w:val="0"/>
          <w:marBottom w:val="0"/>
          <w:divBdr>
            <w:top w:val="none" w:sz="0" w:space="0" w:color="auto"/>
            <w:left w:val="none" w:sz="0" w:space="0" w:color="auto"/>
            <w:bottom w:val="none" w:sz="0" w:space="0" w:color="auto"/>
            <w:right w:val="none" w:sz="0" w:space="0" w:color="auto"/>
          </w:divBdr>
          <w:divsChild>
            <w:div w:id="1812285247">
              <w:marLeft w:val="0"/>
              <w:marRight w:val="0"/>
              <w:marTop w:val="0"/>
              <w:marBottom w:val="0"/>
              <w:divBdr>
                <w:top w:val="none" w:sz="0" w:space="0" w:color="auto"/>
                <w:left w:val="none" w:sz="0" w:space="0" w:color="auto"/>
                <w:bottom w:val="none" w:sz="0" w:space="0" w:color="auto"/>
                <w:right w:val="none" w:sz="0" w:space="0" w:color="auto"/>
              </w:divBdr>
            </w:div>
          </w:divsChild>
        </w:div>
        <w:div w:id="1453087917">
          <w:marLeft w:val="0"/>
          <w:marRight w:val="0"/>
          <w:marTop w:val="0"/>
          <w:marBottom w:val="0"/>
          <w:divBdr>
            <w:top w:val="none" w:sz="0" w:space="0" w:color="auto"/>
            <w:left w:val="none" w:sz="0" w:space="0" w:color="auto"/>
            <w:bottom w:val="none" w:sz="0" w:space="0" w:color="auto"/>
            <w:right w:val="none" w:sz="0" w:space="0" w:color="auto"/>
          </w:divBdr>
          <w:divsChild>
            <w:div w:id="1579973369">
              <w:marLeft w:val="0"/>
              <w:marRight w:val="0"/>
              <w:marTop w:val="0"/>
              <w:marBottom w:val="0"/>
              <w:divBdr>
                <w:top w:val="none" w:sz="0" w:space="0" w:color="auto"/>
                <w:left w:val="none" w:sz="0" w:space="0" w:color="auto"/>
                <w:bottom w:val="none" w:sz="0" w:space="0" w:color="auto"/>
                <w:right w:val="none" w:sz="0" w:space="0" w:color="auto"/>
              </w:divBdr>
            </w:div>
          </w:divsChild>
        </w:div>
        <w:div w:id="1465343115">
          <w:marLeft w:val="0"/>
          <w:marRight w:val="0"/>
          <w:marTop w:val="0"/>
          <w:marBottom w:val="0"/>
          <w:divBdr>
            <w:top w:val="none" w:sz="0" w:space="0" w:color="auto"/>
            <w:left w:val="none" w:sz="0" w:space="0" w:color="auto"/>
            <w:bottom w:val="none" w:sz="0" w:space="0" w:color="auto"/>
            <w:right w:val="none" w:sz="0" w:space="0" w:color="auto"/>
          </w:divBdr>
          <w:divsChild>
            <w:div w:id="118185919">
              <w:marLeft w:val="0"/>
              <w:marRight w:val="0"/>
              <w:marTop w:val="0"/>
              <w:marBottom w:val="0"/>
              <w:divBdr>
                <w:top w:val="none" w:sz="0" w:space="0" w:color="auto"/>
                <w:left w:val="none" w:sz="0" w:space="0" w:color="auto"/>
                <w:bottom w:val="none" w:sz="0" w:space="0" w:color="auto"/>
                <w:right w:val="none" w:sz="0" w:space="0" w:color="auto"/>
              </w:divBdr>
            </w:div>
          </w:divsChild>
        </w:div>
        <w:div w:id="1488092078">
          <w:marLeft w:val="0"/>
          <w:marRight w:val="0"/>
          <w:marTop w:val="0"/>
          <w:marBottom w:val="0"/>
          <w:divBdr>
            <w:top w:val="none" w:sz="0" w:space="0" w:color="auto"/>
            <w:left w:val="none" w:sz="0" w:space="0" w:color="auto"/>
            <w:bottom w:val="none" w:sz="0" w:space="0" w:color="auto"/>
            <w:right w:val="none" w:sz="0" w:space="0" w:color="auto"/>
          </w:divBdr>
          <w:divsChild>
            <w:div w:id="618996894">
              <w:marLeft w:val="0"/>
              <w:marRight w:val="0"/>
              <w:marTop w:val="0"/>
              <w:marBottom w:val="0"/>
              <w:divBdr>
                <w:top w:val="none" w:sz="0" w:space="0" w:color="auto"/>
                <w:left w:val="none" w:sz="0" w:space="0" w:color="auto"/>
                <w:bottom w:val="none" w:sz="0" w:space="0" w:color="auto"/>
                <w:right w:val="none" w:sz="0" w:space="0" w:color="auto"/>
              </w:divBdr>
            </w:div>
          </w:divsChild>
        </w:div>
        <w:div w:id="1489980523">
          <w:marLeft w:val="0"/>
          <w:marRight w:val="0"/>
          <w:marTop w:val="0"/>
          <w:marBottom w:val="0"/>
          <w:divBdr>
            <w:top w:val="none" w:sz="0" w:space="0" w:color="auto"/>
            <w:left w:val="none" w:sz="0" w:space="0" w:color="auto"/>
            <w:bottom w:val="none" w:sz="0" w:space="0" w:color="auto"/>
            <w:right w:val="none" w:sz="0" w:space="0" w:color="auto"/>
          </w:divBdr>
          <w:divsChild>
            <w:div w:id="310915658">
              <w:marLeft w:val="0"/>
              <w:marRight w:val="0"/>
              <w:marTop w:val="0"/>
              <w:marBottom w:val="0"/>
              <w:divBdr>
                <w:top w:val="none" w:sz="0" w:space="0" w:color="auto"/>
                <w:left w:val="none" w:sz="0" w:space="0" w:color="auto"/>
                <w:bottom w:val="none" w:sz="0" w:space="0" w:color="auto"/>
                <w:right w:val="none" w:sz="0" w:space="0" w:color="auto"/>
              </w:divBdr>
            </w:div>
          </w:divsChild>
        </w:div>
        <w:div w:id="1497724740">
          <w:marLeft w:val="0"/>
          <w:marRight w:val="0"/>
          <w:marTop w:val="0"/>
          <w:marBottom w:val="0"/>
          <w:divBdr>
            <w:top w:val="none" w:sz="0" w:space="0" w:color="auto"/>
            <w:left w:val="none" w:sz="0" w:space="0" w:color="auto"/>
            <w:bottom w:val="none" w:sz="0" w:space="0" w:color="auto"/>
            <w:right w:val="none" w:sz="0" w:space="0" w:color="auto"/>
          </w:divBdr>
          <w:divsChild>
            <w:div w:id="168644659">
              <w:marLeft w:val="0"/>
              <w:marRight w:val="0"/>
              <w:marTop w:val="0"/>
              <w:marBottom w:val="0"/>
              <w:divBdr>
                <w:top w:val="none" w:sz="0" w:space="0" w:color="auto"/>
                <w:left w:val="none" w:sz="0" w:space="0" w:color="auto"/>
                <w:bottom w:val="none" w:sz="0" w:space="0" w:color="auto"/>
                <w:right w:val="none" w:sz="0" w:space="0" w:color="auto"/>
              </w:divBdr>
            </w:div>
            <w:div w:id="1523086727">
              <w:marLeft w:val="0"/>
              <w:marRight w:val="0"/>
              <w:marTop w:val="0"/>
              <w:marBottom w:val="0"/>
              <w:divBdr>
                <w:top w:val="none" w:sz="0" w:space="0" w:color="auto"/>
                <w:left w:val="none" w:sz="0" w:space="0" w:color="auto"/>
                <w:bottom w:val="none" w:sz="0" w:space="0" w:color="auto"/>
                <w:right w:val="none" w:sz="0" w:space="0" w:color="auto"/>
              </w:divBdr>
            </w:div>
          </w:divsChild>
        </w:div>
        <w:div w:id="1509977399">
          <w:marLeft w:val="0"/>
          <w:marRight w:val="0"/>
          <w:marTop w:val="0"/>
          <w:marBottom w:val="0"/>
          <w:divBdr>
            <w:top w:val="none" w:sz="0" w:space="0" w:color="auto"/>
            <w:left w:val="none" w:sz="0" w:space="0" w:color="auto"/>
            <w:bottom w:val="none" w:sz="0" w:space="0" w:color="auto"/>
            <w:right w:val="none" w:sz="0" w:space="0" w:color="auto"/>
          </w:divBdr>
          <w:divsChild>
            <w:div w:id="1868056093">
              <w:marLeft w:val="0"/>
              <w:marRight w:val="0"/>
              <w:marTop w:val="0"/>
              <w:marBottom w:val="0"/>
              <w:divBdr>
                <w:top w:val="none" w:sz="0" w:space="0" w:color="auto"/>
                <w:left w:val="none" w:sz="0" w:space="0" w:color="auto"/>
                <w:bottom w:val="none" w:sz="0" w:space="0" w:color="auto"/>
                <w:right w:val="none" w:sz="0" w:space="0" w:color="auto"/>
              </w:divBdr>
            </w:div>
          </w:divsChild>
        </w:div>
        <w:div w:id="1568108781">
          <w:marLeft w:val="0"/>
          <w:marRight w:val="0"/>
          <w:marTop w:val="0"/>
          <w:marBottom w:val="0"/>
          <w:divBdr>
            <w:top w:val="none" w:sz="0" w:space="0" w:color="auto"/>
            <w:left w:val="none" w:sz="0" w:space="0" w:color="auto"/>
            <w:bottom w:val="none" w:sz="0" w:space="0" w:color="auto"/>
            <w:right w:val="none" w:sz="0" w:space="0" w:color="auto"/>
          </w:divBdr>
          <w:divsChild>
            <w:div w:id="241719511">
              <w:marLeft w:val="0"/>
              <w:marRight w:val="0"/>
              <w:marTop w:val="0"/>
              <w:marBottom w:val="0"/>
              <w:divBdr>
                <w:top w:val="none" w:sz="0" w:space="0" w:color="auto"/>
                <w:left w:val="none" w:sz="0" w:space="0" w:color="auto"/>
                <w:bottom w:val="none" w:sz="0" w:space="0" w:color="auto"/>
                <w:right w:val="none" w:sz="0" w:space="0" w:color="auto"/>
              </w:divBdr>
            </w:div>
          </w:divsChild>
        </w:div>
        <w:div w:id="1623877949">
          <w:marLeft w:val="0"/>
          <w:marRight w:val="0"/>
          <w:marTop w:val="0"/>
          <w:marBottom w:val="0"/>
          <w:divBdr>
            <w:top w:val="none" w:sz="0" w:space="0" w:color="auto"/>
            <w:left w:val="none" w:sz="0" w:space="0" w:color="auto"/>
            <w:bottom w:val="none" w:sz="0" w:space="0" w:color="auto"/>
            <w:right w:val="none" w:sz="0" w:space="0" w:color="auto"/>
          </w:divBdr>
          <w:divsChild>
            <w:div w:id="1640379675">
              <w:marLeft w:val="0"/>
              <w:marRight w:val="0"/>
              <w:marTop w:val="0"/>
              <w:marBottom w:val="0"/>
              <w:divBdr>
                <w:top w:val="none" w:sz="0" w:space="0" w:color="auto"/>
                <w:left w:val="none" w:sz="0" w:space="0" w:color="auto"/>
                <w:bottom w:val="none" w:sz="0" w:space="0" w:color="auto"/>
                <w:right w:val="none" w:sz="0" w:space="0" w:color="auto"/>
              </w:divBdr>
            </w:div>
          </w:divsChild>
        </w:div>
        <w:div w:id="1684014228">
          <w:marLeft w:val="0"/>
          <w:marRight w:val="0"/>
          <w:marTop w:val="0"/>
          <w:marBottom w:val="0"/>
          <w:divBdr>
            <w:top w:val="none" w:sz="0" w:space="0" w:color="auto"/>
            <w:left w:val="none" w:sz="0" w:space="0" w:color="auto"/>
            <w:bottom w:val="none" w:sz="0" w:space="0" w:color="auto"/>
            <w:right w:val="none" w:sz="0" w:space="0" w:color="auto"/>
          </w:divBdr>
          <w:divsChild>
            <w:div w:id="514030710">
              <w:marLeft w:val="0"/>
              <w:marRight w:val="0"/>
              <w:marTop w:val="0"/>
              <w:marBottom w:val="0"/>
              <w:divBdr>
                <w:top w:val="none" w:sz="0" w:space="0" w:color="auto"/>
                <w:left w:val="none" w:sz="0" w:space="0" w:color="auto"/>
                <w:bottom w:val="none" w:sz="0" w:space="0" w:color="auto"/>
                <w:right w:val="none" w:sz="0" w:space="0" w:color="auto"/>
              </w:divBdr>
            </w:div>
          </w:divsChild>
        </w:div>
        <w:div w:id="1756247638">
          <w:marLeft w:val="0"/>
          <w:marRight w:val="0"/>
          <w:marTop w:val="0"/>
          <w:marBottom w:val="0"/>
          <w:divBdr>
            <w:top w:val="none" w:sz="0" w:space="0" w:color="auto"/>
            <w:left w:val="none" w:sz="0" w:space="0" w:color="auto"/>
            <w:bottom w:val="none" w:sz="0" w:space="0" w:color="auto"/>
            <w:right w:val="none" w:sz="0" w:space="0" w:color="auto"/>
          </w:divBdr>
          <w:divsChild>
            <w:div w:id="463886315">
              <w:marLeft w:val="0"/>
              <w:marRight w:val="0"/>
              <w:marTop w:val="0"/>
              <w:marBottom w:val="0"/>
              <w:divBdr>
                <w:top w:val="none" w:sz="0" w:space="0" w:color="auto"/>
                <w:left w:val="none" w:sz="0" w:space="0" w:color="auto"/>
                <w:bottom w:val="none" w:sz="0" w:space="0" w:color="auto"/>
                <w:right w:val="none" w:sz="0" w:space="0" w:color="auto"/>
              </w:divBdr>
            </w:div>
          </w:divsChild>
        </w:div>
        <w:div w:id="1783377510">
          <w:marLeft w:val="0"/>
          <w:marRight w:val="0"/>
          <w:marTop w:val="0"/>
          <w:marBottom w:val="0"/>
          <w:divBdr>
            <w:top w:val="none" w:sz="0" w:space="0" w:color="auto"/>
            <w:left w:val="none" w:sz="0" w:space="0" w:color="auto"/>
            <w:bottom w:val="none" w:sz="0" w:space="0" w:color="auto"/>
            <w:right w:val="none" w:sz="0" w:space="0" w:color="auto"/>
          </w:divBdr>
          <w:divsChild>
            <w:div w:id="495002919">
              <w:marLeft w:val="0"/>
              <w:marRight w:val="0"/>
              <w:marTop w:val="0"/>
              <w:marBottom w:val="0"/>
              <w:divBdr>
                <w:top w:val="none" w:sz="0" w:space="0" w:color="auto"/>
                <w:left w:val="none" w:sz="0" w:space="0" w:color="auto"/>
                <w:bottom w:val="none" w:sz="0" w:space="0" w:color="auto"/>
                <w:right w:val="none" w:sz="0" w:space="0" w:color="auto"/>
              </w:divBdr>
            </w:div>
          </w:divsChild>
        </w:div>
        <w:div w:id="1824661960">
          <w:marLeft w:val="0"/>
          <w:marRight w:val="0"/>
          <w:marTop w:val="0"/>
          <w:marBottom w:val="0"/>
          <w:divBdr>
            <w:top w:val="none" w:sz="0" w:space="0" w:color="auto"/>
            <w:left w:val="none" w:sz="0" w:space="0" w:color="auto"/>
            <w:bottom w:val="none" w:sz="0" w:space="0" w:color="auto"/>
            <w:right w:val="none" w:sz="0" w:space="0" w:color="auto"/>
          </w:divBdr>
          <w:divsChild>
            <w:div w:id="366103223">
              <w:marLeft w:val="0"/>
              <w:marRight w:val="0"/>
              <w:marTop w:val="0"/>
              <w:marBottom w:val="0"/>
              <w:divBdr>
                <w:top w:val="none" w:sz="0" w:space="0" w:color="auto"/>
                <w:left w:val="none" w:sz="0" w:space="0" w:color="auto"/>
                <w:bottom w:val="none" w:sz="0" w:space="0" w:color="auto"/>
                <w:right w:val="none" w:sz="0" w:space="0" w:color="auto"/>
              </w:divBdr>
            </w:div>
          </w:divsChild>
        </w:div>
        <w:div w:id="1849294856">
          <w:marLeft w:val="0"/>
          <w:marRight w:val="0"/>
          <w:marTop w:val="0"/>
          <w:marBottom w:val="0"/>
          <w:divBdr>
            <w:top w:val="none" w:sz="0" w:space="0" w:color="auto"/>
            <w:left w:val="none" w:sz="0" w:space="0" w:color="auto"/>
            <w:bottom w:val="none" w:sz="0" w:space="0" w:color="auto"/>
            <w:right w:val="none" w:sz="0" w:space="0" w:color="auto"/>
          </w:divBdr>
          <w:divsChild>
            <w:div w:id="719013969">
              <w:marLeft w:val="0"/>
              <w:marRight w:val="0"/>
              <w:marTop w:val="0"/>
              <w:marBottom w:val="0"/>
              <w:divBdr>
                <w:top w:val="none" w:sz="0" w:space="0" w:color="auto"/>
                <w:left w:val="none" w:sz="0" w:space="0" w:color="auto"/>
                <w:bottom w:val="none" w:sz="0" w:space="0" w:color="auto"/>
                <w:right w:val="none" w:sz="0" w:space="0" w:color="auto"/>
              </w:divBdr>
            </w:div>
            <w:div w:id="1256133885">
              <w:marLeft w:val="0"/>
              <w:marRight w:val="0"/>
              <w:marTop w:val="0"/>
              <w:marBottom w:val="0"/>
              <w:divBdr>
                <w:top w:val="none" w:sz="0" w:space="0" w:color="auto"/>
                <w:left w:val="none" w:sz="0" w:space="0" w:color="auto"/>
                <w:bottom w:val="none" w:sz="0" w:space="0" w:color="auto"/>
                <w:right w:val="none" w:sz="0" w:space="0" w:color="auto"/>
              </w:divBdr>
            </w:div>
            <w:div w:id="1857573639">
              <w:marLeft w:val="0"/>
              <w:marRight w:val="0"/>
              <w:marTop w:val="0"/>
              <w:marBottom w:val="0"/>
              <w:divBdr>
                <w:top w:val="none" w:sz="0" w:space="0" w:color="auto"/>
                <w:left w:val="none" w:sz="0" w:space="0" w:color="auto"/>
                <w:bottom w:val="none" w:sz="0" w:space="0" w:color="auto"/>
                <w:right w:val="none" w:sz="0" w:space="0" w:color="auto"/>
              </w:divBdr>
            </w:div>
          </w:divsChild>
        </w:div>
        <w:div w:id="1856840705">
          <w:marLeft w:val="0"/>
          <w:marRight w:val="0"/>
          <w:marTop w:val="0"/>
          <w:marBottom w:val="0"/>
          <w:divBdr>
            <w:top w:val="none" w:sz="0" w:space="0" w:color="auto"/>
            <w:left w:val="none" w:sz="0" w:space="0" w:color="auto"/>
            <w:bottom w:val="none" w:sz="0" w:space="0" w:color="auto"/>
            <w:right w:val="none" w:sz="0" w:space="0" w:color="auto"/>
          </w:divBdr>
          <w:divsChild>
            <w:div w:id="634408655">
              <w:marLeft w:val="0"/>
              <w:marRight w:val="0"/>
              <w:marTop w:val="0"/>
              <w:marBottom w:val="0"/>
              <w:divBdr>
                <w:top w:val="none" w:sz="0" w:space="0" w:color="auto"/>
                <w:left w:val="none" w:sz="0" w:space="0" w:color="auto"/>
                <w:bottom w:val="none" w:sz="0" w:space="0" w:color="auto"/>
                <w:right w:val="none" w:sz="0" w:space="0" w:color="auto"/>
              </w:divBdr>
            </w:div>
          </w:divsChild>
        </w:div>
        <w:div w:id="1899781855">
          <w:marLeft w:val="0"/>
          <w:marRight w:val="0"/>
          <w:marTop w:val="0"/>
          <w:marBottom w:val="0"/>
          <w:divBdr>
            <w:top w:val="none" w:sz="0" w:space="0" w:color="auto"/>
            <w:left w:val="none" w:sz="0" w:space="0" w:color="auto"/>
            <w:bottom w:val="none" w:sz="0" w:space="0" w:color="auto"/>
            <w:right w:val="none" w:sz="0" w:space="0" w:color="auto"/>
          </w:divBdr>
          <w:divsChild>
            <w:div w:id="1696148783">
              <w:marLeft w:val="0"/>
              <w:marRight w:val="0"/>
              <w:marTop w:val="0"/>
              <w:marBottom w:val="0"/>
              <w:divBdr>
                <w:top w:val="none" w:sz="0" w:space="0" w:color="auto"/>
                <w:left w:val="none" w:sz="0" w:space="0" w:color="auto"/>
                <w:bottom w:val="none" w:sz="0" w:space="0" w:color="auto"/>
                <w:right w:val="none" w:sz="0" w:space="0" w:color="auto"/>
              </w:divBdr>
            </w:div>
          </w:divsChild>
        </w:div>
        <w:div w:id="1954169266">
          <w:marLeft w:val="0"/>
          <w:marRight w:val="0"/>
          <w:marTop w:val="0"/>
          <w:marBottom w:val="0"/>
          <w:divBdr>
            <w:top w:val="none" w:sz="0" w:space="0" w:color="auto"/>
            <w:left w:val="none" w:sz="0" w:space="0" w:color="auto"/>
            <w:bottom w:val="none" w:sz="0" w:space="0" w:color="auto"/>
            <w:right w:val="none" w:sz="0" w:space="0" w:color="auto"/>
          </w:divBdr>
          <w:divsChild>
            <w:div w:id="489827811">
              <w:marLeft w:val="0"/>
              <w:marRight w:val="0"/>
              <w:marTop w:val="0"/>
              <w:marBottom w:val="0"/>
              <w:divBdr>
                <w:top w:val="none" w:sz="0" w:space="0" w:color="auto"/>
                <w:left w:val="none" w:sz="0" w:space="0" w:color="auto"/>
                <w:bottom w:val="none" w:sz="0" w:space="0" w:color="auto"/>
                <w:right w:val="none" w:sz="0" w:space="0" w:color="auto"/>
              </w:divBdr>
            </w:div>
          </w:divsChild>
        </w:div>
        <w:div w:id="1957834081">
          <w:marLeft w:val="0"/>
          <w:marRight w:val="0"/>
          <w:marTop w:val="0"/>
          <w:marBottom w:val="0"/>
          <w:divBdr>
            <w:top w:val="none" w:sz="0" w:space="0" w:color="auto"/>
            <w:left w:val="none" w:sz="0" w:space="0" w:color="auto"/>
            <w:bottom w:val="none" w:sz="0" w:space="0" w:color="auto"/>
            <w:right w:val="none" w:sz="0" w:space="0" w:color="auto"/>
          </w:divBdr>
          <w:divsChild>
            <w:div w:id="1594318701">
              <w:marLeft w:val="0"/>
              <w:marRight w:val="0"/>
              <w:marTop w:val="0"/>
              <w:marBottom w:val="0"/>
              <w:divBdr>
                <w:top w:val="none" w:sz="0" w:space="0" w:color="auto"/>
                <w:left w:val="none" w:sz="0" w:space="0" w:color="auto"/>
                <w:bottom w:val="none" w:sz="0" w:space="0" w:color="auto"/>
                <w:right w:val="none" w:sz="0" w:space="0" w:color="auto"/>
              </w:divBdr>
            </w:div>
            <w:div w:id="2028680152">
              <w:marLeft w:val="0"/>
              <w:marRight w:val="0"/>
              <w:marTop w:val="0"/>
              <w:marBottom w:val="0"/>
              <w:divBdr>
                <w:top w:val="none" w:sz="0" w:space="0" w:color="auto"/>
                <w:left w:val="none" w:sz="0" w:space="0" w:color="auto"/>
                <w:bottom w:val="none" w:sz="0" w:space="0" w:color="auto"/>
                <w:right w:val="none" w:sz="0" w:space="0" w:color="auto"/>
              </w:divBdr>
            </w:div>
          </w:divsChild>
        </w:div>
        <w:div w:id="1975284544">
          <w:marLeft w:val="0"/>
          <w:marRight w:val="0"/>
          <w:marTop w:val="0"/>
          <w:marBottom w:val="0"/>
          <w:divBdr>
            <w:top w:val="none" w:sz="0" w:space="0" w:color="auto"/>
            <w:left w:val="none" w:sz="0" w:space="0" w:color="auto"/>
            <w:bottom w:val="none" w:sz="0" w:space="0" w:color="auto"/>
            <w:right w:val="none" w:sz="0" w:space="0" w:color="auto"/>
          </w:divBdr>
          <w:divsChild>
            <w:div w:id="71708805">
              <w:marLeft w:val="0"/>
              <w:marRight w:val="0"/>
              <w:marTop w:val="0"/>
              <w:marBottom w:val="0"/>
              <w:divBdr>
                <w:top w:val="none" w:sz="0" w:space="0" w:color="auto"/>
                <w:left w:val="none" w:sz="0" w:space="0" w:color="auto"/>
                <w:bottom w:val="none" w:sz="0" w:space="0" w:color="auto"/>
                <w:right w:val="none" w:sz="0" w:space="0" w:color="auto"/>
              </w:divBdr>
            </w:div>
          </w:divsChild>
        </w:div>
        <w:div w:id="2014527866">
          <w:marLeft w:val="0"/>
          <w:marRight w:val="0"/>
          <w:marTop w:val="0"/>
          <w:marBottom w:val="0"/>
          <w:divBdr>
            <w:top w:val="none" w:sz="0" w:space="0" w:color="auto"/>
            <w:left w:val="none" w:sz="0" w:space="0" w:color="auto"/>
            <w:bottom w:val="none" w:sz="0" w:space="0" w:color="auto"/>
            <w:right w:val="none" w:sz="0" w:space="0" w:color="auto"/>
          </w:divBdr>
          <w:divsChild>
            <w:div w:id="1422407373">
              <w:marLeft w:val="0"/>
              <w:marRight w:val="0"/>
              <w:marTop w:val="0"/>
              <w:marBottom w:val="0"/>
              <w:divBdr>
                <w:top w:val="none" w:sz="0" w:space="0" w:color="auto"/>
                <w:left w:val="none" w:sz="0" w:space="0" w:color="auto"/>
                <w:bottom w:val="none" w:sz="0" w:space="0" w:color="auto"/>
                <w:right w:val="none" w:sz="0" w:space="0" w:color="auto"/>
              </w:divBdr>
            </w:div>
          </w:divsChild>
        </w:div>
        <w:div w:id="2034526085">
          <w:marLeft w:val="0"/>
          <w:marRight w:val="0"/>
          <w:marTop w:val="0"/>
          <w:marBottom w:val="0"/>
          <w:divBdr>
            <w:top w:val="none" w:sz="0" w:space="0" w:color="auto"/>
            <w:left w:val="none" w:sz="0" w:space="0" w:color="auto"/>
            <w:bottom w:val="none" w:sz="0" w:space="0" w:color="auto"/>
            <w:right w:val="none" w:sz="0" w:space="0" w:color="auto"/>
          </w:divBdr>
          <w:divsChild>
            <w:div w:id="2128352931">
              <w:marLeft w:val="0"/>
              <w:marRight w:val="0"/>
              <w:marTop w:val="0"/>
              <w:marBottom w:val="0"/>
              <w:divBdr>
                <w:top w:val="none" w:sz="0" w:space="0" w:color="auto"/>
                <w:left w:val="none" w:sz="0" w:space="0" w:color="auto"/>
                <w:bottom w:val="none" w:sz="0" w:space="0" w:color="auto"/>
                <w:right w:val="none" w:sz="0" w:space="0" w:color="auto"/>
              </w:divBdr>
            </w:div>
          </w:divsChild>
        </w:div>
        <w:div w:id="2043047167">
          <w:marLeft w:val="0"/>
          <w:marRight w:val="0"/>
          <w:marTop w:val="0"/>
          <w:marBottom w:val="0"/>
          <w:divBdr>
            <w:top w:val="none" w:sz="0" w:space="0" w:color="auto"/>
            <w:left w:val="none" w:sz="0" w:space="0" w:color="auto"/>
            <w:bottom w:val="none" w:sz="0" w:space="0" w:color="auto"/>
            <w:right w:val="none" w:sz="0" w:space="0" w:color="auto"/>
          </w:divBdr>
          <w:divsChild>
            <w:div w:id="1934514132">
              <w:marLeft w:val="0"/>
              <w:marRight w:val="0"/>
              <w:marTop w:val="0"/>
              <w:marBottom w:val="0"/>
              <w:divBdr>
                <w:top w:val="none" w:sz="0" w:space="0" w:color="auto"/>
                <w:left w:val="none" w:sz="0" w:space="0" w:color="auto"/>
                <w:bottom w:val="none" w:sz="0" w:space="0" w:color="auto"/>
                <w:right w:val="none" w:sz="0" w:space="0" w:color="auto"/>
              </w:divBdr>
            </w:div>
          </w:divsChild>
        </w:div>
        <w:div w:id="2100176433">
          <w:marLeft w:val="0"/>
          <w:marRight w:val="0"/>
          <w:marTop w:val="0"/>
          <w:marBottom w:val="0"/>
          <w:divBdr>
            <w:top w:val="none" w:sz="0" w:space="0" w:color="auto"/>
            <w:left w:val="none" w:sz="0" w:space="0" w:color="auto"/>
            <w:bottom w:val="none" w:sz="0" w:space="0" w:color="auto"/>
            <w:right w:val="none" w:sz="0" w:space="0" w:color="auto"/>
          </w:divBdr>
          <w:divsChild>
            <w:div w:id="1333027273">
              <w:marLeft w:val="0"/>
              <w:marRight w:val="0"/>
              <w:marTop w:val="0"/>
              <w:marBottom w:val="0"/>
              <w:divBdr>
                <w:top w:val="none" w:sz="0" w:space="0" w:color="auto"/>
                <w:left w:val="none" w:sz="0" w:space="0" w:color="auto"/>
                <w:bottom w:val="none" w:sz="0" w:space="0" w:color="auto"/>
                <w:right w:val="none" w:sz="0" w:space="0" w:color="auto"/>
              </w:divBdr>
            </w:div>
          </w:divsChild>
        </w:div>
        <w:div w:id="2102749292">
          <w:marLeft w:val="0"/>
          <w:marRight w:val="0"/>
          <w:marTop w:val="0"/>
          <w:marBottom w:val="0"/>
          <w:divBdr>
            <w:top w:val="none" w:sz="0" w:space="0" w:color="auto"/>
            <w:left w:val="none" w:sz="0" w:space="0" w:color="auto"/>
            <w:bottom w:val="none" w:sz="0" w:space="0" w:color="auto"/>
            <w:right w:val="none" w:sz="0" w:space="0" w:color="auto"/>
          </w:divBdr>
          <w:divsChild>
            <w:div w:id="439566447">
              <w:marLeft w:val="0"/>
              <w:marRight w:val="0"/>
              <w:marTop w:val="0"/>
              <w:marBottom w:val="0"/>
              <w:divBdr>
                <w:top w:val="none" w:sz="0" w:space="0" w:color="auto"/>
                <w:left w:val="none" w:sz="0" w:space="0" w:color="auto"/>
                <w:bottom w:val="none" w:sz="0" w:space="0" w:color="auto"/>
                <w:right w:val="none" w:sz="0" w:space="0" w:color="auto"/>
              </w:divBdr>
            </w:div>
          </w:divsChild>
        </w:div>
        <w:div w:id="2134932739">
          <w:marLeft w:val="0"/>
          <w:marRight w:val="0"/>
          <w:marTop w:val="0"/>
          <w:marBottom w:val="0"/>
          <w:divBdr>
            <w:top w:val="none" w:sz="0" w:space="0" w:color="auto"/>
            <w:left w:val="none" w:sz="0" w:space="0" w:color="auto"/>
            <w:bottom w:val="none" w:sz="0" w:space="0" w:color="auto"/>
            <w:right w:val="none" w:sz="0" w:space="0" w:color="auto"/>
          </w:divBdr>
          <w:divsChild>
            <w:div w:id="1645965093">
              <w:marLeft w:val="0"/>
              <w:marRight w:val="0"/>
              <w:marTop w:val="0"/>
              <w:marBottom w:val="0"/>
              <w:divBdr>
                <w:top w:val="none" w:sz="0" w:space="0" w:color="auto"/>
                <w:left w:val="none" w:sz="0" w:space="0" w:color="auto"/>
                <w:bottom w:val="none" w:sz="0" w:space="0" w:color="auto"/>
                <w:right w:val="none" w:sz="0" w:space="0" w:color="auto"/>
              </w:divBdr>
            </w:div>
          </w:divsChild>
        </w:div>
        <w:div w:id="2136605248">
          <w:marLeft w:val="0"/>
          <w:marRight w:val="0"/>
          <w:marTop w:val="0"/>
          <w:marBottom w:val="0"/>
          <w:divBdr>
            <w:top w:val="none" w:sz="0" w:space="0" w:color="auto"/>
            <w:left w:val="none" w:sz="0" w:space="0" w:color="auto"/>
            <w:bottom w:val="none" w:sz="0" w:space="0" w:color="auto"/>
            <w:right w:val="none" w:sz="0" w:space="0" w:color="auto"/>
          </w:divBdr>
          <w:divsChild>
            <w:div w:id="66802127">
              <w:marLeft w:val="0"/>
              <w:marRight w:val="0"/>
              <w:marTop w:val="0"/>
              <w:marBottom w:val="0"/>
              <w:divBdr>
                <w:top w:val="none" w:sz="0" w:space="0" w:color="auto"/>
                <w:left w:val="none" w:sz="0" w:space="0" w:color="auto"/>
                <w:bottom w:val="none" w:sz="0" w:space="0" w:color="auto"/>
                <w:right w:val="none" w:sz="0" w:space="0" w:color="auto"/>
              </w:divBdr>
            </w:div>
            <w:div w:id="31930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79993">
      <w:marLeft w:val="0"/>
      <w:marRight w:val="0"/>
      <w:marTop w:val="0"/>
      <w:marBottom w:val="0"/>
      <w:divBdr>
        <w:top w:val="none" w:sz="0" w:space="0" w:color="auto"/>
        <w:left w:val="none" w:sz="0" w:space="0" w:color="auto"/>
        <w:bottom w:val="none" w:sz="0" w:space="0" w:color="auto"/>
        <w:right w:val="none" w:sz="0" w:space="0" w:color="auto"/>
      </w:divBdr>
      <w:divsChild>
        <w:div w:id="544369022">
          <w:marLeft w:val="0"/>
          <w:marRight w:val="0"/>
          <w:marTop w:val="0"/>
          <w:marBottom w:val="0"/>
          <w:divBdr>
            <w:top w:val="none" w:sz="0" w:space="0" w:color="auto"/>
            <w:left w:val="none" w:sz="0" w:space="0" w:color="auto"/>
            <w:bottom w:val="none" w:sz="0" w:space="0" w:color="auto"/>
            <w:right w:val="none" w:sz="0" w:space="0" w:color="auto"/>
          </w:divBdr>
        </w:div>
      </w:divsChild>
    </w:div>
    <w:div w:id="989095623">
      <w:marLeft w:val="0"/>
      <w:marRight w:val="0"/>
      <w:marTop w:val="0"/>
      <w:marBottom w:val="0"/>
      <w:divBdr>
        <w:top w:val="none" w:sz="0" w:space="0" w:color="auto"/>
        <w:left w:val="none" w:sz="0" w:space="0" w:color="auto"/>
        <w:bottom w:val="none" w:sz="0" w:space="0" w:color="auto"/>
        <w:right w:val="none" w:sz="0" w:space="0" w:color="auto"/>
      </w:divBdr>
      <w:divsChild>
        <w:div w:id="730035783">
          <w:marLeft w:val="0"/>
          <w:marRight w:val="0"/>
          <w:marTop w:val="0"/>
          <w:marBottom w:val="0"/>
          <w:divBdr>
            <w:top w:val="none" w:sz="0" w:space="0" w:color="auto"/>
            <w:left w:val="none" w:sz="0" w:space="0" w:color="auto"/>
            <w:bottom w:val="none" w:sz="0" w:space="0" w:color="auto"/>
            <w:right w:val="none" w:sz="0" w:space="0" w:color="auto"/>
          </w:divBdr>
        </w:div>
      </w:divsChild>
    </w:div>
    <w:div w:id="990598662">
      <w:marLeft w:val="0"/>
      <w:marRight w:val="0"/>
      <w:marTop w:val="0"/>
      <w:marBottom w:val="0"/>
      <w:divBdr>
        <w:top w:val="none" w:sz="0" w:space="0" w:color="auto"/>
        <w:left w:val="none" w:sz="0" w:space="0" w:color="auto"/>
        <w:bottom w:val="none" w:sz="0" w:space="0" w:color="auto"/>
        <w:right w:val="none" w:sz="0" w:space="0" w:color="auto"/>
      </w:divBdr>
      <w:divsChild>
        <w:div w:id="621889889">
          <w:marLeft w:val="0"/>
          <w:marRight w:val="0"/>
          <w:marTop w:val="0"/>
          <w:marBottom w:val="0"/>
          <w:divBdr>
            <w:top w:val="none" w:sz="0" w:space="0" w:color="auto"/>
            <w:left w:val="none" w:sz="0" w:space="0" w:color="auto"/>
            <w:bottom w:val="none" w:sz="0" w:space="0" w:color="auto"/>
            <w:right w:val="none" w:sz="0" w:space="0" w:color="auto"/>
          </w:divBdr>
        </w:div>
      </w:divsChild>
    </w:div>
    <w:div w:id="1007556564">
      <w:marLeft w:val="0"/>
      <w:marRight w:val="0"/>
      <w:marTop w:val="0"/>
      <w:marBottom w:val="0"/>
      <w:divBdr>
        <w:top w:val="none" w:sz="0" w:space="0" w:color="auto"/>
        <w:left w:val="none" w:sz="0" w:space="0" w:color="auto"/>
        <w:bottom w:val="none" w:sz="0" w:space="0" w:color="auto"/>
        <w:right w:val="none" w:sz="0" w:space="0" w:color="auto"/>
      </w:divBdr>
      <w:divsChild>
        <w:div w:id="460534489">
          <w:marLeft w:val="0"/>
          <w:marRight w:val="0"/>
          <w:marTop w:val="0"/>
          <w:marBottom w:val="0"/>
          <w:divBdr>
            <w:top w:val="none" w:sz="0" w:space="0" w:color="auto"/>
            <w:left w:val="none" w:sz="0" w:space="0" w:color="auto"/>
            <w:bottom w:val="none" w:sz="0" w:space="0" w:color="auto"/>
            <w:right w:val="none" w:sz="0" w:space="0" w:color="auto"/>
          </w:divBdr>
        </w:div>
      </w:divsChild>
    </w:div>
    <w:div w:id="1012610738">
      <w:marLeft w:val="0"/>
      <w:marRight w:val="0"/>
      <w:marTop w:val="0"/>
      <w:marBottom w:val="0"/>
      <w:divBdr>
        <w:top w:val="none" w:sz="0" w:space="0" w:color="auto"/>
        <w:left w:val="none" w:sz="0" w:space="0" w:color="auto"/>
        <w:bottom w:val="none" w:sz="0" w:space="0" w:color="auto"/>
        <w:right w:val="none" w:sz="0" w:space="0" w:color="auto"/>
      </w:divBdr>
      <w:divsChild>
        <w:div w:id="1644503164">
          <w:marLeft w:val="0"/>
          <w:marRight w:val="0"/>
          <w:marTop w:val="0"/>
          <w:marBottom w:val="0"/>
          <w:divBdr>
            <w:top w:val="none" w:sz="0" w:space="0" w:color="auto"/>
            <w:left w:val="none" w:sz="0" w:space="0" w:color="auto"/>
            <w:bottom w:val="none" w:sz="0" w:space="0" w:color="auto"/>
            <w:right w:val="none" w:sz="0" w:space="0" w:color="auto"/>
          </w:divBdr>
        </w:div>
      </w:divsChild>
    </w:div>
    <w:div w:id="1016997687">
      <w:marLeft w:val="0"/>
      <w:marRight w:val="0"/>
      <w:marTop w:val="0"/>
      <w:marBottom w:val="0"/>
      <w:divBdr>
        <w:top w:val="none" w:sz="0" w:space="0" w:color="auto"/>
        <w:left w:val="none" w:sz="0" w:space="0" w:color="auto"/>
        <w:bottom w:val="none" w:sz="0" w:space="0" w:color="auto"/>
        <w:right w:val="none" w:sz="0" w:space="0" w:color="auto"/>
      </w:divBdr>
      <w:divsChild>
        <w:div w:id="718699497">
          <w:marLeft w:val="0"/>
          <w:marRight w:val="0"/>
          <w:marTop w:val="0"/>
          <w:marBottom w:val="0"/>
          <w:divBdr>
            <w:top w:val="none" w:sz="0" w:space="0" w:color="auto"/>
            <w:left w:val="none" w:sz="0" w:space="0" w:color="auto"/>
            <w:bottom w:val="none" w:sz="0" w:space="0" w:color="auto"/>
            <w:right w:val="none" w:sz="0" w:space="0" w:color="auto"/>
          </w:divBdr>
        </w:div>
      </w:divsChild>
    </w:div>
    <w:div w:id="1021395981">
      <w:marLeft w:val="0"/>
      <w:marRight w:val="0"/>
      <w:marTop w:val="0"/>
      <w:marBottom w:val="0"/>
      <w:divBdr>
        <w:top w:val="none" w:sz="0" w:space="0" w:color="auto"/>
        <w:left w:val="none" w:sz="0" w:space="0" w:color="auto"/>
        <w:bottom w:val="none" w:sz="0" w:space="0" w:color="auto"/>
        <w:right w:val="none" w:sz="0" w:space="0" w:color="auto"/>
      </w:divBdr>
      <w:divsChild>
        <w:div w:id="1410734423">
          <w:marLeft w:val="0"/>
          <w:marRight w:val="0"/>
          <w:marTop w:val="0"/>
          <w:marBottom w:val="0"/>
          <w:divBdr>
            <w:top w:val="none" w:sz="0" w:space="0" w:color="auto"/>
            <w:left w:val="none" w:sz="0" w:space="0" w:color="auto"/>
            <w:bottom w:val="none" w:sz="0" w:space="0" w:color="auto"/>
            <w:right w:val="none" w:sz="0" w:space="0" w:color="auto"/>
          </w:divBdr>
        </w:div>
      </w:divsChild>
    </w:div>
    <w:div w:id="1031416781">
      <w:bodyDiv w:val="1"/>
      <w:marLeft w:val="0"/>
      <w:marRight w:val="0"/>
      <w:marTop w:val="0"/>
      <w:marBottom w:val="0"/>
      <w:divBdr>
        <w:top w:val="none" w:sz="0" w:space="0" w:color="auto"/>
        <w:left w:val="none" w:sz="0" w:space="0" w:color="auto"/>
        <w:bottom w:val="none" w:sz="0" w:space="0" w:color="auto"/>
        <w:right w:val="none" w:sz="0" w:space="0" w:color="auto"/>
      </w:divBdr>
      <w:divsChild>
        <w:div w:id="1417358641">
          <w:marLeft w:val="0"/>
          <w:marRight w:val="0"/>
          <w:marTop w:val="0"/>
          <w:marBottom w:val="0"/>
          <w:divBdr>
            <w:top w:val="none" w:sz="0" w:space="0" w:color="auto"/>
            <w:left w:val="none" w:sz="0" w:space="0" w:color="auto"/>
            <w:bottom w:val="none" w:sz="0" w:space="0" w:color="auto"/>
            <w:right w:val="none" w:sz="0" w:space="0" w:color="auto"/>
          </w:divBdr>
          <w:divsChild>
            <w:div w:id="101785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75162">
      <w:marLeft w:val="0"/>
      <w:marRight w:val="0"/>
      <w:marTop w:val="0"/>
      <w:marBottom w:val="0"/>
      <w:divBdr>
        <w:top w:val="none" w:sz="0" w:space="0" w:color="auto"/>
        <w:left w:val="none" w:sz="0" w:space="0" w:color="auto"/>
        <w:bottom w:val="none" w:sz="0" w:space="0" w:color="auto"/>
        <w:right w:val="none" w:sz="0" w:space="0" w:color="auto"/>
      </w:divBdr>
      <w:divsChild>
        <w:div w:id="992489690">
          <w:marLeft w:val="0"/>
          <w:marRight w:val="0"/>
          <w:marTop w:val="0"/>
          <w:marBottom w:val="0"/>
          <w:divBdr>
            <w:top w:val="none" w:sz="0" w:space="0" w:color="auto"/>
            <w:left w:val="none" w:sz="0" w:space="0" w:color="auto"/>
            <w:bottom w:val="none" w:sz="0" w:space="0" w:color="auto"/>
            <w:right w:val="none" w:sz="0" w:space="0" w:color="auto"/>
          </w:divBdr>
        </w:div>
      </w:divsChild>
    </w:div>
    <w:div w:id="1058240337">
      <w:marLeft w:val="0"/>
      <w:marRight w:val="0"/>
      <w:marTop w:val="0"/>
      <w:marBottom w:val="0"/>
      <w:divBdr>
        <w:top w:val="none" w:sz="0" w:space="0" w:color="auto"/>
        <w:left w:val="none" w:sz="0" w:space="0" w:color="auto"/>
        <w:bottom w:val="none" w:sz="0" w:space="0" w:color="auto"/>
        <w:right w:val="none" w:sz="0" w:space="0" w:color="auto"/>
      </w:divBdr>
      <w:divsChild>
        <w:div w:id="2051416245">
          <w:marLeft w:val="0"/>
          <w:marRight w:val="0"/>
          <w:marTop w:val="0"/>
          <w:marBottom w:val="0"/>
          <w:divBdr>
            <w:top w:val="none" w:sz="0" w:space="0" w:color="auto"/>
            <w:left w:val="none" w:sz="0" w:space="0" w:color="auto"/>
            <w:bottom w:val="none" w:sz="0" w:space="0" w:color="auto"/>
            <w:right w:val="none" w:sz="0" w:space="0" w:color="auto"/>
          </w:divBdr>
        </w:div>
      </w:divsChild>
    </w:div>
    <w:div w:id="1060908573">
      <w:marLeft w:val="0"/>
      <w:marRight w:val="0"/>
      <w:marTop w:val="0"/>
      <w:marBottom w:val="0"/>
      <w:divBdr>
        <w:top w:val="none" w:sz="0" w:space="0" w:color="auto"/>
        <w:left w:val="none" w:sz="0" w:space="0" w:color="auto"/>
        <w:bottom w:val="none" w:sz="0" w:space="0" w:color="auto"/>
        <w:right w:val="none" w:sz="0" w:space="0" w:color="auto"/>
      </w:divBdr>
      <w:divsChild>
        <w:div w:id="24646585">
          <w:marLeft w:val="0"/>
          <w:marRight w:val="0"/>
          <w:marTop w:val="0"/>
          <w:marBottom w:val="0"/>
          <w:divBdr>
            <w:top w:val="none" w:sz="0" w:space="0" w:color="auto"/>
            <w:left w:val="none" w:sz="0" w:space="0" w:color="auto"/>
            <w:bottom w:val="none" w:sz="0" w:space="0" w:color="auto"/>
            <w:right w:val="none" w:sz="0" w:space="0" w:color="auto"/>
          </w:divBdr>
        </w:div>
      </w:divsChild>
    </w:div>
    <w:div w:id="1076249631">
      <w:marLeft w:val="0"/>
      <w:marRight w:val="0"/>
      <w:marTop w:val="0"/>
      <w:marBottom w:val="0"/>
      <w:divBdr>
        <w:top w:val="none" w:sz="0" w:space="0" w:color="auto"/>
        <w:left w:val="none" w:sz="0" w:space="0" w:color="auto"/>
        <w:bottom w:val="none" w:sz="0" w:space="0" w:color="auto"/>
        <w:right w:val="none" w:sz="0" w:space="0" w:color="auto"/>
      </w:divBdr>
      <w:divsChild>
        <w:div w:id="207887353">
          <w:marLeft w:val="0"/>
          <w:marRight w:val="0"/>
          <w:marTop w:val="0"/>
          <w:marBottom w:val="0"/>
          <w:divBdr>
            <w:top w:val="none" w:sz="0" w:space="0" w:color="auto"/>
            <w:left w:val="none" w:sz="0" w:space="0" w:color="auto"/>
            <w:bottom w:val="none" w:sz="0" w:space="0" w:color="auto"/>
            <w:right w:val="none" w:sz="0" w:space="0" w:color="auto"/>
          </w:divBdr>
        </w:div>
      </w:divsChild>
    </w:div>
    <w:div w:id="1080520617">
      <w:marLeft w:val="0"/>
      <w:marRight w:val="0"/>
      <w:marTop w:val="0"/>
      <w:marBottom w:val="0"/>
      <w:divBdr>
        <w:top w:val="none" w:sz="0" w:space="0" w:color="auto"/>
        <w:left w:val="none" w:sz="0" w:space="0" w:color="auto"/>
        <w:bottom w:val="none" w:sz="0" w:space="0" w:color="auto"/>
        <w:right w:val="none" w:sz="0" w:space="0" w:color="auto"/>
      </w:divBdr>
      <w:divsChild>
        <w:div w:id="1776748139">
          <w:marLeft w:val="0"/>
          <w:marRight w:val="0"/>
          <w:marTop w:val="0"/>
          <w:marBottom w:val="0"/>
          <w:divBdr>
            <w:top w:val="none" w:sz="0" w:space="0" w:color="auto"/>
            <w:left w:val="none" w:sz="0" w:space="0" w:color="auto"/>
            <w:bottom w:val="none" w:sz="0" w:space="0" w:color="auto"/>
            <w:right w:val="none" w:sz="0" w:space="0" w:color="auto"/>
          </w:divBdr>
        </w:div>
      </w:divsChild>
    </w:div>
    <w:div w:id="1085878152">
      <w:marLeft w:val="0"/>
      <w:marRight w:val="0"/>
      <w:marTop w:val="0"/>
      <w:marBottom w:val="0"/>
      <w:divBdr>
        <w:top w:val="none" w:sz="0" w:space="0" w:color="auto"/>
        <w:left w:val="none" w:sz="0" w:space="0" w:color="auto"/>
        <w:bottom w:val="none" w:sz="0" w:space="0" w:color="auto"/>
        <w:right w:val="none" w:sz="0" w:space="0" w:color="auto"/>
      </w:divBdr>
      <w:divsChild>
        <w:div w:id="1217472313">
          <w:marLeft w:val="0"/>
          <w:marRight w:val="0"/>
          <w:marTop w:val="0"/>
          <w:marBottom w:val="0"/>
          <w:divBdr>
            <w:top w:val="none" w:sz="0" w:space="0" w:color="auto"/>
            <w:left w:val="none" w:sz="0" w:space="0" w:color="auto"/>
            <w:bottom w:val="none" w:sz="0" w:space="0" w:color="auto"/>
            <w:right w:val="none" w:sz="0" w:space="0" w:color="auto"/>
          </w:divBdr>
        </w:div>
      </w:divsChild>
    </w:div>
    <w:div w:id="1092169960">
      <w:marLeft w:val="0"/>
      <w:marRight w:val="0"/>
      <w:marTop w:val="0"/>
      <w:marBottom w:val="0"/>
      <w:divBdr>
        <w:top w:val="none" w:sz="0" w:space="0" w:color="auto"/>
        <w:left w:val="none" w:sz="0" w:space="0" w:color="auto"/>
        <w:bottom w:val="none" w:sz="0" w:space="0" w:color="auto"/>
        <w:right w:val="none" w:sz="0" w:space="0" w:color="auto"/>
      </w:divBdr>
      <w:divsChild>
        <w:div w:id="1035958682">
          <w:marLeft w:val="0"/>
          <w:marRight w:val="0"/>
          <w:marTop w:val="0"/>
          <w:marBottom w:val="0"/>
          <w:divBdr>
            <w:top w:val="none" w:sz="0" w:space="0" w:color="auto"/>
            <w:left w:val="none" w:sz="0" w:space="0" w:color="auto"/>
            <w:bottom w:val="none" w:sz="0" w:space="0" w:color="auto"/>
            <w:right w:val="none" w:sz="0" w:space="0" w:color="auto"/>
          </w:divBdr>
        </w:div>
      </w:divsChild>
    </w:div>
    <w:div w:id="1094518818">
      <w:marLeft w:val="0"/>
      <w:marRight w:val="0"/>
      <w:marTop w:val="0"/>
      <w:marBottom w:val="0"/>
      <w:divBdr>
        <w:top w:val="none" w:sz="0" w:space="0" w:color="auto"/>
        <w:left w:val="none" w:sz="0" w:space="0" w:color="auto"/>
        <w:bottom w:val="none" w:sz="0" w:space="0" w:color="auto"/>
        <w:right w:val="none" w:sz="0" w:space="0" w:color="auto"/>
      </w:divBdr>
      <w:divsChild>
        <w:div w:id="762461360">
          <w:marLeft w:val="0"/>
          <w:marRight w:val="0"/>
          <w:marTop w:val="0"/>
          <w:marBottom w:val="0"/>
          <w:divBdr>
            <w:top w:val="none" w:sz="0" w:space="0" w:color="auto"/>
            <w:left w:val="none" w:sz="0" w:space="0" w:color="auto"/>
            <w:bottom w:val="none" w:sz="0" w:space="0" w:color="auto"/>
            <w:right w:val="none" w:sz="0" w:space="0" w:color="auto"/>
          </w:divBdr>
        </w:div>
      </w:divsChild>
    </w:div>
    <w:div w:id="1097485126">
      <w:marLeft w:val="0"/>
      <w:marRight w:val="0"/>
      <w:marTop w:val="0"/>
      <w:marBottom w:val="0"/>
      <w:divBdr>
        <w:top w:val="none" w:sz="0" w:space="0" w:color="auto"/>
        <w:left w:val="none" w:sz="0" w:space="0" w:color="auto"/>
        <w:bottom w:val="none" w:sz="0" w:space="0" w:color="auto"/>
        <w:right w:val="none" w:sz="0" w:space="0" w:color="auto"/>
      </w:divBdr>
    </w:div>
    <w:div w:id="1139685329">
      <w:marLeft w:val="0"/>
      <w:marRight w:val="0"/>
      <w:marTop w:val="0"/>
      <w:marBottom w:val="0"/>
      <w:divBdr>
        <w:top w:val="none" w:sz="0" w:space="0" w:color="auto"/>
        <w:left w:val="none" w:sz="0" w:space="0" w:color="auto"/>
        <w:bottom w:val="none" w:sz="0" w:space="0" w:color="auto"/>
        <w:right w:val="none" w:sz="0" w:space="0" w:color="auto"/>
      </w:divBdr>
      <w:divsChild>
        <w:div w:id="1579710971">
          <w:marLeft w:val="0"/>
          <w:marRight w:val="0"/>
          <w:marTop w:val="0"/>
          <w:marBottom w:val="0"/>
          <w:divBdr>
            <w:top w:val="none" w:sz="0" w:space="0" w:color="auto"/>
            <w:left w:val="none" w:sz="0" w:space="0" w:color="auto"/>
            <w:bottom w:val="none" w:sz="0" w:space="0" w:color="auto"/>
            <w:right w:val="none" w:sz="0" w:space="0" w:color="auto"/>
          </w:divBdr>
        </w:div>
      </w:divsChild>
    </w:div>
    <w:div w:id="1160120148">
      <w:marLeft w:val="0"/>
      <w:marRight w:val="0"/>
      <w:marTop w:val="0"/>
      <w:marBottom w:val="0"/>
      <w:divBdr>
        <w:top w:val="none" w:sz="0" w:space="0" w:color="auto"/>
        <w:left w:val="none" w:sz="0" w:space="0" w:color="auto"/>
        <w:bottom w:val="none" w:sz="0" w:space="0" w:color="auto"/>
        <w:right w:val="none" w:sz="0" w:space="0" w:color="auto"/>
      </w:divBdr>
      <w:divsChild>
        <w:div w:id="1933732603">
          <w:marLeft w:val="0"/>
          <w:marRight w:val="0"/>
          <w:marTop w:val="0"/>
          <w:marBottom w:val="0"/>
          <w:divBdr>
            <w:top w:val="none" w:sz="0" w:space="0" w:color="auto"/>
            <w:left w:val="none" w:sz="0" w:space="0" w:color="auto"/>
            <w:bottom w:val="none" w:sz="0" w:space="0" w:color="auto"/>
            <w:right w:val="none" w:sz="0" w:space="0" w:color="auto"/>
          </w:divBdr>
        </w:div>
      </w:divsChild>
    </w:div>
    <w:div w:id="1179466317">
      <w:marLeft w:val="0"/>
      <w:marRight w:val="0"/>
      <w:marTop w:val="0"/>
      <w:marBottom w:val="0"/>
      <w:divBdr>
        <w:top w:val="none" w:sz="0" w:space="0" w:color="auto"/>
        <w:left w:val="none" w:sz="0" w:space="0" w:color="auto"/>
        <w:bottom w:val="none" w:sz="0" w:space="0" w:color="auto"/>
        <w:right w:val="none" w:sz="0" w:space="0" w:color="auto"/>
      </w:divBdr>
      <w:divsChild>
        <w:div w:id="612589840">
          <w:marLeft w:val="0"/>
          <w:marRight w:val="0"/>
          <w:marTop w:val="0"/>
          <w:marBottom w:val="0"/>
          <w:divBdr>
            <w:top w:val="none" w:sz="0" w:space="0" w:color="auto"/>
            <w:left w:val="none" w:sz="0" w:space="0" w:color="auto"/>
            <w:bottom w:val="none" w:sz="0" w:space="0" w:color="auto"/>
            <w:right w:val="none" w:sz="0" w:space="0" w:color="auto"/>
          </w:divBdr>
        </w:div>
      </w:divsChild>
    </w:div>
    <w:div w:id="1180779852">
      <w:marLeft w:val="0"/>
      <w:marRight w:val="0"/>
      <w:marTop w:val="0"/>
      <w:marBottom w:val="0"/>
      <w:divBdr>
        <w:top w:val="none" w:sz="0" w:space="0" w:color="auto"/>
        <w:left w:val="none" w:sz="0" w:space="0" w:color="auto"/>
        <w:bottom w:val="none" w:sz="0" w:space="0" w:color="auto"/>
        <w:right w:val="none" w:sz="0" w:space="0" w:color="auto"/>
      </w:divBdr>
      <w:divsChild>
        <w:div w:id="1345980238">
          <w:marLeft w:val="0"/>
          <w:marRight w:val="0"/>
          <w:marTop w:val="0"/>
          <w:marBottom w:val="0"/>
          <w:divBdr>
            <w:top w:val="none" w:sz="0" w:space="0" w:color="auto"/>
            <w:left w:val="none" w:sz="0" w:space="0" w:color="auto"/>
            <w:bottom w:val="none" w:sz="0" w:space="0" w:color="auto"/>
            <w:right w:val="none" w:sz="0" w:space="0" w:color="auto"/>
          </w:divBdr>
        </w:div>
      </w:divsChild>
    </w:div>
    <w:div w:id="1203521921">
      <w:marLeft w:val="0"/>
      <w:marRight w:val="0"/>
      <w:marTop w:val="0"/>
      <w:marBottom w:val="0"/>
      <w:divBdr>
        <w:top w:val="none" w:sz="0" w:space="0" w:color="auto"/>
        <w:left w:val="none" w:sz="0" w:space="0" w:color="auto"/>
        <w:bottom w:val="none" w:sz="0" w:space="0" w:color="auto"/>
        <w:right w:val="none" w:sz="0" w:space="0" w:color="auto"/>
      </w:divBdr>
      <w:divsChild>
        <w:div w:id="1985890641">
          <w:marLeft w:val="0"/>
          <w:marRight w:val="0"/>
          <w:marTop w:val="0"/>
          <w:marBottom w:val="0"/>
          <w:divBdr>
            <w:top w:val="none" w:sz="0" w:space="0" w:color="auto"/>
            <w:left w:val="none" w:sz="0" w:space="0" w:color="auto"/>
            <w:bottom w:val="none" w:sz="0" w:space="0" w:color="auto"/>
            <w:right w:val="none" w:sz="0" w:space="0" w:color="auto"/>
          </w:divBdr>
        </w:div>
      </w:divsChild>
    </w:div>
    <w:div w:id="1204829926">
      <w:marLeft w:val="0"/>
      <w:marRight w:val="0"/>
      <w:marTop w:val="0"/>
      <w:marBottom w:val="0"/>
      <w:divBdr>
        <w:top w:val="none" w:sz="0" w:space="0" w:color="auto"/>
        <w:left w:val="none" w:sz="0" w:space="0" w:color="auto"/>
        <w:bottom w:val="none" w:sz="0" w:space="0" w:color="auto"/>
        <w:right w:val="none" w:sz="0" w:space="0" w:color="auto"/>
      </w:divBdr>
      <w:divsChild>
        <w:div w:id="1079595826">
          <w:marLeft w:val="0"/>
          <w:marRight w:val="0"/>
          <w:marTop w:val="0"/>
          <w:marBottom w:val="0"/>
          <w:divBdr>
            <w:top w:val="none" w:sz="0" w:space="0" w:color="auto"/>
            <w:left w:val="none" w:sz="0" w:space="0" w:color="auto"/>
            <w:bottom w:val="none" w:sz="0" w:space="0" w:color="auto"/>
            <w:right w:val="none" w:sz="0" w:space="0" w:color="auto"/>
          </w:divBdr>
        </w:div>
      </w:divsChild>
    </w:div>
    <w:div w:id="1205672958">
      <w:marLeft w:val="0"/>
      <w:marRight w:val="0"/>
      <w:marTop w:val="0"/>
      <w:marBottom w:val="0"/>
      <w:divBdr>
        <w:top w:val="none" w:sz="0" w:space="0" w:color="auto"/>
        <w:left w:val="none" w:sz="0" w:space="0" w:color="auto"/>
        <w:bottom w:val="none" w:sz="0" w:space="0" w:color="auto"/>
        <w:right w:val="none" w:sz="0" w:space="0" w:color="auto"/>
      </w:divBdr>
    </w:div>
    <w:div w:id="1211334504">
      <w:bodyDiv w:val="1"/>
      <w:marLeft w:val="0"/>
      <w:marRight w:val="0"/>
      <w:marTop w:val="0"/>
      <w:marBottom w:val="0"/>
      <w:divBdr>
        <w:top w:val="none" w:sz="0" w:space="0" w:color="auto"/>
        <w:left w:val="none" w:sz="0" w:space="0" w:color="auto"/>
        <w:bottom w:val="none" w:sz="0" w:space="0" w:color="auto"/>
        <w:right w:val="none" w:sz="0" w:space="0" w:color="auto"/>
      </w:divBdr>
      <w:divsChild>
        <w:div w:id="1739396449">
          <w:marLeft w:val="0"/>
          <w:marRight w:val="0"/>
          <w:marTop w:val="0"/>
          <w:marBottom w:val="0"/>
          <w:divBdr>
            <w:top w:val="none" w:sz="0" w:space="0" w:color="auto"/>
            <w:left w:val="none" w:sz="0" w:space="0" w:color="auto"/>
            <w:bottom w:val="none" w:sz="0" w:space="0" w:color="auto"/>
            <w:right w:val="none" w:sz="0" w:space="0" w:color="auto"/>
          </w:divBdr>
          <w:divsChild>
            <w:div w:id="73716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158363">
      <w:marLeft w:val="0"/>
      <w:marRight w:val="0"/>
      <w:marTop w:val="0"/>
      <w:marBottom w:val="0"/>
      <w:divBdr>
        <w:top w:val="none" w:sz="0" w:space="0" w:color="auto"/>
        <w:left w:val="none" w:sz="0" w:space="0" w:color="auto"/>
        <w:bottom w:val="none" w:sz="0" w:space="0" w:color="auto"/>
        <w:right w:val="none" w:sz="0" w:space="0" w:color="auto"/>
      </w:divBdr>
      <w:divsChild>
        <w:div w:id="2070569959">
          <w:marLeft w:val="0"/>
          <w:marRight w:val="0"/>
          <w:marTop w:val="0"/>
          <w:marBottom w:val="0"/>
          <w:divBdr>
            <w:top w:val="none" w:sz="0" w:space="0" w:color="auto"/>
            <w:left w:val="none" w:sz="0" w:space="0" w:color="auto"/>
            <w:bottom w:val="none" w:sz="0" w:space="0" w:color="auto"/>
            <w:right w:val="none" w:sz="0" w:space="0" w:color="auto"/>
          </w:divBdr>
        </w:div>
      </w:divsChild>
    </w:div>
    <w:div w:id="1221870318">
      <w:marLeft w:val="0"/>
      <w:marRight w:val="0"/>
      <w:marTop w:val="0"/>
      <w:marBottom w:val="0"/>
      <w:divBdr>
        <w:top w:val="none" w:sz="0" w:space="0" w:color="auto"/>
        <w:left w:val="none" w:sz="0" w:space="0" w:color="auto"/>
        <w:bottom w:val="none" w:sz="0" w:space="0" w:color="auto"/>
        <w:right w:val="none" w:sz="0" w:space="0" w:color="auto"/>
      </w:divBdr>
      <w:divsChild>
        <w:div w:id="828669766">
          <w:marLeft w:val="0"/>
          <w:marRight w:val="0"/>
          <w:marTop w:val="0"/>
          <w:marBottom w:val="0"/>
          <w:divBdr>
            <w:top w:val="none" w:sz="0" w:space="0" w:color="auto"/>
            <w:left w:val="none" w:sz="0" w:space="0" w:color="auto"/>
            <w:bottom w:val="none" w:sz="0" w:space="0" w:color="auto"/>
            <w:right w:val="none" w:sz="0" w:space="0" w:color="auto"/>
          </w:divBdr>
        </w:div>
      </w:divsChild>
    </w:div>
    <w:div w:id="1225674826">
      <w:marLeft w:val="0"/>
      <w:marRight w:val="0"/>
      <w:marTop w:val="0"/>
      <w:marBottom w:val="0"/>
      <w:divBdr>
        <w:top w:val="none" w:sz="0" w:space="0" w:color="auto"/>
        <w:left w:val="none" w:sz="0" w:space="0" w:color="auto"/>
        <w:bottom w:val="none" w:sz="0" w:space="0" w:color="auto"/>
        <w:right w:val="none" w:sz="0" w:space="0" w:color="auto"/>
      </w:divBdr>
    </w:div>
    <w:div w:id="1234125597">
      <w:marLeft w:val="0"/>
      <w:marRight w:val="0"/>
      <w:marTop w:val="0"/>
      <w:marBottom w:val="0"/>
      <w:divBdr>
        <w:top w:val="none" w:sz="0" w:space="0" w:color="auto"/>
        <w:left w:val="none" w:sz="0" w:space="0" w:color="auto"/>
        <w:bottom w:val="none" w:sz="0" w:space="0" w:color="auto"/>
        <w:right w:val="none" w:sz="0" w:space="0" w:color="auto"/>
      </w:divBdr>
      <w:divsChild>
        <w:div w:id="1822379562">
          <w:marLeft w:val="0"/>
          <w:marRight w:val="0"/>
          <w:marTop w:val="0"/>
          <w:marBottom w:val="0"/>
          <w:divBdr>
            <w:top w:val="none" w:sz="0" w:space="0" w:color="auto"/>
            <w:left w:val="none" w:sz="0" w:space="0" w:color="auto"/>
            <w:bottom w:val="none" w:sz="0" w:space="0" w:color="auto"/>
            <w:right w:val="none" w:sz="0" w:space="0" w:color="auto"/>
          </w:divBdr>
        </w:div>
      </w:divsChild>
    </w:div>
    <w:div w:id="1246301718">
      <w:marLeft w:val="0"/>
      <w:marRight w:val="0"/>
      <w:marTop w:val="0"/>
      <w:marBottom w:val="0"/>
      <w:divBdr>
        <w:top w:val="none" w:sz="0" w:space="0" w:color="auto"/>
        <w:left w:val="none" w:sz="0" w:space="0" w:color="auto"/>
        <w:bottom w:val="none" w:sz="0" w:space="0" w:color="auto"/>
        <w:right w:val="none" w:sz="0" w:space="0" w:color="auto"/>
      </w:divBdr>
      <w:divsChild>
        <w:div w:id="1633172523">
          <w:marLeft w:val="0"/>
          <w:marRight w:val="0"/>
          <w:marTop w:val="0"/>
          <w:marBottom w:val="0"/>
          <w:divBdr>
            <w:top w:val="none" w:sz="0" w:space="0" w:color="auto"/>
            <w:left w:val="none" w:sz="0" w:space="0" w:color="auto"/>
            <w:bottom w:val="none" w:sz="0" w:space="0" w:color="auto"/>
            <w:right w:val="none" w:sz="0" w:space="0" w:color="auto"/>
          </w:divBdr>
        </w:div>
      </w:divsChild>
    </w:div>
    <w:div w:id="1257204763">
      <w:marLeft w:val="0"/>
      <w:marRight w:val="0"/>
      <w:marTop w:val="0"/>
      <w:marBottom w:val="0"/>
      <w:divBdr>
        <w:top w:val="none" w:sz="0" w:space="0" w:color="auto"/>
        <w:left w:val="none" w:sz="0" w:space="0" w:color="auto"/>
        <w:bottom w:val="none" w:sz="0" w:space="0" w:color="auto"/>
        <w:right w:val="none" w:sz="0" w:space="0" w:color="auto"/>
      </w:divBdr>
      <w:divsChild>
        <w:div w:id="1568489759">
          <w:marLeft w:val="0"/>
          <w:marRight w:val="0"/>
          <w:marTop w:val="0"/>
          <w:marBottom w:val="0"/>
          <w:divBdr>
            <w:top w:val="none" w:sz="0" w:space="0" w:color="auto"/>
            <w:left w:val="none" w:sz="0" w:space="0" w:color="auto"/>
            <w:bottom w:val="none" w:sz="0" w:space="0" w:color="auto"/>
            <w:right w:val="none" w:sz="0" w:space="0" w:color="auto"/>
          </w:divBdr>
        </w:div>
      </w:divsChild>
    </w:div>
    <w:div w:id="1270355830">
      <w:marLeft w:val="0"/>
      <w:marRight w:val="0"/>
      <w:marTop w:val="0"/>
      <w:marBottom w:val="0"/>
      <w:divBdr>
        <w:top w:val="none" w:sz="0" w:space="0" w:color="auto"/>
        <w:left w:val="none" w:sz="0" w:space="0" w:color="auto"/>
        <w:bottom w:val="none" w:sz="0" w:space="0" w:color="auto"/>
        <w:right w:val="none" w:sz="0" w:space="0" w:color="auto"/>
      </w:divBdr>
      <w:divsChild>
        <w:div w:id="99767320">
          <w:marLeft w:val="0"/>
          <w:marRight w:val="0"/>
          <w:marTop w:val="0"/>
          <w:marBottom w:val="0"/>
          <w:divBdr>
            <w:top w:val="none" w:sz="0" w:space="0" w:color="auto"/>
            <w:left w:val="none" w:sz="0" w:space="0" w:color="auto"/>
            <w:bottom w:val="none" w:sz="0" w:space="0" w:color="auto"/>
            <w:right w:val="none" w:sz="0" w:space="0" w:color="auto"/>
          </w:divBdr>
        </w:div>
      </w:divsChild>
    </w:div>
    <w:div w:id="1273168987">
      <w:marLeft w:val="0"/>
      <w:marRight w:val="0"/>
      <w:marTop w:val="0"/>
      <w:marBottom w:val="0"/>
      <w:divBdr>
        <w:top w:val="none" w:sz="0" w:space="0" w:color="auto"/>
        <w:left w:val="none" w:sz="0" w:space="0" w:color="auto"/>
        <w:bottom w:val="none" w:sz="0" w:space="0" w:color="auto"/>
        <w:right w:val="none" w:sz="0" w:space="0" w:color="auto"/>
      </w:divBdr>
      <w:divsChild>
        <w:div w:id="125591464">
          <w:marLeft w:val="0"/>
          <w:marRight w:val="0"/>
          <w:marTop w:val="0"/>
          <w:marBottom w:val="0"/>
          <w:divBdr>
            <w:top w:val="none" w:sz="0" w:space="0" w:color="auto"/>
            <w:left w:val="none" w:sz="0" w:space="0" w:color="auto"/>
            <w:bottom w:val="none" w:sz="0" w:space="0" w:color="auto"/>
            <w:right w:val="none" w:sz="0" w:space="0" w:color="auto"/>
          </w:divBdr>
        </w:div>
      </w:divsChild>
    </w:div>
    <w:div w:id="1278291551">
      <w:marLeft w:val="0"/>
      <w:marRight w:val="0"/>
      <w:marTop w:val="0"/>
      <w:marBottom w:val="0"/>
      <w:divBdr>
        <w:top w:val="none" w:sz="0" w:space="0" w:color="auto"/>
        <w:left w:val="none" w:sz="0" w:space="0" w:color="auto"/>
        <w:bottom w:val="none" w:sz="0" w:space="0" w:color="auto"/>
        <w:right w:val="none" w:sz="0" w:space="0" w:color="auto"/>
      </w:divBdr>
    </w:div>
    <w:div w:id="1295597071">
      <w:marLeft w:val="0"/>
      <w:marRight w:val="0"/>
      <w:marTop w:val="0"/>
      <w:marBottom w:val="0"/>
      <w:divBdr>
        <w:top w:val="none" w:sz="0" w:space="0" w:color="auto"/>
        <w:left w:val="none" w:sz="0" w:space="0" w:color="auto"/>
        <w:bottom w:val="none" w:sz="0" w:space="0" w:color="auto"/>
        <w:right w:val="none" w:sz="0" w:space="0" w:color="auto"/>
      </w:divBdr>
      <w:divsChild>
        <w:div w:id="530413795">
          <w:marLeft w:val="0"/>
          <w:marRight w:val="0"/>
          <w:marTop w:val="0"/>
          <w:marBottom w:val="0"/>
          <w:divBdr>
            <w:top w:val="none" w:sz="0" w:space="0" w:color="auto"/>
            <w:left w:val="none" w:sz="0" w:space="0" w:color="auto"/>
            <w:bottom w:val="none" w:sz="0" w:space="0" w:color="auto"/>
            <w:right w:val="none" w:sz="0" w:space="0" w:color="auto"/>
          </w:divBdr>
        </w:div>
      </w:divsChild>
    </w:div>
    <w:div w:id="1329560069">
      <w:marLeft w:val="0"/>
      <w:marRight w:val="0"/>
      <w:marTop w:val="0"/>
      <w:marBottom w:val="0"/>
      <w:divBdr>
        <w:top w:val="none" w:sz="0" w:space="0" w:color="auto"/>
        <w:left w:val="none" w:sz="0" w:space="0" w:color="auto"/>
        <w:bottom w:val="none" w:sz="0" w:space="0" w:color="auto"/>
        <w:right w:val="none" w:sz="0" w:space="0" w:color="auto"/>
      </w:divBdr>
      <w:divsChild>
        <w:div w:id="1706324125">
          <w:marLeft w:val="0"/>
          <w:marRight w:val="0"/>
          <w:marTop w:val="0"/>
          <w:marBottom w:val="0"/>
          <w:divBdr>
            <w:top w:val="none" w:sz="0" w:space="0" w:color="auto"/>
            <w:left w:val="none" w:sz="0" w:space="0" w:color="auto"/>
            <w:bottom w:val="none" w:sz="0" w:space="0" w:color="auto"/>
            <w:right w:val="none" w:sz="0" w:space="0" w:color="auto"/>
          </w:divBdr>
        </w:div>
      </w:divsChild>
    </w:div>
    <w:div w:id="1336687144">
      <w:marLeft w:val="0"/>
      <w:marRight w:val="0"/>
      <w:marTop w:val="0"/>
      <w:marBottom w:val="0"/>
      <w:divBdr>
        <w:top w:val="none" w:sz="0" w:space="0" w:color="auto"/>
        <w:left w:val="none" w:sz="0" w:space="0" w:color="auto"/>
        <w:bottom w:val="none" w:sz="0" w:space="0" w:color="auto"/>
        <w:right w:val="none" w:sz="0" w:space="0" w:color="auto"/>
      </w:divBdr>
      <w:divsChild>
        <w:div w:id="11148595">
          <w:marLeft w:val="0"/>
          <w:marRight w:val="0"/>
          <w:marTop w:val="0"/>
          <w:marBottom w:val="0"/>
          <w:divBdr>
            <w:top w:val="none" w:sz="0" w:space="0" w:color="auto"/>
            <w:left w:val="none" w:sz="0" w:space="0" w:color="auto"/>
            <w:bottom w:val="none" w:sz="0" w:space="0" w:color="auto"/>
            <w:right w:val="none" w:sz="0" w:space="0" w:color="auto"/>
          </w:divBdr>
        </w:div>
      </w:divsChild>
    </w:div>
    <w:div w:id="1343625026">
      <w:marLeft w:val="0"/>
      <w:marRight w:val="0"/>
      <w:marTop w:val="0"/>
      <w:marBottom w:val="0"/>
      <w:divBdr>
        <w:top w:val="none" w:sz="0" w:space="0" w:color="auto"/>
        <w:left w:val="none" w:sz="0" w:space="0" w:color="auto"/>
        <w:bottom w:val="none" w:sz="0" w:space="0" w:color="auto"/>
        <w:right w:val="none" w:sz="0" w:space="0" w:color="auto"/>
      </w:divBdr>
      <w:divsChild>
        <w:div w:id="742526075">
          <w:marLeft w:val="0"/>
          <w:marRight w:val="0"/>
          <w:marTop w:val="0"/>
          <w:marBottom w:val="0"/>
          <w:divBdr>
            <w:top w:val="none" w:sz="0" w:space="0" w:color="auto"/>
            <w:left w:val="none" w:sz="0" w:space="0" w:color="auto"/>
            <w:bottom w:val="none" w:sz="0" w:space="0" w:color="auto"/>
            <w:right w:val="none" w:sz="0" w:space="0" w:color="auto"/>
          </w:divBdr>
        </w:div>
      </w:divsChild>
    </w:div>
    <w:div w:id="1350637715">
      <w:marLeft w:val="0"/>
      <w:marRight w:val="0"/>
      <w:marTop w:val="0"/>
      <w:marBottom w:val="0"/>
      <w:divBdr>
        <w:top w:val="none" w:sz="0" w:space="0" w:color="auto"/>
        <w:left w:val="none" w:sz="0" w:space="0" w:color="auto"/>
        <w:bottom w:val="none" w:sz="0" w:space="0" w:color="auto"/>
        <w:right w:val="none" w:sz="0" w:space="0" w:color="auto"/>
      </w:divBdr>
      <w:divsChild>
        <w:div w:id="1654796714">
          <w:marLeft w:val="0"/>
          <w:marRight w:val="0"/>
          <w:marTop w:val="0"/>
          <w:marBottom w:val="0"/>
          <w:divBdr>
            <w:top w:val="none" w:sz="0" w:space="0" w:color="auto"/>
            <w:left w:val="none" w:sz="0" w:space="0" w:color="auto"/>
            <w:bottom w:val="none" w:sz="0" w:space="0" w:color="auto"/>
            <w:right w:val="none" w:sz="0" w:space="0" w:color="auto"/>
          </w:divBdr>
        </w:div>
      </w:divsChild>
    </w:div>
    <w:div w:id="1361781636">
      <w:marLeft w:val="0"/>
      <w:marRight w:val="0"/>
      <w:marTop w:val="0"/>
      <w:marBottom w:val="0"/>
      <w:divBdr>
        <w:top w:val="none" w:sz="0" w:space="0" w:color="auto"/>
        <w:left w:val="none" w:sz="0" w:space="0" w:color="auto"/>
        <w:bottom w:val="none" w:sz="0" w:space="0" w:color="auto"/>
        <w:right w:val="none" w:sz="0" w:space="0" w:color="auto"/>
      </w:divBdr>
    </w:div>
    <w:div w:id="1367288153">
      <w:marLeft w:val="0"/>
      <w:marRight w:val="0"/>
      <w:marTop w:val="0"/>
      <w:marBottom w:val="0"/>
      <w:divBdr>
        <w:top w:val="none" w:sz="0" w:space="0" w:color="auto"/>
        <w:left w:val="none" w:sz="0" w:space="0" w:color="auto"/>
        <w:bottom w:val="none" w:sz="0" w:space="0" w:color="auto"/>
        <w:right w:val="none" w:sz="0" w:space="0" w:color="auto"/>
      </w:divBdr>
      <w:divsChild>
        <w:div w:id="1361009008">
          <w:marLeft w:val="0"/>
          <w:marRight w:val="0"/>
          <w:marTop w:val="0"/>
          <w:marBottom w:val="0"/>
          <w:divBdr>
            <w:top w:val="none" w:sz="0" w:space="0" w:color="auto"/>
            <w:left w:val="none" w:sz="0" w:space="0" w:color="auto"/>
            <w:bottom w:val="none" w:sz="0" w:space="0" w:color="auto"/>
            <w:right w:val="none" w:sz="0" w:space="0" w:color="auto"/>
          </w:divBdr>
        </w:div>
      </w:divsChild>
    </w:div>
    <w:div w:id="1377662282">
      <w:marLeft w:val="0"/>
      <w:marRight w:val="0"/>
      <w:marTop w:val="0"/>
      <w:marBottom w:val="0"/>
      <w:divBdr>
        <w:top w:val="none" w:sz="0" w:space="0" w:color="auto"/>
        <w:left w:val="none" w:sz="0" w:space="0" w:color="auto"/>
        <w:bottom w:val="none" w:sz="0" w:space="0" w:color="auto"/>
        <w:right w:val="none" w:sz="0" w:space="0" w:color="auto"/>
      </w:divBdr>
      <w:divsChild>
        <w:div w:id="1801990847">
          <w:marLeft w:val="0"/>
          <w:marRight w:val="0"/>
          <w:marTop w:val="0"/>
          <w:marBottom w:val="0"/>
          <w:divBdr>
            <w:top w:val="none" w:sz="0" w:space="0" w:color="auto"/>
            <w:left w:val="none" w:sz="0" w:space="0" w:color="auto"/>
            <w:bottom w:val="none" w:sz="0" w:space="0" w:color="auto"/>
            <w:right w:val="none" w:sz="0" w:space="0" w:color="auto"/>
          </w:divBdr>
        </w:div>
      </w:divsChild>
    </w:div>
    <w:div w:id="1379209237">
      <w:marLeft w:val="0"/>
      <w:marRight w:val="0"/>
      <w:marTop w:val="0"/>
      <w:marBottom w:val="0"/>
      <w:divBdr>
        <w:top w:val="none" w:sz="0" w:space="0" w:color="auto"/>
        <w:left w:val="none" w:sz="0" w:space="0" w:color="auto"/>
        <w:bottom w:val="none" w:sz="0" w:space="0" w:color="auto"/>
        <w:right w:val="none" w:sz="0" w:space="0" w:color="auto"/>
      </w:divBdr>
      <w:divsChild>
        <w:div w:id="172308986">
          <w:marLeft w:val="0"/>
          <w:marRight w:val="0"/>
          <w:marTop w:val="0"/>
          <w:marBottom w:val="0"/>
          <w:divBdr>
            <w:top w:val="none" w:sz="0" w:space="0" w:color="auto"/>
            <w:left w:val="none" w:sz="0" w:space="0" w:color="auto"/>
            <w:bottom w:val="none" w:sz="0" w:space="0" w:color="auto"/>
            <w:right w:val="none" w:sz="0" w:space="0" w:color="auto"/>
          </w:divBdr>
        </w:div>
      </w:divsChild>
    </w:div>
    <w:div w:id="1395083216">
      <w:marLeft w:val="0"/>
      <w:marRight w:val="0"/>
      <w:marTop w:val="0"/>
      <w:marBottom w:val="0"/>
      <w:divBdr>
        <w:top w:val="none" w:sz="0" w:space="0" w:color="auto"/>
        <w:left w:val="none" w:sz="0" w:space="0" w:color="auto"/>
        <w:bottom w:val="none" w:sz="0" w:space="0" w:color="auto"/>
        <w:right w:val="none" w:sz="0" w:space="0" w:color="auto"/>
      </w:divBdr>
      <w:divsChild>
        <w:div w:id="371616401">
          <w:marLeft w:val="0"/>
          <w:marRight w:val="0"/>
          <w:marTop w:val="0"/>
          <w:marBottom w:val="0"/>
          <w:divBdr>
            <w:top w:val="none" w:sz="0" w:space="0" w:color="auto"/>
            <w:left w:val="none" w:sz="0" w:space="0" w:color="auto"/>
            <w:bottom w:val="none" w:sz="0" w:space="0" w:color="auto"/>
            <w:right w:val="none" w:sz="0" w:space="0" w:color="auto"/>
          </w:divBdr>
        </w:div>
      </w:divsChild>
    </w:div>
    <w:div w:id="1396734948">
      <w:marLeft w:val="0"/>
      <w:marRight w:val="0"/>
      <w:marTop w:val="0"/>
      <w:marBottom w:val="0"/>
      <w:divBdr>
        <w:top w:val="none" w:sz="0" w:space="0" w:color="auto"/>
        <w:left w:val="none" w:sz="0" w:space="0" w:color="auto"/>
        <w:bottom w:val="none" w:sz="0" w:space="0" w:color="auto"/>
        <w:right w:val="none" w:sz="0" w:space="0" w:color="auto"/>
      </w:divBdr>
      <w:divsChild>
        <w:div w:id="49812727">
          <w:marLeft w:val="0"/>
          <w:marRight w:val="0"/>
          <w:marTop w:val="0"/>
          <w:marBottom w:val="0"/>
          <w:divBdr>
            <w:top w:val="none" w:sz="0" w:space="0" w:color="auto"/>
            <w:left w:val="none" w:sz="0" w:space="0" w:color="auto"/>
            <w:bottom w:val="none" w:sz="0" w:space="0" w:color="auto"/>
            <w:right w:val="none" w:sz="0" w:space="0" w:color="auto"/>
          </w:divBdr>
        </w:div>
      </w:divsChild>
    </w:div>
    <w:div w:id="1405908373">
      <w:marLeft w:val="0"/>
      <w:marRight w:val="0"/>
      <w:marTop w:val="0"/>
      <w:marBottom w:val="0"/>
      <w:divBdr>
        <w:top w:val="none" w:sz="0" w:space="0" w:color="auto"/>
        <w:left w:val="none" w:sz="0" w:space="0" w:color="auto"/>
        <w:bottom w:val="none" w:sz="0" w:space="0" w:color="auto"/>
        <w:right w:val="none" w:sz="0" w:space="0" w:color="auto"/>
      </w:divBdr>
      <w:divsChild>
        <w:div w:id="908616533">
          <w:marLeft w:val="0"/>
          <w:marRight w:val="0"/>
          <w:marTop w:val="0"/>
          <w:marBottom w:val="0"/>
          <w:divBdr>
            <w:top w:val="none" w:sz="0" w:space="0" w:color="auto"/>
            <w:left w:val="none" w:sz="0" w:space="0" w:color="auto"/>
            <w:bottom w:val="none" w:sz="0" w:space="0" w:color="auto"/>
            <w:right w:val="none" w:sz="0" w:space="0" w:color="auto"/>
          </w:divBdr>
        </w:div>
      </w:divsChild>
    </w:div>
    <w:div w:id="1406226554">
      <w:marLeft w:val="0"/>
      <w:marRight w:val="0"/>
      <w:marTop w:val="0"/>
      <w:marBottom w:val="0"/>
      <w:divBdr>
        <w:top w:val="none" w:sz="0" w:space="0" w:color="auto"/>
        <w:left w:val="none" w:sz="0" w:space="0" w:color="auto"/>
        <w:bottom w:val="none" w:sz="0" w:space="0" w:color="auto"/>
        <w:right w:val="none" w:sz="0" w:space="0" w:color="auto"/>
      </w:divBdr>
      <w:divsChild>
        <w:div w:id="1665815530">
          <w:marLeft w:val="0"/>
          <w:marRight w:val="0"/>
          <w:marTop w:val="0"/>
          <w:marBottom w:val="0"/>
          <w:divBdr>
            <w:top w:val="none" w:sz="0" w:space="0" w:color="auto"/>
            <w:left w:val="none" w:sz="0" w:space="0" w:color="auto"/>
            <w:bottom w:val="none" w:sz="0" w:space="0" w:color="auto"/>
            <w:right w:val="none" w:sz="0" w:space="0" w:color="auto"/>
          </w:divBdr>
        </w:div>
      </w:divsChild>
    </w:div>
    <w:div w:id="1430663037">
      <w:marLeft w:val="0"/>
      <w:marRight w:val="0"/>
      <w:marTop w:val="0"/>
      <w:marBottom w:val="0"/>
      <w:divBdr>
        <w:top w:val="none" w:sz="0" w:space="0" w:color="auto"/>
        <w:left w:val="none" w:sz="0" w:space="0" w:color="auto"/>
        <w:bottom w:val="none" w:sz="0" w:space="0" w:color="auto"/>
        <w:right w:val="none" w:sz="0" w:space="0" w:color="auto"/>
      </w:divBdr>
      <w:divsChild>
        <w:div w:id="2137678206">
          <w:marLeft w:val="0"/>
          <w:marRight w:val="0"/>
          <w:marTop w:val="0"/>
          <w:marBottom w:val="0"/>
          <w:divBdr>
            <w:top w:val="none" w:sz="0" w:space="0" w:color="auto"/>
            <w:left w:val="none" w:sz="0" w:space="0" w:color="auto"/>
            <w:bottom w:val="none" w:sz="0" w:space="0" w:color="auto"/>
            <w:right w:val="none" w:sz="0" w:space="0" w:color="auto"/>
          </w:divBdr>
        </w:div>
      </w:divsChild>
    </w:div>
    <w:div w:id="1440099265">
      <w:marLeft w:val="0"/>
      <w:marRight w:val="0"/>
      <w:marTop w:val="0"/>
      <w:marBottom w:val="0"/>
      <w:divBdr>
        <w:top w:val="none" w:sz="0" w:space="0" w:color="auto"/>
        <w:left w:val="none" w:sz="0" w:space="0" w:color="auto"/>
        <w:bottom w:val="none" w:sz="0" w:space="0" w:color="auto"/>
        <w:right w:val="none" w:sz="0" w:space="0" w:color="auto"/>
      </w:divBdr>
      <w:divsChild>
        <w:div w:id="550264133">
          <w:marLeft w:val="0"/>
          <w:marRight w:val="0"/>
          <w:marTop w:val="0"/>
          <w:marBottom w:val="0"/>
          <w:divBdr>
            <w:top w:val="none" w:sz="0" w:space="0" w:color="auto"/>
            <w:left w:val="none" w:sz="0" w:space="0" w:color="auto"/>
            <w:bottom w:val="none" w:sz="0" w:space="0" w:color="auto"/>
            <w:right w:val="none" w:sz="0" w:space="0" w:color="auto"/>
          </w:divBdr>
        </w:div>
      </w:divsChild>
    </w:div>
    <w:div w:id="1443695102">
      <w:marLeft w:val="0"/>
      <w:marRight w:val="0"/>
      <w:marTop w:val="0"/>
      <w:marBottom w:val="0"/>
      <w:divBdr>
        <w:top w:val="none" w:sz="0" w:space="0" w:color="auto"/>
        <w:left w:val="none" w:sz="0" w:space="0" w:color="auto"/>
        <w:bottom w:val="none" w:sz="0" w:space="0" w:color="auto"/>
        <w:right w:val="none" w:sz="0" w:space="0" w:color="auto"/>
      </w:divBdr>
      <w:divsChild>
        <w:div w:id="2056536855">
          <w:marLeft w:val="0"/>
          <w:marRight w:val="0"/>
          <w:marTop w:val="0"/>
          <w:marBottom w:val="0"/>
          <w:divBdr>
            <w:top w:val="none" w:sz="0" w:space="0" w:color="auto"/>
            <w:left w:val="none" w:sz="0" w:space="0" w:color="auto"/>
            <w:bottom w:val="none" w:sz="0" w:space="0" w:color="auto"/>
            <w:right w:val="none" w:sz="0" w:space="0" w:color="auto"/>
          </w:divBdr>
        </w:div>
      </w:divsChild>
    </w:div>
    <w:div w:id="1467509531">
      <w:marLeft w:val="0"/>
      <w:marRight w:val="0"/>
      <w:marTop w:val="0"/>
      <w:marBottom w:val="0"/>
      <w:divBdr>
        <w:top w:val="none" w:sz="0" w:space="0" w:color="auto"/>
        <w:left w:val="none" w:sz="0" w:space="0" w:color="auto"/>
        <w:bottom w:val="none" w:sz="0" w:space="0" w:color="auto"/>
        <w:right w:val="none" w:sz="0" w:space="0" w:color="auto"/>
      </w:divBdr>
      <w:divsChild>
        <w:div w:id="2003467171">
          <w:marLeft w:val="0"/>
          <w:marRight w:val="0"/>
          <w:marTop w:val="0"/>
          <w:marBottom w:val="0"/>
          <w:divBdr>
            <w:top w:val="none" w:sz="0" w:space="0" w:color="auto"/>
            <w:left w:val="none" w:sz="0" w:space="0" w:color="auto"/>
            <w:bottom w:val="none" w:sz="0" w:space="0" w:color="auto"/>
            <w:right w:val="none" w:sz="0" w:space="0" w:color="auto"/>
          </w:divBdr>
        </w:div>
      </w:divsChild>
    </w:div>
    <w:div w:id="1468820348">
      <w:marLeft w:val="0"/>
      <w:marRight w:val="0"/>
      <w:marTop w:val="0"/>
      <w:marBottom w:val="0"/>
      <w:divBdr>
        <w:top w:val="none" w:sz="0" w:space="0" w:color="auto"/>
        <w:left w:val="none" w:sz="0" w:space="0" w:color="auto"/>
        <w:bottom w:val="none" w:sz="0" w:space="0" w:color="auto"/>
        <w:right w:val="none" w:sz="0" w:space="0" w:color="auto"/>
      </w:divBdr>
      <w:divsChild>
        <w:div w:id="1703749817">
          <w:marLeft w:val="0"/>
          <w:marRight w:val="0"/>
          <w:marTop w:val="0"/>
          <w:marBottom w:val="0"/>
          <w:divBdr>
            <w:top w:val="none" w:sz="0" w:space="0" w:color="auto"/>
            <w:left w:val="none" w:sz="0" w:space="0" w:color="auto"/>
            <w:bottom w:val="none" w:sz="0" w:space="0" w:color="auto"/>
            <w:right w:val="none" w:sz="0" w:space="0" w:color="auto"/>
          </w:divBdr>
        </w:div>
      </w:divsChild>
    </w:div>
    <w:div w:id="1471167303">
      <w:marLeft w:val="0"/>
      <w:marRight w:val="0"/>
      <w:marTop w:val="0"/>
      <w:marBottom w:val="0"/>
      <w:divBdr>
        <w:top w:val="none" w:sz="0" w:space="0" w:color="auto"/>
        <w:left w:val="none" w:sz="0" w:space="0" w:color="auto"/>
        <w:bottom w:val="none" w:sz="0" w:space="0" w:color="auto"/>
        <w:right w:val="none" w:sz="0" w:space="0" w:color="auto"/>
      </w:divBdr>
      <w:divsChild>
        <w:div w:id="261569789">
          <w:marLeft w:val="0"/>
          <w:marRight w:val="0"/>
          <w:marTop w:val="0"/>
          <w:marBottom w:val="0"/>
          <w:divBdr>
            <w:top w:val="none" w:sz="0" w:space="0" w:color="auto"/>
            <w:left w:val="none" w:sz="0" w:space="0" w:color="auto"/>
            <w:bottom w:val="none" w:sz="0" w:space="0" w:color="auto"/>
            <w:right w:val="none" w:sz="0" w:space="0" w:color="auto"/>
          </w:divBdr>
        </w:div>
      </w:divsChild>
    </w:div>
    <w:div w:id="1476723605">
      <w:marLeft w:val="0"/>
      <w:marRight w:val="0"/>
      <w:marTop w:val="0"/>
      <w:marBottom w:val="0"/>
      <w:divBdr>
        <w:top w:val="none" w:sz="0" w:space="0" w:color="auto"/>
        <w:left w:val="none" w:sz="0" w:space="0" w:color="auto"/>
        <w:bottom w:val="none" w:sz="0" w:space="0" w:color="auto"/>
        <w:right w:val="none" w:sz="0" w:space="0" w:color="auto"/>
      </w:divBdr>
    </w:div>
    <w:div w:id="1485314358">
      <w:marLeft w:val="0"/>
      <w:marRight w:val="0"/>
      <w:marTop w:val="0"/>
      <w:marBottom w:val="0"/>
      <w:divBdr>
        <w:top w:val="none" w:sz="0" w:space="0" w:color="auto"/>
        <w:left w:val="none" w:sz="0" w:space="0" w:color="auto"/>
        <w:bottom w:val="none" w:sz="0" w:space="0" w:color="auto"/>
        <w:right w:val="none" w:sz="0" w:space="0" w:color="auto"/>
      </w:divBdr>
      <w:divsChild>
        <w:div w:id="887447614">
          <w:marLeft w:val="0"/>
          <w:marRight w:val="0"/>
          <w:marTop w:val="0"/>
          <w:marBottom w:val="0"/>
          <w:divBdr>
            <w:top w:val="none" w:sz="0" w:space="0" w:color="auto"/>
            <w:left w:val="none" w:sz="0" w:space="0" w:color="auto"/>
            <w:bottom w:val="none" w:sz="0" w:space="0" w:color="auto"/>
            <w:right w:val="none" w:sz="0" w:space="0" w:color="auto"/>
          </w:divBdr>
        </w:div>
      </w:divsChild>
    </w:div>
    <w:div w:id="1485927829">
      <w:marLeft w:val="0"/>
      <w:marRight w:val="0"/>
      <w:marTop w:val="0"/>
      <w:marBottom w:val="0"/>
      <w:divBdr>
        <w:top w:val="none" w:sz="0" w:space="0" w:color="auto"/>
        <w:left w:val="none" w:sz="0" w:space="0" w:color="auto"/>
        <w:bottom w:val="none" w:sz="0" w:space="0" w:color="auto"/>
        <w:right w:val="none" w:sz="0" w:space="0" w:color="auto"/>
      </w:divBdr>
      <w:divsChild>
        <w:div w:id="2014724580">
          <w:marLeft w:val="0"/>
          <w:marRight w:val="0"/>
          <w:marTop w:val="0"/>
          <w:marBottom w:val="0"/>
          <w:divBdr>
            <w:top w:val="none" w:sz="0" w:space="0" w:color="auto"/>
            <w:left w:val="none" w:sz="0" w:space="0" w:color="auto"/>
            <w:bottom w:val="none" w:sz="0" w:space="0" w:color="auto"/>
            <w:right w:val="none" w:sz="0" w:space="0" w:color="auto"/>
          </w:divBdr>
        </w:div>
      </w:divsChild>
    </w:div>
    <w:div w:id="1488745882">
      <w:marLeft w:val="0"/>
      <w:marRight w:val="0"/>
      <w:marTop w:val="0"/>
      <w:marBottom w:val="0"/>
      <w:divBdr>
        <w:top w:val="none" w:sz="0" w:space="0" w:color="auto"/>
        <w:left w:val="none" w:sz="0" w:space="0" w:color="auto"/>
        <w:bottom w:val="none" w:sz="0" w:space="0" w:color="auto"/>
        <w:right w:val="none" w:sz="0" w:space="0" w:color="auto"/>
      </w:divBdr>
      <w:divsChild>
        <w:div w:id="162823956">
          <w:marLeft w:val="0"/>
          <w:marRight w:val="0"/>
          <w:marTop w:val="0"/>
          <w:marBottom w:val="0"/>
          <w:divBdr>
            <w:top w:val="none" w:sz="0" w:space="0" w:color="auto"/>
            <w:left w:val="none" w:sz="0" w:space="0" w:color="auto"/>
            <w:bottom w:val="none" w:sz="0" w:space="0" w:color="auto"/>
            <w:right w:val="none" w:sz="0" w:space="0" w:color="auto"/>
          </w:divBdr>
        </w:div>
      </w:divsChild>
    </w:div>
    <w:div w:id="1489247859">
      <w:marLeft w:val="0"/>
      <w:marRight w:val="0"/>
      <w:marTop w:val="0"/>
      <w:marBottom w:val="0"/>
      <w:divBdr>
        <w:top w:val="none" w:sz="0" w:space="0" w:color="auto"/>
        <w:left w:val="none" w:sz="0" w:space="0" w:color="auto"/>
        <w:bottom w:val="none" w:sz="0" w:space="0" w:color="auto"/>
        <w:right w:val="none" w:sz="0" w:space="0" w:color="auto"/>
      </w:divBdr>
      <w:divsChild>
        <w:div w:id="1714650537">
          <w:marLeft w:val="0"/>
          <w:marRight w:val="0"/>
          <w:marTop w:val="0"/>
          <w:marBottom w:val="0"/>
          <w:divBdr>
            <w:top w:val="none" w:sz="0" w:space="0" w:color="auto"/>
            <w:left w:val="none" w:sz="0" w:space="0" w:color="auto"/>
            <w:bottom w:val="none" w:sz="0" w:space="0" w:color="auto"/>
            <w:right w:val="none" w:sz="0" w:space="0" w:color="auto"/>
          </w:divBdr>
        </w:div>
      </w:divsChild>
    </w:div>
    <w:div w:id="1490556731">
      <w:marLeft w:val="0"/>
      <w:marRight w:val="0"/>
      <w:marTop w:val="0"/>
      <w:marBottom w:val="0"/>
      <w:divBdr>
        <w:top w:val="none" w:sz="0" w:space="0" w:color="auto"/>
        <w:left w:val="none" w:sz="0" w:space="0" w:color="auto"/>
        <w:bottom w:val="none" w:sz="0" w:space="0" w:color="auto"/>
        <w:right w:val="none" w:sz="0" w:space="0" w:color="auto"/>
      </w:divBdr>
      <w:divsChild>
        <w:div w:id="1163935290">
          <w:marLeft w:val="0"/>
          <w:marRight w:val="0"/>
          <w:marTop w:val="0"/>
          <w:marBottom w:val="0"/>
          <w:divBdr>
            <w:top w:val="none" w:sz="0" w:space="0" w:color="auto"/>
            <w:left w:val="none" w:sz="0" w:space="0" w:color="auto"/>
            <w:bottom w:val="none" w:sz="0" w:space="0" w:color="auto"/>
            <w:right w:val="none" w:sz="0" w:space="0" w:color="auto"/>
          </w:divBdr>
        </w:div>
      </w:divsChild>
    </w:div>
    <w:div w:id="1500346747">
      <w:marLeft w:val="0"/>
      <w:marRight w:val="0"/>
      <w:marTop w:val="0"/>
      <w:marBottom w:val="0"/>
      <w:divBdr>
        <w:top w:val="none" w:sz="0" w:space="0" w:color="auto"/>
        <w:left w:val="none" w:sz="0" w:space="0" w:color="auto"/>
        <w:bottom w:val="none" w:sz="0" w:space="0" w:color="auto"/>
        <w:right w:val="none" w:sz="0" w:space="0" w:color="auto"/>
      </w:divBdr>
      <w:divsChild>
        <w:div w:id="1920820083">
          <w:marLeft w:val="0"/>
          <w:marRight w:val="0"/>
          <w:marTop w:val="0"/>
          <w:marBottom w:val="0"/>
          <w:divBdr>
            <w:top w:val="none" w:sz="0" w:space="0" w:color="auto"/>
            <w:left w:val="none" w:sz="0" w:space="0" w:color="auto"/>
            <w:bottom w:val="none" w:sz="0" w:space="0" w:color="auto"/>
            <w:right w:val="none" w:sz="0" w:space="0" w:color="auto"/>
          </w:divBdr>
        </w:div>
      </w:divsChild>
    </w:div>
    <w:div w:id="1515224099">
      <w:marLeft w:val="0"/>
      <w:marRight w:val="0"/>
      <w:marTop w:val="0"/>
      <w:marBottom w:val="0"/>
      <w:divBdr>
        <w:top w:val="none" w:sz="0" w:space="0" w:color="auto"/>
        <w:left w:val="none" w:sz="0" w:space="0" w:color="auto"/>
        <w:bottom w:val="none" w:sz="0" w:space="0" w:color="auto"/>
        <w:right w:val="none" w:sz="0" w:space="0" w:color="auto"/>
      </w:divBdr>
      <w:divsChild>
        <w:div w:id="1693729205">
          <w:marLeft w:val="0"/>
          <w:marRight w:val="0"/>
          <w:marTop w:val="0"/>
          <w:marBottom w:val="0"/>
          <w:divBdr>
            <w:top w:val="none" w:sz="0" w:space="0" w:color="auto"/>
            <w:left w:val="none" w:sz="0" w:space="0" w:color="auto"/>
            <w:bottom w:val="none" w:sz="0" w:space="0" w:color="auto"/>
            <w:right w:val="none" w:sz="0" w:space="0" w:color="auto"/>
          </w:divBdr>
        </w:div>
      </w:divsChild>
    </w:div>
    <w:div w:id="1518345074">
      <w:marLeft w:val="0"/>
      <w:marRight w:val="0"/>
      <w:marTop w:val="0"/>
      <w:marBottom w:val="0"/>
      <w:divBdr>
        <w:top w:val="none" w:sz="0" w:space="0" w:color="auto"/>
        <w:left w:val="none" w:sz="0" w:space="0" w:color="auto"/>
        <w:bottom w:val="none" w:sz="0" w:space="0" w:color="auto"/>
        <w:right w:val="none" w:sz="0" w:space="0" w:color="auto"/>
      </w:divBdr>
      <w:divsChild>
        <w:div w:id="110318557">
          <w:marLeft w:val="0"/>
          <w:marRight w:val="0"/>
          <w:marTop w:val="0"/>
          <w:marBottom w:val="0"/>
          <w:divBdr>
            <w:top w:val="none" w:sz="0" w:space="0" w:color="auto"/>
            <w:left w:val="none" w:sz="0" w:space="0" w:color="auto"/>
            <w:bottom w:val="none" w:sz="0" w:space="0" w:color="auto"/>
            <w:right w:val="none" w:sz="0" w:space="0" w:color="auto"/>
          </w:divBdr>
        </w:div>
      </w:divsChild>
    </w:div>
    <w:div w:id="1563977184">
      <w:marLeft w:val="0"/>
      <w:marRight w:val="0"/>
      <w:marTop w:val="0"/>
      <w:marBottom w:val="0"/>
      <w:divBdr>
        <w:top w:val="none" w:sz="0" w:space="0" w:color="auto"/>
        <w:left w:val="none" w:sz="0" w:space="0" w:color="auto"/>
        <w:bottom w:val="none" w:sz="0" w:space="0" w:color="auto"/>
        <w:right w:val="none" w:sz="0" w:space="0" w:color="auto"/>
      </w:divBdr>
      <w:divsChild>
        <w:div w:id="1372726427">
          <w:marLeft w:val="0"/>
          <w:marRight w:val="0"/>
          <w:marTop w:val="0"/>
          <w:marBottom w:val="0"/>
          <w:divBdr>
            <w:top w:val="none" w:sz="0" w:space="0" w:color="auto"/>
            <w:left w:val="none" w:sz="0" w:space="0" w:color="auto"/>
            <w:bottom w:val="none" w:sz="0" w:space="0" w:color="auto"/>
            <w:right w:val="none" w:sz="0" w:space="0" w:color="auto"/>
          </w:divBdr>
        </w:div>
      </w:divsChild>
    </w:div>
    <w:div w:id="1566598471">
      <w:marLeft w:val="0"/>
      <w:marRight w:val="0"/>
      <w:marTop w:val="0"/>
      <w:marBottom w:val="0"/>
      <w:divBdr>
        <w:top w:val="none" w:sz="0" w:space="0" w:color="auto"/>
        <w:left w:val="none" w:sz="0" w:space="0" w:color="auto"/>
        <w:bottom w:val="none" w:sz="0" w:space="0" w:color="auto"/>
        <w:right w:val="none" w:sz="0" w:space="0" w:color="auto"/>
      </w:divBdr>
      <w:divsChild>
        <w:div w:id="478808497">
          <w:marLeft w:val="0"/>
          <w:marRight w:val="0"/>
          <w:marTop w:val="0"/>
          <w:marBottom w:val="0"/>
          <w:divBdr>
            <w:top w:val="none" w:sz="0" w:space="0" w:color="auto"/>
            <w:left w:val="none" w:sz="0" w:space="0" w:color="auto"/>
            <w:bottom w:val="none" w:sz="0" w:space="0" w:color="auto"/>
            <w:right w:val="none" w:sz="0" w:space="0" w:color="auto"/>
          </w:divBdr>
        </w:div>
      </w:divsChild>
    </w:div>
    <w:div w:id="1571041641">
      <w:marLeft w:val="0"/>
      <w:marRight w:val="0"/>
      <w:marTop w:val="0"/>
      <w:marBottom w:val="0"/>
      <w:divBdr>
        <w:top w:val="none" w:sz="0" w:space="0" w:color="auto"/>
        <w:left w:val="none" w:sz="0" w:space="0" w:color="auto"/>
        <w:bottom w:val="none" w:sz="0" w:space="0" w:color="auto"/>
        <w:right w:val="none" w:sz="0" w:space="0" w:color="auto"/>
      </w:divBdr>
      <w:divsChild>
        <w:div w:id="1124420122">
          <w:marLeft w:val="0"/>
          <w:marRight w:val="0"/>
          <w:marTop w:val="0"/>
          <w:marBottom w:val="0"/>
          <w:divBdr>
            <w:top w:val="none" w:sz="0" w:space="0" w:color="auto"/>
            <w:left w:val="none" w:sz="0" w:space="0" w:color="auto"/>
            <w:bottom w:val="none" w:sz="0" w:space="0" w:color="auto"/>
            <w:right w:val="none" w:sz="0" w:space="0" w:color="auto"/>
          </w:divBdr>
        </w:div>
      </w:divsChild>
    </w:div>
    <w:div w:id="1571429849">
      <w:marLeft w:val="0"/>
      <w:marRight w:val="0"/>
      <w:marTop w:val="0"/>
      <w:marBottom w:val="0"/>
      <w:divBdr>
        <w:top w:val="none" w:sz="0" w:space="0" w:color="auto"/>
        <w:left w:val="none" w:sz="0" w:space="0" w:color="auto"/>
        <w:bottom w:val="none" w:sz="0" w:space="0" w:color="auto"/>
        <w:right w:val="none" w:sz="0" w:space="0" w:color="auto"/>
      </w:divBdr>
      <w:divsChild>
        <w:div w:id="1000347238">
          <w:marLeft w:val="0"/>
          <w:marRight w:val="0"/>
          <w:marTop w:val="0"/>
          <w:marBottom w:val="0"/>
          <w:divBdr>
            <w:top w:val="none" w:sz="0" w:space="0" w:color="auto"/>
            <w:left w:val="none" w:sz="0" w:space="0" w:color="auto"/>
            <w:bottom w:val="none" w:sz="0" w:space="0" w:color="auto"/>
            <w:right w:val="none" w:sz="0" w:space="0" w:color="auto"/>
          </w:divBdr>
        </w:div>
      </w:divsChild>
    </w:div>
    <w:div w:id="1584803331">
      <w:marLeft w:val="0"/>
      <w:marRight w:val="0"/>
      <w:marTop w:val="0"/>
      <w:marBottom w:val="0"/>
      <w:divBdr>
        <w:top w:val="none" w:sz="0" w:space="0" w:color="auto"/>
        <w:left w:val="none" w:sz="0" w:space="0" w:color="auto"/>
        <w:bottom w:val="none" w:sz="0" w:space="0" w:color="auto"/>
        <w:right w:val="none" w:sz="0" w:space="0" w:color="auto"/>
      </w:divBdr>
      <w:divsChild>
        <w:div w:id="663554001">
          <w:marLeft w:val="0"/>
          <w:marRight w:val="0"/>
          <w:marTop w:val="0"/>
          <w:marBottom w:val="0"/>
          <w:divBdr>
            <w:top w:val="none" w:sz="0" w:space="0" w:color="auto"/>
            <w:left w:val="none" w:sz="0" w:space="0" w:color="auto"/>
            <w:bottom w:val="none" w:sz="0" w:space="0" w:color="auto"/>
            <w:right w:val="none" w:sz="0" w:space="0" w:color="auto"/>
          </w:divBdr>
        </w:div>
      </w:divsChild>
    </w:div>
    <w:div w:id="1591347522">
      <w:marLeft w:val="0"/>
      <w:marRight w:val="0"/>
      <w:marTop w:val="0"/>
      <w:marBottom w:val="0"/>
      <w:divBdr>
        <w:top w:val="none" w:sz="0" w:space="0" w:color="auto"/>
        <w:left w:val="none" w:sz="0" w:space="0" w:color="auto"/>
        <w:bottom w:val="none" w:sz="0" w:space="0" w:color="auto"/>
        <w:right w:val="none" w:sz="0" w:space="0" w:color="auto"/>
      </w:divBdr>
      <w:divsChild>
        <w:div w:id="2079353302">
          <w:marLeft w:val="0"/>
          <w:marRight w:val="0"/>
          <w:marTop w:val="0"/>
          <w:marBottom w:val="0"/>
          <w:divBdr>
            <w:top w:val="none" w:sz="0" w:space="0" w:color="auto"/>
            <w:left w:val="none" w:sz="0" w:space="0" w:color="auto"/>
            <w:bottom w:val="none" w:sz="0" w:space="0" w:color="auto"/>
            <w:right w:val="none" w:sz="0" w:space="0" w:color="auto"/>
          </w:divBdr>
        </w:div>
      </w:divsChild>
    </w:div>
    <w:div w:id="1624000459">
      <w:marLeft w:val="0"/>
      <w:marRight w:val="0"/>
      <w:marTop w:val="0"/>
      <w:marBottom w:val="0"/>
      <w:divBdr>
        <w:top w:val="none" w:sz="0" w:space="0" w:color="auto"/>
        <w:left w:val="none" w:sz="0" w:space="0" w:color="auto"/>
        <w:bottom w:val="none" w:sz="0" w:space="0" w:color="auto"/>
        <w:right w:val="none" w:sz="0" w:space="0" w:color="auto"/>
      </w:divBdr>
      <w:divsChild>
        <w:div w:id="31460836">
          <w:marLeft w:val="0"/>
          <w:marRight w:val="0"/>
          <w:marTop w:val="0"/>
          <w:marBottom w:val="0"/>
          <w:divBdr>
            <w:top w:val="none" w:sz="0" w:space="0" w:color="auto"/>
            <w:left w:val="none" w:sz="0" w:space="0" w:color="auto"/>
            <w:bottom w:val="none" w:sz="0" w:space="0" w:color="auto"/>
            <w:right w:val="none" w:sz="0" w:space="0" w:color="auto"/>
          </w:divBdr>
        </w:div>
      </w:divsChild>
    </w:div>
    <w:div w:id="1626621523">
      <w:marLeft w:val="0"/>
      <w:marRight w:val="0"/>
      <w:marTop w:val="0"/>
      <w:marBottom w:val="0"/>
      <w:divBdr>
        <w:top w:val="none" w:sz="0" w:space="0" w:color="auto"/>
        <w:left w:val="none" w:sz="0" w:space="0" w:color="auto"/>
        <w:bottom w:val="none" w:sz="0" w:space="0" w:color="auto"/>
        <w:right w:val="none" w:sz="0" w:space="0" w:color="auto"/>
      </w:divBdr>
      <w:divsChild>
        <w:div w:id="38365280">
          <w:marLeft w:val="0"/>
          <w:marRight w:val="0"/>
          <w:marTop w:val="0"/>
          <w:marBottom w:val="0"/>
          <w:divBdr>
            <w:top w:val="none" w:sz="0" w:space="0" w:color="auto"/>
            <w:left w:val="none" w:sz="0" w:space="0" w:color="auto"/>
            <w:bottom w:val="none" w:sz="0" w:space="0" w:color="auto"/>
            <w:right w:val="none" w:sz="0" w:space="0" w:color="auto"/>
          </w:divBdr>
        </w:div>
      </w:divsChild>
    </w:div>
    <w:div w:id="1631932028">
      <w:marLeft w:val="0"/>
      <w:marRight w:val="0"/>
      <w:marTop w:val="0"/>
      <w:marBottom w:val="0"/>
      <w:divBdr>
        <w:top w:val="none" w:sz="0" w:space="0" w:color="auto"/>
        <w:left w:val="none" w:sz="0" w:space="0" w:color="auto"/>
        <w:bottom w:val="none" w:sz="0" w:space="0" w:color="auto"/>
        <w:right w:val="none" w:sz="0" w:space="0" w:color="auto"/>
      </w:divBdr>
      <w:divsChild>
        <w:div w:id="493490320">
          <w:marLeft w:val="0"/>
          <w:marRight w:val="0"/>
          <w:marTop w:val="0"/>
          <w:marBottom w:val="0"/>
          <w:divBdr>
            <w:top w:val="none" w:sz="0" w:space="0" w:color="auto"/>
            <w:left w:val="none" w:sz="0" w:space="0" w:color="auto"/>
            <w:bottom w:val="none" w:sz="0" w:space="0" w:color="auto"/>
            <w:right w:val="none" w:sz="0" w:space="0" w:color="auto"/>
          </w:divBdr>
        </w:div>
      </w:divsChild>
    </w:div>
    <w:div w:id="1634554144">
      <w:marLeft w:val="0"/>
      <w:marRight w:val="0"/>
      <w:marTop w:val="0"/>
      <w:marBottom w:val="0"/>
      <w:divBdr>
        <w:top w:val="none" w:sz="0" w:space="0" w:color="auto"/>
        <w:left w:val="none" w:sz="0" w:space="0" w:color="auto"/>
        <w:bottom w:val="none" w:sz="0" w:space="0" w:color="auto"/>
        <w:right w:val="none" w:sz="0" w:space="0" w:color="auto"/>
      </w:divBdr>
      <w:divsChild>
        <w:div w:id="875386318">
          <w:marLeft w:val="0"/>
          <w:marRight w:val="0"/>
          <w:marTop w:val="0"/>
          <w:marBottom w:val="0"/>
          <w:divBdr>
            <w:top w:val="none" w:sz="0" w:space="0" w:color="auto"/>
            <w:left w:val="none" w:sz="0" w:space="0" w:color="auto"/>
            <w:bottom w:val="none" w:sz="0" w:space="0" w:color="auto"/>
            <w:right w:val="none" w:sz="0" w:space="0" w:color="auto"/>
          </w:divBdr>
        </w:div>
      </w:divsChild>
    </w:div>
    <w:div w:id="1635989069">
      <w:marLeft w:val="0"/>
      <w:marRight w:val="0"/>
      <w:marTop w:val="0"/>
      <w:marBottom w:val="0"/>
      <w:divBdr>
        <w:top w:val="none" w:sz="0" w:space="0" w:color="auto"/>
        <w:left w:val="none" w:sz="0" w:space="0" w:color="auto"/>
        <w:bottom w:val="none" w:sz="0" w:space="0" w:color="auto"/>
        <w:right w:val="none" w:sz="0" w:space="0" w:color="auto"/>
      </w:divBdr>
      <w:divsChild>
        <w:div w:id="1115322919">
          <w:marLeft w:val="0"/>
          <w:marRight w:val="0"/>
          <w:marTop w:val="0"/>
          <w:marBottom w:val="0"/>
          <w:divBdr>
            <w:top w:val="none" w:sz="0" w:space="0" w:color="auto"/>
            <w:left w:val="none" w:sz="0" w:space="0" w:color="auto"/>
            <w:bottom w:val="none" w:sz="0" w:space="0" w:color="auto"/>
            <w:right w:val="none" w:sz="0" w:space="0" w:color="auto"/>
          </w:divBdr>
        </w:div>
      </w:divsChild>
    </w:div>
    <w:div w:id="1637486299">
      <w:bodyDiv w:val="1"/>
      <w:marLeft w:val="0"/>
      <w:marRight w:val="0"/>
      <w:marTop w:val="0"/>
      <w:marBottom w:val="0"/>
      <w:divBdr>
        <w:top w:val="none" w:sz="0" w:space="0" w:color="auto"/>
        <w:left w:val="none" w:sz="0" w:space="0" w:color="auto"/>
        <w:bottom w:val="none" w:sz="0" w:space="0" w:color="auto"/>
        <w:right w:val="none" w:sz="0" w:space="0" w:color="auto"/>
      </w:divBdr>
      <w:divsChild>
        <w:div w:id="30300242">
          <w:marLeft w:val="0"/>
          <w:marRight w:val="0"/>
          <w:marTop w:val="0"/>
          <w:marBottom w:val="0"/>
          <w:divBdr>
            <w:top w:val="none" w:sz="0" w:space="0" w:color="auto"/>
            <w:left w:val="none" w:sz="0" w:space="0" w:color="auto"/>
            <w:bottom w:val="none" w:sz="0" w:space="0" w:color="auto"/>
            <w:right w:val="none" w:sz="0" w:space="0" w:color="auto"/>
          </w:divBdr>
        </w:div>
        <w:div w:id="1524980982">
          <w:marLeft w:val="0"/>
          <w:marRight w:val="0"/>
          <w:marTop w:val="0"/>
          <w:marBottom w:val="0"/>
          <w:divBdr>
            <w:top w:val="none" w:sz="0" w:space="0" w:color="auto"/>
            <w:left w:val="none" w:sz="0" w:space="0" w:color="auto"/>
            <w:bottom w:val="none" w:sz="0" w:space="0" w:color="auto"/>
            <w:right w:val="none" w:sz="0" w:space="0" w:color="auto"/>
          </w:divBdr>
        </w:div>
      </w:divsChild>
    </w:div>
    <w:div w:id="1658992738">
      <w:marLeft w:val="0"/>
      <w:marRight w:val="0"/>
      <w:marTop w:val="0"/>
      <w:marBottom w:val="0"/>
      <w:divBdr>
        <w:top w:val="none" w:sz="0" w:space="0" w:color="auto"/>
        <w:left w:val="none" w:sz="0" w:space="0" w:color="auto"/>
        <w:bottom w:val="none" w:sz="0" w:space="0" w:color="auto"/>
        <w:right w:val="none" w:sz="0" w:space="0" w:color="auto"/>
      </w:divBdr>
      <w:divsChild>
        <w:div w:id="2022271179">
          <w:marLeft w:val="0"/>
          <w:marRight w:val="0"/>
          <w:marTop w:val="0"/>
          <w:marBottom w:val="0"/>
          <w:divBdr>
            <w:top w:val="none" w:sz="0" w:space="0" w:color="auto"/>
            <w:left w:val="none" w:sz="0" w:space="0" w:color="auto"/>
            <w:bottom w:val="none" w:sz="0" w:space="0" w:color="auto"/>
            <w:right w:val="none" w:sz="0" w:space="0" w:color="auto"/>
          </w:divBdr>
        </w:div>
      </w:divsChild>
    </w:div>
    <w:div w:id="1677464352">
      <w:marLeft w:val="0"/>
      <w:marRight w:val="0"/>
      <w:marTop w:val="0"/>
      <w:marBottom w:val="0"/>
      <w:divBdr>
        <w:top w:val="none" w:sz="0" w:space="0" w:color="auto"/>
        <w:left w:val="none" w:sz="0" w:space="0" w:color="auto"/>
        <w:bottom w:val="none" w:sz="0" w:space="0" w:color="auto"/>
        <w:right w:val="none" w:sz="0" w:space="0" w:color="auto"/>
      </w:divBdr>
      <w:divsChild>
        <w:div w:id="509834888">
          <w:marLeft w:val="0"/>
          <w:marRight w:val="0"/>
          <w:marTop w:val="0"/>
          <w:marBottom w:val="0"/>
          <w:divBdr>
            <w:top w:val="none" w:sz="0" w:space="0" w:color="auto"/>
            <w:left w:val="none" w:sz="0" w:space="0" w:color="auto"/>
            <w:bottom w:val="none" w:sz="0" w:space="0" w:color="auto"/>
            <w:right w:val="none" w:sz="0" w:space="0" w:color="auto"/>
          </w:divBdr>
        </w:div>
      </w:divsChild>
    </w:div>
    <w:div w:id="1678531188">
      <w:marLeft w:val="0"/>
      <w:marRight w:val="0"/>
      <w:marTop w:val="0"/>
      <w:marBottom w:val="0"/>
      <w:divBdr>
        <w:top w:val="none" w:sz="0" w:space="0" w:color="auto"/>
        <w:left w:val="none" w:sz="0" w:space="0" w:color="auto"/>
        <w:bottom w:val="none" w:sz="0" w:space="0" w:color="auto"/>
        <w:right w:val="none" w:sz="0" w:space="0" w:color="auto"/>
      </w:divBdr>
      <w:divsChild>
        <w:div w:id="1265577389">
          <w:marLeft w:val="0"/>
          <w:marRight w:val="0"/>
          <w:marTop w:val="0"/>
          <w:marBottom w:val="0"/>
          <w:divBdr>
            <w:top w:val="none" w:sz="0" w:space="0" w:color="auto"/>
            <w:left w:val="none" w:sz="0" w:space="0" w:color="auto"/>
            <w:bottom w:val="none" w:sz="0" w:space="0" w:color="auto"/>
            <w:right w:val="none" w:sz="0" w:space="0" w:color="auto"/>
          </w:divBdr>
        </w:div>
      </w:divsChild>
    </w:div>
    <w:div w:id="1716812549">
      <w:marLeft w:val="0"/>
      <w:marRight w:val="0"/>
      <w:marTop w:val="0"/>
      <w:marBottom w:val="0"/>
      <w:divBdr>
        <w:top w:val="none" w:sz="0" w:space="0" w:color="auto"/>
        <w:left w:val="none" w:sz="0" w:space="0" w:color="auto"/>
        <w:bottom w:val="none" w:sz="0" w:space="0" w:color="auto"/>
        <w:right w:val="none" w:sz="0" w:space="0" w:color="auto"/>
      </w:divBdr>
      <w:divsChild>
        <w:div w:id="2085563474">
          <w:marLeft w:val="0"/>
          <w:marRight w:val="0"/>
          <w:marTop w:val="0"/>
          <w:marBottom w:val="0"/>
          <w:divBdr>
            <w:top w:val="none" w:sz="0" w:space="0" w:color="auto"/>
            <w:left w:val="none" w:sz="0" w:space="0" w:color="auto"/>
            <w:bottom w:val="none" w:sz="0" w:space="0" w:color="auto"/>
            <w:right w:val="none" w:sz="0" w:space="0" w:color="auto"/>
          </w:divBdr>
        </w:div>
      </w:divsChild>
    </w:div>
    <w:div w:id="1719668723">
      <w:marLeft w:val="0"/>
      <w:marRight w:val="0"/>
      <w:marTop w:val="0"/>
      <w:marBottom w:val="0"/>
      <w:divBdr>
        <w:top w:val="none" w:sz="0" w:space="0" w:color="auto"/>
        <w:left w:val="none" w:sz="0" w:space="0" w:color="auto"/>
        <w:bottom w:val="none" w:sz="0" w:space="0" w:color="auto"/>
        <w:right w:val="none" w:sz="0" w:space="0" w:color="auto"/>
      </w:divBdr>
      <w:divsChild>
        <w:div w:id="2077438772">
          <w:marLeft w:val="0"/>
          <w:marRight w:val="0"/>
          <w:marTop w:val="0"/>
          <w:marBottom w:val="0"/>
          <w:divBdr>
            <w:top w:val="none" w:sz="0" w:space="0" w:color="auto"/>
            <w:left w:val="none" w:sz="0" w:space="0" w:color="auto"/>
            <w:bottom w:val="none" w:sz="0" w:space="0" w:color="auto"/>
            <w:right w:val="none" w:sz="0" w:space="0" w:color="auto"/>
          </w:divBdr>
        </w:div>
      </w:divsChild>
    </w:div>
    <w:div w:id="1724791951">
      <w:marLeft w:val="0"/>
      <w:marRight w:val="0"/>
      <w:marTop w:val="0"/>
      <w:marBottom w:val="0"/>
      <w:divBdr>
        <w:top w:val="none" w:sz="0" w:space="0" w:color="auto"/>
        <w:left w:val="none" w:sz="0" w:space="0" w:color="auto"/>
        <w:bottom w:val="none" w:sz="0" w:space="0" w:color="auto"/>
        <w:right w:val="none" w:sz="0" w:space="0" w:color="auto"/>
      </w:divBdr>
      <w:divsChild>
        <w:div w:id="2091658766">
          <w:marLeft w:val="0"/>
          <w:marRight w:val="0"/>
          <w:marTop w:val="0"/>
          <w:marBottom w:val="0"/>
          <w:divBdr>
            <w:top w:val="none" w:sz="0" w:space="0" w:color="auto"/>
            <w:left w:val="none" w:sz="0" w:space="0" w:color="auto"/>
            <w:bottom w:val="none" w:sz="0" w:space="0" w:color="auto"/>
            <w:right w:val="none" w:sz="0" w:space="0" w:color="auto"/>
          </w:divBdr>
        </w:div>
      </w:divsChild>
    </w:div>
    <w:div w:id="1734035772">
      <w:marLeft w:val="0"/>
      <w:marRight w:val="0"/>
      <w:marTop w:val="0"/>
      <w:marBottom w:val="0"/>
      <w:divBdr>
        <w:top w:val="none" w:sz="0" w:space="0" w:color="auto"/>
        <w:left w:val="none" w:sz="0" w:space="0" w:color="auto"/>
        <w:bottom w:val="none" w:sz="0" w:space="0" w:color="auto"/>
        <w:right w:val="none" w:sz="0" w:space="0" w:color="auto"/>
      </w:divBdr>
      <w:divsChild>
        <w:div w:id="921960481">
          <w:marLeft w:val="0"/>
          <w:marRight w:val="0"/>
          <w:marTop w:val="0"/>
          <w:marBottom w:val="0"/>
          <w:divBdr>
            <w:top w:val="none" w:sz="0" w:space="0" w:color="auto"/>
            <w:left w:val="none" w:sz="0" w:space="0" w:color="auto"/>
            <w:bottom w:val="none" w:sz="0" w:space="0" w:color="auto"/>
            <w:right w:val="none" w:sz="0" w:space="0" w:color="auto"/>
          </w:divBdr>
        </w:div>
      </w:divsChild>
    </w:div>
    <w:div w:id="1734960373">
      <w:marLeft w:val="0"/>
      <w:marRight w:val="0"/>
      <w:marTop w:val="0"/>
      <w:marBottom w:val="0"/>
      <w:divBdr>
        <w:top w:val="none" w:sz="0" w:space="0" w:color="auto"/>
        <w:left w:val="none" w:sz="0" w:space="0" w:color="auto"/>
        <w:bottom w:val="none" w:sz="0" w:space="0" w:color="auto"/>
        <w:right w:val="none" w:sz="0" w:space="0" w:color="auto"/>
      </w:divBdr>
      <w:divsChild>
        <w:div w:id="22294581">
          <w:marLeft w:val="0"/>
          <w:marRight w:val="0"/>
          <w:marTop w:val="0"/>
          <w:marBottom w:val="0"/>
          <w:divBdr>
            <w:top w:val="none" w:sz="0" w:space="0" w:color="auto"/>
            <w:left w:val="none" w:sz="0" w:space="0" w:color="auto"/>
            <w:bottom w:val="none" w:sz="0" w:space="0" w:color="auto"/>
            <w:right w:val="none" w:sz="0" w:space="0" w:color="auto"/>
          </w:divBdr>
        </w:div>
      </w:divsChild>
    </w:div>
    <w:div w:id="1737167280">
      <w:marLeft w:val="0"/>
      <w:marRight w:val="0"/>
      <w:marTop w:val="0"/>
      <w:marBottom w:val="0"/>
      <w:divBdr>
        <w:top w:val="none" w:sz="0" w:space="0" w:color="auto"/>
        <w:left w:val="none" w:sz="0" w:space="0" w:color="auto"/>
        <w:bottom w:val="none" w:sz="0" w:space="0" w:color="auto"/>
        <w:right w:val="none" w:sz="0" w:space="0" w:color="auto"/>
      </w:divBdr>
      <w:divsChild>
        <w:div w:id="2046252100">
          <w:marLeft w:val="0"/>
          <w:marRight w:val="0"/>
          <w:marTop w:val="0"/>
          <w:marBottom w:val="0"/>
          <w:divBdr>
            <w:top w:val="none" w:sz="0" w:space="0" w:color="auto"/>
            <w:left w:val="none" w:sz="0" w:space="0" w:color="auto"/>
            <w:bottom w:val="none" w:sz="0" w:space="0" w:color="auto"/>
            <w:right w:val="none" w:sz="0" w:space="0" w:color="auto"/>
          </w:divBdr>
        </w:div>
      </w:divsChild>
    </w:div>
    <w:div w:id="1745183874">
      <w:marLeft w:val="0"/>
      <w:marRight w:val="0"/>
      <w:marTop w:val="0"/>
      <w:marBottom w:val="0"/>
      <w:divBdr>
        <w:top w:val="none" w:sz="0" w:space="0" w:color="auto"/>
        <w:left w:val="none" w:sz="0" w:space="0" w:color="auto"/>
        <w:bottom w:val="none" w:sz="0" w:space="0" w:color="auto"/>
        <w:right w:val="none" w:sz="0" w:space="0" w:color="auto"/>
      </w:divBdr>
      <w:divsChild>
        <w:div w:id="727416540">
          <w:marLeft w:val="0"/>
          <w:marRight w:val="0"/>
          <w:marTop w:val="0"/>
          <w:marBottom w:val="0"/>
          <w:divBdr>
            <w:top w:val="none" w:sz="0" w:space="0" w:color="auto"/>
            <w:left w:val="none" w:sz="0" w:space="0" w:color="auto"/>
            <w:bottom w:val="none" w:sz="0" w:space="0" w:color="auto"/>
            <w:right w:val="none" w:sz="0" w:space="0" w:color="auto"/>
          </w:divBdr>
        </w:div>
      </w:divsChild>
    </w:div>
    <w:div w:id="1791392380">
      <w:marLeft w:val="0"/>
      <w:marRight w:val="0"/>
      <w:marTop w:val="0"/>
      <w:marBottom w:val="0"/>
      <w:divBdr>
        <w:top w:val="none" w:sz="0" w:space="0" w:color="auto"/>
        <w:left w:val="none" w:sz="0" w:space="0" w:color="auto"/>
        <w:bottom w:val="none" w:sz="0" w:space="0" w:color="auto"/>
        <w:right w:val="none" w:sz="0" w:space="0" w:color="auto"/>
      </w:divBdr>
      <w:divsChild>
        <w:div w:id="2044015756">
          <w:marLeft w:val="0"/>
          <w:marRight w:val="0"/>
          <w:marTop w:val="0"/>
          <w:marBottom w:val="0"/>
          <w:divBdr>
            <w:top w:val="none" w:sz="0" w:space="0" w:color="auto"/>
            <w:left w:val="none" w:sz="0" w:space="0" w:color="auto"/>
            <w:bottom w:val="none" w:sz="0" w:space="0" w:color="auto"/>
            <w:right w:val="none" w:sz="0" w:space="0" w:color="auto"/>
          </w:divBdr>
        </w:div>
      </w:divsChild>
    </w:div>
    <w:div w:id="1804225447">
      <w:marLeft w:val="0"/>
      <w:marRight w:val="0"/>
      <w:marTop w:val="0"/>
      <w:marBottom w:val="0"/>
      <w:divBdr>
        <w:top w:val="none" w:sz="0" w:space="0" w:color="auto"/>
        <w:left w:val="none" w:sz="0" w:space="0" w:color="auto"/>
        <w:bottom w:val="none" w:sz="0" w:space="0" w:color="auto"/>
        <w:right w:val="none" w:sz="0" w:space="0" w:color="auto"/>
      </w:divBdr>
      <w:divsChild>
        <w:div w:id="1248617415">
          <w:marLeft w:val="0"/>
          <w:marRight w:val="0"/>
          <w:marTop w:val="0"/>
          <w:marBottom w:val="0"/>
          <w:divBdr>
            <w:top w:val="none" w:sz="0" w:space="0" w:color="auto"/>
            <w:left w:val="none" w:sz="0" w:space="0" w:color="auto"/>
            <w:bottom w:val="none" w:sz="0" w:space="0" w:color="auto"/>
            <w:right w:val="none" w:sz="0" w:space="0" w:color="auto"/>
          </w:divBdr>
        </w:div>
      </w:divsChild>
    </w:div>
    <w:div w:id="1809662880">
      <w:marLeft w:val="0"/>
      <w:marRight w:val="0"/>
      <w:marTop w:val="0"/>
      <w:marBottom w:val="0"/>
      <w:divBdr>
        <w:top w:val="none" w:sz="0" w:space="0" w:color="auto"/>
        <w:left w:val="none" w:sz="0" w:space="0" w:color="auto"/>
        <w:bottom w:val="none" w:sz="0" w:space="0" w:color="auto"/>
        <w:right w:val="none" w:sz="0" w:space="0" w:color="auto"/>
      </w:divBdr>
      <w:divsChild>
        <w:div w:id="415789921">
          <w:marLeft w:val="0"/>
          <w:marRight w:val="0"/>
          <w:marTop w:val="0"/>
          <w:marBottom w:val="0"/>
          <w:divBdr>
            <w:top w:val="none" w:sz="0" w:space="0" w:color="auto"/>
            <w:left w:val="none" w:sz="0" w:space="0" w:color="auto"/>
            <w:bottom w:val="none" w:sz="0" w:space="0" w:color="auto"/>
            <w:right w:val="none" w:sz="0" w:space="0" w:color="auto"/>
          </w:divBdr>
        </w:div>
      </w:divsChild>
    </w:div>
    <w:div w:id="1816533813">
      <w:marLeft w:val="0"/>
      <w:marRight w:val="0"/>
      <w:marTop w:val="0"/>
      <w:marBottom w:val="0"/>
      <w:divBdr>
        <w:top w:val="none" w:sz="0" w:space="0" w:color="auto"/>
        <w:left w:val="none" w:sz="0" w:space="0" w:color="auto"/>
        <w:bottom w:val="none" w:sz="0" w:space="0" w:color="auto"/>
        <w:right w:val="none" w:sz="0" w:space="0" w:color="auto"/>
      </w:divBdr>
    </w:div>
    <w:div w:id="1843427389">
      <w:marLeft w:val="0"/>
      <w:marRight w:val="0"/>
      <w:marTop w:val="0"/>
      <w:marBottom w:val="0"/>
      <w:divBdr>
        <w:top w:val="none" w:sz="0" w:space="0" w:color="auto"/>
        <w:left w:val="none" w:sz="0" w:space="0" w:color="auto"/>
        <w:bottom w:val="none" w:sz="0" w:space="0" w:color="auto"/>
        <w:right w:val="none" w:sz="0" w:space="0" w:color="auto"/>
      </w:divBdr>
      <w:divsChild>
        <w:div w:id="11685916">
          <w:marLeft w:val="0"/>
          <w:marRight w:val="0"/>
          <w:marTop w:val="0"/>
          <w:marBottom w:val="0"/>
          <w:divBdr>
            <w:top w:val="none" w:sz="0" w:space="0" w:color="auto"/>
            <w:left w:val="none" w:sz="0" w:space="0" w:color="auto"/>
            <w:bottom w:val="none" w:sz="0" w:space="0" w:color="auto"/>
            <w:right w:val="none" w:sz="0" w:space="0" w:color="auto"/>
          </w:divBdr>
        </w:div>
      </w:divsChild>
    </w:div>
    <w:div w:id="1853954118">
      <w:marLeft w:val="0"/>
      <w:marRight w:val="0"/>
      <w:marTop w:val="0"/>
      <w:marBottom w:val="0"/>
      <w:divBdr>
        <w:top w:val="none" w:sz="0" w:space="0" w:color="auto"/>
        <w:left w:val="none" w:sz="0" w:space="0" w:color="auto"/>
        <w:bottom w:val="none" w:sz="0" w:space="0" w:color="auto"/>
        <w:right w:val="none" w:sz="0" w:space="0" w:color="auto"/>
      </w:divBdr>
      <w:divsChild>
        <w:div w:id="743450433">
          <w:marLeft w:val="0"/>
          <w:marRight w:val="0"/>
          <w:marTop w:val="0"/>
          <w:marBottom w:val="0"/>
          <w:divBdr>
            <w:top w:val="none" w:sz="0" w:space="0" w:color="auto"/>
            <w:left w:val="none" w:sz="0" w:space="0" w:color="auto"/>
            <w:bottom w:val="none" w:sz="0" w:space="0" w:color="auto"/>
            <w:right w:val="none" w:sz="0" w:space="0" w:color="auto"/>
          </w:divBdr>
        </w:div>
      </w:divsChild>
    </w:div>
    <w:div w:id="1859461442">
      <w:marLeft w:val="0"/>
      <w:marRight w:val="0"/>
      <w:marTop w:val="0"/>
      <w:marBottom w:val="0"/>
      <w:divBdr>
        <w:top w:val="none" w:sz="0" w:space="0" w:color="auto"/>
        <w:left w:val="none" w:sz="0" w:space="0" w:color="auto"/>
        <w:bottom w:val="none" w:sz="0" w:space="0" w:color="auto"/>
        <w:right w:val="none" w:sz="0" w:space="0" w:color="auto"/>
      </w:divBdr>
      <w:divsChild>
        <w:div w:id="65029641">
          <w:marLeft w:val="0"/>
          <w:marRight w:val="0"/>
          <w:marTop w:val="0"/>
          <w:marBottom w:val="0"/>
          <w:divBdr>
            <w:top w:val="none" w:sz="0" w:space="0" w:color="auto"/>
            <w:left w:val="none" w:sz="0" w:space="0" w:color="auto"/>
            <w:bottom w:val="none" w:sz="0" w:space="0" w:color="auto"/>
            <w:right w:val="none" w:sz="0" w:space="0" w:color="auto"/>
          </w:divBdr>
        </w:div>
      </w:divsChild>
    </w:div>
    <w:div w:id="1860924521">
      <w:marLeft w:val="0"/>
      <w:marRight w:val="0"/>
      <w:marTop w:val="0"/>
      <w:marBottom w:val="0"/>
      <w:divBdr>
        <w:top w:val="none" w:sz="0" w:space="0" w:color="auto"/>
        <w:left w:val="none" w:sz="0" w:space="0" w:color="auto"/>
        <w:bottom w:val="none" w:sz="0" w:space="0" w:color="auto"/>
        <w:right w:val="none" w:sz="0" w:space="0" w:color="auto"/>
      </w:divBdr>
    </w:div>
    <w:div w:id="1867988141">
      <w:marLeft w:val="0"/>
      <w:marRight w:val="0"/>
      <w:marTop w:val="0"/>
      <w:marBottom w:val="0"/>
      <w:divBdr>
        <w:top w:val="none" w:sz="0" w:space="0" w:color="auto"/>
        <w:left w:val="none" w:sz="0" w:space="0" w:color="auto"/>
        <w:bottom w:val="none" w:sz="0" w:space="0" w:color="auto"/>
        <w:right w:val="none" w:sz="0" w:space="0" w:color="auto"/>
      </w:divBdr>
      <w:divsChild>
        <w:div w:id="84570663">
          <w:marLeft w:val="0"/>
          <w:marRight w:val="0"/>
          <w:marTop w:val="0"/>
          <w:marBottom w:val="0"/>
          <w:divBdr>
            <w:top w:val="none" w:sz="0" w:space="0" w:color="auto"/>
            <w:left w:val="none" w:sz="0" w:space="0" w:color="auto"/>
            <w:bottom w:val="none" w:sz="0" w:space="0" w:color="auto"/>
            <w:right w:val="none" w:sz="0" w:space="0" w:color="auto"/>
          </w:divBdr>
        </w:div>
      </w:divsChild>
    </w:div>
    <w:div w:id="1870027969">
      <w:marLeft w:val="0"/>
      <w:marRight w:val="0"/>
      <w:marTop w:val="0"/>
      <w:marBottom w:val="0"/>
      <w:divBdr>
        <w:top w:val="none" w:sz="0" w:space="0" w:color="auto"/>
        <w:left w:val="none" w:sz="0" w:space="0" w:color="auto"/>
        <w:bottom w:val="none" w:sz="0" w:space="0" w:color="auto"/>
        <w:right w:val="none" w:sz="0" w:space="0" w:color="auto"/>
      </w:divBdr>
      <w:divsChild>
        <w:div w:id="279265894">
          <w:marLeft w:val="0"/>
          <w:marRight w:val="0"/>
          <w:marTop w:val="0"/>
          <w:marBottom w:val="0"/>
          <w:divBdr>
            <w:top w:val="none" w:sz="0" w:space="0" w:color="auto"/>
            <w:left w:val="none" w:sz="0" w:space="0" w:color="auto"/>
            <w:bottom w:val="none" w:sz="0" w:space="0" w:color="auto"/>
            <w:right w:val="none" w:sz="0" w:space="0" w:color="auto"/>
          </w:divBdr>
        </w:div>
      </w:divsChild>
    </w:div>
    <w:div w:id="1882282369">
      <w:marLeft w:val="0"/>
      <w:marRight w:val="0"/>
      <w:marTop w:val="0"/>
      <w:marBottom w:val="0"/>
      <w:divBdr>
        <w:top w:val="none" w:sz="0" w:space="0" w:color="auto"/>
        <w:left w:val="none" w:sz="0" w:space="0" w:color="auto"/>
        <w:bottom w:val="none" w:sz="0" w:space="0" w:color="auto"/>
        <w:right w:val="none" w:sz="0" w:space="0" w:color="auto"/>
      </w:divBdr>
      <w:divsChild>
        <w:div w:id="335884781">
          <w:marLeft w:val="0"/>
          <w:marRight w:val="0"/>
          <w:marTop w:val="0"/>
          <w:marBottom w:val="0"/>
          <w:divBdr>
            <w:top w:val="none" w:sz="0" w:space="0" w:color="auto"/>
            <w:left w:val="none" w:sz="0" w:space="0" w:color="auto"/>
            <w:bottom w:val="none" w:sz="0" w:space="0" w:color="auto"/>
            <w:right w:val="none" w:sz="0" w:space="0" w:color="auto"/>
          </w:divBdr>
        </w:div>
      </w:divsChild>
    </w:div>
    <w:div w:id="1890459769">
      <w:marLeft w:val="0"/>
      <w:marRight w:val="0"/>
      <w:marTop w:val="0"/>
      <w:marBottom w:val="0"/>
      <w:divBdr>
        <w:top w:val="none" w:sz="0" w:space="0" w:color="auto"/>
        <w:left w:val="none" w:sz="0" w:space="0" w:color="auto"/>
        <w:bottom w:val="none" w:sz="0" w:space="0" w:color="auto"/>
        <w:right w:val="none" w:sz="0" w:space="0" w:color="auto"/>
      </w:divBdr>
      <w:divsChild>
        <w:div w:id="696128346">
          <w:marLeft w:val="0"/>
          <w:marRight w:val="0"/>
          <w:marTop w:val="0"/>
          <w:marBottom w:val="0"/>
          <w:divBdr>
            <w:top w:val="none" w:sz="0" w:space="0" w:color="auto"/>
            <w:left w:val="none" w:sz="0" w:space="0" w:color="auto"/>
            <w:bottom w:val="none" w:sz="0" w:space="0" w:color="auto"/>
            <w:right w:val="none" w:sz="0" w:space="0" w:color="auto"/>
          </w:divBdr>
        </w:div>
      </w:divsChild>
    </w:div>
    <w:div w:id="1890603834">
      <w:marLeft w:val="0"/>
      <w:marRight w:val="0"/>
      <w:marTop w:val="0"/>
      <w:marBottom w:val="0"/>
      <w:divBdr>
        <w:top w:val="none" w:sz="0" w:space="0" w:color="auto"/>
        <w:left w:val="none" w:sz="0" w:space="0" w:color="auto"/>
        <w:bottom w:val="none" w:sz="0" w:space="0" w:color="auto"/>
        <w:right w:val="none" w:sz="0" w:space="0" w:color="auto"/>
      </w:divBdr>
      <w:divsChild>
        <w:div w:id="1286808448">
          <w:marLeft w:val="0"/>
          <w:marRight w:val="0"/>
          <w:marTop w:val="0"/>
          <w:marBottom w:val="0"/>
          <w:divBdr>
            <w:top w:val="none" w:sz="0" w:space="0" w:color="auto"/>
            <w:left w:val="none" w:sz="0" w:space="0" w:color="auto"/>
            <w:bottom w:val="none" w:sz="0" w:space="0" w:color="auto"/>
            <w:right w:val="none" w:sz="0" w:space="0" w:color="auto"/>
          </w:divBdr>
        </w:div>
      </w:divsChild>
    </w:div>
    <w:div w:id="1927836041">
      <w:marLeft w:val="0"/>
      <w:marRight w:val="0"/>
      <w:marTop w:val="0"/>
      <w:marBottom w:val="0"/>
      <w:divBdr>
        <w:top w:val="none" w:sz="0" w:space="0" w:color="auto"/>
        <w:left w:val="none" w:sz="0" w:space="0" w:color="auto"/>
        <w:bottom w:val="none" w:sz="0" w:space="0" w:color="auto"/>
        <w:right w:val="none" w:sz="0" w:space="0" w:color="auto"/>
      </w:divBdr>
      <w:divsChild>
        <w:div w:id="2108887941">
          <w:marLeft w:val="0"/>
          <w:marRight w:val="0"/>
          <w:marTop w:val="0"/>
          <w:marBottom w:val="0"/>
          <w:divBdr>
            <w:top w:val="none" w:sz="0" w:space="0" w:color="auto"/>
            <w:left w:val="none" w:sz="0" w:space="0" w:color="auto"/>
            <w:bottom w:val="none" w:sz="0" w:space="0" w:color="auto"/>
            <w:right w:val="none" w:sz="0" w:space="0" w:color="auto"/>
          </w:divBdr>
        </w:div>
      </w:divsChild>
    </w:div>
    <w:div w:id="1930844960">
      <w:marLeft w:val="0"/>
      <w:marRight w:val="0"/>
      <w:marTop w:val="0"/>
      <w:marBottom w:val="0"/>
      <w:divBdr>
        <w:top w:val="none" w:sz="0" w:space="0" w:color="auto"/>
        <w:left w:val="none" w:sz="0" w:space="0" w:color="auto"/>
        <w:bottom w:val="none" w:sz="0" w:space="0" w:color="auto"/>
        <w:right w:val="none" w:sz="0" w:space="0" w:color="auto"/>
      </w:divBdr>
      <w:divsChild>
        <w:div w:id="1463843791">
          <w:marLeft w:val="0"/>
          <w:marRight w:val="0"/>
          <w:marTop w:val="0"/>
          <w:marBottom w:val="0"/>
          <w:divBdr>
            <w:top w:val="none" w:sz="0" w:space="0" w:color="auto"/>
            <w:left w:val="none" w:sz="0" w:space="0" w:color="auto"/>
            <w:bottom w:val="none" w:sz="0" w:space="0" w:color="auto"/>
            <w:right w:val="none" w:sz="0" w:space="0" w:color="auto"/>
          </w:divBdr>
        </w:div>
      </w:divsChild>
    </w:div>
    <w:div w:id="1934820331">
      <w:marLeft w:val="0"/>
      <w:marRight w:val="0"/>
      <w:marTop w:val="0"/>
      <w:marBottom w:val="0"/>
      <w:divBdr>
        <w:top w:val="none" w:sz="0" w:space="0" w:color="auto"/>
        <w:left w:val="none" w:sz="0" w:space="0" w:color="auto"/>
        <w:bottom w:val="none" w:sz="0" w:space="0" w:color="auto"/>
        <w:right w:val="none" w:sz="0" w:space="0" w:color="auto"/>
      </w:divBdr>
      <w:divsChild>
        <w:div w:id="2050182049">
          <w:marLeft w:val="0"/>
          <w:marRight w:val="0"/>
          <w:marTop w:val="0"/>
          <w:marBottom w:val="0"/>
          <w:divBdr>
            <w:top w:val="none" w:sz="0" w:space="0" w:color="auto"/>
            <w:left w:val="none" w:sz="0" w:space="0" w:color="auto"/>
            <w:bottom w:val="none" w:sz="0" w:space="0" w:color="auto"/>
            <w:right w:val="none" w:sz="0" w:space="0" w:color="auto"/>
          </w:divBdr>
        </w:div>
      </w:divsChild>
    </w:div>
    <w:div w:id="1944223213">
      <w:marLeft w:val="0"/>
      <w:marRight w:val="0"/>
      <w:marTop w:val="0"/>
      <w:marBottom w:val="0"/>
      <w:divBdr>
        <w:top w:val="none" w:sz="0" w:space="0" w:color="auto"/>
        <w:left w:val="none" w:sz="0" w:space="0" w:color="auto"/>
        <w:bottom w:val="none" w:sz="0" w:space="0" w:color="auto"/>
        <w:right w:val="none" w:sz="0" w:space="0" w:color="auto"/>
      </w:divBdr>
      <w:divsChild>
        <w:div w:id="1619293125">
          <w:marLeft w:val="0"/>
          <w:marRight w:val="0"/>
          <w:marTop w:val="0"/>
          <w:marBottom w:val="0"/>
          <w:divBdr>
            <w:top w:val="none" w:sz="0" w:space="0" w:color="auto"/>
            <w:left w:val="none" w:sz="0" w:space="0" w:color="auto"/>
            <w:bottom w:val="none" w:sz="0" w:space="0" w:color="auto"/>
            <w:right w:val="none" w:sz="0" w:space="0" w:color="auto"/>
          </w:divBdr>
        </w:div>
      </w:divsChild>
    </w:div>
    <w:div w:id="1949042092">
      <w:marLeft w:val="0"/>
      <w:marRight w:val="0"/>
      <w:marTop w:val="0"/>
      <w:marBottom w:val="0"/>
      <w:divBdr>
        <w:top w:val="none" w:sz="0" w:space="0" w:color="auto"/>
        <w:left w:val="none" w:sz="0" w:space="0" w:color="auto"/>
        <w:bottom w:val="none" w:sz="0" w:space="0" w:color="auto"/>
        <w:right w:val="none" w:sz="0" w:space="0" w:color="auto"/>
      </w:divBdr>
      <w:divsChild>
        <w:div w:id="993728907">
          <w:marLeft w:val="0"/>
          <w:marRight w:val="0"/>
          <w:marTop w:val="0"/>
          <w:marBottom w:val="0"/>
          <w:divBdr>
            <w:top w:val="none" w:sz="0" w:space="0" w:color="auto"/>
            <w:left w:val="none" w:sz="0" w:space="0" w:color="auto"/>
            <w:bottom w:val="none" w:sz="0" w:space="0" w:color="auto"/>
            <w:right w:val="none" w:sz="0" w:space="0" w:color="auto"/>
          </w:divBdr>
        </w:div>
      </w:divsChild>
    </w:div>
    <w:div w:id="1960255637">
      <w:marLeft w:val="0"/>
      <w:marRight w:val="0"/>
      <w:marTop w:val="0"/>
      <w:marBottom w:val="0"/>
      <w:divBdr>
        <w:top w:val="none" w:sz="0" w:space="0" w:color="auto"/>
        <w:left w:val="none" w:sz="0" w:space="0" w:color="auto"/>
        <w:bottom w:val="none" w:sz="0" w:space="0" w:color="auto"/>
        <w:right w:val="none" w:sz="0" w:space="0" w:color="auto"/>
      </w:divBdr>
      <w:divsChild>
        <w:div w:id="233665874">
          <w:marLeft w:val="0"/>
          <w:marRight w:val="0"/>
          <w:marTop w:val="0"/>
          <w:marBottom w:val="0"/>
          <w:divBdr>
            <w:top w:val="none" w:sz="0" w:space="0" w:color="auto"/>
            <w:left w:val="none" w:sz="0" w:space="0" w:color="auto"/>
            <w:bottom w:val="none" w:sz="0" w:space="0" w:color="auto"/>
            <w:right w:val="none" w:sz="0" w:space="0" w:color="auto"/>
          </w:divBdr>
        </w:div>
      </w:divsChild>
    </w:div>
    <w:div w:id="1965185090">
      <w:marLeft w:val="0"/>
      <w:marRight w:val="0"/>
      <w:marTop w:val="0"/>
      <w:marBottom w:val="0"/>
      <w:divBdr>
        <w:top w:val="none" w:sz="0" w:space="0" w:color="auto"/>
        <w:left w:val="none" w:sz="0" w:space="0" w:color="auto"/>
        <w:bottom w:val="none" w:sz="0" w:space="0" w:color="auto"/>
        <w:right w:val="none" w:sz="0" w:space="0" w:color="auto"/>
      </w:divBdr>
      <w:divsChild>
        <w:div w:id="505947448">
          <w:marLeft w:val="0"/>
          <w:marRight w:val="0"/>
          <w:marTop w:val="0"/>
          <w:marBottom w:val="0"/>
          <w:divBdr>
            <w:top w:val="none" w:sz="0" w:space="0" w:color="auto"/>
            <w:left w:val="none" w:sz="0" w:space="0" w:color="auto"/>
            <w:bottom w:val="none" w:sz="0" w:space="0" w:color="auto"/>
            <w:right w:val="none" w:sz="0" w:space="0" w:color="auto"/>
          </w:divBdr>
        </w:div>
      </w:divsChild>
    </w:div>
    <w:div w:id="1968003382">
      <w:marLeft w:val="0"/>
      <w:marRight w:val="0"/>
      <w:marTop w:val="0"/>
      <w:marBottom w:val="0"/>
      <w:divBdr>
        <w:top w:val="none" w:sz="0" w:space="0" w:color="auto"/>
        <w:left w:val="none" w:sz="0" w:space="0" w:color="auto"/>
        <w:bottom w:val="none" w:sz="0" w:space="0" w:color="auto"/>
        <w:right w:val="none" w:sz="0" w:space="0" w:color="auto"/>
      </w:divBdr>
      <w:divsChild>
        <w:div w:id="680667045">
          <w:marLeft w:val="0"/>
          <w:marRight w:val="0"/>
          <w:marTop w:val="0"/>
          <w:marBottom w:val="0"/>
          <w:divBdr>
            <w:top w:val="none" w:sz="0" w:space="0" w:color="auto"/>
            <w:left w:val="none" w:sz="0" w:space="0" w:color="auto"/>
            <w:bottom w:val="none" w:sz="0" w:space="0" w:color="auto"/>
            <w:right w:val="none" w:sz="0" w:space="0" w:color="auto"/>
          </w:divBdr>
        </w:div>
      </w:divsChild>
    </w:div>
    <w:div w:id="1971786897">
      <w:marLeft w:val="0"/>
      <w:marRight w:val="0"/>
      <w:marTop w:val="0"/>
      <w:marBottom w:val="0"/>
      <w:divBdr>
        <w:top w:val="none" w:sz="0" w:space="0" w:color="auto"/>
        <w:left w:val="none" w:sz="0" w:space="0" w:color="auto"/>
        <w:bottom w:val="none" w:sz="0" w:space="0" w:color="auto"/>
        <w:right w:val="none" w:sz="0" w:space="0" w:color="auto"/>
      </w:divBdr>
      <w:divsChild>
        <w:div w:id="1200243570">
          <w:marLeft w:val="0"/>
          <w:marRight w:val="0"/>
          <w:marTop w:val="0"/>
          <w:marBottom w:val="0"/>
          <w:divBdr>
            <w:top w:val="none" w:sz="0" w:space="0" w:color="auto"/>
            <w:left w:val="none" w:sz="0" w:space="0" w:color="auto"/>
            <w:bottom w:val="none" w:sz="0" w:space="0" w:color="auto"/>
            <w:right w:val="none" w:sz="0" w:space="0" w:color="auto"/>
          </w:divBdr>
        </w:div>
      </w:divsChild>
    </w:div>
    <w:div w:id="1971936860">
      <w:marLeft w:val="0"/>
      <w:marRight w:val="0"/>
      <w:marTop w:val="0"/>
      <w:marBottom w:val="0"/>
      <w:divBdr>
        <w:top w:val="none" w:sz="0" w:space="0" w:color="auto"/>
        <w:left w:val="none" w:sz="0" w:space="0" w:color="auto"/>
        <w:bottom w:val="none" w:sz="0" w:space="0" w:color="auto"/>
        <w:right w:val="none" w:sz="0" w:space="0" w:color="auto"/>
      </w:divBdr>
      <w:divsChild>
        <w:div w:id="1054623035">
          <w:marLeft w:val="0"/>
          <w:marRight w:val="0"/>
          <w:marTop w:val="0"/>
          <w:marBottom w:val="0"/>
          <w:divBdr>
            <w:top w:val="none" w:sz="0" w:space="0" w:color="auto"/>
            <w:left w:val="none" w:sz="0" w:space="0" w:color="auto"/>
            <w:bottom w:val="none" w:sz="0" w:space="0" w:color="auto"/>
            <w:right w:val="none" w:sz="0" w:space="0" w:color="auto"/>
          </w:divBdr>
        </w:div>
      </w:divsChild>
    </w:div>
    <w:div w:id="1974214964">
      <w:marLeft w:val="0"/>
      <w:marRight w:val="0"/>
      <w:marTop w:val="0"/>
      <w:marBottom w:val="0"/>
      <w:divBdr>
        <w:top w:val="none" w:sz="0" w:space="0" w:color="auto"/>
        <w:left w:val="none" w:sz="0" w:space="0" w:color="auto"/>
        <w:bottom w:val="none" w:sz="0" w:space="0" w:color="auto"/>
        <w:right w:val="none" w:sz="0" w:space="0" w:color="auto"/>
      </w:divBdr>
      <w:divsChild>
        <w:div w:id="2123839735">
          <w:marLeft w:val="0"/>
          <w:marRight w:val="0"/>
          <w:marTop w:val="0"/>
          <w:marBottom w:val="0"/>
          <w:divBdr>
            <w:top w:val="none" w:sz="0" w:space="0" w:color="auto"/>
            <w:left w:val="none" w:sz="0" w:space="0" w:color="auto"/>
            <w:bottom w:val="none" w:sz="0" w:space="0" w:color="auto"/>
            <w:right w:val="none" w:sz="0" w:space="0" w:color="auto"/>
          </w:divBdr>
        </w:div>
      </w:divsChild>
    </w:div>
    <w:div w:id="1976518318">
      <w:marLeft w:val="0"/>
      <w:marRight w:val="0"/>
      <w:marTop w:val="0"/>
      <w:marBottom w:val="0"/>
      <w:divBdr>
        <w:top w:val="none" w:sz="0" w:space="0" w:color="auto"/>
        <w:left w:val="none" w:sz="0" w:space="0" w:color="auto"/>
        <w:bottom w:val="none" w:sz="0" w:space="0" w:color="auto"/>
        <w:right w:val="none" w:sz="0" w:space="0" w:color="auto"/>
      </w:divBdr>
      <w:divsChild>
        <w:div w:id="37975588">
          <w:marLeft w:val="0"/>
          <w:marRight w:val="0"/>
          <w:marTop w:val="0"/>
          <w:marBottom w:val="0"/>
          <w:divBdr>
            <w:top w:val="none" w:sz="0" w:space="0" w:color="auto"/>
            <w:left w:val="none" w:sz="0" w:space="0" w:color="auto"/>
            <w:bottom w:val="none" w:sz="0" w:space="0" w:color="auto"/>
            <w:right w:val="none" w:sz="0" w:space="0" w:color="auto"/>
          </w:divBdr>
        </w:div>
      </w:divsChild>
    </w:div>
    <w:div w:id="1984239457">
      <w:marLeft w:val="0"/>
      <w:marRight w:val="0"/>
      <w:marTop w:val="0"/>
      <w:marBottom w:val="0"/>
      <w:divBdr>
        <w:top w:val="none" w:sz="0" w:space="0" w:color="auto"/>
        <w:left w:val="none" w:sz="0" w:space="0" w:color="auto"/>
        <w:bottom w:val="none" w:sz="0" w:space="0" w:color="auto"/>
        <w:right w:val="none" w:sz="0" w:space="0" w:color="auto"/>
      </w:divBdr>
      <w:divsChild>
        <w:div w:id="2116319450">
          <w:marLeft w:val="0"/>
          <w:marRight w:val="0"/>
          <w:marTop w:val="0"/>
          <w:marBottom w:val="0"/>
          <w:divBdr>
            <w:top w:val="none" w:sz="0" w:space="0" w:color="auto"/>
            <w:left w:val="none" w:sz="0" w:space="0" w:color="auto"/>
            <w:bottom w:val="none" w:sz="0" w:space="0" w:color="auto"/>
            <w:right w:val="none" w:sz="0" w:space="0" w:color="auto"/>
          </w:divBdr>
        </w:div>
      </w:divsChild>
    </w:div>
    <w:div w:id="2000035980">
      <w:marLeft w:val="0"/>
      <w:marRight w:val="0"/>
      <w:marTop w:val="0"/>
      <w:marBottom w:val="0"/>
      <w:divBdr>
        <w:top w:val="none" w:sz="0" w:space="0" w:color="auto"/>
        <w:left w:val="none" w:sz="0" w:space="0" w:color="auto"/>
        <w:bottom w:val="none" w:sz="0" w:space="0" w:color="auto"/>
        <w:right w:val="none" w:sz="0" w:space="0" w:color="auto"/>
      </w:divBdr>
      <w:divsChild>
        <w:div w:id="267857496">
          <w:marLeft w:val="0"/>
          <w:marRight w:val="0"/>
          <w:marTop w:val="0"/>
          <w:marBottom w:val="0"/>
          <w:divBdr>
            <w:top w:val="none" w:sz="0" w:space="0" w:color="auto"/>
            <w:left w:val="none" w:sz="0" w:space="0" w:color="auto"/>
            <w:bottom w:val="none" w:sz="0" w:space="0" w:color="auto"/>
            <w:right w:val="none" w:sz="0" w:space="0" w:color="auto"/>
          </w:divBdr>
        </w:div>
      </w:divsChild>
    </w:div>
    <w:div w:id="2002853991">
      <w:marLeft w:val="0"/>
      <w:marRight w:val="0"/>
      <w:marTop w:val="0"/>
      <w:marBottom w:val="0"/>
      <w:divBdr>
        <w:top w:val="none" w:sz="0" w:space="0" w:color="auto"/>
        <w:left w:val="none" w:sz="0" w:space="0" w:color="auto"/>
        <w:bottom w:val="none" w:sz="0" w:space="0" w:color="auto"/>
        <w:right w:val="none" w:sz="0" w:space="0" w:color="auto"/>
      </w:divBdr>
      <w:divsChild>
        <w:div w:id="1590962235">
          <w:marLeft w:val="0"/>
          <w:marRight w:val="0"/>
          <w:marTop w:val="0"/>
          <w:marBottom w:val="0"/>
          <w:divBdr>
            <w:top w:val="none" w:sz="0" w:space="0" w:color="auto"/>
            <w:left w:val="none" w:sz="0" w:space="0" w:color="auto"/>
            <w:bottom w:val="none" w:sz="0" w:space="0" w:color="auto"/>
            <w:right w:val="none" w:sz="0" w:space="0" w:color="auto"/>
          </w:divBdr>
        </w:div>
      </w:divsChild>
    </w:div>
    <w:div w:id="2009628325">
      <w:marLeft w:val="0"/>
      <w:marRight w:val="0"/>
      <w:marTop w:val="0"/>
      <w:marBottom w:val="0"/>
      <w:divBdr>
        <w:top w:val="none" w:sz="0" w:space="0" w:color="auto"/>
        <w:left w:val="none" w:sz="0" w:space="0" w:color="auto"/>
        <w:bottom w:val="none" w:sz="0" w:space="0" w:color="auto"/>
        <w:right w:val="none" w:sz="0" w:space="0" w:color="auto"/>
      </w:divBdr>
      <w:divsChild>
        <w:div w:id="1302885174">
          <w:marLeft w:val="0"/>
          <w:marRight w:val="0"/>
          <w:marTop w:val="0"/>
          <w:marBottom w:val="0"/>
          <w:divBdr>
            <w:top w:val="none" w:sz="0" w:space="0" w:color="auto"/>
            <w:left w:val="none" w:sz="0" w:space="0" w:color="auto"/>
            <w:bottom w:val="none" w:sz="0" w:space="0" w:color="auto"/>
            <w:right w:val="none" w:sz="0" w:space="0" w:color="auto"/>
          </w:divBdr>
        </w:div>
      </w:divsChild>
    </w:div>
    <w:div w:id="2013219303">
      <w:marLeft w:val="0"/>
      <w:marRight w:val="0"/>
      <w:marTop w:val="0"/>
      <w:marBottom w:val="0"/>
      <w:divBdr>
        <w:top w:val="none" w:sz="0" w:space="0" w:color="auto"/>
        <w:left w:val="none" w:sz="0" w:space="0" w:color="auto"/>
        <w:bottom w:val="none" w:sz="0" w:space="0" w:color="auto"/>
        <w:right w:val="none" w:sz="0" w:space="0" w:color="auto"/>
      </w:divBdr>
      <w:divsChild>
        <w:div w:id="754057663">
          <w:marLeft w:val="0"/>
          <w:marRight w:val="0"/>
          <w:marTop w:val="0"/>
          <w:marBottom w:val="0"/>
          <w:divBdr>
            <w:top w:val="none" w:sz="0" w:space="0" w:color="auto"/>
            <w:left w:val="none" w:sz="0" w:space="0" w:color="auto"/>
            <w:bottom w:val="none" w:sz="0" w:space="0" w:color="auto"/>
            <w:right w:val="none" w:sz="0" w:space="0" w:color="auto"/>
          </w:divBdr>
        </w:div>
      </w:divsChild>
    </w:div>
    <w:div w:id="2025014042">
      <w:marLeft w:val="0"/>
      <w:marRight w:val="0"/>
      <w:marTop w:val="0"/>
      <w:marBottom w:val="0"/>
      <w:divBdr>
        <w:top w:val="none" w:sz="0" w:space="0" w:color="auto"/>
        <w:left w:val="none" w:sz="0" w:space="0" w:color="auto"/>
        <w:bottom w:val="none" w:sz="0" w:space="0" w:color="auto"/>
        <w:right w:val="none" w:sz="0" w:space="0" w:color="auto"/>
      </w:divBdr>
    </w:div>
    <w:div w:id="2031253175">
      <w:marLeft w:val="0"/>
      <w:marRight w:val="0"/>
      <w:marTop w:val="0"/>
      <w:marBottom w:val="0"/>
      <w:divBdr>
        <w:top w:val="none" w:sz="0" w:space="0" w:color="auto"/>
        <w:left w:val="none" w:sz="0" w:space="0" w:color="auto"/>
        <w:bottom w:val="none" w:sz="0" w:space="0" w:color="auto"/>
        <w:right w:val="none" w:sz="0" w:space="0" w:color="auto"/>
      </w:divBdr>
      <w:divsChild>
        <w:div w:id="270941688">
          <w:marLeft w:val="0"/>
          <w:marRight w:val="0"/>
          <w:marTop w:val="0"/>
          <w:marBottom w:val="0"/>
          <w:divBdr>
            <w:top w:val="none" w:sz="0" w:space="0" w:color="auto"/>
            <w:left w:val="none" w:sz="0" w:space="0" w:color="auto"/>
            <w:bottom w:val="none" w:sz="0" w:space="0" w:color="auto"/>
            <w:right w:val="none" w:sz="0" w:space="0" w:color="auto"/>
          </w:divBdr>
        </w:div>
      </w:divsChild>
    </w:div>
    <w:div w:id="2062366997">
      <w:marLeft w:val="0"/>
      <w:marRight w:val="0"/>
      <w:marTop w:val="0"/>
      <w:marBottom w:val="0"/>
      <w:divBdr>
        <w:top w:val="none" w:sz="0" w:space="0" w:color="auto"/>
        <w:left w:val="none" w:sz="0" w:space="0" w:color="auto"/>
        <w:bottom w:val="none" w:sz="0" w:space="0" w:color="auto"/>
        <w:right w:val="none" w:sz="0" w:space="0" w:color="auto"/>
      </w:divBdr>
      <w:divsChild>
        <w:div w:id="1664894237">
          <w:marLeft w:val="0"/>
          <w:marRight w:val="0"/>
          <w:marTop w:val="0"/>
          <w:marBottom w:val="0"/>
          <w:divBdr>
            <w:top w:val="none" w:sz="0" w:space="0" w:color="auto"/>
            <w:left w:val="none" w:sz="0" w:space="0" w:color="auto"/>
            <w:bottom w:val="none" w:sz="0" w:space="0" w:color="auto"/>
            <w:right w:val="none" w:sz="0" w:space="0" w:color="auto"/>
          </w:divBdr>
        </w:div>
      </w:divsChild>
    </w:div>
    <w:div w:id="2063408598">
      <w:marLeft w:val="0"/>
      <w:marRight w:val="0"/>
      <w:marTop w:val="0"/>
      <w:marBottom w:val="0"/>
      <w:divBdr>
        <w:top w:val="none" w:sz="0" w:space="0" w:color="auto"/>
        <w:left w:val="none" w:sz="0" w:space="0" w:color="auto"/>
        <w:bottom w:val="none" w:sz="0" w:space="0" w:color="auto"/>
        <w:right w:val="none" w:sz="0" w:space="0" w:color="auto"/>
      </w:divBdr>
      <w:divsChild>
        <w:div w:id="576205921">
          <w:marLeft w:val="0"/>
          <w:marRight w:val="0"/>
          <w:marTop w:val="0"/>
          <w:marBottom w:val="0"/>
          <w:divBdr>
            <w:top w:val="none" w:sz="0" w:space="0" w:color="auto"/>
            <w:left w:val="none" w:sz="0" w:space="0" w:color="auto"/>
            <w:bottom w:val="none" w:sz="0" w:space="0" w:color="auto"/>
            <w:right w:val="none" w:sz="0" w:space="0" w:color="auto"/>
          </w:divBdr>
        </w:div>
      </w:divsChild>
    </w:div>
    <w:div w:id="2073692523">
      <w:marLeft w:val="0"/>
      <w:marRight w:val="0"/>
      <w:marTop w:val="0"/>
      <w:marBottom w:val="0"/>
      <w:divBdr>
        <w:top w:val="none" w:sz="0" w:space="0" w:color="auto"/>
        <w:left w:val="none" w:sz="0" w:space="0" w:color="auto"/>
        <w:bottom w:val="none" w:sz="0" w:space="0" w:color="auto"/>
        <w:right w:val="none" w:sz="0" w:space="0" w:color="auto"/>
      </w:divBdr>
      <w:divsChild>
        <w:div w:id="2010130771">
          <w:marLeft w:val="0"/>
          <w:marRight w:val="0"/>
          <w:marTop w:val="0"/>
          <w:marBottom w:val="0"/>
          <w:divBdr>
            <w:top w:val="none" w:sz="0" w:space="0" w:color="auto"/>
            <w:left w:val="none" w:sz="0" w:space="0" w:color="auto"/>
            <w:bottom w:val="none" w:sz="0" w:space="0" w:color="auto"/>
            <w:right w:val="none" w:sz="0" w:space="0" w:color="auto"/>
          </w:divBdr>
        </w:div>
      </w:divsChild>
    </w:div>
    <w:div w:id="2079398381">
      <w:marLeft w:val="0"/>
      <w:marRight w:val="0"/>
      <w:marTop w:val="0"/>
      <w:marBottom w:val="0"/>
      <w:divBdr>
        <w:top w:val="none" w:sz="0" w:space="0" w:color="auto"/>
        <w:left w:val="none" w:sz="0" w:space="0" w:color="auto"/>
        <w:bottom w:val="none" w:sz="0" w:space="0" w:color="auto"/>
        <w:right w:val="none" w:sz="0" w:space="0" w:color="auto"/>
      </w:divBdr>
      <w:divsChild>
        <w:div w:id="1323389070">
          <w:marLeft w:val="0"/>
          <w:marRight w:val="0"/>
          <w:marTop w:val="0"/>
          <w:marBottom w:val="0"/>
          <w:divBdr>
            <w:top w:val="none" w:sz="0" w:space="0" w:color="auto"/>
            <w:left w:val="none" w:sz="0" w:space="0" w:color="auto"/>
            <w:bottom w:val="none" w:sz="0" w:space="0" w:color="auto"/>
            <w:right w:val="none" w:sz="0" w:space="0" w:color="auto"/>
          </w:divBdr>
        </w:div>
      </w:divsChild>
    </w:div>
    <w:div w:id="2086757637">
      <w:marLeft w:val="0"/>
      <w:marRight w:val="0"/>
      <w:marTop w:val="0"/>
      <w:marBottom w:val="0"/>
      <w:divBdr>
        <w:top w:val="none" w:sz="0" w:space="0" w:color="auto"/>
        <w:left w:val="none" w:sz="0" w:space="0" w:color="auto"/>
        <w:bottom w:val="none" w:sz="0" w:space="0" w:color="auto"/>
        <w:right w:val="none" w:sz="0" w:space="0" w:color="auto"/>
      </w:divBdr>
      <w:divsChild>
        <w:div w:id="60299539">
          <w:marLeft w:val="0"/>
          <w:marRight w:val="0"/>
          <w:marTop w:val="0"/>
          <w:marBottom w:val="0"/>
          <w:divBdr>
            <w:top w:val="none" w:sz="0" w:space="0" w:color="auto"/>
            <w:left w:val="none" w:sz="0" w:space="0" w:color="auto"/>
            <w:bottom w:val="none" w:sz="0" w:space="0" w:color="auto"/>
            <w:right w:val="none" w:sz="0" w:space="0" w:color="auto"/>
          </w:divBdr>
        </w:div>
      </w:divsChild>
    </w:div>
    <w:div w:id="2089379897">
      <w:marLeft w:val="0"/>
      <w:marRight w:val="0"/>
      <w:marTop w:val="0"/>
      <w:marBottom w:val="0"/>
      <w:divBdr>
        <w:top w:val="none" w:sz="0" w:space="0" w:color="auto"/>
        <w:left w:val="none" w:sz="0" w:space="0" w:color="auto"/>
        <w:bottom w:val="none" w:sz="0" w:space="0" w:color="auto"/>
        <w:right w:val="none" w:sz="0" w:space="0" w:color="auto"/>
      </w:divBdr>
      <w:divsChild>
        <w:div w:id="1602757424">
          <w:marLeft w:val="0"/>
          <w:marRight w:val="0"/>
          <w:marTop w:val="0"/>
          <w:marBottom w:val="0"/>
          <w:divBdr>
            <w:top w:val="none" w:sz="0" w:space="0" w:color="auto"/>
            <w:left w:val="none" w:sz="0" w:space="0" w:color="auto"/>
            <w:bottom w:val="none" w:sz="0" w:space="0" w:color="auto"/>
            <w:right w:val="none" w:sz="0" w:space="0" w:color="auto"/>
          </w:divBdr>
        </w:div>
      </w:divsChild>
    </w:div>
    <w:div w:id="2091926910">
      <w:marLeft w:val="0"/>
      <w:marRight w:val="0"/>
      <w:marTop w:val="0"/>
      <w:marBottom w:val="0"/>
      <w:divBdr>
        <w:top w:val="none" w:sz="0" w:space="0" w:color="auto"/>
        <w:left w:val="none" w:sz="0" w:space="0" w:color="auto"/>
        <w:bottom w:val="none" w:sz="0" w:space="0" w:color="auto"/>
        <w:right w:val="none" w:sz="0" w:space="0" w:color="auto"/>
      </w:divBdr>
      <w:divsChild>
        <w:div w:id="1549105103">
          <w:marLeft w:val="0"/>
          <w:marRight w:val="0"/>
          <w:marTop w:val="0"/>
          <w:marBottom w:val="0"/>
          <w:divBdr>
            <w:top w:val="none" w:sz="0" w:space="0" w:color="auto"/>
            <w:left w:val="none" w:sz="0" w:space="0" w:color="auto"/>
            <w:bottom w:val="none" w:sz="0" w:space="0" w:color="auto"/>
            <w:right w:val="none" w:sz="0" w:space="0" w:color="auto"/>
          </w:divBdr>
        </w:div>
      </w:divsChild>
    </w:div>
    <w:div w:id="2110731845">
      <w:marLeft w:val="0"/>
      <w:marRight w:val="0"/>
      <w:marTop w:val="0"/>
      <w:marBottom w:val="0"/>
      <w:divBdr>
        <w:top w:val="none" w:sz="0" w:space="0" w:color="auto"/>
        <w:left w:val="none" w:sz="0" w:space="0" w:color="auto"/>
        <w:bottom w:val="none" w:sz="0" w:space="0" w:color="auto"/>
        <w:right w:val="none" w:sz="0" w:space="0" w:color="auto"/>
      </w:divBdr>
      <w:divsChild>
        <w:div w:id="2127194596">
          <w:marLeft w:val="0"/>
          <w:marRight w:val="0"/>
          <w:marTop w:val="0"/>
          <w:marBottom w:val="0"/>
          <w:divBdr>
            <w:top w:val="none" w:sz="0" w:space="0" w:color="auto"/>
            <w:left w:val="none" w:sz="0" w:space="0" w:color="auto"/>
            <w:bottom w:val="none" w:sz="0" w:space="0" w:color="auto"/>
            <w:right w:val="none" w:sz="0" w:space="0" w:color="auto"/>
          </w:divBdr>
        </w:div>
      </w:divsChild>
    </w:div>
    <w:div w:id="2126383027">
      <w:marLeft w:val="0"/>
      <w:marRight w:val="0"/>
      <w:marTop w:val="0"/>
      <w:marBottom w:val="0"/>
      <w:divBdr>
        <w:top w:val="none" w:sz="0" w:space="0" w:color="auto"/>
        <w:left w:val="none" w:sz="0" w:space="0" w:color="auto"/>
        <w:bottom w:val="none" w:sz="0" w:space="0" w:color="auto"/>
        <w:right w:val="none" w:sz="0" w:space="0" w:color="auto"/>
      </w:divBdr>
      <w:divsChild>
        <w:div w:id="516504006">
          <w:marLeft w:val="0"/>
          <w:marRight w:val="0"/>
          <w:marTop w:val="0"/>
          <w:marBottom w:val="0"/>
          <w:divBdr>
            <w:top w:val="none" w:sz="0" w:space="0" w:color="auto"/>
            <w:left w:val="none" w:sz="0" w:space="0" w:color="auto"/>
            <w:bottom w:val="none" w:sz="0" w:space="0" w:color="auto"/>
            <w:right w:val="none" w:sz="0" w:space="0" w:color="auto"/>
          </w:divBdr>
        </w:div>
      </w:divsChild>
    </w:div>
    <w:div w:id="2140951817">
      <w:marLeft w:val="0"/>
      <w:marRight w:val="0"/>
      <w:marTop w:val="0"/>
      <w:marBottom w:val="0"/>
      <w:divBdr>
        <w:top w:val="none" w:sz="0" w:space="0" w:color="auto"/>
        <w:left w:val="none" w:sz="0" w:space="0" w:color="auto"/>
        <w:bottom w:val="none" w:sz="0" w:space="0" w:color="auto"/>
        <w:right w:val="none" w:sz="0" w:space="0" w:color="auto"/>
      </w:divBdr>
      <w:divsChild>
        <w:div w:id="1064841353">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4208B47BACB0548B86A138629318D2F" ma:contentTypeVersion="4" ma:contentTypeDescription="Create a new document." ma:contentTypeScope="" ma:versionID="f8543890c022c2c36d57cde7e3f95ab4">
  <xsd:schema xmlns:xsd="http://www.w3.org/2001/XMLSchema" xmlns:xs="http://www.w3.org/2001/XMLSchema" xmlns:p="http://schemas.microsoft.com/office/2006/metadata/properties" xmlns:ns2="942d7df3-3bf9-41d8-89ff-99b76bbd5909" targetNamespace="http://schemas.microsoft.com/office/2006/metadata/properties" ma:root="true" ma:fieldsID="d88e08060d15395648be1b95850f2a85" ns2:_="">
    <xsd:import namespace="942d7df3-3bf9-41d8-89ff-99b76bbd590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2d7df3-3bf9-41d8-89ff-99b76bbd59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6A03E46-AE5B-4CBD-8C5B-2A7573FF5BA4}">
  <ds:schemaRefs>
    <ds:schemaRef ds:uri="http://schemas.openxmlformats.org/officeDocument/2006/bibliography"/>
  </ds:schemaRefs>
</ds:datastoreItem>
</file>

<file path=customXml/itemProps2.xml><?xml version="1.0" encoding="utf-8"?>
<ds:datastoreItem xmlns:ds="http://schemas.openxmlformats.org/officeDocument/2006/customXml" ds:itemID="{20C37C47-0058-4826-A4E7-407CAF31CD45}">
  <ds:schemaRefs>
    <ds:schemaRef ds:uri="http://schemas.microsoft.com/sharepoint/v3/contenttype/forms"/>
  </ds:schemaRefs>
</ds:datastoreItem>
</file>

<file path=customXml/itemProps3.xml><?xml version="1.0" encoding="utf-8"?>
<ds:datastoreItem xmlns:ds="http://schemas.openxmlformats.org/officeDocument/2006/customXml" ds:itemID="{3C9226C6-4EA5-47D1-9E71-467DEB95E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2d7df3-3bf9-41d8-89ff-99b76bbd59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8933</Words>
  <Characters>50919</Characters>
  <Application>Microsoft Office Word</Application>
  <DocSecurity>4</DocSecurity>
  <Lines>424</Lines>
  <Paragraphs>119</Paragraphs>
  <ScaleCrop>false</ScaleCrop>
  <Company/>
  <LinksUpToDate>false</LinksUpToDate>
  <CharactersWithSpaces>59733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Hanel, Paul H P</dc:creator>
  <cp:keywords/>
  <dc:description/>
  <cp:lastModifiedBy>Hanel, Paul H P</cp:lastModifiedBy>
  <cp:revision>181</cp:revision>
  <cp:lastPrinted>2024-10-01T22:59:00Z</cp:lastPrinted>
  <dcterms:created xsi:type="dcterms:W3CDTF">2023-06-06T14:58:00Z</dcterms:created>
  <dcterms:modified xsi:type="dcterms:W3CDTF">2024-10-01T14:59:00Z</dcterms:modified>
</cp:coreProperties>
</file>